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Layout w:type="fixed"/>
        <w:tblLook w:val="04A0"/>
      </w:tblPr>
      <w:tblGrid>
        <w:gridCol w:w="1908"/>
        <w:gridCol w:w="7663"/>
      </w:tblGrid>
      <w:tr w:rsidR="002D6BC3" w:rsidTr="002D6BC3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AE579A">
            <w:pPr>
              <w:rPr>
                <w:sz w:val="18"/>
                <w:szCs w:val="18"/>
              </w:rPr>
            </w:pPr>
            <w:r w:rsidRPr="00AE579A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92492118" r:id="rId8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A34BDC">
        <w:rPr>
          <w:b/>
          <w:sz w:val="18"/>
          <w:szCs w:val="18"/>
        </w:rPr>
        <w:t>2</w:t>
      </w:r>
      <w:r w:rsidR="008718A6">
        <w:rPr>
          <w:b/>
          <w:sz w:val="18"/>
          <w:szCs w:val="18"/>
        </w:rPr>
        <w:t xml:space="preserve">5 </w:t>
      </w:r>
      <w:r w:rsidR="00A34BDC">
        <w:rPr>
          <w:b/>
          <w:sz w:val="18"/>
          <w:szCs w:val="18"/>
        </w:rPr>
        <w:t xml:space="preserve"> </w:t>
      </w:r>
      <w:r w:rsidR="008718A6">
        <w:rPr>
          <w:b/>
          <w:sz w:val="18"/>
          <w:szCs w:val="18"/>
        </w:rPr>
        <w:t>октября</w:t>
      </w:r>
      <w:r w:rsidR="0047660A">
        <w:rPr>
          <w:b/>
          <w:sz w:val="18"/>
          <w:szCs w:val="18"/>
        </w:rPr>
        <w:t xml:space="preserve"> 2024 года № </w:t>
      </w:r>
      <w:r w:rsidR="008718A6">
        <w:rPr>
          <w:b/>
          <w:sz w:val="18"/>
          <w:szCs w:val="18"/>
        </w:rPr>
        <w:t>1</w:t>
      </w:r>
      <w:r w:rsidR="00462EAB">
        <w:rPr>
          <w:b/>
          <w:sz w:val="18"/>
          <w:szCs w:val="18"/>
        </w:rPr>
        <w:t>2</w:t>
      </w:r>
      <w:r w:rsidR="00605609">
        <w:rPr>
          <w:b/>
          <w:sz w:val="18"/>
          <w:szCs w:val="18"/>
        </w:rPr>
        <w:t xml:space="preserve"> </w:t>
      </w:r>
      <w:r w:rsidR="0047660A">
        <w:rPr>
          <w:b/>
          <w:sz w:val="18"/>
          <w:szCs w:val="18"/>
        </w:rPr>
        <w:t>(21</w:t>
      </w:r>
      <w:r w:rsidR="00B653F2">
        <w:rPr>
          <w:b/>
          <w:sz w:val="18"/>
          <w:szCs w:val="18"/>
        </w:rPr>
        <w:t>5</w:t>
      </w:r>
      <w:r w:rsidR="0047660A">
        <w:rPr>
          <w:b/>
          <w:sz w:val="18"/>
          <w:szCs w:val="18"/>
        </w:rPr>
        <w:t>)</w:t>
      </w:r>
    </w:p>
    <w:p w:rsidR="00076F8A" w:rsidRDefault="00076F8A" w:rsidP="00605609">
      <w:pPr>
        <w:jc w:val="center"/>
        <w:rPr>
          <w:b/>
          <w:sz w:val="18"/>
          <w:szCs w:val="18"/>
        </w:rPr>
      </w:pPr>
    </w:p>
    <w:p w:rsidR="00622173" w:rsidRDefault="00622173" w:rsidP="00605609">
      <w:pPr>
        <w:jc w:val="center"/>
        <w:rPr>
          <w:b/>
          <w:sz w:val="18"/>
          <w:szCs w:val="18"/>
        </w:rPr>
      </w:pPr>
    </w:p>
    <w:p w:rsidR="00120FC3" w:rsidRDefault="00120FC3" w:rsidP="00120FC3">
      <w:pPr>
        <w:jc w:val="center"/>
        <w:rPr>
          <w:rFonts w:ascii="Calibri" w:hAnsi="Calibri"/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8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C3" w:rsidRDefault="00120FC3" w:rsidP="00120FC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120FC3" w:rsidRDefault="00120FC3" w:rsidP="00120FC3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муниципальный район  </w:t>
      </w:r>
    </w:p>
    <w:p w:rsidR="00120FC3" w:rsidRDefault="00120FC3" w:rsidP="00120F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120FC3" w:rsidRDefault="00120FC3" w:rsidP="00120FC3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120FC3" w:rsidRDefault="00120FC3" w:rsidP="00120FC3">
      <w:pPr>
        <w:jc w:val="center"/>
        <w:rPr>
          <w:color w:val="000000"/>
        </w:rPr>
      </w:pPr>
    </w:p>
    <w:p w:rsidR="00120FC3" w:rsidRDefault="00120FC3" w:rsidP="00120FC3">
      <w:pPr>
        <w:tabs>
          <w:tab w:val="left" w:pos="691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02.10.2024 № 281</w:t>
      </w:r>
    </w:p>
    <w:p w:rsidR="00120FC3" w:rsidRDefault="00120FC3" w:rsidP="00120FC3">
      <w:pPr>
        <w:rPr>
          <w:b/>
          <w:color w:val="000000"/>
        </w:rPr>
      </w:pPr>
      <w:r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120FC3" w:rsidRDefault="00120FC3" w:rsidP="00120FC3">
      <w:pPr>
        <w:rPr>
          <w:b/>
          <w:color w:val="000000"/>
        </w:rPr>
      </w:pP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120FC3" w:rsidRDefault="00120FC3" w:rsidP="00120FC3">
      <w:pPr>
        <w:rPr>
          <w:rFonts w:ascii="Arial" w:hAnsi="Arial" w:cs="Arial"/>
          <w:b/>
          <w:bCs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  <w:r>
        <w:rPr>
          <w:rFonts w:ascii="Arial" w:hAnsi="Arial" w:cs="Arial"/>
          <w:b/>
          <w:bCs/>
        </w:rPr>
        <w:t xml:space="preserve"> </w:t>
      </w: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Яжелбицкого сельского </w:t>
      </w: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3 квартал</w:t>
      </w: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 года</w:t>
      </w:r>
    </w:p>
    <w:p w:rsidR="00120FC3" w:rsidRDefault="00120FC3" w:rsidP="00120FC3">
      <w:pPr>
        <w:rPr>
          <w:sz w:val="28"/>
          <w:szCs w:val="28"/>
        </w:rPr>
      </w:pPr>
    </w:p>
    <w:p w:rsidR="00120FC3" w:rsidRDefault="00120FC3" w:rsidP="0012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пунктом 5 статьи 264.2</w:t>
      </w:r>
      <w:r>
        <w:rPr>
          <w:rStyle w:val="apple-converted-space"/>
          <w:color w:val="3B2D36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ст.45 Устава Яжелбицкого сельского поселения, ст.23, главы 5 Положения о бюджетном процессе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поселении, утверждённым решением Совета депутатов Яжелбицкого сельского поселения от 27.12.2021 № 56,</w:t>
      </w:r>
    </w:p>
    <w:p w:rsidR="00120FC3" w:rsidRDefault="00120FC3" w:rsidP="00120F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20FC3" w:rsidRDefault="00120FC3" w:rsidP="0012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об исполнении бюджета Яжелбицкого сельского поселения за 3 квартал 2024 года по доходам в сумме 8 715 428,07 рублей, по расходам в сумме 8 743 734,07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 с дефицитом в сумме 28 306,00 рублей.</w:t>
      </w:r>
    </w:p>
    <w:p w:rsidR="00120FC3" w:rsidRDefault="00120FC3" w:rsidP="0012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 бюджета Яжелбицкого сельского поселения за 3 квартал 2024 года: по доходам, и расходам согласно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приложению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к настоящему постановлению;</w:t>
      </w:r>
    </w:p>
    <w:p w:rsidR="00120FC3" w:rsidRDefault="00120FC3" w:rsidP="0012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поселения в сети Интернет. </w:t>
      </w:r>
    </w:p>
    <w:p w:rsidR="00120FC3" w:rsidRDefault="00120FC3" w:rsidP="00120FC3">
      <w:pPr>
        <w:jc w:val="both"/>
        <w:rPr>
          <w:sz w:val="28"/>
          <w:szCs w:val="28"/>
        </w:rPr>
      </w:pPr>
    </w:p>
    <w:p w:rsidR="00120FC3" w:rsidRDefault="00120FC3" w:rsidP="00120FC3">
      <w:pPr>
        <w:jc w:val="both"/>
        <w:rPr>
          <w:sz w:val="28"/>
          <w:szCs w:val="28"/>
        </w:rPr>
      </w:pPr>
    </w:p>
    <w:p w:rsidR="00120FC3" w:rsidRDefault="00120FC3" w:rsidP="00120FC3">
      <w:pPr>
        <w:pStyle w:val="a8"/>
        <w:jc w:val="both"/>
        <w:rPr>
          <w:sz w:val="28"/>
          <w:szCs w:val="28"/>
        </w:rPr>
      </w:pP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</w:p>
    <w:p w:rsidR="00120FC3" w:rsidRDefault="00120FC3" w:rsidP="00120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И.С. Малыхина</w:t>
      </w:r>
    </w:p>
    <w:p w:rsidR="00120FC3" w:rsidRDefault="00120FC3" w:rsidP="002D6BC3">
      <w:pPr>
        <w:jc w:val="right"/>
        <w:rPr>
          <w:b/>
          <w:sz w:val="18"/>
          <w:szCs w:val="18"/>
        </w:rPr>
        <w:sectPr w:rsidR="00120FC3" w:rsidSect="00622173">
          <w:pgSz w:w="11910" w:h="16840"/>
          <w:pgMar w:top="500" w:right="440" w:bottom="280" w:left="1020" w:header="720" w:footer="720" w:gutter="0"/>
          <w:cols w:space="720"/>
        </w:sectPr>
      </w:pPr>
    </w:p>
    <w:tbl>
      <w:tblPr>
        <w:tblW w:w="16118" w:type="dxa"/>
        <w:jc w:val="center"/>
        <w:tblLayout w:type="fixed"/>
        <w:tblLook w:val="04A0"/>
      </w:tblPr>
      <w:tblGrid>
        <w:gridCol w:w="108"/>
        <w:gridCol w:w="7068"/>
        <w:gridCol w:w="108"/>
        <w:gridCol w:w="2849"/>
        <w:gridCol w:w="108"/>
        <w:gridCol w:w="1627"/>
        <w:gridCol w:w="1499"/>
        <w:gridCol w:w="1512"/>
        <w:gridCol w:w="998"/>
        <w:gridCol w:w="241"/>
      </w:tblGrid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120F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Приложение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120F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к постановлению Администрации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120F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Яжелбицкого сельского поселения          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120F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от 02.10.2024   №  281  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120F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"Об исполнении бюджета Яжелбицкого</w:t>
            </w:r>
          </w:p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120FC3">
            <w:pPr>
              <w:jc w:val="right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                      сельского поселения за 3 квартал 2024 года"</w:t>
            </w:r>
          </w:p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16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>Отчёт об исполнении бюджета Яжелбицкого сельского поселения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16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за 3 квартал 2024 года.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8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оп.)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Уточнённый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Неисполненные назначения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исполнения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6"/>
        </w:trPr>
        <w:tc>
          <w:tcPr>
            <w:tcW w:w="7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6"/>
        </w:trPr>
        <w:tc>
          <w:tcPr>
            <w:tcW w:w="7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50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НАЛОГОВЫЕ И НЕНАЛОГОВЫЕ ДОХОДЫ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000 1 00 00000 00 0000 000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4 627 800,00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2 137 021,09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2 490 778,91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000 1 01 00000 00 0000 000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769 200,00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688 879,83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80 320,17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769 200,00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688 879,83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80 320,17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1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E535D5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688 186,96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71 013,04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8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9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-692,87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Акцизы по подакцизным товарам </w:t>
            </w:r>
            <w:proofErr w:type="gramStart"/>
            <w:r w:rsidRPr="00E535D5">
              <w:rPr>
                <w:rFonts w:ascii="Arial" w:hAnsi="Arial" w:cs="Arial"/>
                <w:b/>
                <w:bCs/>
              </w:rPr>
              <w:t xml:space="preserve">( </w:t>
            </w:r>
            <w:proofErr w:type="gramEnd"/>
            <w:r w:rsidRPr="00E535D5">
              <w:rPr>
                <w:rFonts w:ascii="Arial" w:hAnsi="Arial" w:cs="Arial"/>
                <w:b/>
                <w:bCs/>
              </w:rPr>
              <w:t xml:space="preserve">продукции), </w:t>
            </w:r>
            <w:proofErr w:type="spellStart"/>
            <w:r w:rsidRPr="00E535D5">
              <w:rPr>
                <w:rFonts w:ascii="Arial" w:hAnsi="Arial" w:cs="Arial"/>
                <w:b/>
                <w:bCs/>
              </w:rPr>
              <w:t>производимим</w:t>
            </w:r>
            <w:proofErr w:type="spellEnd"/>
            <w:r w:rsidRPr="00E535D5">
              <w:rPr>
                <w:rFonts w:ascii="Arial" w:hAnsi="Arial" w:cs="Arial"/>
                <w:b/>
                <w:bCs/>
              </w:rPr>
              <w:t xml:space="preserve"> на территории Российской Федерации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000 1 03 02000 01 0000 110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1 296 100,00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926 826,70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369 273,30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0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E535D5">
              <w:rPr>
                <w:rFonts w:ascii="Arial" w:hAnsi="Arial" w:cs="Arial"/>
              </w:rPr>
              <w:t>бюджетами</w:t>
            </w:r>
            <w:proofErr w:type="gramEnd"/>
            <w:r w:rsidRPr="00E535D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E535D5">
              <w:rPr>
                <w:rFonts w:ascii="Arial" w:hAnsi="Arial" w:cs="Arial"/>
              </w:rPr>
              <w:t>диффференцираванных</w:t>
            </w:r>
            <w:proofErr w:type="spellEnd"/>
            <w:r w:rsidRPr="00E535D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000 1 03 02231 01 0000 110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480 932,69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195 067,31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2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35D5">
              <w:rPr>
                <w:rFonts w:ascii="Arial" w:hAnsi="Arial" w:cs="Arial"/>
              </w:rPr>
              <w:t>инжекторных</w:t>
            </w:r>
            <w:proofErr w:type="spellEnd"/>
            <w:r w:rsidRPr="00E535D5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E535D5">
              <w:rPr>
                <w:rFonts w:ascii="Arial" w:hAnsi="Arial" w:cs="Arial"/>
              </w:rPr>
              <w:t>бюджетами</w:t>
            </w:r>
            <w:proofErr w:type="gramEnd"/>
            <w:r w:rsidRPr="00E535D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E535D5">
              <w:rPr>
                <w:rFonts w:ascii="Arial" w:hAnsi="Arial" w:cs="Arial"/>
              </w:rPr>
              <w:t>диффференцираванных</w:t>
            </w:r>
            <w:proofErr w:type="spellEnd"/>
            <w:r w:rsidRPr="00E535D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000 1 03 02241 01 0000 110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2 748,38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9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35D5">
              <w:rPr>
                <w:rFonts w:ascii="Arial" w:hAnsi="Arial" w:cs="Arial"/>
              </w:rPr>
              <w:t>бюджетами</w:t>
            </w:r>
            <w:proofErr w:type="gramEnd"/>
            <w:r w:rsidRPr="00E535D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E535D5">
              <w:rPr>
                <w:rFonts w:ascii="Arial" w:hAnsi="Arial" w:cs="Arial"/>
              </w:rPr>
              <w:t>диффференцираванных</w:t>
            </w:r>
            <w:proofErr w:type="spellEnd"/>
            <w:r w:rsidRPr="00E535D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000 1 03 02251 01 0000 110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505 223,00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195 677,00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35D5">
              <w:rPr>
                <w:rFonts w:ascii="Arial" w:hAnsi="Arial" w:cs="Arial"/>
              </w:rPr>
              <w:t>бюджетами</w:t>
            </w:r>
            <w:proofErr w:type="gramEnd"/>
            <w:r w:rsidRPr="00E535D5">
              <w:rPr>
                <w:rFonts w:ascii="Arial" w:hAnsi="Arial" w:cs="Arial"/>
              </w:rPr>
              <w:t xml:space="preserve"> с учетом установленных </w:t>
            </w:r>
            <w:proofErr w:type="spellStart"/>
            <w:r w:rsidRPr="00E535D5">
              <w:rPr>
                <w:rFonts w:ascii="Arial" w:hAnsi="Arial" w:cs="Arial"/>
              </w:rPr>
              <w:t>диффференцираванных</w:t>
            </w:r>
            <w:proofErr w:type="spellEnd"/>
            <w:r w:rsidRPr="00E535D5">
              <w:rPr>
                <w:rFonts w:ascii="Arial" w:hAnsi="Arial" w:cs="Arial"/>
              </w:rPr>
              <w:t xml:space="preserve"> нормативов отчислений в местные бюджеты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000 1 03 02261 01 0000 110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-62 077,37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-21 922,63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000 1 05 00000 00 0000 000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-3 074,70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305,0%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000 1 05 03000 01 0000 110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4 574,70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-3 074,70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000 1 06 00000 00 0000 000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2 428 000,00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446 633,58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1 981 366,42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>Налоги на имущество физических лиц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282 611,86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355 388,14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282 611,86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355 388,14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000 1 06 06000 00 0000 110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164 021,72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1 625 978,28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000 1 06 06010 00 0000 110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1 093 000,00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-125 505,03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1 218 505,03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1 093 000,00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-125 505,03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1 218 505,03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289 526,75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407 473,25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289 526,75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407 473,25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000 1 08 00000 00 0000 000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2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69 006,28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61 993,72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1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proofErr w:type="gramStart"/>
            <w:r w:rsidRPr="00E535D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  <w:proofErr w:type="gram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69 006,28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61 993,72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1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E535D5">
              <w:rPr>
                <w:rFonts w:ascii="Arial" w:hAnsi="Arial" w:cs="Arial"/>
              </w:rPr>
              <w:t xml:space="preserve">( </w:t>
            </w:r>
            <w:proofErr w:type="gramEnd"/>
            <w:r w:rsidRPr="00E535D5">
              <w:rPr>
                <w:rFonts w:ascii="Arial" w:hAnsi="Arial" w:cs="Arial"/>
              </w:rPr>
              <w:t>за исключением имущества автономных учреждений)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69 006,28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61 993,72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535D5">
              <w:rPr>
                <w:rFonts w:ascii="Arial" w:hAnsi="Arial" w:cs="Arial"/>
              </w:rPr>
              <w:t xml:space="preserve">( </w:t>
            </w:r>
            <w:proofErr w:type="gramEnd"/>
            <w:r w:rsidRPr="00E535D5">
              <w:rPr>
                <w:rFonts w:ascii="Arial" w:hAnsi="Arial" w:cs="Arial"/>
              </w:rPr>
              <w:t>за исключением имущества муниципальных  автономных учреждений)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69 006,28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61 993,72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000 1 13 02995 10 0000 130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000 1 17 00000 00 0000 000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000 1 17 01000 00 0000 180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000 1 17 01050 10 0000 180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000 2 00 00000 00 0000 000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8 063 125,98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6 578 406,98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1 484 719,00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8 063 125,98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6 578 406,98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1 484 719,00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000 2 02 16000 00 0000 150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3 630 098,00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527 902,00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3 630 098,00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527 902,00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3 630 098,00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527 902,00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000 2 02 25299 10 0000 150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320 066,45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-320 066,45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000 2 02 20000 00 0000 150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3 438 938,98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2 603 718,98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835 220,00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000 2 02 29999 10 0000 150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2 574 300,00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1 446 780,00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1 127 520,00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000 2 02 29999 10 7152 150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1 446 780,00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685 220,00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000 2 02 29999 10 7209 150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442 300,00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8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Иные </w:t>
            </w:r>
            <w:proofErr w:type="spellStart"/>
            <w:r w:rsidRPr="00E535D5">
              <w:rPr>
                <w:rFonts w:ascii="Arial" w:hAnsi="Arial" w:cs="Arial"/>
              </w:rPr>
              <w:t>межбюдетные</w:t>
            </w:r>
            <w:proofErr w:type="spellEnd"/>
            <w:r w:rsidRPr="00E535D5">
              <w:rPr>
                <w:rFonts w:ascii="Arial" w:hAnsi="Arial" w:cs="Arial"/>
              </w:rPr>
              <w:t xml:space="preserve">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000 2 02 49999 10 3700 150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49 638,98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49 638,98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8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000 2 02 49999 10 4000 150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8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000 2 02 49999 10 4300 150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466 187,00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344 590,00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121 597,00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345 477,00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258 795,00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86 682,00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345 477,00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258 795,00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86 682,00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1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Субвенция бюджетам поселений по определению перечня должностных </w:t>
            </w:r>
            <w:proofErr w:type="spellStart"/>
            <w:r w:rsidRPr="00E535D5">
              <w:rPr>
                <w:rFonts w:ascii="Arial" w:hAnsi="Arial" w:cs="Arial"/>
              </w:rPr>
              <w:t>лиц</w:t>
            </w:r>
            <w:proofErr w:type="gramStart"/>
            <w:r w:rsidRPr="00E535D5">
              <w:rPr>
                <w:rFonts w:ascii="Arial" w:hAnsi="Arial" w:cs="Arial"/>
              </w:rPr>
              <w:t>,у</w:t>
            </w:r>
            <w:proofErr w:type="gramEnd"/>
            <w:r w:rsidRPr="00E535D5">
              <w:rPr>
                <w:rFonts w:ascii="Arial" w:hAnsi="Arial" w:cs="Arial"/>
              </w:rPr>
              <w:t>полномоченных</w:t>
            </w:r>
            <w:proofErr w:type="spellEnd"/>
            <w:r w:rsidRPr="00E535D5">
              <w:rPr>
                <w:rFonts w:ascii="Arial" w:hAnsi="Arial" w:cs="Arial"/>
              </w:rPr>
              <w:t xml:space="preserve"> составлять протоколы об административных правонарушениях, предусмотренных </w:t>
            </w:r>
            <w:proofErr w:type="spellStart"/>
            <w:r w:rsidRPr="00E535D5">
              <w:rPr>
                <w:rFonts w:ascii="Arial" w:hAnsi="Arial" w:cs="Arial"/>
              </w:rPr>
              <w:t>соотвествующими</w:t>
            </w:r>
            <w:proofErr w:type="spellEnd"/>
            <w:r w:rsidRPr="00E535D5">
              <w:rPr>
                <w:rFonts w:ascii="Arial" w:hAnsi="Arial" w:cs="Arial"/>
              </w:rPr>
              <w:t xml:space="preserve"> статьями областного закона " Об административных правонарушениях"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000 2 02 30024 10 7065 150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70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Субвенция бюджетам сельских поселений на содержание штатных едини</w:t>
            </w:r>
            <w:proofErr w:type="gramStart"/>
            <w:r w:rsidRPr="00E535D5">
              <w:rPr>
                <w:rFonts w:ascii="Arial" w:hAnsi="Arial" w:cs="Arial"/>
              </w:rPr>
              <w:t>ц(</w:t>
            </w:r>
            <w:proofErr w:type="gramEnd"/>
            <w:r w:rsidRPr="00E535D5">
              <w:rPr>
                <w:rFonts w:ascii="Arial" w:hAnsi="Arial" w:cs="Arial"/>
              </w:rPr>
              <w:t>организация вывоза, утилизация отходов)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000 2 02 30024 10 7028 150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120 210,00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85 295,00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34 915,00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12 690 925,98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8 715 428,07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3 975 497,91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 2. Расходы.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Общегосударственные вопросы   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6 367 334,98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3 841 333,47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2 526 001,51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947 01020000000000000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1 103 800,00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855 569,44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248 230,56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947 01029110100000000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1 103 800,00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855 569,44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248 230,56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947 01029110100000000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1 103 800,00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855 569,44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248 230,56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94701029110001000120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1 103 800,00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855 569,44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248 230,56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Фонд оплаты труда </w:t>
            </w:r>
            <w:proofErr w:type="gramStart"/>
            <w:r w:rsidRPr="00E535D5">
              <w:rPr>
                <w:rFonts w:ascii="Arial" w:hAnsi="Arial" w:cs="Arial"/>
              </w:rPr>
              <w:t>государственных</w:t>
            </w:r>
            <w:proofErr w:type="gramEnd"/>
            <w:r w:rsidRPr="00E535D5">
              <w:rPr>
                <w:rFonts w:ascii="Arial" w:hAnsi="Arial" w:cs="Arial"/>
              </w:rPr>
              <w:t xml:space="preserve"> (муниципальных) </w:t>
            </w:r>
            <w:proofErr w:type="spellStart"/>
            <w:r w:rsidRPr="00E535D5">
              <w:rPr>
                <w:rFonts w:ascii="Arial" w:hAnsi="Arial" w:cs="Arial"/>
              </w:rPr>
              <w:t>органовЗаработная</w:t>
            </w:r>
            <w:proofErr w:type="spellEnd"/>
            <w:r w:rsidRPr="00E535D5">
              <w:rPr>
                <w:rFonts w:ascii="Arial" w:hAnsi="Arial" w:cs="Arial"/>
              </w:rPr>
              <w:t xml:space="preserve"> плата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94701029110001000121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813 600,00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641 599,32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172 000,68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94701029110001000129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169 470,12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76 229,88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94701029110001000122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8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E535D5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E535D5">
              <w:rPr>
                <w:rFonts w:ascii="Arial" w:hAnsi="Arial" w:cs="Arial"/>
                <w:b/>
                <w:bCs/>
              </w:rPr>
              <w:t>Федерации</w:t>
            </w:r>
            <w:proofErr w:type="gramStart"/>
            <w:r w:rsidRPr="00E535D5">
              <w:rPr>
                <w:rFonts w:ascii="Arial" w:hAnsi="Arial" w:cs="Arial"/>
                <w:b/>
                <w:bCs/>
              </w:rPr>
              <w:t>,в</w:t>
            </w:r>
            <w:proofErr w:type="gramEnd"/>
            <w:r w:rsidRPr="00E535D5">
              <w:rPr>
                <w:rFonts w:ascii="Arial" w:hAnsi="Arial" w:cs="Arial"/>
                <w:b/>
                <w:bCs/>
              </w:rPr>
              <w:t>ысших</w:t>
            </w:r>
            <w:proofErr w:type="spellEnd"/>
            <w:r w:rsidRPr="00E535D5">
              <w:rPr>
                <w:rFonts w:ascii="Arial" w:hAnsi="Arial" w:cs="Arial"/>
                <w:b/>
                <w:bCs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535D5">
              <w:rPr>
                <w:rFonts w:ascii="Arial" w:hAnsi="Arial" w:cs="Arial"/>
                <w:b/>
                <w:bCs/>
              </w:rPr>
              <w:t>Федерации,местных</w:t>
            </w:r>
            <w:proofErr w:type="spellEnd"/>
            <w:r w:rsidRPr="00E535D5">
              <w:rPr>
                <w:rFonts w:ascii="Arial" w:hAnsi="Arial" w:cs="Arial"/>
                <w:b/>
                <w:bCs/>
              </w:rPr>
              <w:t xml:space="preserve"> администраций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947 01040000000000000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4 618 500,00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2 535 257,03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2 083 242,97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94701049120000000000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4 618 500,00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2 535 257,03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2 083 242,97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947 01049120001000000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4 498 290,00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2 482 040,91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2 016 249,09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3 735 200,00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1 938 610,10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1 796 589,90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70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2 727 800,00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1 457 933,51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1 269 866,49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94701049120001000129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391 676,59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433 723,41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94701049120001000122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947 01049120001000240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743 390,00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526 793,72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216 596,28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8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947 01049120001000242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22 158,94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13 841,06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377 390,00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302 573,98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74 816,02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947 01049120001000247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202 060,80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16 637,09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3 062,91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уплата налога на имущество и земельного налога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94701049120001000851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947 01049120001000852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 иных платежей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94701049120001000853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16 637,09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-5 437,09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94701049120070280120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120 210,00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53 216,12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66 993,88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Фонд оплаты труда </w:t>
            </w:r>
            <w:proofErr w:type="gramStart"/>
            <w:r w:rsidRPr="00E535D5">
              <w:rPr>
                <w:rFonts w:ascii="Arial" w:hAnsi="Arial" w:cs="Arial"/>
              </w:rPr>
              <w:t>государственных</w:t>
            </w:r>
            <w:proofErr w:type="gramEnd"/>
            <w:r w:rsidRPr="00E535D5">
              <w:rPr>
                <w:rFonts w:ascii="Arial" w:hAnsi="Arial" w:cs="Arial"/>
              </w:rPr>
              <w:t xml:space="preserve"> (муниципальных) </w:t>
            </w:r>
            <w:proofErr w:type="spellStart"/>
            <w:r w:rsidRPr="00E535D5">
              <w:rPr>
                <w:rFonts w:ascii="Arial" w:hAnsi="Arial" w:cs="Arial"/>
              </w:rPr>
              <w:t>органовЗаработная</w:t>
            </w:r>
            <w:proofErr w:type="spellEnd"/>
            <w:r w:rsidRPr="00E535D5">
              <w:rPr>
                <w:rFonts w:ascii="Arial" w:hAnsi="Arial" w:cs="Arial"/>
              </w:rPr>
              <w:t xml:space="preserve"> плата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94701049120070280121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92 327,00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42 144,61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50 182,39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94701049120070280129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27 883,00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11 071,51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16 811,49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94701069130000000000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26 010,00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26 010,00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94701069130093020540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26 010,00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26 010,00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947 01119140003000870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947 01119140003000870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94701130000000000000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614 024,98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450 507,00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163 517,98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Муниципальная  программа "Информатизация Яжелбицкого сельского поселения на 2024-2026 годы"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94701130600000000000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392 136,00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313 558,98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78 577,02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5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Организация </w:t>
            </w:r>
            <w:proofErr w:type="gramStart"/>
            <w:r w:rsidRPr="00AA5150">
              <w:rPr>
                <w:rFonts w:ascii="Arial" w:hAnsi="Arial" w:cs="Arial"/>
              </w:rPr>
              <w:t>подключения рабочих мест сотрудников администрации поселения</w:t>
            </w:r>
            <w:proofErr w:type="gramEnd"/>
            <w:r w:rsidRPr="00AA5150">
              <w:rPr>
                <w:rFonts w:ascii="Arial" w:hAnsi="Arial" w:cs="Arial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AA5150">
              <w:rPr>
                <w:rFonts w:ascii="Arial" w:hAnsi="Arial" w:cs="Arial"/>
              </w:rPr>
              <w:t>установкалицензионного</w:t>
            </w:r>
            <w:proofErr w:type="spellEnd"/>
            <w:r w:rsidRPr="00AA5150">
              <w:rPr>
                <w:rFonts w:ascii="Arial" w:hAnsi="Arial" w:cs="Arial"/>
              </w:rPr>
              <w:t xml:space="preserve"> программного обеспечения (1с бухгалтерия, </w:t>
            </w:r>
            <w:proofErr w:type="spellStart"/>
            <w:r w:rsidRPr="00AA5150">
              <w:rPr>
                <w:rFonts w:ascii="Arial" w:hAnsi="Arial" w:cs="Arial"/>
              </w:rPr>
              <w:t>СПСКонсультант</w:t>
            </w:r>
            <w:proofErr w:type="spellEnd"/>
            <w:r w:rsidRPr="00AA5150">
              <w:rPr>
                <w:rFonts w:ascii="Arial" w:hAnsi="Arial" w:cs="Arial"/>
              </w:rPr>
              <w:t xml:space="preserve"> Плюс) приобретение электронно-цифровых подписей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9470113060002361000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362 136,00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289 718,98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72 417,02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94701130600023610240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362 136,00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289 718,98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72 417,02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94701130600023610242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362 136,00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289 718,98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72 417,02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обновление парка компьютерной техники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94701130600123620000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  <w:color w:val="000000"/>
              </w:rPr>
            </w:pPr>
            <w:r w:rsidRPr="00AA5150">
              <w:rPr>
                <w:rFonts w:ascii="Arial" w:hAnsi="Arial" w:cs="Arial"/>
                <w:color w:val="00000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94701130600323630000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23 840,00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6 160,00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94701130600323630240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23 840,00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6 160,00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94701130600323630242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23 840,00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6 160,00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 xml:space="preserve">Муниципальная программа Профилактика правонарушений на территории Яжелбицкого </w:t>
            </w:r>
            <w:proofErr w:type="gramStart"/>
            <w:r w:rsidRPr="00AA5150">
              <w:rPr>
                <w:rFonts w:ascii="Arial" w:hAnsi="Arial" w:cs="Arial"/>
                <w:b/>
                <w:bCs/>
              </w:rPr>
              <w:t>сельского</w:t>
            </w:r>
            <w:proofErr w:type="gramEnd"/>
            <w:r w:rsidRPr="00AA51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5150">
              <w:rPr>
                <w:rFonts w:ascii="Arial" w:hAnsi="Arial" w:cs="Arial"/>
                <w:b/>
                <w:bCs/>
              </w:rPr>
              <w:t>поселекния</w:t>
            </w:r>
            <w:proofErr w:type="spellEnd"/>
            <w:r w:rsidRPr="00AA5150">
              <w:rPr>
                <w:rFonts w:ascii="Arial" w:hAnsi="Arial" w:cs="Arial"/>
                <w:b/>
                <w:bCs/>
              </w:rPr>
              <w:t xml:space="preserve"> на 2024-2026 годы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94701131100000000000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11 999,84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9 000,16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947011311000234100000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11 999,84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11 999,84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94701131100023410244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11 999,84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материально- техническое обеспечение деятельности членов </w:t>
            </w:r>
            <w:proofErr w:type="spellStart"/>
            <w:r w:rsidRPr="00AA5150">
              <w:rPr>
                <w:rFonts w:ascii="Arial" w:hAnsi="Arial" w:cs="Arial"/>
              </w:rPr>
              <w:t>Яжелбицкой</w:t>
            </w:r>
            <w:proofErr w:type="spellEnd"/>
            <w:r w:rsidRPr="00AA5150">
              <w:rPr>
                <w:rFonts w:ascii="Arial" w:hAnsi="Arial" w:cs="Arial"/>
              </w:rPr>
              <w:t xml:space="preserve"> добровольной народной дружины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94701131100023420244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2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proofErr w:type="spellStart"/>
            <w:r w:rsidRPr="00AA5150">
              <w:rPr>
                <w:rFonts w:ascii="Arial" w:hAnsi="Arial" w:cs="Arial"/>
              </w:rPr>
              <w:t>соотвествущими</w:t>
            </w:r>
            <w:proofErr w:type="spellEnd"/>
            <w:r w:rsidRPr="00AA5150">
              <w:rPr>
                <w:rFonts w:ascii="Arial" w:hAnsi="Arial" w:cs="Arial"/>
              </w:rPr>
              <w:t xml:space="preserve"> статьями областного закона " Об административных правонарушениях "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94701139150070650000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94701139150070650240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94701139150070650244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обслуживанию муниципальной казны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94701139150023500000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94701139150023500240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94701139150023500244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94701139190001000000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79 433,30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60 433,30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AA5150">
              <w:rPr>
                <w:rFonts w:ascii="Arial" w:hAnsi="Arial" w:cs="Arial"/>
              </w:rPr>
              <w:lastRenderedPageBreak/>
              <w:t>(муниципальных</w:t>
            </w:r>
            <w:proofErr w:type="gramStart"/>
            <w:r w:rsidRPr="00AA5150">
              <w:rPr>
                <w:rFonts w:ascii="Arial" w:hAnsi="Arial" w:cs="Arial"/>
              </w:rPr>
              <w:t xml:space="preserve"> )</w:t>
            </w:r>
            <w:proofErr w:type="gramEnd"/>
            <w:r w:rsidRPr="00AA5150">
              <w:rPr>
                <w:rFonts w:ascii="Arial" w:hAnsi="Arial" w:cs="Arial"/>
              </w:rPr>
              <w:t xml:space="preserve">  органов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94701139190001000120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79 433,30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60 433,30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94701139190001000123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79 433,30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60 433,30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94701139150023500850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3 742,50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94701139150023500852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3 742,50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исполнению исполнительного документа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94701139170009999830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94701139170009999830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94701139170009999831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94701139170037000247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49 638,98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49 638,98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94701139170037000831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2 566,70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2 566,70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94702000000000000000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345 477,00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93 784,33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251 692,67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94702039210051180000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345 477,00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93 784,33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251 692,67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94702039210051180000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345 477,00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93 784,33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251 692,67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300 637,00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93 784,33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206 852,67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Фонд оплаты труда </w:t>
            </w:r>
            <w:proofErr w:type="gramStart"/>
            <w:r w:rsidRPr="00AA5150">
              <w:rPr>
                <w:rFonts w:ascii="Arial" w:hAnsi="Arial" w:cs="Arial"/>
              </w:rPr>
              <w:t>государственных</w:t>
            </w:r>
            <w:proofErr w:type="gramEnd"/>
            <w:r w:rsidRPr="00AA5150">
              <w:rPr>
                <w:rFonts w:ascii="Arial" w:hAnsi="Arial" w:cs="Arial"/>
              </w:rPr>
              <w:t xml:space="preserve"> (муниципальных) </w:t>
            </w:r>
            <w:proofErr w:type="spellStart"/>
            <w:r w:rsidRPr="00AA5150">
              <w:rPr>
                <w:rFonts w:ascii="Arial" w:hAnsi="Arial" w:cs="Arial"/>
              </w:rPr>
              <w:t>органовЗаработная</w:t>
            </w:r>
            <w:proofErr w:type="spellEnd"/>
            <w:r w:rsidRPr="00AA5150">
              <w:rPr>
                <w:rFonts w:ascii="Arial" w:hAnsi="Arial" w:cs="Arial"/>
              </w:rPr>
              <w:t xml:space="preserve"> плата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230 904,00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74 579,68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156 324,32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94702039210051180129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69 733,00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19 204,65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50 528,35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44 840,00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44 840,00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94702039210051180247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94702039210051180244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34 840,00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34 840,00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947 0300000000000000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29 074,30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195 925,70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94703100000000000000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29 074,30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195 925,70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lastRenderedPageBreak/>
              <w:t>муниципальная программа "Обеспечение первичных мер пожарной безопасности на территории Яжелбицкого сельского поселения на 2023-2025 годы"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45 925,70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профилактические мероприятия по предупреждению пожаров на территории поселения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94703101500023280244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45 925,70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94703101500023280244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29 074,30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45 925,70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1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(обустройство подъезда к пожарному водоему д. Дворец)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94703101500043000244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94703101500043000244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94703101500043000244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947 04000000000000000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4 592 449,00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2 827 615,04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1 764 833,96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29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Мероприятия по муниципальной  программе "Осуществление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2024-2026 годы"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94704090100000000000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3 727 449,00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2 439 515,04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1 287 933,96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8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94704090100100000000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2 273 337,90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1 433 515,76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839 822,14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1 150 982,74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727 021,10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423 961,64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1 150 982,74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727 021,10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423 961,64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94704090100123210244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1 150 982,74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727 021,10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423 961,64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94704090100071520244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668 715,00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397 285,00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94704090100071520244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668 715,00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397 285,00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94704090100071520244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668 715,00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397 285,00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sz w:val="22"/>
              </w:rPr>
            </w:pPr>
            <w:r w:rsidRPr="00AA5150">
              <w:rPr>
                <w:sz w:val="22"/>
                <w:szCs w:val="22"/>
              </w:rPr>
              <w:t>содержание автомобильных дорог общего пользования местного значения (</w:t>
            </w:r>
            <w:proofErr w:type="spellStart"/>
            <w:r w:rsidRPr="00AA5150">
              <w:rPr>
                <w:sz w:val="22"/>
                <w:szCs w:val="22"/>
              </w:rPr>
              <w:t>Софинансирование</w:t>
            </w:r>
            <w:proofErr w:type="spellEnd"/>
            <w:r w:rsidRPr="00AA5150">
              <w:rPr>
                <w:sz w:val="22"/>
                <w:szCs w:val="22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947040901000S1520244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56355,16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37779,66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18575,50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sz w:val="22"/>
              </w:rPr>
            </w:pPr>
            <w:r w:rsidRPr="00AA51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947040901000S1520244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56355,16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37779,66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18575,50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Pr="00AA5150" w:rsidRDefault="00120FC3" w:rsidP="00EF1CFF">
            <w:pPr>
              <w:rPr>
                <w:sz w:val="22"/>
              </w:rPr>
            </w:pPr>
            <w:r w:rsidRPr="00AA515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947040901000S1520244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56355,16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37779,66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18575,50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подпрограмма: 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94704090100100000240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1 436 111,10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1 005 999,28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287 935,00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94704090100171520240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778 065,00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287 935,00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94704090100171520240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778 065,00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287 935,00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94704090100171520244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778 065,00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287 935,00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ремонт автомобильных дорог общего пользования местного значения (</w:t>
            </w:r>
            <w:proofErr w:type="spellStart"/>
            <w:r w:rsidRPr="00AA5150">
              <w:rPr>
                <w:rFonts w:ascii="Arial" w:hAnsi="Arial" w:cs="Arial"/>
              </w:rPr>
              <w:t>Софинансирования</w:t>
            </w:r>
            <w:proofErr w:type="spellEnd"/>
            <w:r w:rsidRPr="00AA5150">
              <w:rPr>
                <w:rFonts w:ascii="Arial" w:hAnsi="Arial" w:cs="Arial"/>
              </w:rPr>
              <w:t xml:space="preserve"> мероприятий  к субсидии на формирование муниципальных  дорожных фондов)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947040901001S1520240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369 380,00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227 934,28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141 445,72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947040901001S1520240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369 380,00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227 934,28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141 445,72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947040901001S1520244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369 380,00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227 934,28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141 445,72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94704090100123220244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 "Обеспечение безопасности дорожного движения на территории Яжелбицкого сельского поселения 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94704090100223330240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 xml:space="preserve">мероприятия по установке дорожных знаков, нанесение дорожной разметки, ремонт искусственных неровностей, </w:t>
            </w:r>
            <w:proofErr w:type="spellStart"/>
            <w:r w:rsidRPr="00AA5150">
              <w:rPr>
                <w:rFonts w:ascii="Arial" w:hAnsi="Arial" w:cs="Arial"/>
              </w:rPr>
              <w:t>грейдирование</w:t>
            </w:r>
            <w:proofErr w:type="spellEnd"/>
            <w:r w:rsidRPr="00AA5150">
              <w:rPr>
                <w:rFonts w:ascii="Arial" w:hAnsi="Arial" w:cs="Arial"/>
              </w:rPr>
              <w:t>, профилирование, очистка от снега, планировка и т.д.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94704090100223330240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94704090100223330240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94704090100223330244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94704129410011050240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388 100,00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476 900,00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94704129410011050240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130 400,00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94704129410011050244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130 400,00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9470412941004000244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346 500,00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9470412941004000244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346 500,00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9470412941004000244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346 500,00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947 05000000000000000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2 084 650,00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1 811 762,13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272 887,87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947 05030000000000000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2 084 650,00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1 811 762,13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272 887,87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Муниципальная программа "Благоустройство территории Яжелбицкого сельского поселения на 2024-2026 годы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2 084 650,00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1 811 762,13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272 887,87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 мероприятия по освещению улиц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9470503131000000000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513 014,34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259 985,66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 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94705031310023010000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350 509,38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249 490,62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350 509,38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249 490,62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94705031310023010247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350 509,38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249 490,62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94705031310023010000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162 504,96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10 495,04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162 504,96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10 495,04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94705031310023020244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162 504,96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10 495,04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Озеленение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94705031320000000000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организации спиливания и уборки деревьев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94705031320023030000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94705031320023030244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приобретению  посадочного материала (цветы), подвоз плодородной земли, песка, содержанию цветников, содержанию цветников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94705031320023050000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94705031320023050244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94705031320023060240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94705031320023060240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7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94705031320023060244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 "организация содержания мест захоронений"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94705031330000000000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206 622,21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-17 522,21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содержанию  территории мест захоронений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94705031330223080240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206 622,21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-17 522,21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94705031330023080240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206 622,21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-17 522,21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94705031330023080244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189 100,00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206 622,21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-17 522,21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Подпрограмма "Прочие мероприятия по благоустройству"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94705031340000000000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277 250,00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246 825,58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30 424,42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уборке территории сельского  поселения от мусора, содержание мест массового пребывания граждан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226 850,00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196 449,58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30 400,42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226 850,00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196 449,58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30 400,42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226 850,00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196 449,58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30 400,42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по ремонту  и обслуживанию детских игровых площадок и общественной территории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94705031340023140240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50 376,00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94705031340023140240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50 376,00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2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94705031340023140244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50 376,00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AA5150">
              <w:rPr>
                <w:rFonts w:ascii="Arial" w:hAnsi="Arial" w:cs="Arial"/>
              </w:rPr>
              <w:t>др</w:t>
            </w:r>
            <w:proofErr w:type="spellEnd"/>
            <w:proofErr w:type="gramEnd"/>
            <w:r w:rsidRPr="00AA5150">
              <w:rPr>
                <w:rFonts w:ascii="Arial" w:hAnsi="Arial" w:cs="Arial"/>
              </w:rPr>
              <w:t>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94705031340023180240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2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94705031340023180240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6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94705031340023180244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#ДЕЛ/0!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b/>
                <w:bCs/>
              </w:rPr>
            </w:pPr>
            <w:r w:rsidRPr="00AA5150">
              <w:rPr>
                <w:b/>
                <w:bCs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94705031350000000000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679 500,00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679 500,00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94705031350072090244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3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85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приобретение и установка ограждения детской площадки на территории ТОС "</w:t>
            </w:r>
            <w:proofErr w:type="spellStart"/>
            <w:r w:rsidRPr="00AA5150">
              <w:rPr>
                <w:rFonts w:ascii="Arial" w:hAnsi="Arial" w:cs="Arial"/>
              </w:rPr>
              <w:t>Аксентьево</w:t>
            </w:r>
            <w:proofErr w:type="spellEnd"/>
            <w:r w:rsidRPr="00AA5150">
              <w:rPr>
                <w:rFonts w:ascii="Arial" w:hAnsi="Arial" w:cs="Arial"/>
              </w:rPr>
              <w:t xml:space="preserve"> Набережная" в </w:t>
            </w:r>
            <w:proofErr w:type="spellStart"/>
            <w:r w:rsidRPr="00AA5150">
              <w:rPr>
                <w:rFonts w:ascii="Arial" w:hAnsi="Arial" w:cs="Arial"/>
              </w:rPr>
              <w:t>д</w:t>
            </w:r>
            <w:proofErr w:type="gramStart"/>
            <w:r w:rsidRPr="00AA5150">
              <w:rPr>
                <w:rFonts w:ascii="Arial" w:hAnsi="Arial" w:cs="Arial"/>
              </w:rPr>
              <w:t>.А</w:t>
            </w:r>
            <w:proofErr w:type="gramEnd"/>
            <w:r w:rsidRPr="00AA5150">
              <w:rPr>
                <w:rFonts w:ascii="Arial" w:hAnsi="Arial" w:cs="Arial"/>
              </w:rPr>
              <w:t>ксентьево</w:t>
            </w:r>
            <w:proofErr w:type="spellEnd"/>
            <w:r w:rsidRPr="00AA5150">
              <w:rPr>
                <w:rFonts w:ascii="Arial" w:hAnsi="Arial" w:cs="Arial"/>
              </w:rPr>
              <w:t xml:space="preserve"> Валдайского района Новгородской области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94705031350023240000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94705031350023240240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94705031350023240244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167 700,00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07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proofErr w:type="gramStart"/>
            <w:r w:rsidRPr="00AA5150">
              <w:rPr>
                <w:rFonts w:ascii="Arial" w:hAnsi="Arial" w:cs="Arial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</w:t>
            </w:r>
            <w:r w:rsidRPr="00AA5150">
              <w:rPr>
                <w:rFonts w:ascii="Arial" w:hAnsi="Arial" w:cs="Arial"/>
              </w:rPr>
              <w:lastRenderedPageBreak/>
              <w:t>территории Новгородской области)</w:t>
            </w:r>
            <w:proofErr w:type="gramEnd"/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94705031350072091244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94705031350072091244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94705031350072091244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95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AA5150">
              <w:rPr>
                <w:rFonts w:ascii="Arial" w:hAnsi="Arial" w:cs="Arial"/>
              </w:rPr>
              <w:t>Софинансирование</w:t>
            </w:r>
            <w:proofErr w:type="spellEnd"/>
            <w:r w:rsidRPr="00AA5150">
              <w:rPr>
                <w:rFonts w:ascii="Arial" w:hAnsi="Arial" w:cs="Arial"/>
              </w:rPr>
              <w:t xml:space="preserve"> мероприятий к субсидии)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94705031350023250000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94705031350023250244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01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proofErr w:type="gramStart"/>
            <w:r w:rsidRPr="00AA5150">
              <w:rPr>
                <w:rFonts w:ascii="Arial" w:hAnsi="Arial" w:cs="Arial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94705031350072092244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94705031350072092244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94705031350072092244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80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proofErr w:type="gramStart"/>
            <w:r w:rsidRPr="00AA5150">
              <w:rPr>
                <w:rFonts w:ascii="Arial" w:hAnsi="Arial" w:cs="Arial"/>
              </w:rPr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</w:t>
            </w:r>
            <w:r w:rsidRPr="00AA5150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AA5150">
              <w:rPr>
                <w:rFonts w:ascii="Arial" w:hAnsi="Arial" w:cs="Arial"/>
              </w:rPr>
              <w:t>софинансирование</w:t>
            </w:r>
            <w:proofErr w:type="spellEnd"/>
            <w:r w:rsidRPr="00AA5150">
              <w:rPr>
                <w:rFonts w:ascii="Arial" w:hAnsi="Arial" w:cs="Arial"/>
              </w:rPr>
              <w:t xml:space="preserve"> мероприятий к субсидии</w:t>
            </w:r>
            <w:proofErr w:type="gramEnd"/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94705031350023260000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4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94705031350023260240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94705031350023260244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94707000000000000000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26 190,00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3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 xml:space="preserve">Мероприятия по муниципальной программе " Реформирование и развитие муниципальной службы в </w:t>
            </w:r>
            <w:proofErr w:type="spellStart"/>
            <w:r w:rsidRPr="00AA5150">
              <w:rPr>
                <w:rFonts w:ascii="Arial" w:hAnsi="Arial" w:cs="Arial"/>
                <w:b/>
                <w:bCs/>
              </w:rPr>
              <w:t>Яжелбицком</w:t>
            </w:r>
            <w:proofErr w:type="spellEnd"/>
            <w:r w:rsidRPr="00AA5150">
              <w:rPr>
                <w:rFonts w:ascii="Arial" w:hAnsi="Arial" w:cs="Arial"/>
                <w:b/>
                <w:bCs/>
              </w:rPr>
              <w:t xml:space="preserve"> сельском поселении на 2024-2026 годы"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94707050800000000000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1065"/>
        </w:trPr>
        <w:tc>
          <w:tcPr>
            <w:tcW w:w="7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94707050800123810240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94707050800123810240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94707050800123810244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 xml:space="preserve">муниципальная программа "Противодействие коррупции в </w:t>
            </w:r>
            <w:proofErr w:type="spellStart"/>
            <w:r w:rsidRPr="00AA5150">
              <w:rPr>
                <w:rFonts w:ascii="Arial" w:hAnsi="Arial" w:cs="Arial"/>
                <w:b/>
                <w:bCs/>
              </w:rPr>
              <w:t>Яжелбицком</w:t>
            </w:r>
            <w:proofErr w:type="spellEnd"/>
            <w:r w:rsidRPr="00AA5150">
              <w:rPr>
                <w:rFonts w:ascii="Arial" w:hAnsi="Arial" w:cs="Arial"/>
                <w:b/>
                <w:bCs/>
              </w:rPr>
              <w:t xml:space="preserve"> сельском поселении на 2024-2026 годы"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94707051000023910000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94707051000023910240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94707051000023910244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A5150"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94707079410004000240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2 190,00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94707079410004000240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94707079410004000244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2 310,00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94708019710000000000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6 326,00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Государственная поддержка в сфере </w:t>
            </w:r>
            <w:proofErr w:type="spellStart"/>
            <w:r w:rsidRPr="00AA5150">
              <w:rPr>
                <w:rFonts w:ascii="Arial" w:hAnsi="Arial" w:cs="Arial"/>
              </w:rPr>
              <w:t>культуры</w:t>
            </w:r>
            <w:proofErr w:type="gramStart"/>
            <w:r w:rsidRPr="00AA5150">
              <w:rPr>
                <w:rFonts w:ascii="Arial" w:hAnsi="Arial" w:cs="Arial"/>
              </w:rPr>
              <w:t>,к</w:t>
            </w:r>
            <w:proofErr w:type="gramEnd"/>
            <w:r w:rsidRPr="00AA5150">
              <w:rPr>
                <w:rFonts w:ascii="Arial" w:hAnsi="Arial" w:cs="Arial"/>
              </w:rPr>
              <w:t>инематографии</w:t>
            </w:r>
            <w:proofErr w:type="spellEnd"/>
            <w:r w:rsidRPr="00AA51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94708019710011120000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6 326,00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94708019710011120240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6 326,00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94708019710011120244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8 674,00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6 326,00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94710019150082100000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183 181,00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122 120,80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61 060,20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94710019150082100310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183 181,00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122 120,80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61 060,20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1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94710019150082100312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183 181,00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122 120,80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61 060,20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94711019810000000000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Мероприятия в области </w:t>
            </w:r>
            <w:proofErr w:type="spellStart"/>
            <w:r w:rsidRPr="00AA5150">
              <w:rPr>
                <w:rFonts w:ascii="Arial" w:hAnsi="Arial" w:cs="Arial"/>
              </w:rPr>
              <w:t>здравоохранения</w:t>
            </w:r>
            <w:proofErr w:type="gramStart"/>
            <w:r w:rsidRPr="00AA5150">
              <w:rPr>
                <w:rFonts w:ascii="Arial" w:hAnsi="Arial" w:cs="Arial"/>
              </w:rPr>
              <w:t>,с</w:t>
            </w:r>
            <w:proofErr w:type="gramEnd"/>
            <w:r w:rsidRPr="00AA5150">
              <w:rPr>
                <w:rFonts w:ascii="Arial" w:hAnsi="Arial" w:cs="Arial"/>
              </w:rPr>
              <w:t>порта</w:t>
            </w:r>
            <w:proofErr w:type="spellEnd"/>
            <w:r w:rsidRPr="00AA5150">
              <w:rPr>
                <w:rFonts w:ascii="Arial" w:hAnsi="Arial" w:cs="Arial"/>
              </w:rPr>
              <w:t xml:space="preserve"> и физической </w:t>
            </w:r>
            <w:proofErr w:type="spellStart"/>
            <w:r w:rsidRPr="00AA5150">
              <w:rPr>
                <w:rFonts w:ascii="Arial" w:hAnsi="Arial" w:cs="Arial"/>
              </w:rPr>
              <w:t>культуры,туризма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94711019810011130000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94711019810011130240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94711019810011130244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4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Периодическая печать и издательство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94712009710000000000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0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94712029710007000240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94712029710007000244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6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94712049910000000000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9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94712049910011150240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51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94712049910011150242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000 0000 0000000000 000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13 864 091,98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8 743 174,07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5 120 917,91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63,1%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2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AA5150" w:rsidRDefault="00120FC3" w:rsidP="00EF1CFF">
            <w:pPr>
              <w:rPr>
                <w:rFonts w:ascii="Arial" w:hAnsi="Arial" w:cs="Arial"/>
                <w:b/>
                <w:bCs/>
              </w:rPr>
            </w:pPr>
            <w:r w:rsidRPr="00AA5150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AA5150">
              <w:rPr>
                <w:rFonts w:ascii="Arial" w:hAnsi="Arial" w:cs="Arial"/>
                <w:b/>
                <w:bCs/>
              </w:rPr>
              <w:t>профицит</w:t>
            </w:r>
            <w:proofErr w:type="spellEnd"/>
            <w:r w:rsidRPr="00AA515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Pr="00AA5150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-1 173 166,00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-27 746,00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75"/>
        </w:trPr>
        <w:tc>
          <w:tcPr>
            <w:tcW w:w="16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Источники финансирования дефицита бюджета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Источники  финансирования дефицита </w:t>
            </w:r>
            <w:proofErr w:type="spellStart"/>
            <w:proofErr w:type="gramStart"/>
            <w:r w:rsidRPr="00E535D5">
              <w:rPr>
                <w:rFonts w:ascii="Arial" w:hAnsi="Arial" w:cs="Arial"/>
              </w:rPr>
              <w:t>бюджетов-всего</w:t>
            </w:r>
            <w:proofErr w:type="spellEnd"/>
            <w:proofErr w:type="gram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1 173 166,00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28 306,00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в том </w:t>
            </w:r>
            <w:proofErr w:type="spellStart"/>
            <w:r w:rsidRPr="00AA5150">
              <w:rPr>
                <w:rFonts w:ascii="Arial" w:hAnsi="Arial" w:cs="Arial"/>
              </w:rPr>
              <w:t>числе</w:t>
            </w:r>
            <w:proofErr w:type="gramStart"/>
            <w:r w:rsidRPr="00AA5150">
              <w:rPr>
                <w:rFonts w:ascii="Arial" w:hAnsi="Arial" w:cs="Arial"/>
              </w:rPr>
              <w:t>:и</w:t>
            </w:r>
            <w:proofErr w:type="gramEnd"/>
            <w:r w:rsidRPr="00AA5150">
              <w:rPr>
                <w:rFonts w:ascii="Arial" w:hAnsi="Arial" w:cs="Arial"/>
              </w:rPr>
              <w:t>сточники</w:t>
            </w:r>
            <w:proofErr w:type="spellEnd"/>
            <w:r w:rsidRPr="00AA5150">
              <w:rPr>
                <w:rFonts w:ascii="Arial" w:hAnsi="Arial" w:cs="Arial"/>
              </w:rPr>
              <w:t xml:space="preserve"> внутреннего финансирования бюджета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из них: источники внешнего финансирования </w:t>
            </w:r>
            <w:proofErr w:type="spellStart"/>
            <w:r w:rsidRPr="00AA5150">
              <w:rPr>
                <w:rFonts w:ascii="Arial" w:hAnsi="Arial" w:cs="Arial"/>
              </w:rPr>
              <w:t>бюджетаизмене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из них: изменение остатков средств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00001000000000000000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1 173 166,00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28 306,00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AA5150" w:rsidRDefault="00120FC3" w:rsidP="00EF1CFF">
            <w:pPr>
              <w:jc w:val="both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AA51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00001050000000000000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1 173 166,00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28 306,00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00001060000000000000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00001050000000000500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-12 690 </w:t>
            </w:r>
            <w:r>
              <w:rPr>
                <w:rFonts w:ascii="Arial" w:hAnsi="Arial" w:cs="Arial"/>
              </w:rPr>
              <w:lastRenderedPageBreak/>
              <w:t>925,98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-8 715 </w:t>
            </w:r>
            <w:r>
              <w:rPr>
                <w:rFonts w:ascii="Arial" w:hAnsi="Arial" w:cs="Arial"/>
              </w:rPr>
              <w:lastRenderedPageBreak/>
              <w:t>428,07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00001050201000000510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-12 690 925,98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-8 715 428,07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00001050201100000510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-12 690 925,98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-8 715 428,07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Default="00120FC3" w:rsidP="00EF1C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00001050000000000600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13 864 091,98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8 743 734,07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00001050201000000610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13 864 091,98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8 743 734,07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C3" w:rsidRPr="00E535D5" w:rsidRDefault="00120FC3" w:rsidP="00EF1CFF">
            <w:pPr>
              <w:jc w:val="both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center"/>
              <w:rPr>
                <w:rFonts w:ascii="Arial" w:hAnsi="Arial" w:cs="Arial"/>
              </w:rPr>
            </w:pPr>
            <w:r w:rsidRPr="00E535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00001050201100000610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13 864 091,98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8 743 734,07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2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88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  <w:sz w:val="22"/>
              </w:rPr>
            </w:pPr>
            <w:r w:rsidRPr="00E535D5"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численности муниципальных служащих и  работников Администрации  Яжелбицкого сельского поселения и фактических затратах на их денежное содержание за 3 квартал   2024 года</w:t>
            </w:r>
          </w:p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21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8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20FC3" w:rsidRPr="00E535D5" w:rsidTr="00EF1CFF">
        <w:tblPrEx>
          <w:jc w:val="left"/>
        </w:tblPrEx>
        <w:trPr>
          <w:gridBefore w:val="1"/>
          <w:wBefore w:w="108" w:type="dxa"/>
          <w:trHeight w:val="75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88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45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Pr="00E535D5" w:rsidRDefault="00120FC3" w:rsidP="00EF1CFF"/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Численность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Денежное содержание,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69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FC3" w:rsidRDefault="00120FC3" w:rsidP="00EF1CFF"/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641,6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33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служащие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975,8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Служащие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319,7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900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FC3" w:rsidRPr="00E535D5" w:rsidRDefault="00120FC3" w:rsidP="00EF1CFF">
            <w:pPr>
              <w:rPr>
                <w:rFonts w:ascii="Arial" w:hAnsi="Arial" w:cs="Arial"/>
                <w:sz w:val="22"/>
              </w:rPr>
            </w:pPr>
            <w:r w:rsidRPr="00E535D5">
              <w:rPr>
                <w:rFonts w:ascii="Arial" w:hAnsi="Arial" w:cs="Arial"/>
                <w:sz w:val="22"/>
                <w:szCs w:val="22"/>
              </w:rPr>
              <w:t>Обслуживающий персона</w:t>
            </w:r>
            <w:proofErr w:type="gramStart"/>
            <w:r w:rsidRPr="00E535D5">
              <w:rPr>
                <w:rFonts w:ascii="Arial" w:hAnsi="Arial" w:cs="Arial"/>
                <w:sz w:val="22"/>
                <w:szCs w:val="22"/>
              </w:rPr>
              <w:t>л(</w:t>
            </w:r>
            <w:proofErr w:type="gramEnd"/>
            <w:r w:rsidRPr="00E535D5">
              <w:rPr>
                <w:rFonts w:ascii="Arial" w:hAnsi="Arial" w:cs="Arial"/>
                <w:sz w:val="22"/>
                <w:szCs w:val="22"/>
              </w:rPr>
              <w:t>водитель и уборщица)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8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2099,5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</w:tr>
      <w:tr w:rsidR="00120FC3" w:rsidTr="00EF1CFF">
        <w:tblPrEx>
          <w:jc w:val="left"/>
        </w:tblPrEx>
        <w:trPr>
          <w:gridBefore w:val="1"/>
          <w:wBefore w:w="108" w:type="dxa"/>
          <w:trHeight w:val="255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/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FC3" w:rsidRDefault="00120FC3" w:rsidP="00EF1CFF">
            <w:pPr>
              <w:rPr>
                <w:rFonts w:ascii="Arial" w:hAnsi="Arial" w:cs="Arial"/>
              </w:rPr>
            </w:pPr>
          </w:p>
        </w:tc>
      </w:tr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</w:tr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</w:tr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</w:tr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jc w:val="right"/>
              <w:rPr>
                <w:rFonts w:ascii="Arial" w:hAnsi="Arial" w:cs="Arial"/>
              </w:rPr>
            </w:pPr>
          </w:p>
        </w:tc>
      </w:tr>
      <w:tr w:rsidR="00120FC3" w:rsidRPr="00372B30" w:rsidTr="00EF1CFF">
        <w:trPr>
          <w:gridAfter w:val="1"/>
          <w:wAfter w:w="241" w:type="dxa"/>
          <w:trHeight w:val="255"/>
          <w:jc w:val="center"/>
        </w:trPr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FC3" w:rsidRPr="00372B30" w:rsidRDefault="00120FC3" w:rsidP="00EF1CFF"/>
        </w:tc>
      </w:tr>
    </w:tbl>
    <w:p w:rsidR="00521404" w:rsidRPr="00A47589" w:rsidRDefault="00521404" w:rsidP="00A47589">
      <w:pPr>
        <w:rPr>
          <w:sz w:val="20"/>
        </w:rPr>
        <w:sectPr w:rsidR="00521404" w:rsidRPr="00A47589" w:rsidSect="00120FC3">
          <w:pgSz w:w="16840" w:h="11910" w:orient="landscape"/>
          <w:pgMar w:top="1020" w:right="500" w:bottom="440" w:left="280" w:header="720" w:footer="720" w:gutter="0"/>
          <w:cols w:space="720"/>
          <w:docGrid w:linePitch="326"/>
        </w:sectPr>
      </w:pPr>
    </w:p>
    <w:p w:rsidR="00031922" w:rsidRDefault="00031922" w:rsidP="00031922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922" w:rsidRPr="005157FB" w:rsidRDefault="00031922" w:rsidP="00031922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031922" w:rsidRPr="005157FB" w:rsidRDefault="00031922" w:rsidP="00031922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031922" w:rsidRPr="005157FB" w:rsidRDefault="00031922" w:rsidP="00031922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31922" w:rsidRPr="005157FB" w:rsidRDefault="00031922" w:rsidP="00031922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031922" w:rsidRPr="005157FB" w:rsidRDefault="00031922" w:rsidP="00031922">
      <w:pPr>
        <w:tabs>
          <w:tab w:val="left" w:pos="6918"/>
        </w:tabs>
        <w:rPr>
          <w:color w:val="000000"/>
        </w:rPr>
      </w:pPr>
    </w:p>
    <w:p w:rsidR="00031922" w:rsidRPr="00FB727F" w:rsidRDefault="00031922" w:rsidP="0003192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02.10.2024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282</w:t>
      </w:r>
    </w:p>
    <w:p w:rsidR="00031922" w:rsidRPr="00FB727F" w:rsidRDefault="00031922" w:rsidP="00031922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031922" w:rsidRPr="00FB727F" w:rsidRDefault="00031922" w:rsidP="00031922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031922" w:rsidRDefault="00031922" w:rsidP="00031922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031922" w:rsidRPr="00B13B91" w:rsidRDefault="00031922" w:rsidP="000319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031922" w:rsidRPr="00B13B91" w:rsidRDefault="00031922" w:rsidP="00031922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031922" w:rsidRPr="00B13B91" w:rsidRDefault="00031922" w:rsidP="00031922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12.09.2024</w:t>
      </w:r>
      <w:proofErr w:type="gramEnd"/>
      <w:r>
        <w:rPr>
          <w:bCs/>
          <w:sz w:val="28"/>
          <w:szCs w:val="28"/>
        </w:rPr>
        <w:t xml:space="preserve"> года № 2221-р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031922" w:rsidRPr="00B13B91" w:rsidRDefault="00031922" w:rsidP="00031922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031922" w:rsidRPr="00B13B91" w:rsidRDefault="00031922" w:rsidP="00031922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земельный участок 60 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179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031922" w:rsidRPr="00B13B91" w:rsidRDefault="00031922" w:rsidP="00031922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031922" w:rsidRPr="00C40BDE" w:rsidRDefault="00031922" w:rsidP="00031922">
      <w:pPr>
        <w:pStyle w:val="a5"/>
        <w:ind w:left="1068"/>
      </w:pPr>
    </w:p>
    <w:p w:rsidR="00031922" w:rsidRPr="00C40BDE" w:rsidRDefault="00031922" w:rsidP="00031922">
      <w:pPr>
        <w:pStyle w:val="a5"/>
        <w:ind w:left="1068"/>
        <w:rPr>
          <w:color w:val="FF0000"/>
        </w:rPr>
      </w:pPr>
    </w:p>
    <w:p w:rsidR="00031922" w:rsidRPr="00C40BDE" w:rsidRDefault="00031922" w:rsidP="00031922">
      <w:pPr>
        <w:ind w:firstLine="708"/>
        <w:jc w:val="both"/>
        <w:rPr>
          <w:color w:val="FF0000"/>
        </w:rPr>
      </w:pPr>
      <w:bookmarkStart w:id="0" w:name="_GoBack"/>
      <w:bookmarkEnd w:id="0"/>
    </w:p>
    <w:p w:rsidR="00031922" w:rsidRDefault="00031922" w:rsidP="00031922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>вы администрации</w:t>
      </w:r>
    </w:p>
    <w:p w:rsidR="00031922" w:rsidRPr="00FB727F" w:rsidRDefault="00031922" w:rsidP="00031922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И.С. Малыхина</w:t>
      </w:r>
    </w:p>
    <w:p w:rsidR="00622173" w:rsidRDefault="00622173" w:rsidP="002D6BC3">
      <w:pPr>
        <w:jc w:val="right"/>
        <w:rPr>
          <w:b/>
          <w:sz w:val="18"/>
          <w:szCs w:val="18"/>
        </w:rPr>
      </w:pPr>
    </w:p>
    <w:p w:rsidR="00A60D17" w:rsidRDefault="00A60D17" w:rsidP="002D6BC3">
      <w:pPr>
        <w:jc w:val="right"/>
        <w:rPr>
          <w:b/>
          <w:sz w:val="18"/>
          <w:szCs w:val="18"/>
        </w:rPr>
      </w:pPr>
    </w:p>
    <w:p w:rsidR="00A60D17" w:rsidRDefault="00A60D17" w:rsidP="00A60D17">
      <w:pPr>
        <w:rPr>
          <w:rFonts w:asciiTheme="minorHAnsi" w:hAnsiTheme="minorHAnsi"/>
          <w:b/>
          <w:color w:val="000000"/>
          <w:sz w:val="28"/>
        </w:rPr>
      </w:pPr>
    </w:p>
    <w:p w:rsidR="00A60D17" w:rsidRDefault="00A60D17" w:rsidP="00A60D1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D17" w:rsidRDefault="00A60D17" w:rsidP="00A60D1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A60D17" w:rsidRDefault="00A60D17" w:rsidP="00A60D1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A60D17" w:rsidRDefault="00A60D17" w:rsidP="00A60D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A60D17" w:rsidRDefault="00A60D17" w:rsidP="00A60D1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60D17" w:rsidRDefault="00A60D17" w:rsidP="00A60D17">
      <w:pPr>
        <w:tabs>
          <w:tab w:val="left" w:pos="6918"/>
        </w:tabs>
        <w:rPr>
          <w:color w:val="000000"/>
        </w:rPr>
      </w:pPr>
    </w:p>
    <w:p w:rsidR="00A60D17" w:rsidRPr="008B7E2D" w:rsidRDefault="00A60D17" w:rsidP="00A60D1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283</w:t>
      </w:r>
    </w:p>
    <w:p w:rsidR="00A60D17" w:rsidRDefault="00A60D17" w:rsidP="00A60D1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A60D17" w:rsidRDefault="00A60D17" w:rsidP="00A60D17">
      <w:r>
        <w:tab/>
      </w:r>
    </w:p>
    <w:p w:rsidR="00A60D17" w:rsidRPr="00D64EFE" w:rsidRDefault="00A60D17" w:rsidP="00A60D17">
      <w:pPr>
        <w:spacing w:before="100" w:beforeAutospacing="1" w:after="100" w:afterAutospacing="1"/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ов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ов</w:t>
      </w:r>
      <w:r w:rsidRPr="002A7489">
        <w:rPr>
          <w:b/>
          <w:sz w:val="28"/>
          <w:szCs w:val="28"/>
        </w:rPr>
        <w:t xml:space="preserve"> адресации в ФИАС</w:t>
      </w:r>
    </w:p>
    <w:p w:rsidR="00A60D17" w:rsidRPr="00B446A2" w:rsidRDefault="00A60D17" w:rsidP="00A60D17">
      <w:pPr>
        <w:jc w:val="both"/>
      </w:pPr>
      <w:r>
        <w:rPr>
          <w:sz w:val="28"/>
          <w:szCs w:val="28"/>
        </w:rPr>
        <w:t xml:space="preserve">        </w:t>
      </w:r>
      <w:r w:rsidRPr="00B446A2">
        <w:t xml:space="preserve">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A60D17" w:rsidRPr="00B446A2" w:rsidRDefault="00A60D17" w:rsidP="00A60D17">
      <w:pPr>
        <w:jc w:val="both"/>
      </w:pPr>
      <w:r w:rsidRPr="00B446A2">
        <w:t xml:space="preserve">в целях упорядочения нумерации объектов недвижимости, Администрация </w:t>
      </w:r>
    </w:p>
    <w:p w:rsidR="00A60D17" w:rsidRPr="00B446A2" w:rsidRDefault="00A60D17" w:rsidP="00A60D17">
      <w:pPr>
        <w:jc w:val="both"/>
      </w:pPr>
      <w:r w:rsidRPr="00B446A2">
        <w:t>Яжелбицкого сельского поселения</w:t>
      </w:r>
    </w:p>
    <w:p w:rsidR="00A60D17" w:rsidRDefault="00A60D17" w:rsidP="00A60D17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A60D17" w:rsidRPr="00B446A2" w:rsidRDefault="00A60D17" w:rsidP="005103CD">
      <w:pPr>
        <w:numPr>
          <w:ilvl w:val="0"/>
          <w:numId w:val="3"/>
        </w:numPr>
        <w:jc w:val="both"/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73cf3ca0-7918-456d-8bab-f0b75319b0a2 </w:t>
      </w:r>
      <w:bookmarkStart w:id="1" w:name="_Hlk171413061"/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</w:t>
      </w:r>
      <w:bookmarkStart w:id="2" w:name="_Hlk171337929"/>
      <w:bookmarkEnd w:id="1"/>
      <w:r w:rsidRPr="00B446A2"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земельный участок </w:t>
      </w:r>
      <w:bookmarkEnd w:id="2"/>
      <w:r w:rsidRPr="00B446A2">
        <w:t>530315160011.</w:t>
      </w:r>
    </w:p>
    <w:p w:rsidR="00A60D17" w:rsidRPr="00B446A2" w:rsidRDefault="00A60D17" w:rsidP="005103CD">
      <w:pPr>
        <w:numPr>
          <w:ilvl w:val="0"/>
          <w:numId w:val="4"/>
        </w:numPr>
        <w:jc w:val="both"/>
      </w:pPr>
      <w:r w:rsidRPr="00B446A2">
        <w:t>Аннулировать адрес земельного участка из Федеральной информационной адресной системы с уникальным номером 147ed275-471c-4afe-aa0a-014e5f5e5073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10.</w:t>
      </w:r>
    </w:p>
    <w:p w:rsidR="00A60D17" w:rsidRPr="00B446A2" w:rsidRDefault="00A60D17" w:rsidP="005103CD">
      <w:pPr>
        <w:numPr>
          <w:ilvl w:val="0"/>
          <w:numId w:val="4"/>
        </w:numPr>
        <w:jc w:val="both"/>
      </w:pPr>
      <w:r w:rsidRPr="00B446A2">
        <w:t>Аннулировать адрес земельного участка из Федеральной информационной адресной системы с уникальным номером 38f6d3f5-a625-43ad-a9c0-22363f33f6e3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2856/7.</w:t>
      </w:r>
    </w:p>
    <w:p w:rsidR="00A60D17" w:rsidRPr="00B446A2" w:rsidRDefault="00A60D17" w:rsidP="005103CD">
      <w:pPr>
        <w:numPr>
          <w:ilvl w:val="0"/>
          <w:numId w:val="4"/>
        </w:numPr>
        <w:jc w:val="both"/>
      </w:pPr>
      <w:r w:rsidRPr="00B446A2">
        <w:t>Аннулировать адрес земельного участка из Федеральной информационной адресной системы с уникальным номером ea4b9f5b-37cf-4bab-98a8-1d14949f7aef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2856/8.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7c91b5d0-f4ed-4f8b-aa5c-feb3efb486d7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</w:t>
      </w:r>
      <w:r w:rsidRPr="00B446A2">
        <w:lastRenderedPageBreak/>
        <w:t xml:space="preserve">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0ad6c18f-2662-4fcf-8f8f-ab0f1bec5157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61445258-aa40-42db-8b5b-47de35a30c7d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19211.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f1b61fd0-5297-4c31-b8f3-afef4df95436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12.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8e2682e7-df14-464a-b573-29c5a5afa2ae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13.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84894cca-6f5c-4215-bfa9-34b092ffb14c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14.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a054ee09-ca1a-4260-bac2-1b29487de798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15.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2685a810-26e6-4e07-b159-bba976c560a3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16.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489335e8-13eb-4e53-a587-8c8f9cad6395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530315280011.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ada47251-e818-4186-bdf8-bb0862c29c61по причине </w:t>
      </w:r>
      <w:r w:rsidRPr="00B446A2">
        <w:lastRenderedPageBreak/>
        <w:t>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2856/4.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e73507a1-4d28-467b-a4fe-4601a432698d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2856/5.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599a9869-c2cb-4d49-8a72-05451fd02785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земельный участок 2856/3.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5d7f353b-8e1c-4776-9b16-672bf0bf6112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Борцово, земельный участок 46а.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92574cb3-430a-41e4-bbd7-9344e97eab7e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д. Борцово, земельный участок </w:t>
      </w:r>
      <w:proofErr w:type="gramStart"/>
      <w:r w:rsidRPr="00B446A2">
        <w:t>З</w:t>
      </w:r>
      <w:proofErr w:type="gramEnd"/>
      <w:r w:rsidRPr="00B446A2">
        <w:t>/У 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883e0d61-f3c8-4ea6-a0e2-50745d24b539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Борцово, земельный участок 53031539001/1.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9f1ed9d0-014b-4412-be99-574fd2d0a17c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Борцово, земельный участок 62.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d8c87363-75b8-4055-91ed-dc2d1df8aa2e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Борцово, земельный участок 63.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3eb1b5c2-270b-4792-84bf-38671a713db8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Борцово, земельный участок 41а.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lastRenderedPageBreak/>
        <w:t>Аннулировать адрес земельного участка из Федеральной информационной адресной системы с уникальным номером 82f0f2f6-b692-4f95-871b-25bc0e6156b4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Горушки, земельный участок 71.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979d04c0-bb1e-4af8-80d4-821f39a55618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Кузнецовка, земельный участок 5.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4494280d-5da3-4814-a19a-2a8579c294ac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Кузнецовка, земельный участок 6.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dd58f3aa-f18e-4543-b183-3132afeffc50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Кузнецовка, земельный участок 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b2f34868-80c8-496e-9235-c7886aba02b0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д. Кузнецовка, земельный участок 3.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83209ec8-4e18-4c82-b7f2-da49da4dea61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деревня </w:t>
      </w:r>
      <w:proofErr w:type="spellStart"/>
      <w:r w:rsidRPr="00B446A2">
        <w:t>Овинчище</w:t>
      </w:r>
      <w:proofErr w:type="spellEnd"/>
      <w:r w:rsidRPr="00B446A2">
        <w:t xml:space="preserve">, территория СНТ </w:t>
      </w:r>
      <w:proofErr w:type="spellStart"/>
      <w:r w:rsidRPr="00B446A2">
        <w:t>Овинчище</w:t>
      </w:r>
      <w:proofErr w:type="spellEnd"/>
      <w:r w:rsidRPr="00B446A2">
        <w:t xml:space="preserve">, земельный участок </w:t>
      </w:r>
      <w:proofErr w:type="gramStart"/>
      <w:r w:rsidRPr="00B446A2">
        <w:t>З</w:t>
      </w:r>
      <w:proofErr w:type="gramEnd"/>
      <w:r w:rsidRPr="00B446A2">
        <w:t>/У 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db1674a9-41cb-4ed8-bf1d-c5fa62a08e21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деревня </w:t>
      </w:r>
      <w:proofErr w:type="spellStart"/>
      <w:r w:rsidRPr="00B446A2">
        <w:t>Овинчище</w:t>
      </w:r>
      <w:proofErr w:type="spellEnd"/>
      <w:r w:rsidRPr="00B446A2">
        <w:t xml:space="preserve">, территория СНТ </w:t>
      </w:r>
      <w:proofErr w:type="spellStart"/>
      <w:r w:rsidRPr="00B446A2">
        <w:t>Овинчище</w:t>
      </w:r>
      <w:proofErr w:type="spellEnd"/>
      <w:r w:rsidRPr="00B446A2">
        <w:t>, земельный участок 6.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номером 25cd0bee-68da-4e41-a34d-9d5df9b8611e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деревня </w:t>
      </w:r>
      <w:proofErr w:type="spellStart"/>
      <w:r w:rsidRPr="00B446A2">
        <w:t>Овинчище</w:t>
      </w:r>
      <w:proofErr w:type="spellEnd"/>
      <w:r w:rsidRPr="00B446A2">
        <w:t xml:space="preserve">, территория СНТ </w:t>
      </w:r>
      <w:proofErr w:type="spellStart"/>
      <w:r w:rsidRPr="00B446A2">
        <w:t>Овинчище</w:t>
      </w:r>
      <w:proofErr w:type="spellEnd"/>
      <w:r w:rsidRPr="00B446A2">
        <w:t>, земельный участок 16.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6d189076-0fb7-4f2f-b685-6043d739a583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</w:t>
      </w:r>
      <w:r w:rsidRPr="00B446A2">
        <w:lastRenderedPageBreak/>
        <w:t xml:space="preserve">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деревня </w:t>
      </w:r>
      <w:proofErr w:type="spellStart"/>
      <w:r w:rsidRPr="00B446A2">
        <w:t>Овинчище</w:t>
      </w:r>
      <w:proofErr w:type="spellEnd"/>
      <w:r w:rsidRPr="00B446A2">
        <w:t xml:space="preserve">, территория СНТ </w:t>
      </w:r>
      <w:proofErr w:type="spellStart"/>
      <w:r w:rsidRPr="00B446A2">
        <w:t>Овинчище</w:t>
      </w:r>
      <w:proofErr w:type="spellEnd"/>
      <w:r w:rsidRPr="00B446A2">
        <w:t>, земельный участок 17.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c74b137d-9e59-41cf-90a9-3229a38ac403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д. </w:t>
      </w:r>
      <w:proofErr w:type="spellStart"/>
      <w:r w:rsidRPr="00B446A2">
        <w:t>Угриво</w:t>
      </w:r>
      <w:proofErr w:type="spellEnd"/>
      <w:r w:rsidRPr="00B446A2">
        <w:t>, земельный участок 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9dae5a3b-2a68-4ff1-8a53-07f6644f1b54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Прибалтийская, земельный участок 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d911737e-b19e-4f3c-b721-b06d495c94eb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Усадьба, земельный участок 34а.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8cdf59fe-f584-49db-a29f-666e189004e8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Усадьба, земельный участок 51.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98388ded-5559-4732-b4a9-fe1fa91b1b4d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Усадьба, земельный участок 2.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33555d1b-5e05-4388-a97c-cf3d0b7ce250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Усадьба, земельный участок 55.</w:t>
      </w:r>
    </w:p>
    <w:p w:rsidR="00A60D17" w:rsidRPr="00B446A2" w:rsidRDefault="00A60D17" w:rsidP="005103CD">
      <w:pPr>
        <w:numPr>
          <w:ilvl w:val="0"/>
          <w:numId w:val="4"/>
        </w:numPr>
      </w:pPr>
      <w:r w:rsidRPr="00B446A2">
        <w:t>Аннулировать адрес земельного участка из Федеральной информационной адресной системы с уникальным 01e3f880-90c4-40b9-a272-3d13881e0da7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 село Яжелбицы, улица Центральная, земельный участок 74а.</w:t>
      </w:r>
    </w:p>
    <w:p w:rsidR="00A60D17" w:rsidRPr="00B446A2" w:rsidRDefault="00A60D17" w:rsidP="005103CD">
      <w:pPr>
        <w:numPr>
          <w:ilvl w:val="0"/>
          <w:numId w:val="4"/>
        </w:numPr>
        <w:jc w:val="both"/>
      </w:pPr>
      <w:r w:rsidRPr="00B446A2">
        <w:t>Настоящее постановление вступает в силу с даты</w:t>
      </w:r>
      <w:r>
        <w:t>,</w:t>
      </w:r>
      <w:r w:rsidRPr="00B446A2">
        <w:t xml:space="preserve"> его подписания.</w:t>
      </w:r>
    </w:p>
    <w:p w:rsidR="00A60D17" w:rsidRPr="00A0584D" w:rsidRDefault="00A60D17" w:rsidP="00A60D17">
      <w:pPr>
        <w:jc w:val="both"/>
        <w:rPr>
          <w:sz w:val="28"/>
          <w:szCs w:val="28"/>
        </w:rPr>
      </w:pPr>
    </w:p>
    <w:p w:rsidR="00A60D17" w:rsidRDefault="00A60D17" w:rsidP="00A60D17">
      <w:pPr>
        <w:ind w:firstLine="720"/>
        <w:jc w:val="both"/>
        <w:rPr>
          <w:sz w:val="28"/>
          <w:szCs w:val="28"/>
        </w:rPr>
      </w:pPr>
    </w:p>
    <w:p w:rsidR="00A60D17" w:rsidRDefault="00A60D17" w:rsidP="00A60D17">
      <w:pPr>
        <w:ind w:firstLine="720"/>
        <w:jc w:val="both"/>
        <w:rPr>
          <w:sz w:val="28"/>
          <w:szCs w:val="28"/>
        </w:rPr>
      </w:pPr>
    </w:p>
    <w:p w:rsidR="00A60D17" w:rsidRDefault="00A60D17" w:rsidP="00A60D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1247B7" w:rsidRPr="001247B7" w:rsidRDefault="00A60D17" w:rsidP="001247B7">
      <w:pPr>
        <w:jc w:val="right"/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И.С. Малыхина</w:t>
      </w:r>
    </w:p>
    <w:p w:rsidR="001247B7" w:rsidRDefault="001247B7" w:rsidP="001247B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7B7" w:rsidRDefault="001247B7" w:rsidP="001247B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1247B7" w:rsidRDefault="001247B7" w:rsidP="001247B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1247B7" w:rsidRDefault="001247B7" w:rsidP="001247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1247B7" w:rsidRDefault="001247B7" w:rsidP="001247B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1247B7" w:rsidRDefault="001247B7" w:rsidP="001247B7">
      <w:pPr>
        <w:tabs>
          <w:tab w:val="left" w:pos="6918"/>
        </w:tabs>
        <w:rPr>
          <w:color w:val="000000"/>
        </w:rPr>
      </w:pPr>
    </w:p>
    <w:p w:rsidR="001247B7" w:rsidRPr="008B7E2D" w:rsidRDefault="001247B7" w:rsidP="001247B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284</w:t>
      </w:r>
    </w:p>
    <w:p w:rsidR="001247B7" w:rsidRDefault="001247B7" w:rsidP="001247B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1247B7" w:rsidRDefault="001247B7" w:rsidP="001247B7">
      <w:r>
        <w:tab/>
      </w:r>
    </w:p>
    <w:p w:rsidR="001247B7" w:rsidRPr="00982490" w:rsidRDefault="001247B7" w:rsidP="001247B7">
      <w:pPr>
        <w:rPr>
          <w:b/>
          <w:bCs/>
          <w:color w:val="000000"/>
          <w:sz w:val="28"/>
          <w:szCs w:val="28"/>
        </w:rPr>
      </w:pPr>
      <w:r w:rsidRPr="00982490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Pr="00982490">
        <w:rPr>
          <w:b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1247B7" w:rsidRPr="00982490" w:rsidRDefault="001247B7" w:rsidP="001247B7">
      <w:pPr>
        <w:rPr>
          <w:b/>
          <w:bCs/>
          <w:color w:val="000000"/>
          <w:sz w:val="28"/>
          <w:szCs w:val="28"/>
        </w:rPr>
      </w:pPr>
      <w:r w:rsidRPr="00982490">
        <w:rPr>
          <w:b/>
          <w:bCs/>
          <w:color w:val="000000"/>
          <w:sz w:val="28"/>
          <w:szCs w:val="28"/>
        </w:rPr>
        <w:t>в Государственном адресном реестре (ГАР)»</w:t>
      </w:r>
    </w:p>
    <w:p w:rsidR="001247B7" w:rsidRPr="00982490" w:rsidRDefault="001247B7" w:rsidP="001247B7">
      <w:pPr>
        <w:rPr>
          <w:color w:val="000000"/>
          <w:sz w:val="26"/>
          <w:szCs w:val="26"/>
        </w:rPr>
      </w:pPr>
    </w:p>
    <w:p w:rsidR="001247B7" w:rsidRDefault="001247B7" w:rsidP="00124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1247B7" w:rsidRDefault="001247B7" w:rsidP="001247B7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1247B7" w:rsidRDefault="001247B7" w:rsidP="001247B7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1247B7" w:rsidRDefault="001247B7" w:rsidP="001247B7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1247B7" w:rsidRPr="000F4D5C" w:rsidRDefault="001247B7" w:rsidP="001247B7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>1.    Уточнить сведения, содержащиеся в Государственном адресном реестре (ГАР):</w:t>
      </w:r>
    </w:p>
    <w:p w:rsidR="001247B7" w:rsidRPr="000F4D5C" w:rsidRDefault="001247B7" w:rsidP="001247B7">
      <w:pPr>
        <w:jc w:val="both"/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1.1 Уточняемые реквизиты адреса, содержащиеся в Государственном адресном реестре (ГАР): </w:t>
      </w:r>
    </w:p>
    <w:p w:rsidR="001247B7" w:rsidRPr="000B4FE5" w:rsidRDefault="001247B7" w:rsidP="001247B7">
      <w:pPr>
        <w:jc w:val="both"/>
        <w:rPr>
          <w:color w:val="000000"/>
          <w:sz w:val="26"/>
          <w:szCs w:val="26"/>
        </w:rPr>
      </w:pPr>
    </w:p>
    <w:tbl>
      <w:tblPr>
        <w:tblW w:w="101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800"/>
        <w:gridCol w:w="2849"/>
      </w:tblGrid>
      <w:tr w:rsidR="001247B7" w:rsidRPr="00373F55" w:rsidTr="00EF1CFF">
        <w:trPr>
          <w:trHeight w:val="671"/>
        </w:trPr>
        <w:tc>
          <w:tcPr>
            <w:tcW w:w="4537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6"/>
                <w:szCs w:val="26"/>
              </w:rPr>
            </w:pPr>
            <w:bookmarkStart w:id="3" w:name="_Hlk171494729"/>
            <w:r w:rsidRPr="00373F55">
              <w:rPr>
                <w:color w:val="000000"/>
                <w:sz w:val="26"/>
                <w:szCs w:val="26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2800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</w:t>
            </w:r>
          </w:p>
        </w:tc>
        <w:tc>
          <w:tcPr>
            <w:tcW w:w="2849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1247B7" w:rsidRPr="00551850" w:rsidTr="00EF1CFF">
        <w:trPr>
          <w:trHeight w:val="1980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bookmarkStart w:id="4" w:name="_Hlk174706819"/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Борцово, земельный участок 53031526001/1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590c3729-1129-438b-a0f8-483d19d6aa13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53:03:1526001</w:t>
            </w:r>
          </w:p>
        </w:tc>
      </w:tr>
      <w:tr w:rsidR="001247B7" w:rsidRPr="00551850" w:rsidTr="00EF1CFF">
        <w:trPr>
          <w:trHeight w:val="1980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Великий Двор, земельный участок 11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0ddc5143-ddee-44dc-9962-517fe9cac000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53:03:1507001</w:t>
            </w:r>
          </w:p>
        </w:tc>
      </w:tr>
      <w:tr w:rsidR="001247B7" w:rsidRPr="00280718" w:rsidTr="00EF1CFF">
        <w:trPr>
          <w:trHeight w:val="1980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lastRenderedPageBreak/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Дворец, земельный участок 3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77da7677-6f92-45e2-af65-4b9ab3c64187</w:t>
            </w:r>
          </w:p>
        </w:tc>
        <w:tc>
          <w:tcPr>
            <w:tcW w:w="2849" w:type="dxa"/>
            <w:shd w:val="clear" w:color="auto" w:fill="auto"/>
          </w:tcPr>
          <w:p w:rsidR="001247B7" w:rsidRPr="001247B7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</w:rPr>
              <w:t>53:03:0303001</w:t>
            </w:r>
          </w:p>
        </w:tc>
      </w:tr>
      <w:tr w:rsidR="001247B7" w:rsidRPr="00280718" w:rsidTr="00EF1CFF">
        <w:trPr>
          <w:trHeight w:val="1550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Дворец, земельный участок 38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cf625443-2c57-458d-a25b-48b276d4c9a3</w:t>
            </w:r>
          </w:p>
        </w:tc>
        <w:tc>
          <w:tcPr>
            <w:tcW w:w="2849" w:type="dxa"/>
            <w:shd w:val="clear" w:color="auto" w:fill="auto"/>
          </w:tcPr>
          <w:p w:rsidR="001247B7" w:rsidRPr="001247B7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</w:rPr>
              <w:t>53:03:0303003</w:t>
            </w:r>
          </w:p>
        </w:tc>
      </w:tr>
      <w:tr w:rsidR="001247B7" w:rsidRPr="00280718" w:rsidTr="00EF1CFF">
        <w:trPr>
          <w:trHeight w:val="1691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Миронушка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3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822bf5de-75a1-408a-97aa-fd3db82c4c42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53:03:1519001</w:t>
            </w:r>
          </w:p>
        </w:tc>
      </w:tr>
      <w:tr w:rsidR="001247B7" w:rsidRPr="00280718" w:rsidTr="00EF1CFF">
        <w:trPr>
          <w:trHeight w:val="1691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Немчинова</w:t>
            </w:r>
            <w:r>
              <w:rPr>
                <w:sz w:val="26"/>
                <w:szCs w:val="26"/>
              </w:rPr>
              <w:t xml:space="preserve"> Гора</w:t>
            </w:r>
            <w:r w:rsidRPr="00D27941">
              <w:rPr>
                <w:sz w:val="26"/>
                <w:szCs w:val="26"/>
              </w:rPr>
              <w:t>, земельный участок 1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552ac7b3-3903-4716-9e3a-a36c5ca5fb76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</w:rPr>
              <w:t>53:03:1522001</w:t>
            </w:r>
          </w:p>
        </w:tc>
      </w:tr>
      <w:tr w:rsidR="001247B7" w:rsidRPr="00280718" w:rsidTr="00EF1CFF">
        <w:trPr>
          <w:trHeight w:val="1691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15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a54ca0ad-2e1a-4fa7-8cff-52874aafee4e</w:t>
            </w:r>
          </w:p>
        </w:tc>
        <w:tc>
          <w:tcPr>
            <w:tcW w:w="2849" w:type="dxa"/>
            <w:shd w:val="clear" w:color="auto" w:fill="auto"/>
          </w:tcPr>
          <w:p w:rsidR="001247B7" w:rsidRPr="001247B7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</w:rPr>
              <w:t>53:03:1542001</w:t>
            </w:r>
          </w:p>
        </w:tc>
      </w:tr>
      <w:tr w:rsidR="001247B7" w:rsidRPr="00280718" w:rsidTr="00EF1CFF">
        <w:trPr>
          <w:trHeight w:val="1691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муниципальный район Валдайский, сельское поселение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, деревня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 xml:space="preserve">, территория СНТ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11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07f48fcf-12f7-4ee8-a9c1-5907ab0afdb3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53:03:1521002</w:t>
            </w:r>
          </w:p>
        </w:tc>
      </w:tr>
      <w:tr w:rsidR="001247B7" w:rsidRPr="00280718" w:rsidTr="00EF1CFF">
        <w:trPr>
          <w:trHeight w:val="1691"/>
        </w:trPr>
        <w:tc>
          <w:tcPr>
            <w:tcW w:w="4537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Угриво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14а</w:t>
            </w:r>
          </w:p>
        </w:tc>
        <w:tc>
          <w:tcPr>
            <w:tcW w:w="2800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0ce1a7d4-94c0-4009-b859-986d848c1888</w:t>
            </w:r>
          </w:p>
        </w:tc>
        <w:tc>
          <w:tcPr>
            <w:tcW w:w="2849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53:03:1456001</w:t>
            </w:r>
          </w:p>
        </w:tc>
      </w:tr>
    </w:tbl>
    <w:bookmarkEnd w:id="3"/>
    <w:bookmarkEnd w:id="4"/>
    <w:p w:rsidR="001247B7" w:rsidRPr="000F4D5C" w:rsidRDefault="001247B7" w:rsidP="001247B7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3111"/>
        <w:gridCol w:w="3278"/>
      </w:tblGrid>
      <w:tr w:rsidR="001247B7" w:rsidRPr="00373F55" w:rsidTr="00EF1CFF">
        <w:trPr>
          <w:trHeight w:val="678"/>
        </w:trPr>
        <w:tc>
          <w:tcPr>
            <w:tcW w:w="3753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3111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</w:t>
            </w:r>
          </w:p>
        </w:tc>
        <w:tc>
          <w:tcPr>
            <w:tcW w:w="3278" w:type="dxa"/>
            <w:shd w:val="clear" w:color="auto" w:fill="auto"/>
          </w:tcPr>
          <w:p w:rsidR="001247B7" w:rsidRPr="00373F55" w:rsidRDefault="001247B7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1247B7" w:rsidRPr="000F4D5C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lastRenderedPageBreak/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Борцово, земельный участок 53031526001/1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590c3729-1129-438b-a0f8-483d19d6aa13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247B7" w:rsidRPr="000F4D5C" w:rsidRDefault="001247B7" w:rsidP="00EF1CFF">
            <w:pPr>
              <w:jc w:val="both"/>
              <w:rPr>
                <w:lang w:val="en-US"/>
              </w:rPr>
            </w:pPr>
          </w:p>
        </w:tc>
      </w:tr>
      <w:tr w:rsidR="001247B7" w:rsidRPr="000F4D5C" w:rsidTr="00EF1CFF">
        <w:trPr>
          <w:trHeight w:val="551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Великий Двор, земельный участок 11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0ddc5143-ddee-44dc-9962-517fe9cac000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B30406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Дворец, земельный участок 3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77da7677-6f92-45e2-af65-4b9ab3c64187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B30406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Дворец, земельный участок 38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cf625443-2c57-458d-a25b-48b276d4c9a3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B30406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Миронушка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3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822bf5de-75a1-408a-97aa-fd3db82c4c42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0F4D5C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Немчинова</w:t>
            </w:r>
            <w:r>
              <w:rPr>
                <w:sz w:val="26"/>
                <w:szCs w:val="26"/>
              </w:rPr>
              <w:t xml:space="preserve"> Гора</w:t>
            </w:r>
            <w:r w:rsidRPr="00D27941">
              <w:rPr>
                <w:sz w:val="26"/>
                <w:szCs w:val="26"/>
              </w:rPr>
              <w:t>, земельный участок 1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552ac7b3-3903-4716-9e3a-a36c5ca5fb76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B30406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15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a54ca0ad-2e1a-4fa7-8cff-52874aafee4e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B30406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lastRenderedPageBreak/>
              <w:t xml:space="preserve">Российская Федерация, Новгородская область, муниципальный район Валдайский, сельское поселение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, деревня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 xml:space="preserve">, территория СНТ </w:t>
            </w:r>
            <w:proofErr w:type="spellStart"/>
            <w:r w:rsidRPr="00D27941">
              <w:rPr>
                <w:sz w:val="26"/>
                <w:szCs w:val="26"/>
              </w:rPr>
              <w:t>Овинчище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11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  <w:r w:rsidRPr="00D27941">
              <w:rPr>
                <w:sz w:val="26"/>
                <w:szCs w:val="26"/>
                <w:lang w:val="en-US"/>
              </w:rPr>
              <w:t>07f48fcf-12f7-4ee8-a9c1-5907ab0afdb3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247B7" w:rsidRPr="000F4D5C" w:rsidTr="00EF1CFF">
        <w:trPr>
          <w:trHeight w:val="1719"/>
        </w:trPr>
        <w:tc>
          <w:tcPr>
            <w:tcW w:w="3753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D27941">
              <w:rPr>
                <w:sz w:val="26"/>
                <w:szCs w:val="26"/>
              </w:rPr>
              <w:t>Яжелбицкое</w:t>
            </w:r>
            <w:proofErr w:type="spellEnd"/>
            <w:r w:rsidRPr="00D27941">
              <w:rPr>
                <w:sz w:val="26"/>
                <w:szCs w:val="26"/>
              </w:rPr>
              <w:t xml:space="preserve"> сельское поселение, деревня </w:t>
            </w:r>
            <w:proofErr w:type="spellStart"/>
            <w:r w:rsidRPr="00D27941">
              <w:rPr>
                <w:sz w:val="26"/>
                <w:szCs w:val="26"/>
              </w:rPr>
              <w:t>Угриво</w:t>
            </w:r>
            <w:proofErr w:type="spellEnd"/>
            <w:r w:rsidRPr="00D27941">
              <w:rPr>
                <w:sz w:val="26"/>
                <w:szCs w:val="26"/>
              </w:rPr>
              <w:t>, земельный участок 14а</w:t>
            </w:r>
          </w:p>
        </w:tc>
        <w:tc>
          <w:tcPr>
            <w:tcW w:w="3111" w:type="dxa"/>
            <w:shd w:val="clear" w:color="auto" w:fill="auto"/>
          </w:tcPr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</w:p>
          <w:p w:rsidR="001247B7" w:rsidRPr="00D27941" w:rsidRDefault="001247B7" w:rsidP="00EF1CFF">
            <w:pPr>
              <w:jc w:val="both"/>
              <w:rPr>
                <w:sz w:val="26"/>
                <w:szCs w:val="26"/>
              </w:rPr>
            </w:pPr>
            <w:r w:rsidRPr="00D27941">
              <w:rPr>
                <w:sz w:val="26"/>
                <w:szCs w:val="26"/>
              </w:rPr>
              <w:t>0ce1a7d4-94c0-4009-b859-986d848c1888</w:t>
            </w:r>
          </w:p>
        </w:tc>
        <w:tc>
          <w:tcPr>
            <w:tcW w:w="3278" w:type="dxa"/>
            <w:shd w:val="clear" w:color="auto" w:fill="auto"/>
          </w:tcPr>
          <w:p w:rsidR="001247B7" w:rsidRPr="004A42D4" w:rsidRDefault="001247B7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1247B7" w:rsidRPr="00982490" w:rsidRDefault="001247B7" w:rsidP="001247B7">
      <w:pPr>
        <w:rPr>
          <w:color w:val="000000"/>
          <w:sz w:val="26"/>
          <w:szCs w:val="26"/>
        </w:rPr>
      </w:pPr>
    </w:p>
    <w:p w:rsidR="001247B7" w:rsidRDefault="001247B7" w:rsidP="001247B7">
      <w:pPr>
        <w:jc w:val="both"/>
        <w:rPr>
          <w:sz w:val="28"/>
          <w:szCs w:val="28"/>
        </w:rPr>
      </w:pPr>
    </w:p>
    <w:p w:rsidR="001247B7" w:rsidRPr="00982490" w:rsidRDefault="001247B7" w:rsidP="001247B7">
      <w:pPr>
        <w:jc w:val="both"/>
        <w:rPr>
          <w:sz w:val="28"/>
          <w:szCs w:val="28"/>
        </w:rPr>
      </w:pPr>
    </w:p>
    <w:p w:rsidR="001247B7" w:rsidRPr="00CF5176" w:rsidRDefault="001247B7" w:rsidP="00124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</w:t>
      </w:r>
      <w:r w:rsidRPr="00CD7B7E">
        <w:rPr>
          <w:b/>
          <w:sz w:val="28"/>
          <w:szCs w:val="28"/>
        </w:rPr>
        <w:t>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А.И. Иванов</w:t>
      </w:r>
    </w:p>
    <w:p w:rsidR="00A60D17" w:rsidRDefault="00A60D17" w:rsidP="00A60D17">
      <w:pPr>
        <w:jc w:val="right"/>
        <w:rPr>
          <w:b/>
          <w:sz w:val="28"/>
          <w:szCs w:val="28"/>
        </w:rPr>
      </w:pPr>
    </w:p>
    <w:p w:rsidR="00C04C07" w:rsidRDefault="00C04C07" w:rsidP="00C04C0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C04C07" w:rsidRDefault="00C04C07" w:rsidP="00C04C0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C07" w:rsidRDefault="00C04C07" w:rsidP="00C04C0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04C07" w:rsidRDefault="00C04C07" w:rsidP="00C04C0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C04C07" w:rsidRDefault="00C04C07" w:rsidP="00C04C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04C07" w:rsidRDefault="00C04C07" w:rsidP="00C04C0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C04C07" w:rsidRDefault="00C04C07" w:rsidP="00C04C07">
      <w:pPr>
        <w:tabs>
          <w:tab w:val="left" w:pos="6918"/>
        </w:tabs>
        <w:rPr>
          <w:color w:val="000000"/>
        </w:rPr>
      </w:pPr>
    </w:p>
    <w:p w:rsidR="00C04C07" w:rsidRPr="008B7E2D" w:rsidRDefault="00C04C07" w:rsidP="00C04C0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285</w:t>
      </w:r>
    </w:p>
    <w:p w:rsidR="00C04C07" w:rsidRDefault="00C04C07" w:rsidP="00C04C0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C04C07" w:rsidRDefault="00C04C07" w:rsidP="00C04C07">
      <w:r>
        <w:tab/>
      </w:r>
    </w:p>
    <w:p w:rsidR="00C04C07" w:rsidRPr="00D64EFE" w:rsidRDefault="00C04C07" w:rsidP="00C04C07">
      <w:pPr>
        <w:spacing w:before="100" w:beforeAutospacing="1" w:after="100" w:afterAutospacing="1"/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ов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ов</w:t>
      </w:r>
      <w:r w:rsidRPr="002A7489">
        <w:rPr>
          <w:b/>
          <w:sz w:val="28"/>
          <w:szCs w:val="28"/>
        </w:rPr>
        <w:t xml:space="preserve"> адресации в ФИАС</w:t>
      </w:r>
    </w:p>
    <w:p w:rsidR="00C04C07" w:rsidRPr="00B446A2" w:rsidRDefault="00C04C07" w:rsidP="00C04C07">
      <w:pPr>
        <w:jc w:val="both"/>
      </w:pPr>
      <w:r>
        <w:rPr>
          <w:sz w:val="28"/>
          <w:szCs w:val="28"/>
        </w:rPr>
        <w:t xml:space="preserve">        </w:t>
      </w:r>
      <w:r w:rsidRPr="00B446A2">
        <w:t>На основании постановления Правительства РФ от 19.11.2014 № 1221 «Об утверждении правил присвоения, изменения и аннулирования адресов», в целях упорядочения нумерации объектов недвижимости, Администрация Яжелбицкого сельского поселения</w:t>
      </w:r>
    </w:p>
    <w:p w:rsidR="00C04C07" w:rsidRDefault="00C04C07" w:rsidP="00C04C07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C04C07" w:rsidRPr="00B446A2" w:rsidRDefault="00C04C07" w:rsidP="005103CD">
      <w:pPr>
        <w:numPr>
          <w:ilvl w:val="0"/>
          <w:numId w:val="3"/>
        </w:numPr>
        <w:jc w:val="both"/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590c3729-1129-438b-a0f8-483d19d6aa13</w:t>
      </w:r>
      <w:r w:rsidRPr="00B446A2">
        <w:t xml:space="preserve"> 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</w:t>
      </w:r>
      <w:r>
        <w:t xml:space="preserve">деревня Борцово, </w:t>
      </w:r>
      <w:r w:rsidRPr="00B446A2">
        <w:t xml:space="preserve">земельный участок </w:t>
      </w:r>
      <w:r w:rsidRPr="00E635E3">
        <w:t>53031526001/1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  <w:jc w:val="both"/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0ddc5143-ddee-44dc-9962-517fe9cac000</w:t>
      </w:r>
      <w:r w:rsidRPr="00B446A2">
        <w:t xml:space="preserve"> по причине </w:t>
      </w:r>
      <w:r w:rsidRPr="00B446A2">
        <w:lastRenderedPageBreak/>
        <w:t>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</w:t>
      </w:r>
      <w:proofErr w:type="spellStart"/>
      <w:r>
        <w:t>еревня</w:t>
      </w:r>
      <w:proofErr w:type="spellEnd"/>
      <w:r>
        <w:t xml:space="preserve"> Великий Двор, </w:t>
      </w:r>
      <w:r w:rsidRPr="00B446A2">
        <w:t xml:space="preserve">земельный участок </w:t>
      </w:r>
      <w:r>
        <w:t>11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  <w:jc w:val="both"/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77da7677-6f92-45e2-af65-4b9ab3c64187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</w:t>
      </w:r>
      <w:r>
        <w:t xml:space="preserve"> деревня Дворец, </w:t>
      </w:r>
      <w:r w:rsidRPr="00B446A2">
        <w:t xml:space="preserve"> земельный участок </w:t>
      </w:r>
      <w:r>
        <w:t>3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  <w:jc w:val="both"/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cf625443-2c57-458d-a25b-48b276d4c9a3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>,</w:t>
      </w:r>
      <w:r>
        <w:t xml:space="preserve"> деревня Дворец, </w:t>
      </w:r>
      <w:r w:rsidRPr="00B446A2">
        <w:t xml:space="preserve"> земельный участок </w:t>
      </w:r>
      <w:r>
        <w:t>38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822bf5de-75a1-408a-97aa-fd3db82c4c42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</w:t>
      </w:r>
      <w:r>
        <w:t xml:space="preserve">деревня </w:t>
      </w:r>
      <w:proofErr w:type="spellStart"/>
      <w:r>
        <w:t>Миронушка</w:t>
      </w:r>
      <w:proofErr w:type="spellEnd"/>
      <w:r>
        <w:t xml:space="preserve">, </w:t>
      </w:r>
      <w:r w:rsidRPr="00B446A2">
        <w:t xml:space="preserve">земельный участок </w:t>
      </w:r>
      <w:r>
        <w:t>3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552ac7b3-3903-4716-9e3a-a36c5ca5fb76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</w:t>
      </w:r>
      <w:r>
        <w:t xml:space="preserve">деревня Немчинова Гора, </w:t>
      </w:r>
      <w:r w:rsidRPr="00B446A2">
        <w:t>земельный участок 1.</w:t>
      </w:r>
    </w:p>
    <w:p w:rsidR="00C04C07" w:rsidRPr="00B446A2" w:rsidRDefault="00C04C0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a54ca0ad-2e1a-4fa7-8cff-52874aafee4e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</w:t>
      </w:r>
      <w:r>
        <w:t xml:space="preserve">деревня </w:t>
      </w:r>
      <w:proofErr w:type="spellStart"/>
      <w:r>
        <w:t>Овинчище</w:t>
      </w:r>
      <w:proofErr w:type="spellEnd"/>
      <w:r>
        <w:t xml:space="preserve">, </w:t>
      </w:r>
      <w:r w:rsidRPr="00B446A2">
        <w:t>земельный участок 1</w:t>
      </w:r>
      <w:r>
        <w:t>5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номером </w:t>
      </w:r>
      <w:r w:rsidRPr="00E635E3">
        <w:t>07f48fcf-12f7-4ee8-a9c1-5907ab0afdb3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деревня </w:t>
      </w:r>
      <w:proofErr w:type="spellStart"/>
      <w:r w:rsidRPr="00B446A2">
        <w:t>Овинчище</w:t>
      </w:r>
      <w:proofErr w:type="spellEnd"/>
      <w:r w:rsidRPr="00B446A2">
        <w:t xml:space="preserve">, территория СНТ </w:t>
      </w:r>
      <w:proofErr w:type="spellStart"/>
      <w:r w:rsidRPr="00B446A2">
        <w:t>Овинчище</w:t>
      </w:r>
      <w:proofErr w:type="spellEnd"/>
      <w:r w:rsidRPr="00B446A2">
        <w:t xml:space="preserve">, земельный участок </w:t>
      </w:r>
      <w:r>
        <w:t>1</w:t>
      </w:r>
      <w:r w:rsidRPr="00B446A2">
        <w:t>1.</w:t>
      </w:r>
    </w:p>
    <w:p w:rsidR="00C04C07" w:rsidRPr="00B446A2" w:rsidRDefault="00C04C07" w:rsidP="005103CD">
      <w:pPr>
        <w:numPr>
          <w:ilvl w:val="0"/>
          <w:numId w:val="4"/>
        </w:numPr>
      </w:pPr>
      <w:r w:rsidRPr="00B446A2">
        <w:t xml:space="preserve">Аннулировать адрес земельного участка из Федеральной информационной адресной системы с уникальным </w:t>
      </w:r>
      <w:r w:rsidRPr="00E635E3">
        <w:t>0ce1a7d4-94c0-4009-b859-986d848c1888</w:t>
      </w:r>
      <w:r>
        <w:t xml:space="preserve"> </w:t>
      </w:r>
      <w:r w:rsidRPr="00B446A2">
        <w:t>по причине прекращения существования неактуальног</w:t>
      </w:r>
      <w:proofErr w:type="gramStart"/>
      <w:r w:rsidRPr="00B446A2">
        <w:t>о(</w:t>
      </w:r>
      <w:proofErr w:type="spellStart"/>
      <w:proofErr w:type="gramEnd"/>
      <w:r w:rsidRPr="00B446A2">
        <w:t>ых</w:t>
      </w:r>
      <w:proofErr w:type="spellEnd"/>
      <w:r w:rsidRPr="00B446A2">
        <w:t>), неполного(</w:t>
      </w:r>
      <w:proofErr w:type="spellStart"/>
      <w:r w:rsidRPr="00B446A2">
        <w:t>ых</w:t>
      </w:r>
      <w:proofErr w:type="spellEnd"/>
      <w:r w:rsidRPr="00B446A2">
        <w:t>), недостоверного(</w:t>
      </w:r>
      <w:proofErr w:type="spellStart"/>
      <w:r w:rsidRPr="00B446A2">
        <w:t>ых</w:t>
      </w:r>
      <w:proofErr w:type="spellEnd"/>
      <w:r w:rsidRPr="00B446A2">
        <w:t>) адреса(</w:t>
      </w:r>
      <w:proofErr w:type="spellStart"/>
      <w:r w:rsidRPr="00B446A2">
        <w:t>ов</w:t>
      </w:r>
      <w:proofErr w:type="spellEnd"/>
      <w:r w:rsidRPr="00B446A2">
        <w:t xml:space="preserve">) и(или) сведений о нем(них): Российская Федерация, Новгородская область, муниципальный район Валдайский, сельское поселение </w:t>
      </w:r>
      <w:proofErr w:type="spellStart"/>
      <w:r w:rsidRPr="00B446A2">
        <w:t>Яжелбицкое</w:t>
      </w:r>
      <w:proofErr w:type="spellEnd"/>
      <w:r w:rsidRPr="00B446A2">
        <w:t xml:space="preserve">, д. </w:t>
      </w:r>
      <w:proofErr w:type="spellStart"/>
      <w:r w:rsidRPr="00B446A2">
        <w:t>Угриво</w:t>
      </w:r>
      <w:proofErr w:type="spellEnd"/>
      <w:r w:rsidRPr="00B446A2">
        <w:t>, земельный участок 1</w:t>
      </w:r>
      <w:r>
        <w:t>4а</w:t>
      </w:r>
      <w:r w:rsidRPr="00B446A2">
        <w:t>.</w:t>
      </w:r>
    </w:p>
    <w:p w:rsidR="00C04C07" w:rsidRPr="00B446A2" w:rsidRDefault="00C04C07" w:rsidP="005103CD">
      <w:pPr>
        <w:numPr>
          <w:ilvl w:val="0"/>
          <w:numId w:val="4"/>
        </w:numPr>
        <w:jc w:val="both"/>
      </w:pPr>
      <w:r w:rsidRPr="00B446A2">
        <w:t>Настоящее постановление вступает в силу с даты</w:t>
      </w:r>
      <w:r>
        <w:t>,</w:t>
      </w:r>
      <w:r w:rsidRPr="00B446A2">
        <w:t xml:space="preserve"> его подписания.</w:t>
      </w:r>
    </w:p>
    <w:p w:rsidR="00C04C07" w:rsidRPr="00A0584D" w:rsidRDefault="00C04C07" w:rsidP="00C04C07">
      <w:pPr>
        <w:jc w:val="both"/>
        <w:rPr>
          <w:sz w:val="28"/>
          <w:szCs w:val="28"/>
        </w:rPr>
      </w:pPr>
    </w:p>
    <w:p w:rsidR="00C04C07" w:rsidRDefault="00C04C07" w:rsidP="00C04C07">
      <w:pPr>
        <w:ind w:firstLine="720"/>
        <w:jc w:val="both"/>
        <w:rPr>
          <w:sz w:val="28"/>
          <w:szCs w:val="28"/>
        </w:rPr>
      </w:pPr>
    </w:p>
    <w:p w:rsidR="00C04C07" w:rsidRDefault="00C04C07" w:rsidP="00C04C07">
      <w:pPr>
        <w:ind w:firstLine="720"/>
        <w:jc w:val="both"/>
        <w:rPr>
          <w:sz w:val="28"/>
          <w:szCs w:val="28"/>
        </w:rPr>
      </w:pPr>
    </w:p>
    <w:p w:rsidR="00C04C07" w:rsidRPr="00CF5176" w:rsidRDefault="00C04C07" w:rsidP="00C04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</w:t>
      </w:r>
      <w:r w:rsidRPr="00CD7B7E">
        <w:rPr>
          <w:b/>
          <w:sz w:val="28"/>
          <w:szCs w:val="28"/>
        </w:rPr>
        <w:t>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А.И. Иванов</w:t>
      </w:r>
    </w:p>
    <w:p w:rsidR="00A60D17" w:rsidRDefault="00A60D17" w:rsidP="00A60D17">
      <w:pPr>
        <w:jc w:val="right"/>
        <w:rPr>
          <w:b/>
          <w:sz w:val="18"/>
          <w:szCs w:val="18"/>
        </w:rPr>
      </w:pPr>
    </w:p>
    <w:p w:rsidR="00F66FD1" w:rsidRDefault="00F66FD1" w:rsidP="00F66FD1">
      <w:pPr>
        <w:jc w:val="center"/>
        <w:rPr>
          <w:b/>
          <w:color w:val="000000"/>
          <w:sz w:val="28"/>
        </w:rPr>
      </w:pPr>
    </w:p>
    <w:p w:rsidR="00F66FD1" w:rsidRDefault="00F66FD1" w:rsidP="00F66FD1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FD1" w:rsidRPr="005157FB" w:rsidRDefault="00F66FD1" w:rsidP="00F66FD1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F66FD1" w:rsidRPr="005157FB" w:rsidRDefault="00F66FD1" w:rsidP="00F66FD1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F66FD1" w:rsidRPr="005157FB" w:rsidRDefault="00F66FD1" w:rsidP="00F66FD1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F66FD1" w:rsidRPr="005157FB" w:rsidRDefault="00F66FD1" w:rsidP="00F66FD1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F66FD1" w:rsidRPr="005157FB" w:rsidRDefault="00F66FD1" w:rsidP="00F66FD1">
      <w:pPr>
        <w:tabs>
          <w:tab w:val="left" w:pos="6918"/>
        </w:tabs>
        <w:rPr>
          <w:color w:val="000000"/>
        </w:rPr>
      </w:pPr>
    </w:p>
    <w:p w:rsidR="00F66FD1" w:rsidRPr="00FB727F" w:rsidRDefault="00F66FD1" w:rsidP="00F66F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07.10.2024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286</w:t>
      </w:r>
    </w:p>
    <w:p w:rsidR="00F66FD1" w:rsidRPr="00FB727F" w:rsidRDefault="00F66FD1" w:rsidP="00F66FD1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F66FD1" w:rsidRPr="00FB727F" w:rsidRDefault="00F66FD1" w:rsidP="00F66FD1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F66FD1" w:rsidRDefault="00F66FD1" w:rsidP="00F66FD1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F66FD1" w:rsidRPr="00B13B91" w:rsidRDefault="00F66FD1" w:rsidP="00F66F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F66FD1" w:rsidRPr="00B13B91" w:rsidRDefault="00F66FD1" w:rsidP="00F66FD1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F66FD1" w:rsidRPr="00B13B91" w:rsidRDefault="00F66FD1" w:rsidP="00F66FD1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03.10.2024</w:t>
      </w:r>
      <w:proofErr w:type="gramEnd"/>
      <w:r>
        <w:rPr>
          <w:bCs/>
          <w:sz w:val="28"/>
          <w:szCs w:val="28"/>
        </w:rPr>
        <w:t xml:space="preserve"> года № 2443-р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F66FD1" w:rsidRPr="00B13B91" w:rsidRDefault="00F66FD1" w:rsidP="00F66FD1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F66FD1" w:rsidRPr="00B13B91" w:rsidRDefault="00F66FD1" w:rsidP="00F66FD1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с. Яжелбицы, земельный участок 62 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91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«Земли населенных пунктов», 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F66FD1" w:rsidRPr="00B13B91" w:rsidRDefault="00F66FD1" w:rsidP="00F66FD1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F66FD1" w:rsidRPr="00C40BDE" w:rsidRDefault="00F66FD1" w:rsidP="00F66FD1">
      <w:pPr>
        <w:pStyle w:val="a5"/>
        <w:ind w:left="1068"/>
      </w:pPr>
    </w:p>
    <w:p w:rsidR="00F66FD1" w:rsidRPr="00C40BDE" w:rsidRDefault="00F66FD1" w:rsidP="00F66FD1">
      <w:pPr>
        <w:pStyle w:val="a5"/>
        <w:ind w:left="1068"/>
        <w:rPr>
          <w:color w:val="FF0000"/>
        </w:rPr>
      </w:pPr>
    </w:p>
    <w:p w:rsidR="00F66FD1" w:rsidRPr="00C40BDE" w:rsidRDefault="00F66FD1" w:rsidP="00F66FD1">
      <w:pPr>
        <w:ind w:firstLine="708"/>
        <w:jc w:val="both"/>
        <w:rPr>
          <w:color w:val="FF0000"/>
        </w:rPr>
      </w:pPr>
    </w:p>
    <w:p w:rsidR="00F66FD1" w:rsidRPr="00FB727F" w:rsidRDefault="00F66FD1" w:rsidP="00F66FD1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C04C07" w:rsidRDefault="00C04C07" w:rsidP="00A60D17">
      <w:pPr>
        <w:jc w:val="right"/>
        <w:rPr>
          <w:b/>
          <w:sz w:val="18"/>
          <w:szCs w:val="18"/>
        </w:rPr>
      </w:pPr>
    </w:p>
    <w:p w:rsidR="00F66FD1" w:rsidRDefault="00F66FD1" w:rsidP="00A60D17">
      <w:pPr>
        <w:jc w:val="right"/>
        <w:rPr>
          <w:b/>
          <w:sz w:val="18"/>
          <w:szCs w:val="18"/>
        </w:rPr>
      </w:pPr>
    </w:p>
    <w:p w:rsidR="00F66FD1" w:rsidRDefault="00F66FD1" w:rsidP="00F66FD1">
      <w:pPr>
        <w:jc w:val="center"/>
        <w:rPr>
          <w:b/>
          <w:color w:val="000000"/>
          <w:sz w:val="28"/>
        </w:rPr>
      </w:pPr>
    </w:p>
    <w:p w:rsidR="00F66FD1" w:rsidRDefault="00F66FD1" w:rsidP="00F66FD1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0" t="0" r="0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FD1" w:rsidRPr="005157FB" w:rsidRDefault="00F66FD1" w:rsidP="00F66FD1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F66FD1" w:rsidRPr="005157FB" w:rsidRDefault="00F66FD1" w:rsidP="00F66FD1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F66FD1" w:rsidRPr="005157FB" w:rsidRDefault="00F66FD1" w:rsidP="00F66FD1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F66FD1" w:rsidRPr="005157FB" w:rsidRDefault="00F66FD1" w:rsidP="00F66FD1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F66FD1" w:rsidRPr="005157FB" w:rsidRDefault="00F66FD1" w:rsidP="00F66FD1">
      <w:pPr>
        <w:tabs>
          <w:tab w:val="left" w:pos="6918"/>
        </w:tabs>
        <w:rPr>
          <w:color w:val="000000"/>
        </w:rPr>
      </w:pPr>
    </w:p>
    <w:p w:rsidR="00F66FD1" w:rsidRPr="00FB727F" w:rsidRDefault="00F66FD1" w:rsidP="00F66F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07.10.2024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287</w:t>
      </w:r>
    </w:p>
    <w:p w:rsidR="00F66FD1" w:rsidRPr="00FB727F" w:rsidRDefault="00F66FD1" w:rsidP="00F66FD1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F66FD1" w:rsidRPr="00FB727F" w:rsidRDefault="00F66FD1" w:rsidP="00F66FD1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F66FD1" w:rsidRDefault="00F66FD1" w:rsidP="00F66FD1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F66FD1" w:rsidRPr="00B13B91" w:rsidRDefault="00F66FD1" w:rsidP="00F66F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F66FD1" w:rsidRPr="00B13B91" w:rsidRDefault="00F66FD1" w:rsidP="00F66FD1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F66FD1" w:rsidRPr="00B13B91" w:rsidRDefault="00F66FD1" w:rsidP="00F66FD1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03.10.2024</w:t>
      </w:r>
      <w:proofErr w:type="gramEnd"/>
      <w:r>
        <w:rPr>
          <w:bCs/>
          <w:sz w:val="28"/>
          <w:szCs w:val="28"/>
        </w:rPr>
        <w:t xml:space="preserve"> года № 2444-р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F66FD1" w:rsidRPr="00B13B91" w:rsidRDefault="00F66FD1" w:rsidP="00F66FD1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F66FD1" w:rsidRPr="00B13B91" w:rsidRDefault="00F66FD1" w:rsidP="00F66FD1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с. Яжелбицы, земельный участок 63 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181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«Земли населенных пунктов», 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F66FD1" w:rsidRPr="00B13B91" w:rsidRDefault="00F66FD1" w:rsidP="00F66FD1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F66FD1" w:rsidRPr="00C40BDE" w:rsidRDefault="00F66FD1" w:rsidP="00F66FD1">
      <w:pPr>
        <w:pStyle w:val="a5"/>
        <w:ind w:left="1068"/>
      </w:pPr>
    </w:p>
    <w:p w:rsidR="00F66FD1" w:rsidRPr="00C40BDE" w:rsidRDefault="00F66FD1" w:rsidP="00F66FD1">
      <w:pPr>
        <w:pStyle w:val="a5"/>
        <w:ind w:left="1068"/>
        <w:rPr>
          <w:color w:val="FF0000"/>
        </w:rPr>
      </w:pPr>
    </w:p>
    <w:p w:rsidR="00F66FD1" w:rsidRPr="00C40BDE" w:rsidRDefault="00F66FD1" w:rsidP="00F66FD1">
      <w:pPr>
        <w:ind w:firstLine="708"/>
        <w:jc w:val="both"/>
        <w:rPr>
          <w:color w:val="FF0000"/>
        </w:rPr>
      </w:pPr>
    </w:p>
    <w:p w:rsidR="00F66FD1" w:rsidRPr="00FB727F" w:rsidRDefault="00F66FD1" w:rsidP="00F66FD1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A550C0" w:rsidRDefault="00A550C0" w:rsidP="00A550C0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A550C0" w:rsidRDefault="00A550C0" w:rsidP="00A550C0">
      <w:pPr>
        <w:jc w:val="center"/>
        <w:rPr>
          <w:b/>
          <w:color w:val="000000"/>
          <w:sz w:val="28"/>
        </w:rPr>
      </w:pPr>
    </w:p>
    <w:p w:rsidR="00A550C0" w:rsidRDefault="00A550C0" w:rsidP="00A550C0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0C0" w:rsidRDefault="00A550C0" w:rsidP="00A550C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Российская Федерация</w:t>
      </w:r>
    </w:p>
    <w:p w:rsidR="00A550C0" w:rsidRDefault="00A550C0" w:rsidP="00A550C0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A550C0" w:rsidRDefault="00A550C0" w:rsidP="00A550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A550C0" w:rsidRDefault="00A550C0" w:rsidP="00A550C0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550C0" w:rsidRDefault="00A550C0" w:rsidP="00A550C0">
      <w:pPr>
        <w:tabs>
          <w:tab w:val="left" w:pos="6918"/>
        </w:tabs>
        <w:rPr>
          <w:color w:val="000000"/>
        </w:rPr>
      </w:pPr>
    </w:p>
    <w:p w:rsidR="00A550C0" w:rsidRPr="008B7E2D" w:rsidRDefault="00A550C0" w:rsidP="00A550C0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288</w:t>
      </w:r>
    </w:p>
    <w:p w:rsidR="00A550C0" w:rsidRDefault="00A550C0" w:rsidP="00A550C0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A550C0" w:rsidRDefault="00A550C0" w:rsidP="00A550C0">
      <w:r>
        <w:tab/>
      </w:r>
    </w:p>
    <w:p w:rsidR="00A550C0" w:rsidRPr="00CD7B7E" w:rsidRDefault="00A550C0" w:rsidP="00A550C0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A550C0" w:rsidRPr="00CD7B7E" w:rsidRDefault="00A550C0" w:rsidP="00A550C0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A550C0" w:rsidRPr="00CD7B7E" w:rsidRDefault="00A550C0" w:rsidP="00A550C0">
      <w:pPr>
        <w:rPr>
          <w:sz w:val="28"/>
          <w:szCs w:val="28"/>
        </w:rPr>
      </w:pPr>
    </w:p>
    <w:p w:rsidR="00A550C0" w:rsidRPr="00CD7B7E" w:rsidRDefault="00A550C0" w:rsidP="00A550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</w:t>
      </w:r>
      <w:r w:rsidRPr="00CD7B7E">
        <w:rPr>
          <w:sz w:val="28"/>
          <w:szCs w:val="28"/>
        </w:rPr>
        <w:t xml:space="preserve"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</w:t>
      </w:r>
      <w:r w:rsidRPr="001F491C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постановления Администрации Валдайского муниципального района от 25.09.2024</w:t>
      </w:r>
      <w:proofErr w:type="gramEnd"/>
      <w:r>
        <w:rPr>
          <w:sz w:val="28"/>
          <w:szCs w:val="28"/>
        </w:rPr>
        <w:t xml:space="preserve"> № 2588 «Об утверждении схемы расположения земельного участка», </w:t>
      </w:r>
      <w:r w:rsidRPr="001F491C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</w:t>
      </w:r>
      <w:r>
        <w:rPr>
          <w:sz w:val="28"/>
          <w:szCs w:val="28"/>
        </w:rPr>
        <w:t>объектам недвижимости</w:t>
      </w:r>
      <w:r w:rsidRPr="00CD7B7E">
        <w:rPr>
          <w:sz w:val="28"/>
          <w:szCs w:val="28"/>
        </w:rPr>
        <w:t xml:space="preserve"> Администрация сельского поселения</w:t>
      </w:r>
    </w:p>
    <w:p w:rsidR="00A550C0" w:rsidRPr="00CD7B7E" w:rsidRDefault="00A550C0" w:rsidP="00A550C0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A550C0" w:rsidRDefault="00A550C0" w:rsidP="005103CD">
      <w:pPr>
        <w:numPr>
          <w:ilvl w:val="0"/>
          <w:numId w:val="6"/>
        </w:numPr>
        <w:jc w:val="both"/>
        <w:rPr>
          <w:sz w:val="28"/>
          <w:szCs w:val="28"/>
        </w:rPr>
      </w:pP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деревня Ижицы, земельный участок 50,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29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в </w:t>
      </w:r>
      <w:r w:rsidRPr="00C820D9">
        <w:rPr>
          <w:sz w:val="28"/>
          <w:szCs w:val="28"/>
        </w:rPr>
        <w:t xml:space="preserve">зоне </w:t>
      </w:r>
      <w:r>
        <w:rPr>
          <w:sz w:val="28"/>
          <w:szCs w:val="28"/>
        </w:rPr>
        <w:t>застройки индивидуальными жилыми домами</w:t>
      </w:r>
      <w:r w:rsidRPr="00C820D9">
        <w:rPr>
          <w:sz w:val="28"/>
          <w:szCs w:val="28"/>
        </w:rPr>
        <w:t xml:space="preserve"> (Ж</w:t>
      </w:r>
      <w:proofErr w:type="gramStart"/>
      <w:r>
        <w:rPr>
          <w:sz w:val="28"/>
          <w:szCs w:val="28"/>
        </w:rPr>
        <w:t>1</w:t>
      </w:r>
      <w:proofErr w:type="gramEnd"/>
      <w:r w:rsidRPr="00C820D9">
        <w:rPr>
          <w:sz w:val="28"/>
          <w:szCs w:val="28"/>
        </w:rPr>
        <w:t>)</w:t>
      </w:r>
      <w:r>
        <w:rPr>
          <w:sz w:val="28"/>
          <w:szCs w:val="28"/>
        </w:rPr>
        <w:t>, из земель населенных пунктов,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 объект недвижимости – здание (котельная №20)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1665.</w:t>
      </w:r>
    </w:p>
    <w:p w:rsidR="00A550C0" w:rsidRDefault="00A550C0" w:rsidP="005103CD">
      <w:pPr>
        <w:numPr>
          <w:ilvl w:val="0"/>
          <w:numId w:val="6"/>
        </w:numPr>
        <w:jc w:val="both"/>
        <w:rPr>
          <w:sz w:val="28"/>
          <w:szCs w:val="28"/>
        </w:rPr>
      </w:pPr>
      <w:r w:rsidRPr="00925AE7">
        <w:rPr>
          <w:bCs/>
          <w:sz w:val="28"/>
          <w:szCs w:val="28"/>
        </w:rPr>
        <w:t xml:space="preserve"> Соответствующим службам внести данную информацию в базу данных.     </w:t>
      </w:r>
    </w:p>
    <w:p w:rsidR="00A550C0" w:rsidRDefault="00A550C0" w:rsidP="00A550C0">
      <w:pPr>
        <w:ind w:firstLine="720"/>
        <w:jc w:val="both"/>
        <w:rPr>
          <w:sz w:val="28"/>
          <w:szCs w:val="28"/>
        </w:rPr>
      </w:pPr>
    </w:p>
    <w:p w:rsidR="00A550C0" w:rsidRDefault="00A550C0" w:rsidP="00A550C0">
      <w:pPr>
        <w:rPr>
          <w:sz w:val="28"/>
          <w:szCs w:val="28"/>
        </w:rPr>
      </w:pPr>
    </w:p>
    <w:p w:rsidR="00A550C0" w:rsidRDefault="00A550C0" w:rsidP="00A550C0">
      <w:pPr>
        <w:rPr>
          <w:sz w:val="28"/>
          <w:szCs w:val="28"/>
        </w:rPr>
      </w:pPr>
    </w:p>
    <w:p w:rsidR="00A550C0" w:rsidRPr="00CF5176" w:rsidRDefault="00A550C0" w:rsidP="00A5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А.И. Иванов</w:t>
      </w:r>
    </w:p>
    <w:p w:rsidR="00EC7E08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C7E08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C7E08" w:rsidRDefault="00EC7E08" w:rsidP="00EC7E0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08" w:rsidRDefault="00EC7E08" w:rsidP="00EC7E0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EC7E08" w:rsidRDefault="00EC7E08" w:rsidP="00EC7E0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EC7E08" w:rsidRDefault="00EC7E08" w:rsidP="00EC7E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EC7E08" w:rsidRDefault="00EC7E08" w:rsidP="00EC7E0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lastRenderedPageBreak/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EC7E08" w:rsidRDefault="00EC7E08" w:rsidP="00EC7E08">
      <w:pPr>
        <w:tabs>
          <w:tab w:val="left" w:pos="6918"/>
        </w:tabs>
        <w:rPr>
          <w:color w:val="000000"/>
        </w:rPr>
      </w:pPr>
    </w:p>
    <w:p w:rsidR="00EC7E08" w:rsidRPr="008B7E2D" w:rsidRDefault="00EC7E08" w:rsidP="00EC7E0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289</w:t>
      </w:r>
    </w:p>
    <w:p w:rsidR="00EC7E08" w:rsidRDefault="00EC7E08" w:rsidP="00EC7E0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EC7E08" w:rsidRDefault="00EC7E08" w:rsidP="00EC7E08">
      <w:r>
        <w:tab/>
      </w: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Об основных направлениях</w:t>
      </w: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 xml:space="preserve">бюджетной и налоговой политики </w:t>
      </w: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 xml:space="preserve">Яжелбицкого сельского </w:t>
      </w: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 xml:space="preserve">поселения на 2024 год и </w:t>
      </w:r>
      <w:proofErr w:type="gramStart"/>
      <w:r w:rsidRPr="0045200D">
        <w:rPr>
          <w:b/>
          <w:sz w:val="28"/>
          <w:szCs w:val="28"/>
        </w:rPr>
        <w:t>на</w:t>
      </w:r>
      <w:proofErr w:type="gramEnd"/>
      <w:r w:rsidRPr="0045200D">
        <w:rPr>
          <w:b/>
          <w:sz w:val="28"/>
          <w:szCs w:val="28"/>
        </w:rPr>
        <w:t xml:space="preserve"> </w:t>
      </w: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плановый период 2025 и 2026 годов</w:t>
      </w: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В соответствии со статьей 1842 Бюджетного кодекса Российской Федерации и статьей 4, главы 3 Положения о бюджетном процессе в </w:t>
      </w:r>
      <w:proofErr w:type="spellStart"/>
      <w:r w:rsidRPr="0045200D">
        <w:rPr>
          <w:bCs/>
          <w:sz w:val="28"/>
          <w:szCs w:val="28"/>
        </w:rPr>
        <w:t>Яжелбицком</w:t>
      </w:r>
      <w:proofErr w:type="spellEnd"/>
      <w:r w:rsidRPr="0045200D">
        <w:rPr>
          <w:bCs/>
          <w:sz w:val="28"/>
          <w:szCs w:val="28"/>
        </w:rPr>
        <w:t xml:space="preserve"> сельском поселении, утверждённым решением Совета депутатов Яжелбицкого сельского поселения от 27.12.2021 № 56, Администрация Яжелбицкого сельского поселения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>ПОСТАНОВЛЯЕТ:</w:t>
      </w:r>
    </w:p>
    <w:p w:rsidR="00EC7E08" w:rsidRPr="0045200D" w:rsidRDefault="00EC7E08" w:rsidP="005103CD">
      <w:pPr>
        <w:numPr>
          <w:ilvl w:val="0"/>
          <w:numId w:val="17"/>
        </w:num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>Утвердить основные направления бюджетной и налоговой политики Яжелбицкого сельского поселения на 2025 год и на плановый период 2026 и 2027 годов согласно приложению 1 к настоящему постановлению.</w:t>
      </w:r>
    </w:p>
    <w:p w:rsidR="00EC7E08" w:rsidRPr="0045200D" w:rsidRDefault="00EC7E08" w:rsidP="005103CD">
      <w:pPr>
        <w:numPr>
          <w:ilvl w:val="0"/>
          <w:numId w:val="17"/>
        </w:num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>Главному специалисту, обеспечить разработку проекта бюджета Яжелбицкого сельского поселения на основе Основных направлений бюджетной и налоговой политики Яжелбицкого сельского поселения на 2025 – 202 годы.</w:t>
      </w:r>
    </w:p>
    <w:p w:rsidR="00EC7E08" w:rsidRPr="0045200D" w:rsidRDefault="00EC7E08" w:rsidP="005103CD">
      <w:pPr>
        <w:numPr>
          <w:ilvl w:val="0"/>
          <w:numId w:val="17"/>
        </w:num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C7E08" w:rsidRPr="0045200D" w:rsidRDefault="00EC7E08" w:rsidP="005103CD">
      <w:pPr>
        <w:numPr>
          <w:ilvl w:val="0"/>
          <w:numId w:val="17"/>
        </w:numPr>
        <w:rPr>
          <w:bCs/>
          <w:sz w:val="28"/>
          <w:szCs w:val="28"/>
        </w:rPr>
      </w:pPr>
      <w:proofErr w:type="gramStart"/>
      <w:r w:rsidRPr="0045200D">
        <w:rPr>
          <w:bCs/>
          <w:sz w:val="28"/>
          <w:szCs w:val="28"/>
        </w:rPr>
        <w:t>Контроль за</w:t>
      </w:r>
      <w:proofErr w:type="gramEnd"/>
      <w:r w:rsidRPr="0045200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7E08" w:rsidRPr="0045200D" w:rsidRDefault="00EC7E08" w:rsidP="005103CD">
      <w:pPr>
        <w:numPr>
          <w:ilvl w:val="0"/>
          <w:numId w:val="17"/>
        </w:num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>Опубликовать постановление в информационном бюллетене «</w:t>
      </w:r>
      <w:proofErr w:type="spellStart"/>
      <w:r w:rsidRPr="0045200D">
        <w:rPr>
          <w:bCs/>
          <w:sz w:val="28"/>
          <w:szCs w:val="28"/>
        </w:rPr>
        <w:t>Яжелбицкий</w:t>
      </w:r>
      <w:proofErr w:type="spellEnd"/>
      <w:r w:rsidRPr="0045200D">
        <w:rPr>
          <w:bCs/>
          <w:sz w:val="28"/>
          <w:szCs w:val="28"/>
        </w:rPr>
        <w:t xml:space="preserve"> вестник».</w:t>
      </w: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Глава сельского поселения</w:t>
      </w:r>
      <w:r w:rsidRPr="0045200D">
        <w:rPr>
          <w:b/>
          <w:sz w:val="28"/>
          <w:szCs w:val="28"/>
        </w:rPr>
        <w:tab/>
      </w:r>
      <w:r w:rsidRPr="0045200D">
        <w:rPr>
          <w:b/>
          <w:sz w:val="28"/>
          <w:szCs w:val="28"/>
        </w:rPr>
        <w:tab/>
      </w:r>
      <w:r w:rsidRPr="0045200D">
        <w:rPr>
          <w:b/>
          <w:sz w:val="28"/>
          <w:szCs w:val="28"/>
        </w:rPr>
        <w:tab/>
      </w:r>
      <w:r w:rsidRPr="0045200D">
        <w:rPr>
          <w:b/>
          <w:sz w:val="28"/>
          <w:szCs w:val="28"/>
        </w:rPr>
        <w:tab/>
      </w:r>
      <w:r w:rsidRPr="0045200D">
        <w:rPr>
          <w:b/>
          <w:sz w:val="28"/>
          <w:szCs w:val="28"/>
        </w:rPr>
        <w:tab/>
      </w:r>
      <w:r w:rsidRPr="0045200D">
        <w:rPr>
          <w:b/>
          <w:sz w:val="28"/>
          <w:szCs w:val="28"/>
        </w:rPr>
        <w:tab/>
        <w:t>А.И. Иванов</w:t>
      </w: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Pr="0045200D" w:rsidRDefault="00EC7E08" w:rsidP="00EC7E08">
      <w:pPr>
        <w:rPr>
          <w:b/>
          <w:sz w:val="28"/>
          <w:szCs w:val="28"/>
        </w:rPr>
      </w:pPr>
    </w:p>
    <w:p w:rsidR="00EC7E08" w:rsidRDefault="00EC7E08" w:rsidP="00EC7E08">
      <w:pPr>
        <w:jc w:val="right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EC7E08" w:rsidRPr="0045200D" w:rsidRDefault="00EC7E08" w:rsidP="00EC7E08">
      <w:pPr>
        <w:jc w:val="right"/>
        <w:rPr>
          <w:bCs/>
        </w:rPr>
      </w:pPr>
      <w:r w:rsidRPr="0045200D">
        <w:rPr>
          <w:bCs/>
        </w:rPr>
        <w:t xml:space="preserve">            Приложение № 1 </w:t>
      </w:r>
    </w:p>
    <w:p w:rsidR="00EC7E08" w:rsidRPr="0045200D" w:rsidRDefault="00EC7E08" w:rsidP="00EC7E08">
      <w:pPr>
        <w:jc w:val="right"/>
        <w:rPr>
          <w:bCs/>
        </w:rPr>
      </w:pPr>
      <w:r w:rsidRPr="0045200D">
        <w:rPr>
          <w:bCs/>
        </w:rPr>
        <w:t xml:space="preserve">к постановлению администрации </w:t>
      </w:r>
    </w:p>
    <w:p w:rsidR="00EC7E08" w:rsidRPr="0045200D" w:rsidRDefault="00EC7E08" w:rsidP="00EC7E08">
      <w:pPr>
        <w:jc w:val="right"/>
        <w:rPr>
          <w:bCs/>
        </w:rPr>
      </w:pPr>
      <w:r w:rsidRPr="0045200D">
        <w:rPr>
          <w:bCs/>
        </w:rPr>
        <w:t>Яжелбицкого сельского</w:t>
      </w:r>
    </w:p>
    <w:p w:rsidR="00EC7E08" w:rsidRPr="0045200D" w:rsidRDefault="00EC7E08" w:rsidP="00EC7E08">
      <w:pPr>
        <w:jc w:val="right"/>
        <w:rPr>
          <w:bCs/>
        </w:rPr>
      </w:pPr>
      <w:r w:rsidRPr="0045200D">
        <w:rPr>
          <w:bCs/>
        </w:rPr>
        <w:t>поселения №</w:t>
      </w:r>
      <w:r>
        <w:rPr>
          <w:bCs/>
        </w:rPr>
        <w:t xml:space="preserve"> 289</w:t>
      </w:r>
      <w:r w:rsidRPr="0045200D">
        <w:rPr>
          <w:bCs/>
        </w:rPr>
        <w:t xml:space="preserve"> от</w:t>
      </w:r>
      <w:r>
        <w:rPr>
          <w:bCs/>
        </w:rPr>
        <w:t xml:space="preserve"> 10.10.2024 г.</w:t>
      </w:r>
      <w:r w:rsidRPr="0045200D">
        <w:rPr>
          <w:bCs/>
        </w:rPr>
        <w:t xml:space="preserve"> 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ОСНОВНЫЕ НАПРАВЛЕНИЯ</w:t>
      </w: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Бюджетной и налоговой политики Яжелбицкого сельского поселения на 2025 год и на плановый период 2026 и 2027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1. Общие положения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Основные направления бюджетной и налоговой политики Яжелбицкого сельского поселения на 2025 год и на плановый период 2026 и 2027 годов подготовлены в соответствии с требованиями Бюджетного кодекса Российской Федерации и решения Совета депутатов Яжелбицкого сельского поселения от 27.12.2021 № 56 «Об утверждении Положения о бюджетном процессе в </w:t>
      </w:r>
      <w:proofErr w:type="spellStart"/>
      <w:r w:rsidRPr="0045200D">
        <w:rPr>
          <w:bCs/>
          <w:sz w:val="28"/>
          <w:szCs w:val="28"/>
        </w:rPr>
        <w:t>Яжелбицком</w:t>
      </w:r>
      <w:proofErr w:type="spellEnd"/>
      <w:r w:rsidRPr="0045200D">
        <w:rPr>
          <w:bCs/>
          <w:sz w:val="28"/>
          <w:szCs w:val="28"/>
        </w:rPr>
        <w:t xml:space="preserve"> сельском поселении».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       </w:t>
      </w:r>
      <w:proofErr w:type="gramStart"/>
      <w:r w:rsidRPr="0045200D">
        <w:rPr>
          <w:bCs/>
          <w:sz w:val="28"/>
          <w:szCs w:val="28"/>
        </w:rPr>
        <w:t>Основные направления бюджетной и налоговой политики Яжелбицкого сельского поселения на 2025 год и на плановый период 2026 и 2027 годов являются основой для формирования бюджета на 2025 год и плановый период 2026-2027 г,  и разработаны в целях определения приоритетов в процессе формирования доходов бюджета поселения, основных направлений расходов бюджета поселения, определения размера и источников покрытия дефицита бюджета, повышения качества бюджетного</w:t>
      </w:r>
      <w:proofErr w:type="gramEnd"/>
      <w:r w:rsidRPr="0045200D">
        <w:rPr>
          <w:bCs/>
          <w:sz w:val="28"/>
          <w:szCs w:val="28"/>
        </w:rPr>
        <w:t xml:space="preserve">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Базовым принципом бюджетной и налоговой политики является обеспечение долгосрочной сбалансированности бюджета сельского поселения.   Основная цель бюджетной и налоговой политики Яжелбицкого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Яжелбицкого сельского поселения наиболее эффективным способом.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Основные направления бюджетной и налоговой политики Яжелбицкого сельского поселения на 2025 год и плановый период 2026-2027 годов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Основными целями бюджетной и налоговой политики сельского поселения на 2025 год и плановый период 2026-2027 годов являются: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содействие устойчивому социально-экономическому развитию сельского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обеспечение долгосрочной сбалансированности бюджета сельского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повышения уровня и качества жизни граждан;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повышения эффективности и прозрачности муниципального управления;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создание максимально благоприятных условий для развития малого и среднего предпринимательства;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улучшение условий жизни жителей муниципального образования, адресное решение социальных проблем;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содействие повышению качества муниципальных услуг;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Для достижения поставленных целей основными задачами бюджетной и налоговой политики сельского поселения являются: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lastRenderedPageBreak/>
        <w:t xml:space="preserve">  - оптимизация бюджетного процесса через минимизацию внесения изменений в утвержденный бюджет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развитие программно-целевых методов управления бюджетными средствами;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формирование благоприятной среды для предпринимательской и инвестиционной деятельности, которые объективно являются необходимой основой для увеличения доходов бюджета;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совершенствование механизмов муниципального финансового контроля;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достижение критериев эффективности и результативности бюджетных расходов;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Исходя из принципов ответственной бюджетной политики, для поддержания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Досрочным ориентиром в бюджетной политике должен выступать уровень бюджетных расходов, соответствующий реальным доходам бюджета сельского поселения.  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При подготовке учитывались положения следующих документов: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Основные направления бюджетной, налоговой и </w:t>
      </w:r>
      <w:proofErr w:type="spellStart"/>
      <w:r w:rsidRPr="0045200D">
        <w:rPr>
          <w:bCs/>
          <w:sz w:val="28"/>
          <w:szCs w:val="28"/>
        </w:rPr>
        <w:t>таможенно-тарифной</w:t>
      </w:r>
      <w:proofErr w:type="spellEnd"/>
      <w:r w:rsidRPr="0045200D">
        <w:rPr>
          <w:bCs/>
          <w:sz w:val="28"/>
          <w:szCs w:val="28"/>
        </w:rPr>
        <w:t xml:space="preserve"> политики Российской Федерации на 2024 год и на плановый период 2025 и 2026 г;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Послание Президента Российской Федерации Федеральному Собранию Российской Федерации от 29 февраля 2024 года;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Основных направлений бюджетной и налоговой политики Новгородской области на 2025 год и плановый период 2026 и 2027 годов;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-Положение «О бюджетном процессе в </w:t>
      </w:r>
      <w:proofErr w:type="spellStart"/>
      <w:r w:rsidRPr="0045200D">
        <w:rPr>
          <w:bCs/>
          <w:sz w:val="28"/>
          <w:szCs w:val="28"/>
        </w:rPr>
        <w:t>Яжелбицком</w:t>
      </w:r>
      <w:proofErr w:type="spellEnd"/>
      <w:r w:rsidRPr="0045200D">
        <w:rPr>
          <w:bCs/>
          <w:sz w:val="28"/>
          <w:szCs w:val="28"/>
        </w:rPr>
        <w:t xml:space="preserve"> сельском поселении», утвержденное решением Совета депутатов Яжелбицкого сельского поселения № 56 от 27.12.2021 г.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Отчет Главы Яжелбицкого сельского поселения за 2023 год.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2. Основные итоги бюджетной и налоговой политики Яжелбицкого сельского поселения 2023 - начала 2024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2.1. Итоги социально-экономического развития сельского поселения 2023 года – начала 2024 года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Развитие Яжелбицкого сельского поселения в 2023 году, как и в предыдущем 2022 году, происходило в непростых экономических условиях, сложившихся в российской экономике в результате осложнения геополитической обстановки, введения перекрестных санкций, падения мировых цен на нефть, обесценения рубля и ускорения инфляции.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lastRenderedPageBreak/>
        <w:t xml:space="preserve">      Однако, несмотря на неблагоприятное сочетание факторов, социально-экономическая ситуация в </w:t>
      </w:r>
      <w:proofErr w:type="spellStart"/>
      <w:r w:rsidRPr="0045200D">
        <w:rPr>
          <w:bCs/>
          <w:sz w:val="28"/>
          <w:szCs w:val="28"/>
        </w:rPr>
        <w:t>Яжелбицком</w:t>
      </w:r>
      <w:proofErr w:type="spellEnd"/>
      <w:r w:rsidRPr="0045200D">
        <w:rPr>
          <w:bCs/>
          <w:sz w:val="28"/>
          <w:szCs w:val="28"/>
        </w:rPr>
        <w:t xml:space="preserve"> сельском поселении в 2022 году оставалась стабильной. </w:t>
      </w:r>
      <w:proofErr w:type="gramStart"/>
      <w:r w:rsidRPr="0045200D">
        <w:rPr>
          <w:bCs/>
          <w:sz w:val="28"/>
          <w:szCs w:val="28"/>
        </w:rPr>
        <w:t>Основной целью органов местного самоуправления сельского поселения в прошедшем году было решение важнейших экономических и социальных проблем: обеспечение устойчивого развития экономической базы, обеспечение условий для создания в поселении комфортных условий проживания, формирование здорового образа жизни, улучшение услуг культуры, выполнение бюджетом сельского поселения обязательств по обеспечению жильем и земельными участками многодетных семей и молодых семей.</w:t>
      </w:r>
      <w:proofErr w:type="gramEnd"/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Вся работа администрации Яжелбицкого сельского поселения направлена на решение вопросов местного значения  в  соответствии с  требованиями ФЗ    от  06.10.2003  года   №  131  - ФЗ  “Об  общих  принципах  организации  местного  самоуправления  в  РФ”. Основной  целью  является  повышение  уровня  благосостояния  населения. В 2023 году преобладающими видами экономической деятельности производственного сектора экономики по-прежнему остаются: сельское хозяйство, обрабатывающие производства, торговля. В части расходов бюджета сельского поселения, постоянным направлением деятельности органов местного самоуправления, стала оптимизация бюджетных расходов и повышение их эффективности. Расходы на содержание и обеспечение деятельности органов местного самоуправления, осуществляются в пределах утвержденных нормативов.               По состоянию на 01.01.2023 просроченная кредиторская задолженность отсутствует.    В условиях ограниченности финансовых ресурсов предусматривалось первоочередное обеспечение выполнения действующих обязательств бюджета и реализация ряда приоритетных направлений политики сельского поселения. Большая доля расходов бюджета в 2023 году, как и в прошлые года, приходится на расходы на благоустройство территории, содержание и ремонт дорог. Большой объем работ в 2023-2024 году выполнен по ремонту автодорог местного значения. Также поселением проводилась работа по зимнему и летнему содержанию автодорог, в зимний период производилась расчистка дорог, а в летний период подсыпка автодорог. Проводилась работа по вывозу мусора с общественных мест поселения, проводилась работа по установке ограждений детских игровых и спортивных площадок, а также другие работы. Особое внимание уделялось молодежи и подросткам, работниками культуры проведено множество тематических мероприятий.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Основной задачей, в новом 2025 году для поселения, является  правильное  использование  бюджетных  средств  и  сбор  собственных  доходов,  чтобы  необходимые  работы  выполнялись  в  полном  объеме.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2.2. Итоги бюджетной политики 2023 - начала 2024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Основная цель бюджетной политики –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В целях оптимизации расходов муниципальных программ и </w:t>
      </w:r>
      <w:proofErr w:type="spellStart"/>
      <w:r w:rsidRPr="0045200D">
        <w:rPr>
          <w:bCs/>
          <w:sz w:val="28"/>
          <w:szCs w:val="28"/>
        </w:rPr>
        <w:t>непрограммных</w:t>
      </w:r>
      <w:proofErr w:type="spellEnd"/>
      <w:r w:rsidRPr="0045200D">
        <w:rPr>
          <w:bCs/>
          <w:sz w:val="28"/>
          <w:szCs w:val="28"/>
        </w:rPr>
        <w:t xml:space="preserve"> расходов бюджета проводится ряд мероприятий: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lastRenderedPageBreak/>
        <w:t xml:space="preserve">  - мониторинг экономии бюджетных средств, образовавшейся в результате заключения контрактов (договоров) на поставки товаров, оказания услуг, выполнение работ для муниципальных нужд на конкурсной основе;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- проведение </w:t>
      </w:r>
      <w:proofErr w:type="gramStart"/>
      <w:r w:rsidRPr="0045200D">
        <w:rPr>
          <w:bCs/>
          <w:sz w:val="28"/>
          <w:szCs w:val="28"/>
        </w:rPr>
        <w:t>ревизии эффективности расходов бюджета сельского поселения</w:t>
      </w:r>
      <w:proofErr w:type="gramEnd"/>
      <w:r w:rsidRPr="0045200D">
        <w:rPr>
          <w:bCs/>
          <w:sz w:val="28"/>
          <w:szCs w:val="28"/>
        </w:rPr>
        <w:t xml:space="preserve">.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Расходы бюджета сельского поселения сформированы с учетом принципов </w:t>
      </w:r>
      <w:proofErr w:type="spellStart"/>
      <w:r w:rsidRPr="0045200D">
        <w:rPr>
          <w:bCs/>
          <w:sz w:val="28"/>
          <w:szCs w:val="28"/>
        </w:rPr>
        <w:t>бюджетирования</w:t>
      </w:r>
      <w:proofErr w:type="spellEnd"/>
      <w:r w:rsidRPr="0045200D">
        <w:rPr>
          <w:bCs/>
          <w:sz w:val="28"/>
          <w:szCs w:val="28"/>
        </w:rPr>
        <w:t>, ориентированного на результат, в разрезе муниципальных программ.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С 2014 года осуществлен переход на принцип планирования и исполнения бюджета сельского поселения на основе муниципальных программ, обеспечено взаимодействие процессов программно-целевого и бюджетного планирования.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В 2024 году действуют 7 муниципальных программ Яжелбицкого сельского поселения. Муниципальные программы Яжелбицкого сельского поселения разработаны в соответствии с приоритетами социально-экономического развития сельского поселения и с учетом положений соответствующих государственных программ Новгородской области.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В части межбюджетных отношений планирование осуществлялось на основе методик предоставления и распределения соответствующих межбюджетных трансфертов.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</w:t>
      </w: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2.3. Итоги реализации налоговой политики 2023 - начала 2024</w:t>
      </w: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Налоговая политика органов местного самоуправления Яжелбицкого сельского поселения 2023 года – начала 2024 года ориентирована на реализацию изменений федерального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района, индивидуальное взаимодействие с налогоплательщиками.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 В целях увеличения доходной базы для формирования бюджета сельского поселения осуществляется индивидуальная работа с должниками в рамках межведомственной комиссии по укреплению налоговой дисциплины и легализации налогооблагаемой базы организаций, имеющих задолженность по уплате налогов в бюджет поселения.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По повышению роли имущественных налогов в формировании бюджета сельского поселения проводится работа по инвентаризации объектов недвижимости и земельных участков. Организовано межведомственное взаимодействие в процессе обмена информацией о земельных участках и их правообладателях. </w:t>
      </w:r>
    </w:p>
    <w:p w:rsidR="00EC7E08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Осуществляется анализ сведений о земельных участках и их правообладателях в целях выявления несоответствий, приводящих к полному или частичному выпадению объектов недвижимости из налогообложения; определение налогового потенциала, получаемого в результате устранения выявленных несоответствий. </w:t>
      </w:r>
    </w:p>
    <w:p w:rsidR="00EC7E08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5200D">
        <w:rPr>
          <w:b/>
          <w:sz w:val="28"/>
          <w:szCs w:val="28"/>
        </w:rPr>
        <w:t>Основные задачи бюджетной политики на 2025 год и на плановый период 2026 и 2027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 Эффективное управление муниципальными финансами является приоритетом бюджетной </w:t>
      </w:r>
      <w:proofErr w:type="gramStart"/>
      <w:r w:rsidRPr="0045200D">
        <w:rPr>
          <w:bCs/>
          <w:sz w:val="28"/>
          <w:szCs w:val="28"/>
        </w:rPr>
        <w:t>политики на период</w:t>
      </w:r>
      <w:proofErr w:type="gramEnd"/>
      <w:r w:rsidRPr="0045200D">
        <w:rPr>
          <w:bCs/>
          <w:sz w:val="28"/>
          <w:szCs w:val="28"/>
        </w:rPr>
        <w:t xml:space="preserve"> 2025-2027 годов, что обусловлено задачей по сохранению устойчивости бюджетной системы поселения.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Основными задачами ближайших лет по повышению эффективности бюджетных расходов являются: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обеспечение долгосрочной стабильности и устойчивости бюджета сельского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улучшение условий жизни населения Яжелбицкого сельского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планирование и осуществление бюджетных расходов с учетом возможностей доходной базы бюджета;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формирование муниципальных программ сельского поселения исходя из четко определенных долгосрочных целей социально-экономического развития поселения и показателей их достижения;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эффективности бюджетных расходов и устойчивости бюджета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выявление и использование резервов для достижения планируемых результатов;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создание условий для повышения доступности и качества предоставления муниципальных услуг, расширение перечня муниципальных услуг, оказываемых в электронном виде;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эффективности процедур проведения муниципальных закупок;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открытости бюджетного процесса на муниципальном уровне, в том числе публикации бюджетной информации на едином портале бюджетной системы Российской Федерации (</w:t>
      </w:r>
      <w:proofErr w:type="spellStart"/>
      <w:r w:rsidRPr="0045200D">
        <w:rPr>
          <w:bCs/>
          <w:sz w:val="28"/>
          <w:szCs w:val="28"/>
        </w:rPr>
        <w:t>www.budget.gov.ru</w:t>
      </w:r>
      <w:proofErr w:type="spellEnd"/>
      <w:r w:rsidRPr="0045200D">
        <w:rPr>
          <w:bCs/>
          <w:sz w:val="28"/>
          <w:szCs w:val="28"/>
        </w:rPr>
        <w:t>);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совершенствование процедур предварительного и последующего контроля.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муниципального управления, остаются муниципальные программы.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Развитие методологии разработки муниципальных программ, повышение эффективности их реализации будут продолжены по следующим направлениям: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обязательное отражение в муниципальных программах показателей стратегических документов регионального, федерального и муниципальных уровней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- повышение </w:t>
      </w:r>
      <w:proofErr w:type="gramStart"/>
      <w:r w:rsidRPr="0045200D">
        <w:rPr>
          <w:bCs/>
          <w:sz w:val="28"/>
          <w:szCs w:val="28"/>
        </w:rPr>
        <w:t>качества планирования значений целевых показателей муниципальных программ</w:t>
      </w:r>
      <w:proofErr w:type="gramEnd"/>
      <w:r w:rsidRPr="0045200D">
        <w:rPr>
          <w:bCs/>
          <w:sz w:val="28"/>
          <w:szCs w:val="28"/>
        </w:rPr>
        <w:t>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- проведение комплексной оценки эффективности муниципальных программ, включающей оценку эффективности их реализации в разрезе подпрограмм, </w:t>
      </w:r>
      <w:r w:rsidRPr="0045200D">
        <w:rPr>
          <w:bCs/>
          <w:sz w:val="28"/>
          <w:szCs w:val="28"/>
        </w:rPr>
        <w:lastRenderedPageBreak/>
        <w:t>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перспективу.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4. Основные направления бюджетной политики на 2025 год и на плановый период 2026 и 2027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   Бюджетная политика сельского поселения на 2025 год и плановый период 2026-2027 годов в части расходов обеспечивает сохранение преемственности определенных ранее приоритетов и их достижений и направлена </w:t>
      </w:r>
      <w:proofErr w:type="gramStart"/>
      <w:r w:rsidRPr="0045200D">
        <w:rPr>
          <w:bCs/>
          <w:sz w:val="28"/>
          <w:szCs w:val="28"/>
        </w:rPr>
        <w:t>на</w:t>
      </w:r>
      <w:proofErr w:type="gramEnd"/>
      <w:r w:rsidRPr="0045200D">
        <w:rPr>
          <w:bCs/>
          <w:sz w:val="28"/>
          <w:szCs w:val="28"/>
        </w:rPr>
        <w:t>: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оптимизацию структуры бюджетных расходов в целях мобилизации ресурсов на приоритетные направления;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эффективности бюджетных расходов на основе анализа их эффективности и повышение ответственности за достижение поставленных целей, что позволит обеспечить получение заданных результатов путем использования наименьшего объема средств бюджета;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поселения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повышение качества и доступности оказания муниципальных услуг (выполнения работ) для населения исключительно на услуги и работы, предусмотренные общероссийскими базовыми (отраслевыми) перечнями (классификаторами) государственных и муниципальных услуг и работ, оказываемых физическим лицам;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соблюдение режима экономии </w:t>
      </w:r>
      <w:proofErr w:type="spellStart"/>
      <w:r w:rsidRPr="0045200D">
        <w:rPr>
          <w:bCs/>
          <w:sz w:val="28"/>
          <w:szCs w:val="28"/>
        </w:rPr>
        <w:t>электр</w:t>
      </w:r>
      <w:proofErr w:type="gramStart"/>
      <w:r w:rsidRPr="0045200D">
        <w:rPr>
          <w:bCs/>
          <w:sz w:val="28"/>
          <w:szCs w:val="28"/>
        </w:rPr>
        <w:t>о</w:t>
      </w:r>
      <w:proofErr w:type="spellEnd"/>
      <w:r w:rsidRPr="0045200D">
        <w:rPr>
          <w:bCs/>
          <w:sz w:val="28"/>
          <w:szCs w:val="28"/>
        </w:rPr>
        <w:t>-</w:t>
      </w:r>
      <w:proofErr w:type="gramEnd"/>
      <w:r w:rsidRPr="0045200D">
        <w:rPr>
          <w:bCs/>
          <w:sz w:val="28"/>
          <w:szCs w:val="28"/>
        </w:rPr>
        <w:t xml:space="preserve"> и </w:t>
      </w:r>
      <w:proofErr w:type="spellStart"/>
      <w:r w:rsidRPr="0045200D">
        <w:rPr>
          <w:bCs/>
          <w:sz w:val="28"/>
          <w:szCs w:val="28"/>
        </w:rPr>
        <w:t>теплоэнергии</w:t>
      </w:r>
      <w:proofErr w:type="spellEnd"/>
      <w:r w:rsidRPr="0045200D">
        <w:rPr>
          <w:bCs/>
          <w:sz w:val="28"/>
          <w:szCs w:val="28"/>
        </w:rPr>
        <w:t xml:space="preserve">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45200D">
        <w:rPr>
          <w:bCs/>
          <w:sz w:val="28"/>
          <w:szCs w:val="28"/>
        </w:rPr>
        <w:t>энергоэффективности</w:t>
      </w:r>
      <w:proofErr w:type="spellEnd"/>
      <w:r w:rsidRPr="0045200D">
        <w:rPr>
          <w:bCs/>
          <w:sz w:val="28"/>
          <w:szCs w:val="28"/>
        </w:rPr>
        <w:t>, что особенно актуально в условиях недостаточности финансовых ресурсов;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</w:t>
      </w:r>
      <w:proofErr w:type="spellStart"/>
      <w:r w:rsidRPr="0045200D">
        <w:rPr>
          <w:bCs/>
          <w:sz w:val="28"/>
          <w:szCs w:val="28"/>
        </w:rPr>
        <w:t>софинансирования</w:t>
      </w:r>
      <w:proofErr w:type="spellEnd"/>
      <w:r w:rsidRPr="0045200D">
        <w:rPr>
          <w:bCs/>
          <w:sz w:val="28"/>
          <w:szCs w:val="28"/>
        </w:rPr>
        <w:t xml:space="preserve"> по средствам вышестоящих бюджетов;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выполнение всех социальных обязательств поселения, недопущение образования кредиторской задолженности, особенно просроченной кредиторской задолженности по заработной плате работников Администрации и подведомственного учреждения;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lastRenderedPageBreak/>
        <w:t xml:space="preserve">    - повышение эффективности осуществления закупок товаров, работ, услуг для обеспечения муниципальных нужд;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</w:t>
      </w:r>
      <w:proofErr w:type="spellStart"/>
      <w:r w:rsidRPr="0045200D">
        <w:rPr>
          <w:bCs/>
          <w:sz w:val="28"/>
          <w:szCs w:val="28"/>
        </w:rPr>
        <w:t>неустановление</w:t>
      </w:r>
      <w:proofErr w:type="spellEnd"/>
      <w:r w:rsidRPr="0045200D">
        <w:rPr>
          <w:bCs/>
          <w:sz w:val="28"/>
          <w:szCs w:val="28"/>
        </w:rPr>
        <w:t xml:space="preserve"> новых расходных обязательств, не связанных с решением вопросов, отнесенных Конституцией Российской Федерации, федеральными и региональными законами к полномочиям органов местного самоуправления сельского поселения;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обеспечение прозрачности расходования бюджетных средств и открытости бюджета для граждан, что позволит повысить информированность граждан в вопросах формирования и исполнения бюджета, а также вовлечь граждан в процедуру обсуждения и принятия конкретных бюджетных решений.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5. Основные направления политики в сфере межбюджетных отношений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Основными задачами в области регулирования межбюджетных отношений в </w:t>
      </w:r>
      <w:proofErr w:type="spellStart"/>
      <w:r w:rsidRPr="0045200D">
        <w:rPr>
          <w:bCs/>
          <w:sz w:val="28"/>
          <w:szCs w:val="28"/>
        </w:rPr>
        <w:t>Яжелбицком</w:t>
      </w:r>
      <w:proofErr w:type="spellEnd"/>
      <w:r w:rsidRPr="0045200D">
        <w:rPr>
          <w:bCs/>
          <w:sz w:val="28"/>
          <w:szCs w:val="28"/>
        </w:rPr>
        <w:t xml:space="preserve">  сельском поселении останутся: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- обеспечение сбалансированности бюджета сельского поселения в условиях изменения федерального законодательства по расчёту дотаций на выравнивание бюджетной обеспеченности;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- формирование устойчивой собственной доходной базы, создание стимулов по ее наращиванию;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укрепление финансовой дисциплины, соблюдение органами местного самоуправления поселений бюджетного законодательства;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- 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Реализация данных мер должна способствовать обеспечению сбалансированности бюджета сельского поселения и увеличению их финансовых возможностей, а также улучшению качества управления бюджетным процессом. 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6. Меры в области налоговой политики, планируемые к реализации</w:t>
      </w:r>
    </w:p>
    <w:p w:rsidR="00EC7E08" w:rsidRPr="0045200D" w:rsidRDefault="00EC7E08" w:rsidP="00EC7E08">
      <w:pPr>
        <w:jc w:val="center"/>
        <w:rPr>
          <w:b/>
          <w:sz w:val="28"/>
          <w:szCs w:val="28"/>
        </w:rPr>
      </w:pPr>
      <w:r w:rsidRPr="0045200D">
        <w:rPr>
          <w:b/>
          <w:sz w:val="28"/>
          <w:szCs w:val="28"/>
        </w:rPr>
        <w:t>в 2025 году и плановом периоде 2026 и 2027 годов</w:t>
      </w:r>
    </w:p>
    <w:p w:rsidR="00EC7E08" w:rsidRPr="0045200D" w:rsidRDefault="00EC7E08" w:rsidP="00EC7E08">
      <w:pPr>
        <w:rPr>
          <w:bCs/>
          <w:sz w:val="28"/>
          <w:szCs w:val="28"/>
        </w:rPr>
      </w:pP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 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Налоговая политика Яжелбицкого сельского поселения будет формироваться в рамках направлений и приоритетов, обозначенных в </w:t>
      </w:r>
      <w:r>
        <w:rPr>
          <w:bCs/>
          <w:sz w:val="28"/>
          <w:szCs w:val="28"/>
        </w:rPr>
        <w:t>о</w:t>
      </w:r>
      <w:r w:rsidRPr="0045200D">
        <w:rPr>
          <w:bCs/>
          <w:sz w:val="28"/>
          <w:szCs w:val="28"/>
        </w:rPr>
        <w:t>сновных направлениях налоговой политики Российской Федерации и Новгородской области на предстоящий период.</w:t>
      </w:r>
    </w:p>
    <w:p w:rsidR="00EC7E08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В целях формирования доходного потенциала будет продолжена работа по увеличению собираемости на территории Яжелбицкого сельского поселения имущественных налогов, будут организованы мероприятия по информированию граждан о порядке рассмотрения заявлений, жалоб, обращений граждан по вопросам кадастровой стоимости объектов недвижимости.</w:t>
      </w:r>
    </w:p>
    <w:p w:rsidR="00EC7E08" w:rsidRPr="0045200D" w:rsidRDefault="00EC7E08" w:rsidP="00EC7E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45200D">
        <w:rPr>
          <w:bCs/>
          <w:sz w:val="28"/>
          <w:szCs w:val="28"/>
        </w:rPr>
        <w:t>Основные направления бюджетной политики на 2024 год и на плановый период 2025 и 2026 годов подготовлены в соответствии с бюджетным законодательством Российской Федерации в целях составления проекта бюджета Яжелбицкого сельского поселения на 2024 год и на плановый период 2025 и 2026 годов.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Основным направлением налоговой политики на 2025 год является сохранение устойчивости бюджета сельского поселения, получение необходимого объема бюджетных доходов, реализация мероприятий, направленных на повышение уровня собираемости налоговых и неналоговых доходов, максимально эффективного использования имущественных ресурсов в условиях объективного снижения неналоговых поступлений в бюджет. Для решения задач по укреплению доходного потенциала сельского поселения продолжается реализация комплекса мероприятий, намеченных планом мероприятий по укреплению доходного потенциала сельского поселения.</w:t>
      </w:r>
    </w:p>
    <w:p w:rsidR="00EC7E08" w:rsidRPr="0045200D" w:rsidRDefault="00EC7E08" w:rsidP="00EC7E08">
      <w:pPr>
        <w:rPr>
          <w:bCs/>
          <w:sz w:val="28"/>
          <w:szCs w:val="28"/>
        </w:rPr>
      </w:pPr>
      <w:r w:rsidRPr="0045200D">
        <w:rPr>
          <w:bCs/>
          <w:sz w:val="28"/>
          <w:szCs w:val="28"/>
        </w:rPr>
        <w:t xml:space="preserve">          Налоговая политика органов местного самоуправления на 2025 - 2027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EC7E08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C7E08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C7E08" w:rsidRDefault="00EC7E08" w:rsidP="00EC7E08">
      <w:pPr>
        <w:rPr>
          <w:rFonts w:asciiTheme="minorHAnsi" w:hAnsiTheme="minorHAnsi"/>
          <w:b/>
          <w:color w:val="000000"/>
          <w:sz w:val="28"/>
        </w:rPr>
      </w:pPr>
    </w:p>
    <w:p w:rsidR="00EC7E08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C7E08" w:rsidRPr="005B3255" w:rsidRDefault="00EC7E08" w:rsidP="00EC7E08">
      <w:pPr>
        <w:jc w:val="center"/>
        <w:rPr>
          <w:rFonts w:asciiTheme="minorHAnsi" w:hAnsiTheme="minorHAnsi"/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08" w:rsidRDefault="00EC7E08" w:rsidP="00EC7E0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EC7E08" w:rsidRDefault="00EC7E08" w:rsidP="00EC7E0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EC7E08" w:rsidRDefault="00EC7E08" w:rsidP="00EC7E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EC7E08" w:rsidRDefault="00EC7E08" w:rsidP="00EC7E0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EC7E08" w:rsidRDefault="00EC7E08" w:rsidP="00EC7E08">
      <w:pPr>
        <w:tabs>
          <w:tab w:val="left" w:pos="6918"/>
        </w:tabs>
        <w:rPr>
          <w:color w:val="000000"/>
        </w:rPr>
      </w:pPr>
    </w:p>
    <w:p w:rsidR="00EC7E08" w:rsidRPr="008B7E2D" w:rsidRDefault="00EC7E08" w:rsidP="00EC7E0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290</w:t>
      </w:r>
    </w:p>
    <w:p w:rsidR="00EC7E08" w:rsidRDefault="00EC7E08" w:rsidP="00EC7E0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EC7E08" w:rsidRDefault="00EC7E08" w:rsidP="00EC7E08">
      <w:r>
        <w:tab/>
      </w:r>
    </w:p>
    <w:p w:rsidR="00EC7E08" w:rsidRPr="00042006" w:rsidRDefault="00EC7E08" w:rsidP="00EC7E08">
      <w:pPr>
        <w:rPr>
          <w:rStyle w:val="afa"/>
          <w:color w:val="000000"/>
          <w:sz w:val="28"/>
          <w:szCs w:val="28"/>
        </w:rPr>
      </w:pPr>
      <w:r w:rsidRPr="00042006">
        <w:rPr>
          <w:rStyle w:val="afa"/>
          <w:color w:val="000000"/>
          <w:sz w:val="28"/>
          <w:szCs w:val="28"/>
        </w:rPr>
        <w:t xml:space="preserve">Об утверждении Порядка и Методики </w:t>
      </w:r>
    </w:p>
    <w:p w:rsidR="00EC7E08" w:rsidRPr="00042006" w:rsidRDefault="00EC7E08" w:rsidP="00EC7E08">
      <w:pPr>
        <w:rPr>
          <w:rStyle w:val="afa"/>
          <w:color w:val="000000"/>
          <w:sz w:val="28"/>
          <w:szCs w:val="28"/>
        </w:rPr>
      </w:pPr>
      <w:r w:rsidRPr="00042006">
        <w:rPr>
          <w:rStyle w:val="afa"/>
          <w:color w:val="000000"/>
          <w:sz w:val="28"/>
          <w:szCs w:val="28"/>
        </w:rPr>
        <w:t>планирования бюджетных ассигнований</w:t>
      </w:r>
    </w:p>
    <w:p w:rsidR="00EC7E08" w:rsidRPr="00042006" w:rsidRDefault="00EC7E08" w:rsidP="00EC7E08">
      <w:pPr>
        <w:rPr>
          <w:rStyle w:val="afa"/>
          <w:color w:val="000000"/>
          <w:sz w:val="28"/>
          <w:szCs w:val="28"/>
        </w:rPr>
      </w:pPr>
      <w:r w:rsidRPr="00042006">
        <w:rPr>
          <w:rStyle w:val="afa"/>
          <w:color w:val="000000"/>
          <w:sz w:val="28"/>
          <w:szCs w:val="28"/>
        </w:rPr>
        <w:t xml:space="preserve">бюджета Яжелбицкого сельского </w:t>
      </w:r>
      <w:proofErr w:type="spellStart"/>
      <w:r w:rsidRPr="00042006">
        <w:rPr>
          <w:rStyle w:val="afa"/>
          <w:color w:val="000000"/>
          <w:sz w:val="28"/>
          <w:szCs w:val="28"/>
        </w:rPr>
        <w:t>поселе</w:t>
      </w:r>
      <w:proofErr w:type="spellEnd"/>
      <w:r w:rsidRPr="00042006">
        <w:rPr>
          <w:rStyle w:val="afa"/>
          <w:color w:val="000000"/>
          <w:sz w:val="28"/>
          <w:szCs w:val="28"/>
        </w:rPr>
        <w:t>-</w:t>
      </w:r>
    </w:p>
    <w:p w:rsidR="00EC7E08" w:rsidRPr="00042006" w:rsidRDefault="00EC7E08" w:rsidP="00EC7E08">
      <w:pPr>
        <w:rPr>
          <w:rStyle w:val="afa"/>
          <w:color w:val="000000"/>
          <w:sz w:val="28"/>
          <w:szCs w:val="28"/>
        </w:rPr>
      </w:pPr>
      <w:proofErr w:type="spellStart"/>
      <w:r w:rsidRPr="00042006">
        <w:rPr>
          <w:rStyle w:val="afa"/>
          <w:color w:val="000000"/>
          <w:sz w:val="28"/>
          <w:szCs w:val="28"/>
        </w:rPr>
        <w:t>ния</w:t>
      </w:r>
      <w:proofErr w:type="spellEnd"/>
      <w:r w:rsidRPr="00042006">
        <w:rPr>
          <w:rStyle w:val="afa"/>
          <w:color w:val="000000"/>
          <w:sz w:val="28"/>
          <w:szCs w:val="28"/>
        </w:rPr>
        <w:t xml:space="preserve"> на 202</w:t>
      </w:r>
      <w:r>
        <w:rPr>
          <w:rStyle w:val="afa"/>
          <w:color w:val="000000"/>
          <w:sz w:val="28"/>
          <w:szCs w:val="28"/>
        </w:rPr>
        <w:t>5</w:t>
      </w:r>
      <w:r w:rsidRPr="00042006">
        <w:rPr>
          <w:rStyle w:val="afa"/>
          <w:color w:val="000000"/>
          <w:sz w:val="28"/>
          <w:szCs w:val="28"/>
        </w:rPr>
        <w:t xml:space="preserve"> год и на плановый период</w:t>
      </w:r>
    </w:p>
    <w:p w:rsidR="00EC7E08" w:rsidRPr="001B29F4" w:rsidRDefault="00EC7E08" w:rsidP="00EC7E08">
      <w:r w:rsidRPr="00042006">
        <w:rPr>
          <w:rStyle w:val="afa"/>
          <w:color w:val="000000"/>
          <w:sz w:val="28"/>
          <w:szCs w:val="28"/>
        </w:rPr>
        <w:t>202</w:t>
      </w:r>
      <w:r>
        <w:rPr>
          <w:rStyle w:val="afa"/>
          <w:color w:val="000000"/>
          <w:sz w:val="28"/>
          <w:szCs w:val="28"/>
        </w:rPr>
        <w:t>6</w:t>
      </w:r>
      <w:r w:rsidRPr="00042006">
        <w:rPr>
          <w:rStyle w:val="afa"/>
          <w:color w:val="000000"/>
          <w:sz w:val="28"/>
          <w:szCs w:val="28"/>
        </w:rPr>
        <w:t xml:space="preserve"> и 202</w:t>
      </w:r>
      <w:r>
        <w:rPr>
          <w:rStyle w:val="afa"/>
          <w:color w:val="000000"/>
          <w:sz w:val="28"/>
          <w:szCs w:val="28"/>
        </w:rPr>
        <w:t>7</w:t>
      </w:r>
      <w:r w:rsidRPr="00042006">
        <w:rPr>
          <w:rStyle w:val="afa"/>
          <w:color w:val="000000"/>
          <w:sz w:val="28"/>
          <w:szCs w:val="28"/>
        </w:rPr>
        <w:t xml:space="preserve"> годы</w:t>
      </w:r>
    </w:p>
    <w:p w:rsidR="00EC7E08" w:rsidRPr="00D452F0" w:rsidRDefault="00EC7E08" w:rsidP="00EC7E08"/>
    <w:p w:rsidR="00EC7E08" w:rsidRPr="006559C0" w:rsidRDefault="00EC7E08" w:rsidP="00EC7E08">
      <w:pPr>
        <w:jc w:val="both"/>
        <w:rPr>
          <w:b/>
          <w:bCs/>
          <w:color w:val="333333"/>
          <w:sz w:val="28"/>
          <w:szCs w:val="28"/>
        </w:rPr>
      </w:pPr>
    </w:p>
    <w:p w:rsidR="00EC7E08" w:rsidRDefault="00EC7E08" w:rsidP="00EC7E08">
      <w:pPr>
        <w:ind w:firstLine="708"/>
        <w:jc w:val="both"/>
        <w:rPr>
          <w:sz w:val="28"/>
          <w:szCs w:val="28"/>
        </w:rPr>
      </w:pPr>
      <w:r w:rsidRPr="00FB274D">
        <w:rPr>
          <w:sz w:val="28"/>
          <w:szCs w:val="28"/>
        </w:rPr>
        <w:t xml:space="preserve">В соответствии со статьей 174.2 Бюджетного кодекса Российской Федерации, Уставом </w:t>
      </w:r>
      <w:proofErr w:type="spellStart"/>
      <w:r w:rsidRPr="00FB274D">
        <w:rPr>
          <w:sz w:val="28"/>
          <w:szCs w:val="28"/>
        </w:rPr>
        <w:t>Яжелбицкое</w:t>
      </w:r>
      <w:proofErr w:type="spellEnd"/>
      <w:r w:rsidRPr="00FB274D">
        <w:rPr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FB274D">
        <w:rPr>
          <w:sz w:val="28"/>
          <w:szCs w:val="28"/>
        </w:rPr>
        <w:t>Яжелбицком</w:t>
      </w:r>
      <w:proofErr w:type="spellEnd"/>
      <w:r w:rsidRPr="00FB274D">
        <w:rPr>
          <w:sz w:val="28"/>
          <w:szCs w:val="28"/>
        </w:rPr>
        <w:t xml:space="preserve"> сельском поселении, утвержденным </w:t>
      </w:r>
      <w:r w:rsidRPr="00FB274D">
        <w:rPr>
          <w:sz w:val="28"/>
          <w:szCs w:val="28"/>
        </w:rPr>
        <w:lastRenderedPageBreak/>
        <w:t xml:space="preserve">решением Совета депутатов Яжелбицкого сельского поселения от </w:t>
      </w:r>
      <w:r>
        <w:rPr>
          <w:sz w:val="28"/>
          <w:szCs w:val="28"/>
        </w:rPr>
        <w:t xml:space="preserve">27.12.2021 </w:t>
      </w:r>
      <w:r w:rsidRPr="00FB274D">
        <w:rPr>
          <w:sz w:val="28"/>
          <w:szCs w:val="28"/>
        </w:rPr>
        <w:t xml:space="preserve">  № </w:t>
      </w:r>
      <w:r>
        <w:rPr>
          <w:sz w:val="28"/>
          <w:szCs w:val="28"/>
        </w:rPr>
        <w:t>56</w:t>
      </w:r>
    </w:p>
    <w:p w:rsidR="00EC7E08" w:rsidRPr="000E0653" w:rsidRDefault="00EC7E08" w:rsidP="00EC7E08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  <w:r w:rsidRPr="000E0653">
        <w:rPr>
          <w:b/>
          <w:sz w:val="28"/>
          <w:szCs w:val="28"/>
        </w:rPr>
        <w:t xml:space="preserve"> </w:t>
      </w:r>
    </w:p>
    <w:p w:rsidR="00EC7E08" w:rsidRDefault="00EC7E08" w:rsidP="00EC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>
        <w:rPr>
          <w:sz w:val="28"/>
          <w:szCs w:val="28"/>
        </w:rPr>
        <w:t>на 2025 год и плановый период 2026 и 2027 годов</w:t>
      </w:r>
      <w:r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C7E08" w:rsidRPr="00D452F0" w:rsidRDefault="00EC7E08" w:rsidP="00EC7E08">
      <w:pPr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 w:rsidRPr="00FB274D">
        <w:rPr>
          <w:sz w:val="28"/>
          <w:szCs w:val="28"/>
        </w:rPr>
        <w:t>Контроль за</w:t>
      </w:r>
      <w:proofErr w:type="gramEnd"/>
      <w:r w:rsidRPr="00FB274D">
        <w:rPr>
          <w:sz w:val="28"/>
          <w:szCs w:val="28"/>
        </w:rPr>
        <w:t xml:space="preserve"> исполнением оставляю за собой</w:t>
      </w:r>
      <w:r w:rsidRPr="00D452F0">
        <w:t>.</w:t>
      </w:r>
    </w:p>
    <w:p w:rsidR="00EC7E08" w:rsidRDefault="00EC7E08" w:rsidP="00EC7E08">
      <w:pPr>
        <w:ind w:firstLine="708"/>
        <w:jc w:val="both"/>
        <w:rPr>
          <w:sz w:val="28"/>
          <w:szCs w:val="28"/>
        </w:rPr>
      </w:pPr>
      <w:r w:rsidRPr="007F283A">
        <w:rPr>
          <w:sz w:val="28"/>
          <w:szCs w:val="28"/>
        </w:rPr>
        <w:t>3</w:t>
      </w:r>
      <w:r>
        <w:t>.</w:t>
      </w:r>
      <w:r>
        <w:rPr>
          <w:sz w:val="28"/>
          <w:szCs w:val="28"/>
        </w:rPr>
        <w:t>Постановл</w:t>
      </w:r>
      <w:r w:rsidRPr="009250A8">
        <w:rPr>
          <w:sz w:val="28"/>
          <w:szCs w:val="28"/>
        </w:rPr>
        <w:t xml:space="preserve">ение подлежит официальному опубликованию в периодическом печатном издании «Официальный вестник </w:t>
      </w:r>
      <w:r>
        <w:rPr>
          <w:sz w:val="28"/>
          <w:szCs w:val="28"/>
        </w:rPr>
        <w:t>Яжелбицкого</w:t>
      </w:r>
      <w:r w:rsidRPr="009250A8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и размещению на официальном сайте в сети «Интернет» </w:t>
      </w:r>
    </w:p>
    <w:p w:rsidR="00EC7E08" w:rsidRDefault="00EC7E08" w:rsidP="00EC7E08"/>
    <w:p w:rsidR="00EC7E08" w:rsidRPr="00BE3357" w:rsidRDefault="00EC7E08" w:rsidP="00EC7E08">
      <w:pPr>
        <w:ind w:firstLine="708"/>
        <w:jc w:val="both"/>
        <w:rPr>
          <w:sz w:val="28"/>
          <w:szCs w:val="28"/>
        </w:rPr>
      </w:pPr>
    </w:p>
    <w:p w:rsidR="00EC7E08" w:rsidRDefault="00EC7E08" w:rsidP="00EC7E08">
      <w:pPr>
        <w:rPr>
          <w:sz w:val="28"/>
          <w:szCs w:val="28"/>
        </w:rPr>
      </w:pPr>
    </w:p>
    <w:p w:rsidR="00EC7E08" w:rsidRPr="00FB274D" w:rsidRDefault="00EC7E08" w:rsidP="00EC7E08">
      <w:pPr>
        <w:rPr>
          <w:b/>
          <w:sz w:val="28"/>
          <w:szCs w:val="28"/>
        </w:rPr>
      </w:pPr>
      <w:r w:rsidRPr="00E76383">
        <w:rPr>
          <w:b/>
          <w:sz w:val="28"/>
          <w:szCs w:val="28"/>
        </w:rPr>
        <w:t xml:space="preserve">Глава сельского поселения                      </w:t>
      </w:r>
      <w:r>
        <w:rPr>
          <w:b/>
          <w:sz w:val="28"/>
          <w:szCs w:val="28"/>
        </w:rPr>
        <w:t xml:space="preserve">      </w:t>
      </w:r>
      <w:r w:rsidRPr="00E7638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А.И. Иванов</w:t>
      </w:r>
    </w:p>
    <w:p w:rsidR="00EC7E08" w:rsidRPr="006559C0" w:rsidRDefault="00EC7E08" w:rsidP="00EC7E08">
      <w:pPr>
        <w:rPr>
          <w:sz w:val="28"/>
          <w:szCs w:val="28"/>
        </w:rPr>
      </w:pPr>
    </w:p>
    <w:p w:rsidR="00EC7E08" w:rsidRDefault="00EC7E08" w:rsidP="00EC7E08">
      <w:pPr>
        <w:rPr>
          <w:color w:val="555555"/>
          <w:sz w:val="28"/>
          <w:szCs w:val="28"/>
        </w:rPr>
      </w:pPr>
    </w:p>
    <w:p w:rsidR="00EC7E08" w:rsidRDefault="00EC7E08" w:rsidP="00EC7E08">
      <w:pPr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EC7E08" w:rsidRPr="00AD4353" w:rsidTr="00EF1CFF">
        <w:tc>
          <w:tcPr>
            <w:tcW w:w="5211" w:type="dxa"/>
            <w:shd w:val="clear" w:color="auto" w:fill="auto"/>
          </w:tcPr>
          <w:p w:rsidR="00EC7E08" w:rsidRPr="00AD4353" w:rsidRDefault="00EC7E08" w:rsidP="00EF1CFF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EC7E08" w:rsidRPr="000938FC" w:rsidRDefault="00EC7E08" w:rsidP="00EF1CFF">
            <w:pPr>
              <w:jc w:val="right"/>
              <w:rPr>
                <w:bdr w:val="none" w:sz="0" w:space="0" w:color="auto" w:frame="1"/>
              </w:rPr>
            </w:pPr>
            <w:r w:rsidRPr="000938FC">
              <w:rPr>
                <w:bdr w:val="none" w:sz="0" w:space="0" w:color="auto" w:frame="1"/>
              </w:rPr>
              <w:t>Утвержден:</w:t>
            </w:r>
          </w:p>
          <w:p w:rsidR="00EC7E08" w:rsidRPr="000938FC" w:rsidRDefault="00EC7E08" w:rsidP="00EF1CFF">
            <w:pPr>
              <w:jc w:val="right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постановлением</w:t>
            </w:r>
            <w:r w:rsidRPr="000938FC">
              <w:rPr>
                <w:bdr w:val="none" w:sz="0" w:space="0" w:color="auto" w:frame="1"/>
              </w:rPr>
              <w:t xml:space="preserve"> администрации </w:t>
            </w:r>
          </w:p>
          <w:p w:rsidR="00EC7E08" w:rsidRPr="000938FC" w:rsidRDefault="00EC7E08" w:rsidP="00EF1CFF">
            <w:pPr>
              <w:jc w:val="right"/>
            </w:pPr>
            <w:r>
              <w:rPr>
                <w:bdr w:val="none" w:sz="0" w:space="0" w:color="auto" w:frame="1"/>
              </w:rPr>
              <w:t>Яжелбицкого</w:t>
            </w:r>
            <w:r w:rsidRPr="000938FC">
              <w:rPr>
                <w:bdr w:val="none" w:sz="0" w:space="0" w:color="auto" w:frame="1"/>
              </w:rPr>
              <w:t xml:space="preserve"> сельского поселения</w:t>
            </w:r>
          </w:p>
          <w:p w:rsidR="00EC7E08" w:rsidRPr="00AD4353" w:rsidRDefault="00EC7E08" w:rsidP="00EF1CFF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 w:rsidRPr="000938FC">
              <w:rPr>
                <w:bdr w:val="none" w:sz="0" w:space="0" w:color="auto" w:frame="1"/>
              </w:rPr>
              <w:t xml:space="preserve">от </w:t>
            </w:r>
            <w:r>
              <w:rPr>
                <w:bdr w:val="none" w:sz="0" w:space="0" w:color="auto" w:frame="1"/>
              </w:rPr>
              <w:t>10.10.2024 года № 290</w:t>
            </w:r>
          </w:p>
        </w:tc>
      </w:tr>
    </w:tbl>
    <w:p w:rsidR="00EC7E08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</w:p>
    <w:p w:rsidR="00EC7E08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 w:rsidRPr="006A2AD2">
        <w:rPr>
          <w:rStyle w:val="afa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EC7E08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>
        <w:rPr>
          <w:rStyle w:val="afa"/>
          <w:sz w:val="28"/>
          <w:szCs w:val="28"/>
          <w:bdr w:val="none" w:sz="0" w:space="0" w:color="auto" w:frame="1"/>
        </w:rPr>
        <w:t>Яжелбицкого сельского</w:t>
      </w:r>
      <w:r w:rsidRPr="006A2AD2">
        <w:rPr>
          <w:rStyle w:val="afa"/>
          <w:sz w:val="28"/>
          <w:szCs w:val="28"/>
          <w:bdr w:val="none" w:sz="0" w:space="0" w:color="auto" w:frame="1"/>
        </w:rPr>
        <w:t xml:space="preserve"> поселения на 20</w:t>
      </w:r>
      <w:r>
        <w:rPr>
          <w:rStyle w:val="afa"/>
          <w:sz w:val="28"/>
          <w:szCs w:val="28"/>
          <w:bdr w:val="none" w:sz="0" w:space="0" w:color="auto" w:frame="1"/>
        </w:rPr>
        <w:t>24</w:t>
      </w:r>
      <w:r w:rsidRPr="006A2AD2">
        <w:rPr>
          <w:rStyle w:val="afa"/>
          <w:sz w:val="28"/>
          <w:szCs w:val="28"/>
          <w:bdr w:val="none" w:sz="0" w:space="0" w:color="auto" w:frame="1"/>
        </w:rPr>
        <w:t xml:space="preserve"> год</w:t>
      </w:r>
      <w:r>
        <w:rPr>
          <w:rStyle w:val="afa"/>
          <w:sz w:val="28"/>
          <w:szCs w:val="28"/>
          <w:bdr w:val="none" w:sz="0" w:space="0" w:color="auto" w:frame="1"/>
        </w:rPr>
        <w:t xml:space="preserve"> </w:t>
      </w:r>
    </w:p>
    <w:p w:rsidR="00EC7E08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>
        <w:rPr>
          <w:rStyle w:val="afa"/>
          <w:sz w:val="28"/>
          <w:szCs w:val="28"/>
          <w:bdr w:val="none" w:sz="0" w:space="0" w:color="auto" w:frame="1"/>
        </w:rPr>
        <w:t>и плановый период 2025-2026годов</w:t>
      </w:r>
    </w:p>
    <w:p w:rsidR="00EC7E08" w:rsidRPr="006A2AD2" w:rsidRDefault="00EC7E08" w:rsidP="00EC7E08">
      <w:pPr>
        <w:jc w:val="center"/>
        <w:rPr>
          <w:sz w:val="28"/>
          <w:szCs w:val="28"/>
        </w:rPr>
      </w:pPr>
    </w:p>
    <w:p w:rsidR="00EC7E08" w:rsidRPr="00CB2FA6" w:rsidRDefault="00EC7E08" w:rsidP="005103CD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B2FA6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бюджета </w:t>
      </w:r>
      <w:r>
        <w:rPr>
          <w:sz w:val="28"/>
          <w:szCs w:val="28"/>
          <w:bdr w:val="none" w:sz="0" w:space="0" w:color="auto" w:frame="1"/>
        </w:rPr>
        <w:t>Яжелбицкого</w:t>
      </w:r>
      <w:r w:rsidRPr="00CB2FA6">
        <w:rPr>
          <w:sz w:val="28"/>
          <w:szCs w:val="28"/>
          <w:bdr w:val="none" w:sz="0" w:space="0" w:color="auto" w:frame="1"/>
        </w:rPr>
        <w:t xml:space="preserve"> сельского поселения (далее – поселение) на 202</w:t>
      </w:r>
      <w:r>
        <w:rPr>
          <w:sz w:val="28"/>
          <w:szCs w:val="28"/>
          <w:bdr w:val="none" w:sz="0" w:space="0" w:color="auto" w:frame="1"/>
        </w:rPr>
        <w:t>5</w:t>
      </w:r>
      <w:r w:rsidRPr="00CB2FA6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>
        <w:rPr>
          <w:sz w:val="28"/>
          <w:szCs w:val="28"/>
          <w:bdr w:val="none" w:sz="0" w:space="0" w:color="auto" w:frame="1"/>
        </w:rPr>
        <w:t>6</w:t>
      </w:r>
      <w:r w:rsidRPr="00CB2FA6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>7</w:t>
      </w:r>
      <w:r w:rsidRPr="00CB2FA6">
        <w:rPr>
          <w:sz w:val="28"/>
          <w:szCs w:val="28"/>
          <w:bdr w:val="none" w:sz="0" w:space="0" w:color="auto" w:frame="1"/>
        </w:rPr>
        <w:t xml:space="preserve"> годов (далее – Порядок) разработан в соответствии со статьями 69.1, 69.2 и 174.2 Бюджетного кодекса Российской Федерации.</w:t>
      </w:r>
    </w:p>
    <w:p w:rsidR="00EC7E08" w:rsidRPr="00CB2FA6" w:rsidRDefault="00EC7E08" w:rsidP="005103CD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eastAsia="zh-CN"/>
        </w:rPr>
      </w:pPr>
      <w:r w:rsidRPr="00CB2FA6">
        <w:rPr>
          <w:sz w:val="28"/>
          <w:szCs w:val="28"/>
          <w:lang w:eastAsia="zh-CN"/>
        </w:rPr>
        <w:t xml:space="preserve">Основные понятия и термины, применяемые в настоящем Порядке, применяются в значениях, установленных Бюджетным </w:t>
      </w:r>
      <w:hyperlink r:id="rId10">
        <w:r w:rsidRPr="00CB2FA6">
          <w:rPr>
            <w:color w:val="000000"/>
            <w:sz w:val="28"/>
            <w:szCs w:val="28"/>
            <w:lang w:eastAsia="zh-CN"/>
          </w:rPr>
          <w:t>кодексом</w:t>
        </w:r>
      </w:hyperlink>
      <w:r w:rsidRPr="00CB2FA6">
        <w:rPr>
          <w:sz w:val="28"/>
          <w:szCs w:val="28"/>
          <w:lang w:eastAsia="zh-CN"/>
        </w:rPr>
        <w:t xml:space="preserve"> Российской Федерации и нормативными правовыми актами поселения.</w:t>
      </w:r>
    </w:p>
    <w:p w:rsidR="00EC7E08" w:rsidRPr="001C7510" w:rsidRDefault="00EC7E08" w:rsidP="005103CD">
      <w:pPr>
        <w:numPr>
          <w:ilvl w:val="0"/>
          <w:numId w:val="16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Планирование бюджетных ассигнований бюджета поселения осуществляется в сроки составления проекта бюджета поселения на 202</w:t>
      </w:r>
      <w:r>
        <w:rPr>
          <w:sz w:val="28"/>
          <w:szCs w:val="28"/>
          <w:lang w:eastAsia="zh-CN"/>
        </w:rPr>
        <w:t>5</w:t>
      </w:r>
      <w:r w:rsidRPr="001C7510">
        <w:rPr>
          <w:sz w:val="28"/>
          <w:szCs w:val="28"/>
          <w:lang w:eastAsia="zh-CN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 w:rsidRPr="001C7510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1C7510">
        <w:rPr>
          <w:sz w:val="28"/>
          <w:szCs w:val="28"/>
          <w:lang w:eastAsia="zh-CN"/>
        </w:rPr>
        <w:t xml:space="preserve"> годов, установленные </w:t>
      </w:r>
      <w:r>
        <w:rPr>
          <w:sz w:val="28"/>
          <w:szCs w:val="28"/>
          <w:lang w:eastAsia="zh-CN"/>
        </w:rPr>
        <w:t>постановлением</w:t>
      </w:r>
      <w:r w:rsidRPr="001C7510">
        <w:rPr>
          <w:sz w:val="28"/>
          <w:szCs w:val="28"/>
          <w:lang w:eastAsia="zh-CN"/>
        </w:rPr>
        <w:t xml:space="preserve"> Администрации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 поселения от </w:t>
      </w:r>
      <w:r>
        <w:rPr>
          <w:sz w:val="28"/>
          <w:szCs w:val="28"/>
          <w:lang w:eastAsia="zh-CN"/>
        </w:rPr>
        <w:t>25.07.2024</w:t>
      </w:r>
      <w:r w:rsidRPr="00CB2FA6">
        <w:rPr>
          <w:sz w:val="28"/>
          <w:szCs w:val="28"/>
          <w:lang w:eastAsia="zh-CN"/>
        </w:rPr>
        <w:t xml:space="preserve"> </w:t>
      </w:r>
      <w:r w:rsidRPr="001C7510">
        <w:rPr>
          <w:sz w:val="28"/>
          <w:szCs w:val="28"/>
          <w:lang w:eastAsia="zh-CN"/>
        </w:rPr>
        <w:t xml:space="preserve">г № </w:t>
      </w:r>
      <w:r>
        <w:rPr>
          <w:sz w:val="28"/>
          <w:szCs w:val="28"/>
          <w:lang w:eastAsia="zh-CN"/>
        </w:rPr>
        <w:t>203</w:t>
      </w:r>
      <w:r w:rsidRPr="001C7510">
        <w:rPr>
          <w:sz w:val="28"/>
          <w:szCs w:val="28"/>
          <w:lang w:eastAsia="zh-CN"/>
        </w:rPr>
        <w:t xml:space="preserve"> «О порядке и сроках составления проекта бюджета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 поселения на </w:t>
      </w:r>
      <w:r>
        <w:rPr>
          <w:sz w:val="28"/>
          <w:szCs w:val="28"/>
          <w:lang w:eastAsia="zh-CN"/>
        </w:rPr>
        <w:t xml:space="preserve">очередной </w:t>
      </w:r>
      <w:r w:rsidRPr="001C7510">
        <w:rPr>
          <w:sz w:val="28"/>
          <w:szCs w:val="28"/>
          <w:lang w:eastAsia="zh-CN"/>
        </w:rPr>
        <w:t>и плановый период».</w:t>
      </w:r>
    </w:p>
    <w:p w:rsidR="00EC7E08" w:rsidRPr="001C7510" w:rsidRDefault="00EC7E08" w:rsidP="005103CD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 xml:space="preserve">Планирование бюджетных ассигнований осуществляется по разделам, подразделам, целевым статьям, элементам видов расходов. </w:t>
      </w:r>
    </w:p>
    <w:p w:rsidR="00EC7E08" w:rsidRPr="00CB2FA6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При планировании ассигнований на 202</w:t>
      </w:r>
      <w:r>
        <w:rPr>
          <w:sz w:val="28"/>
          <w:szCs w:val="28"/>
          <w:lang w:eastAsia="zh-CN"/>
        </w:rPr>
        <w:t>5</w:t>
      </w:r>
      <w:r w:rsidRPr="001C7510">
        <w:rPr>
          <w:sz w:val="28"/>
          <w:szCs w:val="28"/>
          <w:lang w:eastAsia="zh-CN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 w:rsidRPr="001C7510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CB2FA6">
        <w:rPr>
          <w:sz w:val="28"/>
          <w:szCs w:val="28"/>
          <w:lang w:eastAsia="zh-CN"/>
        </w:rPr>
        <w:t xml:space="preserve"> </w:t>
      </w:r>
      <w:r w:rsidRPr="001C7510">
        <w:rPr>
          <w:sz w:val="28"/>
          <w:szCs w:val="28"/>
          <w:lang w:eastAsia="zh-CN"/>
        </w:rPr>
        <w:t xml:space="preserve">годов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EC7E08" w:rsidRPr="001C7510" w:rsidRDefault="00EC7E08" w:rsidP="005103CD">
      <w:pPr>
        <w:numPr>
          <w:ilvl w:val="0"/>
          <w:numId w:val="16"/>
        </w:numPr>
        <w:suppressAutoHyphens/>
        <w:autoSpaceDE w:val="0"/>
        <w:ind w:left="0" w:firstLine="426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lastRenderedPageBreak/>
        <w:t>Планирование бюджетных ассигнований производится методом индексации, плановым, нормативным или иным методом: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</w:t>
      </w:r>
      <w:r>
        <w:rPr>
          <w:sz w:val="28"/>
          <w:szCs w:val="28"/>
          <w:lang w:eastAsia="zh-CN"/>
        </w:rPr>
        <w:t xml:space="preserve"> </w:t>
      </w:r>
      <w:r w:rsidRPr="001C7510">
        <w:rPr>
          <w:sz w:val="28"/>
          <w:szCs w:val="28"/>
          <w:lang w:eastAsia="zh-CN"/>
        </w:rPr>
        <w:t>ассигнования</w:t>
      </w:r>
      <w:r>
        <w:rPr>
          <w:sz w:val="28"/>
          <w:szCs w:val="28"/>
          <w:lang w:eastAsia="zh-CN"/>
        </w:rPr>
        <w:t xml:space="preserve">, </w:t>
      </w:r>
      <w:r w:rsidRPr="001C7510">
        <w:rPr>
          <w:sz w:val="28"/>
          <w:szCs w:val="28"/>
          <w:lang w:eastAsia="zh-CN"/>
        </w:rPr>
        <w:t>текущего (предыдущего) финансового года;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highlight w:val="yellow"/>
          <w:lang w:eastAsia="zh-CN"/>
        </w:rPr>
      </w:pPr>
      <w:proofErr w:type="gramStart"/>
      <w:r w:rsidRPr="001C7510">
        <w:rPr>
          <w:sz w:val="28"/>
          <w:szCs w:val="28"/>
          <w:lang w:eastAsia="zh-CN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инвестиции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  <w:proofErr w:type="gramEnd"/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B2FA6">
        <w:rPr>
          <w:sz w:val="28"/>
          <w:szCs w:val="28"/>
          <w:lang w:eastAsia="zh-CN"/>
        </w:rPr>
        <w:t>г</w:t>
      </w:r>
      <w:r w:rsidRPr="001C7510">
        <w:rPr>
          <w:sz w:val="28"/>
          <w:szCs w:val="28"/>
          <w:lang w:eastAsia="zh-CN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EC7E08" w:rsidRPr="00CB2FA6" w:rsidRDefault="00EC7E08" w:rsidP="005103CD">
      <w:pPr>
        <w:numPr>
          <w:ilvl w:val="0"/>
          <w:numId w:val="16"/>
        </w:numPr>
        <w:suppressAutoHyphens/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CB2FA6">
        <w:rPr>
          <w:sz w:val="28"/>
          <w:szCs w:val="28"/>
          <w:bdr w:val="none" w:sz="0" w:space="0" w:color="auto" w:frame="1"/>
        </w:rPr>
        <w:t>Планирование бюджетных ассигнований осуществляется главным распорядителем бюджетных средств раздельно по бюджетным ассигнованиям на исполнение действующих и принимаемых обязательств.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B2FA6">
        <w:rPr>
          <w:sz w:val="28"/>
          <w:szCs w:val="28"/>
          <w:lang w:eastAsia="zh-CN"/>
        </w:rPr>
        <w:t xml:space="preserve"> </w:t>
      </w:r>
      <w:r w:rsidRPr="001C7510">
        <w:rPr>
          <w:sz w:val="28"/>
          <w:szCs w:val="28"/>
          <w:lang w:eastAsia="zh-CN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pacing w:val="-4"/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EC7E08" w:rsidRPr="001C7510" w:rsidRDefault="00EC7E08" w:rsidP="00EC7E0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C7510">
        <w:rPr>
          <w:spacing w:val="-4"/>
          <w:sz w:val="28"/>
          <w:szCs w:val="28"/>
          <w:lang w:eastAsia="zh-CN"/>
        </w:rPr>
        <w:t xml:space="preserve">Главные распорядители бюджетных средств бюджета поселения (далее – главные распорядители) </w:t>
      </w:r>
      <w:r w:rsidRPr="001C7510">
        <w:rPr>
          <w:sz w:val="28"/>
          <w:szCs w:val="28"/>
          <w:lang w:eastAsia="zh-CN"/>
        </w:rPr>
        <w:t>представляют сведения, необходимы</w:t>
      </w:r>
      <w:r>
        <w:rPr>
          <w:sz w:val="28"/>
          <w:szCs w:val="28"/>
          <w:lang w:eastAsia="zh-CN"/>
        </w:rPr>
        <w:t>е</w:t>
      </w:r>
      <w:r w:rsidRPr="001C7510">
        <w:rPr>
          <w:sz w:val="28"/>
          <w:szCs w:val="28"/>
          <w:lang w:eastAsia="zh-CN"/>
        </w:rPr>
        <w:t xml:space="preserve"> для составления проекта бюджета поселения на 202</w:t>
      </w:r>
      <w:r>
        <w:rPr>
          <w:sz w:val="28"/>
          <w:szCs w:val="28"/>
          <w:lang w:eastAsia="zh-CN"/>
        </w:rPr>
        <w:t>4</w:t>
      </w:r>
      <w:r w:rsidRPr="001C7510">
        <w:rPr>
          <w:sz w:val="28"/>
          <w:szCs w:val="28"/>
          <w:lang w:eastAsia="zh-CN"/>
        </w:rPr>
        <w:t xml:space="preserve"> год и плановый период 202</w:t>
      </w:r>
      <w:r>
        <w:rPr>
          <w:sz w:val="28"/>
          <w:szCs w:val="28"/>
          <w:lang w:eastAsia="zh-CN"/>
        </w:rPr>
        <w:t>5</w:t>
      </w:r>
      <w:r w:rsidRPr="001C7510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6</w:t>
      </w:r>
      <w:r w:rsidRPr="001C7510">
        <w:rPr>
          <w:sz w:val="28"/>
          <w:szCs w:val="28"/>
          <w:lang w:eastAsia="zh-CN"/>
        </w:rPr>
        <w:t xml:space="preserve"> годов в Администрацию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 поселения (далее - Администрация).</w:t>
      </w:r>
    </w:p>
    <w:p w:rsidR="00EC7E08" w:rsidRPr="001C7510" w:rsidRDefault="00EC7E08" w:rsidP="005103CD">
      <w:pPr>
        <w:numPr>
          <w:ilvl w:val="0"/>
          <w:numId w:val="16"/>
        </w:numPr>
        <w:tabs>
          <w:tab w:val="left" w:pos="-180"/>
        </w:tabs>
        <w:suppressAutoHyphens/>
        <w:autoSpaceDE w:val="0"/>
        <w:ind w:left="0"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Администрация осуществляет проверку и анализ представленных главными распорядителями расчетов на предмет: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 xml:space="preserve">- правильности </w:t>
      </w:r>
      <w:proofErr w:type="gramStart"/>
      <w:r w:rsidRPr="001C7510">
        <w:rPr>
          <w:sz w:val="28"/>
          <w:szCs w:val="28"/>
          <w:lang w:eastAsia="zh-CN"/>
        </w:rPr>
        <w:t>применения методов расчета бюджетных ассигнований бюджета поселения</w:t>
      </w:r>
      <w:proofErr w:type="gramEnd"/>
      <w:r w:rsidRPr="001C7510">
        <w:rPr>
          <w:sz w:val="28"/>
          <w:szCs w:val="28"/>
          <w:lang w:eastAsia="zh-CN"/>
        </w:rPr>
        <w:t>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- правильности применения кодов бюджетной классификации.</w:t>
      </w:r>
    </w:p>
    <w:p w:rsidR="00EC7E08" w:rsidRPr="001C7510" w:rsidRDefault="00EC7E08" w:rsidP="005103CD">
      <w:pPr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Администрация: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- формирует ведомственную и функциональную структуру расходов бюджета поселения;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lastRenderedPageBreak/>
        <w:t xml:space="preserve">- формирует распределение бюджетных ассигнований по целевым статьям (муниципальным программам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 поселения и </w:t>
      </w:r>
      <w:proofErr w:type="spellStart"/>
      <w:r w:rsidRPr="001C7510">
        <w:rPr>
          <w:sz w:val="28"/>
          <w:szCs w:val="28"/>
          <w:lang w:eastAsia="zh-CN"/>
        </w:rPr>
        <w:t>непрограммным</w:t>
      </w:r>
      <w:proofErr w:type="spellEnd"/>
      <w:r w:rsidRPr="001C7510">
        <w:rPr>
          <w:sz w:val="28"/>
          <w:szCs w:val="28"/>
          <w:lang w:eastAsia="zh-CN"/>
        </w:rPr>
        <w:t xml:space="preserve"> направлениям деятельности), группам и подгруппам </w:t>
      </w:r>
      <w:proofErr w:type="gramStart"/>
      <w:r w:rsidRPr="001C7510">
        <w:rPr>
          <w:sz w:val="28"/>
          <w:szCs w:val="28"/>
          <w:lang w:eastAsia="zh-CN"/>
        </w:rPr>
        <w:t>видов расходов классификации расходов бюджета поселения</w:t>
      </w:r>
      <w:proofErr w:type="gramEnd"/>
      <w:r w:rsidRPr="001C7510">
        <w:rPr>
          <w:sz w:val="28"/>
          <w:szCs w:val="28"/>
          <w:lang w:eastAsia="zh-CN"/>
        </w:rPr>
        <w:t>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- формирует приложение по видам и объемам межбюджетных трансфертов, передаваемых бюджету поселения;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 xml:space="preserve">- на основе ведомственной структуры расходов бюджета поселения определяет общий объем бюджетных ассигнований бюджета </w:t>
      </w:r>
      <w:proofErr w:type="gramStart"/>
      <w:r w:rsidRPr="001C7510">
        <w:rPr>
          <w:sz w:val="28"/>
          <w:szCs w:val="28"/>
          <w:lang w:eastAsia="zh-CN"/>
        </w:rPr>
        <w:t>поселения</w:t>
      </w:r>
      <w:proofErr w:type="gramEnd"/>
      <w:r w:rsidRPr="001C7510">
        <w:rPr>
          <w:sz w:val="28"/>
          <w:szCs w:val="28"/>
          <w:lang w:eastAsia="zh-CN"/>
        </w:rPr>
        <w:t xml:space="preserve"> на исполнение действующих и принимаемых расходных обязательств, </w:t>
      </w:r>
    </w:p>
    <w:p w:rsidR="00EC7E08" w:rsidRPr="001C7510" w:rsidRDefault="00EC7E08" w:rsidP="00EC7E0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EC7E08" w:rsidRPr="001C7510" w:rsidRDefault="00EC7E08" w:rsidP="00EC7E08">
      <w:pPr>
        <w:tabs>
          <w:tab w:val="left" w:pos="-18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 xml:space="preserve">- готовит проект решения Совета депутатов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</w:t>
      </w:r>
      <w:r w:rsidRPr="001C751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C7510">
        <w:rPr>
          <w:sz w:val="28"/>
          <w:szCs w:val="28"/>
          <w:lang w:eastAsia="zh-CN"/>
        </w:rPr>
        <w:t xml:space="preserve">поселения «О бюджете </w:t>
      </w:r>
      <w:r>
        <w:rPr>
          <w:sz w:val="28"/>
          <w:szCs w:val="28"/>
          <w:lang w:eastAsia="zh-CN"/>
        </w:rPr>
        <w:t>Яжелбицкого</w:t>
      </w:r>
      <w:r w:rsidRPr="001C7510">
        <w:rPr>
          <w:sz w:val="28"/>
          <w:szCs w:val="28"/>
          <w:lang w:eastAsia="zh-CN"/>
        </w:rPr>
        <w:t xml:space="preserve"> сельского поселения на 202</w:t>
      </w:r>
      <w:r>
        <w:rPr>
          <w:sz w:val="28"/>
          <w:szCs w:val="28"/>
          <w:lang w:eastAsia="zh-CN"/>
        </w:rPr>
        <w:t>5</w:t>
      </w:r>
      <w:r w:rsidRPr="001C7510">
        <w:rPr>
          <w:sz w:val="28"/>
          <w:szCs w:val="28"/>
          <w:lang w:eastAsia="zh-CN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 w:rsidRPr="001C7510">
        <w:rPr>
          <w:sz w:val="28"/>
          <w:szCs w:val="28"/>
          <w:lang w:eastAsia="zh-CN"/>
        </w:rPr>
        <w:t xml:space="preserve"> и 202</w:t>
      </w:r>
      <w:r>
        <w:rPr>
          <w:sz w:val="28"/>
          <w:szCs w:val="28"/>
          <w:lang w:eastAsia="zh-CN"/>
        </w:rPr>
        <w:t>7</w:t>
      </w:r>
      <w:r w:rsidRPr="001C7510">
        <w:rPr>
          <w:sz w:val="28"/>
          <w:szCs w:val="28"/>
          <w:lang w:eastAsia="zh-CN"/>
        </w:rPr>
        <w:t xml:space="preserve"> годов»;</w:t>
      </w:r>
    </w:p>
    <w:p w:rsidR="00EC7E08" w:rsidRPr="001C7510" w:rsidRDefault="00EC7E08" w:rsidP="00EC7E08">
      <w:pPr>
        <w:tabs>
          <w:tab w:val="left" w:pos="-180"/>
        </w:tabs>
        <w:suppressAutoHyphens/>
        <w:autoSpaceDE w:val="0"/>
        <w:ind w:firstLine="709"/>
        <w:jc w:val="both"/>
        <w:rPr>
          <w:color w:val="FF0000"/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- готовит пояснительную записку и иные аналитические материалы.</w:t>
      </w:r>
    </w:p>
    <w:p w:rsidR="00EC7E08" w:rsidRPr="00CB2FA6" w:rsidRDefault="00EC7E08" w:rsidP="00EC7E08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3137E5" w:rsidRDefault="003137E5" w:rsidP="003137E5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3137E5" w:rsidRDefault="003137E5" w:rsidP="003137E5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7E5" w:rsidRDefault="003137E5" w:rsidP="003137E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3137E5" w:rsidRDefault="003137E5" w:rsidP="003137E5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3137E5" w:rsidRDefault="003137E5" w:rsidP="003137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3137E5" w:rsidRDefault="003137E5" w:rsidP="003137E5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3137E5" w:rsidRDefault="003137E5" w:rsidP="003137E5">
      <w:pPr>
        <w:tabs>
          <w:tab w:val="left" w:pos="6918"/>
        </w:tabs>
        <w:rPr>
          <w:color w:val="000000"/>
        </w:rPr>
      </w:pPr>
    </w:p>
    <w:p w:rsidR="003137E5" w:rsidRPr="008B7E2D" w:rsidRDefault="003137E5" w:rsidP="003137E5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291</w:t>
      </w:r>
    </w:p>
    <w:p w:rsidR="003137E5" w:rsidRDefault="003137E5" w:rsidP="003137E5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3137E5" w:rsidRDefault="003137E5" w:rsidP="003137E5">
      <w:r>
        <w:tab/>
      </w:r>
    </w:p>
    <w:p w:rsidR="003137E5" w:rsidRPr="00B60087" w:rsidRDefault="003137E5" w:rsidP="003137E5">
      <w:pPr>
        <w:spacing w:before="100" w:beforeAutospacing="1" w:after="100" w:afterAutospacing="1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Об утверждении Порядка и методики                                                                  прогнозирования поступлений                                                                        доходов в бюджет</w:t>
      </w:r>
      <w:r w:rsidRPr="00B60087">
        <w:rPr>
          <w:sz w:val="28"/>
          <w:szCs w:val="28"/>
        </w:rPr>
        <w:t xml:space="preserve">                                                                                        </w:t>
      </w:r>
      <w:r w:rsidRPr="00B60087">
        <w:rPr>
          <w:b/>
          <w:sz w:val="28"/>
          <w:szCs w:val="28"/>
        </w:rPr>
        <w:t>Яжелбицкого сельского</w:t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</w:r>
      <w:r w:rsidRPr="00B60087">
        <w:rPr>
          <w:b/>
          <w:sz w:val="28"/>
          <w:szCs w:val="28"/>
        </w:rPr>
        <w:tab/>
        <w:t xml:space="preserve">                    поселения </w:t>
      </w:r>
    </w:p>
    <w:p w:rsidR="003137E5" w:rsidRPr="00B60087" w:rsidRDefault="003137E5" w:rsidP="003137E5">
      <w:pPr>
        <w:autoSpaceDE w:val="0"/>
        <w:autoSpaceDN w:val="0"/>
        <w:adjustRightInd w:val="0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 xml:space="preserve">         </w:t>
      </w:r>
    </w:p>
    <w:p w:rsidR="003137E5" w:rsidRPr="00B60087" w:rsidRDefault="003137E5" w:rsidP="003137E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color w:val="000000"/>
          <w:sz w:val="28"/>
          <w:szCs w:val="28"/>
        </w:rPr>
      </w:pPr>
      <w:r w:rsidRPr="00B60087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</w:t>
      </w:r>
      <w:r w:rsidRPr="00B60087">
        <w:rPr>
          <w:rFonts w:cs="Arial"/>
          <w:sz w:val="28"/>
          <w:szCs w:val="28"/>
        </w:rPr>
        <w:t xml:space="preserve">В соответствии с пунктом 1 статьи 160.1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июня 2016 года № 574 </w:t>
      </w:r>
      <w:r w:rsidRPr="00B60087">
        <w:rPr>
          <w:rFonts w:cs="Arial"/>
          <w:color w:val="000000"/>
          <w:sz w:val="28"/>
          <w:szCs w:val="28"/>
        </w:rPr>
        <w:t>(в ред. Постановлений Правительства от 11.04.2017 года №436, от 05.06.2019 года №722)</w:t>
      </w:r>
    </w:p>
    <w:p w:rsidR="003137E5" w:rsidRPr="00B60087" w:rsidRDefault="003137E5" w:rsidP="003137E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B60087">
        <w:rPr>
          <w:rFonts w:cs="Arial"/>
          <w:color w:val="000000"/>
          <w:sz w:val="28"/>
          <w:szCs w:val="28"/>
        </w:rPr>
        <w:lastRenderedPageBreak/>
        <w:t xml:space="preserve">1. Утвердить Порядок прогнозирования поступлений доходов в бюджет Яжелбицкого сельского поселения </w:t>
      </w:r>
      <w:proofErr w:type="gramStart"/>
      <w:r w:rsidRPr="00B60087">
        <w:rPr>
          <w:rFonts w:cs="Arial"/>
          <w:color w:val="000000"/>
          <w:sz w:val="28"/>
          <w:szCs w:val="28"/>
        </w:rPr>
        <w:t>согласно</w:t>
      </w:r>
      <w:r>
        <w:rPr>
          <w:rFonts w:cs="Arial"/>
          <w:color w:val="000000"/>
          <w:sz w:val="28"/>
          <w:szCs w:val="28"/>
        </w:rPr>
        <w:t xml:space="preserve"> </w:t>
      </w:r>
      <w:r w:rsidRPr="00B60087">
        <w:rPr>
          <w:rFonts w:cs="Arial"/>
          <w:color w:val="000000"/>
          <w:sz w:val="28"/>
          <w:szCs w:val="28"/>
        </w:rPr>
        <w:t>приложения</w:t>
      </w:r>
      <w:proofErr w:type="gramEnd"/>
      <w:r w:rsidRPr="00B60087">
        <w:rPr>
          <w:rFonts w:cs="Arial"/>
          <w:color w:val="000000"/>
          <w:sz w:val="28"/>
          <w:szCs w:val="28"/>
        </w:rPr>
        <w:t xml:space="preserve"> к настоящему постановлению.</w:t>
      </w:r>
      <w:r w:rsidRPr="00B60087">
        <w:rPr>
          <w:rFonts w:cs="Arial"/>
          <w:sz w:val="28"/>
          <w:szCs w:val="28"/>
        </w:rPr>
        <w:tab/>
      </w:r>
      <w:r w:rsidRPr="00B60087">
        <w:rPr>
          <w:rFonts w:cs="Arial"/>
          <w:sz w:val="28"/>
          <w:szCs w:val="28"/>
        </w:rPr>
        <w:tab/>
      </w:r>
      <w:r w:rsidRPr="00B60087">
        <w:rPr>
          <w:rFonts w:cs="Arial"/>
          <w:sz w:val="28"/>
          <w:szCs w:val="28"/>
        </w:rPr>
        <w:tab/>
      </w:r>
      <w:r w:rsidRPr="00B60087">
        <w:rPr>
          <w:rFonts w:cs="Arial"/>
          <w:sz w:val="28"/>
          <w:szCs w:val="28"/>
        </w:rPr>
        <w:tab/>
      </w:r>
    </w:p>
    <w:p w:rsidR="003137E5" w:rsidRPr="00B60087" w:rsidRDefault="003137E5" w:rsidP="003137E5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2. Постановление Администрации Яжелбицкого сельского поселения                                                                                                         </w:t>
      </w:r>
      <w:r w:rsidRPr="00B60087">
        <w:rPr>
          <w:color w:val="000000"/>
          <w:sz w:val="28"/>
          <w:szCs w:val="28"/>
        </w:rPr>
        <w:t>от 23.10.2023 № 176</w:t>
      </w:r>
      <w:r w:rsidRPr="00B60087">
        <w:rPr>
          <w:sz w:val="28"/>
          <w:szCs w:val="28"/>
        </w:rPr>
        <w:t xml:space="preserve"> «Об утверждении Порядка и методики прогнозирования поступлений доходов в бюджет   Яжелбицкого сельского поселения» считать утратившим силу.</w:t>
      </w:r>
    </w:p>
    <w:p w:rsidR="003137E5" w:rsidRPr="00B60087" w:rsidRDefault="003137E5" w:rsidP="003137E5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3. Настоящее распоряжение вступает в силу </w:t>
      </w:r>
      <w:proofErr w:type="gramStart"/>
      <w:r w:rsidRPr="00B60087">
        <w:rPr>
          <w:sz w:val="28"/>
          <w:szCs w:val="28"/>
        </w:rPr>
        <w:t>с даты подписания</w:t>
      </w:r>
      <w:proofErr w:type="gramEnd"/>
      <w:r w:rsidRPr="00B60087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образования, начиная с бюджета на 2025 год и на плановый период 2026 и 2027 годов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4.</w:t>
      </w:r>
      <w:proofErr w:type="gramStart"/>
      <w:r w:rsidRPr="00B60087">
        <w:rPr>
          <w:sz w:val="28"/>
          <w:szCs w:val="28"/>
        </w:rPr>
        <w:t>Контроль за</w:t>
      </w:r>
      <w:proofErr w:type="gramEnd"/>
      <w:r w:rsidRPr="00B600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B60087">
        <w:rPr>
          <w:rFonts w:ascii="MS Sans Serif" w:hAnsi="MS Sans Serif"/>
          <w:b/>
          <w:sz w:val="28"/>
          <w:szCs w:val="28"/>
        </w:rPr>
        <w:t xml:space="preserve">Глава сельского поселения              </w:t>
      </w:r>
      <w:r w:rsidRPr="00B60087">
        <w:rPr>
          <w:b/>
          <w:sz w:val="28"/>
          <w:szCs w:val="28"/>
        </w:rPr>
        <w:t xml:space="preserve">                                  </w:t>
      </w:r>
      <w:r w:rsidRPr="00B60087">
        <w:rPr>
          <w:rFonts w:ascii="MS Sans Serif" w:hAnsi="MS Sans Serif"/>
          <w:b/>
          <w:sz w:val="28"/>
          <w:szCs w:val="28"/>
        </w:rPr>
        <w:t xml:space="preserve">        </w:t>
      </w:r>
      <w:r w:rsidRPr="00B60087">
        <w:rPr>
          <w:b/>
          <w:sz w:val="28"/>
          <w:szCs w:val="28"/>
        </w:rPr>
        <w:t>А.И. Иванов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B60087">
        <w:rPr>
          <w:color w:val="000000"/>
        </w:rPr>
        <w:t xml:space="preserve">Приложение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B60087">
        <w:rPr>
          <w:color w:val="000000"/>
        </w:rPr>
        <w:t xml:space="preserve">к постановлению администрации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B60087">
        <w:rPr>
          <w:color w:val="000000"/>
        </w:rPr>
        <w:t>Яжелбицкого сельского поселения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sz w:val="20"/>
          <w:szCs w:val="20"/>
        </w:rPr>
      </w:pPr>
      <w:r w:rsidRPr="00B60087">
        <w:rPr>
          <w:color w:val="000000"/>
        </w:rPr>
        <w:t xml:space="preserve">от </w:t>
      </w:r>
      <w:r>
        <w:rPr>
          <w:color w:val="000000"/>
        </w:rPr>
        <w:t>10.10.2024 г.</w:t>
      </w:r>
      <w:r w:rsidRPr="00B60087">
        <w:rPr>
          <w:color w:val="000000"/>
        </w:rPr>
        <w:t xml:space="preserve"> №</w:t>
      </w:r>
      <w:r>
        <w:rPr>
          <w:color w:val="000000"/>
        </w:rPr>
        <w:t xml:space="preserve"> 291</w:t>
      </w:r>
      <w:r w:rsidRPr="00B60087">
        <w:rPr>
          <w:color w:val="000000"/>
        </w:rPr>
        <w:t xml:space="preserve">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3137E5" w:rsidRPr="00B60087" w:rsidRDefault="003137E5" w:rsidP="003137E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b/>
          <w:color w:val="000000"/>
          <w:sz w:val="28"/>
          <w:szCs w:val="28"/>
        </w:rPr>
      </w:pPr>
      <w:r w:rsidRPr="00B60087">
        <w:rPr>
          <w:rFonts w:ascii="MS Sans Serif" w:hAnsi="MS Sans Serif"/>
          <w:b/>
          <w:color w:val="000000"/>
          <w:sz w:val="28"/>
          <w:szCs w:val="28"/>
        </w:rPr>
        <w:t>Порядок</w:t>
      </w:r>
    </w:p>
    <w:p w:rsidR="003137E5" w:rsidRPr="00B60087" w:rsidRDefault="003137E5" w:rsidP="003137E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b/>
          <w:bCs/>
          <w:color w:val="000000"/>
          <w:sz w:val="28"/>
          <w:szCs w:val="28"/>
        </w:rPr>
      </w:pPr>
      <w:r w:rsidRPr="00B60087">
        <w:rPr>
          <w:rFonts w:ascii="MS Sans Serif" w:hAnsi="MS Sans Serif"/>
          <w:b/>
          <w:color w:val="000000"/>
          <w:sz w:val="28"/>
          <w:szCs w:val="28"/>
        </w:rPr>
        <w:t xml:space="preserve">прогнозирования поступлений доходов в бюджет </w:t>
      </w:r>
    </w:p>
    <w:p w:rsidR="003137E5" w:rsidRPr="00B60087" w:rsidRDefault="003137E5" w:rsidP="003137E5">
      <w:pPr>
        <w:tabs>
          <w:tab w:val="left" w:pos="1134"/>
        </w:tabs>
        <w:suppressAutoHyphens/>
        <w:autoSpaceDE w:val="0"/>
        <w:jc w:val="center"/>
        <w:rPr>
          <w:rFonts w:eastAsia="SimSun"/>
          <w:b/>
          <w:color w:val="000000"/>
          <w:sz w:val="28"/>
          <w:szCs w:val="28"/>
          <w:lang w:eastAsia="ar-SA"/>
        </w:rPr>
      </w:pPr>
      <w:r w:rsidRPr="00B60087">
        <w:rPr>
          <w:rFonts w:eastAsia="SimSun"/>
          <w:b/>
          <w:bCs/>
          <w:color w:val="000000"/>
          <w:sz w:val="28"/>
          <w:szCs w:val="28"/>
          <w:lang w:eastAsia="ar-SA"/>
        </w:rPr>
        <w:t>Яжелбицкого сельского поселения</w:t>
      </w:r>
    </w:p>
    <w:p w:rsidR="003137E5" w:rsidRPr="00B60087" w:rsidRDefault="003137E5" w:rsidP="003137E5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MS Sans Serif" w:hAnsi="MS Sans Serif"/>
          <w:b/>
          <w:color w:val="000000"/>
          <w:sz w:val="28"/>
          <w:szCs w:val="28"/>
        </w:rPr>
      </w:pPr>
    </w:p>
    <w:p w:rsidR="003137E5" w:rsidRPr="00B60087" w:rsidRDefault="003137E5" w:rsidP="005103CD">
      <w:pPr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b/>
          <w:color w:val="000000"/>
          <w:sz w:val="28"/>
          <w:szCs w:val="28"/>
        </w:rPr>
      </w:pPr>
      <w:r w:rsidRPr="00B60087">
        <w:rPr>
          <w:rFonts w:ascii="MS Sans Serif" w:hAnsi="MS Sans Serif"/>
          <w:b/>
          <w:color w:val="000000"/>
          <w:sz w:val="28"/>
          <w:szCs w:val="28"/>
        </w:rPr>
        <w:t>Общие положения</w:t>
      </w:r>
    </w:p>
    <w:p w:rsidR="003137E5" w:rsidRPr="00B60087" w:rsidRDefault="003137E5" w:rsidP="003137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0087">
        <w:rPr>
          <w:sz w:val="28"/>
          <w:szCs w:val="28"/>
        </w:rPr>
        <w:t xml:space="preserve">1. Настоящий Порядок определяет методику прогнозирования поступлений доходов в бюджет Яжелбицкого сельского поселения, администрирование которых осуществляет администрация Яжелбицкого сельского поселения (далее - главный администратор доходов, администратор доходов).  </w:t>
      </w:r>
    </w:p>
    <w:p w:rsidR="003137E5" w:rsidRPr="00B60087" w:rsidRDefault="003137E5" w:rsidP="003137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0087">
        <w:rPr>
          <w:sz w:val="28"/>
          <w:szCs w:val="28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3. Перечень доходов бюджета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поселения, администрирование которых осуществляет администратор доходов, наделенный соответствующими полномочиями, утверждается администрацией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</w:t>
      </w:r>
      <w:r w:rsidRPr="00B60087">
        <w:rPr>
          <w:rFonts w:ascii="MS Sans Serif" w:hAnsi="MS Sans Serif"/>
          <w:color w:val="000000"/>
          <w:sz w:val="28"/>
          <w:szCs w:val="28"/>
        </w:rPr>
        <w:lastRenderedPageBreak/>
        <w:t xml:space="preserve">сельского поселения в соответствии с общими требованиями, установленными Правительством Российской Федерации.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4. Доходы бюджета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поселения, администрирование которых осуществляет администратор доходов, подразделяются на доходы</w:t>
      </w:r>
      <w:r w:rsidRPr="00B60087">
        <w:rPr>
          <w:rFonts w:ascii="Calibri" w:hAnsi="Calibri"/>
          <w:color w:val="000000"/>
          <w:sz w:val="28"/>
          <w:szCs w:val="28"/>
        </w:rPr>
        <w:t>,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прогнозируемые и непрогнозируемые, но фактически поступающие в доход бюджета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 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  <w:shd w:val="clear" w:color="auto" w:fill="C1D7FF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5. </w:t>
      </w:r>
      <w:proofErr w:type="gramStart"/>
      <w:r w:rsidRPr="00B60087">
        <w:rPr>
          <w:rFonts w:ascii="MS Sans Serif" w:hAnsi="MS Sans Serif"/>
          <w:color w:val="000000"/>
          <w:sz w:val="28"/>
          <w:szCs w:val="28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Новгородской области и представительных органов </w:t>
      </w:r>
      <w:r w:rsidRPr="00B60087">
        <w:rPr>
          <w:color w:val="000000"/>
          <w:sz w:val="28"/>
          <w:szCs w:val="28"/>
        </w:rPr>
        <w:t>Валдайского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муниципального района и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поселения.</w:t>
      </w:r>
      <w:proofErr w:type="gramEnd"/>
    </w:p>
    <w:p w:rsidR="003137E5" w:rsidRPr="00B60087" w:rsidRDefault="003137E5" w:rsidP="003137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0087">
        <w:rPr>
          <w:sz w:val="28"/>
          <w:szCs w:val="28"/>
        </w:rPr>
        <w:t>6. Методика прогнозирования составляется с учетом нормативных правовых актов Российской Федерации, Новгородской области, представительного органа Валдайского муниципального района Новгородской области, решений Совета депутатов Яжелбицкого сельского поселения.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должностного лица администрации Яжелбицкого сельского поселения, ответственного за составление проекта местного бюджета.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7. Прогнозирование доходов бюджета осуществляется на основе: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1) показателей прогноза социально-экономического развития Российской Федерации, Новгородской области, </w:t>
      </w:r>
      <w:r w:rsidRPr="00B60087">
        <w:rPr>
          <w:color w:val="000000"/>
          <w:sz w:val="28"/>
          <w:szCs w:val="28"/>
        </w:rPr>
        <w:t>Валдайского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муниципального района Новгородской области,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 в случаях, когда прогноз соответствующего вида </w:t>
      </w:r>
      <w:r w:rsidRPr="00B60087">
        <w:rPr>
          <w:iCs/>
          <w:color w:val="000000"/>
          <w:sz w:val="28"/>
          <w:szCs w:val="28"/>
        </w:rPr>
        <w:t>доходов</w:t>
      </w:r>
      <w:r w:rsidRPr="00B60087">
        <w:rPr>
          <w:rFonts w:ascii="MS Sans Serif" w:hAnsi="MS Sans Serif"/>
          <w:iCs/>
          <w:color w:val="000000"/>
          <w:sz w:val="20"/>
          <w:szCs w:val="20"/>
        </w:rPr>
        <w:t xml:space="preserve"> </w:t>
      </w:r>
      <w:r w:rsidRPr="00B60087">
        <w:rPr>
          <w:rFonts w:ascii="MS Sans Serif" w:hAnsi="MS Sans Serif"/>
          <w:color w:val="000000"/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2)  основных направлений бюджетной и налоговой политики;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lastRenderedPageBreak/>
        <w:t>8. Прогнозирование доходов бюджета включает проведение следующих мероприятий: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2) расчет прогноза поступлений.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9. Для расчета прогноза поступлений используются: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1) статистическая, бюджетная и налоговая отчетность;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3) материалы и сведения, предоставляемые хозяйствующими субъектами. 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</w:t>
      </w:r>
      <w:r w:rsidRPr="00B60087">
        <w:rPr>
          <w:rFonts w:ascii="Calibri" w:hAnsi="Calibri"/>
          <w:color w:val="000000"/>
          <w:sz w:val="28"/>
          <w:szCs w:val="28"/>
        </w:rPr>
        <w:t xml:space="preserve"> </w:t>
      </w:r>
      <w:r w:rsidRPr="00B60087">
        <w:rPr>
          <w:rFonts w:ascii="MS Sans Serif" w:hAnsi="MS Sans Serif"/>
          <w:color w:val="000000"/>
          <w:sz w:val="28"/>
          <w:szCs w:val="28"/>
        </w:rPr>
        <w:t>объем поступлений прогнозируемого вида доходов;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>иной способ, который должен быть описан и обоснован.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MS Sans Serif" w:hAnsi="MS Sans Serif"/>
          <w:b/>
          <w:color w:val="000000"/>
          <w:sz w:val="28"/>
          <w:szCs w:val="28"/>
        </w:rPr>
      </w:pPr>
      <w:r w:rsidRPr="00B60087">
        <w:rPr>
          <w:rFonts w:ascii="MS Sans Serif" w:hAnsi="MS Sans Serif"/>
          <w:color w:val="000000"/>
          <w:sz w:val="28"/>
          <w:szCs w:val="28"/>
        </w:rPr>
        <w:t xml:space="preserve">10. Прогнозирование по видам доходов осуществляется по Методике прогнозирования поступлений доходов в бюджет </w:t>
      </w:r>
      <w:r w:rsidRPr="00B60087">
        <w:rPr>
          <w:rFonts w:ascii="MS Sans Serif" w:hAnsi="MS Sans Serif"/>
          <w:bCs/>
          <w:color w:val="000000"/>
          <w:sz w:val="28"/>
          <w:szCs w:val="28"/>
        </w:rPr>
        <w:t>Яжелбицкого</w:t>
      </w:r>
      <w:r w:rsidRPr="00B60087">
        <w:rPr>
          <w:rFonts w:ascii="MS Sans Serif" w:hAnsi="MS Sans Serif"/>
          <w:color w:val="000000"/>
          <w:sz w:val="28"/>
          <w:szCs w:val="28"/>
        </w:rPr>
        <w:t xml:space="preserve"> сельского поселения в соответствии с приложением к настоящему Порядку.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sz w:val="20"/>
          <w:szCs w:val="20"/>
        </w:rPr>
      </w:pPr>
    </w:p>
    <w:p w:rsidR="003137E5" w:rsidRPr="00B60087" w:rsidRDefault="003137E5" w:rsidP="003137E5">
      <w:pPr>
        <w:autoSpaceDE w:val="0"/>
        <w:autoSpaceDN w:val="0"/>
        <w:adjustRightInd w:val="0"/>
      </w:pPr>
    </w:p>
    <w:p w:rsidR="003137E5" w:rsidRPr="00B60087" w:rsidRDefault="003137E5" w:rsidP="003137E5">
      <w:pPr>
        <w:autoSpaceDE w:val="0"/>
        <w:autoSpaceDN w:val="0"/>
        <w:adjustRightInd w:val="0"/>
        <w:spacing w:line="240" w:lineRule="exact"/>
        <w:ind w:left="5220"/>
        <w:jc w:val="right"/>
      </w:pPr>
      <w:r w:rsidRPr="00B60087">
        <w:t>Приложение</w:t>
      </w:r>
    </w:p>
    <w:p w:rsidR="003137E5" w:rsidRPr="00B60087" w:rsidRDefault="003137E5" w:rsidP="003137E5">
      <w:pPr>
        <w:autoSpaceDE w:val="0"/>
        <w:autoSpaceDN w:val="0"/>
        <w:adjustRightInd w:val="0"/>
        <w:spacing w:line="240" w:lineRule="exact"/>
        <w:ind w:left="5220"/>
        <w:jc w:val="right"/>
      </w:pPr>
      <w:r w:rsidRPr="00B60087">
        <w:t>к постановлению Администрации Яжелбицкого сельского поселения</w:t>
      </w:r>
    </w:p>
    <w:p w:rsidR="003137E5" w:rsidRPr="00B60087" w:rsidRDefault="003137E5" w:rsidP="003137E5">
      <w:pPr>
        <w:tabs>
          <w:tab w:val="left" w:pos="6918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B60087">
        <w:rPr>
          <w:color w:val="000000"/>
        </w:rPr>
        <w:t xml:space="preserve">                                                                                                        от</w:t>
      </w:r>
      <w:r>
        <w:rPr>
          <w:color w:val="000000"/>
        </w:rPr>
        <w:t xml:space="preserve"> 10.10.2024 г. </w:t>
      </w:r>
      <w:r w:rsidRPr="00B60087">
        <w:rPr>
          <w:color w:val="000000"/>
        </w:rPr>
        <w:t xml:space="preserve">№ </w:t>
      </w:r>
      <w:r>
        <w:rPr>
          <w:color w:val="000000"/>
        </w:rPr>
        <w:t>291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60087">
        <w:rPr>
          <w:b/>
        </w:rPr>
        <w:t>МЕТОДИКА</w:t>
      </w:r>
    </w:p>
    <w:p w:rsidR="003137E5" w:rsidRDefault="003137E5" w:rsidP="003137E5">
      <w:pPr>
        <w:shd w:val="clear" w:color="auto" w:fill="FFFFFF"/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60087">
        <w:rPr>
          <w:rFonts w:eastAsia="Calibri"/>
          <w:b/>
          <w:bCs/>
          <w:color w:val="000000"/>
          <w:sz w:val="28"/>
          <w:szCs w:val="28"/>
        </w:rPr>
        <w:t>прогнозирования поступлений доходов в бюджет Яжелбицкого сельского поселения в части доходов, в отношении которых администрация Яжелбицкого сельского поселения наделена полномочиями главного администратора доходов бюджета</w:t>
      </w:r>
    </w:p>
    <w:p w:rsidR="003137E5" w:rsidRPr="00B60087" w:rsidRDefault="003137E5" w:rsidP="003137E5">
      <w:pPr>
        <w:shd w:val="clear" w:color="auto" w:fill="FFFFFF"/>
        <w:ind w:firstLine="567"/>
        <w:jc w:val="center"/>
        <w:rPr>
          <w:rFonts w:eastAsia="Calibri"/>
          <w:color w:val="000000"/>
          <w:sz w:val="28"/>
          <w:szCs w:val="28"/>
        </w:rPr>
      </w:pPr>
    </w:p>
    <w:p w:rsidR="003137E5" w:rsidRPr="00B60087" w:rsidRDefault="003137E5" w:rsidP="003137E5">
      <w:pPr>
        <w:shd w:val="clear" w:color="auto" w:fill="FFFFFF"/>
        <w:ind w:left="927"/>
        <w:jc w:val="center"/>
        <w:rPr>
          <w:rFonts w:eastAsia="Calibri"/>
          <w:b/>
          <w:color w:val="000000"/>
          <w:sz w:val="28"/>
          <w:szCs w:val="28"/>
        </w:rPr>
      </w:pPr>
      <w:r w:rsidRPr="00B60087">
        <w:rPr>
          <w:rFonts w:eastAsia="Calibri"/>
          <w:b/>
          <w:color w:val="000000"/>
          <w:sz w:val="28"/>
          <w:szCs w:val="28"/>
        </w:rPr>
        <w:t>1.Общие положения</w:t>
      </w:r>
    </w:p>
    <w:p w:rsidR="003137E5" w:rsidRPr="00B60087" w:rsidRDefault="003137E5" w:rsidP="003137E5">
      <w:pPr>
        <w:widowControl w:val="0"/>
        <w:tabs>
          <w:tab w:val="left" w:pos="426"/>
        </w:tabs>
        <w:spacing w:line="322" w:lineRule="exact"/>
        <w:ind w:right="20"/>
        <w:jc w:val="both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1.Настоящий документ определяет требования к методике прогнозирования поступлений доходов в бюджет Яжелбицкого сельского </w:t>
      </w:r>
      <w:r w:rsidRPr="00B60087">
        <w:rPr>
          <w:sz w:val="28"/>
          <w:szCs w:val="28"/>
        </w:rPr>
        <w:lastRenderedPageBreak/>
        <w:t>поселения Валдайского муниципального района Новгородской области, разрабатываемой и утверждаемой главными администраторами доходов бюджета Яжелбицкого сельского поселения Валдайского муниципального района Новгородской области (далее соответственно – доход, бюджет поселения, главный администратор доходов, методика прогнозирования).</w:t>
      </w:r>
    </w:p>
    <w:p w:rsidR="003137E5" w:rsidRPr="00B60087" w:rsidRDefault="003137E5" w:rsidP="003137E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0087">
        <w:rPr>
          <w:color w:val="000000"/>
          <w:sz w:val="28"/>
          <w:szCs w:val="28"/>
        </w:rPr>
        <w:t xml:space="preserve">             2.Настоящая методика прогнозирования разработана по доходам, в отношении которых за </w:t>
      </w:r>
      <w:proofErr w:type="spellStart"/>
      <w:r w:rsidRPr="00B60087">
        <w:rPr>
          <w:color w:val="000000"/>
          <w:sz w:val="28"/>
          <w:szCs w:val="28"/>
        </w:rPr>
        <w:t>Яжелбицким</w:t>
      </w:r>
      <w:proofErr w:type="spellEnd"/>
      <w:r w:rsidRPr="00B60087">
        <w:rPr>
          <w:color w:val="000000"/>
          <w:sz w:val="28"/>
          <w:szCs w:val="28"/>
        </w:rPr>
        <w:t xml:space="preserve"> сельским поселением закреплены полномочия главного администратора доходов бюджета поселения на очередной финансовый год и плановый период, соответствующим нормативно-правовым актом.</w:t>
      </w:r>
    </w:p>
    <w:p w:rsidR="003137E5" w:rsidRPr="00B60087" w:rsidRDefault="003137E5" w:rsidP="003137E5">
      <w:pPr>
        <w:ind w:right="-2"/>
        <w:jc w:val="both"/>
        <w:rPr>
          <w:snapToGrid w:val="0"/>
          <w:sz w:val="28"/>
          <w:szCs w:val="28"/>
        </w:rPr>
      </w:pPr>
      <w:r w:rsidRPr="00B60087">
        <w:rPr>
          <w:snapToGrid w:val="0"/>
          <w:sz w:val="28"/>
          <w:szCs w:val="28"/>
        </w:rPr>
        <w:t xml:space="preserve">             3.Перечень доходов бюджета поселения, </w:t>
      </w:r>
      <w:proofErr w:type="spellStart"/>
      <w:r w:rsidRPr="00B60087">
        <w:rPr>
          <w:snapToGrid w:val="0"/>
          <w:sz w:val="28"/>
          <w:szCs w:val="28"/>
        </w:rPr>
        <w:t>администрируемых</w:t>
      </w:r>
      <w:proofErr w:type="spellEnd"/>
      <w:r w:rsidRPr="00B60087">
        <w:rPr>
          <w:snapToGrid w:val="0"/>
          <w:sz w:val="28"/>
          <w:szCs w:val="28"/>
        </w:rPr>
        <w:t xml:space="preserve"> </w:t>
      </w:r>
      <w:proofErr w:type="spellStart"/>
      <w:r w:rsidRPr="00B60087">
        <w:rPr>
          <w:snapToGrid w:val="0"/>
          <w:sz w:val="28"/>
          <w:szCs w:val="28"/>
        </w:rPr>
        <w:t>Яжелбицким</w:t>
      </w:r>
      <w:proofErr w:type="spellEnd"/>
      <w:r w:rsidRPr="00B60087">
        <w:rPr>
          <w:snapToGrid w:val="0"/>
          <w:sz w:val="28"/>
          <w:szCs w:val="28"/>
        </w:rPr>
        <w:t xml:space="preserve"> сельским поселением, определяется </w:t>
      </w:r>
      <w:proofErr w:type="gramStart"/>
      <w:r w:rsidRPr="00B60087">
        <w:rPr>
          <w:snapToGrid w:val="0"/>
          <w:sz w:val="28"/>
          <w:szCs w:val="28"/>
        </w:rPr>
        <w:t>действующими</w:t>
      </w:r>
      <w:proofErr w:type="gramEnd"/>
      <w:r w:rsidRPr="00B60087">
        <w:rPr>
          <w:snapToGrid w:val="0"/>
          <w:sz w:val="28"/>
          <w:szCs w:val="28"/>
        </w:rPr>
        <w:t xml:space="preserve"> на дату составления прогноза поступлений доходов в бюджет поселения:</w:t>
      </w:r>
    </w:p>
    <w:p w:rsidR="003137E5" w:rsidRPr="00B60087" w:rsidRDefault="003137E5" w:rsidP="003137E5">
      <w:pPr>
        <w:ind w:right="-2"/>
        <w:jc w:val="both"/>
        <w:rPr>
          <w:snapToGrid w:val="0"/>
          <w:sz w:val="28"/>
          <w:szCs w:val="28"/>
        </w:rPr>
      </w:pPr>
      <w:r w:rsidRPr="00B60087">
        <w:rPr>
          <w:snapToGrid w:val="0"/>
          <w:sz w:val="28"/>
          <w:szCs w:val="28"/>
        </w:rPr>
        <w:t xml:space="preserve"> решением Яжелбицкого сельского Совета народных депутатов о бюджете поселения        на очередной финансовый год и плановый период;</w:t>
      </w:r>
    </w:p>
    <w:p w:rsidR="003137E5" w:rsidRPr="00B60087" w:rsidRDefault="003137E5" w:rsidP="003137E5">
      <w:pPr>
        <w:ind w:right="-2"/>
        <w:jc w:val="both"/>
        <w:rPr>
          <w:snapToGrid w:val="0"/>
          <w:sz w:val="28"/>
          <w:szCs w:val="28"/>
        </w:rPr>
      </w:pPr>
      <w:r w:rsidRPr="00B60087">
        <w:rPr>
          <w:snapToGrid w:val="0"/>
          <w:sz w:val="28"/>
          <w:szCs w:val="28"/>
        </w:rPr>
        <w:t xml:space="preserve"> распоряжениями Яжелбицкого сельского поселения об изменении состава закрепленных за главными администраторами доходов бюджета поселения бюджетной классификации;</w:t>
      </w:r>
    </w:p>
    <w:p w:rsidR="003137E5" w:rsidRPr="00B60087" w:rsidRDefault="003137E5" w:rsidP="003137E5">
      <w:pPr>
        <w:ind w:right="-2"/>
        <w:jc w:val="both"/>
        <w:rPr>
          <w:snapToGrid w:val="0"/>
          <w:sz w:val="28"/>
          <w:szCs w:val="28"/>
        </w:rPr>
      </w:pPr>
      <w:r w:rsidRPr="00B60087">
        <w:rPr>
          <w:snapToGrid w:val="0"/>
          <w:sz w:val="28"/>
          <w:szCs w:val="28"/>
        </w:rPr>
        <w:t xml:space="preserve"> распоряжениями администрации об администрировании доходов бюджета поселения.</w:t>
      </w:r>
    </w:p>
    <w:p w:rsidR="003137E5" w:rsidRPr="00B60087" w:rsidRDefault="003137E5" w:rsidP="003137E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B60087">
        <w:rPr>
          <w:color w:val="000000"/>
          <w:sz w:val="28"/>
          <w:szCs w:val="28"/>
        </w:rPr>
        <w:t xml:space="preserve">              4.Расчет доходов </w:t>
      </w:r>
      <w:r w:rsidRPr="00B60087">
        <w:rPr>
          <w:sz w:val="28"/>
          <w:szCs w:val="28"/>
        </w:rPr>
        <w:t>на очередной финансовый год осуществляется в условиях действующих нормативно-правовых актов Российской Федерации, Новгородской области, Валдайского района и Яжелбицкого сельского поселения с учетом изменений вступающих в силу с 1 января очередного финансового года.</w:t>
      </w:r>
    </w:p>
    <w:p w:rsidR="003137E5" w:rsidRPr="00B60087" w:rsidRDefault="003137E5" w:rsidP="003137E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5.При прогнозировании допускается применение значений показателей, установленных прогнозом социально-экономического развития поселения.</w:t>
      </w:r>
    </w:p>
    <w:p w:rsidR="003137E5" w:rsidRPr="00B60087" w:rsidRDefault="003137E5" w:rsidP="003137E5">
      <w:pPr>
        <w:shd w:val="clear" w:color="auto" w:fill="FFFFFF"/>
        <w:tabs>
          <w:tab w:val="center" w:pos="4677"/>
          <w:tab w:val="right" w:pos="9355"/>
        </w:tabs>
        <w:suppressAutoHyphens/>
        <w:overflowPunct w:val="0"/>
        <w:autoSpaceDE w:val="0"/>
        <w:ind w:left="927"/>
        <w:textAlignment w:val="baseline"/>
        <w:rPr>
          <w:color w:val="000000"/>
          <w:sz w:val="28"/>
          <w:szCs w:val="28"/>
          <w:lang w:eastAsia="ar-SA"/>
        </w:rPr>
      </w:pPr>
    </w:p>
    <w:p w:rsidR="003137E5" w:rsidRPr="00B60087" w:rsidRDefault="003137E5" w:rsidP="003137E5">
      <w:pPr>
        <w:widowControl w:val="0"/>
        <w:autoSpaceDE w:val="0"/>
        <w:autoSpaceDN w:val="0"/>
        <w:ind w:firstLine="540"/>
        <w:jc w:val="center"/>
        <w:rPr>
          <w:b/>
          <w:color w:val="000000"/>
          <w:lang w:eastAsia="ar-SA"/>
        </w:rPr>
      </w:pPr>
      <w:r w:rsidRPr="00B60087">
        <w:rPr>
          <w:b/>
          <w:color w:val="000000"/>
          <w:sz w:val="28"/>
          <w:szCs w:val="28"/>
          <w:lang w:eastAsia="ar-SA"/>
        </w:rPr>
        <w:t>2. Методика прогнозирования поступлений доходов в бюджет поселения</w:t>
      </w:r>
      <w:r w:rsidRPr="00B60087">
        <w:rPr>
          <w:b/>
          <w:color w:val="000000"/>
          <w:lang w:eastAsia="ar-SA"/>
        </w:rPr>
        <w:t>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2.1 Налог на доходы физических лиц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947 1 01 02000 01 0000 110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rFonts w:ascii="MS Sans Serif" w:hAnsi="MS Sans Serif"/>
        </w:rPr>
        <w:t xml:space="preserve">                </w:t>
      </w:r>
      <w:proofErr w:type="gramStart"/>
      <w:r w:rsidRPr="00B60087">
        <w:rPr>
          <w:sz w:val="28"/>
          <w:szCs w:val="28"/>
        </w:rPr>
        <w:t>Прогнозирование налога на доходы физических лиц производится на основе показателей прогноза фонда оплаты труда, показателей, используемых для определения сумм налоговых вычетов и нормативов отчисления от налога в бюджет Яжелбицкого сельского поселения в соответствии с Бюджетным кодексом Российской Федерации и областным законом Новгородской области от 27.10.2014г. №649-оз «О межбюджетных отношениях в Новгородской области».</w:t>
      </w:r>
      <w:proofErr w:type="gramEnd"/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   Прогнозируемый объем поступления налога на доходы физических лиц в бюджет Яжелбицкого сельского поселения рассчитывается по формуле: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ab/>
        <w:t xml:space="preserve"> </w:t>
      </w:r>
      <w:proofErr w:type="gramStart"/>
      <w:r w:rsidRPr="00B60087">
        <w:rPr>
          <w:sz w:val="28"/>
          <w:szCs w:val="28"/>
        </w:rPr>
        <w:t>П</w:t>
      </w:r>
      <w:proofErr w:type="gramEnd"/>
      <w:r w:rsidRPr="00B60087">
        <w:rPr>
          <w:sz w:val="28"/>
          <w:szCs w:val="28"/>
        </w:rPr>
        <w:t xml:space="preserve"> = Ф * К ± Д, где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П</w:t>
      </w:r>
      <w:proofErr w:type="gramEnd"/>
      <w:r w:rsidRPr="00B60087">
        <w:rPr>
          <w:sz w:val="28"/>
          <w:szCs w:val="28"/>
        </w:rPr>
        <w:t xml:space="preserve"> - прогнозируемое поступление налога на доходы физических лиц в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бюджет Яжелбицкого сельского поселения в прогнозируемом финансовом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Ф – планируемые поступления платежей в бюджет Яжелбицкого сельского поселения в текущем финансовом году. В случае изменения норматива </w:t>
      </w:r>
      <w:r w:rsidRPr="00B60087">
        <w:rPr>
          <w:sz w:val="28"/>
          <w:szCs w:val="28"/>
        </w:rPr>
        <w:lastRenderedPageBreak/>
        <w:t>отчислений в бюджет оценка поступлений корректируется с учетом изменения норматива отчислений;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К-</w:t>
      </w:r>
      <w:proofErr w:type="gramEnd"/>
      <w:r w:rsidRPr="00B60087">
        <w:rPr>
          <w:sz w:val="28"/>
          <w:szCs w:val="28"/>
        </w:rPr>
        <w:t xml:space="preserve"> коэффициент, характеризующий динамику среднемесячной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заработной платы в прогнозируемом финансовом году по данным основных показателей прогноза социально-экономического развития Яжелбицкого сельского поселения на соответствующий период (индекс-дефлятор);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Д - дополнительные</w:t>
      </w:r>
      <w:proofErr w:type="gramStart"/>
      <w:r w:rsidRPr="00B60087">
        <w:rPr>
          <w:sz w:val="28"/>
          <w:szCs w:val="28"/>
        </w:rPr>
        <w:t xml:space="preserve"> (+) </w:t>
      </w:r>
      <w:proofErr w:type="gramEnd"/>
      <w:r w:rsidRPr="00B60087">
        <w:rPr>
          <w:sz w:val="28"/>
          <w:szCs w:val="28"/>
        </w:rPr>
        <w:t>или выпадающие (-) доходы бюджета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Яжелбицкого сельского поселения по налогу на доходы физических лиц в прогнозируемом финансовом году, связанные </w:t>
      </w:r>
      <w:proofErr w:type="gramStart"/>
      <w:r w:rsidRPr="00B60087">
        <w:rPr>
          <w:sz w:val="28"/>
          <w:szCs w:val="28"/>
        </w:rPr>
        <w:t>с</w:t>
      </w:r>
      <w:proofErr w:type="gramEnd"/>
      <w:r w:rsidRPr="00B60087">
        <w:rPr>
          <w:sz w:val="28"/>
          <w:szCs w:val="28"/>
        </w:rPr>
        <w:t>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изменениями законодательства Российской Федерации о налогах и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сборах</w:t>
      </w:r>
      <w:proofErr w:type="gramEnd"/>
      <w:r w:rsidRPr="00B60087">
        <w:rPr>
          <w:sz w:val="28"/>
          <w:szCs w:val="28"/>
        </w:rPr>
        <w:t>, бюджетного законодательства Российской Федерации или других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нормативных правовых актов (в части налоговых ставок, налоговых льгот,</w:t>
      </w:r>
      <w:proofErr w:type="gramEnd"/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налоговых вычетов, норматива отчислений доходов от налогов и сборов и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др.) по отдельному расчету;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единовременными (разовыми) поступлениями по данным (расчету)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администратора доходов бюджета Яжелбицкого сельского поселения;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взысканием в бюджет Яжелбицкого сельского поселения задолженности по налогу на доходы физических лиц.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2.2. Акцизы по подакцизным товарам (продукции), производимым на территории Российской Федерации (</w:t>
      </w:r>
      <w:proofErr w:type="spellStart"/>
      <w:r w:rsidRPr="00B60087">
        <w:rPr>
          <w:b/>
          <w:sz w:val="28"/>
          <w:szCs w:val="28"/>
        </w:rPr>
        <w:t>далее-акцизы</w:t>
      </w:r>
      <w:proofErr w:type="spellEnd"/>
      <w:r w:rsidRPr="00B60087">
        <w:rPr>
          <w:b/>
          <w:sz w:val="28"/>
          <w:szCs w:val="28"/>
        </w:rPr>
        <w:t>)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(000 1 03 02000 01 0000 110).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  <w:b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     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Яжелбицкого сельского поселения от акцизов на нефтепродукты, производимые на территории Российской Федерации, в соответствии с областным законом об областном бюджете Новгородской области (проект закона) на очередной финансовый год и на плановый период.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    При прогнозировании акцизов учитываются изменения бюджетного и налогового законодательства.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    Сумма акцизов на нефтепродукты, прогнозируемая к поступлению в прогнозируемом финансовом году, рассчитывается по формуле: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А = (Ф * К) +/- Д, где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А - сумма акцизов, прогнозируемая к поступлению в прогнозируемом финансовом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Ф – планируемые поступления суммы акцизов в отчетном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К</w:t>
      </w:r>
      <w:proofErr w:type="gramEnd"/>
      <w:r w:rsidRPr="00B60087">
        <w:rPr>
          <w:sz w:val="28"/>
          <w:szCs w:val="28"/>
        </w:rPr>
        <w:t xml:space="preserve"> - </w:t>
      </w:r>
      <w:proofErr w:type="gramStart"/>
      <w:r w:rsidRPr="00B60087">
        <w:rPr>
          <w:sz w:val="28"/>
          <w:szCs w:val="28"/>
        </w:rPr>
        <w:t>коэффициент</w:t>
      </w:r>
      <w:proofErr w:type="gramEnd"/>
      <w:r w:rsidRPr="00B60087">
        <w:rPr>
          <w:sz w:val="28"/>
          <w:szCs w:val="28"/>
        </w:rPr>
        <w:t>, характеризующий динамику макроэкономических показателей на прогнозируемый финансовый год по сравнению с текущим финансовым годом (индекс-дефлятор);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Д - дополнительные или выпадающие доходы бюджета Яжелбицкого сельского поселения по акцизам в очередном финансовом году и плановом периоде, связанные с изменениями налогового и бюджетного законодательства и влиянием иных факторов.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137E5" w:rsidRPr="00B60087" w:rsidRDefault="003137E5" w:rsidP="003137E5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60087">
        <w:rPr>
          <w:rFonts w:eastAsia="Calibri"/>
          <w:b/>
          <w:sz w:val="28"/>
          <w:szCs w:val="28"/>
        </w:rPr>
        <w:lastRenderedPageBreak/>
        <w:t xml:space="preserve">2.3. </w:t>
      </w:r>
      <w:r w:rsidRPr="00B60087">
        <w:rPr>
          <w:rFonts w:eastAsia="Calibri"/>
          <w:b/>
          <w:bCs/>
          <w:color w:val="000000"/>
          <w:sz w:val="28"/>
          <w:szCs w:val="28"/>
        </w:rPr>
        <w:t>Единый сельскохозяйственный налог</w:t>
      </w:r>
    </w:p>
    <w:p w:rsidR="003137E5" w:rsidRPr="00B60087" w:rsidRDefault="003137E5" w:rsidP="003137E5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60087">
        <w:rPr>
          <w:rFonts w:eastAsia="Calibri"/>
          <w:b/>
          <w:bCs/>
          <w:color w:val="000000"/>
          <w:sz w:val="28"/>
          <w:szCs w:val="28"/>
        </w:rPr>
        <w:t>(947 1 05 03010 01 0000 110)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  <w:r w:rsidRPr="00B60087">
        <w:rPr>
          <w:bCs/>
          <w:color w:val="000000"/>
          <w:sz w:val="28"/>
          <w:szCs w:val="28"/>
        </w:rPr>
        <w:t xml:space="preserve">Прогноз поступлений налога в 2024 – 2026 годах </w:t>
      </w:r>
      <w:r w:rsidRPr="00B60087">
        <w:rPr>
          <w:color w:val="000000"/>
          <w:sz w:val="28"/>
          <w:szCs w:val="28"/>
        </w:rPr>
        <w:t>рассчитывается исходя из ожидаемого поступления налога в 2023 году, скорректированного на ежегодные индексы-дефляторы цен сельскохозяйственной продукции, прогнозируемые на 2024 – 2026 годы.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  <w:r w:rsidRPr="00B60087">
        <w:rPr>
          <w:color w:val="000000"/>
          <w:sz w:val="28"/>
          <w:szCs w:val="28"/>
        </w:rPr>
        <w:t>Ожидаемое поступление налога в 2023 году рассчитывается исходя из 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  <w:r w:rsidRPr="00B60087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  <w:r w:rsidRPr="00B60087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  <w:r w:rsidRPr="00B60087">
        <w:rPr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B60087">
        <w:rPr>
          <w:color w:val="000000"/>
          <w:sz w:val="28"/>
          <w:szCs w:val="28"/>
        </w:rPr>
        <w:t>равным</w:t>
      </w:r>
      <w:proofErr w:type="gramEnd"/>
      <w:r w:rsidRPr="00B60087">
        <w:rPr>
          <w:color w:val="000000"/>
          <w:sz w:val="28"/>
          <w:szCs w:val="28"/>
        </w:rPr>
        <w:t xml:space="preserve"> нулю.</w:t>
      </w:r>
    </w:p>
    <w:p w:rsidR="003137E5" w:rsidRPr="00B60087" w:rsidRDefault="003137E5" w:rsidP="003137E5">
      <w:pPr>
        <w:ind w:firstLine="567"/>
        <w:jc w:val="both"/>
        <w:rPr>
          <w:color w:val="000000"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2.4. 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(947 1 06 01030 10 0000 110).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</w:rPr>
      </w:pPr>
      <w:r w:rsidRPr="00B60087">
        <w:rPr>
          <w:rFonts w:ascii="MS Sans Serif" w:hAnsi="MS Sans Serif"/>
          <w:sz w:val="28"/>
          <w:szCs w:val="28"/>
        </w:rPr>
        <w:t xml:space="preserve">               </w:t>
      </w:r>
      <w:proofErr w:type="gramStart"/>
      <w:r w:rsidRPr="00B60087">
        <w:rPr>
          <w:rFonts w:ascii="MS Sans Serif" w:hAnsi="MS Sans Serif"/>
          <w:sz w:val="28"/>
          <w:szCs w:val="28"/>
        </w:rPr>
        <w:t xml:space="preserve">Основой для прогнозирования налога на имущество физических лиц, взимаемого по ставкам, применяемым к объектам налогообложения, расположенным в границах </w:t>
      </w:r>
      <w:r w:rsidRPr="00B60087">
        <w:rPr>
          <w:sz w:val="28"/>
          <w:szCs w:val="28"/>
        </w:rPr>
        <w:t>Яжелбицкого сельского поселения</w:t>
      </w:r>
      <w:r w:rsidRPr="00B60087">
        <w:rPr>
          <w:rFonts w:ascii="MS Sans Serif" w:hAnsi="MS Sans Serif"/>
          <w:sz w:val="28"/>
          <w:szCs w:val="28"/>
        </w:rPr>
        <w:t>, являются данные главного администратора федерального уровня (</w:t>
      </w:r>
      <w:r w:rsidRPr="00B60087">
        <w:rPr>
          <w:sz w:val="28"/>
          <w:szCs w:val="28"/>
        </w:rPr>
        <w:t>Управлением ФНС</w:t>
      </w:r>
      <w:r w:rsidRPr="00B60087">
        <w:rPr>
          <w:rFonts w:ascii="Calibri" w:hAnsi="Calibri"/>
          <w:sz w:val="28"/>
          <w:szCs w:val="28"/>
        </w:rPr>
        <w:t xml:space="preserve"> </w:t>
      </w:r>
      <w:r w:rsidRPr="00B60087">
        <w:rPr>
          <w:rFonts w:ascii="MS Sans Serif" w:hAnsi="MS Sans Serif"/>
          <w:sz w:val="28"/>
          <w:szCs w:val="28"/>
        </w:rPr>
        <w:t xml:space="preserve"> России по </w:t>
      </w:r>
      <w:r w:rsidRPr="00B60087">
        <w:rPr>
          <w:sz w:val="28"/>
          <w:szCs w:val="28"/>
        </w:rPr>
        <w:t>Новгородской</w:t>
      </w:r>
      <w:r w:rsidRPr="00B60087">
        <w:rPr>
          <w:rFonts w:ascii="MS Sans Serif" w:hAnsi="MS Sans Serif"/>
          <w:sz w:val="28"/>
          <w:szCs w:val="28"/>
        </w:rPr>
        <w:t xml:space="preserve"> области) о начислении налога за отчетный финансовый год согласно отчета по форме № 5-МН «Отчет о налоговой базе и структуре начислений по местным налогам» и оценка ожидаемого поступления налога</w:t>
      </w:r>
      <w:proofErr w:type="gramEnd"/>
      <w:r w:rsidRPr="00B60087">
        <w:rPr>
          <w:rFonts w:ascii="MS Sans Serif" w:hAnsi="MS Sans Serif"/>
          <w:sz w:val="28"/>
          <w:szCs w:val="28"/>
        </w:rPr>
        <w:t xml:space="preserve"> в текущем финансовом году. При прогнозировании налога на имущество физических лиц учитываются сведения о задолженности (недоимке) на последнюю отчетную дату, данные о предоставлении налоговых льгот за год, предшествующий текущему финансовому году</w:t>
      </w:r>
      <w:r w:rsidRPr="00B60087">
        <w:rPr>
          <w:rFonts w:ascii="MS Sans Serif" w:hAnsi="MS Sans Serif"/>
        </w:rPr>
        <w:t>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</w:rPr>
      </w:pPr>
    </w:p>
    <w:p w:rsidR="003137E5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37E5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2.5. Земельный налог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(947 1 06 06000 00 0000 110).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B60087">
        <w:rPr>
          <w:sz w:val="28"/>
          <w:szCs w:val="28"/>
        </w:rPr>
        <w:t xml:space="preserve">              </w:t>
      </w:r>
      <w:proofErr w:type="gramStart"/>
      <w:r w:rsidRPr="00B60087">
        <w:rPr>
          <w:sz w:val="28"/>
          <w:szCs w:val="28"/>
        </w:rPr>
        <w:t xml:space="preserve">Основой для прогнозирования земельного налога, поступающего в бюджет Яжелбицкого сельского поселения, являются данные главного </w:t>
      </w:r>
      <w:r w:rsidRPr="00B60087">
        <w:rPr>
          <w:sz w:val="28"/>
          <w:szCs w:val="28"/>
        </w:rPr>
        <w:lastRenderedPageBreak/>
        <w:t>администратора федерального уровня (Управлением ФНС России по Новгородской области) о начислении налога за отчетный финансовый год согласно отчета по форме № 5-МН «Отчет о налоговой базе и структуре начислений по местным налогам» и оценка ожидаемого поступления налога в текущем финансовом году.</w:t>
      </w:r>
      <w:proofErr w:type="gramEnd"/>
      <w:r w:rsidRPr="00B60087">
        <w:rPr>
          <w:sz w:val="28"/>
          <w:szCs w:val="28"/>
        </w:rPr>
        <w:t xml:space="preserve"> При прогнозировании земельного налога учитываются сведения о задолженности (недоимке) на последнюю отчетную дату, данные о предоставлении налоговых льгот за год, предшествующий текущему финансовому году.</w:t>
      </w:r>
    </w:p>
    <w:p w:rsidR="003137E5" w:rsidRPr="00B60087" w:rsidRDefault="003137E5" w:rsidP="003137E5">
      <w:pPr>
        <w:tabs>
          <w:tab w:val="left" w:pos="3045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137E5" w:rsidRPr="00B60087" w:rsidRDefault="003137E5" w:rsidP="003137E5">
      <w:pPr>
        <w:widowControl w:val="0"/>
        <w:autoSpaceDE w:val="0"/>
        <w:autoSpaceDN w:val="0"/>
        <w:ind w:firstLine="540"/>
        <w:jc w:val="center"/>
        <w:rPr>
          <w:b/>
          <w:color w:val="000000"/>
          <w:lang w:eastAsia="ar-SA"/>
        </w:rPr>
      </w:pPr>
    </w:p>
    <w:p w:rsidR="003137E5" w:rsidRPr="00B60087" w:rsidRDefault="003137E5" w:rsidP="003137E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ar-SA"/>
        </w:rPr>
      </w:pPr>
      <w:r w:rsidRPr="00B60087">
        <w:rPr>
          <w:b/>
          <w:color w:val="000000"/>
          <w:sz w:val="28"/>
          <w:szCs w:val="28"/>
          <w:lang w:eastAsia="ar-SA"/>
        </w:rPr>
        <w:t xml:space="preserve">2.6.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</w:p>
    <w:p w:rsidR="003137E5" w:rsidRPr="00B60087" w:rsidRDefault="003137E5" w:rsidP="003137E5">
      <w:pPr>
        <w:widowControl w:val="0"/>
        <w:autoSpaceDE w:val="0"/>
        <w:autoSpaceDN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0087">
        <w:rPr>
          <w:b/>
          <w:color w:val="000000"/>
          <w:sz w:val="28"/>
          <w:szCs w:val="28"/>
          <w:lang w:eastAsia="ar-SA"/>
        </w:rPr>
        <w:t>(КБК 947 108 04020 01 0000 110)</w:t>
      </w:r>
    </w:p>
    <w:p w:rsidR="003137E5" w:rsidRPr="00B60087" w:rsidRDefault="003137E5" w:rsidP="003137E5">
      <w:pPr>
        <w:suppressAutoHyphens/>
        <w:overflowPunct w:val="0"/>
        <w:autoSpaceDE w:val="0"/>
        <w:ind w:firstLine="567"/>
        <w:jc w:val="center"/>
        <w:textAlignment w:val="baseline"/>
        <w:rPr>
          <w:rFonts w:eastAsia="Calibri"/>
          <w:color w:val="000000"/>
          <w:lang w:eastAsia="en-US"/>
        </w:rPr>
      </w:pPr>
      <w:r w:rsidRPr="00B60087">
        <w:rPr>
          <w:rFonts w:eastAsia="Calibri"/>
          <w:color w:val="000000"/>
          <w:lang w:eastAsia="en-US"/>
        </w:rPr>
        <w:t xml:space="preserve">       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B60087">
        <w:rPr>
          <w:rFonts w:eastAsia="Calibri"/>
          <w:color w:val="000000"/>
          <w:sz w:val="28"/>
          <w:szCs w:val="28"/>
          <w:lang w:eastAsia="en-US"/>
        </w:rPr>
        <w:t xml:space="preserve">1)Для расчета </w:t>
      </w:r>
      <w:r w:rsidRPr="00B60087">
        <w:rPr>
          <w:sz w:val="28"/>
          <w:szCs w:val="28"/>
          <w:lang w:eastAsia="ar-SA"/>
        </w:rPr>
        <w:t>прогнозируемого объема данного вида доходов применяется метод прямого счета и основывается на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плановом периоде.</w:t>
      </w:r>
      <w:proofErr w:type="gramEnd"/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2) Прогнозирование государственной пошлины производится по следующему расчету: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i/>
          <w:sz w:val="28"/>
          <w:szCs w:val="28"/>
          <w:lang w:eastAsia="ar-SA"/>
        </w:rPr>
      </w:pPr>
      <w:proofErr w:type="spellStart"/>
      <w:r w:rsidRPr="00B60087">
        <w:rPr>
          <w:i/>
          <w:sz w:val="28"/>
          <w:szCs w:val="28"/>
          <w:lang w:eastAsia="ar-SA"/>
        </w:rPr>
        <w:t>Пгос</w:t>
      </w:r>
      <w:proofErr w:type="spellEnd"/>
      <w:r w:rsidRPr="00B60087">
        <w:rPr>
          <w:i/>
          <w:sz w:val="28"/>
          <w:szCs w:val="28"/>
          <w:lang w:eastAsia="ar-SA"/>
        </w:rPr>
        <w:t xml:space="preserve"> = </w:t>
      </w:r>
      <w:proofErr w:type="spellStart"/>
      <w:r w:rsidRPr="00B60087">
        <w:rPr>
          <w:i/>
          <w:sz w:val="28"/>
          <w:szCs w:val="28"/>
          <w:lang w:eastAsia="ar-SA"/>
        </w:rPr>
        <w:t>Ож</w:t>
      </w:r>
      <w:proofErr w:type="spellEnd"/>
      <w:proofErr w:type="gramStart"/>
      <w:r w:rsidRPr="00B60087">
        <w:rPr>
          <w:i/>
          <w:sz w:val="28"/>
          <w:szCs w:val="28"/>
          <w:lang w:eastAsia="ar-SA"/>
        </w:rPr>
        <w:t xml:space="preserve"> + (-) </w:t>
      </w:r>
      <w:proofErr w:type="gramEnd"/>
      <w:r w:rsidRPr="00B60087">
        <w:rPr>
          <w:i/>
          <w:sz w:val="28"/>
          <w:szCs w:val="28"/>
          <w:lang w:eastAsia="ar-SA"/>
        </w:rPr>
        <w:t>Д,    где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sz w:val="28"/>
          <w:szCs w:val="28"/>
          <w:lang w:eastAsia="ar-SA"/>
        </w:rPr>
      </w:pPr>
      <w:proofErr w:type="spellStart"/>
      <w:r w:rsidRPr="00B60087">
        <w:rPr>
          <w:i/>
          <w:sz w:val="28"/>
          <w:szCs w:val="28"/>
          <w:lang w:eastAsia="ar-SA"/>
        </w:rPr>
        <w:t>Пгос</w:t>
      </w:r>
      <w:proofErr w:type="spellEnd"/>
      <w:r w:rsidRPr="00B60087">
        <w:rPr>
          <w:i/>
          <w:sz w:val="28"/>
          <w:szCs w:val="28"/>
          <w:lang w:eastAsia="ar-SA"/>
        </w:rPr>
        <w:t xml:space="preserve"> - </w:t>
      </w:r>
      <w:r w:rsidRPr="00B60087">
        <w:rPr>
          <w:sz w:val="28"/>
          <w:szCs w:val="28"/>
          <w:lang w:eastAsia="ar-SA"/>
        </w:rPr>
        <w:t>сумма госпошлины, прогнозируемая к поступлению в бюджет поселения, в прогнозируемом году;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sz w:val="28"/>
          <w:szCs w:val="28"/>
          <w:lang w:eastAsia="ar-SA"/>
        </w:rPr>
      </w:pPr>
      <w:proofErr w:type="spellStart"/>
      <w:r w:rsidRPr="00B60087">
        <w:rPr>
          <w:i/>
          <w:sz w:val="28"/>
          <w:szCs w:val="28"/>
          <w:lang w:eastAsia="ar-SA"/>
        </w:rPr>
        <w:t>Ож</w:t>
      </w:r>
      <w:proofErr w:type="spellEnd"/>
      <w:r w:rsidRPr="00B60087">
        <w:rPr>
          <w:i/>
          <w:sz w:val="28"/>
          <w:szCs w:val="28"/>
          <w:lang w:eastAsia="ar-SA"/>
        </w:rPr>
        <w:t xml:space="preserve"> – </w:t>
      </w:r>
      <w:r w:rsidRPr="00B60087">
        <w:rPr>
          <w:sz w:val="28"/>
          <w:szCs w:val="28"/>
          <w:lang w:eastAsia="ar-SA"/>
        </w:rPr>
        <w:t>ожидаемое  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i/>
          <w:sz w:val="28"/>
          <w:szCs w:val="28"/>
          <w:lang w:eastAsia="ar-SA"/>
        </w:rPr>
        <w:t xml:space="preserve">Д - </w:t>
      </w:r>
      <w:r w:rsidRPr="00B60087">
        <w:rPr>
          <w:sz w:val="28"/>
          <w:szCs w:val="28"/>
          <w:lang w:eastAsia="ar-SA"/>
        </w:rPr>
        <w:t>дополнительные</w:t>
      </w:r>
      <w:proofErr w:type="gramStart"/>
      <w:r w:rsidRPr="00B60087">
        <w:rPr>
          <w:sz w:val="28"/>
          <w:szCs w:val="28"/>
          <w:lang w:eastAsia="ar-SA"/>
        </w:rPr>
        <w:t xml:space="preserve"> (+) </w:t>
      </w:r>
      <w:proofErr w:type="gramEnd"/>
      <w:r w:rsidRPr="00B60087">
        <w:rPr>
          <w:sz w:val="28"/>
          <w:szCs w:val="28"/>
          <w:lang w:eastAsia="ar-SA"/>
        </w:rPr>
        <w:t>или выпадающие (-) доходы бюджета поселения по госпошлине в прогнозируемом году, связанные с изменениями законодательства.</w:t>
      </w:r>
    </w:p>
    <w:p w:rsidR="003137E5" w:rsidRPr="00B60087" w:rsidRDefault="003137E5" w:rsidP="00313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087">
        <w:rPr>
          <w:b/>
          <w:sz w:val="28"/>
          <w:szCs w:val="28"/>
          <w:lang w:eastAsia="ar-SA"/>
        </w:rPr>
        <w:t>2.7.  Д</w:t>
      </w:r>
      <w:r w:rsidRPr="00B60087">
        <w:rPr>
          <w:b/>
          <w:bCs/>
          <w:sz w:val="28"/>
          <w:szCs w:val="28"/>
        </w:rPr>
        <w:t>оходы от сдачи в аренду имущества, составляющего казну сельских поселений (за исключением земельных участков)</w:t>
      </w:r>
    </w:p>
    <w:p w:rsidR="003137E5" w:rsidRPr="00B60087" w:rsidRDefault="003137E5" w:rsidP="00313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087">
        <w:rPr>
          <w:b/>
          <w:bCs/>
          <w:sz w:val="28"/>
          <w:szCs w:val="28"/>
        </w:rPr>
        <w:t xml:space="preserve"> КБК 947 111 05075 10 0000 120</w:t>
      </w:r>
    </w:p>
    <w:p w:rsidR="003137E5" w:rsidRPr="00B60087" w:rsidRDefault="003137E5" w:rsidP="003137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137E5" w:rsidRPr="00B60087" w:rsidRDefault="003137E5" w:rsidP="003137E5">
      <w:pPr>
        <w:suppressAutoHyphens/>
        <w:jc w:val="both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 xml:space="preserve">1)Для расчета прогнозируемого объема данного вида доходов применяется метод прямого счета и основывается на данных о размере площади имущества, </w:t>
      </w:r>
      <w:r w:rsidRPr="00B60087">
        <w:rPr>
          <w:sz w:val="28"/>
          <w:szCs w:val="28"/>
          <w:lang w:eastAsia="ar-SA"/>
        </w:rPr>
        <w:lastRenderedPageBreak/>
        <w:t>сдаваемого в аренду, ставке арендной платы, уровня собираемости арендной платы, с учетом динамики показателя собираемости в предшествующие периоды.</w:t>
      </w:r>
    </w:p>
    <w:p w:rsidR="003137E5" w:rsidRPr="00B60087" w:rsidRDefault="003137E5" w:rsidP="003137E5">
      <w:pPr>
        <w:suppressAutoHyphens/>
        <w:autoSpaceDE w:val="0"/>
        <w:jc w:val="both"/>
        <w:rPr>
          <w:sz w:val="28"/>
          <w:szCs w:val="28"/>
        </w:rPr>
      </w:pPr>
      <w:r w:rsidRPr="00B60087">
        <w:rPr>
          <w:sz w:val="28"/>
          <w:szCs w:val="28"/>
        </w:rPr>
        <w:t>2)Источником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3137E5" w:rsidRPr="00B60087" w:rsidRDefault="003137E5" w:rsidP="003137E5">
      <w:pPr>
        <w:suppressAutoHyphens/>
        <w:jc w:val="both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3)Прогнозный объём поступления данного вида доходов определяется исходя из формулы:</w:t>
      </w:r>
    </w:p>
    <w:p w:rsidR="003137E5" w:rsidRPr="00B60087" w:rsidRDefault="003137E5" w:rsidP="003137E5">
      <w:pPr>
        <w:suppressAutoHyphens/>
        <w:overflowPunct w:val="0"/>
        <w:autoSpaceDE w:val="0"/>
        <w:ind w:left="426"/>
        <w:jc w:val="both"/>
        <w:textAlignment w:val="baseline"/>
        <w:rPr>
          <w:sz w:val="28"/>
          <w:szCs w:val="28"/>
          <w:lang w:eastAsia="ar-SA"/>
        </w:rPr>
      </w:pP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i/>
          <w:sz w:val="28"/>
          <w:szCs w:val="28"/>
          <w:lang w:eastAsia="ar-SA"/>
        </w:rPr>
      </w:pPr>
      <w:proofErr w:type="spellStart"/>
      <w:r w:rsidRPr="00B60087">
        <w:rPr>
          <w:i/>
          <w:sz w:val="28"/>
          <w:szCs w:val="28"/>
          <w:lang w:eastAsia="ar-SA"/>
        </w:rPr>
        <w:t>Нач</w:t>
      </w:r>
      <w:proofErr w:type="spellEnd"/>
      <w:r w:rsidRPr="00B60087">
        <w:rPr>
          <w:i/>
          <w:sz w:val="28"/>
          <w:szCs w:val="28"/>
          <w:lang w:eastAsia="ar-SA"/>
        </w:rPr>
        <w:t xml:space="preserve"> = П</w:t>
      </w:r>
      <w:proofErr w:type="gramStart"/>
      <w:r w:rsidRPr="00B60087">
        <w:rPr>
          <w:i/>
          <w:sz w:val="28"/>
          <w:szCs w:val="28"/>
          <w:lang w:eastAsia="ar-SA"/>
        </w:rPr>
        <w:t>1</w:t>
      </w:r>
      <w:proofErr w:type="gramEnd"/>
      <w:r w:rsidRPr="00B60087">
        <w:rPr>
          <w:i/>
          <w:sz w:val="28"/>
          <w:szCs w:val="28"/>
          <w:lang w:eastAsia="ar-SA"/>
        </w:rPr>
        <w:t xml:space="preserve"> </w:t>
      </w:r>
      <w:r w:rsidRPr="00B60087">
        <w:rPr>
          <w:sz w:val="28"/>
          <w:szCs w:val="28"/>
          <w:lang w:eastAsia="ar-SA"/>
        </w:rPr>
        <w:t>×</w:t>
      </w:r>
      <w:r w:rsidRPr="00B60087">
        <w:rPr>
          <w:i/>
          <w:sz w:val="28"/>
          <w:szCs w:val="28"/>
          <w:lang w:eastAsia="ar-SA"/>
        </w:rPr>
        <w:t xml:space="preserve"> Ст1+ П2 </w:t>
      </w:r>
      <w:r w:rsidRPr="00B60087">
        <w:rPr>
          <w:sz w:val="28"/>
          <w:szCs w:val="28"/>
          <w:lang w:eastAsia="ar-SA"/>
        </w:rPr>
        <w:t>×</w:t>
      </w:r>
      <w:r w:rsidRPr="00B60087">
        <w:rPr>
          <w:i/>
          <w:sz w:val="28"/>
          <w:szCs w:val="28"/>
          <w:lang w:eastAsia="ar-SA"/>
        </w:rPr>
        <w:t xml:space="preserve"> </w:t>
      </w:r>
      <w:r w:rsidRPr="00B60087">
        <w:rPr>
          <w:i/>
          <w:sz w:val="28"/>
          <w:szCs w:val="28"/>
          <w:lang w:val="en-US" w:eastAsia="ar-SA"/>
        </w:rPr>
        <w:t>C</w:t>
      </w:r>
      <w:r w:rsidRPr="00B60087">
        <w:rPr>
          <w:i/>
          <w:sz w:val="28"/>
          <w:szCs w:val="28"/>
          <w:lang w:eastAsia="ar-SA"/>
        </w:rPr>
        <w:t xml:space="preserve">т2+ и т.д., </w:t>
      </w: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где:</w:t>
      </w: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proofErr w:type="spellStart"/>
      <w:r w:rsidRPr="00B60087">
        <w:rPr>
          <w:i/>
          <w:sz w:val="28"/>
          <w:szCs w:val="28"/>
          <w:lang w:eastAsia="ar-SA"/>
        </w:rPr>
        <w:t>Нач</w:t>
      </w:r>
      <w:proofErr w:type="spellEnd"/>
      <w:r w:rsidRPr="00B60087">
        <w:rPr>
          <w:i/>
          <w:sz w:val="28"/>
          <w:szCs w:val="28"/>
          <w:lang w:eastAsia="ar-SA"/>
        </w:rPr>
        <w:t xml:space="preserve"> </w:t>
      </w:r>
      <w:r w:rsidRPr="00B60087">
        <w:rPr>
          <w:sz w:val="28"/>
          <w:szCs w:val="28"/>
          <w:lang w:eastAsia="ar-SA"/>
        </w:rPr>
        <w:t xml:space="preserve"> - прогнозное начисление платежа;</w:t>
      </w: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i/>
          <w:sz w:val="28"/>
          <w:szCs w:val="28"/>
          <w:lang w:eastAsia="ar-SA"/>
        </w:rPr>
        <w:t>П</w:t>
      </w:r>
      <w:proofErr w:type="gramStart"/>
      <w:r w:rsidRPr="00B60087">
        <w:rPr>
          <w:i/>
          <w:sz w:val="28"/>
          <w:szCs w:val="28"/>
          <w:lang w:eastAsia="ar-SA"/>
        </w:rPr>
        <w:t>1</w:t>
      </w:r>
      <w:proofErr w:type="gramEnd"/>
      <w:r w:rsidRPr="00B60087">
        <w:rPr>
          <w:i/>
          <w:sz w:val="28"/>
          <w:szCs w:val="28"/>
          <w:lang w:eastAsia="ar-SA"/>
        </w:rPr>
        <w:t>, П2 и т.д.</w:t>
      </w:r>
      <w:r w:rsidRPr="00B60087">
        <w:rPr>
          <w:sz w:val="28"/>
          <w:szCs w:val="28"/>
          <w:lang w:eastAsia="ar-SA"/>
        </w:rPr>
        <w:t xml:space="preserve"> – суммарные площади сдаваемого в аренду имущества, по соответствующей ставке арендной платы;</w:t>
      </w: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i/>
          <w:sz w:val="28"/>
          <w:szCs w:val="28"/>
          <w:lang w:eastAsia="ar-SA"/>
        </w:rPr>
        <w:t>Ст</w:t>
      </w:r>
      <w:proofErr w:type="gramStart"/>
      <w:r w:rsidRPr="00B60087">
        <w:rPr>
          <w:i/>
          <w:sz w:val="28"/>
          <w:szCs w:val="28"/>
          <w:lang w:eastAsia="ar-SA"/>
        </w:rPr>
        <w:t>1</w:t>
      </w:r>
      <w:proofErr w:type="gramEnd"/>
      <w:r w:rsidRPr="00B60087">
        <w:rPr>
          <w:i/>
          <w:sz w:val="28"/>
          <w:szCs w:val="28"/>
          <w:lang w:eastAsia="ar-SA"/>
        </w:rPr>
        <w:t>, Ст2 и т.д.</w:t>
      </w:r>
      <w:r w:rsidRPr="00B60087">
        <w:rPr>
          <w:sz w:val="28"/>
          <w:szCs w:val="28"/>
          <w:lang w:eastAsia="ar-SA"/>
        </w:rPr>
        <w:t xml:space="preserve"> – ставки арендной платы по соответствующим арендуемым объектам, с учетом повышения (понижения) ставок, планируемых в очередном финансовом году;</w:t>
      </w:r>
    </w:p>
    <w:p w:rsidR="003137E5" w:rsidRPr="00B60087" w:rsidRDefault="003137E5" w:rsidP="003137E5">
      <w:pPr>
        <w:suppressAutoHyphens/>
        <w:overflowPunct w:val="0"/>
        <w:autoSpaceDE w:val="0"/>
        <w:ind w:left="426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 xml:space="preserve"> </w:t>
      </w:r>
    </w:p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i/>
          <w:sz w:val="28"/>
          <w:szCs w:val="28"/>
          <w:lang w:eastAsia="ar-SA"/>
        </w:rPr>
      </w:pPr>
      <w:r w:rsidRPr="00B60087">
        <w:rPr>
          <w:i/>
          <w:sz w:val="28"/>
          <w:szCs w:val="28"/>
          <w:lang w:eastAsia="ar-SA"/>
        </w:rPr>
        <w:t>АИ = (</w:t>
      </w:r>
      <w:proofErr w:type="spellStart"/>
      <w:r w:rsidRPr="00B60087">
        <w:rPr>
          <w:i/>
          <w:sz w:val="28"/>
          <w:szCs w:val="28"/>
          <w:lang w:eastAsia="ar-SA"/>
        </w:rPr>
        <w:t>Нач</w:t>
      </w:r>
      <w:proofErr w:type="spellEnd"/>
      <w:r w:rsidRPr="00B60087">
        <w:rPr>
          <w:i/>
          <w:sz w:val="28"/>
          <w:szCs w:val="28"/>
          <w:lang w:eastAsia="ar-SA"/>
        </w:rPr>
        <w:t xml:space="preserve"> </w:t>
      </w:r>
      <w:r w:rsidRPr="00B60087">
        <w:rPr>
          <w:sz w:val="28"/>
          <w:szCs w:val="28"/>
          <w:lang w:eastAsia="ar-SA"/>
        </w:rPr>
        <w:t>×</w:t>
      </w:r>
      <w:r w:rsidRPr="00B60087">
        <w:rPr>
          <w:i/>
          <w:sz w:val="28"/>
          <w:szCs w:val="28"/>
          <w:lang w:eastAsia="ar-SA"/>
        </w:rPr>
        <w:t xml:space="preserve"> С + </w:t>
      </w:r>
      <w:proofErr w:type="gramStart"/>
      <w:r w:rsidRPr="00B60087">
        <w:rPr>
          <w:i/>
          <w:sz w:val="28"/>
          <w:szCs w:val="28"/>
          <w:lang w:eastAsia="ar-SA"/>
        </w:rPr>
        <w:t>З</w:t>
      </w:r>
      <w:proofErr w:type="gramEnd"/>
      <w:r w:rsidRPr="00B60087">
        <w:rPr>
          <w:i/>
          <w:sz w:val="28"/>
          <w:szCs w:val="28"/>
          <w:lang w:eastAsia="ar-SA"/>
        </w:rPr>
        <w:t xml:space="preserve"> </w:t>
      </w:r>
      <w:r w:rsidRPr="00B60087">
        <w:rPr>
          <w:sz w:val="28"/>
          <w:szCs w:val="28"/>
          <w:lang w:eastAsia="ar-SA"/>
        </w:rPr>
        <w:t>×</w:t>
      </w:r>
      <w:r w:rsidRPr="00B60087">
        <w:rPr>
          <w:i/>
          <w:sz w:val="28"/>
          <w:szCs w:val="28"/>
          <w:lang w:eastAsia="ar-SA"/>
        </w:rPr>
        <w:t xml:space="preserve"> К) </w:t>
      </w:r>
      <w:r w:rsidRPr="00B60087">
        <w:rPr>
          <w:sz w:val="28"/>
          <w:szCs w:val="28"/>
          <w:lang w:val="en-US" w:eastAsia="ar-SA"/>
        </w:rPr>
        <w:t>x</w:t>
      </w:r>
      <w:r w:rsidRPr="00B60087">
        <w:rPr>
          <w:sz w:val="28"/>
          <w:szCs w:val="28"/>
          <w:lang w:eastAsia="ar-SA"/>
        </w:rPr>
        <w:t xml:space="preserve"> </w:t>
      </w:r>
      <w:r w:rsidRPr="00B60087">
        <w:rPr>
          <w:i/>
          <w:sz w:val="28"/>
          <w:szCs w:val="28"/>
          <w:lang w:eastAsia="ar-SA"/>
        </w:rPr>
        <w:t>Н,</w:t>
      </w:r>
    </w:p>
    <w:p w:rsidR="003137E5" w:rsidRPr="00B60087" w:rsidRDefault="003137E5" w:rsidP="003137E5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где:</w:t>
      </w:r>
    </w:p>
    <w:tbl>
      <w:tblPr>
        <w:tblW w:w="9451" w:type="dxa"/>
        <w:tblInd w:w="250" w:type="dxa"/>
        <w:tblLook w:val="04A0"/>
      </w:tblPr>
      <w:tblGrid>
        <w:gridCol w:w="617"/>
        <w:gridCol w:w="8565"/>
        <w:gridCol w:w="269"/>
      </w:tblGrid>
      <w:tr w:rsidR="003137E5" w:rsidRPr="00B60087" w:rsidTr="00EF1CFF">
        <w:tc>
          <w:tcPr>
            <w:tcW w:w="617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i/>
                <w:sz w:val="28"/>
                <w:szCs w:val="28"/>
                <w:lang w:eastAsia="ar-SA"/>
              </w:rPr>
            </w:pPr>
            <w:r w:rsidRPr="00B60087">
              <w:rPr>
                <w:i/>
                <w:sz w:val="28"/>
                <w:szCs w:val="28"/>
                <w:lang w:eastAsia="ar-SA"/>
              </w:rPr>
              <w:t>АИ</w:t>
            </w:r>
          </w:p>
        </w:tc>
        <w:tc>
          <w:tcPr>
            <w:tcW w:w="8834" w:type="dxa"/>
            <w:gridSpan w:val="2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- прогнозируемый объём поступлений доходов, получаемых в виде арендной платы от сдачи в аренду имущества;</w:t>
            </w:r>
          </w:p>
        </w:tc>
      </w:tr>
      <w:tr w:rsidR="003137E5" w:rsidRPr="00B60087" w:rsidTr="00EF1CFF">
        <w:trPr>
          <w:gridAfter w:val="1"/>
          <w:wAfter w:w="269" w:type="dxa"/>
        </w:trPr>
        <w:tc>
          <w:tcPr>
            <w:tcW w:w="617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i/>
                <w:sz w:val="28"/>
                <w:szCs w:val="28"/>
                <w:lang w:eastAsia="ar-SA"/>
              </w:rPr>
            </w:pPr>
            <w:proofErr w:type="spellStart"/>
            <w:r w:rsidRPr="00B60087">
              <w:rPr>
                <w:i/>
                <w:sz w:val="28"/>
                <w:szCs w:val="28"/>
                <w:lang w:eastAsia="ar-SA"/>
              </w:rPr>
              <w:t>Нач</w:t>
            </w:r>
            <w:proofErr w:type="spellEnd"/>
          </w:p>
        </w:tc>
        <w:tc>
          <w:tcPr>
            <w:tcW w:w="8565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- прогнозное начисление платежа;</w:t>
            </w:r>
          </w:p>
        </w:tc>
      </w:tr>
      <w:tr w:rsidR="003137E5" w:rsidRPr="00B60087" w:rsidTr="00EF1CFF">
        <w:trPr>
          <w:gridAfter w:val="1"/>
          <w:wAfter w:w="269" w:type="dxa"/>
        </w:trPr>
        <w:tc>
          <w:tcPr>
            <w:tcW w:w="617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i/>
                <w:sz w:val="28"/>
                <w:szCs w:val="28"/>
                <w:lang w:eastAsia="ar-SA"/>
              </w:rPr>
            </w:pPr>
            <w:r w:rsidRPr="00B60087">
              <w:rPr>
                <w:i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8565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- расчётная собираемость (определяется по отдельной формуле);</w:t>
            </w:r>
          </w:p>
        </w:tc>
      </w:tr>
      <w:tr w:rsidR="003137E5" w:rsidRPr="00B60087" w:rsidTr="00EF1CFF">
        <w:trPr>
          <w:gridAfter w:val="1"/>
          <w:wAfter w:w="269" w:type="dxa"/>
        </w:trPr>
        <w:tc>
          <w:tcPr>
            <w:tcW w:w="617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proofErr w:type="gramStart"/>
            <w:r w:rsidRPr="00B60087">
              <w:rPr>
                <w:i/>
                <w:sz w:val="28"/>
                <w:szCs w:val="28"/>
                <w:lang w:eastAsia="ar-SA"/>
              </w:rPr>
              <w:t>З</w:t>
            </w:r>
            <w:proofErr w:type="gramEnd"/>
            <w:r w:rsidRPr="00B60087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B60087">
              <w:rPr>
                <w:sz w:val="28"/>
                <w:szCs w:val="28"/>
                <w:lang w:eastAsia="ar-SA"/>
              </w:rPr>
              <w:t xml:space="preserve">  -</w:t>
            </w:r>
          </w:p>
        </w:tc>
        <w:tc>
          <w:tcPr>
            <w:tcW w:w="8565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прогнозируемая задолженность на начало  прогнозируемого периода;</w:t>
            </w:r>
          </w:p>
        </w:tc>
      </w:tr>
      <w:tr w:rsidR="003137E5" w:rsidRPr="00B60087" w:rsidTr="00EF1CFF">
        <w:trPr>
          <w:gridAfter w:val="1"/>
          <w:wAfter w:w="269" w:type="dxa"/>
        </w:trPr>
        <w:tc>
          <w:tcPr>
            <w:tcW w:w="617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i/>
                <w:sz w:val="28"/>
                <w:szCs w:val="28"/>
                <w:lang w:eastAsia="ar-SA"/>
              </w:rPr>
              <w:t>К</w:t>
            </w:r>
            <w:r w:rsidRPr="00B60087">
              <w:rPr>
                <w:sz w:val="28"/>
                <w:szCs w:val="28"/>
                <w:lang w:eastAsia="ar-SA"/>
              </w:rPr>
              <w:t xml:space="preserve">  -</w:t>
            </w: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i/>
                <w:sz w:val="28"/>
                <w:szCs w:val="28"/>
                <w:lang w:eastAsia="ar-SA"/>
              </w:rPr>
              <w:t xml:space="preserve">Н </w:t>
            </w:r>
            <w:r w:rsidRPr="00B60087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65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 xml:space="preserve">коэффициент погашения задолженности в прогнозируемом периоде, определяется на основании данных о погашении задолженности в предшествующем отчетном периоде, как частность сумм задолженности </w:t>
            </w:r>
            <w:proofErr w:type="gramStart"/>
            <w:r w:rsidRPr="00B60087">
              <w:rPr>
                <w:sz w:val="28"/>
                <w:szCs w:val="28"/>
                <w:lang w:eastAsia="ar-SA"/>
              </w:rPr>
              <w:t>на конец</w:t>
            </w:r>
            <w:proofErr w:type="gramEnd"/>
            <w:r w:rsidRPr="00B60087">
              <w:rPr>
                <w:sz w:val="28"/>
                <w:szCs w:val="28"/>
                <w:lang w:eastAsia="ar-SA"/>
              </w:rPr>
              <w:t xml:space="preserve"> и на начало отчетного периода;</w:t>
            </w: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ind w:left="-10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норматив отчислений арендной платы в бюджет поселения в соответствии с Бюджетным Кодексом РФ.</w:t>
            </w:r>
          </w:p>
        </w:tc>
      </w:tr>
    </w:tbl>
    <w:p w:rsidR="003137E5" w:rsidRPr="00B60087" w:rsidRDefault="003137E5" w:rsidP="003137E5">
      <w:pPr>
        <w:suppressAutoHyphens/>
        <w:overflowPunct w:val="0"/>
        <w:autoSpaceDE w:val="0"/>
        <w:jc w:val="both"/>
        <w:textAlignment w:val="baseline"/>
        <w:rPr>
          <w:i/>
          <w:sz w:val="28"/>
          <w:szCs w:val="28"/>
          <w:lang w:eastAsia="ar-SA"/>
        </w:rPr>
      </w:pPr>
      <w:r w:rsidRPr="00B60087">
        <w:rPr>
          <w:i/>
          <w:sz w:val="28"/>
          <w:szCs w:val="28"/>
          <w:lang w:eastAsia="ar-SA"/>
        </w:rPr>
        <w:t xml:space="preserve">С = </w:t>
      </w:r>
      <w:proofErr w:type="spellStart"/>
      <w:r w:rsidRPr="00B60087">
        <w:rPr>
          <w:i/>
          <w:sz w:val="28"/>
          <w:szCs w:val="28"/>
          <w:lang w:eastAsia="ar-SA"/>
        </w:rPr>
        <w:t>Сср</w:t>
      </w:r>
      <w:proofErr w:type="spellEnd"/>
      <w:r w:rsidRPr="00B60087">
        <w:rPr>
          <w:i/>
          <w:sz w:val="28"/>
          <w:szCs w:val="28"/>
          <w:lang w:eastAsia="ar-SA"/>
        </w:rPr>
        <w:t xml:space="preserve"> + Кс,</w:t>
      </w:r>
    </w:p>
    <w:p w:rsidR="003137E5" w:rsidRPr="00B60087" w:rsidRDefault="003137E5" w:rsidP="003137E5">
      <w:pPr>
        <w:suppressAutoHyphens/>
        <w:overflowPunct w:val="0"/>
        <w:autoSpaceDE w:val="0"/>
        <w:ind w:firstLine="708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где:</w:t>
      </w:r>
    </w:p>
    <w:tbl>
      <w:tblPr>
        <w:tblW w:w="9747" w:type="dxa"/>
        <w:tblLayout w:type="fixed"/>
        <w:tblLook w:val="04A0"/>
      </w:tblPr>
      <w:tblGrid>
        <w:gridCol w:w="236"/>
        <w:gridCol w:w="9228"/>
        <w:gridCol w:w="142"/>
        <w:gridCol w:w="141"/>
      </w:tblGrid>
      <w:tr w:rsidR="003137E5" w:rsidRPr="00B60087" w:rsidTr="00EF1CFF">
        <w:tc>
          <w:tcPr>
            <w:tcW w:w="236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9511" w:type="dxa"/>
            <w:gridSpan w:val="3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proofErr w:type="gramStart"/>
            <w:r w:rsidRPr="00B60087">
              <w:rPr>
                <w:i/>
                <w:sz w:val="28"/>
                <w:szCs w:val="28"/>
                <w:lang w:eastAsia="ar-SA"/>
              </w:rPr>
              <w:t>С</w:t>
            </w:r>
            <w:r w:rsidRPr="00B60087">
              <w:rPr>
                <w:sz w:val="28"/>
                <w:szCs w:val="28"/>
                <w:lang w:eastAsia="ar-SA"/>
              </w:rPr>
              <w:t xml:space="preserve"> - расчётная собираемость, принятая на прогнозируемый период;</w:t>
            </w:r>
            <w:proofErr w:type="gramEnd"/>
          </w:p>
        </w:tc>
      </w:tr>
      <w:tr w:rsidR="003137E5" w:rsidRPr="00B60087" w:rsidTr="00EF1CFF">
        <w:tc>
          <w:tcPr>
            <w:tcW w:w="236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9511" w:type="dxa"/>
            <w:gridSpan w:val="3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B60087">
              <w:rPr>
                <w:i/>
                <w:sz w:val="28"/>
                <w:szCs w:val="28"/>
                <w:lang w:eastAsia="ar-SA"/>
              </w:rPr>
              <w:t>Сср</w:t>
            </w:r>
            <w:proofErr w:type="spellEnd"/>
            <w:r w:rsidRPr="00B60087">
              <w:rPr>
                <w:sz w:val="28"/>
                <w:szCs w:val="28"/>
                <w:lang w:eastAsia="ar-SA"/>
              </w:rPr>
              <w:t xml:space="preserve">  - достигнутая средняя собираемость, за период предшествующий</w:t>
            </w: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proofErr w:type="gramStart"/>
            <w:r w:rsidRPr="00B60087">
              <w:rPr>
                <w:sz w:val="28"/>
                <w:szCs w:val="28"/>
                <w:lang w:eastAsia="ar-SA"/>
              </w:rPr>
              <w:t>прогнозируемому</w:t>
            </w:r>
            <w:proofErr w:type="gramEnd"/>
            <w:r w:rsidRPr="00B60087">
              <w:rPr>
                <w:sz w:val="28"/>
                <w:szCs w:val="28"/>
                <w:lang w:eastAsia="ar-SA"/>
              </w:rPr>
              <w:t xml:space="preserve"> (определяется по отдельной формуле); </w:t>
            </w:r>
          </w:p>
        </w:tc>
      </w:tr>
      <w:tr w:rsidR="003137E5" w:rsidRPr="00B60087" w:rsidTr="00EF1CFF">
        <w:tc>
          <w:tcPr>
            <w:tcW w:w="236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9511" w:type="dxa"/>
            <w:gridSpan w:val="3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i/>
                <w:sz w:val="28"/>
                <w:szCs w:val="28"/>
                <w:lang w:eastAsia="ar-SA"/>
              </w:rPr>
              <w:t>Кс</w:t>
            </w:r>
            <w:r w:rsidRPr="00B60087">
              <w:rPr>
                <w:sz w:val="28"/>
                <w:szCs w:val="28"/>
                <w:lang w:eastAsia="ar-SA"/>
              </w:rPr>
              <w:t xml:space="preserve"> - коэффициент увеличения собираемости.</w:t>
            </w:r>
          </w:p>
        </w:tc>
      </w:tr>
      <w:tr w:rsidR="003137E5" w:rsidRPr="00B60087" w:rsidTr="00EF1CFF">
        <w:trPr>
          <w:gridAfter w:val="2"/>
          <w:wAfter w:w="283" w:type="dxa"/>
        </w:trPr>
        <w:tc>
          <w:tcPr>
            <w:tcW w:w="236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28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3137E5" w:rsidRPr="00B60087" w:rsidTr="00EF1CFF">
        <w:trPr>
          <w:gridAfter w:val="1"/>
          <w:wAfter w:w="141" w:type="dxa"/>
        </w:trPr>
        <w:tc>
          <w:tcPr>
            <w:tcW w:w="236" w:type="dxa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70" w:type="dxa"/>
            <w:gridSpan w:val="2"/>
            <w:shd w:val="clear" w:color="auto" w:fill="auto"/>
          </w:tcPr>
          <w:p w:rsidR="003137E5" w:rsidRPr="00B60087" w:rsidRDefault="003137E5" w:rsidP="00EF1CFF">
            <w:pPr>
              <w:suppressAutoHyphens/>
              <w:overflowPunct w:val="0"/>
              <w:autoSpaceDE w:val="0"/>
              <w:ind w:right="175"/>
              <w:jc w:val="both"/>
              <w:textAlignment w:val="baseline"/>
              <w:rPr>
                <w:i/>
                <w:sz w:val="28"/>
                <w:szCs w:val="28"/>
                <w:lang w:eastAsia="ar-SA"/>
              </w:rPr>
            </w:pPr>
            <w:proofErr w:type="spellStart"/>
            <w:r w:rsidRPr="00B60087">
              <w:rPr>
                <w:i/>
                <w:sz w:val="28"/>
                <w:szCs w:val="28"/>
                <w:lang w:eastAsia="ar-SA"/>
              </w:rPr>
              <w:t>Сср</w:t>
            </w:r>
            <w:proofErr w:type="spellEnd"/>
            <w:r w:rsidRPr="00B60087">
              <w:rPr>
                <w:i/>
                <w:sz w:val="28"/>
                <w:szCs w:val="28"/>
                <w:lang w:eastAsia="ar-SA"/>
              </w:rPr>
              <w:t xml:space="preserve"> = </w:t>
            </w:r>
            <w:proofErr w:type="spellStart"/>
            <w:r w:rsidRPr="00B60087">
              <w:rPr>
                <w:i/>
                <w:sz w:val="28"/>
                <w:szCs w:val="28"/>
                <w:lang w:eastAsia="ar-SA"/>
              </w:rPr>
              <w:t>Фк</w:t>
            </w:r>
            <w:proofErr w:type="spellEnd"/>
            <w:r w:rsidRPr="00B60087">
              <w:rPr>
                <w:i/>
                <w:sz w:val="28"/>
                <w:szCs w:val="28"/>
                <w:lang w:eastAsia="ar-SA"/>
              </w:rPr>
              <w:t xml:space="preserve"> / </w:t>
            </w:r>
            <w:proofErr w:type="spellStart"/>
            <w:r w:rsidRPr="00B60087">
              <w:rPr>
                <w:i/>
                <w:sz w:val="28"/>
                <w:szCs w:val="28"/>
                <w:lang w:eastAsia="ar-SA"/>
              </w:rPr>
              <w:t>Нач</w:t>
            </w:r>
            <w:proofErr w:type="spellEnd"/>
            <w:r w:rsidRPr="00B60087">
              <w:rPr>
                <w:i/>
                <w:sz w:val="28"/>
                <w:szCs w:val="28"/>
                <w:lang w:eastAsia="ar-SA"/>
              </w:rPr>
              <w:t xml:space="preserve"> </w:t>
            </w:r>
            <w:r w:rsidRPr="00B60087">
              <w:rPr>
                <w:sz w:val="28"/>
                <w:szCs w:val="28"/>
                <w:lang w:eastAsia="ar-SA"/>
              </w:rPr>
              <w:t>×</w:t>
            </w:r>
            <w:r w:rsidRPr="00B60087">
              <w:rPr>
                <w:i/>
                <w:sz w:val="28"/>
                <w:szCs w:val="28"/>
                <w:lang w:eastAsia="ar-SA"/>
              </w:rPr>
              <w:t xml:space="preserve"> 100,</w:t>
            </w:r>
          </w:p>
          <w:p w:rsidR="003137E5" w:rsidRPr="00B60087" w:rsidRDefault="003137E5" w:rsidP="00EF1CFF">
            <w:pPr>
              <w:suppressAutoHyphens/>
              <w:overflowPunct w:val="0"/>
              <w:autoSpaceDE w:val="0"/>
              <w:ind w:right="175" w:firstLine="7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0087">
              <w:rPr>
                <w:sz w:val="28"/>
                <w:szCs w:val="28"/>
                <w:lang w:eastAsia="ar-SA"/>
              </w:rPr>
              <w:t>где:</w:t>
            </w:r>
          </w:p>
          <w:tbl>
            <w:tblPr>
              <w:tblW w:w="9490" w:type="dxa"/>
              <w:tblLayout w:type="fixed"/>
              <w:tblLook w:val="04A0"/>
            </w:tblPr>
            <w:tblGrid>
              <w:gridCol w:w="757"/>
              <w:gridCol w:w="7759"/>
              <w:gridCol w:w="535"/>
              <w:gridCol w:w="439"/>
            </w:tblGrid>
            <w:tr w:rsidR="003137E5" w:rsidRPr="00B60087" w:rsidTr="00EF1CFF">
              <w:trPr>
                <w:gridAfter w:val="2"/>
                <w:wAfter w:w="974" w:type="dxa"/>
              </w:trPr>
              <w:tc>
                <w:tcPr>
                  <w:tcW w:w="757" w:type="dxa"/>
                  <w:shd w:val="clear" w:color="auto" w:fill="auto"/>
                </w:tcPr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108"/>
                    <w:jc w:val="both"/>
                    <w:textAlignment w:val="baseline"/>
                    <w:rPr>
                      <w:i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B60087">
                    <w:rPr>
                      <w:i/>
                      <w:sz w:val="28"/>
                      <w:szCs w:val="28"/>
                      <w:lang w:eastAsia="ar-SA"/>
                    </w:rPr>
                    <w:t>Сср</w:t>
                  </w:r>
                  <w:proofErr w:type="spellEnd"/>
                </w:p>
              </w:tc>
              <w:tc>
                <w:tcPr>
                  <w:tcW w:w="7759" w:type="dxa"/>
                  <w:shd w:val="clear" w:color="auto" w:fill="auto"/>
                </w:tcPr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  <w:r w:rsidRPr="00B60087">
                    <w:rPr>
                      <w:sz w:val="28"/>
                      <w:szCs w:val="28"/>
                      <w:lang w:eastAsia="ar-SA"/>
                    </w:rPr>
                    <w:t>- достигнутая средняя собираемость, за год предшествующий</w:t>
                  </w:r>
                </w:p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  <w:r w:rsidRPr="00B60087">
                    <w:rPr>
                      <w:sz w:val="28"/>
                      <w:szCs w:val="28"/>
                      <w:lang w:eastAsia="ar-SA"/>
                    </w:rPr>
                    <w:t xml:space="preserve"> прогнозируемому периоду;</w:t>
                  </w:r>
                </w:p>
              </w:tc>
            </w:tr>
            <w:tr w:rsidR="003137E5" w:rsidRPr="00B60087" w:rsidTr="00EF1CFF">
              <w:tc>
                <w:tcPr>
                  <w:tcW w:w="757" w:type="dxa"/>
                  <w:shd w:val="clear" w:color="auto" w:fill="auto"/>
                </w:tcPr>
                <w:p w:rsidR="003137E5" w:rsidRPr="00B60087" w:rsidRDefault="003137E5" w:rsidP="00EF1CFF">
                  <w:pPr>
                    <w:tabs>
                      <w:tab w:val="left" w:pos="399"/>
                    </w:tabs>
                    <w:suppressAutoHyphens/>
                    <w:overflowPunct w:val="0"/>
                    <w:autoSpaceDE w:val="0"/>
                    <w:ind w:right="-250"/>
                    <w:jc w:val="both"/>
                    <w:textAlignment w:val="baseline"/>
                    <w:rPr>
                      <w:i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B60087">
                    <w:rPr>
                      <w:i/>
                      <w:sz w:val="28"/>
                      <w:szCs w:val="28"/>
                      <w:lang w:eastAsia="ar-SA"/>
                    </w:rPr>
                    <w:t>Фк</w:t>
                  </w:r>
                  <w:proofErr w:type="spellEnd"/>
                  <w:r w:rsidRPr="00B60087">
                    <w:rPr>
                      <w:i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8733" w:type="dxa"/>
                  <w:gridSpan w:val="3"/>
                  <w:shd w:val="clear" w:color="auto" w:fill="auto"/>
                </w:tcPr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  <w:r w:rsidRPr="00B60087">
                    <w:rPr>
                      <w:sz w:val="28"/>
                      <w:szCs w:val="28"/>
                      <w:lang w:eastAsia="ar-SA"/>
                    </w:rPr>
                    <w:t>- сумма платежа, поступившая в бюджет поселения за год предшествующий прогнозируемому периоду;</w:t>
                  </w:r>
                </w:p>
              </w:tc>
            </w:tr>
            <w:tr w:rsidR="003137E5" w:rsidRPr="00B60087" w:rsidTr="00EF1CFF">
              <w:trPr>
                <w:gridAfter w:val="1"/>
                <w:wAfter w:w="439" w:type="dxa"/>
              </w:trPr>
              <w:tc>
                <w:tcPr>
                  <w:tcW w:w="757" w:type="dxa"/>
                  <w:shd w:val="clear" w:color="auto" w:fill="auto"/>
                </w:tcPr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202" w:right="-108"/>
                    <w:jc w:val="both"/>
                    <w:textAlignment w:val="baseline"/>
                    <w:rPr>
                      <w:i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B60087">
                    <w:rPr>
                      <w:i/>
                      <w:sz w:val="28"/>
                      <w:szCs w:val="28"/>
                      <w:lang w:eastAsia="ar-SA"/>
                    </w:rPr>
                    <w:t>Нач</w:t>
                  </w:r>
                  <w:proofErr w:type="spellEnd"/>
                </w:p>
              </w:tc>
              <w:tc>
                <w:tcPr>
                  <w:tcW w:w="8294" w:type="dxa"/>
                  <w:gridSpan w:val="2"/>
                  <w:shd w:val="clear" w:color="auto" w:fill="auto"/>
                </w:tcPr>
                <w:p w:rsidR="003137E5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  <w:r w:rsidRPr="00B60087">
                    <w:rPr>
                      <w:sz w:val="28"/>
                      <w:szCs w:val="28"/>
                      <w:lang w:eastAsia="ar-SA"/>
                    </w:rPr>
                    <w:t>- начисленная сумма платежа за год предшествующий прогнозируемому периоду.</w:t>
                  </w:r>
                </w:p>
                <w:p w:rsidR="003137E5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</w:p>
                <w:p w:rsidR="003137E5" w:rsidRPr="00B60087" w:rsidRDefault="003137E5" w:rsidP="00EF1CFF">
                  <w:pPr>
                    <w:suppressAutoHyphens/>
                    <w:overflowPunct w:val="0"/>
                    <w:autoSpaceDE w:val="0"/>
                    <w:ind w:left="-108" w:right="175"/>
                    <w:jc w:val="both"/>
                    <w:textAlignment w:val="baseline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3137E5" w:rsidRPr="00B60087" w:rsidRDefault="003137E5" w:rsidP="00EF1CFF">
            <w:pPr>
              <w:suppressAutoHyphens/>
              <w:overflowPunct w:val="0"/>
              <w:autoSpaceDE w:val="0"/>
              <w:ind w:left="-108" w:right="17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3137E5" w:rsidRPr="00B60087" w:rsidRDefault="003137E5" w:rsidP="003137E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3137E5" w:rsidRPr="00B60087" w:rsidRDefault="003137E5" w:rsidP="005103CD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>Доходы от реализации имущества:</w:t>
      </w:r>
    </w:p>
    <w:p w:rsidR="003137E5" w:rsidRPr="00B60087" w:rsidRDefault="003137E5" w:rsidP="003137E5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</w:p>
    <w:p w:rsidR="003137E5" w:rsidRPr="00B60087" w:rsidRDefault="003137E5" w:rsidP="003137E5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>КБК 947 114 02053 10 0000 410</w:t>
      </w:r>
    </w:p>
    <w:p w:rsidR="003137E5" w:rsidRPr="00B60087" w:rsidRDefault="003137E5" w:rsidP="003137E5">
      <w:pPr>
        <w:suppressAutoHyphens/>
        <w:overflowPunct w:val="0"/>
        <w:autoSpaceDE w:val="0"/>
        <w:textAlignment w:val="baseline"/>
        <w:rPr>
          <w:b/>
          <w:lang w:eastAsia="ar-SA"/>
        </w:rPr>
      </w:pPr>
    </w:p>
    <w:p w:rsidR="003137E5" w:rsidRPr="00B60087" w:rsidRDefault="003137E5" w:rsidP="005103CD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Для расчета прогнозируемого объема данного вида доходов применяется метод прямого счета.</w:t>
      </w:r>
    </w:p>
    <w:p w:rsidR="003137E5" w:rsidRPr="00B60087" w:rsidRDefault="003137E5" w:rsidP="005103CD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Источником данных являются сведения об объектах, подлежащих реализации в прогнозируемом году является прогнозный план приватизации муниципального имущества на очередной финансовый год и плановый период с учетом сроков проведения торгов.</w:t>
      </w:r>
    </w:p>
    <w:p w:rsidR="003137E5" w:rsidRPr="00B60087" w:rsidRDefault="003137E5" w:rsidP="005103CD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rFonts w:hint="eastAsia"/>
          <w:sz w:val="28"/>
          <w:szCs w:val="28"/>
        </w:rPr>
        <w:t>Ди</w:t>
      </w:r>
      <w:proofErr w:type="spellEnd"/>
      <w:r w:rsidRPr="00B60087">
        <w:rPr>
          <w:sz w:val="28"/>
          <w:szCs w:val="28"/>
        </w:rPr>
        <w:t xml:space="preserve"> = ((</w:t>
      </w:r>
      <w:r w:rsidRPr="00B60087">
        <w:rPr>
          <w:rFonts w:hint="eastAsia"/>
          <w:sz w:val="28"/>
          <w:szCs w:val="28"/>
        </w:rPr>
        <w:t>Ди</w:t>
      </w:r>
      <w:proofErr w:type="gramStart"/>
      <w:r w:rsidRPr="00B60087">
        <w:rPr>
          <w:sz w:val="28"/>
          <w:szCs w:val="28"/>
        </w:rPr>
        <w:t>1</w:t>
      </w:r>
      <w:proofErr w:type="gramEnd"/>
      <w:r w:rsidRPr="00B60087">
        <w:rPr>
          <w:sz w:val="28"/>
          <w:szCs w:val="28"/>
        </w:rPr>
        <w:t>+</w:t>
      </w:r>
      <w:r w:rsidRPr="00B60087">
        <w:rPr>
          <w:rFonts w:hint="eastAsia"/>
          <w:sz w:val="28"/>
          <w:szCs w:val="28"/>
        </w:rPr>
        <w:t>Ди</w:t>
      </w:r>
      <w:r w:rsidRPr="00B60087">
        <w:rPr>
          <w:sz w:val="28"/>
          <w:szCs w:val="28"/>
        </w:rPr>
        <w:t>2+</w:t>
      </w:r>
      <w:r w:rsidRPr="00B60087">
        <w:rPr>
          <w:rFonts w:hint="eastAsia"/>
          <w:sz w:val="28"/>
          <w:szCs w:val="28"/>
        </w:rPr>
        <w:t>Ди</w:t>
      </w:r>
      <w:r w:rsidRPr="00B60087">
        <w:rPr>
          <w:sz w:val="28"/>
          <w:szCs w:val="28"/>
        </w:rPr>
        <w:t>3+</w:t>
      </w:r>
      <w:r w:rsidRPr="00B60087">
        <w:rPr>
          <w:rFonts w:hint="eastAsia"/>
          <w:sz w:val="28"/>
          <w:szCs w:val="28"/>
        </w:rPr>
        <w:t>Д</w:t>
      </w:r>
      <w:r w:rsidRPr="00B60087">
        <w:rPr>
          <w:sz w:val="28"/>
          <w:szCs w:val="28"/>
        </w:rPr>
        <w:t>4)/43*12)*</w:t>
      </w:r>
      <w:proofErr w:type="spellStart"/>
      <w:r w:rsidRPr="00B60087">
        <w:rPr>
          <w:rFonts w:hint="eastAsia"/>
          <w:sz w:val="28"/>
          <w:szCs w:val="28"/>
        </w:rPr>
        <w:t>Ксн</w:t>
      </w:r>
      <w:proofErr w:type="spellEnd"/>
      <w:r w:rsidRPr="00B60087">
        <w:rPr>
          <w:sz w:val="28"/>
          <w:szCs w:val="28"/>
        </w:rPr>
        <w:t xml:space="preserve">&lt;1, </w:t>
      </w:r>
      <w:r w:rsidRPr="00B60087">
        <w:rPr>
          <w:rFonts w:hint="eastAsia"/>
          <w:sz w:val="28"/>
          <w:szCs w:val="28"/>
        </w:rPr>
        <w:t>где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rFonts w:hint="eastAsia"/>
          <w:sz w:val="28"/>
          <w:szCs w:val="28"/>
        </w:rPr>
        <w:t>Ди</w:t>
      </w:r>
      <w:proofErr w:type="spellEnd"/>
      <w:r w:rsidRPr="00B60087">
        <w:rPr>
          <w:sz w:val="28"/>
          <w:szCs w:val="28"/>
        </w:rPr>
        <w:t xml:space="preserve"> - </w:t>
      </w:r>
      <w:r w:rsidRPr="00B60087">
        <w:rPr>
          <w:rFonts w:hint="eastAsia"/>
          <w:sz w:val="28"/>
          <w:szCs w:val="28"/>
        </w:rPr>
        <w:t>прогнозируемая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сумма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дохода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реализации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имущества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находящегося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в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собственности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муниципальных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образований</w:t>
      </w:r>
      <w:r w:rsidRPr="00B60087">
        <w:rPr>
          <w:sz w:val="28"/>
          <w:szCs w:val="28"/>
        </w:rPr>
        <w:t>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r w:rsidRPr="00B60087">
        <w:rPr>
          <w:rFonts w:hint="eastAsia"/>
          <w:sz w:val="28"/>
          <w:szCs w:val="28"/>
        </w:rPr>
        <w:t>Ди</w:t>
      </w:r>
      <w:proofErr w:type="gramStart"/>
      <w:r w:rsidRPr="00B60087">
        <w:rPr>
          <w:sz w:val="28"/>
          <w:szCs w:val="28"/>
        </w:rPr>
        <w:t>1</w:t>
      </w:r>
      <w:proofErr w:type="gramEnd"/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Ди</w:t>
      </w:r>
      <w:r w:rsidRPr="00B60087">
        <w:rPr>
          <w:sz w:val="28"/>
          <w:szCs w:val="28"/>
        </w:rPr>
        <w:t xml:space="preserve">2, </w:t>
      </w:r>
      <w:r w:rsidRPr="00B60087">
        <w:rPr>
          <w:rFonts w:hint="eastAsia"/>
          <w:sz w:val="28"/>
          <w:szCs w:val="28"/>
        </w:rPr>
        <w:t>Ди</w:t>
      </w:r>
      <w:r w:rsidRPr="00B60087">
        <w:rPr>
          <w:sz w:val="28"/>
          <w:szCs w:val="28"/>
        </w:rPr>
        <w:t xml:space="preserve">3 - </w:t>
      </w:r>
      <w:r w:rsidRPr="00B60087">
        <w:rPr>
          <w:rFonts w:hint="eastAsia"/>
          <w:sz w:val="28"/>
          <w:szCs w:val="28"/>
        </w:rPr>
        <w:t>доходы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реализации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имущества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полученные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за</w:t>
      </w:r>
      <w:r w:rsidRPr="00B60087">
        <w:rPr>
          <w:sz w:val="28"/>
          <w:szCs w:val="28"/>
        </w:rPr>
        <w:t xml:space="preserve"> 3 </w:t>
      </w:r>
      <w:r w:rsidRPr="00B60087">
        <w:rPr>
          <w:rFonts w:hint="eastAsia"/>
          <w:sz w:val="28"/>
          <w:szCs w:val="28"/>
        </w:rPr>
        <w:t>года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предшествующие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текущему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году</w:t>
      </w:r>
      <w:r w:rsidRPr="00B60087">
        <w:rPr>
          <w:sz w:val="28"/>
          <w:szCs w:val="28"/>
        </w:rPr>
        <w:t>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r w:rsidRPr="00B60087">
        <w:rPr>
          <w:rFonts w:hint="eastAsia"/>
          <w:sz w:val="28"/>
          <w:szCs w:val="28"/>
        </w:rPr>
        <w:t>Ди</w:t>
      </w:r>
      <w:proofErr w:type="gramStart"/>
      <w:r w:rsidRPr="00B60087">
        <w:rPr>
          <w:sz w:val="28"/>
          <w:szCs w:val="28"/>
        </w:rPr>
        <w:t>4</w:t>
      </w:r>
      <w:proofErr w:type="gramEnd"/>
      <w:r w:rsidRPr="00B60087">
        <w:rPr>
          <w:sz w:val="28"/>
          <w:szCs w:val="28"/>
        </w:rPr>
        <w:t xml:space="preserve"> - </w:t>
      </w:r>
      <w:r w:rsidRPr="00B60087">
        <w:rPr>
          <w:rFonts w:hint="eastAsia"/>
          <w:sz w:val="28"/>
          <w:szCs w:val="28"/>
        </w:rPr>
        <w:t>доход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реализации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имущества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полученный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за</w:t>
      </w:r>
      <w:r w:rsidRPr="00B60087">
        <w:rPr>
          <w:sz w:val="28"/>
          <w:szCs w:val="28"/>
        </w:rPr>
        <w:t xml:space="preserve"> 7 </w:t>
      </w:r>
      <w:r w:rsidRPr="00B60087">
        <w:rPr>
          <w:rFonts w:hint="eastAsia"/>
          <w:sz w:val="28"/>
          <w:szCs w:val="28"/>
        </w:rPr>
        <w:t>месяцев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текущего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года</w:t>
      </w:r>
      <w:r w:rsidRPr="00B60087">
        <w:rPr>
          <w:sz w:val="28"/>
          <w:szCs w:val="28"/>
        </w:rPr>
        <w:t>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rFonts w:hint="eastAsia"/>
          <w:sz w:val="28"/>
          <w:szCs w:val="28"/>
        </w:rPr>
        <w:t>Ксн</w:t>
      </w:r>
      <w:proofErr w:type="spellEnd"/>
      <w:r w:rsidRPr="00B60087">
        <w:rPr>
          <w:sz w:val="28"/>
          <w:szCs w:val="28"/>
        </w:rPr>
        <w:t xml:space="preserve"> - </w:t>
      </w:r>
      <w:r w:rsidRPr="00B60087">
        <w:rPr>
          <w:rFonts w:hint="eastAsia"/>
          <w:sz w:val="28"/>
          <w:szCs w:val="28"/>
        </w:rPr>
        <w:t>коэффициент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снижения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доходов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рассчитывается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по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формуле</w:t>
      </w:r>
      <w:r w:rsidRPr="00B60087">
        <w:rPr>
          <w:sz w:val="28"/>
          <w:szCs w:val="28"/>
        </w:rPr>
        <w:t>: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rFonts w:hint="eastAsia"/>
          <w:sz w:val="28"/>
          <w:szCs w:val="28"/>
        </w:rPr>
        <w:t>Ксн</w:t>
      </w:r>
      <w:proofErr w:type="spellEnd"/>
      <w:r w:rsidRPr="00B60087">
        <w:rPr>
          <w:sz w:val="28"/>
          <w:szCs w:val="28"/>
        </w:rPr>
        <w:t xml:space="preserve"> = </w:t>
      </w:r>
      <w:r w:rsidRPr="00B60087">
        <w:rPr>
          <w:rFonts w:hint="eastAsia"/>
          <w:sz w:val="28"/>
          <w:szCs w:val="28"/>
        </w:rPr>
        <w:t>Д</w:t>
      </w:r>
      <w:r w:rsidRPr="00B60087">
        <w:rPr>
          <w:sz w:val="28"/>
          <w:szCs w:val="28"/>
        </w:rPr>
        <w:t>3/</w:t>
      </w:r>
      <w:r w:rsidRPr="00B60087">
        <w:rPr>
          <w:rFonts w:hint="eastAsia"/>
          <w:sz w:val="28"/>
          <w:szCs w:val="28"/>
        </w:rPr>
        <w:t>Д</w:t>
      </w:r>
      <w:proofErr w:type="gramStart"/>
      <w:r w:rsidRPr="00B60087">
        <w:rPr>
          <w:sz w:val="28"/>
          <w:szCs w:val="28"/>
        </w:rPr>
        <w:t>2</w:t>
      </w:r>
      <w:proofErr w:type="gramEnd"/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где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r w:rsidRPr="00B60087">
        <w:rPr>
          <w:rFonts w:hint="eastAsia"/>
          <w:sz w:val="28"/>
          <w:szCs w:val="28"/>
        </w:rPr>
        <w:t>Ди</w:t>
      </w:r>
      <w:r w:rsidRPr="00B60087">
        <w:rPr>
          <w:sz w:val="28"/>
          <w:szCs w:val="28"/>
        </w:rPr>
        <w:t xml:space="preserve">3 - </w:t>
      </w:r>
      <w:r w:rsidRPr="00B60087">
        <w:rPr>
          <w:rFonts w:hint="eastAsia"/>
          <w:sz w:val="28"/>
          <w:szCs w:val="28"/>
        </w:rPr>
        <w:t>доход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реализации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имущества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за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год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предшествующий</w:t>
      </w:r>
      <w:r w:rsidRPr="00B60087">
        <w:rPr>
          <w:sz w:val="28"/>
          <w:szCs w:val="28"/>
        </w:rPr>
        <w:t xml:space="preserve"> </w:t>
      </w:r>
      <w:proofErr w:type="gramStart"/>
      <w:r w:rsidRPr="00B60087">
        <w:rPr>
          <w:rFonts w:hint="eastAsia"/>
          <w:sz w:val="28"/>
          <w:szCs w:val="28"/>
        </w:rPr>
        <w:t>текущему</w:t>
      </w:r>
      <w:proofErr w:type="gramEnd"/>
      <w:r w:rsidRPr="00B60087">
        <w:rPr>
          <w:sz w:val="28"/>
          <w:szCs w:val="28"/>
        </w:rPr>
        <w:t>;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r w:rsidRPr="00B60087">
        <w:rPr>
          <w:rFonts w:hint="eastAsia"/>
          <w:sz w:val="28"/>
          <w:szCs w:val="28"/>
        </w:rPr>
        <w:t>Ди</w:t>
      </w:r>
      <w:proofErr w:type="gramStart"/>
      <w:r w:rsidRPr="00B60087">
        <w:rPr>
          <w:sz w:val="28"/>
          <w:szCs w:val="28"/>
        </w:rPr>
        <w:t>2</w:t>
      </w:r>
      <w:proofErr w:type="gramEnd"/>
      <w:r w:rsidRPr="00B60087">
        <w:rPr>
          <w:sz w:val="28"/>
          <w:szCs w:val="28"/>
        </w:rPr>
        <w:t xml:space="preserve"> - </w:t>
      </w:r>
      <w:r w:rsidRPr="00B60087">
        <w:rPr>
          <w:rFonts w:hint="eastAsia"/>
          <w:sz w:val="28"/>
          <w:szCs w:val="28"/>
        </w:rPr>
        <w:t>доход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от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реализации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имущества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за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второй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год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предшествующий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текущему</w:t>
      </w:r>
      <w:r w:rsidRPr="00B60087">
        <w:rPr>
          <w:sz w:val="28"/>
          <w:szCs w:val="28"/>
        </w:rPr>
        <w:t>.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left="360"/>
        <w:jc w:val="both"/>
        <w:textAlignment w:val="baseline"/>
        <w:rPr>
          <w:sz w:val="28"/>
          <w:szCs w:val="28"/>
        </w:rPr>
      </w:pPr>
      <w:r w:rsidRPr="00B60087">
        <w:rPr>
          <w:rFonts w:hint="eastAsia"/>
          <w:sz w:val="28"/>
          <w:szCs w:val="28"/>
        </w:rPr>
        <w:t>Коэффициент</w:t>
      </w:r>
      <w:r w:rsidRPr="00B60087">
        <w:rPr>
          <w:sz w:val="28"/>
          <w:szCs w:val="28"/>
        </w:rPr>
        <w:t xml:space="preserve"> </w:t>
      </w:r>
      <w:proofErr w:type="spellStart"/>
      <w:r w:rsidRPr="00B60087">
        <w:rPr>
          <w:rFonts w:hint="eastAsia"/>
          <w:sz w:val="28"/>
          <w:szCs w:val="28"/>
        </w:rPr>
        <w:t>Ксн</w:t>
      </w:r>
      <w:proofErr w:type="spellEnd"/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учитывается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при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расчете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прогнозируемой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суммы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дохода</w:t>
      </w:r>
      <w:r w:rsidRPr="00B60087">
        <w:rPr>
          <w:sz w:val="28"/>
          <w:szCs w:val="28"/>
        </w:rPr>
        <w:t xml:space="preserve">, </w:t>
      </w:r>
      <w:r w:rsidRPr="00B60087">
        <w:rPr>
          <w:rFonts w:hint="eastAsia"/>
          <w:sz w:val="28"/>
          <w:szCs w:val="28"/>
        </w:rPr>
        <w:t>если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его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значение</w:t>
      </w:r>
      <w:r w:rsidRPr="00B60087">
        <w:rPr>
          <w:sz w:val="28"/>
          <w:szCs w:val="28"/>
        </w:rPr>
        <w:t xml:space="preserve"> </w:t>
      </w:r>
      <w:r w:rsidRPr="00B60087">
        <w:rPr>
          <w:rFonts w:hint="eastAsia"/>
          <w:sz w:val="28"/>
          <w:szCs w:val="28"/>
        </w:rPr>
        <w:t>меньше</w:t>
      </w:r>
      <w:r w:rsidRPr="00B60087">
        <w:rPr>
          <w:sz w:val="28"/>
          <w:szCs w:val="28"/>
        </w:rPr>
        <w:t xml:space="preserve"> 1. </w:t>
      </w:r>
    </w:p>
    <w:p w:rsidR="003137E5" w:rsidRPr="00B60087" w:rsidRDefault="003137E5" w:rsidP="003137E5">
      <w:pPr>
        <w:tabs>
          <w:tab w:val="left" w:pos="3045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left="45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2.9. Штрафы, санкции, возмещение ущерба</w:t>
      </w:r>
    </w:p>
    <w:p w:rsidR="003137E5" w:rsidRDefault="003137E5" w:rsidP="003137E5">
      <w:pPr>
        <w:overflowPunct w:val="0"/>
        <w:autoSpaceDE w:val="0"/>
        <w:autoSpaceDN w:val="0"/>
        <w:adjustRightInd w:val="0"/>
        <w:ind w:left="450"/>
        <w:jc w:val="center"/>
        <w:textAlignment w:val="baseline"/>
        <w:rPr>
          <w:b/>
          <w:sz w:val="28"/>
          <w:szCs w:val="28"/>
        </w:rPr>
      </w:pPr>
      <w:r w:rsidRPr="00B60087">
        <w:rPr>
          <w:b/>
          <w:sz w:val="28"/>
          <w:szCs w:val="28"/>
        </w:rPr>
        <w:t>947 1 16 00000 10 0000 140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left="450"/>
        <w:jc w:val="center"/>
        <w:textAlignment w:val="baseline"/>
        <w:rPr>
          <w:b/>
          <w:sz w:val="28"/>
          <w:szCs w:val="28"/>
        </w:rPr>
      </w:pP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    Для расчета прогноза поступлений в бюджет суммы штрафов, санкций, возмещения ущерба используются: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Бюджетный кодекс Российской Федерации;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Законодательство Российской Федерации и Новгородской области, устанавливающее меры ответственности за правонарушения;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данные комитета экономики и инвестиций администрации Валдайского муниципального района о прогнозируемом индексе роста потребительских цен на товары (работы, услуги) в прогнозируемом финансовом году и плановом периоде;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информация главных администраторов доходов бюджета Яжелбицкого сельского поселения о прогнозе платежей в бюджет;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0087">
        <w:rPr>
          <w:sz w:val="28"/>
          <w:szCs w:val="28"/>
        </w:rPr>
        <w:t>- отчеты об исполнении бюджета Яжелбицкого сельского поселения                  Сумма штрафов, прогнозируемая к поступлению в бюджет Яжелбицкого сельского поселения, рассчитывается по следующей формуле: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sz w:val="28"/>
          <w:szCs w:val="28"/>
        </w:rPr>
        <w:t>Шп</w:t>
      </w:r>
      <w:proofErr w:type="spellEnd"/>
      <w:r w:rsidRPr="00B60087">
        <w:rPr>
          <w:sz w:val="28"/>
          <w:szCs w:val="28"/>
        </w:rPr>
        <w:t xml:space="preserve"> = (</w:t>
      </w:r>
      <w:proofErr w:type="spellStart"/>
      <w:r w:rsidRPr="00B60087">
        <w:rPr>
          <w:sz w:val="28"/>
          <w:szCs w:val="28"/>
        </w:rPr>
        <w:t>Шо</w:t>
      </w:r>
      <w:proofErr w:type="spellEnd"/>
      <w:r w:rsidRPr="00B60087">
        <w:rPr>
          <w:sz w:val="28"/>
          <w:szCs w:val="28"/>
        </w:rPr>
        <w:t xml:space="preserve"> * К) +/- Д, где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ind w:left="45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sz w:val="28"/>
          <w:szCs w:val="28"/>
        </w:rPr>
        <w:t>Шп</w:t>
      </w:r>
      <w:proofErr w:type="spellEnd"/>
      <w:r w:rsidRPr="00B60087">
        <w:rPr>
          <w:sz w:val="28"/>
          <w:szCs w:val="28"/>
        </w:rPr>
        <w:t xml:space="preserve"> - сумма штрафов, планируемая к поступлению в бюджет Яжелбицкого сельского поселения в прогнозируемом финансовом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B60087">
        <w:rPr>
          <w:sz w:val="28"/>
          <w:szCs w:val="28"/>
        </w:rPr>
        <w:t>Ш</w:t>
      </w:r>
      <w:proofErr w:type="gramStart"/>
      <w:r w:rsidRPr="00B60087">
        <w:rPr>
          <w:sz w:val="28"/>
          <w:szCs w:val="28"/>
        </w:rPr>
        <w:t>о</w:t>
      </w:r>
      <w:proofErr w:type="spellEnd"/>
      <w:r w:rsidRPr="00B60087">
        <w:rPr>
          <w:sz w:val="28"/>
          <w:szCs w:val="28"/>
        </w:rPr>
        <w:t>-</w:t>
      </w:r>
      <w:proofErr w:type="gramEnd"/>
      <w:r w:rsidRPr="00B60087">
        <w:rPr>
          <w:sz w:val="28"/>
          <w:szCs w:val="28"/>
        </w:rPr>
        <w:t xml:space="preserve"> сумма ожидаемого поступления штрафов в бюджет Яжелбицкого сельского поселения в текущем финансовом году;</w:t>
      </w:r>
    </w:p>
    <w:p w:rsidR="003137E5" w:rsidRPr="00B60087" w:rsidRDefault="003137E5" w:rsidP="003137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B60087">
        <w:rPr>
          <w:sz w:val="28"/>
          <w:szCs w:val="28"/>
        </w:rPr>
        <w:t>К</w:t>
      </w:r>
      <w:proofErr w:type="gramEnd"/>
      <w:r w:rsidRPr="00B60087">
        <w:rPr>
          <w:sz w:val="28"/>
          <w:szCs w:val="28"/>
        </w:rPr>
        <w:t xml:space="preserve"> - </w:t>
      </w:r>
      <w:proofErr w:type="gramStart"/>
      <w:r w:rsidRPr="00B60087">
        <w:rPr>
          <w:sz w:val="28"/>
          <w:szCs w:val="28"/>
        </w:rPr>
        <w:t>коэффициент</w:t>
      </w:r>
      <w:proofErr w:type="gramEnd"/>
      <w:r w:rsidRPr="00B60087">
        <w:rPr>
          <w:sz w:val="28"/>
          <w:szCs w:val="28"/>
        </w:rPr>
        <w:t>, характеризующий рост (снижение) поступлений штрафов в текущем финансовом году по сравнению с годом, предшествующем текущему финансовому году;</w:t>
      </w:r>
    </w:p>
    <w:p w:rsidR="003137E5" w:rsidRPr="00B60087" w:rsidRDefault="003137E5" w:rsidP="003137E5">
      <w:pPr>
        <w:shd w:val="clear" w:color="auto" w:fill="FFFFFF"/>
        <w:tabs>
          <w:tab w:val="center" w:pos="4677"/>
          <w:tab w:val="right" w:pos="9355"/>
        </w:tabs>
        <w:suppressAutoHyphens/>
        <w:overflowPunct w:val="0"/>
        <w:autoSpaceDE w:val="0"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Д - сумма дополнительных или выпадающих доходов бюджета Яжелбицкого сельского поселения по штрафам в текущем финансовом году, за счет изменения бюджетного законодательства и иных факторов, оказывающих влияние на изменение суммы штрафов</w:t>
      </w:r>
    </w:p>
    <w:p w:rsidR="003137E5" w:rsidRPr="00B60087" w:rsidRDefault="003137E5" w:rsidP="003137E5">
      <w:pPr>
        <w:shd w:val="clear" w:color="auto" w:fill="FFFFFF"/>
        <w:tabs>
          <w:tab w:val="center" w:pos="4677"/>
          <w:tab w:val="right" w:pos="9355"/>
        </w:tabs>
        <w:suppressAutoHyphens/>
        <w:overflowPunct w:val="0"/>
        <w:autoSpaceDE w:val="0"/>
        <w:textAlignment w:val="baseline"/>
        <w:rPr>
          <w:color w:val="000000"/>
          <w:sz w:val="28"/>
          <w:szCs w:val="28"/>
          <w:lang w:eastAsia="ar-SA"/>
        </w:rPr>
      </w:pPr>
    </w:p>
    <w:p w:rsidR="003137E5" w:rsidRPr="00B60087" w:rsidRDefault="003137E5" w:rsidP="003137E5">
      <w:pPr>
        <w:shd w:val="clear" w:color="auto" w:fill="FFFFFF"/>
        <w:suppressAutoHyphens/>
        <w:overflowPunct w:val="0"/>
        <w:autoSpaceDE w:val="0"/>
        <w:ind w:left="1440" w:right="302"/>
        <w:textAlignment w:val="baseline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 xml:space="preserve">2.10. Невыясненные поступления, зачисляемые в бюджеты сельских поселений </w:t>
      </w:r>
    </w:p>
    <w:p w:rsidR="003137E5" w:rsidRPr="00B60087" w:rsidRDefault="003137E5" w:rsidP="003137E5">
      <w:pPr>
        <w:shd w:val="clear" w:color="auto" w:fill="FFFFFF"/>
        <w:suppressAutoHyphens/>
        <w:overflowPunct w:val="0"/>
        <w:autoSpaceDE w:val="0"/>
        <w:ind w:left="1440" w:right="302"/>
        <w:textAlignment w:val="baseline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 xml:space="preserve">                            КБК 947 117 01050 10 0000 180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Невыясненные поступления, зачисляемые в бюджеты сельских поселений, не прогнозируются.</w:t>
      </w:r>
    </w:p>
    <w:p w:rsidR="003137E5" w:rsidRPr="00B60087" w:rsidRDefault="003137E5" w:rsidP="003137E5">
      <w:pPr>
        <w:tabs>
          <w:tab w:val="left" w:pos="0"/>
        </w:tabs>
        <w:suppressAutoHyphens/>
        <w:ind w:left="1135" w:right="-2"/>
        <w:jc w:val="center"/>
        <w:rPr>
          <w:snapToGrid w:val="0"/>
          <w:sz w:val="28"/>
          <w:szCs w:val="28"/>
        </w:rPr>
      </w:pPr>
      <w:r w:rsidRPr="00B60087">
        <w:rPr>
          <w:b/>
          <w:snapToGrid w:val="0"/>
          <w:sz w:val="28"/>
          <w:szCs w:val="28"/>
        </w:rPr>
        <w:t>2.11. Расчет прогнозного объема безвозмездных поступлений в бюджет сельского поселения</w:t>
      </w:r>
    </w:p>
    <w:p w:rsidR="003137E5" w:rsidRPr="00B60087" w:rsidRDefault="003137E5" w:rsidP="003137E5">
      <w:pPr>
        <w:tabs>
          <w:tab w:val="left" w:pos="0"/>
        </w:tabs>
        <w:ind w:left="1713" w:right="-2"/>
        <w:rPr>
          <w:b/>
          <w:snapToGrid w:val="0"/>
        </w:rPr>
      </w:pPr>
    </w:p>
    <w:p w:rsidR="003137E5" w:rsidRPr="00B60087" w:rsidRDefault="003137E5" w:rsidP="003137E5">
      <w:pPr>
        <w:spacing w:after="120"/>
        <w:ind w:firstLine="567"/>
        <w:jc w:val="both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В состав перечня безвозмездных поступлений бюджета сельского поселения входят следующие источники: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6663"/>
      </w:tblGrid>
      <w:tr w:rsidR="003137E5" w:rsidRPr="00B60087" w:rsidTr="00EF1CFF">
        <w:trPr>
          <w:trHeight w:hRule="exact" w:val="6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shd w:val="clear" w:color="auto" w:fill="FFFFFF"/>
              <w:suppressAutoHyphens/>
              <w:overflowPunct w:val="0"/>
              <w:autoSpaceDE w:val="0"/>
              <w:ind w:left="727"/>
              <w:textAlignment w:val="baseline"/>
              <w:rPr>
                <w:b/>
                <w:lang w:eastAsia="ar-SA"/>
              </w:rPr>
            </w:pPr>
            <w:r w:rsidRPr="00B60087">
              <w:rPr>
                <w:b/>
                <w:lang w:eastAsia="ar-SA"/>
              </w:rPr>
              <w:t xml:space="preserve">Код </w:t>
            </w:r>
            <w:proofErr w:type="gramStart"/>
            <w:r w:rsidRPr="00B60087">
              <w:rPr>
                <w:b/>
                <w:lang w:eastAsia="ar-SA"/>
              </w:rPr>
              <w:t>бюджетной</w:t>
            </w:r>
            <w:proofErr w:type="gramEnd"/>
          </w:p>
          <w:p w:rsidR="003137E5" w:rsidRPr="00B60087" w:rsidRDefault="003137E5" w:rsidP="00EF1CFF">
            <w:pPr>
              <w:shd w:val="clear" w:color="auto" w:fill="FFFFFF"/>
              <w:suppressAutoHyphens/>
              <w:overflowPunct w:val="0"/>
              <w:autoSpaceDE w:val="0"/>
              <w:ind w:left="727"/>
              <w:textAlignment w:val="baseline"/>
              <w:rPr>
                <w:lang w:eastAsia="ar-SA"/>
              </w:rPr>
            </w:pPr>
            <w:r w:rsidRPr="00B60087">
              <w:rPr>
                <w:b/>
                <w:lang w:eastAsia="ar-SA"/>
              </w:rPr>
              <w:t>классификации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shd w:val="clear" w:color="auto" w:fill="FFFFFF"/>
              <w:suppressAutoHyphens/>
              <w:overflowPunct w:val="0"/>
              <w:autoSpaceDE w:val="0"/>
              <w:ind w:left="-40"/>
              <w:jc w:val="center"/>
              <w:textAlignment w:val="baseline"/>
              <w:rPr>
                <w:b/>
                <w:lang w:eastAsia="ar-SA"/>
              </w:rPr>
            </w:pPr>
            <w:r w:rsidRPr="00B60087">
              <w:rPr>
                <w:b/>
                <w:lang w:eastAsia="ar-SA"/>
              </w:rPr>
              <w:t xml:space="preserve">Наименование </w:t>
            </w:r>
            <w:proofErr w:type="gramStart"/>
            <w:r w:rsidRPr="00B60087">
              <w:rPr>
                <w:b/>
                <w:lang w:eastAsia="ar-SA"/>
              </w:rPr>
              <w:t>кодов бюджетной классификации доходов бюджета сельского поселения</w:t>
            </w:r>
            <w:proofErr w:type="gramEnd"/>
            <w:r w:rsidRPr="00B60087">
              <w:rPr>
                <w:b/>
                <w:lang w:eastAsia="ar-SA"/>
              </w:rPr>
              <w:t xml:space="preserve"> </w:t>
            </w:r>
          </w:p>
        </w:tc>
      </w:tr>
      <w:tr w:rsidR="003137E5" w:rsidRPr="00B60087" w:rsidTr="00EF1CFF">
        <w:trPr>
          <w:trHeight w:hRule="exact" w:val="6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>000 202 16001 10 0000 150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Дотации бюджетам  поселений  на выравнивание   бюджетной  обеспеченности из бюджетов муниципальных районов</w:t>
            </w:r>
          </w:p>
        </w:tc>
      </w:tr>
      <w:tr w:rsidR="003137E5" w:rsidRPr="00B60087" w:rsidTr="00EF1CFF">
        <w:trPr>
          <w:trHeight w:hRule="exact" w:val="87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lang w:eastAsia="en-US"/>
              </w:rPr>
              <w:lastRenderedPageBreak/>
              <w:t>000</w:t>
            </w:r>
            <w:r w:rsidRPr="00B60087">
              <w:rPr>
                <w:lang w:val="en-US" w:eastAsia="en-US"/>
              </w:rPr>
              <w:t xml:space="preserve"> 2 02 25299 10 0000 150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B60087">
              <w:rPr>
                <w:color w:val="000000"/>
                <w:lang w:eastAsia="en-US"/>
              </w:rPr>
              <w:t>Субсидии бюджетам  муниципальных образований Новгородской области на обустройство и восстановление воинских захоронений</w:t>
            </w:r>
          </w:p>
        </w:tc>
      </w:tr>
      <w:tr w:rsidR="003137E5" w:rsidRPr="00B60087" w:rsidTr="00EF1CFF">
        <w:trPr>
          <w:trHeight w:hRule="exact" w:val="87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B60087">
              <w:rPr>
                <w:bCs/>
                <w:color w:val="000000"/>
                <w:lang w:eastAsia="en-US"/>
              </w:rPr>
              <w:t>000</w:t>
            </w:r>
            <w:r w:rsidRPr="00B60087">
              <w:rPr>
                <w:bCs/>
                <w:color w:val="000000"/>
                <w:lang w:val="en-US" w:eastAsia="en-US"/>
              </w:rPr>
              <w:t xml:space="preserve"> 2 02 25576 10 0000 150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60087">
              <w:rPr>
                <w:color w:val="000000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37E5" w:rsidRPr="00B60087" w:rsidTr="00EF1CFF">
        <w:trPr>
          <w:trHeight w:hRule="exact" w:val="42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>000 202 29999 10 0000 150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Прочие субсидии  бюджетам сельских поселений</w:t>
            </w:r>
          </w:p>
        </w:tc>
      </w:tr>
      <w:tr w:rsidR="003137E5" w:rsidRPr="00B60087" w:rsidTr="00EF1CFF">
        <w:trPr>
          <w:trHeight w:hRule="exact" w:val="42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>000 202 30000 00 0000 150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3137E5" w:rsidRPr="00B60087" w:rsidTr="00EF1CFF">
        <w:trPr>
          <w:trHeight w:hRule="exact" w:val="73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 xml:space="preserve">000 </w:t>
            </w:r>
            <w:r w:rsidRPr="00B60087">
              <w:rPr>
                <w:snapToGrid w:val="0"/>
                <w:lang w:val="en-US"/>
              </w:rPr>
              <w:t xml:space="preserve">202 </w:t>
            </w:r>
            <w:r w:rsidRPr="00B60087">
              <w:rPr>
                <w:snapToGrid w:val="0"/>
              </w:rPr>
              <w:t>30</w:t>
            </w:r>
            <w:r w:rsidRPr="00B60087">
              <w:rPr>
                <w:snapToGrid w:val="0"/>
                <w:lang w:val="en-US"/>
              </w:rPr>
              <w:t>0</w:t>
            </w:r>
            <w:r w:rsidRPr="00B60087">
              <w:rPr>
                <w:snapToGrid w:val="0"/>
              </w:rPr>
              <w:t>24</w:t>
            </w:r>
            <w:r w:rsidRPr="00B60087">
              <w:rPr>
                <w:snapToGrid w:val="0"/>
                <w:lang w:val="en-US"/>
              </w:rPr>
              <w:t xml:space="preserve"> </w:t>
            </w:r>
            <w:r w:rsidRPr="00B60087">
              <w:rPr>
                <w:snapToGrid w:val="0"/>
              </w:rPr>
              <w:t>10</w:t>
            </w:r>
            <w:r w:rsidRPr="00B60087">
              <w:rPr>
                <w:snapToGrid w:val="0"/>
                <w:lang w:val="en-US"/>
              </w:rPr>
              <w:t xml:space="preserve"> 0000 15</w:t>
            </w:r>
            <w:r w:rsidRPr="00B60087">
              <w:rPr>
                <w:snapToGrid w:val="0"/>
              </w:rPr>
              <w:t>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Субвенции  бюджетам сельских поселений на  выполнение  передаваемых  полномочий  субъектов Российской  Федерации</w:t>
            </w:r>
          </w:p>
        </w:tc>
      </w:tr>
      <w:tr w:rsidR="003137E5" w:rsidRPr="00B60087" w:rsidTr="00EF1CFF">
        <w:trPr>
          <w:trHeight w:hRule="exact" w:val="10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>000 202 35118 10 0000 150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Субвенции бюджетам сельских поселений на  осуществление  первичного воинского учета на территориях, где  отсутствуют  военные комиссариаты</w:t>
            </w:r>
          </w:p>
        </w:tc>
      </w:tr>
      <w:tr w:rsidR="003137E5" w:rsidRPr="00B60087" w:rsidTr="00EF1CFF">
        <w:trPr>
          <w:trHeight w:hRule="exact" w:val="101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B60087">
              <w:rPr>
                <w:lang w:eastAsia="en-US"/>
              </w:rPr>
              <w:t>000</w:t>
            </w:r>
            <w:r w:rsidRPr="00B60087">
              <w:rPr>
                <w:lang w:val="en-US" w:eastAsia="en-US"/>
              </w:rPr>
              <w:t xml:space="preserve"> 2 02 49999 10 0000 150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60087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7E5" w:rsidRPr="00B60087" w:rsidTr="00EF1CFF">
        <w:trPr>
          <w:trHeight w:hRule="exact" w:val="72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rPr>
                <w:snapToGrid w:val="0"/>
              </w:rPr>
            </w:pPr>
            <w:r w:rsidRPr="00B60087">
              <w:rPr>
                <w:snapToGrid w:val="0"/>
              </w:rPr>
              <w:t>000 207 05030 10 0000 150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snapToGrid w:val="0"/>
              </w:rPr>
              <w:t>Прочие безвозмездные поступления в бюджеты сельских  поселений</w:t>
            </w:r>
          </w:p>
        </w:tc>
      </w:tr>
      <w:tr w:rsidR="003137E5" w:rsidRPr="00B60087" w:rsidTr="00EF1CFF">
        <w:trPr>
          <w:trHeight w:hRule="exact" w:val="178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5" w:rsidRPr="00B60087" w:rsidRDefault="003137E5" w:rsidP="00EF1C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B60087">
              <w:rPr>
                <w:lang w:eastAsia="en-US"/>
              </w:rPr>
              <w:t>000</w:t>
            </w:r>
            <w:r w:rsidRPr="00B60087">
              <w:rPr>
                <w:lang w:val="en-US" w:eastAsia="en-US"/>
              </w:rPr>
              <w:t xml:space="preserve"> 2 08 05000 10 0000 150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7E5" w:rsidRPr="00B60087" w:rsidRDefault="003137E5" w:rsidP="00EF1CFF">
            <w:pPr>
              <w:jc w:val="both"/>
              <w:rPr>
                <w:snapToGrid w:val="0"/>
              </w:rPr>
            </w:pPr>
            <w:r w:rsidRPr="00B60087">
              <w:rPr>
                <w:lang w:eastAsia="en-US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137E5" w:rsidRPr="00B60087" w:rsidRDefault="003137E5" w:rsidP="003137E5">
      <w:pPr>
        <w:widowControl w:val="0"/>
        <w:suppressAutoHyphens/>
        <w:overflowPunct w:val="0"/>
        <w:autoSpaceDE w:val="0"/>
        <w:spacing w:line="216" w:lineRule="auto"/>
        <w:jc w:val="both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 xml:space="preserve">             </w:t>
      </w:r>
      <w:proofErr w:type="gramStart"/>
      <w:r w:rsidRPr="00B60087">
        <w:rPr>
          <w:sz w:val="28"/>
          <w:szCs w:val="28"/>
          <w:lang w:eastAsia="ar-SA"/>
        </w:rPr>
        <w:t xml:space="preserve">1)Прогнозирование поступлений дотаций, субсидий, субвенций и иных межбюджетных трансфертов в бюджет сельского поселения из областного бюджета осуществляется прямым расчетом исходя из показателей, определенных к передаче в бюджет сельского поселения на очередной финансовый год и плановый период (определенных в Законе (проекте Закона) Новгородской области об областном бюджете, правовых актах Правительства Новгородской области, соглашениях). </w:t>
      </w:r>
      <w:proofErr w:type="gramEnd"/>
    </w:p>
    <w:p w:rsidR="003137E5" w:rsidRPr="00B60087" w:rsidRDefault="003137E5" w:rsidP="003137E5">
      <w:pPr>
        <w:widowControl w:val="0"/>
        <w:suppressAutoHyphens/>
        <w:overflowPunct w:val="0"/>
        <w:autoSpaceDE w:val="0"/>
        <w:spacing w:line="216" w:lineRule="auto"/>
        <w:jc w:val="both"/>
        <w:rPr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 xml:space="preserve">             </w:t>
      </w:r>
      <w:proofErr w:type="gramStart"/>
      <w:r w:rsidRPr="00B60087">
        <w:rPr>
          <w:sz w:val="28"/>
          <w:szCs w:val="28"/>
          <w:lang w:eastAsia="ar-SA"/>
        </w:rPr>
        <w:t xml:space="preserve">2)Прогнозирование поступлений дотаций, субсидий, субвенций и иных межбюджетных трансфертов в бюджет сельского поселения из бюджета муниципального района осуществляется прямым расчетом исходя из показателей, определенных к передаче в бюджет сельского поселения на очередной финансовый год и плановый период (определенных в Решении (проекте Решения) о бюджете Валдайского муниципального района Новгородской области, правовых актах Администрации Валдайского района Новгородской области, соглашениях). </w:t>
      </w:r>
      <w:proofErr w:type="gramEnd"/>
    </w:p>
    <w:p w:rsidR="003137E5" w:rsidRPr="00B60087" w:rsidRDefault="003137E5" w:rsidP="003137E5">
      <w:pPr>
        <w:ind w:left="142" w:hanging="142"/>
        <w:jc w:val="both"/>
        <w:rPr>
          <w:sz w:val="28"/>
          <w:szCs w:val="28"/>
          <w:lang w:eastAsia="ar-SA"/>
        </w:rPr>
      </w:pPr>
    </w:p>
    <w:p w:rsidR="003137E5" w:rsidRPr="00B60087" w:rsidRDefault="003137E5" w:rsidP="003137E5">
      <w:pPr>
        <w:jc w:val="both"/>
        <w:rPr>
          <w:sz w:val="28"/>
          <w:szCs w:val="28"/>
        </w:rPr>
      </w:pPr>
      <w:r w:rsidRPr="00B60087">
        <w:rPr>
          <w:sz w:val="28"/>
          <w:szCs w:val="28"/>
        </w:rPr>
        <w:t xml:space="preserve">          Расчет прогноза поступления в бюджет сельского поселения производится по следующей формуле:</w:t>
      </w:r>
    </w:p>
    <w:p w:rsidR="003137E5" w:rsidRPr="00B60087" w:rsidRDefault="003137E5" w:rsidP="003137E5">
      <w:pPr>
        <w:autoSpaceDE w:val="0"/>
        <w:autoSpaceDN w:val="0"/>
        <w:adjustRightInd w:val="0"/>
        <w:ind w:left="142" w:hanging="142"/>
        <w:rPr>
          <w:color w:val="000000"/>
          <w:sz w:val="28"/>
          <w:szCs w:val="28"/>
        </w:rPr>
      </w:pPr>
      <w:r w:rsidRPr="00B60087">
        <w:rPr>
          <w:i/>
          <w:color w:val="000000"/>
          <w:sz w:val="28"/>
          <w:szCs w:val="28"/>
        </w:rPr>
        <w:t xml:space="preserve">МБТ=Ʃ </w:t>
      </w:r>
      <w:proofErr w:type="gramStart"/>
      <w:r w:rsidRPr="00B60087">
        <w:rPr>
          <w:i/>
          <w:color w:val="000000"/>
          <w:sz w:val="28"/>
          <w:szCs w:val="28"/>
        </w:rPr>
        <w:t>Р</w:t>
      </w:r>
      <w:proofErr w:type="gramEnd"/>
      <w:r w:rsidRPr="00B60087">
        <w:rPr>
          <w:i/>
          <w:color w:val="000000"/>
          <w:sz w:val="28"/>
          <w:szCs w:val="28"/>
        </w:rPr>
        <w:t xml:space="preserve"> </w:t>
      </w:r>
      <w:proofErr w:type="spellStart"/>
      <w:r w:rsidRPr="00B60087">
        <w:rPr>
          <w:i/>
          <w:color w:val="000000"/>
          <w:sz w:val="28"/>
          <w:szCs w:val="28"/>
        </w:rPr>
        <w:t>п</w:t>
      </w:r>
      <w:proofErr w:type="spellEnd"/>
      <w:r w:rsidRPr="00B60087">
        <w:rPr>
          <w:i/>
          <w:color w:val="000000"/>
          <w:sz w:val="28"/>
          <w:szCs w:val="28"/>
          <w:lang w:val="en-US"/>
        </w:rPr>
        <w:t>v</w:t>
      </w:r>
      <w:r w:rsidRPr="00B60087">
        <w:rPr>
          <w:color w:val="000000"/>
          <w:sz w:val="28"/>
          <w:szCs w:val="28"/>
        </w:rPr>
        <w:t>, где</w:t>
      </w:r>
    </w:p>
    <w:p w:rsidR="003137E5" w:rsidRPr="00B60087" w:rsidRDefault="003137E5" w:rsidP="003137E5">
      <w:pPr>
        <w:autoSpaceDE w:val="0"/>
        <w:autoSpaceDN w:val="0"/>
        <w:adjustRightInd w:val="0"/>
        <w:ind w:left="142" w:hanging="142"/>
        <w:rPr>
          <w:color w:val="000000"/>
          <w:sz w:val="28"/>
          <w:szCs w:val="28"/>
        </w:rPr>
      </w:pPr>
    </w:p>
    <w:p w:rsidR="003137E5" w:rsidRPr="00B60087" w:rsidRDefault="003137E5" w:rsidP="003137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0087">
        <w:rPr>
          <w:i/>
          <w:color w:val="000000"/>
          <w:sz w:val="28"/>
          <w:szCs w:val="28"/>
        </w:rPr>
        <w:t>МБТ</w:t>
      </w:r>
      <w:r w:rsidRPr="00B60087">
        <w:rPr>
          <w:color w:val="000000"/>
          <w:sz w:val="28"/>
          <w:szCs w:val="28"/>
        </w:rPr>
        <w:t xml:space="preserve"> – межбюджетные трансферты, передаваемые из бюджета муниципального района на осуществление части полномочий по решению вопросов местного значения в соответствии с заключенными соглашениями;</w:t>
      </w:r>
    </w:p>
    <w:p w:rsidR="003137E5" w:rsidRPr="00B60087" w:rsidRDefault="003137E5" w:rsidP="003137E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37E5" w:rsidRDefault="003137E5" w:rsidP="003137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60087">
        <w:rPr>
          <w:i/>
          <w:color w:val="000000"/>
          <w:sz w:val="28"/>
          <w:szCs w:val="28"/>
        </w:rPr>
        <w:t>Р</w:t>
      </w:r>
      <w:proofErr w:type="gramEnd"/>
      <w:r w:rsidRPr="00B60087">
        <w:rPr>
          <w:i/>
          <w:color w:val="000000"/>
          <w:sz w:val="28"/>
          <w:szCs w:val="28"/>
        </w:rPr>
        <w:t xml:space="preserve"> </w:t>
      </w:r>
      <w:proofErr w:type="spellStart"/>
      <w:r w:rsidRPr="00B60087">
        <w:rPr>
          <w:i/>
          <w:color w:val="000000"/>
          <w:sz w:val="28"/>
          <w:szCs w:val="28"/>
        </w:rPr>
        <w:t>п</w:t>
      </w:r>
      <w:proofErr w:type="spellEnd"/>
      <w:r w:rsidRPr="00B60087">
        <w:rPr>
          <w:i/>
          <w:color w:val="000000"/>
          <w:sz w:val="28"/>
          <w:szCs w:val="28"/>
          <w:lang w:val="en-US"/>
        </w:rPr>
        <w:t>v</w:t>
      </w:r>
      <w:r w:rsidRPr="00B60087">
        <w:rPr>
          <w:color w:val="000000"/>
          <w:sz w:val="28"/>
          <w:szCs w:val="28"/>
        </w:rPr>
        <w:t xml:space="preserve"> - прогнозируемый объем расходов бюджета сельского поселения каждого вида для осуществления части полномочий по решению вопросов местного значения.</w:t>
      </w:r>
    </w:p>
    <w:p w:rsidR="003137E5" w:rsidRPr="00B60087" w:rsidRDefault="003137E5" w:rsidP="003137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B60087">
        <w:rPr>
          <w:b/>
          <w:sz w:val="28"/>
          <w:szCs w:val="28"/>
          <w:lang w:eastAsia="ar-SA"/>
        </w:rPr>
        <w:t>2.12.</w:t>
      </w:r>
      <w:r w:rsidRPr="00B60087">
        <w:rPr>
          <w:sz w:val="28"/>
          <w:szCs w:val="28"/>
          <w:lang w:eastAsia="ar-SA"/>
        </w:rPr>
        <w:t xml:space="preserve"> </w:t>
      </w:r>
      <w:r w:rsidRPr="00B60087">
        <w:rPr>
          <w:b/>
          <w:sz w:val="28"/>
          <w:szCs w:val="28"/>
          <w:lang w:eastAsia="ar-SA"/>
        </w:rPr>
        <w:t>Корректировка прогноза поступлений доходов</w:t>
      </w:r>
    </w:p>
    <w:p w:rsidR="003137E5" w:rsidRPr="00B60087" w:rsidRDefault="003137E5" w:rsidP="003137E5">
      <w:pPr>
        <w:suppressAutoHyphens/>
        <w:overflowPunct w:val="0"/>
        <w:autoSpaceDE w:val="0"/>
        <w:spacing w:before="100" w:beforeAutospacing="1" w:after="100" w:afterAutospacing="1"/>
        <w:ind w:firstLine="567"/>
        <w:jc w:val="both"/>
        <w:textAlignment w:val="baseline"/>
        <w:rPr>
          <w:b/>
          <w:sz w:val="28"/>
          <w:szCs w:val="28"/>
          <w:lang w:eastAsia="ar-SA"/>
        </w:rPr>
      </w:pPr>
      <w:r w:rsidRPr="00B60087">
        <w:rPr>
          <w:sz w:val="28"/>
          <w:szCs w:val="28"/>
          <w:lang w:eastAsia="ar-SA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A031C2" w:rsidRDefault="00A031C2" w:rsidP="00A031C2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A031C2" w:rsidRDefault="00A031C2" w:rsidP="00A031C2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1C2" w:rsidRDefault="00A031C2" w:rsidP="00A031C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A031C2" w:rsidRDefault="00A031C2" w:rsidP="00A031C2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A031C2" w:rsidRDefault="00A031C2" w:rsidP="00A031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A031C2" w:rsidRDefault="00A031C2" w:rsidP="00A031C2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031C2" w:rsidRDefault="00A031C2" w:rsidP="00A031C2">
      <w:pPr>
        <w:tabs>
          <w:tab w:val="left" w:pos="6918"/>
        </w:tabs>
        <w:rPr>
          <w:color w:val="000000"/>
        </w:rPr>
      </w:pPr>
    </w:p>
    <w:p w:rsidR="00A031C2" w:rsidRPr="008B7E2D" w:rsidRDefault="00A031C2" w:rsidP="00A031C2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292</w:t>
      </w:r>
    </w:p>
    <w:p w:rsidR="00A031C2" w:rsidRDefault="00A031C2" w:rsidP="00A031C2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A031C2" w:rsidRDefault="00A031C2" w:rsidP="00A031C2">
      <w:r>
        <w:tab/>
      </w:r>
    </w:p>
    <w:p w:rsidR="00A031C2" w:rsidRPr="00982490" w:rsidRDefault="00A031C2" w:rsidP="00A031C2">
      <w:pPr>
        <w:rPr>
          <w:b/>
          <w:bCs/>
          <w:color w:val="000000"/>
          <w:sz w:val="28"/>
          <w:szCs w:val="28"/>
        </w:rPr>
      </w:pPr>
      <w:r w:rsidRPr="00982490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Pr="00982490">
        <w:rPr>
          <w:b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A031C2" w:rsidRPr="00982490" w:rsidRDefault="00A031C2" w:rsidP="00A031C2">
      <w:pPr>
        <w:rPr>
          <w:b/>
          <w:bCs/>
          <w:color w:val="000000"/>
          <w:sz w:val="28"/>
          <w:szCs w:val="28"/>
        </w:rPr>
      </w:pPr>
      <w:r w:rsidRPr="00982490">
        <w:rPr>
          <w:b/>
          <w:bCs/>
          <w:color w:val="000000"/>
          <w:sz w:val="28"/>
          <w:szCs w:val="28"/>
        </w:rPr>
        <w:t>в Государственном адресном реестре (ГАР)»</w:t>
      </w:r>
    </w:p>
    <w:p w:rsidR="00A031C2" w:rsidRPr="00982490" w:rsidRDefault="00A031C2" w:rsidP="00A031C2">
      <w:pPr>
        <w:rPr>
          <w:color w:val="000000"/>
          <w:sz w:val="26"/>
          <w:szCs w:val="26"/>
        </w:rPr>
      </w:pPr>
    </w:p>
    <w:p w:rsidR="00A031C2" w:rsidRDefault="00A031C2" w:rsidP="00A03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A031C2" w:rsidRDefault="00A031C2" w:rsidP="00A031C2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A031C2" w:rsidRDefault="00A031C2" w:rsidP="00A031C2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A031C2" w:rsidRDefault="00A031C2" w:rsidP="00A031C2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A031C2" w:rsidRPr="000F4D5C" w:rsidRDefault="00A031C2" w:rsidP="00A031C2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>1.    Уточнить сведения, содержащиеся в Государственном адресном реестре (ГАР):</w:t>
      </w:r>
    </w:p>
    <w:p w:rsidR="00A031C2" w:rsidRPr="000F4D5C" w:rsidRDefault="00A031C2" w:rsidP="00A031C2">
      <w:pPr>
        <w:jc w:val="both"/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1.1 Уточняемые реквизиты адреса, содержащиеся в Государственном адресном реестре (ГАР): </w:t>
      </w:r>
    </w:p>
    <w:p w:rsidR="00A031C2" w:rsidRPr="000B4FE5" w:rsidRDefault="00A031C2" w:rsidP="00A031C2">
      <w:pPr>
        <w:jc w:val="both"/>
        <w:rPr>
          <w:color w:val="000000"/>
          <w:sz w:val="26"/>
          <w:szCs w:val="26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3018"/>
        <w:gridCol w:w="2849"/>
      </w:tblGrid>
      <w:tr w:rsidR="00A031C2" w:rsidRPr="00373F55" w:rsidTr="00EF1CFF">
        <w:trPr>
          <w:trHeight w:val="671"/>
        </w:trPr>
        <w:tc>
          <w:tcPr>
            <w:tcW w:w="4319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3018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</w:t>
            </w:r>
          </w:p>
        </w:tc>
        <w:tc>
          <w:tcPr>
            <w:tcW w:w="2849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A031C2" w:rsidRPr="00373F55" w:rsidTr="00EF1CFF">
        <w:trPr>
          <w:trHeight w:val="1980"/>
        </w:trPr>
        <w:tc>
          <w:tcPr>
            <w:tcW w:w="4319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4A42D4">
              <w:rPr>
                <w:sz w:val="26"/>
                <w:szCs w:val="26"/>
              </w:rPr>
              <w:t>Новгородская</w:t>
            </w:r>
            <w:r>
              <w:rPr>
                <w:sz w:val="26"/>
                <w:szCs w:val="26"/>
              </w:rPr>
              <w:t xml:space="preserve"> </w:t>
            </w:r>
            <w:r w:rsidRPr="004A42D4">
              <w:rPr>
                <w:sz w:val="26"/>
                <w:szCs w:val="26"/>
              </w:rPr>
              <w:t>область, Валдайский, муниципальный район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4A42D4">
              <w:rPr>
                <w:sz w:val="26"/>
                <w:szCs w:val="26"/>
              </w:rPr>
              <w:t>Яжелбицкое</w:t>
            </w:r>
            <w:proofErr w:type="spellEnd"/>
            <w:r w:rsidRPr="004A4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A42D4">
              <w:rPr>
                <w:sz w:val="26"/>
                <w:szCs w:val="26"/>
              </w:rPr>
              <w:t xml:space="preserve">ельское поселение, </w:t>
            </w:r>
            <w:r w:rsidRPr="000F4D5C"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Овинчище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0F4D5C">
              <w:rPr>
                <w:sz w:val="26"/>
                <w:szCs w:val="26"/>
              </w:rPr>
              <w:t xml:space="preserve"> земельный участок 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:rsidR="00A031C2" w:rsidRPr="004A42D4" w:rsidRDefault="00A031C2" w:rsidP="00EF1CFF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0F1FA7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249f3e8b-db3c-4d94-ace9-ecc4b1b10807</w:t>
            </w:r>
          </w:p>
        </w:tc>
        <w:tc>
          <w:tcPr>
            <w:tcW w:w="2849" w:type="dxa"/>
            <w:shd w:val="clear" w:color="auto" w:fill="auto"/>
          </w:tcPr>
          <w:p w:rsidR="00A031C2" w:rsidRPr="00551850" w:rsidRDefault="00A031C2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A031C2" w:rsidRPr="000F4D5C" w:rsidRDefault="00A031C2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A031C2" w:rsidRPr="00A031C2" w:rsidRDefault="00A031C2" w:rsidP="00EF1CFF">
            <w:pPr>
              <w:jc w:val="both"/>
              <w:rPr>
                <w:sz w:val="26"/>
                <w:szCs w:val="26"/>
                <w:lang w:val="en-US"/>
              </w:rPr>
            </w:pPr>
          </w:p>
          <w:p w:rsidR="00A031C2" w:rsidRPr="00373F55" w:rsidRDefault="00A031C2" w:rsidP="00EF1CFF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0F1FA7">
              <w:rPr>
                <w:sz w:val="26"/>
                <w:szCs w:val="26"/>
              </w:rPr>
              <w:t>53:03:1542001:235</w:t>
            </w:r>
          </w:p>
        </w:tc>
      </w:tr>
    </w:tbl>
    <w:p w:rsidR="00A031C2" w:rsidRPr="000F4D5C" w:rsidRDefault="00A031C2" w:rsidP="00A031C2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lastRenderedPageBreak/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A031C2" w:rsidRDefault="00A031C2" w:rsidP="00A031C2">
      <w:pPr>
        <w:rPr>
          <w:color w:val="000000"/>
          <w:sz w:val="26"/>
          <w:szCs w:val="26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977"/>
        <w:gridCol w:w="2804"/>
      </w:tblGrid>
      <w:tr w:rsidR="00A031C2" w:rsidRPr="00373F55" w:rsidTr="00EF1CFF">
        <w:trPr>
          <w:trHeight w:val="678"/>
        </w:trPr>
        <w:tc>
          <w:tcPr>
            <w:tcW w:w="4361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2977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</w:t>
            </w:r>
          </w:p>
        </w:tc>
        <w:tc>
          <w:tcPr>
            <w:tcW w:w="2804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A031C2" w:rsidRPr="00B30406" w:rsidTr="00EF1CFF">
        <w:trPr>
          <w:trHeight w:val="1719"/>
        </w:trPr>
        <w:tc>
          <w:tcPr>
            <w:tcW w:w="4361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4A42D4">
              <w:rPr>
                <w:sz w:val="26"/>
                <w:szCs w:val="26"/>
              </w:rPr>
              <w:t>Новгородская</w:t>
            </w:r>
            <w:r>
              <w:rPr>
                <w:sz w:val="26"/>
                <w:szCs w:val="26"/>
              </w:rPr>
              <w:t xml:space="preserve"> </w:t>
            </w:r>
            <w:r w:rsidRPr="004A42D4">
              <w:rPr>
                <w:sz w:val="26"/>
                <w:szCs w:val="26"/>
              </w:rPr>
              <w:t>область, Валдайский, муниципальный район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4A42D4">
              <w:rPr>
                <w:sz w:val="26"/>
                <w:szCs w:val="26"/>
              </w:rPr>
              <w:t>Яжелбицкое</w:t>
            </w:r>
            <w:proofErr w:type="spellEnd"/>
            <w:r w:rsidRPr="004A4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A42D4">
              <w:rPr>
                <w:sz w:val="26"/>
                <w:szCs w:val="26"/>
              </w:rPr>
              <w:t xml:space="preserve">ельское поселение, </w:t>
            </w:r>
            <w:r w:rsidRPr="000F4D5C"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Овинчище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0F4D5C">
              <w:rPr>
                <w:sz w:val="26"/>
                <w:szCs w:val="26"/>
              </w:rPr>
              <w:t xml:space="preserve"> земельный участок 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031C2" w:rsidRPr="004A42D4" w:rsidRDefault="00A031C2" w:rsidP="00EF1CFF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A031C2" w:rsidRPr="00373F55" w:rsidRDefault="00A031C2" w:rsidP="00EF1CFF">
            <w:pPr>
              <w:jc w:val="both"/>
              <w:rPr>
                <w:color w:val="000000"/>
                <w:lang w:val="en-US"/>
              </w:rPr>
            </w:pPr>
            <w:r w:rsidRPr="000F1FA7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249f3e8b-db3c-4d94-ace9-ecc4b1b10807</w:t>
            </w:r>
          </w:p>
        </w:tc>
        <w:tc>
          <w:tcPr>
            <w:tcW w:w="2804" w:type="dxa"/>
            <w:shd w:val="clear" w:color="auto" w:fill="auto"/>
          </w:tcPr>
          <w:p w:rsidR="00A031C2" w:rsidRPr="00373F55" w:rsidRDefault="00A031C2" w:rsidP="00EF1CFF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031C2" w:rsidRPr="00A031C2" w:rsidRDefault="00A031C2" w:rsidP="00A031C2">
      <w:pPr>
        <w:rPr>
          <w:color w:val="000000"/>
          <w:sz w:val="26"/>
          <w:szCs w:val="26"/>
          <w:lang w:val="en-US"/>
        </w:rPr>
      </w:pPr>
    </w:p>
    <w:p w:rsidR="00A031C2" w:rsidRPr="00A031C2" w:rsidRDefault="00A031C2" w:rsidP="00A031C2">
      <w:pPr>
        <w:jc w:val="both"/>
        <w:rPr>
          <w:sz w:val="28"/>
          <w:szCs w:val="28"/>
          <w:lang w:val="en-US"/>
        </w:rPr>
      </w:pPr>
    </w:p>
    <w:p w:rsidR="00A031C2" w:rsidRPr="00CF5176" w:rsidRDefault="00A031C2" w:rsidP="00A03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А.И. Иванов</w:t>
      </w:r>
    </w:p>
    <w:p w:rsidR="008F3439" w:rsidRDefault="008F3439" w:rsidP="008F3439">
      <w:pPr>
        <w:rPr>
          <w:rFonts w:asciiTheme="minorHAnsi" w:hAnsiTheme="minorHAnsi"/>
          <w:b/>
          <w:color w:val="000000"/>
          <w:sz w:val="28"/>
        </w:rPr>
      </w:pPr>
    </w:p>
    <w:p w:rsidR="008F3439" w:rsidRDefault="008F3439" w:rsidP="008F3439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439" w:rsidRDefault="008F3439" w:rsidP="008F343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F3439" w:rsidRDefault="008F3439" w:rsidP="008F3439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8F3439" w:rsidRDefault="008F3439" w:rsidP="008F34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8F3439" w:rsidRDefault="008F3439" w:rsidP="008F3439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8F3439" w:rsidRDefault="008F3439" w:rsidP="008F3439">
      <w:pPr>
        <w:tabs>
          <w:tab w:val="left" w:pos="6918"/>
        </w:tabs>
        <w:rPr>
          <w:color w:val="000000"/>
        </w:rPr>
      </w:pPr>
    </w:p>
    <w:p w:rsidR="008F3439" w:rsidRPr="008B7E2D" w:rsidRDefault="008F3439" w:rsidP="008F3439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293</w:t>
      </w:r>
    </w:p>
    <w:p w:rsidR="008F3439" w:rsidRDefault="008F3439" w:rsidP="008F3439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8F3439" w:rsidRDefault="008F3439" w:rsidP="008F3439">
      <w:r>
        <w:tab/>
      </w:r>
    </w:p>
    <w:p w:rsidR="008F3439" w:rsidRDefault="008F3439" w:rsidP="008F3439">
      <w:pPr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t xml:space="preserve"> адресации в ФИАС</w:t>
      </w:r>
    </w:p>
    <w:p w:rsidR="008F3439" w:rsidRPr="00D64EFE" w:rsidRDefault="008F3439" w:rsidP="008F3439">
      <w:pPr>
        <w:rPr>
          <w:b/>
          <w:sz w:val="28"/>
          <w:szCs w:val="28"/>
        </w:rPr>
      </w:pPr>
    </w:p>
    <w:p w:rsidR="008F3439" w:rsidRDefault="008F3439" w:rsidP="008F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8F3439" w:rsidRDefault="008F3439" w:rsidP="008F3439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8F3439" w:rsidRPr="00BC3A6D" w:rsidRDefault="008F3439" w:rsidP="008F3439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8F3439" w:rsidRDefault="008F3439" w:rsidP="008F3439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  <w:bookmarkStart w:id="5" w:name="_Hlk177480867"/>
    </w:p>
    <w:p w:rsidR="008F3439" w:rsidRPr="00640260" w:rsidRDefault="008F3439" w:rsidP="008F34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4506">
        <w:rPr>
          <w:sz w:val="28"/>
          <w:szCs w:val="28"/>
        </w:rPr>
        <w:t>Аннулировать адрес земельного участка из Федеральной информационной адресной системы с уникальным номером</w:t>
      </w:r>
      <w:r>
        <w:rPr>
          <w:sz w:val="28"/>
          <w:szCs w:val="28"/>
        </w:rPr>
        <w:t xml:space="preserve"> </w:t>
      </w:r>
      <w:r w:rsidRPr="00640260">
        <w:rPr>
          <w:sz w:val="28"/>
          <w:szCs w:val="28"/>
        </w:rPr>
        <w:t>249f3e8b-db3c-4d94-ace9-ecc4b1b10807</w:t>
      </w:r>
      <w:r>
        <w:rPr>
          <w:sz w:val="28"/>
          <w:szCs w:val="28"/>
        </w:rPr>
        <w:t xml:space="preserve"> </w:t>
      </w:r>
      <w:r w:rsidRPr="000D4506">
        <w:rPr>
          <w:sz w:val="28"/>
          <w:szCs w:val="28"/>
        </w:rPr>
        <w:t>по причине прекращения существования неактуальног</w:t>
      </w:r>
      <w:proofErr w:type="gramStart"/>
      <w:r w:rsidRPr="000D4506">
        <w:rPr>
          <w:sz w:val="28"/>
          <w:szCs w:val="28"/>
        </w:rPr>
        <w:t>о(</w:t>
      </w:r>
      <w:proofErr w:type="spellStart"/>
      <w:proofErr w:type="gramEnd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неполного(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недостоверного(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 адреса(</w:t>
      </w:r>
      <w:proofErr w:type="spellStart"/>
      <w:r w:rsidRPr="000D4506">
        <w:rPr>
          <w:sz w:val="28"/>
          <w:szCs w:val="28"/>
        </w:rPr>
        <w:t>ов</w:t>
      </w:r>
      <w:proofErr w:type="spellEnd"/>
      <w:r w:rsidRPr="000D4506">
        <w:rPr>
          <w:sz w:val="28"/>
          <w:szCs w:val="28"/>
        </w:rPr>
        <w:t xml:space="preserve">) и(или) сведений о нем(них): Российская Федерация, Новгородская область, Валдайский муниципальный район, </w:t>
      </w:r>
      <w:proofErr w:type="spellStart"/>
      <w:r w:rsidRPr="000D4506">
        <w:rPr>
          <w:sz w:val="28"/>
          <w:szCs w:val="28"/>
        </w:rPr>
        <w:t>Яжелбицкое</w:t>
      </w:r>
      <w:proofErr w:type="spellEnd"/>
      <w:r w:rsidRPr="000D4506">
        <w:rPr>
          <w:sz w:val="28"/>
          <w:szCs w:val="28"/>
        </w:rPr>
        <w:t xml:space="preserve"> сельское поселение,</w:t>
      </w:r>
      <w:bookmarkStart w:id="6" w:name="_Hlk174438203"/>
      <w:r w:rsidRPr="000D4506"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Овинчище</w:t>
      </w:r>
      <w:proofErr w:type="spellEnd"/>
      <w:r w:rsidRPr="000D4506">
        <w:rPr>
          <w:sz w:val="28"/>
          <w:szCs w:val="28"/>
        </w:rPr>
        <w:t xml:space="preserve">, земельный участок </w:t>
      </w:r>
      <w:bookmarkEnd w:id="6"/>
      <w:r>
        <w:rPr>
          <w:sz w:val="28"/>
          <w:szCs w:val="28"/>
        </w:rPr>
        <w:t>22</w:t>
      </w:r>
      <w:r w:rsidRPr="000D4506">
        <w:rPr>
          <w:sz w:val="28"/>
          <w:szCs w:val="28"/>
        </w:rPr>
        <w:t>.</w:t>
      </w:r>
    </w:p>
    <w:bookmarkEnd w:id="5"/>
    <w:p w:rsidR="008F3439" w:rsidRDefault="008F3439" w:rsidP="008F343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562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065620">
        <w:rPr>
          <w:sz w:val="28"/>
          <w:szCs w:val="28"/>
        </w:rPr>
        <w:t>с даты</w:t>
      </w:r>
      <w:proofErr w:type="gramEnd"/>
      <w:r w:rsidRPr="00065620">
        <w:rPr>
          <w:sz w:val="28"/>
          <w:szCs w:val="28"/>
        </w:rPr>
        <w:t xml:space="preserve"> его подписания.</w:t>
      </w:r>
    </w:p>
    <w:p w:rsidR="008F3439" w:rsidRDefault="008F3439" w:rsidP="008F3439">
      <w:pPr>
        <w:rPr>
          <w:sz w:val="28"/>
          <w:szCs w:val="28"/>
        </w:rPr>
      </w:pPr>
      <w:r>
        <w:rPr>
          <w:sz w:val="28"/>
          <w:szCs w:val="28"/>
        </w:rPr>
        <w:t>3.В</w:t>
      </w:r>
      <w:r w:rsidRPr="0025086D">
        <w:rPr>
          <w:sz w:val="28"/>
          <w:szCs w:val="28"/>
        </w:rPr>
        <w:t>нести соответствующие данные в документы и базы данных.</w:t>
      </w:r>
    </w:p>
    <w:p w:rsidR="008F3439" w:rsidRPr="00065620" w:rsidRDefault="008F3439" w:rsidP="008F3439">
      <w:pPr>
        <w:jc w:val="both"/>
        <w:rPr>
          <w:sz w:val="28"/>
          <w:szCs w:val="28"/>
        </w:rPr>
      </w:pPr>
    </w:p>
    <w:p w:rsidR="008F3439" w:rsidRPr="00CF5176" w:rsidRDefault="008F3439" w:rsidP="008F3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А.И. Иванов</w:t>
      </w:r>
    </w:p>
    <w:p w:rsidR="00EC7E08" w:rsidRPr="007605C7" w:rsidRDefault="00EC7E08" w:rsidP="00EC7E08">
      <w:pPr>
        <w:jc w:val="right"/>
      </w:pPr>
      <w:r w:rsidRPr="007C4C4C">
        <w:rPr>
          <w:sz w:val="28"/>
          <w:szCs w:val="28"/>
          <w:bdr w:val="none" w:sz="0" w:space="0" w:color="auto" w:frame="1"/>
        </w:rPr>
        <w:br w:type="page"/>
      </w:r>
      <w:r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 </w:t>
      </w:r>
      <w:r w:rsidRPr="007605C7">
        <w:rPr>
          <w:bdr w:val="none" w:sz="0" w:space="0" w:color="auto" w:frame="1"/>
        </w:rPr>
        <w:t>Утверждена</w:t>
      </w:r>
    </w:p>
    <w:p w:rsidR="00EC7E08" w:rsidRPr="007605C7" w:rsidRDefault="00EC7E08" w:rsidP="00EC7E08">
      <w:pPr>
        <w:jc w:val="right"/>
        <w:rPr>
          <w:bdr w:val="none" w:sz="0" w:space="0" w:color="auto" w:frame="1"/>
        </w:rPr>
      </w:pPr>
      <w:r w:rsidRPr="007605C7">
        <w:rPr>
          <w:bdr w:val="none" w:sz="0" w:space="0" w:color="auto" w:frame="1"/>
        </w:rPr>
        <w:t xml:space="preserve">                                                                   </w:t>
      </w:r>
      <w:r>
        <w:rPr>
          <w:bdr w:val="none" w:sz="0" w:space="0" w:color="auto" w:frame="1"/>
        </w:rPr>
        <w:t xml:space="preserve">                        </w:t>
      </w:r>
      <w:r w:rsidRPr="007605C7">
        <w:rPr>
          <w:bdr w:val="none" w:sz="0" w:space="0" w:color="auto" w:frame="1"/>
        </w:rPr>
        <w:t xml:space="preserve">  </w:t>
      </w:r>
      <w:r>
        <w:rPr>
          <w:bdr w:val="none" w:sz="0" w:space="0" w:color="auto" w:frame="1"/>
        </w:rPr>
        <w:t>постановлением администрации</w:t>
      </w:r>
      <w:r w:rsidRPr="007605C7">
        <w:rPr>
          <w:bdr w:val="none" w:sz="0" w:space="0" w:color="auto" w:frame="1"/>
        </w:rPr>
        <w:t xml:space="preserve"> </w:t>
      </w:r>
    </w:p>
    <w:p w:rsidR="00EC7E08" w:rsidRPr="007605C7" w:rsidRDefault="00EC7E08" w:rsidP="00EC7E08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Яжелбицкого</w:t>
      </w:r>
      <w:r w:rsidRPr="007605C7">
        <w:rPr>
          <w:bdr w:val="none" w:sz="0" w:space="0" w:color="auto" w:frame="1"/>
        </w:rPr>
        <w:t xml:space="preserve"> сельского поселения </w:t>
      </w:r>
    </w:p>
    <w:p w:rsidR="00EC7E08" w:rsidRPr="007C4C4C" w:rsidRDefault="00EC7E08" w:rsidP="00EC7E08">
      <w:pPr>
        <w:jc w:val="right"/>
        <w:rPr>
          <w:sz w:val="28"/>
          <w:szCs w:val="28"/>
        </w:rPr>
      </w:pPr>
      <w:r>
        <w:rPr>
          <w:bdr w:val="none" w:sz="0" w:space="0" w:color="auto" w:frame="1"/>
        </w:rPr>
        <w:t xml:space="preserve">                                                                         от 10.10.2024 г. </w:t>
      </w:r>
      <w:r w:rsidRPr="007605C7">
        <w:rPr>
          <w:bdr w:val="none" w:sz="0" w:space="0" w:color="auto" w:frame="1"/>
        </w:rPr>
        <w:t>№</w:t>
      </w:r>
      <w:r>
        <w:rPr>
          <w:bdr w:val="none" w:sz="0" w:space="0" w:color="auto" w:frame="1"/>
        </w:rPr>
        <w:t xml:space="preserve"> 290</w:t>
      </w:r>
      <w:r w:rsidRPr="007605C7">
        <w:rPr>
          <w:bdr w:val="none" w:sz="0" w:space="0" w:color="auto" w:frame="1"/>
        </w:rPr>
        <w:t xml:space="preserve"> </w:t>
      </w:r>
    </w:p>
    <w:p w:rsidR="00EC7E08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</w:p>
    <w:p w:rsidR="00EC7E08" w:rsidRPr="004B6401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 w:rsidRPr="004B6401">
        <w:rPr>
          <w:rStyle w:val="afa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>
        <w:rPr>
          <w:rStyle w:val="afa"/>
          <w:sz w:val="28"/>
          <w:szCs w:val="28"/>
          <w:bdr w:val="none" w:sz="0" w:space="0" w:color="auto" w:frame="1"/>
        </w:rPr>
        <w:t>Яжелбицкого</w:t>
      </w:r>
      <w:r w:rsidRPr="004B6401">
        <w:rPr>
          <w:rStyle w:val="afa"/>
          <w:sz w:val="28"/>
          <w:szCs w:val="28"/>
          <w:bdr w:val="none" w:sz="0" w:space="0" w:color="auto" w:frame="1"/>
        </w:rPr>
        <w:t xml:space="preserve"> сельского поселения на 20</w:t>
      </w:r>
      <w:r>
        <w:rPr>
          <w:rStyle w:val="afa"/>
          <w:sz w:val="28"/>
          <w:szCs w:val="28"/>
          <w:bdr w:val="none" w:sz="0" w:space="0" w:color="auto" w:frame="1"/>
        </w:rPr>
        <w:t>25-2027</w:t>
      </w:r>
      <w:r w:rsidRPr="004B6401">
        <w:rPr>
          <w:rStyle w:val="afa"/>
          <w:sz w:val="28"/>
          <w:szCs w:val="28"/>
          <w:bdr w:val="none" w:sz="0" w:space="0" w:color="auto" w:frame="1"/>
        </w:rPr>
        <w:t xml:space="preserve"> год</w:t>
      </w:r>
      <w:r>
        <w:rPr>
          <w:rStyle w:val="afa"/>
          <w:sz w:val="28"/>
          <w:szCs w:val="28"/>
          <w:bdr w:val="none" w:sz="0" w:space="0" w:color="auto" w:frame="1"/>
        </w:rPr>
        <w:t>ы</w:t>
      </w:r>
    </w:p>
    <w:p w:rsidR="00EC7E08" w:rsidRPr="004B6401" w:rsidRDefault="00EC7E08" w:rsidP="00EC7E08">
      <w:pPr>
        <w:jc w:val="both"/>
        <w:rPr>
          <w:b/>
          <w:sz w:val="28"/>
          <w:szCs w:val="28"/>
        </w:rPr>
      </w:pPr>
    </w:p>
    <w:p w:rsidR="00EC7E08" w:rsidRDefault="00EC7E08" w:rsidP="00EC7E0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Настоящая Методика планирования бюджетных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ассигнований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20</w:t>
      </w:r>
      <w:r>
        <w:rPr>
          <w:sz w:val="28"/>
          <w:szCs w:val="28"/>
          <w:bdr w:val="none" w:sz="0" w:space="0" w:color="auto" w:frame="1"/>
        </w:rPr>
        <w:t>25-2027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>
        <w:rPr>
          <w:sz w:val="28"/>
          <w:szCs w:val="28"/>
          <w:bdr w:val="none" w:sz="0" w:space="0" w:color="auto" w:frame="1"/>
        </w:rPr>
        <w:t xml:space="preserve">Яжелбицкого сельского поселения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принимаемым обязательствам на 20</w:t>
      </w:r>
      <w:r>
        <w:rPr>
          <w:sz w:val="28"/>
          <w:szCs w:val="28"/>
          <w:bdr w:val="none" w:sz="0" w:space="0" w:color="auto" w:frame="1"/>
        </w:rPr>
        <w:t>25-2027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</w:p>
    <w:p w:rsidR="00EC7E08" w:rsidRPr="004B6401" w:rsidRDefault="00EC7E08" w:rsidP="00EC7E08">
      <w:pPr>
        <w:jc w:val="center"/>
        <w:rPr>
          <w:sz w:val="28"/>
          <w:szCs w:val="28"/>
        </w:rPr>
      </w:pPr>
      <w:r w:rsidRPr="004B6401">
        <w:rPr>
          <w:rStyle w:val="afa"/>
          <w:sz w:val="28"/>
          <w:szCs w:val="28"/>
          <w:bdr w:val="none" w:sz="0" w:space="0" w:color="auto" w:frame="1"/>
        </w:rPr>
        <w:t>I. Общие положения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>
        <w:rPr>
          <w:sz w:val="28"/>
          <w:szCs w:val="28"/>
          <w:bdr w:val="none" w:sz="0" w:space="0" w:color="auto" w:frame="1"/>
        </w:rPr>
        <w:t xml:space="preserve">период </w:t>
      </w:r>
      <w:r w:rsidRPr="007C4C4C">
        <w:rPr>
          <w:sz w:val="28"/>
          <w:szCs w:val="28"/>
          <w:bdr w:val="none" w:sz="0" w:space="0" w:color="auto" w:frame="1"/>
        </w:rPr>
        <w:t>20</w:t>
      </w:r>
      <w:r>
        <w:rPr>
          <w:sz w:val="28"/>
          <w:szCs w:val="28"/>
          <w:bdr w:val="none" w:sz="0" w:space="0" w:color="auto" w:frame="1"/>
        </w:rPr>
        <w:t xml:space="preserve">25-2027 </w:t>
      </w:r>
      <w:r w:rsidRPr="007C4C4C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>
        <w:rPr>
          <w:sz w:val="28"/>
          <w:szCs w:val="28"/>
          <w:bdr w:val="none" w:sz="0" w:space="0" w:color="auto" w:frame="1"/>
        </w:rPr>
        <w:t>зательствами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поселения, исполнение которых осуществляется за счет средств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>
        <w:rPr>
          <w:sz w:val="28"/>
          <w:szCs w:val="28"/>
          <w:bdr w:val="none" w:sz="0" w:space="0" w:color="auto" w:frame="1"/>
        </w:rPr>
        <w:t>сель</w:t>
      </w:r>
      <w:r w:rsidRPr="007C4C4C">
        <w:rPr>
          <w:sz w:val="28"/>
          <w:szCs w:val="28"/>
          <w:bdr w:val="none" w:sz="0" w:space="0" w:color="auto" w:frame="1"/>
        </w:rPr>
        <w:t>ского поселения.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</w:t>
      </w:r>
      <w:r>
        <w:rPr>
          <w:sz w:val="28"/>
          <w:szCs w:val="28"/>
          <w:bdr w:val="none" w:sz="0" w:space="0" w:color="auto" w:frame="1"/>
        </w:rPr>
        <w:t>финансовое обеспечение выполнения ими муниципального задания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>
        <w:rPr>
          <w:sz w:val="28"/>
          <w:szCs w:val="28"/>
          <w:bdr w:val="none" w:sz="0" w:space="0" w:color="auto" w:frame="1"/>
        </w:rPr>
        <w:t>Яжелбицкого сельского поселения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по действующим долговым обязательствам.</w:t>
      </w:r>
    </w:p>
    <w:p w:rsidR="00EC7E08" w:rsidRPr="007C4C4C" w:rsidRDefault="00EC7E08" w:rsidP="00EC7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>
        <w:rPr>
          <w:sz w:val="28"/>
          <w:szCs w:val="28"/>
          <w:bdr w:val="none" w:sz="0" w:space="0" w:color="auto" w:frame="1"/>
        </w:rPr>
        <w:t xml:space="preserve"> сель</w:t>
      </w:r>
      <w:r w:rsidRPr="007C4C4C">
        <w:rPr>
          <w:sz w:val="28"/>
          <w:szCs w:val="28"/>
          <w:bdr w:val="none" w:sz="0" w:space="0" w:color="auto" w:frame="1"/>
        </w:rPr>
        <w:t>ского поселения;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>
        <w:rPr>
          <w:sz w:val="28"/>
          <w:szCs w:val="28"/>
          <w:bdr w:val="none" w:sz="0" w:space="0" w:color="auto" w:frame="1"/>
        </w:rPr>
        <w:t xml:space="preserve">Яжелбицкого сельского </w:t>
      </w:r>
      <w:r w:rsidRPr="007C4C4C">
        <w:rPr>
          <w:sz w:val="28"/>
          <w:szCs w:val="28"/>
          <w:bdr w:val="none" w:sz="0" w:space="0" w:color="auto" w:frame="1"/>
        </w:rPr>
        <w:t>поселения;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по принимаемым долговым обязательствам;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proofErr w:type="spellStart"/>
      <w:r>
        <w:rPr>
          <w:sz w:val="28"/>
          <w:szCs w:val="28"/>
          <w:bdr w:val="none" w:sz="0" w:space="0" w:color="auto" w:frame="1"/>
        </w:rPr>
        <w:t>Яжелбицкому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сельскому</w:t>
      </w:r>
      <w:r w:rsidRPr="007C4C4C">
        <w:rPr>
          <w:sz w:val="28"/>
          <w:szCs w:val="28"/>
          <w:bdr w:val="none" w:sz="0" w:space="0" w:color="auto" w:frame="1"/>
        </w:rPr>
        <w:t xml:space="preserve"> поселению.</w:t>
      </w:r>
    </w:p>
    <w:p w:rsidR="00EC7E08" w:rsidRPr="007C4C4C" w:rsidRDefault="00EC7E08" w:rsidP="00EC7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основе нормативов, утвержденных в соответствующих нормативных правовых актах;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034639">
        <w:rPr>
          <w:sz w:val="28"/>
          <w:szCs w:val="28"/>
          <w:bdr w:val="none" w:sz="0" w:space="0" w:color="auto" w:frame="1"/>
        </w:rPr>
        <w:t xml:space="preserve">-    метод индексации расчета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</w:t>
      </w:r>
      <w:r w:rsidRPr="00034639">
        <w:rPr>
          <w:sz w:val="28"/>
          <w:szCs w:val="28"/>
          <w:bdr w:val="none" w:sz="0" w:space="0" w:color="auto" w:frame="1"/>
        </w:rPr>
        <w:t xml:space="preserve"> сельского поселения - расчет объема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</w:t>
      </w:r>
      <w:r w:rsidRPr="00034639">
        <w:rPr>
          <w:sz w:val="28"/>
          <w:szCs w:val="28"/>
          <w:bdr w:val="none" w:sz="0" w:space="0" w:color="auto" w:frame="1"/>
        </w:rPr>
        <w:t xml:space="preserve"> сельского поселения путем индексации объема бюджетного ассигнования бюджета сельского поселения 20</w:t>
      </w:r>
      <w:r>
        <w:rPr>
          <w:sz w:val="28"/>
          <w:szCs w:val="28"/>
          <w:bdr w:val="none" w:sz="0" w:space="0" w:color="auto" w:frame="1"/>
        </w:rPr>
        <w:t>23</w:t>
      </w:r>
      <w:r w:rsidRPr="00034639">
        <w:rPr>
          <w:sz w:val="28"/>
          <w:szCs w:val="28"/>
          <w:bdr w:val="none" w:sz="0" w:space="0" w:color="auto" w:frame="1"/>
        </w:rPr>
        <w:t xml:space="preserve"> года с учетом инфляции (иной коэффициент) (применяется исключительно при расчете объема бюджетных ассигнований бюджета </w:t>
      </w:r>
      <w:r>
        <w:rPr>
          <w:sz w:val="28"/>
          <w:szCs w:val="28"/>
          <w:bdr w:val="none" w:sz="0" w:space="0" w:color="auto" w:frame="1"/>
        </w:rPr>
        <w:t>Яжелбицкого</w:t>
      </w:r>
      <w:r w:rsidRPr="00034639">
        <w:rPr>
          <w:sz w:val="28"/>
          <w:szCs w:val="28"/>
          <w:bdr w:val="none" w:sz="0" w:space="0" w:color="auto" w:frame="1"/>
        </w:rPr>
        <w:t xml:space="preserve"> сельского поселения по действующим обязательствам);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плановый метод расчета бюджетного ассигнования 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установление объема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иной метод расчета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методом, отличным от нормативного метода, метода индексации и планового метода расчета бюджетного ассигнования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EC7E08" w:rsidRPr="007C4C4C" w:rsidRDefault="00EC7E08" w:rsidP="00EC7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должны соблюдаться следующие принципы: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при реструктуризации действующих обязательств;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приведение расходов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соответствие с бюджетным законодательством;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принятие мер по оптимизации бюджетных расходов;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Сектор бухгалтерского учета и финансов администрации </w:t>
      </w:r>
      <w:r>
        <w:rPr>
          <w:sz w:val="28"/>
          <w:szCs w:val="28"/>
          <w:bdr w:val="none" w:sz="0" w:space="0" w:color="auto" w:frame="1"/>
        </w:rPr>
        <w:t xml:space="preserve">Яжелбицкого сельского </w:t>
      </w:r>
      <w:r w:rsidRPr="007C4C4C">
        <w:rPr>
          <w:sz w:val="28"/>
          <w:szCs w:val="28"/>
          <w:bdr w:val="none" w:sz="0" w:space="0" w:color="auto" w:frame="1"/>
        </w:rPr>
        <w:t xml:space="preserve">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поселения на 2024-2026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Pr="00BE3357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 w:rsidRPr="00BE3357">
        <w:rPr>
          <w:rStyle w:val="afa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Default="00EC7E08" w:rsidP="00EC7E08">
      <w:pPr>
        <w:ind w:firstLine="708"/>
        <w:jc w:val="both"/>
        <w:rPr>
          <w:rStyle w:val="afe"/>
          <w:i w:val="0"/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20</w:t>
      </w:r>
      <w:r>
        <w:rPr>
          <w:sz w:val="28"/>
          <w:szCs w:val="28"/>
          <w:bdr w:val="none" w:sz="0" w:space="0" w:color="auto" w:frame="1"/>
        </w:rPr>
        <w:t>25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Совета депутатов </w:t>
      </w:r>
      <w:r>
        <w:rPr>
          <w:rStyle w:val="afe"/>
          <w:i w:val="0"/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>желбицкого сельского</w:t>
      </w: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 xml:space="preserve"> поселения "О бюджете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>поселения на 20</w:t>
      </w:r>
      <w:r>
        <w:rPr>
          <w:rStyle w:val="afe"/>
          <w:i w:val="0"/>
          <w:sz w:val="28"/>
          <w:szCs w:val="28"/>
          <w:bdr w:val="none" w:sz="0" w:space="0" w:color="auto" w:frame="1"/>
        </w:rPr>
        <w:t>24</w:t>
      </w: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 xml:space="preserve"> год</w:t>
      </w:r>
      <w:r>
        <w:rPr>
          <w:rStyle w:val="afe"/>
          <w:i w:val="0"/>
          <w:sz w:val="28"/>
          <w:szCs w:val="28"/>
          <w:bdr w:val="none" w:sz="0" w:space="0" w:color="auto" w:frame="1"/>
        </w:rPr>
        <w:t xml:space="preserve"> и плановый период 2025-2026 годов»</w:t>
      </w: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 xml:space="preserve"> с </w:t>
      </w:r>
      <w:r w:rsidRPr="00A067F7">
        <w:rPr>
          <w:rStyle w:val="afe"/>
          <w:i w:val="0"/>
          <w:sz w:val="28"/>
          <w:szCs w:val="28"/>
          <w:bdr w:val="none" w:sz="0" w:space="0" w:color="auto" w:frame="1"/>
        </w:rPr>
        <w:t xml:space="preserve">изменениями </w:t>
      </w:r>
      <w:r w:rsidRPr="008D596F">
        <w:rPr>
          <w:rStyle w:val="afe"/>
          <w:i w:val="0"/>
          <w:color w:val="000000"/>
          <w:sz w:val="28"/>
          <w:szCs w:val="28"/>
          <w:bdr w:val="none" w:sz="0" w:space="0" w:color="auto" w:frame="1"/>
        </w:rPr>
        <w:t>на 30 сентября</w:t>
      </w:r>
      <w:r w:rsidRPr="00A067F7">
        <w:rPr>
          <w:rStyle w:val="afe"/>
          <w:i w:val="0"/>
          <w:sz w:val="28"/>
          <w:szCs w:val="28"/>
          <w:bdr w:val="none" w:sz="0" w:space="0" w:color="auto" w:frame="1"/>
        </w:rPr>
        <w:t xml:space="preserve"> 202</w:t>
      </w:r>
      <w:r>
        <w:rPr>
          <w:rStyle w:val="afe"/>
          <w:i w:val="0"/>
          <w:sz w:val="28"/>
          <w:szCs w:val="28"/>
          <w:bdr w:val="none" w:sz="0" w:space="0" w:color="auto" w:frame="1"/>
        </w:rPr>
        <w:t>4</w:t>
      </w:r>
    </w:p>
    <w:p w:rsidR="00EC7E08" w:rsidRDefault="00EC7E08" w:rsidP="00EC7E0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rStyle w:val="afe"/>
          <w:i w:val="0"/>
          <w:sz w:val="28"/>
          <w:szCs w:val="28"/>
          <w:bdr w:val="none" w:sz="0" w:space="0" w:color="auto" w:frame="1"/>
        </w:rPr>
        <w:t>года,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состав и (или) объем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которых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обусловлены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в 20</w:t>
      </w:r>
      <w:r>
        <w:rPr>
          <w:sz w:val="28"/>
          <w:szCs w:val="28"/>
          <w:bdr w:val="none" w:sz="0" w:space="0" w:color="auto" w:frame="1"/>
        </w:rPr>
        <w:t>24</w:t>
      </w:r>
      <w:r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срок действия которых ограничен 20</w:t>
      </w:r>
      <w:r>
        <w:rPr>
          <w:sz w:val="28"/>
          <w:szCs w:val="28"/>
          <w:bdr w:val="none" w:sz="0" w:space="0" w:color="auto" w:frame="1"/>
        </w:rPr>
        <w:t>24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</w:p>
    <w:p w:rsidR="00EC7E08" w:rsidRPr="007C4C4C" w:rsidRDefault="00EC7E08" w:rsidP="00EC7E0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Pr="007C4C4C">
        <w:rPr>
          <w:sz w:val="28"/>
          <w:szCs w:val="28"/>
          <w:bdr w:val="none" w:sz="0" w:space="0" w:color="auto" w:frame="1"/>
        </w:rPr>
        <w:t>дств пл</w:t>
      </w:r>
      <w:proofErr w:type="gramEnd"/>
      <w:r w:rsidRPr="007C4C4C">
        <w:rPr>
          <w:sz w:val="28"/>
          <w:szCs w:val="28"/>
          <w:bdr w:val="none" w:sz="0" w:space="0" w:color="auto" w:frame="1"/>
        </w:rPr>
        <w:t>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Pr="00BE3357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 w:rsidRPr="00BE3357">
        <w:rPr>
          <w:rStyle w:val="afa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Pr="007C4C4C" w:rsidRDefault="00EC7E08" w:rsidP="00EC7E0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 в соответствии с решениями и (или) поручениями администрации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поселения, устанавливающими порядок определения объема и предоставления указанных ассигнований (плановым методом);</w:t>
      </w:r>
    </w:p>
    <w:p w:rsidR="00EC7E08" w:rsidRPr="007C4C4C" w:rsidRDefault="00EC7E08" w:rsidP="00EC7E0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Pr="00BE3357" w:rsidRDefault="00EC7E08" w:rsidP="00EC7E08">
      <w:pPr>
        <w:jc w:val="center"/>
        <w:rPr>
          <w:rStyle w:val="afa"/>
          <w:sz w:val="28"/>
          <w:szCs w:val="28"/>
          <w:bdr w:val="none" w:sz="0" w:space="0" w:color="auto" w:frame="1"/>
        </w:rPr>
      </w:pPr>
      <w:r w:rsidRPr="00BE3357">
        <w:rPr>
          <w:rStyle w:val="afa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>
        <w:rPr>
          <w:b/>
          <w:sz w:val="28"/>
          <w:szCs w:val="28"/>
          <w:bdr w:val="none" w:sz="0" w:space="0" w:color="auto" w:frame="1"/>
        </w:rPr>
        <w:t>Яжелбицкого</w:t>
      </w:r>
      <w:r w:rsidRPr="00BE3357">
        <w:rPr>
          <w:b/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Pr="00BE3357">
        <w:rPr>
          <w:rStyle w:val="afa"/>
          <w:sz w:val="28"/>
          <w:szCs w:val="28"/>
          <w:bdr w:val="none" w:sz="0" w:space="0" w:color="auto" w:frame="1"/>
        </w:rPr>
        <w:t>поселения на 20</w:t>
      </w:r>
      <w:r>
        <w:rPr>
          <w:rStyle w:val="afa"/>
          <w:sz w:val="28"/>
          <w:szCs w:val="28"/>
          <w:bdr w:val="none" w:sz="0" w:space="0" w:color="auto" w:frame="1"/>
        </w:rPr>
        <w:t>25</w:t>
      </w:r>
      <w:r w:rsidRPr="00BE3357">
        <w:rPr>
          <w:rStyle w:val="afa"/>
          <w:sz w:val="28"/>
          <w:szCs w:val="28"/>
          <w:bdr w:val="none" w:sz="0" w:space="0" w:color="auto" w:frame="1"/>
        </w:rPr>
        <w:t xml:space="preserve"> </w:t>
      </w:r>
      <w:r>
        <w:rPr>
          <w:rStyle w:val="afa"/>
          <w:sz w:val="28"/>
          <w:szCs w:val="28"/>
          <w:bdr w:val="none" w:sz="0" w:space="0" w:color="auto" w:frame="1"/>
        </w:rPr>
        <w:t xml:space="preserve">-2027 </w:t>
      </w:r>
      <w:r w:rsidRPr="00BE3357">
        <w:rPr>
          <w:rStyle w:val="afa"/>
          <w:sz w:val="28"/>
          <w:szCs w:val="28"/>
          <w:bdr w:val="none" w:sz="0" w:space="0" w:color="auto" w:frame="1"/>
        </w:rPr>
        <w:t>год</w:t>
      </w:r>
      <w:r>
        <w:rPr>
          <w:rStyle w:val="afa"/>
          <w:sz w:val="28"/>
          <w:szCs w:val="28"/>
          <w:bdr w:val="none" w:sz="0" w:space="0" w:color="auto" w:frame="1"/>
        </w:rPr>
        <w:t>ы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EC7E08" w:rsidRPr="007C4C4C" w:rsidRDefault="00EC7E08" w:rsidP="00EC7E0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>
        <w:rPr>
          <w:sz w:val="28"/>
          <w:szCs w:val="28"/>
          <w:bdr w:val="none" w:sz="0" w:space="0" w:color="auto" w:frame="1"/>
        </w:rPr>
        <w:t>Яжелбицкого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F66FD1" w:rsidRDefault="00F66FD1" w:rsidP="00A60D17">
      <w:pPr>
        <w:jc w:val="right"/>
        <w:rPr>
          <w:b/>
          <w:sz w:val="18"/>
          <w:szCs w:val="18"/>
        </w:rPr>
      </w:pPr>
    </w:p>
    <w:p w:rsidR="000B08BB" w:rsidRDefault="000B08BB" w:rsidP="00A60D17">
      <w:pPr>
        <w:jc w:val="right"/>
        <w:rPr>
          <w:b/>
          <w:sz w:val="18"/>
          <w:szCs w:val="18"/>
        </w:rPr>
      </w:pPr>
    </w:p>
    <w:p w:rsidR="000B08BB" w:rsidRDefault="000B08BB" w:rsidP="00A60D17">
      <w:pPr>
        <w:jc w:val="right"/>
        <w:rPr>
          <w:b/>
          <w:sz w:val="18"/>
          <w:szCs w:val="18"/>
        </w:rPr>
      </w:pPr>
    </w:p>
    <w:p w:rsidR="000B08BB" w:rsidRDefault="000B08BB" w:rsidP="000B08BB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8BB" w:rsidRPr="005157FB" w:rsidRDefault="000B08BB" w:rsidP="000B08BB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0B08BB" w:rsidRPr="005157FB" w:rsidRDefault="000B08BB" w:rsidP="000B08BB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0B08BB" w:rsidRPr="005157FB" w:rsidRDefault="000B08BB" w:rsidP="000B08BB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B08BB" w:rsidRPr="005157FB" w:rsidRDefault="000B08BB" w:rsidP="000B08BB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0B08BB" w:rsidRPr="005157FB" w:rsidRDefault="000B08BB" w:rsidP="000B08BB">
      <w:pPr>
        <w:tabs>
          <w:tab w:val="left" w:pos="6918"/>
        </w:tabs>
        <w:rPr>
          <w:color w:val="000000"/>
        </w:rPr>
      </w:pPr>
    </w:p>
    <w:p w:rsidR="000B08BB" w:rsidRPr="00FB727F" w:rsidRDefault="000B08BB" w:rsidP="000B08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14.10.2024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</w:p>
    <w:p w:rsidR="000B08BB" w:rsidRPr="00FB727F" w:rsidRDefault="000B08BB" w:rsidP="000B08BB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0B08BB" w:rsidRPr="00FB727F" w:rsidRDefault="000B08BB" w:rsidP="000B08BB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0B08BB" w:rsidRDefault="000B08BB" w:rsidP="000B08BB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0B08BB" w:rsidRPr="00B13B91" w:rsidRDefault="000B08BB" w:rsidP="000B08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0B08BB" w:rsidRPr="00B13B91" w:rsidRDefault="000B08BB" w:rsidP="000B08BB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0B08BB" w:rsidRPr="00B13B91" w:rsidRDefault="000B08BB" w:rsidP="000B08BB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 w:rsidRPr="00B13B91">
        <w:rPr>
          <w:bCs/>
          <w:sz w:val="28"/>
          <w:szCs w:val="28"/>
        </w:rPr>
        <w:t xml:space="preserve">постановления Администрации Валдайского </w:t>
      </w:r>
      <w:r w:rsidRPr="00B13B91">
        <w:rPr>
          <w:bCs/>
          <w:sz w:val="28"/>
          <w:szCs w:val="28"/>
        </w:rPr>
        <w:lastRenderedPageBreak/>
        <w:t xml:space="preserve">муниципального района от </w:t>
      </w:r>
      <w:r>
        <w:rPr>
          <w:bCs/>
          <w:sz w:val="28"/>
          <w:szCs w:val="28"/>
        </w:rPr>
        <w:t>07</w:t>
      </w:r>
      <w:r w:rsidRPr="00B13B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B13B91">
        <w:rPr>
          <w:bCs/>
          <w:sz w:val="28"/>
          <w:szCs w:val="28"/>
        </w:rPr>
        <w:t>.2024</w:t>
      </w:r>
      <w:proofErr w:type="gramEnd"/>
      <w:r w:rsidRPr="00B13B9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2648</w:t>
      </w:r>
      <w:r w:rsidRPr="00B13B91">
        <w:rPr>
          <w:bCs/>
          <w:sz w:val="28"/>
          <w:szCs w:val="28"/>
        </w:rPr>
        <w:t xml:space="preserve"> «Об утверждении схемы расположения земельного участка»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0B08BB" w:rsidRPr="00B13B91" w:rsidRDefault="000B08BB" w:rsidP="000B08BB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0B08BB" w:rsidRPr="00B13B91" w:rsidRDefault="000B08BB" w:rsidP="000B08BB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 xml:space="preserve">Присвоить адрес: Российская Федерация,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 w:rsidRPr="00B13B91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B13B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Овинчище</w:t>
      </w:r>
      <w:proofErr w:type="spellEnd"/>
      <w:r w:rsidRPr="00B13B91">
        <w:rPr>
          <w:sz w:val="28"/>
          <w:szCs w:val="28"/>
        </w:rPr>
        <w:t>, земельный участок 2</w:t>
      </w:r>
      <w:r>
        <w:rPr>
          <w:sz w:val="28"/>
          <w:szCs w:val="28"/>
        </w:rPr>
        <w:t>2</w:t>
      </w:r>
      <w:r w:rsidRPr="00B13B91">
        <w:rPr>
          <w:sz w:val="28"/>
          <w:szCs w:val="28"/>
        </w:rPr>
        <w:t xml:space="preserve"> следующему объекту адресации: земельному участку площадью </w:t>
      </w:r>
      <w:r>
        <w:rPr>
          <w:sz w:val="28"/>
          <w:szCs w:val="28"/>
        </w:rPr>
        <w:t>1329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>, образуемого путем перераспределения земельного участка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1542001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240</w:t>
      </w:r>
      <w:r w:rsidRPr="00B13B91">
        <w:rPr>
          <w:sz w:val="28"/>
          <w:szCs w:val="28"/>
        </w:rPr>
        <w:t xml:space="preserve"> и земель находящихся в государственной или муниципальной собственности,  категория земель</w:t>
      </w:r>
      <w:r>
        <w:rPr>
          <w:sz w:val="28"/>
          <w:szCs w:val="28"/>
        </w:rPr>
        <w:t xml:space="preserve"> </w:t>
      </w:r>
      <w:r w:rsidRPr="00B13B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3B91">
        <w:rPr>
          <w:sz w:val="28"/>
          <w:szCs w:val="28"/>
        </w:rPr>
        <w:t>земли населенных пунктов, в зоне застройки индивидуальными и малоэтажными жилыми домами</w:t>
      </w:r>
      <w:r>
        <w:rPr>
          <w:sz w:val="28"/>
          <w:szCs w:val="28"/>
        </w:rPr>
        <w:t xml:space="preserve">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Pr="00B13B91">
        <w:rPr>
          <w:sz w:val="28"/>
          <w:szCs w:val="28"/>
        </w:rPr>
        <w:t>.</w:t>
      </w:r>
    </w:p>
    <w:p w:rsidR="000B08BB" w:rsidRPr="00B13B91" w:rsidRDefault="000B08BB" w:rsidP="000B08BB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0B08BB" w:rsidRPr="00C40BDE" w:rsidRDefault="000B08BB" w:rsidP="000B08BB">
      <w:pPr>
        <w:pStyle w:val="a5"/>
        <w:ind w:left="1068"/>
      </w:pPr>
    </w:p>
    <w:p w:rsidR="000B08BB" w:rsidRPr="00C40BDE" w:rsidRDefault="000B08BB" w:rsidP="000B08BB">
      <w:pPr>
        <w:pStyle w:val="a5"/>
        <w:ind w:left="1068"/>
        <w:rPr>
          <w:color w:val="FF0000"/>
        </w:rPr>
      </w:pPr>
    </w:p>
    <w:p w:rsidR="000B08BB" w:rsidRPr="00C40BDE" w:rsidRDefault="000B08BB" w:rsidP="000B08BB">
      <w:pPr>
        <w:ind w:firstLine="708"/>
        <w:jc w:val="both"/>
        <w:rPr>
          <w:color w:val="FF0000"/>
        </w:rPr>
      </w:pPr>
    </w:p>
    <w:p w:rsidR="000B08BB" w:rsidRPr="00FB727F" w:rsidRDefault="000B08BB" w:rsidP="000B08BB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8F3439" w:rsidRDefault="008F3439" w:rsidP="00A60D17">
      <w:pPr>
        <w:jc w:val="right"/>
        <w:rPr>
          <w:b/>
          <w:sz w:val="18"/>
          <w:szCs w:val="18"/>
        </w:rPr>
      </w:pPr>
    </w:p>
    <w:p w:rsidR="00A67B3E" w:rsidRDefault="00A67B3E" w:rsidP="00A67B3E">
      <w:pPr>
        <w:jc w:val="center"/>
        <w:rPr>
          <w:b/>
          <w:color w:val="000000"/>
          <w:sz w:val="28"/>
        </w:rPr>
      </w:pPr>
    </w:p>
    <w:p w:rsidR="00A67B3E" w:rsidRDefault="00A67B3E" w:rsidP="00A67B3E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B3E" w:rsidRDefault="00A67B3E" w:rsidP="00A67B3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A67B3E" w:rsidRDefault="00A67B3E" w:rsidP="00A67B3E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A67B3E" w:rsidRDefault="00A67B3E" w:rsidP="00A67B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A67B3E" w:rsidRDefault="00A67B3E" w:rsidP="00A67B3E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67B3E" w:rsidRDefault="00A67B3E" w:rsidP="00A67B3E">
      <w:pPr>
        <w:tabs>
          <w:tab w:val="left" w:pos="6918"/>
        </w:tabs>
        <w:rPr>
          <w:color w:val="000000"/>
        </w:rPr>
      </w:pPr>
    </w:p>
    <w:p w:rsidR="00A67B3E" w:rsidRPr="00064E31" w:rsidRDefault="00A67B3E" w:rsidP="00A67B3E">
      <w:pPr>
        <w:tabs>
          <w:tab w:val="left" w:pos="6918"/>
        </w:tabs>
        <w:rPr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от 14.10.2024 № 295</w:t>
      </w:r>
    </w:p>
    <w:p w:rsidR="00A67B3E" w:rsidRPr="00064E31" w:rsidRDefault="00A67B3E" w:rsidP="00A67B3E">
      <w:pPr>
        <w:rPr>
          <w:b/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с. Яжелбицы</w:t>
      </w:r>
      <w:r w:rsidRPr="00064E31">
        <w:rPr>
          <w:b/>
          <w:color w:val="000000"/>
          <w:sz w:val="28"/>
          <w:szCs w:val="28"/>
        </w:rPr>
        <w:t xml:space="preserve"> </w:t>
      </w:r>
    </w:p>
    <w:p w:rsidR="00A67B3E" w:rsidRPr="00F723EE" w:rsidRDefault="00A67B3E" w:rsidP="00A67B3E">
      <w:pPr>
        <w:rPr>
          <w:sz w:val="26"/>
          <w:szCs w:val="26"/>
        </w:rPr>
      </w:pPr>
    </w:p>
    <w:p w:rsidR="00A67B3E" w:rsidRPr="007276B0" w:rsidRDefault="00A67B3E" w:rsidP="00A67B3E">
      <w:pPr>
        <w:rPr>
          <w:sz w:val="28"/>
          <w:szCs w:val="28"/>
        </w:rPr>
      </w:pPr>
      <w:r w:rsidRPr="007276B0">
        <w:rPr>
          <w:b/>
          <w:sz w:val="28"/>
          <w:szCs w:val="28"/>
        </w:rPr>
        <w:t>О присвоении адресов</w:t>
      </w:r>
      <w:r w:rsidRPr="007276B0">
        <w:rPr>
          <w:sz w:val="28"/>
          <w:szCs w:val="28"/>
        </w:rPr>
        <w:t xml:space="preserve"> </w:t>
      </w:r>
    </w:p>
    <w:p w:rsidR="00A67B3E" w:rsidRPr="007276B0" w:rsidRDefault="00A67B3E" w:rsidP="00A67B3E">
      <w:pPr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объектам адресации</w:t>
      </w:r>
    </w:p>
    <w:p w:rsidR="00A67B3E" w:rsidRPr="007276B0" w:rsidRDefault="00A67B3E" w:rsidP="00A67B3E">
      <w:pPr>
        <w:rPr>
          <w:sz w:val="28"/>
          <w:szCs w:val="28"/>
        </w:rPr>
      </w:pPr>
    </w:p>
    <w:p w:rsidR="00A67B3E" w:rsidRPr="007276B0" w:rsidRDefault="00A67B3E" w:rsidP="00A67B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76B0">
        <w:rPr>
          <w:sz w:val="28"/>
          <w:szCs w:val="2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7276B0">
        <w:rPr>
          <w:color w:val="000000"/>
          <w:sz w:val="28"/>
          <w:szCs w:val="28"/>
        </w:rPr>
        <w:t>от 15.12.2014 № 169 «</w:t>
      </w:r>
      <w:r w:rsidRPr="007276B0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приказа Министерства строительства, архитектуры и имущественных отношений</w:t>
      </w:r>
      <w:proofErr w:type="gramEnd"/>
      <w:r w:rsidRPr="007276B0">
        <w:rPr>
          <w:sz w:val="28"/>
          <w:szCs w:val="28"/>
        </w:rPr>
        <w:t xml:space="preserve"> Новгородской области от 07.10.2024 г.         № 2783, в целях упорядочения присвоения адресов объектам недвижимости Администрация сельского поселения</w:t>
      </w:r>
    </w:p>
    <w:p w:rsidR="00A67B3E" w:rsidRPr="007276B0" w:rsidRDefault="00A67B3E" w:rsidP="00A67B3E">
      <w:pPr>
        <w:tabs>
          <w:tab w:val="left" w:pos="6918"/>
        </w:tabs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ПОСТАНОВЛЯЕТ:</w:t>
      </w:r>
    </w:p>
    <w:p w:rsidR="00A67B3E" w:rsidRPr="007276B0" w:rsidRDefault="00A67B3E" w:rsidP="005103CD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bookmarkStart w:id="7" w:name="_Hlk174698477"/>
      <w:bookmarkStart w:id="8" w:name="_Hlk137713990"/>
      <w:r w:rsidRPr="007276B0">
        <w:rPr>
          <w:sz w:val="28"/>
          <w:szCs w:val="28"/>
        </w:rPr>
        <w:t>Присвоить адрес земельному участку площадью 25920 кв. м. с категорией земель</w:t>
      </w:r>
      <w:bookmarkStart w:id="9" w:name="_Hlk174698580"/>
      <w:r w:rsidRPr="007276B0">
        <w:rPr>
          <w:sz w:val="28"/>
          <w:szCs w:val="28"/>
        </w:rPr>
        <w:t xml:space="preserve">: </w:t>
      </w:r>
      <w:bookmarkStart w:id="10" w:name="_Hlk179798439"/>
      <w:r w:rsidRPr="007276B0">
        <w:rPr>
          <w:sz w:val="28"/>
          <w:szCs w:val="28"/>
        </w:rPr>
        <w:t xml:space="preserve">земли населенных пунктов, вид разрешенного использования: </w:t>
      </w:r>
      <w:r w:rsidRPr="007276B0">
        <w:rPr>
          <w:sz w:val="28"/>
          <w:szCs w:val="28"/>
        </w:rPr>
        <w:lastRenderedPageBreak/>
        <w:t xml:space="preserve">земельные участки (территории) общего пользования, номер кадастрового квартала 53:03:0000000 и считать его следующим: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д. Дворец, земельный участок </w:t>
      </w:r>
      <w:bookmarkEnd w:id="9"/>
      <w:r w:rsidRPr="007276B0">
        <w:rPr>
          <w:sz w:val="28"/>
          <w:szCs w:val="28"/>
        </w:rPr>
        <w:t>25920.</w:t>
      </w:r>
    </w:p>
    <w:p w:rsidR="00A67B3E" w:rsidRPr="007276B0" w:rsidRDefault="00A67B3E" w:rsidP="005103CD">
      <w:pPr>
        <w:numPr>
          <w:ilvl w:val="0"/>
          <w:numId w:val="7"/>
        </w:numPr>
        <w:rPr>
          <w:sz w:val="28"/>
          <w:szCs w:val="28"/>
        </w:rPr>
      </w:pPr>
      <w:bookmarkStart w:id="11" w:name="_Hlk179798498"/>
      <w:bookmarkEnd w:id="10"/>
      <w:r w:rsidRPr="007276B0">
        <w:rPr>
          <w:sz w:val="28"/>
          <w:szCs w:val="28"/>
        </w:rPr>
        <w:t xml:space="preserve">Присвоить адрес </w:t>
      </w:r>
      <w:bookmarkStart w:id="12" w:name="_Hlk174699206"/>
      <w:r w:rsidRPr="007276B0">
        <w:rPr>
          <w:sz w:val="28"/>
          <w:szCs w:val="28"/>
        </w:rPr>
        <w:t>земельному участку площадью 1001 кв. м. с категорией</w:t>
      </w:r>
    </w:p>
    <w:p w:rsidR="00A67B3E" w:rsidRPr="007276B0" w:rsidRDefault="00A67B3E" w:rsidP="00A67B3E">
      <w:pPr>
        <w:rPr>
          <w:sz w:val="28"/>
          <w:szCs w:val="28"/>
        </w:rPr>
      </w:pPr>
      <w:r w:rsidRPr="007276B0">
        <w:rPr>
          <w:sz w:val="28"/>
          <w:szCs w:val="28"/>
        </w:rPr>
        <w:t xml:space="preserve">земель: </w:t>
      </w:r>
      <w:bookmarkEnd w:id="12"/>
      <w:r w:rsidRPr="007276B0">
        <w:rPr>
          <w:sz w:val="28"/>
          <w:szCs w:val="28"/>
        </w:rPr>
        <w:t xml:space="preserve">земли населенных пунктов, вид разрешенного использования: земельные участки (территории) общего пользования, номер кадастрового квартала 53:03:0000000 и считать его следующим: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д. </w:t>
      </w:r>
      <w:proofErr w:type="spellStart"/>
      <w:r w:rsidRPr="007276B0">
        <w:rPr>
          <w:sz w:val="28"/>
          <w:szCs w:val="28"/>
        </w:rPr>
        <w:t>Угриво</w:t>
      </w:r>
      <w:proofErr w:type="spellEnd"/>
      <w:r w:rsidRPr="007276B0">
        <w:rPr>
          <w:sz w:val="28"/>
          <w:szCs w:val="28"/>
        </w:rPr>
        <w:t>, земельный участок 1001.</w:t>
      </w:r>
    </w:p>
    <w:bookmarkEnd w:id="11"/>
    <w:p w:rsidR="00A67B3E" w:rsidRDefault="00A67B3E" w:rsidP="005103CD">
      <w:pPr>
        <w:numPr>
          <w:ilvl w:val="0"/>
          <w:numId w:val="7"/>
        </w:numPr>
        <w:rPr>
          <w:sz w:val="28"/>
          <w:szCs w:val="28"/>
        </w:rPr>
      </w:pPr>
      <w:r w:rsidRPr="007276B0">
        <w:rPr>
          <w:sz w:val="28"/>
          <w:szCs w:val="28"/>
        </w:rPr>
        <w:t>Присвоить адрес земельному участку площадью 26886 кв. м.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</w:p>
    <w:p w:rsidR="00A67B3E" w:rsidRPr="007276B0" w:rsidRDefault="00A67B3E" w:rsidP="00A67B3E">
      <w:pPr>
        <w:rPr>
          <w:sz w:val="28"/>
          <w:szCs w:val="28"/>
        </w:rPr>
      </w:pPr>
      <w:r w:rsidRPr="007276B0">
        <w:rPr>
          <w:sz w:val="28"/>
          <w:szCs w:val="28"/>
        </w:rPr>
        <w:t>категорией</w:t>
      </w:r>
      <w:r>
        <w:rPr>
          <w:sz w:val="28"/>
          <w:szCs w:val="28"/>
        </w:rPr>
        <w:t xml:space="preserve"> </w:t>
      </w:r>
      <w:r w:rsidRPr="007276B0">
        <w:rPr>
          <w:sz w:val="28"/>
          <w:szCs w:val="28"/>
        </w:rPr>
        <w:t xml:space="preserve">земель: земли населенных пунктов, вид разрешенного использования: земельные участки (территории) общего пользования, номер кадастрового квартала 53:03:0000000 и считать его следующим: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с. Яжелбицы, земельный участок 26886.</w:t>
      </w:r>
    </w:p>
    <w:p w:rsidR="00A67B3E" w:rsidRDefault="00A67B3E" w:rsidP="005103CD">
      <w:pPr>
        <w:numPr>
          <w:ilvl w:val="0"/>
          <w:numId w:val="7"/>
        </w:numPr>
        <w:rPr>
          <w:sz w:val="28"/>
          <w:szCs w:val="28"/>
        </w:rPr>
      </w:pPr>
      <w:r w:rsidRPr="007276B0">
        <w:rPr>
          <w:sz w:val="28"/>
          <w:szCs w:val="28"/>
        </w:rPr>
        <w:t>Присвоить адрес земельному участку площадью 247155 кв. м.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67B3E" w:rsidRPr="007276B0" w:rsidRDefault="00A67B3E" w:rsidP="00A67B3E">
      <w:pPr>
        <w:rPr>
          <w:sz w:val="28"/>
          <w:szCs w:val="28"/>
        </w:rPr>
      </w:pPr>
      <w:proofErr w:type="gramStart"/>
      <w:r w:rsidRPr="007276B0">
        <w:rPr>
          <w:sz w:val="28"/>
          <w:szCs w:val="28"/>
        </w:rPr>
        <w:t>категорией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значения, вид разрешенного использования: автомобильный транспорт, номер кадастрового квартала 53:03:0000000 и считать его следующим:</w:t>
      </w:r>
      <w:proofErr w:type="gramEnd"/>
      <w:r w:rsidRPr="007276B0">
        <w:rPr>
          <w:sz w:val="28"/>
          <w:szCs w:val="28"/>
        </w:rPr>
        <w:t xml:space="preserve">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земельный участок 247155.</w:t>
      </w:r>
    </w:p>
    <w:p w:rsidR="00A67B3E" w:rsidRPr="00F723EE" w:rsidRDefault="00A67B3E" w:rsidP="005103CD">
      <w:pPr>
        <w:numPr>
          <w:ilvl w:val="0"/>
          <w:numId w:val="7"/>
        </w:numPr>
        <w:jc w:val="both"/>
        <w:rPr>
          <w:sz w:val="26"/>
          <w:szCs w:val="26"/>
        </w:rPr>
      </w:pPr>
      <w:r w:rsidRPr="007276B0">
        <w:rPr>
          <w:bCs/>
          <w:sz w:val="28"/>
          <w:szCs w:val="28"/>
        </w:rPr>
        <w:t>Соответствующим службам внести данную информацию в базу данных.</w:t>
      </w:r>
      <w:r w:rsidRPr="00771852">
        <w:rPr>
          <w:bCs/>
          <w:sz w:val="26"/>
          <w:szCs w:val="26"/>
        </w:rPr>
        <w:t xml:space="preserve">     </w:t>
      </w:r>
    </w:p>
    <w:bookmarkEnd w:id="7"/>
    <w:p w:rsidR="00A67B3E" w:rsidRPr="00F723EE" w:rsidRDefault="00A67B3E" w:rsidP="00A67B3E">
      <w:pPr>
        <w:ind w:left="567"/>
        <w:jc w:val="both"/>
        <w:rPr>
          <w:sz w:val="26"/>
          <w:szCs w:val="26"/>
        </w:rPr>
      </w:pPr>
    </w:p>
    <w:bookmarkEnd w:id="8"/>
    <w:p w:rsidR="00A67B3E" w:rsidRPr="00F723EE" w:rsidRDefault="00A67B3E" w:rsidP="00A67B3E">
      <w:pPr>
        <w:jc w:val="both"/>
        <w:rPr>
          <w:sz w:val="26"/>
          <w:szCs w:val="26"/>
        </w:rPr>
      </w:pPr>
    </w:p>
    <w:p w:rsidR="00A67B3E" w:rsidRPr="00F723EE" w:rsidRDefault="00A67B3E" w:rsidP="00A67B3E">
      <w:pPr>
        <w:rPr>
          <w:sz w:val="26"/>
          <w:szCs w:val="26"/>
        </w:rPr>
      </w:pPr>
    </w:p>
    <w:p w:rsidR="000B08BB" w:rsidRDefault="00A67B3E" w:rsidP="00A67B3E">
      <w:pPr>
        <w:jc w:val="right"/>
        <w:rPr>
          <w:b/>
          <w:sz w:val="28"/>
          <w:szCs w:val="28"/>
        </w:rPr>
      </w:pPr>
      <w:r w:rsidRPr="00771852">
        <w:rPr>
          <w:b/>
          <w:sz w:val="28"/>
          <w:szCs w:val="28"/>
        </w:rPr>
        <w:t>Глава сельского поселения</w:t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  <w:t xml:space="preserve">                                          А.И. Иванов</w:t>
      </w:r>
    </w:p>
    <w:p w:rsidR="00A67B3E" w:rsidRDefault="00A67B3E" w:rsidP="00A67B3E">
      <w:pPr>
        <w:jc w:val="right"/>
        <w:rPr>
          <w:b/>
          <w:sz w:val="28"/>
          <w:szCs w:val="28"/>
        </w:rPr>
      </w:pPr>
    </w:p>
    <w:p w:rsidR="00EF1CFF" w:rsidRDefault="00EF1CFF" w:rsidP="00EF1CFF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EF1CFF" w:rsidRDefault="00EF1CFF" w:rsidP="00EF1CFF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FF" w:rsidRDefault="00EF1CFF" w:rsidP="00EF1C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EF1CFF" w:rsidRDefault="00EF1CFF" w:rsidP="00EF1CFF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EF1CFF" w:rsidRDefault="00EF1CFF" w:rsidP="00EF1C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EF1CFF" w:rsidRDefault="00EF1CFF" w:rsidP="00EF1CFF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EF1CFF" w:rsidRDefault="00EF1CFF" w:rsidP="00EF1CFF">
      <w:pPr>
        <w:tabs>
          <w:tab w:val="left" w:pos="6918"/>
        </w:tabs>
        <w:rPr>
          <w:color w:val="000000"/>
        </w:rPr>
      </w:pPr>
    </w:p>
    <w:p w:rsidR="00EF1CFF" w:rsidRPr="008B7E2D" w:rsidRDefault="00EF1CFF" w:rsidP="00EF1CFF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296</w:t>
      </w:r>
    </w:p>
    <w:p w:rsidR="00EF1CFF" w:rsidRDefault="00EF1CFF" w:rsidP="00EF1CFF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EF1CFF" w:rsidRDefault="00EF1CFF" w:rsidP="00EF1CFF">
      <w:r>
        <w:tab/>
      </w:r>
    </w:p>
    <w:p w:rsidR="00EF1CFF" w:rsidRPr="00CD7B7E" w:rsidRDefault="00EF1CFF" w:rsidP="00EF1CFF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EF1CFF" w:rsidRPr="00CD7B7E" w:rsidRDefault="00EF1CFF" w:rsidP="00EF1CFF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EF1CFF" w:rsidRPr="00CD7B7E" w:rsidRDefault="00EF1CFF" w:rsidP="00EF1CFF">
      <w:pPr>
        <w:rPr>
          <w:sz w:val="28"/>
          <w:szCs w:val="28"/>
        </w:rPr>
      </w:pPr>
    </w:p>
    <w:p w:rsidR="00EF1CFF" w:rsidRPr="00CD7B7E" w:rsidRDefault="00EF1CFF" w:rsidP="00EF1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</w:t>
      </w:r>
      <w:r w:rsidRPr="00CD7B7E">
        <w:rPr>
          <w:sz w:val="28"/>
          <w:szCs w:val="28"/>
        </w:rPr>
        <w:t xml:space="preserve"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</w:t>
      </w:r>
      <w:r w:rsidRPr="001F491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F491C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</w:t>
      </w:r>
      <w:r>
        <w:rPr>
          <w:sz w:val="28"/>
          <w:szCs w:val="28"/>
        </w:rPr>
        <w:t>объектам недвижимости</w:t>
      </w:r>
      <w:proofErr w:type="gramEnd"/>
      <w:r w:rsidRPr="00CD7B7E">
        <w:rPr>
          <w:sz w:val="28"/>
          <w:szCs w:val="28"/>
        </w:rPr>
        <w:t xml:space="preserve"> Администрация сельского поселения</w:t>
      </w:r>
    </w:p>
    <w:p w:rsidR="00EF1CFF" w:rsidRPr="00CD7B7E" w:rsidRDefault="00EF1CFF" w:rsidP="00EF1CFF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EF1CFF" w:rsidRDefault="00EF1CFF" w:rsidP="005103C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34C3">
        <w:rPr>
          <w:sz w:val="28"/>
          <w:szCs w:val="28"/>
        </w:rPr>
        <w:t>рисвоить</w:t>
      </w:r>
      <w:r>
        <w:rPr>
          <w:sz w:val="28"/>
          <w:szCs w:val="28"/>
        </w:rPr>
        <w:t xml:space="preserve"> адрес</w:t>
      </w:r>
      <w:r w:rsidRPr="00763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с кадастровым номером 53:03:1521001:512, площадью 1000 кв. м., расположенному в </w:t>
      </w:r>
      <w:r w:rsidRPr="00C820D9">
        <w:rPr>
          <w:sz w:val="28"/>
          <w:szCs w:val="28"/>
        </w:rPr>
        <w:t xml:space="preserve">зоне </w:t>
      </w:r>
      <w:r>
        <w:rPr>
          <w:sz w:val="28"/>
          <w:szCs w:val="28"/>
        </w:rPr>
        <w:t>садоводства</w:t>
      </w:r>
      <w:r w:rsidRPr="00C820D9">
        <w:rPr>
          <w:sz w:val="28"/>
          <w:szCs w:val="28"/>
        </w:rPr>
        <w:t xml:space="preserve"> (Ж</w:t>
      </w:r>
      <w:proofErr w:type="gramStart"/>
      <w:r>
        <w:rPr>
          <w:sz w:val="28"/>
          <w:szCs w:val="28"/>
        </w:rPr>
        <w:t>2</w:t>
      </w:r>
      <w:proofErr w:type="gramEnd"/>
      <w:r w:rsidRPr="00C820D9">
        <w:rPr>
          <w:sz w:val="28"/>
          <w:szCs w:val="28"/>
        </w:rPr>
        <w:t>)</w:t>
      </w:r>
      <w:r>
        <w:rPr>
          <w:sz w:val="28"/>
          <w:szCs w:val="28"/>
        </w:rPr>
        <w:t>, из земель населенных пунктов и считать его следующим</w:t>
      </w:r>
      <w:r w:rsidRPr="00EF51DE">
        <w:rPr>
          <w:sz w:val="28"/>
          <w:szCs w:val="28"/>
        </w:rPr>
        <w:t>: Российская Федерация, Новгородская область, Валдайский</w:t>
      </w:r>
      <w:r>
        <w:rPr>
          <w:sz w:val="28"/>
          <w:szCs w:val="28"/>
        </w:rPr>
        <w:t xml:space="preserve"> муниципальный</w:t>
      </w:r>
      <w:r w:rsidRPr="00EF51DE">
        <w:rPr>
          <w:sz w:val="28"/>
          <w:szCs w:val="28"/>
        </w:rPr>
        <w:t xml:space="preserve"> район, </w:t>
      </w:r>
      <w:proofErr w:type="spellStart"/>
      <w:r w:rsidRPr="00EF51DE">
        <w:rPr>
          <w:sz w:val="28"/>
          <w:szCs w:val="28"/>
        </w:rPr>
        <w:t>Яжелбицкое</w:t>
      </w:r>
      <w:proofErr w:type="spellEnd"/>
      <w:r w:rsidRPr="00EF51DE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 xml:space="preserve">, территория СНТ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>, земельный участок</w:t>
      </w:r>
      <w:r w:rsidRPr="00DA1CB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A1CB5">
        <w:rPr>
          <w:sz w:val="28"/>
          <w:szCs w:val="28"/>
        </w:rPr>
        <w:t>.</w:t>
      </w:r>
    </w:p>
    <w:p w:rsidR="00EF1CFF" w:rsidRDefault="00EF1CFF" w:rsidP="005103CD">
      <w:pPr>
        <w:numPr>
          <w:ilvl w:val="0"/>
          <w:numId w:val="21"/>
        </w:numPr>
        <w:jc w:val="both"/>
        <w:rPr>
          <w:sz w:val="28"/>
          <w:szCs w:val="28"/>
        </w:rPr>
      </w:pPr>
      <w:r w:rsidRPr="0063032C">
        <w:rPr>
          <w:sz w:val="28"/>
          <w:szCs w:val="28"/>
        </w:rPr>
        <w:t>Внести соответствующие данные в документы и базы данных.</w:t>
      </w:r>
    </w:p>
    <w:p w:rsidR="00EF1CFF" w:rsidRDefault="00EF1CFF" w:rsidP="00EF1CFF">
      <w:pPr>
        <w:ind w:firstLine="720"/>
        <w:jc w:val="both"/>
        <w:rPr>
          <w:sz w:val="28"/>
          <w:szCs w:val="28"/>
        </w:rPr>
      </w:pPr>
    </w:p>
    <w:p w:rsidR="00EF1CFF" w:rsidRDefault="00EF1CFF" w:rsidP="00EF1CFF">
      <w:pPr>
        <w:ind w:firstLine="720"/>
        <w:jc w:val="both"/>
        <w:rPr>
          <w:sz w:val="28"/>
          <w:szCs w:val="28"/>
        </w:rPr>
      </w:pPr>
    </w:p>
    <w:p w:rsidR="00EF1CFF" w:rsidRDefault="00EF1CFF" w:rsidP="00EF1CFF">
      <w:pPr>
        <w:rPr>
          <w:sz w:val="28"/>
          <w:szCs w:val="28"/>
        </w:rPr>
      </w:pPr>
    </w:p>
    <w:p w:rsidR="00EF1CFF" w:rsidRPr="00CF5176" w:rsidRDefault="00EF1CFF" w:rsidP="00EF1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А.И. Иванов</w:t>
      </w:r>
    </w:p>
    <w:p w:rsidR="00A67B3E" w:rsidRDefault="00A67B3E" w:rsidP="00A67B3E">
      <w:pPr>
        <w:jc w:val="right"/>
        <w:rPr>
          <w:b/>
          <w:sz w:val="18"/>
          <w:szCs w:val="18"/>
        </w:rPr>
      </w:pPr>
    </w:p>
    <w:p w:rsidR="009B018E" w:rsidRDefault="009B018E" w:rsidP="00A67B3E">
      <w:pPr>
        <w:jc w:val="right"/>
        <w:rPr>
          <w:b/>
          <w:sz w:val="18"/>
          <w:szCs w:val="18"/>
        </w:rPr>
      </w:pPr>
    </w:p>
    <w:p w:rsidR="009B018E" w:rsidRDefault="009B018E" w:rsidP="00A67B3E">
      <w:pPr>
        <w:jc w:val="right"/>
        <w:rPr>
          <w:b/>
          <w:sz w:val="18"/>
          <w:szCs w:val="18"/>
        </w:rPr>
      </w:pPr>
    </w:p>
    <w:p w:rsidR="009B018E" w:rsidRDefault="009B018E" w:rsidP="009B018E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18E" w:rsidRPr="005157FB" w:rsidRDefault="009B018E" w:rsidP="009B018E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9B018E" w:rsidRPr="005157FB" w:rsidRDefault="009B018E" w:rsidP="009B018E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9B018E" w:rsidRPr="005157FB" w:rsidRDefault="009B018E" w:rsidP="009B018E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B018E" w:rsidRPr="005157FB" w:rsidRDefault="009B018E" w:rsidP="009B018E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9B018E" w:rsidRPr="005157FB" w:rsidRDefault="009B018E" w:rsidP="009B018E">
      <w:pPr>
        <w:tabs>
          <w:tab w:val="left" w:pos="6918"/>
        </w:tabs>
        <w:rPr>
          <w:color w:val="000000"/>
        </w:rPr>
      </w:pPr>
    </w:p>
    <w:p w:rsidR="009B018E" w:rsidRPr="00FB727F" w:rsidRDefault="009B018E" w:rsidP="009B01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16.10.2024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</w:p>
    <w:p w:rsidR="009B018E" w:rsidRPr="00FB727F" w:rsidRDefault="009B018E" w:rsidP="009B018E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9B018E" w:rsidRPr="00FB727F" w:rsidRDefault="009B018E" w:rsidP="009B018E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9B018E" w:rsidRDefault="009B018E" w:rsidP="009B018E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9B018E" w:rsidRPr="00B13B91" w:rsidRDefault="009B018E" w:rsidP="009B01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9B018E" w:rsidRPr="00B13B91" w:rsidRDefault="009B018E" w:rsidP="009B018E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9B018E" w:rsidRPr="00B13B91" w:rsidRDefault="009B018E" w:rsidP="009B018E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 xml:space="preserve">распоряжения Министерства транспорта Российской </w:t>
      </w:r>
      <w:r>
        <w:rPr>
          <w:bCs/>
          <w:sz w:val="28"/>
          <w:szCs w:val="28"/>
        </w:rPr>
        <w:lastRenderedPageBreak/>
        <w:t>федерации от 08.10.2024</w:t>
      </w:r>
      <w:proofErr w:type="gramEnd"/>
      <w:r>
        <w:rPr>
          <w:bCs/>
          <w:sz w:val="28"/>
          <w:szCs w:val="28"/>
        </w:rPr>
        <w:t xml:space="preserve"> года № 2508-р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9B018E" w:rsidRPr="00B13B91" w:rsidRDefault="009B018E" w:rsidP="009B018E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9B018E" w:rsidRPr="00B13B91" w:rsidRDefault="009B018E" w:rsidP="009B018E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с. Яжелбицы, земельный участок 64,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569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«Земли населенных пунктов», 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9B018E" w:rsidRPr="00B13B91" w:rsidRDefault="009B018E" w:rsidP="009B018E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9B018E" w:rsidRPr="00C40BDE" w:rsidRDefault="009B018E" w:rsidP="009B018E">
      <w:pPr>
        <w:pStyle w:val="a5"/>
        <w:ind w:left="1068"/>
      </w:pPr>
    </w:p>
    <w:p w:rsidR="009B018E" w:rsidRPr="00C40BDE" w:rsidRDefault="009B018E" w:rsidP="009B018E">
      <w:pPr>
        <w:pStyle w:val="a5"/>
        <w:ind w:left="1068"/>
        <w:rPr>
          <w:color w:val="FF0000"/>
        </w:rPr>
      </w:pPr>
    </w:p>
    <w:p w:rsidR="009B018E" w:rsidRPr="00C40BDE" w:rsidRDefault="009B018E" w:rsidP="009B018E">
      <w:pPr>
        <w:ind w:firstLine="708"/>
        <w:jc w:val="both"/>
        <w:rPr>
          <w:color w:val="FF0000"/>
        </w:rPr>
      </w:pPr>
    </w:p>
    <w:p w:rsidR="009B018E" w:rsidRPr="00FB727F" w:rsidRDefault="009B018E" w:rsidP="009B018E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9B018E" w:rsidRDefault="009B018E" w:rsidP="00A67B3E">
      <w:pPr>
        <w:jc w:val="right"/>
        <w:rPr>
          <w:b/>
          <w:sz w:val="18"/>
          <w:szCs w:val="18"/>
        </w:rPr>
      </w:pPr>
    </w:p>
    <w:p w:rsidR="00EF1CFF" w:rsidRDefault="00EF1CFF" w:rsidP="00A67B3E">
      <w:pPr>
        <w:jc w:val="right"/>
        <w:rPr>
          <w:b/>
          <w:sz w:val="18"/>
          <w:szCs w:val="18"/>
        </w:rPr>
      </w:pPr>
    </w:p>
    <w:p w:rsidR="009B018E" w:rsidRDefault="009B018E" w:rsidP="009B018E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18E" w:rsidRPr="005157FB" w:rsidRDefault="009B018E" w:rsidP="009B018E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9B018E" w:rsidRPr="005157FB" w:rsidRDefault="009B018E" w:rsidP="009B018E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9B018E" w:rsidRPr="005157FB" w:rsidRDefault="009B018E" w:rsidP="009B018E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B018E" w:rsidRPr="005157FB" w:rsidRDefault="009B018E" w:rsidP="009B018E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9B018E" w:rsidRPr="005157FB" w:rsidRDefault="009B018E" w:rsidP="009B018E">
      <w:pPr>
        <w:tabs>
          <w:tab w:val="left" w:pos="6918"/>
        </w:tabs>
        <w:rPr>
          <w:color w:val="000000"/>
        </w:rPr>
      </w:pPr>
    </w:p>
    <w:p w:rsidR="009B018E" w:rsidRPr="00FB727F" w:rsidRDefault="009B018E" w:rsidP="009B01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16.10.2024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298</w:t>
      </w:r>
    </w:p>
    <w:p w:rsidR="009B018E" w:rsidRPr="00FB727F" w:rsidRDefault="009B018E" w:rsidP="009B018E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9B018E" w:rsidRPr="00FB727F" w:rsidRDefault="009B018E" w:rsidP="009B018E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9B018E" w:rsidRDefault="009B018E" w:rsidP="009B018E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9B018E" w:rsidRPr="00B13B91" w:rsidRDefault="009B018E" w:rsidP="009B01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9B018E" w:rsidRPr="00B13B91" w:rsidRDefault="009B018E" w:rsidP="009B018E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9B018E" w:rsidRPr="00B13B91" w:rsidRDefault="009B018E" w:rsidP="009B018E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08.10.2024</w:t>
      </w:r>
      <w:proofErr w:type="gramEnd"/>
      <w:r>
        <w:rPr>
          <w:bCs/>
          <w:sz w:val="28"/>
          <w:szCs w:val="28"/>
        </w:rPr>
        <w:t xml:space="preserve"> года № 2510-р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9B018E" w:rsidRPr="00B13B91" w:rsidRDefault="009B018E" w:rsidP="009B018E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9B018E" w:rsidRPr="00B13B91" w:rsidRDefault="009B018E" w:rsidP="009B018E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, земельный </w:t>
      </w:r>
      <w:r>
        <w:rPr>
          <w:sz w:val="28"/>
          <w:szCs w:val="28"/>
        </w:rPr>
        <w:lastRenderedPageBreak/>
        <w:t>участок 61,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480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</w:t>
      </w:r>
      <w:r w:rsidRPr="00E55366">
        <w:rPr>
          <w:sz w:val="28"/>
          <w:szCs w:val="28"/>
        </w:rPr>
        <w:t xml:space="preserve"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</w:t>
      </w:r>
      <w:r>
        <w:rPr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9B018E" w:rsidRPr="00B13B91" w:rsidRDefault="009B018E" w:rsidP="009B018E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9B018E" w:rsidRPr="00C40BDE" w:rsidRDefault="009B018E" w:rsidP="009B018E">
      <w:pPr>
        <w:pStyle w:val="a5"/>
        <w:ind w:left="1068"/>
      </w:pPr>
    </w:p>
    <w:p w:rsidR="009B018E" w:rsidRPr="00C40BDE" w:rsidRDefault="009B018E" w:rsidP="009B018E">
      <w:pPr>
        <w:pStyle w:val="a5"/>
        <w:ind w:left="1068"/>
        <w:rPr>
          <w:color w:val="FF0000"/>
        </w:rPr>
      </w:pPr>
    </w:p>
    <w:p w:rsidR="009B018E" w:rsidRPr="00C40BDE" w:rsidRDefault="009B018E" w:rsidP="009B018E">
      <w:pPr>
        <w:ind w:firstLine="708"/>
        <w:jc w:val="both"/>
        <w:rPr>
          <w:color w:val="FF0000"/>
        </w:rPr>
      </w:pPr>
    </w:p>
    <w:p w:rsidR="009B018E" w:rsidRPr="00FB727F" w:rsidRDefault="009B018E" w:rsidP="009B018E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EF1CFF" w:rsidRDefault="00EF1CFF" w:rsidP="00A67B3E">
      <w:pPr>
        <w:jc w:val="right"/>
        <w:rPr>
          <w:b/>
          <w:sz w:val="18"/>
          <w:szCs w:val="18"/>
        </w:rPr>
      </w:pPr>
    </w:p>
    <w:p w:rsidR="00254D03" w:rsidRDefault="00254D03" w:rsidP="00A67B3E">
      <w:pPr>
        <w:jc w:val="right"/>
        <w:rPr>
          <w:b/>
          <w:sz w:val="18"/>
          <w:szCs w:val="18"/>
        </w:rPr>
      </w:pPr>
    </w:p>
    <w:p w:rsidR="00254D03" w:rsidRDefault="00254D03" w:rsidP="00254D03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D03" w:rsidRPr="005157FB" w:rsidRDefault="00254D03" w:rsidP="00254D03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254D03" w:rsidRPr="005157FB" w:rsidRDefault="00254D03" w:rsidP="00254D03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254D03" w:rsidRPr="005157FB" w:rsidRDefault="00254D03" w:rsidP="00254D03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254D03" w:rsidRPr="005157FB" w:rsidRDefault="00254D03" w:rsidP="00254D03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254D03" w:rsidRPr="005157FB" w:rsidRDefault="00254D03" w:rsidP="00254D03">
      <w:pPr>
        <w:tabs>
          <w:tab w:val="left" w:pos="6918"/>
        </w:tabs>
        <w:rPr>
          <w:color w:val="000000"/>
        </w:rPr>
      </w:pPr>
    </w:p>
    <w:p w:rsidR="00254D03" w:rsidRPr="00FB727F" w:rsidRDefault="00254D03" w:rsidP="00254D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16.10.2024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</w:p>
    <w:p w:rsidR="00254D03" w:rsidRPr="00FB727F" w:rsidRDefault="00254D03" w:rsidP="00254D03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254D03" w:rsidRPr="00FB727F" w:rsidRDefault="00254D03" w:rsidP="00254D03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254D03" w:rsidRDefault="00254D03" w:rsidP="00254D03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254D03" w:rsidRPr="00B13B91" w:rsidRDefault="00254D03" w:rsidP="00254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254D03" w:rsidRPr="00B13B91" w:rsidRDefault="00254D03" w:rsidP="00254D03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254D03" w:rsidRPr="00B13B91" w:rsidRDefault="00254D03" w:rsidP="00254D03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08.10.2024</w:t>
      </w:r>
      <w:proofErr w:type="gramEnd"/>
      <w:r>
        <w:rPr>
          <w:bCs/>
          <w:sz w:val="28"/>
          <w:szCs w:val="28"/>
        </w:rPr>
        <w:t xml:space="preserve"> года № 2515-р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254D03" w:rsidRPr="00B13B91" w:rsidRDefault="00254D03" w:rsidP="00254D03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254D03" w:rsidRPr="00B13B91" w:rsidRDefault="00254D03" w:rsidP="00254D03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земельный участок 62,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2105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</w:t>
      </w:r>
      <w:r w:rsidRPr="00E55366">
        <w:rPr>
          <w:sz w:val="28"/>
          <w:szCs w:val="28"/>
        </w:rPr>
        <w:t xml:space="preserve">«Земли промышленности, энергетики, транспорта, связи, радиовещания, телевидения, информатики, земли </w:t>
      </w:r>
      <w:r w:rsidRPr="00E55366">
        <w:rPr>
          <w:sz w:val="28"/>
          <w:szCs w:val="28"/>
        </w:rPr>
        <w:lastRenderedPageBreak/>
        <w:t xml:space="preserve">для обеспечения космической деятельности, земли обороны, безопасности и земли иного специального назначения», </w:t>
      </w:r>
      <w:r>
        <w:rPr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254D03" w:rsidRPr="00B13B91" w:rsidRDefault="00254D03" w:rsidP="00254D03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254D03" w:rsidRPr="00C40BDE" w:rsidRDefault="00254D03" w:rsidP="00254D03">
      <w:pPr>
        <w:pStyle w:val="a5"/>
        <w:ind w:left="1068"/>
      </w:pPr>
    </w:p>
    <w:p w:rsidR="00254D03" w:rsidRPr="00C40BDE" w:rsidRDefault="00254D03" w:rsidP="00254D03">
      <w:pPr>
        <w:pStyle w:val="a5"/>
        <w:ind w:left="1068"/>
        <w:rPr>
          <w:color w:val="FF0000"/>
        </w:rPr>
      </w:pPr>
    </w:p>
    <w:p w:rsidR="00254D03" w:rsidRPr="00C40BDE" w:rsidRDefault="00254D03" w:rsidP="00254D03">
      <w:pPr>
        <w:ind w:firstLine="708"/>
        <w:jc w:val="both"/>
        <w:rPr>
          <w:color w:val="FF0000"/>
        </w:rPr>
      </w:pPr>
    </w:p>
    <w:p w:rsidR="00254D03" w:rsidRPr="00FB727F" w:rsidRDefault="00254D03" w:rsidP="00254D03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254D03" w:rsidRDefault="00254D03" w:rsidP="00A67B3E">
      <w:pPr>
        <w:jc w:val="right"/>
        <w:rPr>
          <w:b/>
          <w:sz w:val="18"/>
          <w:szCs w:val="18"/>
        </w:rPr>
      </w:pPr>
    </w:p>
    <w:p w:rsidR="00254D03" w:rsidRDefault="00254D03" w:rsidP="00A67B3E">
      <w:pPr>
        <w:jc w:val="right"/>
        <w:rPr>
          <w:b/>
          <w:sz w:val="18"/>
          <w:szCs w:val="18"/>
        </w:rPr>
      </w:pPr>
    </w:p>
    <w:p w:rsidR="00936102" w:rsidRDefault="00936102" w:rsidP="00936102">
      <w:pPr>
        <w:rPr>
          <w:b/>
          <w:color w:val="000000"/>
          <w:sz w:val="28"/>
        </w:rPr>
      </w:pPr>
    </w:p>
    <w:p w:rsidR="00936102" w:rsidRDefault="00936102" w:rsidP="00936102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102" w:rsidRDefault="00936102" w:rsidP="0093610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36102" w:rsidRDefault="00936102" w:rsidP="00936102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936102" w:rsidRDefault="00936102" w:rsidP="009361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36102" w:rsidRDefault="00936102" w:rsidP="00936102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936102" w:rsidRDefault="00936102" w:rsidP="00936102">
      <w:pPr>
        <w:jc w:val="center"/>
        <w:rPr>
          <w:color w:val="000000"/>
        </w:rPr>
      </w:pPr>
    </w:p>
    <w:p w:rsidR="00936102" w:rsidRDefault="00936102" w:rsidP="00936102">
      <w:pPr>
        <w:tabs>
          <w:tab w:val="left" w:pos="6918"/>
        </w:tabs>
        <w:rPr>
          <w:color w:val="000000"/>
        </w:rPr>
      </w:pPr>
    </w:p>
    <w:p w:rsidR="00936102" w:rsidRPr="00A2288C" w:rsidRDefault="00936102" w:rsidP="00936102">
      <w:pPr>
        <w:tabs>
          <w:tab w:val="left" w:pos="6918"/>
        </w:tabs>
        <w:rPr>
          <w:color w:val="000000"/>
          <w:sz w:val="28"/>
          <w:szCs w:val="28"/>
        </w:rPr>
      </w:pPr>
      <w:r w:rsidRPr="00A228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</w:t>
      </w:r>
      <w:r w:rsidRPr="00A228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A2288C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300</w:t>
      </w:r>
    </w:p>
    <w:p w:rsidR="00936102" w:rsidRPr="00A2288C" w:rsidRDefault="00936102" w:rsidP="00936102">
      <w:pPr>
        <w:rPr>
          <w:b/>
          <w:color w:val="000000"/>
          <w:sz w:val="28"/>
          <w:szCs w:val="28"/>
        </w:rPr>
      </w:pPr>
      <w:r w:rsidRPr="00A2288C">
        <w:rPr>
          <w:color w:val="000000"/>
          <w:sz w:val="28"/>
          <w:szCs w:val="28"/>
        </w:rPr>
        <w:t>с. Яжелбицы</w:t>
      </w:r>
      <w:r w:rsidRPr="00A2288C">
        <w:rPr>
          <w:b/>
          <w:color w:val="000000"/>
          <w:sz w:val="28"/>
          <w:szCs w:val="28"/>
        </w:rPr>
        <w:t xml:space="preserve"> </w:t>
      </w:r>
    </w:p>
    <w:p w:rsidR="00936102" w:rsidRPr="00A2288C" w:rsidRDefault="00936102" w:rsidP="00936102">
      <w:pPr>
        <w:rPr>
          <w:sz w:val="28"/>
          <w:szCs w:val="28"/>
        </w:rPr>
      </w:pPr>
    </w:p>
    <w:p w:rsidR="00936102" w:rsidRPr="00A2288C" w:rsidRDefault="00936102" w:rsidP="00936102">
      <w:pPr>
        <w:rPr>
          <w:sz w:val="28"/>
          <w:szCs w:val="28"/>
        </w:rPr>
      </w:pPr>
      <w:r w:rsidRPr="00A2288C">
        <w:rPr>
          <w:b/>
          <w:sz w:val="28"/>
          <w:szCs w:val="28"/>
        </w:rPr>
        <w:t>О присвоении адреса</w:t>
      </w:r>
      <w:r w:rsidRPr="00A2288C">
        <w:rPr>
          <w:sz w:val="28"/>
          <w:szCs w:val="28"/>
        </w:rPr>
        <w:t xml:space="preserve"> </w:t>
      </w:r>
    </w:p>
    <w:p w:rsidR="00936102" w:rsidRPr="00A2288C" w:rsidRDefault="00936102" w:rsidP="00936102">
      <w:pPr>
        <w:rPr>
          <w:b/>
          <w:sz w:val="28"/>
          <w:szCs w:val="28"/>
        </w:rPr>
      </w:pPr>
      <w:r w:rsidRPr="00A2288C">
        <w:rPr>
          <w:b/>
          <w:sz w:val="28"/>
          <w:szCs w:val="28"/>
        </w:rPr>
        <w:t>объекту адресации</w:t>
      </w:r>
    </w:p>
    <w:p w:rsidR="00936102" w:rsidRPr="00A2288C" w:rsidRDefault="00936102" w:rsidP="00936102">
      <w:pPr>
        <w:rPr>
          <w:sz w:val="28"/>
          <w:szCs w:val="28"/>
        </w:rPr>
      </w:pPr>
    </w:p>
    <w:p w:rsidR="00936102" w:rsidRPr="00A2288C" w:rsidRDefault="00936102" w:rsidP="009361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2288C">
        <w:rPr>
          <w:sz w:val="28"/>
          <w:szCs w:val="2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A2288C">
        <w:rPr>
          <w:color w:val="000000"/>
          <w:sz w:val="28"/>
          <w:szCs w:val="28"/>
        </w:rPr>
        <w:t>от 15.12.2014 № 169 «</w:t>
      </w:r>
      <w:r w:rsidRPr="00A2288C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</w:t>
      </w:r>
      <w:proofErr w:type="gramEnd"/>
      <w:r w:rsidRPr="00A2288C">
        <w:rPr>
          <w:sz w:val="28"/>
          <w:szCs w:val="28"/>
        </w:rPr>
        <w:t xml:space="preserve"> Администрация сельского поселения</w:t>
      </w:r>
    </w:p>
    <w:p w:rsidR="00936102" w:rsidRDefault="00936102" w:rsidP="00936102">
      <w:pPr>
        <w:tabs>
          <w:tab w:val="left" w:pos="6918"/>
        </w:tabs>
        <w:rPr>
          <w:b/>
          <w:sz w:val="28"/>
          <w:szCs w:val="28"/>
        </w:rPr>
      </w:pPr>
      <w:r w:rsidRPr="00A2288C">
        <w:rPr>
          <w:b/>
          <w:sz w:val="28"/>
          <w:szCs w:val="28"/>
        </w:rPr>
        <w:t>ПОСТАНОВЛЯЕТ:</w:t>
      </w:r>
    </w:p>
    <w:p w:rsidR="00936102" w:rsidRDefault="00936102" w:rsidP="00936102">
      <w:pPr>
        <w:tabs>
          <w:tab w:val="left" w:pos="6918"/>
        </w:tabs>
        <w:rPr>
          <w:sz w:val="28"/>
          <w:szCs w:val="28"/>
        </w:rPr>
      </w:pPr>
      <w:r w:rsidRPr="004A1334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2A0100">
        <w:rPr>
          <w:sz w:val="28"/>
          <w:szCs w:val="28"/>
        </w:rPr>
        <w:t>Присвоить нежилому</w:t>
      </w:r>
      <w:r w:rsidRPr="002A0100">
        <w:rPr>
          <w:b/>
          <w:sz w:val="28"/>
          <w:szCs w:val="28"/>
        </w:rPr>
        <w:t xml:space="preserve"> </w:t>
      </w:r>
      <w:r w:rsidRPr="002A0100">
        <w:rPr>
          <w:sz w:val="28"/>
          <w:szCs w:val="28"/>
        </w:rPr>
        <w:t>зданию (гараж) с кадастровым номером</w:t>
      </w:r>
      <w:r>
        <w:rPr>
          <w:sz w:val="28"/>
          <w:szCs w:val="28"/>
        </w:rPr>
        <w:t xml:space="preserve"> </w:t>
      </w:r>
      <w:r w:rsidRPr="002A0100">
        <w:rPr>
          <w:sz w:val="28"/>
          <w:szCs w:val="28"/>
        </w:rPr>
        <w:t>53:03:1513002:758</w:t>
      </w:r>
      <w:r>
        <w:rPr>
          <w:b/>
          <w:sz w:val="28"/>
          <w:szCs w:val="28"/>
        </w:rPr>
        <w:t xml:space="preserve">, </w:t>
      </w:r>
      <w:r w:rsidRPr="004A1334">
        <w:rPr>
          <w:bCs/>
          <w:sz w:val="28"/>
          <w:szCs w:val="28"/>
        </w:rPr>
        <w:t xml:space="preserve">площадью </w:t>
      </w:r>
      <w:r>
        <w:rPr>
          <w:bCs/>
          <w:sz w:val="28"/>
          <w:szCs w:val="28"/>
        </w:rPr>
        <w:t>700,6 кв.м., р</w:t>
      </w:r>
      <w:r w:rsidRPr="00A2288C">
        <w:rPr>
          <w:sz w:val="28"/>
          <w:szCs w:val="28"/>
        </w:rPr>
        <w:t>асположенному</w:t>
      </w:r>
      <w:r w:rsidRPr="004A1334">
        <w:rPr>
          <w:sz w:val="28"/>
          <w:szCs w:val="28"/>
        </w:rPr>
        <w:t xml:space="preserve"> в зоне застройки индивидуальными жилыми домами (Ж</w:t>
      </w:r>
      <w:proofErr w:type="gramStart"/>
      <w:r w:rsidRPr="004A1334">
        <w:rPr>
          <w:sz w:val="28"/>
          <w:szCs w:val="28"/>
        </w:rPr>
        <w:t>1</w:t>
      </w:r>
      <w:proofErr w:type="gramEnd"/>
      <w:r w:rsidRPr="004A1334">
        <w:rPr>
          <w:sz w:val="28"/>
          <w:szCs w:val="28"/>
        </w:rPr>
        <w:t xml:space="preserve">), из земель населенных пунктов </w:t>
      </w:r>
      <w:r w:rsidRPr="00A2288C">
        <w:rPr>
          <w:sz w:val="28"/>
          <w:szCs w:val="28"/>
        </w:rPr>
        <w:t xml:space="preserve">на земельном участке в кадастровом квартале 53:03:1513002 адрес: Российская </w:t>
      </w:r>
      <w:r w:rsidRPr="00A2288C">
        <w:rPr>
          <w:sz w:val="28"/>
          <w:szCs w:val="28"/>
        </w:rPr>
        <w:lastRenderedPageBreak/>
        <w:t xml:space="preserve">Федерация, Новгородская область, Валдайский </w:t>
      </w:r>
      <w:r>
        <w:rPr>
          <w:sz w:val="28"/>
          <w:szCs w:val="28"/>
        </w:rPr>
        <w:t xml:space="preserve">муниципальный </w:t>
      </w:r>
      <w:r w:rsidRPr="00A2288C">
        <w:rPr>
          <w:sz w:val="28"/>
          <w:szCs w:val="28"/>
        </w:rPr>
        <w:t xml:space="preserve">район, </w:t>
      </w:r>
      <w:proofErr w:type="spellStart"/>
      <w:r w:rsidRPr="00A2288C">
        <w:rPr>
          <w:sz w:val="28"/>
          <w:szCs w:val="28"/>
        </w:rPr>
        <w:t>Яжелбицкое</w:t>
      </w:r>
      <w:proofErr w:type="spellEnd"/>
      <w:r w:rsidRPr="00A2288C">
        <w:rPr>
          <w:sz w:val="28"/>
          <w:szCs w:val="28"/>
        </w:rPr>
        <w:t xml:space="preserve"> сельское поселение, с. Яжелбицы, ул. Усадьба, здание 758.</w:t>
      </w:r>
    </w:p>
    <w:p w:rsidR="00936102" w:rsidRPr="002A0100" w:rsidRDefault="00936102" w:rsidP="00936102">
      <w:pPr>
        <w:tabs>
          <w:tab w:val="left" w:pos="691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A1334">
        <w:rPr>
          <w:sz w:val="28"/>
          <w:szCs w:val="28"/>
        </w:rPr>
        <w:t xml:space="preserve">Соответствующим службам внести данную информацию в базу данных.     </w:t>
      </w:r>
    </w:p>
    <w:p w:rsidR="00936102" w:rsidRPr="00A2288C" w:rsidRDefault="00936102" w:rsidP="00936102">
      <w:pPr>
        <w:rPr>
          <w:sz w:val="28"/>
          <w:szCs w:val="28"/>
        </w:rPr>
      </w:pPr>
    </w:p>
    <w:p w:rsidR="00936102" w:rsidRPr="00A2288C" w:rsidRDefault="00936102" w:rsidP="00936102">
      <w:pPr>
        <w:rPr>
          <w:sz w:val="28"/>
          <w:szCs w:val="28"/>
        </w:rPr>
      </w:pPr>
    </w:p>
    <w:p w:rsidR="00936102" w:rsidRPr="00A2288C" w:rsidRDefault="00936102" w:rsidP="00936102">
      <w:pPr>
        <w:rPr>
          <w:sz w:val="28"/>
          <w:szCs w:val="28"/>
        </w:rPr>
      </w:pPr>
    </w:p>
    <w:p w:rsidR="00936102" w:rsidRDefault="00936102" w:rsidP="00936102">
      <w:pPr>
        <w:jc w:val="right"/>
        <w:rPr>
          <w:b/>
          <w:sz w:val="28"/>
          <w:szCs w:val="28"/>
        </w:rPr>
      </w:pPr>
      <w:r w:rsidRPr="00A2288C">
        <w:rPr>
          <w:b/>
          <w:sz w:val="28"/>
          <w:szCs w:val="28"/>
        </w:rPr>
        <w:t>Глава сельского поселения</w:t>
      </w:r>
      <w:r w:rsidRPr="00A228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2288C">
        <w:rPr>
          <w:b/>
          <w:sz w:val="28"/>
          <w:szCs w:val="28"/>
        </w:rPr>
        <w:t xml:space="preserve">                   </w:t>
      </w:r>
      <w:r w:rsidRPr="00A2288C">
        <w:rPr>
          <w:b/>
          <w:sz w:val="28"/>
          <w:szCs w:val="28"/>
        </w:rPr>
        <w:tab/>
        <w:t xml:space="preserve">                                    А.И. Иванов</w:t>
      </w:r>
    </w:p>
    <w:p w:rsidR="00936102" w:rsidRDefault="00936102" w:rsidP="00936102">
      <w:pPr>
        <w:jc w:val="right"/>
        <w:rPr>
          <w:b/>
          <w:sz w:val="28"/>
          <w:szCs w:val="28"/>
        </w:rPr>
      </w:pPr>
    </w:p>
    <w:p w:rsidR="00F05CC3" w:rsidRDefault="00F05CC3" w:rsidP="00F05CC3">
      <w:pPr>
        <w:jc w:val="center"/>
        <w:rPr>
          <w:b/>
          <w:color w:val="000000"/>
          <w:sz w:val="28"/>
        </w:rPr>
      </w:pPr>
    </w:p>
    <w:p w:rsidR="00F05CC3" w:rsidRDefault="00F05CC3" w:rsidP="00F05CC3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CC3" w:rsidRDefault="00F05CC3" w:rsidP="00F05CC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F05CC3" w:rsidRDefault="00F05CC3" w:rsidP="00F05CC3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F05CC3" w:rsidRDefault="00F05CC3" w:rsidP="00F05C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F05CC3" w:rsidRDefault="00F05CC3" w:rsidP="00F05CC3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F05CC3" w:rsidRDefault="00F05CC3" w:rsidP="00F05CC3">
      <w:pPr>
        <w:tabs>
          <w:tab w:val="left" w:pos="6918"/>
        </w:tabs>
        <w:rPr>
          <w:color w:val="000000"/>
        </w:rPr>
      </w:pPr>
    </w:p>
    <w:p w:rsidR="00F05CC3" w:rsidRPr="00064E31" w:rsidRDefault="00F05CC3" w:rsidP="00F05CC3">
      <w:pPr>
        <w:tabs>
          <w:tab w:val="left" w:pos="6918"/>
        </w:tabs>
        <w:rPr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7</w:t>
      </w:r>
      <w:r w:rsidRPr="00064E31">
        <w:rPr>
          <w:color w:val="000000"/>
          <w:sz w:val="28"/>
          <w:szCs w:val="28"/>
        </w:rPr>
        <w:t xml:space="preserve">.10.2024 № </w:t>
      </w:r>
      <w:r>
        <w:rPr>
          <w:color w:val="000000"/>
          <w:sz w:val="28"/>
          <w:szCs w:val="28"/>
        </w:rPr>
        <w:t>301</w:t>
      </w:r>
    </w:p>
    <w:p w:rsidR="00F05CC3" w:rsidRPr="00064E31" w:rsidRDefault="00F05CC3" w:rsidP="00F05CC3">
      <w:pPr>
        <w:rPr>
          <w:b/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с. Яжелбицы</w:t>
      </w:r>
      <w:r w:rsidRPr="00064E31">
        <w:rPr>
          <w:b/>
          <w:color w:val="000000"/>
          <w:sz w:val="28"/>
          <w:szCs w:val="28"/>
        </w:rPr>
        <w:t xml:space="preserve"> </w:t>
      </w:r>
    </w:p>
    <w:p w:rsidR="00F05CC3" w:rsidRPr="00F723EE" w:rsidRDefault="00F05CC3" w:rsidP="00F05CC3">
      <w:pPr>
        <w:rPr>
          <w:sz w:val="26"/>
          <w:szCs w:val="26"/>
        </w:rPr>
      </w:pPr>
    </w:p>
    <w:p w:rsidR="00F05CC3" w:rsidRPr="007276B0" w:rsidRDefault="00F05CC3" w:rsidP="00F05CC3">
      <w:pPr>
        <w:rPr>
          <w:sz w:val="28"/>
          <w:szCs w:val="28"/>
        </w:rPr>
      </w:pPr>
      <w:r w:rsidRPr="007276B0">
        <w:rPr>
          <w:b/>
          <w:sz w:val="28"/>
          <w:szCs w:val="28"/>
        </w:rPr>
        <w:t>О присвоении адресов</w:t>
      </w:r>
      <w:r w:rsidRPr="007276B0">
        <w:rPr>
          <w:sz w:val="28"/>
          <w:szCs w:val="28"/>
        </w:rPr>
        <w:t xml:space="preserve"> </w:t>
      </w:r>
    </w:p>
    <w:p w:rsidR="00F05CC3" w:rsidRPr="007276B0" w:rsidRDefault="00F05CC3" w:rsidP="00F05CC3">
      <w:pPr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объектам адресации</w:t>
      </w:r>
    </w:p>
    <w:p w:rsidR="00F05CC3" w:rsidRPr="007276B0" w:rsidRDefault="00F05CC3" w:rsidP="00F05CC3">
      <w:pPr>
        <w:rPr>
          <w:sz w:val="28"/>
          <w:szCs w:val="28"/>
        </w:rPr>
      </w:pPr>
    </w:p>
    <w:p w:rsidR="00F05CC3" w:rsidRPr="007276B0" w:rsidRDefault="00F05CC3" w:rsidP="00F05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76B0">
        <w:rPr>
          <w:sz w:val="28"/>
          <w:szCs w:val="2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7276B0">
        <w:rPr>
          <w:color w:val="000000"/>
          <w:sz w:val="28"/>
          <w:szCs w:val="28"/>
        </w:rPr>
        <w:t>от 15.12.2014 № 169 «</w:t>
      </w:r>
      <w:r w:rsidRPr="007276B0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приказа Министерства строительства, архитектуры и имущественных отношений</w:t>
      </w:r>
      <w:proofErr w:type="gramEnd"/>
      <w:r w:rsidRPr="007276B0">
        <w:rPr>
          <w:sz w:val="28"/>
          <w:szCs w:val="28"/>
        </w:rPr>
        <w:t xml:space="preserve"> Новгородской области от </w:t>
      </w:r>
      <w:r>
        <w:rPr>
          <w:sz w:val="28"/>
          <w:szCs w:val="28"/>
        </w:rPr>
        <w:t>14</w:t>
      </w:r>
      <w:r w:rsidRPr="007276B0">
        <w:rPr>
          <w:sz w:val="28"/>
          <w:szCs w:val="28"/>
        </w:rPr>
        <w:t>.10.2024 г.         № 2</w:t>
      </w:r>
      <w:r>
        <w:rPr>
          <w:sz w:val="28"/>
          <w:szCs w:val="28"/>
        </w:rPr>
        <w:t>862</w:t>
      </w:r>
      <w:r w:rsidRPr="007276B0">
        <w:rPr>
          <w:sz w:val="28"/>
          <w:szCs w:val="28"/>
        </w:rPr>
        <w:t>, в целях упорядочения присвоения адресов объектам недвижимости Администрация сельского поселения</w:t>
      </w:r>
    </w:p>
    <w:p w:rsidR="00F05CC3" w:rsidRPr="007276B0" w:rsidRDefault="00F05CC3" w:rsidP="00F05CC3">
      <w:pPr>
        <w:tabs>
          <w:tab w:val="left" w:pos="6918"/>
        </w:tabs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ПОСТАНОВЛЯЕТ:</w:t>
      </w:r>
    </w:p>
    <w:p w:rsidR="00F05CC3" w:rsidRPr="007276B0" w:rsidRDefault="00F05CC3" w:rsidP="005103CD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276B0">
        <w:rPr>
          <w:sz w:val="28"/>
          <w:szCs w:val="28"/>
        </w:rPr>
        <w:t xml:space="preserve">Присвоить адрес земельному участку площадью </w:t>
      </w:r>
      <w:r>
        <w:rPr>
          <w:sz w:val="28"/>
          <w:szCs w:val="28"/>
        </w:rPr>
        <w:t>7</w:t>
      </w:r>
      <w:r w:rsidRPr="007276B0">
        <w:rPr>
          <w:sz w:val="28"/>
          <w:szCs w:val="28"/>
        </w:rPr>
        <w:t>0 кв. м. с категорией земель: земли населенных пунктов, вид разрешенного использования: земельные участки (территории) общего пользования, номер кадастрового квартала 53:03:</w:t>
      </w:r>
      <w:r>
        <w:rPr>
          <w:sz w:val="28"/>
          <w:szCs w:val="28"/>
        </w:rPr>
        <w:t xml:space="preserve">1528001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межмуниципального значения «Москва – Санкт-Петербург» - Пестово</w:t>
      </w:r>
      <w:r w:rsidRPr="007276B0">
        <w:rPr>
          <w:sz w:val="28"/>
          <w:szCs w:val="28"/>
        </w:rPr>
        <w:t xml:space="preserve"> и считать его следующим: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Ерёмина Гора</w:t>
      </w:r>
      <w:r w:rsidRPr="007276B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2862</w:t>
      </w:r>
      <w:r w:rsidRPr="007276B0">
        <w:rPr>
          <w:sz w:val="28"/>
          <w:szCs w:val="28"/>
        </w:rPr>
        <w:t>.</w:t>
      </w:r>
    </w:p>
    <w:p w:rsidR="00F05CC3" w:rsidRPr="00F723EE" w:rsidRDefault="00F05CC3" w:rsidP="005103CD">
      <w:pPr>
        <w:numPr>
          <w:ilvl w:val="0"/>
          <w:numId w:val="7"/>
        </w:numPr>
        <w:jc w:val="both"/>
        <w:rPr>
          <w:sz w:val="26"/>
          <w:szCs w:val="26"/>
        </w:rPr>
      </w:pPr>
      <w:r w:rsidRPr="007276B0">
        <w:rPr>
          <w:bCs/>
          <w:sz w:val="28"/>
          <w:szCs w:val="28"/>
        </w:rPr>
        <w:t>Соответствующим службам внести данную информацию в базу данных.</w:t>
      </w:r>
      <w:r w:rsidRPr="00771852">
        <w:rPr>
          <w:bCs/>
          <w:sz w:val="26"/>
          <w:szCs w:val="26"/>
        </w:rPr>
        <w:t xml:space="preserve">     </w:t>
      </w:r>
    </w:p>
    <w:p w:rsidR="00F05CC3" w:rsidRPr="00F723EE" w:rsidRDefault="00F05CC3" w:rsidP="00F05CC3">
      <w:pPr>
        <w:ind w:left="567"/>
        <w:jc w:val="both"/>
        <w:rPr>
          <w:sz w:val="26"/>
          <w:szCs w:val="26"/>
        </w:rPr>
      </w:pPr>
    </w:p>
    <w:p w:rsidR="00F05CC3" w:rsidRPr="00F723EE" w:rsidRDefault="00F05CC3" w:rsidP="00F05CC3">
      <w:pPr>
        <w:jc w:val="both"/>
        <w:rPr>
          <w:sz w:val="26"/>
          <w:szCs w:val="26"/>
        </w:rPr>
      </w:pPr>
    </w:p>
    <w:p w:rsidR="00F05CC3" w:rsidRPr="00F723EE" w:rsidRDefault="00F05CC3" w:rsidP="00F05CC3">
      <w:pPr>
        <w:rPr>
          <w:sz w:val="26"/>
          <w:szCs w:val="26"/>
        </w:rPr>
      </w:pPr>
    </w:p>
    <w:p w:rsidR="00F05CC3" w:rsidRDefault="00F05CC3" w:rsidP="00F05CC3">
      <w:pPr>
        <w:rPr>
          <w:b/>
          <w:sz w:val="28"/>
          <w:szCs w:val="28"/>
        </w:rPr>
      </w:pPr>
      <w:r w:rsidRPr="00771852">
        <w:rPr>
          <w:b/>
          <w:sz w:val="28"/>
          <w:szCs w:val="28"/>
        </w:rPr>
        <w:t>Глава сельского поселения</w:t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  <w:t xml:space="preserve">                                          А.И. Иванов</w:t>
      </w:r>
    </w:p>
    <w:p w:rsidR="00F05CC3" w:rsidRDefault="00F05CC3" w:rsidP="00F05CC3">
      <w:pPr>
        <w:rPr>
          <w:b/>
          <w:sz w:val="28"/>
          <w:szCs w:val="28"/>
        </w:rPr>
      </w:pPr>
    </w:p>
    <w:p w:rsidR="00F05CC3" w:rsidRDefault="00F05CC3" w:rsidP="00F05CC3">
      <w:pPr>
        <w:rPr>
          <w:b/>
          <w:sz w:val="28"/>
          <w:szCs w:val="28"/>
        </w:rPr>
      </w:pPr>
    </w:p>
    <w:p w:rsidR="00F05CC3" w:rsidRDefault="00F05CC3" w:rsidP="00F05CC3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CC3" w:rsidRPr="005157FB" w:rsidRDefault="00F05CC3" w:rsidP="00F05CC3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F05CC3" w:rsidRPr="005157FB" w:rsidRDefault="00F05CC3" w:rsidP="00F05CC3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F05CC3" w:rsidRPr="005157FB" w:rsidRDefault="00F05CC3" w:rsidP="00F05CC3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F05CC3" w:rsidRPr="005157FB" w:rsidRDefault="00F05CC3" w:rsidP="00F05CC3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F05CC3" w:rsidRPr="005157FB" w:rsidRDefault="00F05CC3" w:rsidP="00F05CC3">
      <w:pPr>
        <w:tabs>
          <w:tab w:val="left" w:pos="6918"/>
        </w:tabs>
        <w:rPr>
          <w:color w:val="000000"/>
        </w:rPr>
      </w:pPr>
    </w:p>
    <w:p w:rsidR="00F05CC3" w:rsidRPr="00FB727F" w:rsidRDefault="00F05CC3" w:rsidP="00F05CC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302</w:t>
      </w:r>
    </w:p>
    <w:p w:rsidR="00F05CC3" w:rsidRPr="00FB727F" w:rsidRDefault="00F05CC3" w:rsidP="00F05CC3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F05CC3" w:rsidRPr="00FB727F" w:rsidRDefault="00F05CC3" w:rsidP="00F05CC3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F05CC3" w:rsidRDefault="00F05CC3" w:rsidP="00F05CC3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F05CC3" w:rsidRPr="00B13B91" w:rsidRDefault="00F05CC3" w:rsidP="00F05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F05CC3" w:rsidRPr="00B13B91" w:rsidRDefault="00F05CC3" w:rsidP="00F05CC3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F05CC3" w:rsidRPr="00B13B91" w:rsidRDefault="00F05CC3" w:rsidP="00F05CC3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  </w:t>
      </w:r>
      <w:r w:rsidRPr="00B13B91">
        <w:rPr>
          <w:bCs/>
          <w:sz w:val="28"/>
          <w:szCs w:val="28"/>
        </w:rPr>
        <w:tab/>
      </w:r>
      <w:proofErr w:type="gramStart"/>
      <w:r w:rsidRPr="00863E3E">
        <w:rPr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>
        <w:rPr>
          <w:bCs/>
          <w:sz w:val="28"/>
          <w:szCs w:val="28"/>
        </w:rPr>
        <w:t xml:space="preserve"> </w:t>
      </w:r>
      <w:r w:rsidRPr="00863E3E">
        <w:rPr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bCs/>
          <w:sz w:val="28"/>
          <w:szCs w:val="28"/>
        </w:rPr>
        <w:t>,</w:t>
      </w:r>
      <w:r w:rsidRPr="00B13B91"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распоряжения Министерства транспорта Российской федерации от 08.10.2024</w:t>
      </w:r>
      <w:proofErr w:type="gramEnd"/>
      <w:r>
        <w:rPr>
          <w:bCs/>
          <w:sz w:val="28"/>
          <w:szCs w:val="28"/>
        </w:rPr>
        <w:t xml:space="preserve"> года № 2505-р</w:t>
      </w:r>
      <w:r w:rsidRPr="00B13B91">
        <w:rPr>
          <w:bCs/>
          <w:sz w:val="28"/>
          <w:szCs w:val="28"/>
        </w:rPr>
        <w:t xml:space="preserve"> и в целях упорядочения </w:t>
      </w:r>
      <w:r>
        <w:rPr>
          <w:bCs/>
          <w:sz w:val="28"/>
          <w:szCs w:val="28"/>
        </w:rPr>
        <w:t>присвоения адресов</w:t>
      </w:r>
      <w:r w:rsidRPr="00B13B91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Яжелбицкого </w:t>
      </w:r>
      <w:r w:rsidRPr="00B13B91">
        <w:rPr>
          <w:bCs/>
          <w:sz w:val="28"/>
          <w:szCs w:val="28"/>
        </w:rPr>
        <w:t>сельского поселения:</w:t>
      </w:r>
    </w:p>
    <w:p w:rsidR="00F05CC3" w:rsidRPr="00B13B91" w:rsidRDefault="00F05CC3" w:rsidP="00F05CC3">
      <w:pPr>
        <w:ind w:right="114"/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           ПОСТАНОВЛЯЕТ</w:t>
      </w:r>
      <w:r w:rsidRPr="00B13B91">
        <w:rPr>
          <w:sz w:val="28"/>
          <w:szCs w:val="28"/>
        </w:rPr>
        <w:t>:</w:t>
      </w:r>
    </w:p>
    <w:p w:rsidR="00F05CC3" w:rsidRPr="00B13B91" w:rsidRDefault="00F05CC3" w:rsidP="00F05CC3">
      <w:pPr>
        <w:ind w:right="114"/>
        <w:jc w:val="both"/>
        <w:rPr>
          <w:sz w:val="28"/>
          <w:szCs w:val="28"/>
        </w:rPr>
      </w:pPr>
      <w:r w:rsidRPr="00B13B91">
        <w:rPr>
          <w:sz w:val="28"/>
          <w:szCs w:val="28"/>
        </w:rPr>
        <w:tab/>
        <w:t>1.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: Российская Федерация, Новгородская область, муниципальный район Валдайский, сельское поселение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>, с. Яжелбицы, земельный участок 2505,</w:t>
      </w:r>
      <w:r w:rsidRPr="00B13B9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1223</w:t>
      </w:r>
      <w:r w:rsidRPr="00B13B91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B13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категорией земель: «Земли населенных пунктов», из земель, государственная собственность на которые не разграничена, </w:t>
      </w:r>
      <w:r w:rsidRPr="00B13B91">
        <w:rPr>
          <w:sz w:val="28"/>
          <w:szCs w:val="28"/>
        </w:rPr>
        <w:t>образуем</w:t>
      </w:r>
      <w:r>
        <w:rPr>
          <w:sz w:val="28"/>
          <w:szCs w:val="28"/>
        </w:rPr>
        <w:t>ому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установления границ полосы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общего пользования федерального значения А-122 автомобильная дорога А-114 – </w:t>
      </w:r>
      <w:proofErr w:type="spellStart"/>
      <w:r>
        <w:rPr>
          <w:sz w:val="28"/>
          <w:szCs w:val="28"/>
        </w:rPr>
        <w:t>Устюжна-Крестцы-Яжелбицы-Великие</w:t>
      </w:r>
      <w:proofErr w:type="spellEnd"/>
      <w:r>
        <w:rPr>
          <w:sz w:val="28"/>
          <w:szCs w:val="28"/>
        </w:rPr>
        <w:t xml:space="preserve"> Луки-Невель, км 321+373 – км 359+497, на образуемом</w:t>
      </w:r>
      <w:r w:rsidRPr="00B13B9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B13B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расположено сооружение с кадастровым номером</w:t>
      </w:r>
      <w:r w:rsidRPr="00B13B91">
        <w:rPr>
          <w:sz w:val="20"/>
          <w:szCs w:val="20"/>
        </w:rPr>
        <w:t xml:space="preserve"> </w:t>
      </w:r>
      <w:r w:rsidRPr="00B13B91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B13B91">
        <w:rPr>
          <w:sz w:val="28"/>
          <w:szCs w:val="28"/>
        </w:rPr>
        <w:t>:</w:t>
      </w:r>
      <w:r>
        <w:rPr>
          <w:sz w:val="28"/>
          <w:szCs w:val="28"/>
        </w:rPr>
        <w:t>12896 (автомобильная дорога).</w:t>
      </w:r>
    </w:p>
    <w:p w:rsidR="00F05CC3" w:rsidRPr="00B13B91" w:rsidRDefault="00F05CC3" w:rsidP="00F05CC3">
      <w:pPr>
        <w:ind w:right="114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</w:t>
      </w:r>
      <w:r w:rsidRPr="00B13B91">
        <w:rPr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:rsidR="00F05CC3" w:rsidRPr="00C40BDE" w:rsidRDefault="00F05CC3" w:rsidP="00F05CC3">
      <w:pPr>
        <w:pStyle w:val="a5"/>
        <w:ind w:left="1068"/>
      </w:pPr>
    </w:p>
    <w:p w:rsidR="00F05CC3" w:rsidRPr="00C40BDE" w:rsidRDefault="00F05CC3" w:rsidP="00F05CC3">
      <w:pPr>
        <w:pStyle w:val="a5"/>
        <w:ind w:left="1068"/>
        <w:rPr>
          <w:color w:val="FF0000"/>
        </w:rPr>
      </w:pPr>
    </w:p>
    <w:p w:rsidR="00F05CC3" w:rsidRPr="00C40BDE" w:rsidRDefault="00F05CC3" w:rsidP="00F05CC3">
      <w:pPr>
        <w:ind w:firstLine="708"/>
        <w:jc w:val="both"/>
        <w:rPr>
          <w:color w:val="FF0000"/>
        </w:rPr>
      </w:pPr>
    </w:p>
    <w:p w:rsidR="00F05CC3" w:rsidRPr="00FB727F" w:rsidRDefault="00F05CC3" w:rsidP="00F05CC3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F05CC3" w:rsidRDefault="00F05CC3" w:rsidP="00F05CC3">
      <w:pPr>
        <w:rPr>
          <w:b/>
          <w:sz w:val="28"/>
          <w:szCs w:val="28"/>
        </w:rPr>
      </w:pPr>
    </w:p>
    <w:p w:rsidR="00F05CC3" w:rsidRDefault="00F05CC3" w:rsidP="00F05CC3">
      <w:pPr>
        <w:rPr>
          <w:b/>
          <w:sz w:val="28"/>
          <w:szCs w:val="28"/>
        </w:rPr>
      </w:pPr>
    </w:p>
    <w:p w:rsidR="00F05CC3" w:rsidRDefault="00F05CC3" w:rsidP="00F05CC3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85800" cy="809625"/>
            <wp:effectExtent l="19050" t="0" r="0" b="0"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C3" w:rsidRPr="006C657A" w:rsidRDefault="00F05CC3" w:rsidP="00F05CC3">
      <w:pPr>
        <w:jc w:val="center"/>
        <w:rPr>
          <w:b/>
          <w:color w:val="000000"/>
          <w:sz w:val="28"/>
        </w:rPr>
      </w:pPr>
      <w:r w:rsidRPr="006C657A">
        <w:rPr>
          <w:b/>
          <w:color w:val="000000"/>
          <w:sz w:val="28"/>
        </w:rPr>
        <w:t>Российская   Федерация</w:t>
      </w:r>
    </w:p>
    <w:p w:rsidR="00F05CC3" w:rsidRPr="006C657A" w:rsidRDefault="00F05CC3" w:rsidP="00F05CC3">
      <w:pPr>
        <w:jc w:val="center"/>
        <w:rPr>
          <w:b/>
          <w:color w:val="000000"/>
          <w:sz w:val="28"/>
        </w:rPr>
      </w:pPr>
      <w:r w:rsidRPr="006C657A">
        <w:rPr>
          <w:b/>
          <w:sz w:val="28"/>
          <w:szCs w:val="28"/>
        </w:rPr>
        <w:t xml:space="preserve">Новгородская область </w:t>
      </w:r>
      <w:r w:rsidRPr="006C657A">
        <w:rPr>
          <w:b/>
          <w:sz w:val="28"/>
        </w:rPr>
        <w:t xml:space="preserve">Валдайский район  </w:t>
      </w:r>
    </w:p>
    <w:p w:rsidR="00F05CC3" w:rsidRPr="006C657A" w:rsidRDefault="00F05CC3" w:rsidP="00F05CC3">
      <w:pPr>
        <w:rPr>
          <w:b/>
          <w:color w:val="000000"/>
          <w:sz w:val="28"/>
          <w:szCs w:val="28"/>
        </w:rPr>
      </w:pPr>
      <w:r w:rsidRPr="006C657A"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F05CC3" w:rsidRPr="006C657A" w:rsidRDefault="00F05CC3" w:rsidP="00F05CC3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6C657A">
        <w:rPr>
          <w:color w:val="000000"/>
          <w:sz w:val="36"/>
          <w:szCs w:val="36"/>
        </w:rPr>
        <w:t>П</w:t>
      </w:r>
      <w:proofErr w:type="gramEnd"/>
      <w:r w:rsidRPr="006C657A">
        <w:rPr>
          <w:color w:val="000000"/>
          <w:sz w:val="36"/>
          <w:szCs w:val="36"/>
        </w:rPr>
        <w:t xml:space="preserve"> О С Т А Н О В Л Е Н И Е</w:t>
      </w:r>
    </w:p>
    <w:p w:rsidR="00F05CC3" w:rsidRPr="006C657A" w:rsidRDefault="00F05CC3" w:rsidP="00F05CC3">
      <w:pPr>
        <w:jc w:val="center"/>
        <w:rPr>
          <w:color w:val="000000"/>
        </w:rPr>
      </w:pPr>
    </w:p>
    <w:p w:rsidR="00F05CC3" w:rsidRPr="00DA1B61" w:rsidRDefault="00F05CC3" w:rsidP="00F05CC3">
      <w:pPr>
        <w:rPr>
          <w:color w:val="FF0000"/>
          <w:sz w:val="28"/>
          <w:szCs w:val="28"/>
        </w:rPr>
      </w:pPr>
      <w:r w:rsidRPr="00DA1B61">
        <w:rPr>
          <w:sz w:val="28"/>
          <w:szCs w:val="28"/>
        </w:rPr>
        <w:t>от 17.10.2024 № 303</w:t>
      </w:r>
    </w:p>
    <w:p w:rsidR="00F05CC3" w:rsidRPr="00DA1B61" w:rsidRDefault="00F05CC3" w:rsidP="00F05CC3">
      <w:pPr>
        <w:rPr>
          <w:sz w:val="28"/>
          <w:szCs w:val="28"/>
        </w:rPr>
      </w:pPr>
      <w:r w:rsidRPr="00DA1B61">
        <w:rPr>
          <w:sz w:val="28"/>
          <w:szCs w:val="28"/>
        </w:rPr>
        <w:t xml:space="preserve">с. Яжелбицы </w:t>
      </w:r>
    </w:p>
    <w:p w:rsidR="00F05CC3" w:rsidRPr="006C657A" w:rsidRDefault="00F05CC3" w:rsidP="00F05CC3"/>
    <w:p w:rsidR="00F05CC3" w:rsidRPr="006C657A" w:rsidRDefault="00F05CC3" w:rsidP="00F05CC3">
      <w:r w:rsidRPr="006C657A">
        <w:tab/>
      </w:r>
      <w:r w:rsidRPr="006C657A">
        <w:tab/>
      </w: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445"/>
      </w:tblGrid>
      <w:tr w:rsidR="00F05CC3" w:rsidRPr="00DA1B61" w:rsidTr="00B64B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05CC3" w:rsidRPr="00DA1B61" w:rsidRDefault="00F05CC3" w:rsidP="00B64BFE">
            <w:pPr>
              <w:rPr>
                <w:b/>
                <w:sz w:val="28"/>
                <w:szCs w:val="28"/>
              </w:rPr>
            </w:pPr>
            <w:r w:rsidRPr="00DA1B61">
              <w:rPr>
                <w:b/>
                <w:sz w:val="28"/>
                <w:szCs w:val="28"/>
              </w:rPr>
              <w:t>Об утверждении Порядка осуществления Администрацией Яжелбицкого сельского поселения бюджетных полномочий главного администратора бюджета Яжелбицкого сельского поселения</w:t>
            </w:r>
          </w:p>
        </w:tc>
        <w:tc>
          <w:tcPr>
            <w:tcW w:w="12445" w:type="dxa"/>
            <w:tcBorders>
              <w:top w:val="nil"/>
              <w:left w:val="nil"/>
              <w:bottom w:val="nil"/>
            </w:tcBorders>
          </w:tcPr>
          <w:p w:rsidR="00F05CC3" w:rsidRPr="00DA1B61" w:rsidRDefault="00F05CC3" w:rsidP="00B64BFE">
            <w:pPr>
              <w:rPr>
                <w:sz w:val="28"/>
                <w:szCs w:val="28"/>
              </w:rPr>
            </w:pPr>
          </w:p>
        </w:tc>
      </w:tr>
    </w:tbl>
    <w:p w:rsidR="00F05CC3" w:rsidRPr="006C657A" w:rsidRDefault="00F05CC3" w:rsidP="00F05CC3"/>
    <w:p w:rsidR="00F05CC3" w:rsidRPr="00DA1B61" w:rsidRDefault="00F05CC3" w:rsidP="00F05CC3">
      <w:pPr>
        <w:ind w:firstLine="708"/>
        <w:rPr>
          <w:sz w:val="28"/>
          <w:szCs w:val="28"/>
        </w:rPr>
      </w:pPr>
      <w:r w:rsidRPr="00DA1B61">
        <w:rPr>
          <w:sz w:val="28"/>
          <w:szCs w:val="28"/>
        </w:rPr>
        <w:t xml:space="preserve">В соответствии со статьями 160.1 Бюджетного кодекса Российской Федерации, Администрация </w:t>
      </w:r>
      <w:r w:rsidRPr="00DA1B61">
        <w:rPr>
          <w:rFonts w:eastAsia="Calibri"/>
          <w:sz w:val="28"/>
          <w:szCs w:val="28"/>
        </w:rPr>
        <w:t>Яжелбицкого сельского поселения</w:t>
      </w:r>
    </w:p>
    <w:p w:rsidR="00F05CC3" w:rsidRPr="00DA1B61" w:rsidRDefault="00F05CC3" w:rsidP="00F05CC3">
      <w:pPr>
        <w:ind w:firstLine="708"/>
        <w:rPr>
          <w:b/>
          <w:sz w:val="28"/>
          <w:szCs w:val="28"/>
        </w:rPr>
      </w:pPr>
      <w:r w:rsidRPr="00DA1B61">
        <w:rPr>
          <w:b/>
          <w:sz w:val="28"/>
          <w:szCs w:val="28"/>
        </w:rPr>
        <w:t>ПОСТАНОВЛЯЕТ:</w:t>
      </w:r>
    </w:p>
    <w:p w:rsidR="00F05CC3" w:rsidRPr="00DA1B61" w:rsidRDefault="00F05CC3" w:rsidP="005103CD">
      <w:pPr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Утвердить </w:t>
      </w:r>
      <w:r w:rsidRPr="00DA1B61">
        <w:rPr>
          <w:bCs/>
          <w:sz w:val="28"/>
          <w:szCs w:val="28"/>
          <w:lang w:eastAsia="en-US"/>
        </w:rPr>
        <w:t xml:space="preserve">порядок </w:t>
      </w:r>
      <w:proofErr w:type="gramStart"/>
      <w:r w:rsidRPr="00DA1B61">
        <w:rPr>
          <w:bCs/>
          <w:sz w:val="28"/>
          <w:szCs w:val="28"/>
          <w:lang w:eastAsia="en-US"/>
        </w:rPr>
        <w:t>осуществления б</w:t>
      </w:r>
      <w:r w:rsidRPr="00DA1B61">
        <w:rPr>
          <w:sz w:val="28"/>
          <w:szCs w:val="28"/>
          <w:shd w:val="clear" w:color="auto" w:fill="FFFFFF"/>
          <w:lang w:eastAsia="en-US"/>
        </w:rPr>
        <w:t>юджетных полномочий главного администратора доходов бюджета</w:t>
      </w:r>
      <w:proofErr w:type="gramEnd"/>
      <w:r w:rsidRPr="00DA1B61">
        <w:rPr>
          <w:sz w:val="28"/>
          <w:szCs w:val="28"/>
          <w:shd w:val="clear" w:color="auto" w:fill="FFFFFF"/>
          <w:lang w:eastAsia="en-US"/>
        </w:rPr>
        <w:t xml:space="preserve"> Яжелбицкого сельского поселения</w:t>
      </w:r>
      <w:r w:rsidRPr="00DA1B61">
        <w:rPr>
          <w:sz w:val="28"/>
          <w:szCs w:val="28"/>
          <w:lang w:eastAsia="en-US"/>
        </w:rPr>
        <w:t>.</w:t>
      </w:r>
    </w:p>
    <w:p w:rsidR="00F05CC3" w:rsidRPr="00DA1B61" w:rsidRDefault="00F05CC3" w:rsidP="005103CD">
      <w:pPr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 Постановление Администрации Яжелбицкого сельского поселения № 43 от 27.03.2014 года «Об утверждении Порядка осуществления Администрацией Яжелбицкого сельского поселения бюджетных полномочий главного администратора и администратора доходов бюджета Яжелбицкого сельского поселения» считать утратившим силу.</w:t>
      </w:r>
    </w:p>
    <w:p w:rsidR="00F05CC3" w:rsidRPr="00DA1B61" w:rsidRDefault="00F05CC3" w:rsidP="005103CD">
      <w:pPr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 </w:t>
      </w:r>
      <w:proofErr w:type="gramStart"/>
      <w:r w:rsidRPr="00DA1B61">
        <w:rPr>
          <w:sz w:val="28"/>
          <w:szCs w:val="28"/>
          <w:lang w:eastAsia="en-US"/>
        </w:rPr>
        <w:t>Контроль за</w:t>
      </w:r>
      <w:proofErr w:type="gramEnd"/>
      <w:r w:rsidRPr="00DA1B61">
        <w:rPr>
          <w:sz w:val="28"/>
          <w:szCs w:val="28"/>
          <w:lang w:eastAsia="en-US"/>
        </w:rPr>
        <w:t xml:space="preserve"> исполнением настоящего Постановления возложить на главного специалиста администрации Яжелбицкого сельского поселения.</w:t>
      </w:r>
    </w:p>
    <w:p w:rsidR="00F05CC3" w:rsidRPr="00DA1B61" w:rsidRDefault="00F05CC3" w:rsidP="005103CD">
      <w:pPr>
        <w:pStyle w:val="a5"/>
        <w:numPr>
          <w:ilvl w:val="0"/>
          <w:numId w:val="22"/>
        </w:numPr>
        <w:rPr>
          <w:sz w:val="28"/>
          <w:szCs w:val="28"/>
        </w:rPr>
      </w:pPr>
      <w:r w:rsidRPr="00DA1B61">
        <w:rPr>
          <w:sz w:val="28"/>
          <w:szCs w:val="28"/>
        </w:rPr>
        <w:t xml:space="preserve">     Опубликовать постановление в информационном бюллетене «</w:t>
      </w:r>
      <w:proofErr w:type="spellStart"/>
      <w:r w:rsidRPr="00DA1B61">
        <w:rPr>
          <w:sz w:val="28"/>
          <w:szCs w:val="28"/>
        </w:rPr>
        <w:t>Яжелбицкий</w:t>
      </w:r>
      <w:proofErr w:type="spellEnd"/>
      <w:r w:rsidRPr="00DA1B61">
        <w:rPr>
          <w:sz w:val="28"/>
          <w:szCs w:val="28"/>
        </w:rPr>
        <w:t xml:space="preserve"> вестник» и на официальном сайте в сети «Интернет»</w:t>
      </w:r>
    </w:p>
    <w:p w:rsidR="00F05CC3" w:rsidRDefault="00F05CC3" w:rsidP="00F05CC3"/>
    <w:p w:rsidR="00F05CC3" w:rsidRDefault="00F05CC3" w:rsidP="00F05CC3"/>
    <w:p w:rsidR="00F05CC3" w:rsidRPr="006C657A" w:rsidRDefault="00F05CC3" w:rsidP="00F05CC3"/>
    <w:p w:rsidR="00F05CC3" w:rsidRDefault="00F05CC3" w:rsidP="00F05CC3">
      <w:pPr>
        <w:rPr>
          <w:sz w:val="28"/>
          <w:szCs w:val="28"/>
        </w:rPr>
      </w:pPr>
      <w:r w:rsidRPr="006C657A">
        <w:rPr>
          <w:b/>
          <w:sz w:val="28"/>
          <w:szCs w:val="28"/>
        </w:rPr>
        <w:t>Глава сельского поселения</w:t>
      </w:r>
      <w:r w:rsidRPr="006C657A">
        <w:rPr>
          <w:sz w:val="28"/>
          <w:szCs w:val="28"/>
        </w:rPr>
        <w:tab/>
      </w:r>
      <w:r w:rsidRPr="006C657A">
        <w:rPr>
          <w:b/>
          <w:sz w:val="28"/>
          <w:szCs w:val="28"/>
        </w:rPr>
        <w:t xml:space="preserve">                                                          А.И. Иванов</w:t>
      </w:r>
    </w:p>
    <w:p w:rsidR="00F05CC3" w:rsidRPr="00F05CC3" w:rsidRDefault="00F05CC3" w:rsidP="00F05CC3">
      <w:pPr>
        <w:rPr>
          <w:sz w:val="28"/>
          <w:szCs w:val="28"/>
        </w:rPr>
      </w:pPr>
    </w:p>
    <w:p w:rsidR="00F05CC3" w:rsidRDefault="00F05CC3" w:rsidP="00F05CC3">
      <w:pPr>
        <w:ind w:left="4536"/>
        <w:jc w:val="right"/>
      </w:pPr>
    </w:p>
    <w:p w:rsidR="00F05CC3" w:rsidRPr="001E34D2" w:rsidRDefault="00F05CC3" w:rsidP="00F05CC3">
      <w:pPr>
        <w:ind w:left="4536"/>
        <w:jc w:val="right"/>
      </w:pPr>
      <w:r>
        <w:t>УТВЕРЖДЕН</w:t>
      </w:r>
    </w:p>
    <w:p w:rsidR="00F05CC3" w:rsidRPr="001E34D2" w:rsidRDefault="00F05CC3" w:rsidP="00F05CC3">
      <w:pPr>
        <w:ind w:left="4536"/>
        <w:jc w:val="right"/>
      </w:pPr>
      <w:r w:rsidRPr="001E34D2">
        <w:t>постановлени</w:t>
      </w:r>
      <w:r>
        <w:t>ем</w:t>
      </w:r>
      <w:r w:rsidRPr="001E34D2">
        <w:t xml:space="preserve"> Администрации </w:t>
      </w:r>
    </w:p>
    <w:p w:rsidR="00F05CC3" w:rsidRPr="001E34D2" w:rsidRDefault="00F05CC3" w:rsidP="00F05CC3">
      <w:pPr>
        <w:ind w:left="4536"/>
        <w:jc w:val="right"/>
      </w:pPr>
      <w:r w:rsidRPr="001E34D2">
        <w:t>Яжелбицкого сельского поселения</w:t>
      </w:r>
    </w:p>
    <w:p w:rsidR="00F05CC3" w:rsidRPr="001E34D2" w:rsidRDefault="00F05CC3" w:rsidP="00F05CC3">
      <w:pPr>
        <w:ind w:left="4536"/>
        <w:jc w:val="right"/>
      </w:pPr>
      <w:r w:rsidRPr="001E34D2">
        <w:lastRenderedPageBreak/>
        <w:t xml:space="preserve">от 17.10.2024г. № 303 </w:t>
      </w:r>
    </w:p>
    <w:p w:rsidR="00F05CC3" w:rsidRDefault="00F05CC3" w:rsidP="00F05CC3">
      <w:pPr>
        <w:ind w:left="-357" w:firstLine="284"/>
        <w:jc w:val="center"/>
        <w:rPr>
          <w:b/>
          <w:sz w:val="26"/>
          <w:szCs w:val="26"/>
        </w:rPr>
      </w:pPr>
    </w:p>
    <w:p w:rsidR="00F05CC3" w:rsidRPr="00DA1B61" w:rsidRDefault="00F05CC3" w:rsidP="00F05CC3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>ПОРЯДОК</w:t>
      </w:r>
    </w:p>
    <w:p w:rsidR="00F05CC3" w:rsidRPr="00DA1B61" w:rsidRDefault="00F05CC3" w:rsidP="00F05CC3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>осуществления органами местного самоуправления Яжелбицкого сельского поселения бюджетных полномочий главных администраторов доходов бюджета Яжелбицкого сельского поселения Валдайского</w:t>
      </w:r>
      <w:r>
        <w:rPr>
          <w:b/>
          <w:bCs/>
          <w:sz w:val="28"/>
          <w:szCs w:val="28"/>
        </w:rPr>
        <w:t xml:space="preserve"> муниципального</w:t>
      </w:r>
      <w:r w:rsidRPr="00DA1B61">
        <w:rPr>
          <w:b/>
          <w:bCs/>
          <w:sz w:val="28"/>
          <w:szCs w:val="28"/>
        </w:rPr>
        <w:t xml:space="preserve"> района</w:t>
      </w:r>
    </w:p>
    <w:p w:rsidR="00F05CC3" w:rsidRPr="003773F6" w:rsidRDefault="00F05CC3" w:rsidP="00F05CC3">
      <w:pPr>
        <w:widowControl w:val="0"/>
        <w:jc w:val="center"/>
      </w:pP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1.Органы местного самоуправления Яжелбицкого сельского поселения (далее - главные администраторы доходов бюджета) в качестве главных администраторов доходов бюджета Яжелбицкого сельского поселения Валдайского</w:t>
      </w:r>
      <w:r>
        <w:rPr>
          <w:sz w:val="28"/>
          <w:szCs w:val="28"/>
        </w:rPr>
        <w:t xml:space="preserve"> муниципального</w:t>
      </w:r>
      <w:r w:rsidRPr="00DA1B61">
        <w:rPr>
          <w:sz w:val="28"/>
          <w:szCs w:val="28"/>
        </w:rPr>
        <w:t xml:space="preserve"> района: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Формируют и представляют в Администрацию сельского поселения следующие документы: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прогноз поступления доходов в сроки, установленные постановлением Администрации Яжелбицкого сельского поселения; 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аналитические материалы по исполнению бюджета в части доходов бюджета Яжелбицкого сельского поселения Валдайского</w:t>
      </w:r>
      <w:r w:rsidRPr="0091616B">
        <w:t xml:space="preserve"> </w:t>
      </w:r>
      <w:r w:rsidRPr="0091616B">
        <w:rPr>
          <w:sz w:val="28"/>
          <w:szCs w:val="28"/>
        </w:rPr>
        <w:t>муниципального</w:t>
      </w:r>
      <w:r w:rsidRPr="00DA1B61">
        <w:rPr>
          <w:sz w:val="28"/>
          <w:szCs w:val="28"/>
        </w:rPr>
        <w:t xml:space="preserve"> района;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проекта соответствующего бюджета;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Яжелбицкого сельского поселения Валдайского </w:t>
      </w:r>
      <w:r w:rsidRPr="0091616B">
        <w:rPr>
          <w:sz w:val="28"/>
          <w:szCs w:val="28"/>
        </w:rPr>
        <w:t xml:space="preserve">муниципального </w:t>
      </w:r>
      <w:r w:rsidRPr="00DA1B61">
        <w:rPr>
          <w:sz w:val="28"/>
          <w:szCs w:val="28"/>
        </w:rPr>
        <w:t>района.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Новгородской области.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 и законодательством Новгородской области,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proofErr w:type="gramStart"/>
      <w:r w:rsidRPr="00DA1B61">
        <w:rPr>
          <w:sz w:val="28"/>
          <w:szCs w:val="28"/>
        </w:rPr>
        <w:t xml:space="preserve"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Яжелбицкого сельского поселения </w:t>
      </w:r>
      <w:r w:rsidRPr="00DA1B61">
        <w:rPr>
          <w:sz w:val="28"/>
          <w:szCs w:val="28"/>
        </w:rPr>
        <w:lastRenderedPageBreak/>
        <w:t>Валдайского</w:t>
      </w:r>
      <w:r>
        <w:rPr>
          <w:sz w:val="28"/>
          <w:szCs w:val="28"/>
        </w:rPr>
        <w:t xml:space="preserve"> муниципального</w:t>
      </w:r>
      <w:r w:rsidRPr="00DA1B61">
        <w:rPr>
          <w:sz w:val="28"/>
          <w:szCs w:val="28"/>
        </w:rPr>
        <w:t xml:space="preserve">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</w:t>
      </w:r>
      <w:proofErr w:type="gramEnd"/>
      <w:r w:rsidRPr="00DA1B61">
        <w:rPr>
          <w:sz w:val="28"/>
          <w:szCs w:val="28"/>
        </w:rPr>
        <w:t xml:space="preserve">, </w:t>
      </w:r>
      <w:proofErr w:type="gramStart"/>
      <w:r w:rsidRPr="00DA1B61">
        <w:rPr>
          <w:sz w:val="28"/>
          <w:szCs w:val="28"/>
        </w:rPr>
        <w:t>предусмотренными</w:t>
      </w:r>
      <w:proofErr w:type="gramEnd"/>
      <w:r w:rsidRPr="00DA1B61">
        <w:rPr>
          <w:sz w:val="28"/>
          <w:szCs w:val="28"/>
        </w:rPr>
        <w:t xml:space="preserve"> подпунктом 1.4 настоящего пункта, и порядком, предусмотренным пунктом 2 настоящих Правил.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Закрепление перечня источников доходов бюджета Яжелбицкого сельского поселения Валдайского</w:t>
      </w:r>
      <w:r>
        <w:rPr>
          <w:sz w:val="28"/>
          <w:szCs w:val="28"/>
        </w:rPr>
        <w:t xml:space="preserve"> муниципального</w:t>
      </w:r>
      <w:r w:rsidRPr="00DA1B61">
        <w:rPr>
          <w:sz w:val="28"/>
          <w:szCs w:val="28"/>
        </w:rPr>
        <w:t xml:space="preserve"> района, полномочия,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Наделение администраторов доходов бюджета в </w:t>
      </w:r>
      <w:proofErr w:type="gramStart"/>
      <w:r w:rsidRPr="00DA1B61">
        <w:rPr>
          <w:sz w:val="28"/>
          <w:szCs w:val="28"/>
        </w:rPr>
        <w:t>отношении</w:t>
      </w:r>
      <w:proofErr w:type="gramEnd"/>
      <w:r w:rsidRPr="00DA1B61">
        <w:rPr>
          <w:sz w:val="28"/>
          <w:szCs w:val="28"/>
        </w:rPr>
        <w:t xml:space="preserve"> закрепленных за ними источников доходов бюджета следующими бюджетными полномочиями: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B61">
        <w:rPr>
          <w:sz w:val="28"/>
          <w:szCs w:val="28"/>
        </w:rPr>
        <w:t xml:space="preserve">начисление, учет и </w:t>
      </w:r>
      <w:proofErr w:type="gramStart"/>
      <w:r w:rsidRPr="00DA1B61">
        <w:rPr>
          <w:sz w:val="28"/>
          <w:szCs w:val="28"/>
        </w:rPr>
        <w:t>контроль за</w:t>
      </w:r>
      <w:proofErr w:type="gramEnd"/>
      <w:r w:rsidRPr="00DA1B6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B61">
        <w:rPr>
          <w:sz w:val="28"/>
          <w:szCs w:val="28"/>
        </w:rPr>
        <w:t>взыскание задолженности по платежам в бюджет, пеней и штрафов;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A1B6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Новгородской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B61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B61">
        <w:rPr>
          <w:sz w:val="28"/>
          <w:szCs w:val="28"/>
        </w:rPr>
        <w:t>принятие решения о признании безнадежной к взысканию задолженности по платежам в бюджет.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DA1B61">
        <w:rPr>
          <w:sz w:val="28"/>
          <w:szCs w:val="28"/>
        </w:rPr>
        <w:t>администрируемым</w:t>
      </w:r>
      <w:proofErr w:type="spellEnd"/>
      <w:r w:rsidRPr="00DA1B61">
        <w:rPr>
          <w:sz w:val="28"/>
          <w:szCs w:val="28"/>
        </w:rPr>
        <w:t xml:space="preserve"> доходам бюджета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Определение порядка и сроков </w:t>
      </w:r>
      <w:proofErr w:type="gramStart"/>
      <w:r w:rsidRPr="00DA1B61">
        <w:rPr>
          <w:sz w:val="28"/>
          <w:szCs w:val="28"/>
        </w:rPr>
        <w:t>сверки</w:t>
      </w:r>
      <w:proofErr w:type="gramEnd"/>
      <w:r w:rsidRPr="00DA1B61">
        <w:rPr>
          <w:sz w:val="28"/>
          <w:szCs w:val="28"/>
        </w:rPr>
        <w:t xml:space="preserve"> данных бюджетного учета </w:t>
      </w:r>
      <w:proofErr w:type="spellStart"/>
      <w:r w:rsidRPr="00DA1B61">
        <w:rPr>
          <w:sz w:val="28"/>
          <w:szCs w:val="28"/>
        </w:rPr>
        <w:t>администрируемых</w:t>
      </w:r>
      <w:proofErr w:type="spellEnd"/>
      <w:r w:rsidRPr="00DA1B61">
        <w:rPr>
          <w:sz w:val="28"/>
          <w:szCs w:val="28"/>
        </w:rPr>
        <w:t xml:space="preserve"> доходов бюджета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lastRenderedPageBreak/>
        <w:t>2.5.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Определение </w:t>
      </w:r>
      <w:proofErr w:type="gramStart"/>
      <w:r w:rsidRPr="00DA1B61">
        <w:rPr>
          <w:sz w:val="28"/>
          <w:szCs w:val="28"/>
        </w:rPr>
        <w:t>порядка действий администраторов доходов бюджета</w:t>
      </w:r>
      <w:proofErr w:type="gramEnd"/>
      <w:r w:rsidRPr="00DA1B61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F05CC3" w:rsidRPr="006A7313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2.6 </w:t>
      </w:r>
      <w:r w:rsidRPr="006A7313">
        <w:rPr>
          <w:sz w:val="28"/>
          <w:szCs w:val="28"/>
        </w:rPr>
        <w:t xml:space="preserve">Определение срока уточнения платежей в бюджет сельского поселения в случае </w:t>
      </w:r>
      <w:proofErr w:type="gramStart"/>
      <w:r w:rsidRPr="006A7313">
        <w:rPr>
          <w:sz w:val="28"/>
          <w:szCs w:val="28"/>
        </w:rPr>
        <w:t>изменения кодов классификации доходов бюджета сельского поселения</w:t>
      </w:r>
      <w:proofErr w:type="gramEnd"/>
    </w:p>
    <w:p w:rsidR="00F05CC3" w:rsidRPr="006A7313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6A7313">
        <w:rPr>
          <w:sz w:val="28"/>
          <w:szCs w:val="28"/>
        </w:rPr>
        <w:t xml:space="preserve">Определение </w:t>
      </w:r>
      <w:proofErr w:type="gramStart"/>
      <w:r w:rsidRPr="006A7313">
        <w:rPr>
          <w:sz w:val="28"/>
          <w:szCs w:val="28"/>
        </w:rPr>
        <w:t>порядка действия администраторов доходов бюджета</w:t>
      </w:r>
      <w:proofErr w:type="gramEnd"/>
      <w:r w:rsidRPr="006A731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F05CC3" w:rsidRPr="006A7313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6A7313">
        <w:rPr>
          <w:sz w:val="28"/>
          <w:szCs w:val="28"/>
        </w:rPr>
        <w:t>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proofErr w:type="gramStart"/>
      <w:r w:rsidRPr="00DA1B61">
        <w:rPr>
          <w:sz w:val="28"/>
          <w:szCs w:val="28"/>
        </w:rPr>
        <w:t>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</w:t>
      </w:r>
      <w:proofErr w:type="gramEnd"/>
      <w:r w:rsidRPr="00DA1B61">
        <w:rPr>
          <w:sz w:val="28"/>
          <w:szCs w:val="28"/>
        </w:rPr>
        <w:t xml:space="preserve">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Определение срока уточнения платежей в бюджеты бюджетной системы Российской Федерации в случае </w:t>
      </w:r>
      <w:proofErr w:type="gramStart"/>
      <w:r w:rsidRPr="00DA1B61">
        <w:rPr>
          <w:sz w:val="28"/>
          <w:szCs w:val="28"/>
        </w:rPr>
        <w:t>изменения кодов классификации доходов бюджетов Российской Федерации</w:t>
      </w:r>
      <w:proofErr w:type="gramEnd"/>
      <w:r w:rsidRPr="00DA1B61">
        <w:rPr>
          <w:sz w:val="28"/>
          <w:szCs w:val="28"/>
        </w:rPr>
        <w:t>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proofErr w:type="gramStart"/>
      <w:r w:rsidRPr="00DA1B61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history="1">
        <w:r w:rsidRPr="00DA1B61">
          <w:rPr>
            <w:sz w:val="28"/>
            <w:szCs w:val="28"/>
          </w:rPr>
          <w:t>законом</w:t>
        </w:r>
      </w:hyperlink>
      <w:r w:rsidRPr="00DA1B6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за исключением </w:t>
      </w:r>
      <w:r w:rsidRPr="00DA1B61">
        <w:rPr>
          <w:sz w:val="28"/>
          <w:szCs w:val="28"/>
        </w:rPr>
        <w:lastRenderedPageBreak/>
        <w:t>случаев, предусмотренных законодательством Российской Федерации.</w:t>
      </w:r>
      <w:proofErr w:type="gramEnd"/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>В случае изменения состава и (или) функций главных администраторов доходов бюджета главный администратор доходов бюджета, который наделен полномочиями по их взиманию, доводит эту информацию до Администрации Яжелбицкого сельского поселения.</w:t>
      </w:r>
    </w:p>
    <w:p w:rsidR="00F05CC3" w:rsidRPr="00DA1B61" w:rsidRDefault="00F05CC3" w:rsidP="00F05CC3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A1B61">
        <w:rPr>
          <w:sz w:val="28"/>
          <w:szCs w:val="28"/>
        </w:rPr>
        <w:t xml:space="preserve">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p w:rsidR="00FD4BA0" w:rsidRDefault="00FD4BA0" w:rsidP="00B122F8">
      <w:pPr>
        <w:jc w:val="center"/>
        <w:rPr>
          <w:b/>
          <w:color w:val="000000"/>
          <w:sz w:val="28"/>
        </w:rPr>
      </w:pPr>
    </w:p>
    <w:p w:rsidR="00FD4BA0" w:rsidRDefault="00FD4BA0" w:rsidP="00B122F8">
      <w:pPr>
        <w:jc w:val="center"/>
        <w:rPr>
          <w:b/>
          <w:color w:val="000000"/>
          <w:sz w:val="28"/>
        </w:rPr>
      </w:pPr>
    </w:p>
    <w:p w:rsidR="00FD4BA0" w:rsidRDefault="00FD4BA0" w:rsidP="00B122F8">
      <w:pPr>
        <w:jc w:val="center"/>
        <w:rPr>
          <w:b/>
          <w:color w:val="000000"/>
          <w:sz w:val="28"/>
        </w:rPr>
      </w:pPr>
    </w:p>
    <w:p w:rsidR="00B122F8" w:rsidRDefault="00B122F8" w:rsidP="00936102">
      <w:pPr>
        <w:jc w:val="right"/>
        <w:rPr>
          <w:b/>
          <w:sz w:val="18"/>
          <w:szCs w:val="18"/>
        </w:rPr>
      </w:pPr>
    </w:p>
    <w:p w:rsidR="00B122F8" w:rsidRDefault="00B122F8" w:rsidP="00B122F8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F8" w:rsidRPr="006C657A" w:rsidRDefault="00B122F8" w:rsidP="00B122F8">
      <w:pPr>
        <w:jc w:val="center"/>
        <w:rPr>
          <w:b/>
          <w:color w:val="000000"/>
          <w:sz w:val="28"/>
        </w:rPr>
      </w:pPr>
      <w:r w:rsidRPr="006C657A">
        <w:rPr>
          <w:b/>
          <w:color w:val="000000"/>
          <w:sz w:val="28"/>
        </w:rPr>
        <w:t>Российская   Федерация</w:t>
      </w:r>
    </w:p>
    <w:p w:rsidR="00B122F8" w:rsidRPr="006C657A" w:rsidRDefault="00B122F8" w:rsidP="00B122F8">
      <w:pPr>
        <w:jc w:val="center"/>
        <w:rPr>
          <w:b/>
          <w:color w:val="000000"/>
          <w:sz w:val="28"/>
        </w:rPr>
      </w:pPr>
      <w:r w:rsidRPr="006C657A">
        <w:rPr>
          <w:b/>
          <w:sz w:val="28"/>
          <w:szCs w:val="28"/>
        </w:rPr>
        <w:t xml:space="preserve">Новгородская область </w:t>
      </w:r>
      <w:r w:rsidRPr="006C657A">
        <w:rPr>
          <w:b/>
          <w:sz w:val="28"/>
        </w:rPr>
        <w:t xml:space="preserve">Валдайский район  </w:t>
      </w:r>
    </w:p>
    <w:p w:rsidR="00B122F8" w:rsidRPr="006C657A" w:rsidRDefault="00B122F8" w:rsidP="00B122F8">
      <w:pPr>
        <w:rPr>
          <w:b/>
          <w:color w:val="000000"/>
          <w:sz w:val="28"/>
          <w:szCs w:val="28"/>
        </w:rPr>
      </w:pPr>
      <w:r w:rsidRPr="006C657A"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B122F8" w:rsidRPr="006C657A" w:rsidRDefault="00B122F8" w:rsidP="00B122F8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6C657A">
        <w:rPr>
          <w:color w:val="000000"/>
          <w:sz w:val="36"/>
          <w:szCs w:val="36"/>
        </w:rPr>
        <w:t>П</w:t>
      </w:r>
      <w:proofErr w:type="gramEnd"/>
      <w:r w:rsidRPr="006C657A">
        <w:rPr>
          <w:color w:val="000000"/>
          <w:sz w:val="36"/>
          <w:szCs w:val="36"/>
        </w:rPr>
        <w:t xml:space="preserve"> О С Т А Н О В Л Е Н И Е</w:t>
      </w:r>
    </w:p>
    <w:p w:rsidR="00B122F8" w:rsidRPr="006C657A" w:rsidRDefault="00B122F8" w:rsidP="00B122F8">
      <w:pPr>
        <w:jc w:val="center"/>
        <w:rPr>
          <w:color w:val="000000"/>
        </w:rPr>
      </w:pPr>
    </w:p>
    <w:p w:rsidR="00B122F8" w:rsidRPr="00DA1B61" w:rsidRDefault="00B122F8" w:rsidP="00B122F8">
      <w:pPr>
        <w:rPr>
          <w:color w:val="FF0000"/>
          <w:sz w:val="28"/>
          <w:szCs w:val="28"/>
        </w:rPr>
      </w:pPr>
      <w:r w:rsidRPr="00DA1B61">
        <w:rPr>
          <w:sz w:val="28"/>
          <w:szCs w:val="28"/>
        </w:rPr>
        <w:t>от 17.10.2024 № 30</w:t>
      </w:r>
      <w:r>
        <w:rPr>
          <w:sz w:val="28"/>
          <w:szCs w:val="28"/>
        </w:rPr>
        <w:t>4</w:t>
      </w:r>
    </w:p>
    <w:p w:rsidR="00B122F8" w:rsidRPr="00DA1B61" w:rsidRDefault="00B122F8" w:rsidP="00B122F8">
      <w:pPr>
        <w:rPr>
          <w:sz w:val="28"/>
          <w:szCs w:val="28"/>
        </w:rPr>
      </w:pPr>
      <w:r w:rsidRPr="00DA1B61">
        <w:rPr>
          <w:sz w:val="28"/>
          <w:szCs w:val="28"/>
        </w:rPr>
        <w:t xml:space="preserve">с. Яжелбицы </w:t>
      </w:r>
    </w:p>
    <w:p w:rsidR="00B122F8" w:rsidRDefault="00B122F8" w:rsidP="00B122F8">
      <w:r w:rsidRPr="006C657A">
        <w:tab/>
      </w:r>
      <w:r w:rsidRPr="006C657A">
        <w:tab/>
      </w:r>
    </w:p>
    <w:p w:rsidR="00B122F8" w:rsidRPr="006C657A" w:rsidRDefault="00B122F8" w:rsidP="00B122F8"/>
    <w:tbl>
      <w:tblPr>
        <w:tblW w:w="2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  <w:gridCol w:w="12445"/>
      </w:tblGrid>
      <w:tr w:rsidR="00B122F8" w:rsidRPr="00DA1B61" w:rsidTr="00F9413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122F8" w:rsidRPr="00412813" w:rsidRDefault="00B122F8" w:rsidP="00F941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12813">
              <w:rPr>
                <w:b/>
                <w:bCs/>
                <w:sz w:val="28"/>
                <w:szCs w:val="28"/>
              </w:rPr>
              <w:t>Об утверждении Порядка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12813">
              <w:rPr>
                <w:b/>
                <w:bCs/>
                <w:sz w:val="28"/>
                <w:szCs w:val="28"/>
              </w:rPr>
              <w:t>реализации полномочий</w:t>
            </w:r>
          </w:p>
          <w:p w:rsidR="00B122F8" w:rsidRPr="006D5932" w:rsidRDefault="00B122F8" w:rsidP="00F941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12813">
              <w:rPr>
                <w:b/>
                <w:bCs/>
                <w:sz w:val="28"/>
                <w:szCs w:val="28"/>
              </w:rPr>
              <w:t xml:space="preserve">главных администраторов доходов бюджета </w:t>
            </w:r>
            <w:r w:rsidRPr="006D5932">
              <w:rPr>
                <w:b/>
                <w:bCs/>
                <w:sz w:val="28"/>
                <w:szCs w:val="28"/>
              </w:rPr>
              <w:t>Яжелбицкого сельского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5932">
              <w:rPr>
                <w:b/>
                <w:bCs/>
                <w:sz w:val="28"/>
                <w:szCs w:val="28"/>
              </w:rPr>
              <w:t>поселения</w:t>
            </w:r>
            <w:r w:rsidRPr="00412813">
              <w:rPr>
                <w:b/>
                <w:bCs/>
                <w:sz w:val="28"/>
                <w:szCs w:val="28"/>
              </w:rPr>
              <w:t xml:space="preserve"> по взысканию дебиторской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12813">
              <w:rPr>
                <w:b/>
                <w:bCs/>
                <w:sz w:val="28"/>
                <w:szCs w:val="28"/>
              </w:rPr>
              <w:t>задолженности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12813">
              <w:rPr>
                <w:b/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  <w:tc>
          <w:tcPr>
            <w:tcW w:w="12445" w:type="dxa"/>
            <w:tcBorders>
              <w:top w:val="nil"/>
              <w:left w:val="nil"/>
              <w:bottom w:val="nil"/>
            </w:tcBorders>
          </w:tcPr>
          <w:p w:rsidR="00B122F8" w:rsidRPr="00DA1B61" w:rsidRDefault="00B122F8" w:rsidP="00F9413F">
            <w:pPr>
              <w:rPr>
                <w:sz w:val="28"/>
                <w:szCs w:val="28"/>
              </w:rPr>
            </w:pPr>
          </w:p>
        </w:tc>
      </w:tr>
    </w:tbl>
    <w:p w:rsidR="00B122F8" w:rsidRPr="006C657A" w:rsidRDefault="00B122F8" w:rsidP="00B122F8"/>
    <w:p w:rsidR="00B122F8" w:rsidRDefault="00B122F8" w:rsidP="00B122F8">
      <w:pPr>
        <w:ind w:firstLine="709"/>
        <w:jc w:val="both"/>
        <w:rPr>
          <w:sz w:val="28"/>
          <w:szCs w:val="28"/>
        </w:rPr>
      </w:pPr>
      <w:proofErr w:type="gramStart"/>
      <w:r w:rsidRPr="00412813">
        <w:rPr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Pr="00412813">
        <w:rPr>
          <w:sz w:val="28"/>
          <w:szCs w:val="28"/>
        </w:rPr>
        <w:t>18 ноября 2022 года</w:t>
      </w:r>
      <w:r w:rsidRPr="00412813">
        <w:rPr>
          <w:color w:val="000000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</w:t>
      </w:r>
      <w:r>
        <w:rPr>
          <w:color w:val="000000"/>
          <w:sz w:val="28"/>
          <w:szCs w:val="28"/>
        </w:rPr>
        <w:t>Яжелбицкого сельского поселения</w:t>
      </w:r>
      <w:r w:rsidRPr="00412813">
        <w:rPr>
          <w:color w:val="000000"/>
          <w:sz w:val="28"/>
          <w:szCs w:val="28"/>
        </w:rPr>
        <w:t>, повышение</w:t>
      </w:r>
      <w:proofErr w:type="gramEnd"/>
      <w:r w:rsidRPr="00412813">
        <w:rPr>
          <w:color w:val="000000"/>
          <w:sz w:val="28"/>
          <w:szCs w:val="28"/>
        </w:rPr>
        <w:t xml:space="preserve">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412813">
        <w:rPr>
          <w:color w:val="000000"/>
          <w:sz w:val="28"/>
          <w:szCs w:val="28"/>
        </w:rPr>
        <w:t>контроля за</w:t>
      </w:r>
      <w:proofErr w:type="gramEnd"/>
      <w:r w:rsidRPr="00412813">
        <w:rPr>
          <w:color w:val="000000"/>
          <w:sz w:val="28"/>
          <w:szCs w:val="28"/>
        </w:rPr>
        <w:t xml:space="preserve"> поступлением неналоговых доходов, </w:t>
      </w:r>
      <w:proofErr w:type="spellStart"/>
      <w:r w:rsidRPr="00412813">
        <w:rPr>
          <w:color w:val="000000"/>
          <w:sz w:val="28"/>
          <w:szCs w:val="28"/>
        </w:rPr>
        <w:t>администрируемых</w:t>
      </w:r>
      <w:proofErr w:type="spellEnd"/>
      <w:r w:rsidRPr="00412813">
        <w:rPr>
          <w:color w:val="000000"/>
          <w:sz w:val="28"/>
          <w:szCs w:val="28"/>
        </w:rPr>
        <w:t xml:space="preserve"> главными </w:t>
      </w:r>
      <w:r w:rsidRPr="00412813">
        <w:rPr>
          <w:color w:val="000000"/>
          <w:sz w:val="28"/>
          <w:szCs w:val="28"/>
        </w:rPr>
        <w:lastRenderedPageBreak/>
        <w:t>администраторами (администраторами) доходов бюджета</w:t>
      </w:r>
      <w:r>
        <w:rPr>
          <w:color w:val="000000"/>
          <w:sz w:val="28"/>
          <w:szCs w:val="28"/>
        </w:rPr>
        <w:t xml:space="preserve">, </w:t>
      </w:r>
      <w:r w:rsidRPr="00412813">
        <w:rPr>
          <w:sz w:val="28"/>
          <w:szCs w:val="28"/>
        </w:rPr>
        <w:t xml:space="preserve">Администрация </w:t>
      </w:r>
      <w:r w:rsidRPr="006D5932">
        <w:rPr>
          <w:sz w:val="28"/>
          <w:szCs w:val="28"/>
        </w:rPr>
        <w:t xml:space="preserve">Яжелбицкого сельского поселения </w:t>
      </w:r>
    </w:p>
    <w:p w:rsidR="00B122F8" w:rsidRPr="00412813" w:rsidRDefault="00B122F8" w:rsidP="00B122F8">
      <w:pPr>
        <w:ind w:firstLine="709"/>
        <w:jc w:val="both"/>
        <w:rPr>
          <w:sz w:val="28"/>
          <w:szCs w:val="28"/>
        </w:rPr>
      </w:pPr>
      <w:r w:rsidRPr="00412813">
        <w:rPr>
          <w:b/>
          <w:sz w:val="28"/>
          <w:szCs w:val="28"/>
        </w:rPr>
        <w:t>ПОСТАНОВЛЯЕТ:</w:t>
      </w:r>
    </w:p>
    <w:p w:rsidR="00B122F8" w:rsidRPr="008D65A0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5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5A0">
        <w:rPr>
          <w:sz w:val="28"/>
          <w:szCs w:val="28"/>
        </w:rPr>
        <w:t xml:space="preserve">Утвердить </w:t>
      </w:r>
      <w:hyperlink w:anchor="P27">
        <w:r w:rsidRPr="008D65A0">
          <w:rPr>
            <w:sz w:val="28"/>
            <w:szCs w:val="28"/>
          </w:rPr>
          <w:t>Порядок</w:t>
        </w:r>
      </w:hyperlink>
      <w:r w:rsidRPr="008D65A0">
        <w:rPr>
          <w:sz w:val="28"/>
          <w:szCs w:val="28"/>
        </w:rPr>
        <w:t xml:space="preserve"> </w:t>
      </w:r>
      <w:proofErr w:type="gramStart"/>
      <w:r w:rsidRPr="008D65A0">
        <w:rPr>
          <w:sz w:val="28"/>
          <w:szCs w:val="28"/>
        </w:rPr>
        <w:t>реализации полномочий главных администраторов доходов бюджета</w:t>
      </w:r>
      <w:proofErr w:type="gramEnd"/>
      <w:r w:rsidRPr="008D65A0">
        <w:rPr>
          <w:sz w:val="28"/>
          <w:szCs w:val="28"/>
        </w:rPr>
        <w:t xml:space="preserve"> </w:t>
      </w:r>
      <w:r w:rsidRPr="008D65A0">
        <w:rPr>
          <w:color w:val="000000"/>
          <w:sz w:val="28"/>
          <w:szCs w:val="28"/>
        </w:rPr>
        <w:t>Яжелбицкого сельского</w:t>
      </w:r>
      <w:r w:rsidRPr="008D65A0">
        <w:rPr>
          <w:sz w:val="28"/>
          <w:szCs w:val="28"/>
        </w:rPr>
        <w:t xml:space="preserve"> поселения по взысканию дебиторской задолженности по платежам в бюджет, пеням и штрафам по ним.</w:t>
      </w:r>
    </w:p>
    <w:p w:rsidR="00B122F8" w:rsidRPr="008D65A0" w:rsidRDefault="00B122F8" w:rsidP="00B122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65A0">
        <w:rPr>
          <w:sz w:val="28"/>
          <w:szCs w:val="28"/>
        </w:rPr>
        <w:t xml:space="preserve">Утвердить Перечень исполнителей, ответственных за работу по взысканию дебиторской задолженности по платежам в бюджет </w:t>
      </w:r>
      <w:r>
        <w:rPr>
          <w:sz w:val="28"/>
          <w:szCs w:val="28"/>
        </w:rPr>
        <w:t xml:space="preserve">Яжелбицкого сельского </w:t>
      </w:r>
      <w:r w:rsidRPr="008D65A0">
        <w:rPr>
          <w:sz w:val="28"/>
          <w:szCs w:val="28"/>
        </w:rPr>
        <w:t>поселения, пеням и штрафам по ним.</w:t>
      </w:r>
    </w:p>
    <w:p w:rsidR="00B122F8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1281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Постановление вступает в силу со дня его подписания.</w:t>
      </w:r>
    </w:p>
    <w:p w:rsidR="00B122F8" w:rsidRPr="008D65A0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D65A0">
        <w:rPr>
          <w:bCs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8D65A0">
        <w:rPr>
          <w:bCs/>
          <w:sz w:val="28"/>
          <w:szCs w:val="28"/>
        </w:rPr>
        <w:t>за</w:t>
      </w:r>
      <w:proofErr w:type="gramEnd"/>
    </w:p>
    <w:p w:rsidR="00B122F8" w:rsidRDefault="00B122F8" w:rsidP="00B122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65A0">
        <w:rPr>
          <w:bCs/>
          <w:sz w:val="28"/>
          <w:szCs w:val="28"/>
        </w:rPr>
        <w:t>собой.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2813">
        <w:rPr>
          <w:sz w:val="28"/>
          <w:szCs w:val="28"/>
        </w:rPr>
        <w:t>. Опубликовать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412813">
        <w:rPr>
          <w:sz w:val="28"/>
          <w:szCs w:val="28"/>
        </w:rPr>
        <w:t xml:space="preserve"> Вестник» и разместить на официальном сайте в сети «Интернет».</w:t>
      </w:r>
    </w:p>
    <w:p w:rsidR="00B122F8" w:rsidRDefault="00B122F8" w:rsidP="00B122F8">
      <w:pPr>
        <w:ind w:firstLine="709"/>
        <w:jc w:val="both"/>
        <w:rPr>
          <w:sz w:val="28"/>
          <w:szCs w:val="28"/>
        </w:rPr>
      </w:pPr>
    </w:p>
    <w:p w:rsidR="00B122F8" w:rsidRPr="00412813" w:rsidRDefault="00B122F8" w:rsidP="00B122F8">
      <w:pPr>
        <w:ind w:firstLine="709"/>
        <w:jc w:val="both"/>
        <w:rPr>
          <w:sz w:val="28"/>
          <w:szCs w:val="28"/>
        </w:rPr>
      </w:pPr>
    </w:p>
    <w:p w:rsidR="00B122F8" w:rsidRDefault="00B122F8" w:rsidP="00B122F8">
      <w:pPr>
        <w:jc w:val="both"/>
        <w:rPr>
          <w:b/>
          <w:sz w:val="28"/>
          <w:szCs w:val="28"/>
        </w:rPr>
      </w:pPr>
      <w:r w:rsidRPr="0041281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                                                 А.И. Иванов</w:t>
      </w:r>
    </w:p>
    <w:p w:rsidR="00B62ADA" w:rsidRDefault="00B62ADA" w:rsidP="00B122F8">
      <w:pPr>
        <w:jc w:val="both"/>
        <w:rPr>
          <w:b/>
          <w:sz w:val="28"/>
          <w:szCs w:val="28"/>
        </w:rPr>
      </w:pPr>
    </w:p>
    <w:p w:rsidR="00B62ADA" w:rsidRPr="00412813" w:rsidRDefault="00B62ADA" w:rsidP="00B122F8">
      <w:pPr>
        <w:jc w:val="both"/>
        <w:rPr>
          <w:b/>
          <w:sz w:val="28"/>
          <w:szCs w:val="28"/>
        </w:rPr>
      </w:pPr>
    </w:p>
    <w:p w:rsidR="00B122F8" w:rsidRPr="00412813" w:rsidRDefault="00B122F8" w:rsidP="00B122F8">
      <w:pPr>
        <w:spacing w:line="240" w:lineRule="exact"/>
        <w:ind w:left="5670"/>
        <w:jc w:val="right"/>
      </w:pPr>
      <w:r w:rsidRPr="00412813">
        <w:t>УТВЕРЖДЕН</w:t>
      </w:r>
    </w:p>
    <w:p w:rsidR="00B122F8" w:rsidRPr="00412813" w:rsidRDefault="00B122F8" w:rsidP="00B122F8">
      <w:pPr>
        <w:spacing w:line="240" w:lineRule="exact"/>
        <w:ind w:left="5670"/>
        <w:jc w:val="right"/>
      </w:pPr>
      <w:r w:rsidRPr="00412813">
        <w:t>постановлением Администрации</w:t>
      </w:r>
    </w:p>
    <w:p w:rsidR="00B122F8" w:rsidRPr="00412813" w:rsidRDefault="00B122F8" w:rsidP="00B122F8">
      <w:pPr>
        <w:spacing w:line="240" w:lineRule="exact"/>
        <w:ind w:left="5670"/>
        <w:jc w:val="right"/>
      </w:pPr>
      <w:r>
        <w:t>Яжелбицкого сельского поселения</w:t>
      </w:r>
    </w:p>
    <w:p w:rsidR="00B122F8" w:rsidRPr="00412813" w:rsidRDefault="00B122F8" w:rsidP="00B122F8">
      <w:pPr>
        <w:spacing w:line="240" w:lineRule="exact"/>
        <w:ind w:left="5670"/>
        <w:jc w:val="right"/>
      </w:pPr>
      <w:r w:rsidRPr="00412813">
        <w:t xml:space="preserve">от </w:t>
      </w:r>
      <w:r>
        <w:t>17</w:t>
      </w:r>
      <w:r w:rsidRPr="00412813">
        <w:t>.</w:t>
      </w:r>
      <w:r>
        <w:t>10</w:t>
      </w:r>
      <w:r w:rsidRPr="00412813">
        <w:t>.202</w:t>
      </w:r>
      <w:r>
        <w:t>4</w:t>
      </w:r>
      <w:r w:rsidRPr="00412813">
        <w:t xml:space="preserve"> № </w:t>
      </w:r>
      <w:r>
        <w:t>304</w:t>
      </w:r>
    </w:p>
    <w:p w:rsidR="00B122F8" w:rsidRPr="00412813" w:rsidRDefault="00B122F8" w:rsidP="00B122F8">
      <w:pPr>
        <w:spacing w:line="240" w:lineRule="exact"/>
        <w:ind w:left="5528"/>
        <w:jc w:val="center"/>
      </w:pP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ПОРЯДОК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 xml:space="preserve">реализации полномочий главных администраторов доходов бюджета </w:t>
      </w:r>
    </w:p>
    <w:p w:rsidR="00B122F8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3" w:name="_Hlk180065171"/>
      <w:r>
        <w:rPr>
          <w:b/>
          <w:bCs/>
          <w:sz w:val="28"/>
          <w:szCs w:val="28"/>
        </w:rPr>
        <w:t xml:space="preserve">Яжелбицкого сельского </w:t>
      </w:r>
      <w:bookmarkEnd w:id="13"/>
      <w:r>
        <w:rPr>
          <w:b/>
          <w:bCs/>
          <w:sz w:val="28"/>
          <w:szCs w:val="28"/>
        </w:rPr>
        <w:t>поселения</w:t>
      </w:r>
      <w:r w:rsidRPr="00412813">
        <w:rPr>
          <w:b/>
          <w:bCs/>
          <w:sz w:val="28"/>
          <w:szCs w:val="28"/>
        </w:rPr>
        <w:t xml:space="preserve"> по взысканию дебиторской задолженности</w:t>
      </w:r>
      <w:r>
        <w:rPr>
          <w:b/>
          <w:bCs/>
          <w:sz w:val="28"/>
          <w:szCs w:val="28"/>
        </w:rPr>
        <w:t xml:space="preserve"> </w:t>
      </w:r>
      <w:r w:rsidRPr="00412813">
        <w:rPr>
          <w:b/>
          <w:bCs/>
          <w:sz w:val="28"/>
          <w:szCs w:val="28"/>
        </w:rPr>
        <w:t xml:space="preserve">по платежам в бюджет, 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пеням и штрафам по ним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B122F8" w:rsidRPr="00412813" w:rsidRDefault="00B122F8" w:rsidP="00B122F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Общие положения</w:t>
      </w:r>
    </w:p>
    <w:p w:rsidR="00B122F8" w:rsidRPr="00412813" w:rsidRDefault="00B122F8" w:rsidP="00B122F8">
      <w:pPr>
        <w:widowControl w:val="0"/>
        <w:autoSpaceDE w:val="0"/>
        <w:autoSpaceDN w:val="0"/>
        <w:jc w:val="center"/>
        <w:outlineLvl w:val="1"/>
        <w:rPr>
          <w:bCs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 xml:space="preserve">1. </w:t>
      </w:r>
      <w:proofErr w:type="gramStart"/>
      <w:r w:rsidRPr="00412813">
        <w:rPr>
          <w:color w:val="000000"/>
          <w:sz w:val="28"/>
          <w:szCs w:val="28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</w:t>
      </w:r>
      <w:r w:rsidRPr="00845A81">
        <w:rPr>
          <w:color w:val="000000"/>
          <w:sz w:val="28"/>
          <w:szCs w:val="28"/>
        </w:rPr>
        <w:t xml:space="preserve">Яжелбицкого сельского </w:t>
      </w:r>
      <w:r w:rsidRPr="00412813">
        <w:rPr>
          <w:color w:val="000000"/>
          <w:sz w:val="28"/>
          <w:szCs w:val="28"/>
        </w:rPr>
        <w:t xml:space="preserve">поселения (далее - местный бюджет),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</w:t>
      </w:r>
      <w:proofErr w:type="spellStart"/>
      <w:r w:rsidRPr="00412813">
        <w:rPr>
          <w:color w:val="000000"/>
          <w:sz w:val="28"/>
          <w:szCs w:val="28"/>
        </w:rPr>
        <w:t>администрируемых</w:t>
      </w:r>
      <w:proofErr w:type="spellEnd"/>
      <w:r w:rsidRPr="00412813">
        <w:rPr>
          <w:color w:val="000000"/>
          <w:sz w:val="28"/>
          <w:szCs w:val="28"/>
        </w:rPr>
        <w:t xml:space="preserve"> главными администраторами (администраторами) доходов бюджета муниципального образования (далее - администраторы доходов).</w:t>
      </w:r>
      <w:proofErr w:type="gramEnd"/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3. В целях настоящего Порядка используются следующие основные понятия: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lastRenderedPageBreak/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412813">
        <w:rPr>
          <w:color w:val="000000"/>
          <w:sz w:val="28"/>
          <w:szCs w:val="28"/>
        </w:rPr>
        <w:t>субсидиарно</w:t>
      </w:r>
      <w:proofErr w:type="spellEnd"/>
      <w:r w:rsidRPr="00412813">
        <w:rPr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3.4. исполнитель - структурное подразделение, отраслевой орган, орган местного самоуправления, муниципальное казенное учреждение, автономное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 xml:space="preserve">3.5. ответственное лицо (ответственный) - лицо, назначаемое руководителем исполнителя для совершения той или иной операции. </w:t>
      </w:r>
      <w:r w:rsidRPr="00412813">
        <w:rPr>
          <w:color w:val="000000"/>
          <w:sz w:val="28"/>
          <w:szCs w:val="28"/>
        </w:rPr>
        <w:br/>
        <w:t xml:space="preserve">В случае необходимости временного или постоянного отсутствия ответственного от дел (отпуск, увольнение) руководитель исполнителя назначает нового ответственного и контролирует процесс передачи дел и документов </w:t>
      </w:r>
      <w:proofErr w:type="gramStart"/>
      <w:r w:rsidRPr="00412813">
        <w:rPr>
          <w:color w:val="000000"/>
          <w:sz w:val="28"/>
          <w:szCs w:val="28"/>
        </w:rPr>
        <w:t>от</w:t>
      </w:r>
      <w:proofErr w:type="gramEnd"/>
      <w:r w:rsidRPr="00412813">
        <w:rPr>
          <w:color w:val="000000"/>
          <w:sz w:val="28"/>
          <w:szCs w:val="28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 если руководителем исполнителя по какой-либо причине новый ответственный не был назначен или не обеспечен процесс передачи дел и документов </w:t>
      </w:r>
      <w:proofErr w:type="gramStart"/>
      <w:r w:rsidRPr="00412813">
        <w:rPr>
          <w:color w:val="000000"/>
          <w:sz w:val="28"/>
          <w:szCs w:val="28"/>
        </w:rPr>
        <w:t>от</w:t>
      </w:r>
      <w:proofErr w:type="gramEnd"/>
      <w:r w:rsidRPr="00412813">
        <w:rPr>
          <w:color w:val="000000"/>
          <w:sz w:val="28"/>
          <w:szCs w:val="28"/>
        </w:rPr>
        <w:t xml:space="preserve"> ранее назначенного ответственного новому, то ответственным является непосредственно руководитель.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исполнителя.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5. Исполнитель, являющийся главным администратором (администратором) доходов местного бюджета муниципального образования: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5.1. осуществляет контроль над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как за администратором доходов бюджета муниципального образования, в том числе: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sz w:val="28"/>
          <w:szCs w:val="28"/>
        </w:rPr>
        <w:t xml:space="preserve">указание ответственными лицами в первичных учетных документах корректных реквизитов местного бюджета, в том числе уникальный идентификатор начисления (далее – УИН). В случае изменения реквизитов </w:t>
      </w:r>
      <w:r w:rsidRPr="00412813">
        <w:rPr>
          <w:sz w:val="28"/>
          <w:szCs w:val="28"/>
        </w:rPr>
        <w:lastRenderedPageBreak/>
        <w:t>администратор доходов незамедлительно информирует об этом ответственных лиц.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за фактическим зачислением платежей в бюджет муниципального образования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2813">
        <w:rPr>
          <w:color w:val="000000"/>
          <w:sz w:val="28"/>
          <w:szCs w:val="28"/>
        </w:rPr>
        <w:t>за погашением начислений соответствующими платежами, являющимися источниками формирования доходов бюджета муниципального образования,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813">
        <w:rPr>
          <w:sz w:val="28"/>
          <w:szCs w:val="28"/>
        </w:rPr>
        <w:t xml:space="preserve">контроль исполнения ответственными лицами уплаты административного штрафа плательщиком в срок, предусмотренный </w:t>
      </w:r>
      <w:hyperlink r:id="rId12">
        <w:r w:rsidRPr="00412813">
          <w:rPr>
            <w:sz w:val="28"/>
            <w:szCs w:val="28"/>
          </w:rPr>
          <w:t>пунктом 1 статьи 32.2</w:t>
        </w:r>
      </w:hyperlink>
      <w:r w:rsidRPr="00412813">
        <w:rPr>
          <w:sz w:val="28"/>
          <w:szCs w:val="28"/>
        </w:rPr>
        <w:t xml:space="preserve"> Кодекс Российской Федерации об административных правонарушениях (далее – </w:t>
      </w:r>
      <w:proofErr w:type="spellStart"/>
      <w:r w:rsidRPr="00412813">
        <w:rPr>
          <w:sz w:val="28"/>
          <w:szCs w:val="28"/>
        </w:rPr>
        <w:t>КоАП</w:t>
      </w:r>
      <w:proofErr w:type="spellEnd"/>
      <w:r w:rsidRPr="00412813">
        <w:rPr>
          <w:sz w:val="28"/>
          <w:szCs w:val="28"/>
        </w:rPr>
        <w:t xml:space="preserve">), либо со дня истечения срока отсрочки или срока рассрочки, предусмотренных </w:t>
      </w:r>
      <w:hyperlink r:id="rId13">
        <w:r w:rsidRPr="00412813">
          <w:rPr>
            <w:sz w:val="28"/>
            <w:szCs w:val="28"/>
          </w:rPr>
          <w:t>статьей 31.5</w:t>
        </w:r>
      </w:hyperlink>
      <w:r w:rsidRPr="00412813">
        <w:rPr>
          <w:sz w:val="28"/>
          <w:szCs w:val="28"/>
        </w:rPr>
        <w:t xml:space="preserve"> </w:t>
      </w:r>
      <w:proofErr w:type="spellStart"/>
      <w:r w:rsidRPr="00412813">
        <w:rPr>
          <w:sz w:val="28"/>
          <w:szCs w:val="28"/>
        </w:rPr>
        <w:t>КоАП</w:t>
      </w:r>
      <w:proofErr w:type="spellEnd"/>
      <w:r w:rsidRPr="00412813">
        <w:rPr>
          <w:sz w:val="28"/>
          <w:szCs w:val="28"/>
        </w:rPr>
        <w:t>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2813">
        <w:rPr>
          <w:color w:val="00000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 в порядке и случаях, предусмотренных законодательством Российской Федерации;</w:t>
      </w:r>
      <w:proofErr w:type="gramEnd"/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за своевременным начислением неустойки (штрафов, пени);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5.2. проводит не реже одного раза в квартал инвентаризацию расчетов с должниками, включая сверку данных по доходам в бюджет муниципального образования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813">
        <w:rPr>
          <w:sz w:val="28"/>
          <w:szCs w:val="28"/>
        </w:rPr>
        <w:t xml:space="preserve">о направлении протокола об административном правонарушении мировому судье, предусмотренного </w:t>
      </w:r>
      <w:hyperlink r:id="rId14">
        <w:r w:rsidRPr="00412813">
          <w:rPr>
            <w:sz w:val="28"/>
            <w:szCs w:val="28"/>
          </w:rPr>
          <w:t>частью 1 статьи 20.25</w:t>
        </w:r>
      </w:hyperlink>
      <w:r w:rsidRPr="00412813">
        <w:rPr>
          <w:sz w:val="28"/>
          <w:szCs w:val="28"/>
        </w:rPr>
        <w:t xml:space="preserve"> </w:t>
      </w:r>
      <w:proofErr w:type="spellStart"/>
      <w:r w:rsidRPr="00412813">
        <w:rPr>
          <w:sz w:val="28"/>
          <w:szCs w:val="28"/>
        </w:rPr>
        <w:t>КоАП</w:t>
      </w:r>
      <w:proofErr w:type="spellEnd"/>
      <w:r w:rsidRPr="00412813">
        <w:rPr>
          <w:sz w:val="28"/>
          <w:szCs w:val="28"/>
        </w:rPr>
        <w:t>;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813">
        <w:rPr>
          <w:sz w:val="28"/>
          <w:szCs w:val="28"/>
        </w:rPr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813">
        <w:rPr>
          <w:sz w:val="28"/>
          <w:szCs w:val="28"/>
        </w:rPr>
        <w:t>о возбуждении судебным приставом-исполнителем исполнительного производства;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sz w:val="28"/>
          <w:szCs w:val="28"/>
        </w:rPr>
        <w:t>о возбуждении в отношении должника дела о банкротстве</w:t>
      </w:r>
      <w:r>
        <w:rPr>
          <w:sz w:val="28"/>
          <w:szCs w:val="28"/>
        </w:rPr>
        <w:t>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lastRenderedPageBreak/>
        <w:t xml:space="preserve">5.4. своевременно принимает решение о признании безнадежной к взысканию задолженности по платежам в бюджет муниципального образования </w:t>
      </w:r>
      <w:proofErr w:type="gramStart"/>
      <w:r w:rsidRPr="00412813">
        <w:rPr>
          <w:color w:val="000000"/>
          <w:sz w:val="28"/>
          <w:szCs w:val="28"/>
        </w:rPr>
        <w:t>и о ее</w:t>
      </w:r>
      <w:proofErr w:type="gramEnd"/>
      <w:r w:rsidRPr="00412813">
        <w:rPr>
          <w:color w:val="000000"/>
          <w:sz w:val="28"/>
          <w:szCs w:val="28"/>
        </w:rPr>
        <w:t xml:space="preserve"> списании;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5.5.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 xml:space="preserve">Мероприятия по урегулированию дебиторской задолженности 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proofErr w:type="gramStart"/>
      <w:r w:rsidRPr="00412813">
        <w:rPr>
          <w:b/>
          <w:bCs/>
          <w:sz w:val="28"/>
          <w:szCs w:val="28"/>
        </w:rPr>
        <w:t xml:space="preserve">по доходам в досудебном порядке (со дня истечения срока </w:t>
      </w:r>
      <w:proofErr w:type="gramEnd"/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 xml:space="preserve">уплаты соответствующего платежа в бюджет бюджетной 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системы Российской Федерации (пеней, штрафов) до начала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 xml:space="preserve"> работы по их принудительному взысканию)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6.1. направление требования должнику о погашении задолженности;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6.2. направление претензии должнику о погашении задолженности в досудебном порядке;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2813">
        <w:rPr>
          <w:color w:val="000000"/>
          <w:sz w:val="28"/>
          <w:szCs w:val="28"/>
        </w:rPr>
        <w:t>6.4.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412813">
        <w:rPr>
          <w:color w:val="000000"/>
          <w:sz w:val="28"/>
          <w:szCs w:val="28"/>
        </w:rPr>
        <w:t xml:space="preserve"> </w:t>
      </w:r>
      <w:proofErr w:type="gramStart"/>
      <w:r w:rsidRPr="00412813">
        <w:rPr>
          <w:color w:val="000000"/>
          <w:sz w:val="28"/>
          <w:szCs w:val="28"/>
        </w:rPr>
        <w:t>банкротстве</w:t>
      </w:r>
      <w:proofErr w:type="gramEnd"/>
      <w:r w:rsidRPr="00412813">
        <w:rPr>
          <w:color w:val="000000"/>
          <w:sz w:val="28"/>
          <w:szCs w:val="28"/>
        </w:rPr>
        <w:t>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7. Ответственное лицо исполнителя не позднее 30 дней с момента образования просроченной дебиторской задолженности проводит претензионную работу в отношении должника.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8.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В случае</w:t>
      </w:r>
      <w:proofErr w:type="gramStart"/>
      <w:r w:rsidRPr="00412813">
        <w:rPr>
          <w:color w:val="000000"/>
          <w:sz w:val="28"/>
          <w:szCs w:val="28"/>
        </w:rPr>
        <w:t>,</w:t>
      </w:r>
      <w:proofErr w:type="gramEnd"/>
      <w:r w:rsidRPr="00412813">
        <w:rPr>
          <w:color w:val="000000"/>
          <w:sz w:val="28"/>
          <w:szCs w:val="28"/>
        </w:rPr>
        <w:t xml:space="preserve">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Требование (претензия) должно быть составлено в письменной форме в 2-х экземплярах: один остается у исполнителя, второй передается должнику.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lastRenderedPageBreak/>
        <w:t>9.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вручении, чтобы располагать доказательствами предъявления требования (претензии).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 Требование (претензия) должно содержать следующие данные: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10.1. дату и место ее составления;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10.4. период образования просрочки внесения платы;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10.5. сумма просроченной дебиторской задолженности по платежам, пени;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10.6. сумма штрафных санкций (при их наличии);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10.7. перечень прилагаемых документов, подтверждающих обстоятельства, изложенные в требовании (претензии);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10.9. реквизиты для перечисления просроченной дебиторской задолженности;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10.10. Ф.И.О. лица, подготовившего претензию;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10.11. Ф.И.О. и должность лица, которое ее подписывает.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412813">
        <w:rPr>
          <w:color w:val="000000"/>
          <w:sz w:val="28"/>
          <w:szCs w:val="28"/>
        </w:rPr>
        <w:t>ств в ср</w:t>
      </w:r>
      <w:proofErr w:type="gramEnd"/>
      <w:r w:rsidRPr="00412813">
        <w:rPr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 xml:space="preserve">Мероприятия по принудительному взысканию 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дебиторской задолженности по доходам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 xml:space="preserve">12. </w:t>
      </w:r>
      <w:proofErr w:type="gramStart"/>
      <w:r w:rsidRPr="00412813">
        <w:rPr>
          <w:color w:val="000000"/>
          <w:sz w:val="28"/>
          <w:szCs w:val="28"/>
        </w:rPr>
        <w:t>Ответственное лицо 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Перечень документов для подготовки иска: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12.1. документы, подтверждающие обстоятельства, на которых основываются требования к должнику;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lastRenderedPageBreak/>
        <w:t>12.2. расчет взыскиваемой или оспариваемой денежной суммы (основной долг, пени, неустойка, проценты);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15. Ответственное лицо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B122F8" w:rsidRPr="00412813" w:rsidRDefault="00B122F8" w:rsidP="00B122F8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12813">
        <w:rPr>
          <w:b/>
          <w:bCs/>
          <w:color w:val="000000"/>
          <w:sz w:val="28"/>
          <w:szCs w:val="28"/>
        </w:rPr>
        <w:t xml:space="preserve">Мероприятия по взысканию </w:t>
      </w:r>
      <w:proofErr w:type="gramStart"/>
      <w:r w:rsidRPr="00412813">
        <w:rPr>
          <w:b/>
          <w:bCs/>
          <w:color w:val="000000"/>
          <w:sz w:val="28"/>
          <w:szCs w:val="28"/>
        </w:rPr>
        <w:t>просроченной</w:t>
      </w:r>
      <w:proofErr w:type="gramEnd"/>
      <w:r w:rsidRPr="00412813">
        <w:rPr>
          <w:b/>
          <w:bCs/>
          <w:color w:val="000000"/>
          <w:sz w:val="28"/>
          <w:szCs w:val="28"/>
        </w:rPr>
        <w:t xml:space="preserve"> дебиторской</w:t>
      </w:r>
    </w:p>
    <w:p w:rsidR="00B122F8" w:rsidRPr="00412813" w:rsidRDefault="00B122F8" w:rsidP="00B122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12813">
        <w:rPr>
          <w:b/>
          <w:bCs/>
          <w:color w:val="000000"/>
          <w:sz w:val="28"/>
          <w:szCs w:val="28"/>
        </w:rPr>
        <w:t>задолженности в рамках исполнительного производства</w:t>
      </w:r>
    </w:p>
    <w:p w:rsidR="00B122F8" w:rsidRPr="00412813" w:rsidRDefault="00B122F8" w:rsidP="00B122F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16. Ответственное лицо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17.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17.1. ведет учет исполнительных документов;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17.2.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о сумме непогашенной задолженности по исполнительному документу;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о наличии данных об объявлении розыска должника, его имущества;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17.3.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17.4. проводит ежеквартальную сверку результатов исполнительных произво</w:t>
      </w:r>
      <w:proofErr w:type="gramStart"/>
      <w:r w:rsidRPr="00412813">
        <w:rPr>
          <w:color w:val="000000"/>
          <w:sz w:val="28"/>
          <w:szCs w:val="28"/>
        </w:rPr>
        <w:t>дств с п</w:t>
      </w:r>
      <w:proofErr w:type="gramEnd"/>
      <w:r w:rsidRPr="00412813">
        <w:rPr>
          <w:color w:val="000000"/>
          <w:sz w:val="28"/>
          <w:szCs w:val="28"/>
        </w:rPr>
        <w:t>одразделениями службы судебных приставов.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lastRenderedPageBreak/>
        <w:t>18.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122F8" w:rsidRPr="00412813" w:rsidRDefault="00B122F8" w:rsidP="00B122F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122F8" w:rsidRPr="00412813" w:rsidRDefault="00B122F8" w:rsidP="00B122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12813">
        <w:rPr>
          <w:b/>
          <w:bCs/>
          <w:color w:val="000000"/>
          <w:sz w:val="28"/>
          <w:szCs w:val="28"/>
        </w:rPr>
        <w:t>Отчетность о проведении претензионной и исковой работы</w:t>
      </w:r>
    </w:p>
    <w:p w:rsidR="00B122F8" w:rsidRPr="00412813" w:rsidRDefault="00B122F8" w:rsidP="00B122F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122F8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813">
        <w:rPr>
          <w:color w:val="000000"/>
          <w:sz w:val="28"/>
          <w:szCs w:val="28"/>
        </w:rPr>
        <w:t>19. Главные администраторы доходов бюджета муниципального образования до 10 числа месяца, следующего за отчетным кварталом, представляют в комитет финансов Администрации Валдайского муниципального района отчет о проведении претензионной и исковой работы.</w:t>
      </w:r>
    </w:p>
    <w:p w:rsidR="00B122F8" w:rsidRPr="00412813" w:rsidRDefault="00B122F8" w:rsidP="00B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22F8" w:rsidRPr="00412813" w:rsidRDefault="00B122F8" w:rsidP="00B122F8">
      <w:pPr>
        <w:spacing w:line="240" w:lineRule="exact"/>
        <w:ind w:left="5670"/>
        <w:jc w:val="right"/>
      </w:pPr>
      <w:r w:rsidRPr="00412813">
        <w:t>УТВЕРЖДЕН</w:t>
      </w:r>
    </w:p>
    <w:p w:rsidR="00B122F8" w:rsidRPr="00412813" w:rsidRDefault="00B122F8" w:rsidP="00B122F8">
      <w:pPr>
        <w:spacing w:line="240" w:lineRule="exact"/>
        <w:ind w:left="5670"/>
        <w:jc w:val="right"/>
      </w:pPr>
      <w:r w:rsidRPr="00412813">
        <w:t>постановлением Администрации</w:t>
      </w:r>
    </w:p>
    <w:p w:rsidR="00B122F8" w:rsidRPr="00412813" w:rsidRDefault="00B122F8" w:rsidP="00B122F8">
      <w:pPr>
        <w:spacing w:line="240" w:lineRule="exact"/>
        <w:ind w:left="5670"/>
        <w:jc w:val="right"/>
      </w:pPr>
      <w:r w:rsidRPr="00845A81">
        <w:t>Яжелбицкого сельского</w:t>
      </w:r>
      <w:r>
        <w:t xml:space="preserve"> поселения</w:t>
      </w:r>
      <w:r w:rsidRPr="00845A81">
        <w:t xml:space="preserve"> </w:t>
      </w:r>
      <w:r>
        <w:t xml:space="preserve">   </w:t>
      </w:r>
      <w:r w:rsidRPr="00412813">
        <w:t xml:space="preserve">от </w:t>
      </w:r>
      <w:r>
        <w:t>17</w:t>
      </w:r>
      <w:r w:rsidRPr="00412813">
        <w:t>.</w:t>
      </w:r>
      <w:r>
        <w:t>10</w:t>
      </w:r>
      <w:r w:rsidRPr="00412813">
        <w:t>.202</w:t>
      </w:r>
      <w:r>
        <w:t>4</w:t>
      </w:r>
      <w:r w:rsidRPr="00412813">
        <w:t xml:space="preserve"> № </w:t>
      </w:r>
      <w:r>
        <w:t>304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122F8" w:rsidRDefault="00B122F8" w:rsidP="00B12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4" w:name="P87"/>
      <w:bookmarkEnd w:id="14"/>
    </w:p>
    <w:p w:rsidR="00B122F8" w:rsidRPr="00412813" w:rsidRDefault="00B122F8" w:rsidP="00B12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ПЕРЕЧЕНЬ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исполнителей, ответственных за работу по взысканию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дебиторской задолженности по платежам в бюджет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45A81">
        <w:rPr>
          <w:b/>
          <w:bCs/>
          <w:sz w:val="28"/>
          <w:szCs w:val="28"/>
        </w:rPr>
        <w:t xml:space="preserve">Яжелбицкого сельского </w:t>
      </w:r>
      <w:r>
        <w:rPr>
          <w:b/>
          <w:bCs/>
          <w:sz w:val="28"/>
          <w:szCs w:val="28"/>
        </w:rPr>
        <w:t>поселения</w:t>
      </w:r>
      <w:r w:rsidRPr="00412813">
        <w:rPr>
          <w:b/>
          <w:bCs/>
          <w:sz w:val="28"/>
          <w:szCs w:val="28"/>
        </w:rPr>
        <w:t>,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12813">
        <w:rPr>
          <w:b/>
          <w:bCs/>
          <w:sz w:val="28"/>
          <w:szCs w:val="28"/>
        </w:rPr>
        <w:t>пеням и штрафам по ним</w:t>
      </w:r>
    </w:p>
    <w:p w:rsidR="00B122F8" w:rsidRPr="00412813" w:rsidRDefault="00B122F8" w:rsidP="00B122F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8"/>
        <w:gridCol w:w="9024"/>
      </w:tblGrid>
      <w:tr w:rsidR="00B122F8" w:rsidRPr="00412813" w:rsidTr="00F9413F">
        <w:trPr>
          <w:trHeight w:val="484"/>
        </w:trPr>
        <w:tc>
          <w:tcPr>
            <w:tcW w:w="457" w:type="pct"/>
            <w:vAlign w:val="center"/>
          </w:tcPr>
          <w:p w:rsidR="00B122F8" w:rsidRPr="002170BF" w:rsidRDefault="00B122F8" w:rsidP="00F94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0B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70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70BF">
              <w:rPr>
                <w:b/>
                <w:sz w:val="28"/>
                <w:szCs w:val="28"/>
              </w:rPr>
              <w:t>/</w:t>
            </w:r>
            <w:proofErr w:type="spellStart"/>
            <w:r w:rsidRPr="002170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3" w:type="pct"/>
            <w:vAlign w:val="center"/>
          </w:tcPr>
          <w:p w:rsidR="00B122F8" w:rsidRPr="002170BF" w:rsidRDefault="00B122F8" w:rsidP="00F94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0BF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122F8" w:rsidRPr="00412813" w:rsidTr="00F9413F">
        <w:trPr>
          <w:trHeight w:val="227"/>
        </w:trPr>
        <w:tc>
          <w:tcPr>
            <w:tcW w:w="457" w:type="pct"/>
          </w:tcPr>
          <w:p w:rsidR="00B122F8" w:rsidRPr="002170BF" w:rsidRDefault="00B122F8" w:rsidP="00F94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0BF">
              <w:rPr>
                <w:sz w:val="28"/>
                <w:szCs w:val="28"/>
              </w:rPr>
              <w:t>1</w:t>
            </w:r>
          </w:p>
        </w:tc>
        <w:tc>
          <w:tcPr>
            <w:tcW w:w="4543" w:type="pct"/>
          </w:tcPr>
          <w:p w:rsidR="00B122F8" w:rsidRPr="002170BF" w:rsidRDefault="00B122F8" w:rsidP="00F94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0BF">
              <w:rPr>
                <w:sz w:val="28"/>
                <w:szCs w:val="28"/>
              </w:rPr>
              <w:t>Главный специалист Администрации Яжелбицкого сельского поселения</w:t>
            </w:r>
          </w:p>
        </w:tc>
      </w:tr>
    </w:tbl>
    <w:p w:rsidR="00B122F8" w:rsidRDefault="00B122F8" w:rsidP="00936102">
      <w:pPr>
        <w:jc w:val="right"/>
        <w:rPr>
          <w:b/>
          <w:sz w:val="18"/>
          <w:szCs w:val="18"/>
        </w:rPr>
      </w:pPr>
    </w:p>
    <w:p w:rsidR="00B122F8" w:rsidRDefault="00B122F8" w:rsidP="00936102">
      <w:pPr>
        <w:jc w:val="right"/>
        <w:rPr>
          <w:b/>
          <w:sz w:val="18"/>
          <w:szCs w:val="18"/>
        </w:rPr>
      </w:pPr>
    </w:p>
    <w:p w:rsidR="008857CB" w:rsidRDefault="008857CB" w:rsidP="008857CB">
      <w:pPr>
        <w:jc w:val="center"/>
        <w:rPr>
          <w:b/>
          <w:color w:val="000000"/>
          <w:sz w:val="28"/>
        </w:rPr>
      </w:pPr>
    </w:p>
    <w:p w:rsidR="008857CB" w:rsidRDefault="008857CB" w:rsidP="008857CB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7CB" w:rsidRDefault="008857CB" w:rsidP="008857C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857CB" w:rsidRDefault="008857CB" w:rsidP="008857CB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8857CB" w:rsidRDefault="008857CB" w:rsidP="008857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8857CB" w:rsidRDefault="008857CB" w:rsidP="008857CB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8857CB" w:rsidRDefault="008857CB" w:rsidP="008857CB">
      <w:pPr>
        <w:tabs>
          <w:tab w:val="left" w:pos="6918"/>
        </w:tabs>
        <w:rPr>
          <w:color w:val="000000"/>
        </w:rPr>
      </w:pPr>
    </w:p>
    <w:p w:rsidR="008857CB" w:rsidRPr="00064E31" w:rsidRDefault="008857CB" w:rsidP="008857CB">
      <w:pPr>
        <w:tabs>
          <w:tab w:val="left" w:pos="6918"/>
        </w:tabs>
        <w:rPr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8</w:t>
      </w:r>
      <w:r w:rsidRPr="00064E31">
        <w:rPr>
          <w:color w:val="000000"/>
          <w:sz w:val="28"/>
          <w:szCs w:val="28"/>
        </w:rPr>
        <w:t xml:space="preserve">.10.2024 № </w:t>
      </w:r>
      <w:r>
        <w:rPr>
          <w:color w:val="000000"/>
          <w:sz w:val="28"/>
          <w:szCs w:val="28"/>
        </w:rPr>
        <w:t>305</w:t>
      </w:r>
    </w:p>
    <w:p w:rsidR="008857CB" w:rsidRPr="00064E31" w:rsidRDefault="008857CB" w:rsidP="008857CB">
      <w:pPr>
        <w:rPr>
          <w:b/>
          <w:color w:val="000000"/>
          <w:sz w:val="28"/>
          <w:szCs w:val="28"/>
        </w:rPr>
      </w:pPr>
      <w:r w:rsidRPr="00064E31">
        <w:rPr>
          <w:color w:val="000000"/>
          <w:sz w:val="28"/>
          <w:szCs w:val="28"/>
        </w:rPr>
        <w:t>с. Яжелбицы</w:t>
      </w:r>
      <w:r w:rsidRPr="00064E31">
        <w:rPr>
          <w:b/>
          <w:color w:val="000000"/>
          <w:sz w:val="28"/>
          <w:szCs w:val="28"/>
        </w:rPr>
        <w:t xml:space="preserve"> </w:t>
      </w:r>
    </w:p>
    <w:p w:rsidR="008857CB" w:rsidRPr="00F723EE" w:rsidRDefault="008857CB" w:rsidP="008857CB">
      <w:pPr>
        <w:rPr>
          <w:sz w:val="26"/>
          <w:szCs w:val="26"/>
        </w:rPr>
      </w:pPr>
    </w:p>
    <w:p w:rsidR="008857CB" w:rsidRPr="007276B0" w:rsidRDefault="008857CB" w:rsidP="008857CB">
      <w:pPr>
        <w:rPr>
          <w:sz w:val="28"/>
          <w:szCs w:val="28"/>
        </w:rPr>
      </w:pPr>
      <w:r w:rsidRPr="007276B0">
        <w:rPr>
          <w:b/>
          <w:sz w:val="28"/>
          <w:szCs w:val="28"/>
        </w:rPr>
        <w:t>О присвоении адресов</w:t>
      </w:r>
      <w:r w:rsidRPr="007276B0">
        <w:rPr>
          <w:sz w:val="28"/>
          <w:szCs w:val="28"/>
        </w:rPr>
        <w:t xml:space="preserve"> </w:t>
      </w:r>
    </w:p>
    <w:p w:rsidR="008857CB" w:rsidRPr="007276B0" w:rsidRDefault="008857CB" w:rsidP="008857CB">
      <w:pPr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объектам адресации</w:t>
      </w:r>
    </w:p>
    <w:p w:rsidR="008857CB" w:rsidRPr="007276B0" w:rsidRDefault="008857CB" w:rsidP="008857CB">
      <w:pPr>
        <w:rPr>
          <w:sz w:val="28"/>
          <w:szCs w:val="28"/>
        </w:rPr>
      </w:pPr>
    </w:p>
    <w:p w:rsidR="008857CB" w:rsidRPr="007276B0" w:rsidRDefault="008857CB" w:rsidP="008857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276B0">
        <w:rPr>
          <w:sz w:val="28"/>
          <w:szCs w:val="2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7276B0">
        <w:rPr>
          <w:color w:val="000000"/>
          <w:sz w:val="28"/>
          <w:szCs w:val="28"/>
        </w:rPr>
        <w:t>от 15.12.2014 № 169 «</w:t>
      </w:r>
      <w:r w:rsidRPr="007276B0">
        <w:rPr>
          <w:sz w:val="28"/>
          <w:szCs w:val="28"/>
        </w:rPr>
        <w:t xml:space="preserve">Об утверждении Положения о порядке присвоения, изменения и аннулирования </w:t>
      </w:r>
      <w:r w:rsidRPr="007276B0">
        <w:rPr>
          <w:sz w:val="28"/>
          <w:szCs w:val="28"/>
        </w:rPr>
        <w:lastRenderedPageBreak/>
        <w:t>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</w:t>
      </w:r>
      <w:proofErr w:type="gramEnd"/>
      <w:r w:rsidRPr="007276B0">
        <w:rPr>
          <w:sz w:val="28"/>
          <w:szCs w:val="28"/>
        </w:rPr>
        <w:t xml:space="preserve"> Администрация сельского поселения</w:t>
      </w:r>
    </w:p>
    <w:p w:rsidR="008857CB" w:rsidRPr="007276B0" w:rsidRDefault="008857CB" w:rsidP="008857CB">
      <w:pPr>
        <w:tabs>
          <w:tab w:val="left" w:pos="6918"/>
        </w:tabs>
        <w:rPr>
          <w:b/>
          <w:sz w:val="28"/>
          <w:szCs w:val="28"/>
        </w:rPr>
      </w:pPr>
      <w:r w:rsidRPr="007276B0">
        <w:rPr>
          <w:b/>
          <w:sz w:val="28"/>
          <w:szCs w:val="28"/>
        </w:rPr>
        <w:t>ПОСТАНОВЛЯЕТ:</w:t>
      </w:r>
    </w:p>
    <w:p w:rsidR="008857CB" w:rsidRPr="007276B0" w:rsidRDefault="008857CB" w:rsidP="005103CD">
      <w:pPr>
        <w:numPr>
          <w:ilvl w:val="0"/>
          <w:numId w:val="23"/>
        </w:numPr>
        <w:jc w:val="both"/>
        <w:rPr>
          <w:sz w:val="28"/>
          <w:szCs w:val="28"/>
        </w:rPr>
      </w:pPr>
      <w:r w:rsidRPr="007276B0">
        <w:rPr>
          <w:sz w:val="28"/>
          <w:szCs w:val="28"/>
        </w:rPr>
        <w:t>Присвоить адрес земельному участку</w:t>
      </w:r>
      <w:r>
        <w:rPr>
          <w:sz w:val="28"/>
          <w:szCs w:val="28"/>
        </w:rPr>
        <w:t xml:space="preserve"> с кадастровым номером 53:03:1517001:434, </w:t>
      </w:r>
      <w:r w:rsidRPr="007276B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10075</w:t>
      </w:r>
      <w:r w:rsidRPr="007276B0">
        <w:rPr>
          <w:sz w:val="28"/>
          <w:szCs w:val="28"/>
        </w:rPr>
        <w:t xml:space="preserve"> кв. м. с категорией земель: земли населенных пунктов, вид разрешенного использования: </w:t>
      </w:r>
      <w:r w:rsidRPr="00623FEF">
        <w:rPr>
          <w:sz w:val="28"/>
          <w:szCs w:val="28"/>
        </w:rPr>
        <w:t xml:space="preserve">для размещения и </w:t>
      </w:r>
      <w:proofErr w:type="gramStart"/>
      <w:r w:rsidRPr="00623FEF">
        <w:rPr>
          <w:sz w:val="28"/>
          <w:szCs w:val="28"/>
        </w:rPr>
        <w:t>эксплуатации</w:t>
      </w:r>
      <w:proofErr w:type="gramEnd"/>
      <w:r w:rsidRPr="00623FEF">
        <w:rPr>
          <w:sz w:val="28"/>
          <w:szCs w:val="28"/>
        </w:rPr>
        <w:t xml:space="preserve"> автомобильных дорог общего пользования</w:t>
      </w:r>
      <w:r>
        <w:rPr>
          <w:sz w:val="28"/>
          <w:szCs w:val="28"/>
        </w:rPr>
        <w:t xml:space="preserve"> </w:t>
      </w:r>
      <w:r w:rsidRPr="007276B0">
        <w:rPr>
          <w:sz w:val="28"/>
          <w:szCs w:val="28"/>
        </w:rPr>
        <w:t xml:space="preserve">и считать его следующим: Российская Федерация, Новгородская область, Валдайский муниципальный район, </w:t>
      </w:r>
      <w:proofErr w:type="spellStart"/>
      <w:r w:rsidRPr="007276B0">
        <w:rPr>
          <w:sz w:val="28"/>
          <w:szCs w:val="28"/>
        </w:rPr>
        <w:t>Яжелбицкое</w:t>
      </w:r>
      <w:proofErr w:type="spellEnd"/>
      <w:r w:rsidRPr="007276B0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Горушки</w:t>
      </w:r>
      <w:r w:rsidRPr="007276B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434</w:t>
      </w:r>
      <w:r w:rsidRPr="007276B0">
        <w:rPr>
          <w:sz w:val="28"/>
          <w:szCs w:val="28"/>
        </w:rPr>
        <w:t>.</w:t>
      </w:r>
    </w:p>
    <w:p w:rsidR="008857CB" w:rsidRPr="00F723EE" w:rsidRDefault="008857CB" w:rsidP="005103CD">
      <w:pPr>
        <w:numPr>
          <w:ilvl w:val="0"/>
          <w:numId w:val="23"/>
        </w:numPr>
        <w:jc w:val="both"/>
        <w:rPr>
          <w:sz w:val="26"/>
          <w:szCs w:val="26"/>
        </w:rPr>
      </w:pPr>
      <w:r w:rsidRPr="007276B0">
        <w:rPr>
          <w:bCs/>
          <w:sz w:val="28"/>
          <w:szCs w:val="28"/>
        </w:rPr>
        <w:t>Соответствующим службам внести данную информацию в базу данных.</w:t>
      </w:r>
      <w:r w:rsidRPr="00771852">
        <w:rPr>
          <w:bCs/>
          <w:sz w:val="26"/>
          <w:szCs w:val="26"/>
        </w:rPr>
        <w:t xml:space="preserve">     </w:t>
      </w:r>
    </w:p>
    <w:p w:rsidR="008857CB" w:rsidRPr="00F723EE" w:rsidRDefault="008857CB" w:rsidP="008857CB">
      <w:pPr>
        <w:ind w:left="567"/>
        <w:jc w:val="both"/>
        <w:rPr>
          <w:sz w:val="26"/>
          <w:szCs w:val="26"/>
        </w:rPr>
      </w:pPr>
    </w:p>
    <w:p w:rsidR="008857CB" w:rsidRPr="00F723EE" w:rsidRDefault="008857CB" w:rsidP="008857CB">
      <w:pPr>
        <w:jc w:val="both"/>
        <w:rPr>
          <w:sz w:val="26"/>
          <w:szCs w:val="26"/>
        </w:rPr>
      </w:pPr>
    </w:p>
    <w:p w:rsidR="008857CB" w:rsidRPr="00F723EE" w:rsidRDefault="008857CB" w:rsidP="008857CB">
      <w:pPr>
        <w:rPr>
          <w:sz w:val="26"/>
          <w:szCs w:val="26"/>
        </w:rPr>
      </w:pPr>
    </w:p>
    <w:p w:rsidR="008857CB" w:rsidRPr="00771852" w:rsidRDefault="008857CB" w:rsidP="008857CB">
      <w:pPr>
        <w:rPr>
          <w:b/>
          <w:sz w:val="28"/>
          <w:szCs w:val="28"/>
        </w:rPr>
      </w:pPr>
      <w:r w:rsidRPr="00771852">
        <w:rPr>
          <w:b/>
          <w:sz w:val="28"/>
          <w:szCs w:val="28"/>
        </w:rPr>
        <w:t>Глава сельского поселения</w:t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</w:r>
      <w:r w:rsidRPr="00771852">
        <w:rPr>
          <w:b/>
          <w:sz w:val="28"/>
          <w:szCs w:val="28"/>
        </w:rPr>
        <w:tab/>
        <w:t xml:space="preserve">                                          А.И. Иванов</w:t>
      </w:r>
    </w:p>
    <w:p w:rsidR="00B122F8" w:rsidRDefault="00B122F8" w:rsidP="00936102">
      <w:pPr>
        <w:jc w:val="right"/>
        <w:rPr>
          <w:b/>
          <w:sz w:val="18"/>
          <w:szCs w:val="18"/>
        </w:rPr>
      </w:pPr>
    </w:p>
    <w:p w:rsidR="008857CB" w:rsidRDefault="008857CB" w:rsidP="00936102">
      <w:pPr>
        <w:jc w:val="right"/>
        <w:rPr>
          <w:b/>
          <w:sz w:val="18"/>
          <w:szCs w:val="18"/>
        </w:rPr>
      </w:pPr>
    </w:p>
    <w:p w:rsidR="008857CB" w:rsidRDefault="008857CB" w:rsidP="008857CB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8857CB" w:rsidRPr="001960A6" w:rsidRDefault="008857CB" w:rsidP="008857CB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7CB" w:rsidRPr="001960A6" w:rsidRDefault="008857CB" w:rsidP="008857CB">
      <w:pPr>
        <w:jc w:val="center"/>
        <w:rPr>
          <w:b/>
          <w:color w:val="000000"/>
          <w:sz w:val="28"/>
        </w:rPr>
      </w:pPr>
      <w:r w:rsidRPr="001960A6">
        <w:rPr>
          <w:b/>
          <w:color w:val="000000"/>
          <w:sz w:val="28"/>
        </w:rPr>
        <w:t>Российская Федерация</w:t>
      </w:r>
    </w:p>
    <w:p w:rsidR="008857CB" w:rsidRPr="001960A6" w:rsidRDefault="008857CB" w:rsidP="008857CB">
      <w:pPr>
        <w:jc w:val="center"/>
        <w:rPr>
          <w:b/>
          <w:color w:val="000000"/>
          <w:sz w:val="28"/>
        </w:rPr>
      </w:pPr>
      <w:r w:rsidRPr="001960A6">
        <w:rPr>
          <w:b/>
          <w:sz w:val="28"/>
          <w:szCs w:val="28"/>
        </w:rPr>
        <w:t xml:space="preserve">Новгородская область </w:t>
      </w:r>
      <w:r w:rsidRPr="001960A6">
        <w:rPr>
          <w:b/>
          <w:sz w:val="28"/>
        </w:rPr>
        <w:t xml:space="preserve">Валдайский район  </w:t>
      </w:r>
    </w:p>
    <w:p w:rsidR="008857CB" w:rsidRPr="001960A6" w:rsidRDefault="008857CB" w:rsidP="008857CB">
      <w:pPr>
        <w:jc w:val="center"/>
        <w:rPr>
          <w:b/>
          <w:color w:val="000000"/>
          <w:sz w:val="28"/>
          <w:szCs w:val="28"/>
        </w:rPr>
      </w:pPr>
      <w:r w:rsidRPr="001960A6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8857CB" w:rsidRPr="001960A6" w:rsidRDefault="008857CB" w:rsidP="008857CB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1960A6">
        <w:rPr>
          <w:color w:val="000000"/>
          <w:sz w:val="36"/>
          <w:szCs w:val="36"/>
        </w:rPr>
        <w:t>П</w:t>
      </w:r>
      <w:proofErr w:type="gramEnd"/>
      <w:r w:rsidRPr="001960A6">
        <w:rPr>
          <w:color w:val="000000"/>
          <w:sz w:val="36"/>
          <w:szCs w:val="36"/>
        </w:rPr>
        <w:t xml:space="preserve"> О С Т А Н О В Л Е Н И Е</w:t>
      </w:r>
    </w:p>
    <w:p w:rsidR="008857CB" w:rsidRPr="001960A6" w:rsidRDefault="008857CB" w:rsidP="008857CB">
      <w:pPr>
        <w:tabs>
          <w:tab w:val="left" w:pos="6918"/>
        </w:tabs>
        <w:rPr>
          <w:color w:val="000000"/>
        </w:rPr>
      </w:pPr>
    </w:p>
    <w:p w:rsidR="008857CB" w:rsidRPr="001960A6" w:rsidRDefault="008857CB" w:rsidP="008857CB">
      <w:pPr>
        <w:tabs>
          <w:tab w:val="left" w:pos="6918"/>
        </w:tabs>
        <w:rPr>
          <w:color w:val="000000"/>
          <w:sz w:val="28"/>
          <w:szCs w:val="28"/>
        </w:rPr>
      </w:pPr>
      <w:r w:rsidRPr="001960A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21.10</w:t>
      </w:r>
      <w:r w:rsidRPr="001960A6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306</w:t>
      </w:r>
    </w:p>
    <w:p w:rsidR="008857CB" w:rsidRPr="001960A6" w:rsidRDefault="008857CB" w:rsidP="008857CB">
      <w:pPr>
        <w:rPr>
          <w:b/>
          <w:color w:val="000000"/>
        </w:rPr>
      </w:pPr>
      <w:r w:rsidRPr="001960A6">
        <w:rPr>
          <w:color w:val="000000"/>
          <w:sz w:val="28"/>
          <w:szCs w:val="28"/>
        </w:rPr>
        <w:t>с. Яжелбицы</w:t>
      </w:r>
      <w:r w:rsidRPr="001960A6">
        <w:rPr>
          <w:b/>
          <w:color w:val="000000"/>
        </w:rPr>
        <w:t xml:space="preserve"> </w:t>
      </w:r>
    </w:p>
    <w:p w:rsidR="008857CB" w:rsidRPr="00246EE7" w:rsidRDefault="008857CB" w:rsidP="008857CB">
      <w:pPr>
        <w:ind w:left="142"/>
        <w:jc w:val="both"/>
        <w:rPr>
          <w:sz w:val="25"/>
          <w:szCs w:val="25"/>
        </w:rPr>
      </w:pPr>
    </w:p>
    <w:p w:rsidR="008857CB" w:rsidRPr="00E07760" w:rsidRDefault="008857CB" w:rsidP="008857CB">
      <w:pPr>
        <w:spacing w:before="100" w:beforeAutospacing="1" w:after="100" w:afterAutospacing="1"/>
        <w:rPr>
          <w:b/>
          <w:sz w:val="28"/>
          <w:szCs w:val="28"/>
        </w:rPr>
      </w:pPr>
      <w:r w:rsidRPr="00E07760">
        <w:rPr>
          <w:b/>
          <w:sz w:val="28"/>
          <w:szCs w:val="28"/>
        </w:rPr>
        <w:t>Об аннулировании адресов</w:t>
      </w:r>
      <w:r w:rsidRPr="00E07760">
        <w:rPr>
          <w:b/>
          <w:sz w:val="28"/>
          <w:szCs w:val="28"/>
        </w:rPr>
        <w:br/>
        <w:t>объектов адресации в ФИАС</w:t>
      </w:r>
    </w:p>
    <w:p w:rsidR="008857CB" w:rsidRPr="00645A6B" w:rsidRDefault="008857CB" w:rsidP="008857CB">
      <w:pPr>
        <w:ind w:firstLine="720"/>
        <w:jc w:val="both"/>
        <w:rPr>
          <w:sz w:val="28"/>
          <w:szCs w:val="28"/>
        </w:rPr>
      </w:pPr>
    </w:p>
    <w:p w:rsidR="008857CB" w:rsidRPr="00645A6B" w:rsidRDefault="008857CB" w:rsidP="00885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Pr="00645A6B">
        <w:rPr>
          <w:sz w:val="28"/>
          <w:szCs w:val="28"/>
        </w:rPr>
        <w:t>остановлением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Pr="00645A6B">
        <w:rPr>
          <w:sz w:val="28"/>
          <w:szCs w:val="28"/>
        </w:rPr>
        <w:t>№1221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Администрация Яжелбицкого сельского поселения </w:t>
      </w:r>
    </w:p>
    <w:p w:rsidR="008857CB" w:rsidRPr="00645A6B" w:rsidRDefault="008857CB" w:rsidP="008857CB">
      <w:pPr>
        <w:jc w:val="both"/>
        <w:rPr>
          <w:b/>
          <w:sz w:val="28"/>
          <w:szCs w:val="28"/>
        </w:rPr>
      </w:pPr>
      <w:r w:rsidRPr="00645A6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45A6B">
        <w:rPr>
          <w:b/>
          <w:sz w:val="28"/>
          <w:szCs w:val="28"/>
        </w:rPr>
        <w:t>:</w:t>
      </w:r>
    </w:p>
    <w:p w:rsidR="008857CB" w:rsidRDefault="008857CB" w:rsidP="008857CB">
      <w:pPr>
        <w:ind w:firstLine="720"/>
        <w:jc w:val="both"/>
        <w:rPr>
          <w:sz w:val="28"/>
          <w:szCs w:val="28"/>
        </w:rPr>
      </w:pPr>
      <w:r w:rsidRPr="00E077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07760">
        <w:rPr>
          <w:sz w:val="28"/>
          <w:szCs w:val="28"/>
        </w:rPr>
        <w:t>Аннулировать адрес</w:t>
      </w:r>
      <w:r>
        <w:rPr>
          <w:sz w:val="28"/>
          <w:szCs w:val="28"/>
        </w:rPr>
        <w:t>а</w:t>
      </w:r>
      <w:r w:rsidRPr="00E07760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 (строений), сооружений</w:t>
      </w:r>
      <w:r w:rsidRPr="00E07760">
        <w:rPr>
          <w:sz w:val="28"/>
          <w:szCs w:val="28"/>
        </w:rPr>
        <w:t xml:space="preserve"> из Федеральной информационной адресной системы по причине прекращения существования неактуальног</w:t>
      </w:r>
      <w:proofErr w:type="gramStart"/>
      <w:r w:rsidRPr="00E07760">
        <w:rPr>
          <w:sz w:val="28"/>
          <w:szCs w:val="28"/>
        </w:rPr>
        <w:t>о(</w:t>
      </w:r>
      <w:proofErr w:type="spellStart"/>
      <w:proofErr w:type="gramEnd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неполного(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недостоверного(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 адреса(</w:t>
      </w:r>
      <w:proofErr w:type="spellStart"/>
      <w:r w:rsidRPr="00E07760">
        <w:rPr>
          <w:sz w:val="28"/>
          <w:szCs w:val="28"/>
        </w:rPr>
        <w:t>ов</w:t>
      </w:r>
      <w:proofErr w:type="spellEnd"/>
      <w:r w:rsidRPr="00E07760">
        <w:rPr>
          <w:sz w:val="28"/>
          <w:szCs w:val="28"/>
        </w:rPr>
        <w:t>) и(или) све</w:t>
      </w:r>
      <w:r>
        <w:rPr>
          <w:sz w:val="28"/>
          <w:szCs w:val="28"/>
        </w:rPr>
        <w:t xml:space="preserve">дений о нем(них), </w:t>
      </w:r>
      <w:r w:rsidRPr="00645A6B">
        <w:rPr>
          <w:sz w:val="28"/>
          <w:szCs w:val="28"/>
        </w:rPr>
        <w:t xml:space="preserve">содержащиеся в Государственном адресном реестре: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 w:rsidRPr="00645A6B">
        <w:rPr>
          <w:sz w:val="28"/>
          <w:szCs w:val="28"/>
        </w:rPr>
        <w:t xml:space="preserve"> сельское поселение </w:t>
      </w:r>
      <w:proofErr w:type="gramStart"/>
      <w:r w:rsidRPr="00645A6B">
        <w:rPr>
          <w:sz w:val="28"/>
          <w:szCs w:val="28"/>
        </w:rPr>
        <w:t>согласно приложения</w:t>
      </w:r>
      <w:proofErr w:type="gramEnd"/>
      <w:r w:rsidRPr="00645A6B">
        <w:rPr>
          <w:sz w:val="28"/>
          <w:szCs w:val="28"/>
        </w:rPr>
        <w:t xml:space="preserve">. </w:t>
      </w:r>
    </w:p>
    <w:p w:rsidR="008857CB" w:rsidRPr="00645A6B" w:rsidRDefault="008857CB" w:rsidP="008857C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1D46">
        <w:rPr>
          <w:sz w:val="28"/>
          <w:szCs w:val="28"/>
        </w:rPr>
        <w:t xml:space="preserve">Соответствующим службам внести данную информацию в базу    данных.     </w:t>
      </w:r>
    </w:p>
    <w:p w:rsidR="008857CB" w:rsidRPr="00645A6B" w:rsidRDefault="008857CB" w:rsidP="008857CB">
      <w:pPr>
        <w:ind w:firstLine="720"/>
        <w:jc w:val="both"/>
        <w:rPr>
          <w:b/>
          <w:sz w:val="28"/>
          <w:szCs w:val="28"/>
        </w:rPr>
      </w:pPr>
    </w:p>
    <w:p w:rsidR="008857CB" w:rsidRPr="00645A6B" w:rsidRDefault="008857CB" w:rsidP="008857CB">
      <w:pPr>
        <w:ind w:firstLine="720"/>
        <w:jc w:val="both"/>
        <w:rPr>
          <w:b/>
          <w:sz w:val="28"/>
          <w:szCs w:val="28"/>
        </w:rPr>
      </w:pPr>
    </w:p>
    <w:p w:rsidR="008857CB" w:rsidRPr="00645A6B" w:rsidRDefault="008857CB" w:rsidP="008857CB">
      <w:pPr>
        <w:ind w:firstLine="720"/>
        <w:jc w:val="both"/>
        <w:rPr>
          <w:b/>
          <w:sz w:val="28"/>
          <w:szCs w:val="28"/>
        </w:rPr>
      </w:pPr>
    </w:p>
    <w:p w:rsidR="008857CB" w:rsidRPr="001960A6" w:rsidRDefault="008857CB" w:rsidP="008857CB">
      <w:pPr>
        <w:jc w:val="both"/>
        <w:rPr>
          <w:b/>
          <w:bCs/>
          <w:sz w:val="28"/>
          <w:szCs w:val="28"/>
        </w:rPr>
      </w:pPr>
      <w:r w:rsidRPr="001960A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</w:t>
      </w:r>
      <w:r w:rsidRPr="001960A6">
        <w:rPr>
          <w:b/>
          <w:bCs/>
          <w:sz w:val="28"/>
          <w:szCs w:val="28"/>
        </w:rPr>
        <w:t xml:space="preserve">сельского поселения </w:t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А.И. Иванов</w:t>
      </w:r>
    </w:p>
    <w:p w:rsidR="008857CB" w:rsidRDefault="008857CB" w:rsidP="00936102">
      <w:pPr>
        <w:jc w:val="right"/>
        <w:rPr>
          <w:b/>
          <w:sz w:val="18"/>
          <w:szCs w:val="18"/>
        </w:rPr>
      </w:pPr>
    </w:p>
    <w:p w:rsidR="002E0471" w:rsidRDefault="002E0471" w:rsidP="002E0471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2E0471" w:rsidRPr="001960A6" w:rsidRDefault="002E0471" w:rsidP="002E0471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471" w:rsidRPr="001960A6" w:rsidRDefault="002E0471" w:rsidP="002E0471">
      <w:pPr>
        <w:jc w:val="center"/>
        <w:rPr>
          <w:b/>
          <w:color w:val="000000"/>
          <w:sz w:val="28"/>
        </w:rPr>
      </w:pPr>
      <w:r w:rsidRPr="001960A6">
        <w:rPr>
          <w:b/>
          <w:color w:val="000000"/>
          <w:sz w:val="28"/>
        </w:rPr>
        <w:t>Российская Федерация</w:t>
      </w:r>
    </w:p>
    <w:p w:rsidR="002E0471" w:rsidRPr="001960A6" w:rsidRDefault="002E0471" w:rsidP="002E0471">
      <w:pPr>
        <w:jc w:val="center"/>
        <w:rPr>
          <w:b/>
          <w:color w:val="000000"/>
          <w:sz w:val="28"/>
        </w:rPr>
      </w:pPr>
      <w:r w:rsidRPr="001960A6">
        <w:rPr>
          <w:b/>
          <w:sz w:val="28"/>
          <w:szCs w:val="28"/>
        </w:rPr>
        <w:t xml:space="preserve">Новгородская область </w:t>
      </w:r>
      <w:r w:rsidRPr="001960A6">
        <w:rPr>
          <w:b/>
          <w:sz w:val="28"/>
        </w:rPr>
        <w:t xml:space="preserve">Валдайский район  </w:t>
      </w:r>
    </w:p>
    <w:p w:rsidR="002E0471" w:rsidRPr="001960A6" w:rsidRDefault="002E0471" w:rsidP="002E0471">
      <w:pPr>
        <w:jc w:val="center"/>
        <w:rPr>
          <w:b/>
          <w:color w:val="000000"/>
          <w:sz w:val="28"/>
          <w:szCs w:val="28"/>
        </w:rPr>
      </w:pPr>
      <w:r w:rsidRPr="001960A6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2E0471" w:rsidRPr="001960A6" w:rsidRDefault="002E0471" w:rsidP="002E0471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1960A6">
        <w:rPr>
          <w:color w:val="000000"/>
          <w:sz w:val="36"/>
          <w:szCs w:val="36"/>
        </w:rPr>
        <w:t>П</w:t>
      </w:r>
      <w:proofErr w:type="gramEnd"/>
      <w:r w:rsidRPr="001960A6">
        <w:rPr>
          <w:color w:val="000000"/>
          <w:sz w:val="36"/>
          <w:szCs w:val="36"/>
        </w:rPr>
        <w:t xml:space="preserve"> О С Т А Н О В Л Е Н И Е</w:t>
      </w:r>
    </w:p>
    <w:p w:rsidR="002E0471" w:rsidRPr="001960A6" w:rsidRDefault="002E0471" w:rsidP="002E0471">
      <w:pPr>
        <w:tabs>
          <w:tab w:val="left" w:pos="6918"/>
        </w:tabs>
        <w:rPr>
          <w:color w:val="000000"/>
        </w:rPr>
      </w:pPr>
    </w:p>
    <w:p w:rsidR="002E0471" w:rsidRPr="001960A6" w:rsidRDefault="002E0471" w:rsidP="002E0471">
      <w:pPr>
        <w:tabs>
          <w:tab w:val="left" w:pos="6918"/>
        </w:tabs>
        <w:rPr>
          <w:color w:val="000000"/>
          <w:sz w:val="28"/>
          <w:szCs w:val="28"/>
        </w:rPr>
      </w:pPr>
      <w:r w:rsidRPr="001960A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21.10</w:t>
      </w:r>
      <w:r w:rsidRPr="001960A6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307</w:t>
      </w:r>
    </w:p>
    <w:p w:rsidR="002E0471" w:rsidRPr="001960A6" w:rsidRDefault="002E0471" w:rsidP="002E0471">
      <w:pPr>
        <w:rPr>
          <w:b/>
          <w:color w:val="000000"/>
        </w:rPr>
      </w:pPr>
      <w:r w:rsidRPr="001960A6">
        <w:rPr>
          <w:color w:val="000000"/>
          <w:sz w:val="28"/>
          <w:szCs w:val="28"/>
        </w:rPr>
        <w:t>с. Яжелбицы</w:t>
      </w:r>
      <w:r w:rsidRPr="001960A6">
        <w:rPr>
          <w:b/>
          <w:color w:val="000000"/>
        </w:rPr>
        <w:t xml:space="preserve"> </w:t>
      </w:r>
    </w:p>
    <w:p w:rsidR="002E0471" w:rsidRPr="00246EE7" w:rsidRDefault="002E0471" w:rsidP="002E0471">
      <w:pPr>
        <w:ind w:left="142"/>
        <w:jc w:val="both"/>
        <w:rPr>
          <w:sz w:val="25"/>
          <w:szCs w:val="25"/>
        </w:rPr>
      </w:pPr>
    </w:p>
    <w:p w:rsidR="002E0471" w:rsidRPr="00E07760" w:rsidRDefault="002E0471" w:rsidP="002E0471">
      <w:pPr>
        <w:spacing w:before="100" w:beforeAutospacing="1" w:after="100" w:afterAutospacing="1"/>
        <w:rPr>
          <w:b/>
          <w:sz w:val="28"/>
          <w:szCs w:val="28"/>
        </w:rPr>
      </w:pPr>
      <w:r w:rsidRPr="00E07760">
        <w:rPr>
          <w:b/>
          <w:sz w:val="28"/>
          <w:szCs w:val="28"/>
        </w:rPr>
        <w:t>Об аннулировании адресов</w:t>
      </w:r>
      <w:r w:rsidRPr="00E07760">
        <w:rPr>
          <w:b/>
          <w:sz w:val="28"/>
          <w:szCs w:val="28"/>
        </w:rPr>
        <w:br/>
        <w:t>объектов адресации в ФИАС</w:t>
      </w:r>
    </w:p>
    <w:p w:rsidR="002E0471" w:rsidRPr="00645A6B" w:rsidRDefault="002E0471" w:rsidP="002E0471">
      <w:pPr>
        <w:ind w:firstLine="720"/>
        <w:jc w:val="both"/>
        <w:rPr>
          <w:sz w:val="28"/>
          <w:szCs w:val="28"/>
        </w:rPr>
      </w:pPr>
    </w:p>
    <w:p w:rsidR="002E0471" w:rsidRPr="00645A6B" w:rsidRDefault="002E0471" w:rsidP="002E04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Pr="00645A6B">
        <w:rPr>
          <w:sz w:val="28"/>
          <w:szCs w:val="28"/>
        </w:rPr>
        <w:t>остановлением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Pr="00645A6B">
        <w:rPr>
          <w:sz w:val="28"/>
          <w:szCs w:val="28"/>
        </w:rPr>
        <w:t>№1221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Администрация Яжелбицкого сельского поселения </w:t>
      </w:r>
    </w:p>
    <w:p w:rsidR="002E0471" w:rsidRPr="00645A6B" w:rsidRDefault="002E0471" w:rsidP="002E0471">
      <w:pPr>
        <w:jc w:val="both"/>
        <w:rPr>
          <w:b/>
          <w:sz w:val="28"/>
          <w:szCs w:val="28"/>
        </w:rPr>
      </w:pPr>
      <w:r w:rsidRPr="00645A6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45A6B">
        <w:rPr>
          <w:b/>
          <w:sz w:val="28"/>
          <w:szCs w:val="28"/>
        </w:rPr>
        <w:t>:</w:t>
      </w:r>
    </w:p>
    <w:p w:rsidR="002E0471" w:rsidRDefault="002E0471" w:rsidP="002E0471">
      <w:pPr>
        <w:ind w:firstLine="720"/>
        <w:jc w:val="both"/>
        <w:rPr>
          <w:sz w:val="28"/>
          <w:szCs w:val="28"/>
        </w:rPr>
      </w:pPr>
      <w:r w:rsidRPr="00E077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07760">
        <w:rPr>
          <w:sz w:val="28"/>
          <w:szCs w:val="28"/>
        </w:rPr>
        <w:t>Аннулировать адрес</w:t>
      </w:r>
      <w:r>
        <w:rPr>
          <w:sz w:val="28"/>
          <w:szCs w:val="28"/>
        </w:rPr>
        <w:t>а</w:t>
      </w:r>
      <w:r w:rsidRPr="00E0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</w:t>
      </w:r>
      <w:r w:rsidRPr="00E07760">
        <w:rPr>
          <w:sz w:val="28"/>
          <w:szCs w:val="28"/>
        </w:rPr>
        <w:t>из Федеральной информационной адресной системы по причине прекращения существования неактуальног</w:t>
      </w:r>
      <w:proofErr w:type="gramStart"/>
      <w:r w:rsidRPr="00E07760">
        <w:rPr>
          <w:sz w:val="28"/>
          <w:szCs w:val="28"/>
        </w:rPr>
        <w:t>о(</w:t>
      </w:r>
      <w:proofErr w:type="spellStart"/>
      <w:proofErr w:type="gramEnd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неполного(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недостоверного(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 адреса(</w:t>
      </w:r>
      <w:proofErr w:type="spellStart"/>
      <w:r w:rsidRPr="00E07760">
        <w:rPr>
          <w:sz w:val="28"/>
          <w:szCs w:val="28"/>
        </w:rPr>
        <w:t>ов</w:t>
      </w:r>
      <w:proofErr w:type="spellEnd"/>
      <w:r w:rsidRPr="00E07760">
        <w:rPr>
          <w:sz w:val="28"/>
          <w:szCs w:val="28"/>
        </w:rPr>
        <w:t>) и(или) све</w:t>
      </w:r>
      <w:r>
        <w:rPr>
          <w:sz w:val="28"/>
          <w:szCs w:val="28"/>
        </w:rPr>
        <w:t xml:space="preserve">дений о нем(них), </w:t>
      </w:r>
      <w:r w:rsidRPr="00645A6B">
        <w:rPr>
          <w:sz w:val="28"/>
          <w:szCs w:val="28"/>
        </w:rPr>
        <w:t xml:space="preserve">содержащиеся в Государственном адресном реестре: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 w:rsidRPr="00645A6B">
        <w:rPr>
          <w:sz w:val="28"/>
          <w:szCs w:val="28"/>
        </w:rPr>
        <w:t xml:space="preserve"> сельское поселение </w:t>
      </w:r>
      <w:proofErr w:type="gramStart"/>
      <w:r w:rsidRPr="00645A6B">
        <w:rPr>
          <w:sz w:val="28"/>
          <w:szCs w:val="28"/>
        </w:rPr>
        <w:t>согласно приложения</w:t>
      </w:r>
      <w:proofErr w:type="gramEnd"/>
      <w:r w:rsidRPr="00645A6B">
        <w:rPr>
          <w:sz w:val="28"/>
          <w:szCs w:val="28"/>
        </w:rPr>
        <w:t xml:space="preserve">. </w:t>
      </w:r>
    </w:p>
    <w:p w:rsidR="002E0471" w:rsidRPr="00645A6B" w:rsidRDefault="002E0471" w:rsidP="002E047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D46">
        <w:rPr>
          <w:sz w:val="28"/>
          <w:szCs w:val="28"/>
        </w:rPr>
        <w:t xml:space="preserve">Соответствующим службам внести данную информацию в базу    данных.     </w:t>
      </w:r>
    </w:p>
    <w:p w:rsidR="002E0471" w:rsidRPr="00645A6B" w:rsidRDefault="002E0471" w:rsidP="002E0471">
      <w:pPr>
        <w:ind w:firstLine="720"/>
        <w:jc w:val="both"/>
        <w:rPr>
          <w:b/>
          <w:sz w:val="28"/>
          <w:szCs w:val="28"/>
        </w:rPr>
      </w:pPr>
    </w:p>
    <w:p w:rsidR="002E0471" w:rsidRPr="00645A6B" w:rsidRDefault="002E0471" w:rsidP="002E0471">
      <w:pPr>
        <w:ind w:firstLine="720"/>
        <w:jc w:val="both"/>
        <w:rPr>
          <w:b/>
          <w:sz w:val="28"/>
          <w:szCs w:val="28"/>
        </w:rPr>
      </w:pPr>
    </w:p>
    <w:p w:rsidR="002E0471" w:rsidRPr="00645A6B" w:rsidRDefault="002E0471" w:rsidP="002E0471">
      <w:pPr>
        <w:ind w:firstLine="720"/>
        <w:jc w:val="both"/>
        <w:rPr>
          <w:b/>
          <w:sz w:val="28"/>
          <w:szCs w:val="28"/>
        </w:rPr>
      </w:pPr>
    </w:p>
    <w:p w:rsidR="002E0471" w:rsidRPr="001960A6" w:rsidRDefault="002E0471" w:rsidP="002E0471">
      <w:pPr>
        <w:jc w:val="both"/>
        <w:rPr>
          <w:b/>
          <w:bCs/>
          <w:sz w:val="28"/>
          <w:szCs w:val="28"/>
        </w:rPr>
      </w:pPr>
      <w:r w:rsidRPr="001960A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</w:t>
      </w:r>
      <w:r w:rsidRPr="001960A6">
        <w:rPr>
          <w:b/>
          <w:bCs/>
          <w:sz w:val="28"/>
          <w:szCs w:val="28"/>
        </w:rPr>
        <w:t xml:space="preserve">сельского поселения </w:t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А.И. Иванов</w:t>
      </w:r>
    </w:p>
    <w:p w:rsidR="002E0471" w:rsidRDefault="002E0471" w:rsidP="00936102">
      <w:pPr>
        <w:jc w:val="right"/>
        <w:rPr>
          <w:b/>
          <w:sz w:val="18"/>
          <w:szCs w:val="18"/>
        </w:rPr>
        <w:sectPr w:rsidR="002E0471" w:rsidSect="00EF1CFF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2E0471" w:rsidRDefault="002E0471" w:rsidP="002E0471">
      <w:pPr>
        <w:jc w:val="right"/>
      </w:pPr>
      <w:r>
        <w:lastRenderedPageBreak/>
        <w:t>Приложение</w:t>
      </w:r>
    </w:p>
    <w:p w:rsidR="002E0471" w:rsidRPr="00645A6B" w:rsidRDefault="002E0471" w:rsidP="002E0471">
      <w:pPr>
        <w:jc w:val="right"/>
      </w:pPr>
      <w:r w:rsidRPr="00645A6B">
        <w:t xml:space="preserve">к постановлению Администрации </w:t>
      </w:r>
    </w:p>
    <w:p w:rsidR="002E0471" w:rsidRPr="00645A6B" w:rsidRDefault="002E0471" w:rsidP="002E0471">
      <w:pPr>
        <w:jc w:val="right"/>
      </w:pPr>
      <w:r>
        <w:t>Яжелбицкого</w:t>
      </w:r>
      <w:r w:rsidRPr="00645A6B">
        <w:t xml:space="preserve"> сельского поселения</w:t>
      </w:r>
    </w:p>
    <w:p w:rsidR="002E0471" w:rsidRDefault="002E0471" w:rsidP="002E0471">
      <w:pPr>
        <w:jc w:val="right"/>
      </w:pPr>
      <w:r w:rsidRPr="00645A6B">
        <w:t xml:space="preserve">от </w:t>
      </w:r>
      <w:r>
        <w:t xml:space="preserve">21.10.2024 № 307 </w:t>
      </w:r>
    </w:p>
    <w:p w:rsidR="002E0471" w:rsidRPr="00645A6B" w:rsidRDefault="002E0471" w:rsidP="002E0471"/>
    <w:p w:rsidR="002E0471" w:rsidRDefault="002E0471" w:rsidP="002E04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Аннулируемые адреса</w:t>
      </w:r>
      <w:r w:rsidRPr="00645A6B">
        <w:rPr>
          <w:b/>
          <w:sz w:val="28"/>
          <w:szCs w:val="28"/>
        </w:rPr>
        <w:t>, содержащиеся в Государственном адресном реестре</w:t>
      </w:r>
    </w:p>
    <w:p w:rsidR="002E0471" w:rsidRPr="00645A6B" w:rsidRDefault="002E0471" w:rsidP="002E047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786" w:type="dxa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1"/>
        <w:gridCol w:w="4832"/>
        <w:gridCol w:w="5647"/>
        <w:gridCol w:w="2956"/>
      </w:tblGrid>
      <w:tr w:rsidR="002E0471" w:rsidRPr="0044194D" w:rsidTr="00F9413F">
        <w:tc>
          <w:tcPr>
            <w:tcW w:w="1351" w:type="dxa"/>
            <w:shd w:val="clear" w:color="auto" w:fill="auto"/>
          </w:tcPr>
          <w:p w:rsidR="002E0471" w:rsidRPr="0044194D" w:rsidRDefault="002E0471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19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4194D">
              <w:rPr>
                <w:b/>
                <w:sz w:val="22"/>
                <w:szCs w:val="22"/>
              </w:rPr>
              <w:t>/</w:t>
            </w:r>
            <w:proofErr w:type="spellStart"/>
            <w:r w:rsidRPr="004419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32" w:type="dxa"/>
            <w:shd w:val="clear" w:color="auto" w:fill="auto"/>
          </w:tcPr>
          <w:p w:rsidR="002E0471" w:rsidRPr="0044194D" w:rsidRDefault="002E0471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>Уникальный идентификатор</w:t>
            </w:r>
          </w:p>
        </w:tc>
        <w:tc>
          <w:tcPr>
            <w:tcW w:w="5647" w:type="dxa"/>
            <w:shd w:val="clear" w:color="auto" w:fill="auto"/>
          </w:tcPr>
          <w:p w:rsidR="002E0471" w:rsidRPr="0044194D" w:rsidRDefault="002E0471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2956" w:type="dxa"/>
            <w:shd w:val="clear" w:color="auto" w:fill="auto"/>
          </w:tcPr>
          <w:p w:rsidR="002E0471" w:rsidRPr="00D00C3C" w:rsidRDefault="002E0471" w:rsidP="00F9413F">
            <w:pPr>
              <w:jc w:val="center"/>
              <w:rPr>
                <w:b/>
              </w:rPr>
            </w:pPr>
            <w:r w:rsidRPr="00D00C3C">
              <w:rPr>
                <w:b/>
              </w:rPr>
              <w:t>Кадастровый номер объекта</w:t>
            </w: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44194D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0b1c4176-d197-44ed-8d5f-e0b81b08e442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5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59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44194D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>0af17720-eb6b-491f-8557-730f63ec3df8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2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38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9860AD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44194D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2e4f6d7d-31c6-46ca-ac1d-42741b8925a9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2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32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d144e9f0-9af6-485c-a631-250afc076a52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2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40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44194D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>682215d3-f4c3-445d-9511-5dd4994cbc23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8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40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9860AD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44194D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8ca3d9b2-31fb-4d65-abd0-93dbe8859a16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14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FC464B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>a1b5f999-fe35-4407-a976-2fe1927a82e9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14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1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FC464B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FC464B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72bfd8e6-01cf-4c6a-87db-6e0092798d0c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10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44194D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>3a3ed9c9-6735-4769-ad14-d8ac3e8c6214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</w:t>
            </w:r>
            <w:r w:rsidRPr="00AC4605">
              <w:rPr>
                <w:color w:val="000000"/>
              </w:rPr>
              <w:lastRenderedPageBreak/>
              <w:t xml:space="preserve">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13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9860AD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FC464B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625bfbcb-16dc-460b-a78c-09c80095eb54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13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8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98357f9a-b34e-4fcd-bf29-f6e928ca8adf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13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44194D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>d3db2258-d5dd-413e-9642-3c9618d6382b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Усадьба, дом 13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9860AD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FC464B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f99829dc-87e4-4ff3-b8ff-db06d9ed4746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 xml:space="preserve">, деревня </w:t>
            </w:r>
            <w:proofErr w:type="spellStart"/>
            <w:r w:rsidRPr="00AC4605">
              <w:rPr>
                <w:color w:val="000000"/>
              </w:rPr>
              <w:t>Киселёвка</w:t>
            </w:r>
            <w:proofErr w:type="spellEnd"/>
            <w:r w:rsidRPr="00AC4605">
              <w:rPr>
                <w:color w:val="000000"/>
              </w:rPr>
              <w:t>, дом 19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  <w:tr w:rsidR="002E0471" w:rsidRPr="00AC4605" w:rsidTr="00F9413F">
        <w:tc>
          <w:tcPr>
            <w:tcW w:w="1351" w:type="dxa"/>
            <w:shd w:val="clear" w:color="auto" w:fill="auto"/>
          </w:tcPr>
          <w:p w:rsidR="002E0471" w:rsidRPr="00AC4605" w:rsidRDefault="002E0471" w:rsidP="005103CD">
            <w:pPr>
              <w:numPr>
                <w:ilvl w:val="0"/>
                <w:numId w:val="24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  <w:lang w:val="en-US"/>
              </w:rPr>
            </w:pPr>
            <w:r w:rsidRPr="00AC4605">
              <w:rPr>
                <w:color w:val="000000"/>
                <w:lang w:val="en-US"/>
              </w:rPr>
              <w:t>216107be-e405-4cff-84b8-2e722c46fd9c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2E0471" w:rsidRPr="00AC4605" w:rsidRDefault="002E0471" w:rsidP="00F9413F">
            <w:pPr>
              <w:rPr>
                <w:color w:val="000000"/>
              </w:rPr>
            </w:pPr>
            <w:r w:rsidRPr="00AC4605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AC4605">
              <w:rPr>
                <w:color w:val="000000"/>
              </w:rPr>
              <w:t>Яжелбицкое</w:t>
            </w:r>
            <w:proofErr w:type="spellEnd"/>
            <w:r w:rsidRPr="00AC4605">
              <w:rPr>
                <w:color w:val="000000"/>
              </w:rPr>
              <w:t>, село Яжелбицы, улица Рыбхоз, дом 2</w:t>
            </w:r>
            <w:r>
              <w:rPr>
                <w:color w:val="000000"/>
              </w:rPr>
              <w:t>, к</w:t>
            </w:r>
            <w:r w:rsidRPr="00AC4605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Pr="00AC4605">
              <w:rPr>
                <w:color w:val="000000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2E0471" w:rsidRPr="00AC4605" w:rsidRDefault="002E0471" w:rsidP="00F9413F">
            <w:pPr>
              <w:rPr>
                <w:color w:val="292C2F"/>
              </w:rPr>
            </w:pPr>
          </w:p>
        </w:tc>
      </w:tr>
    </w:tbl>
    <w:p w:rsidR="002E0471" w:rsidRDefault="002E0471" w:rsidP="00936102">
      <w:pPr>
        <w:jc w:val="right"/>
        <w:rPr>
          <w:b/>
          <w:sz w:val="18"/>
          <w:szCs w:val="18"/>
        </w:rPr>
        <w:sectPr w:rsidR="002E0471" w:rsidSect="002E0471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532E6B" w:rsidRDefault="00532E6B" w:rsidP="00532E6B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532E6B" w:rsidRPr="001960A6" w:rsidRDefault="00532E6B" w:rsidP="00532E6B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E6B" w:rsidRPr="001960A6" w:rsidRDefault="00532E6B" w:rsidP="00532E6B">
      <w:pPr>
        <w:jc w:val="center"/>
        <w:rPr>
          <w:b/>
          <w:color w:val="000000"/>
          <w:sz w:val="28"/>
        </w:rPr>
      </w:pPr>
      <w:r w:rsidRPr="001960A6">
        <w:rPr>
          <w:b/>
          <w:color w:val="000000"/>
          <w:sz w:val="28"/>
        </w:rPr>
        <w:t>Российская Федерация</w:t>
      </w:r>
    </w:p>
    <w:p w:rsidR="00532E6B" w:rsidRPr="001960A6" w:rsidRDefault="00532E6B" w:rsidP="00532E6B">
      <w:pPr>
        <w:jc w:val="center"/>
        <w:rPr>
          <w:b/>
          <w:color w:val="000000"/>
          <w:sz w:val="28"/>
        </w:rPr>
      </w:pPr>
      <w:r w:rsidRPr="001960A6">
        <w:rPr>
          <w:b/>
          <w:sz w:val="28"/>
          <w:szCs w:val="28"/>
        </w:rPr>
        <w:t xml:space="preserve">Новгородская область </w:t>
      </w:r>
      <w:r w:rsidRPr="001960A6">
        <w:rPr>
          <w:b/>
          <w:sz w:val="28"/>
        </w:rPr>
        <w:t xml:space="preserve">Валдайский район  </w:t>
      </w:r>
    </w:p>
    <w:p w:rsidR="00532E6B" w:rsidRPr="001960A6" w:rsidRDefault="00532E6B" w:rsidP="00532E6B">
      <w:pPr>
        <w:jc w:val="center"/>
        <w:rPr>
          <w:b/>
          <w:color w:val="000000"/>
          <w:sz w:val="28"/>
          <w:szCs w:val="28"/>
        </w:rPr>
      </w:pPr>
      <w:r w:rsidRPr="001960A6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32E6B" w:rsidRPr="001960A6" w:rsidRDefault="00532E6B" w:rsidP="00532E6B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1960A6">
        <w:rPr>
          <w:color w:val="000000"/>
          <w:sz w:val="36"/>
          <w:szCs w:val="36"/>
        </w:rPr>
        <w:t>П</w:t>
      </w:r>
      <w:proofErr w:type="gramEnd"/>
      <w:r w:rsidRPr="001960A6">
        <w:rPr>
          <w:color w:val="000000"/>
          <w:sz w:val="36"/>
          <w:szCs w:val="36"/>
        </w:rPr>
        <w:t xml:space="preserve"> О С Т А Н О В Л Е Н И Е</w:t>
      </w:r>
    </w:p>
    <w:p w:rsidR="00532E6B" w:rsidRPr="001960A6" w:rsidRDefault="00532E6B" w:rsidP="00532E6B">
      <w:pPr>
        <w:tabs>
          <w:tab w:val="left" w:pos="6918"/>
        </w:tabs>
        <w:rPr>
          <w:color w:val="000000"/>
        </w:rPr>
      </w:pPr>
    </w:p>
    <w:p w:rsidR="00532E6B" w:rsidRPr="001960A6" w:rsidRDefault="00532E6B" w:rsidP="00532E6B">
      <w:pPr>
        <w:tabs>
          <w:tab w:val="left" w:pos="6918"/>
        </w:tabs>
        <w:rPr>
          <w:color w:val="000000"/>
          <w:sz w:val="28"/>
          <w:szCs w:val="28"/>
        </w:rPr>
      </w:pPr>
      <w:r w:rsidRPr="001960A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21.10</w:t>
      </w:r>
      <w:r w:rsidRPr="001960A6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308</w:t>
      </w:r>
    </w:p>
    <w:p w:rsidR="00532E6B" w:rsidRPr="001960A6" w:rsidRDefault="00532E6B" w:rsidP="00532E6B">
      <w:pPr>
        <w:rPr>
          <w:b/>
          <w:color w:val="000000"/>
        </w:rPr>
      </w:pPr>
      <w:r w:rsidRPr="001960A6">
        <w:rPr>
          <w:color w:val="000000"/>
          <w:sz w:val="28"/>
          <w:szCs w:val="28"/>
        </w:rPr>
        <w:t>с. Яжелбицы</w:t>
      </w:r>
      <w:r w:rsidRPr="001960A6">
        <w:rPr>
          <w:b/>
          <w:color w:val="000000"/>
        </w:rPr>
        <w:t xml:space="preserve"> </w:t>
      </w:r>
    </w:p>
    <w:p w:rsidR="00532E6B" w:rsidRPr="00246EE7" w:rsidRDefault="00532E6B" w:rsidP="00532E6B">
      <w:pPr>
        <w:ind w:left="142"/>
        <w:jc w:val="both"/>
        <w:rPr>
          <w:sz w:val="25"/>
          <w:szCs w:val="25"/>
        </w:rPr>
      </w:pPr>
    </w:p>
    <w:p w:rsidR="00532E6B" w:rsidRPr="00E07760" w:rsidRDefault="00532E6B" w:rsidP="00532E6B">
      <w:pPr>
        <w:spacing w:before="100" w:beforeAutospacing="1" w:after="100" w:afterAutospacing="1"/>
        <w:rPr>
          <w:b/>
          <w:sz w:val="28"/>
          <w:szCs w:val="28"/>
        </w:rPr>
      </w:pPr>
      <w:r w:rsidRPr="00E07760">
        <w:rPr>
          <w:b/>
          <w:sz w:val="28"/>
          <w:szCs w:val="28"/>
        </w:rPr>
        <w:t>Об аннулировании адресов</w:t>
      </w:r>
      <w:r w:rsidRPr="00E07760">
        <w:rPr>
          <w:b/>
          <w:sz w:val="28"/>
          <w:szCs w:val="28"/>
        </w:rPr>
        <w:br/>
        <w:t>объектов адресации в ФИАС</w:t>
      </w:r>
    </w:p>
    <w:p w:rsidR="00532E6B" w:rsidRPr="00645A6B" w:rsidRDefault="00532E6B" w:rsidP="00532E6B">
      <w:pPr>
        <w:ind w:firstLine="720"/>
        <w:jc w:val="both"/>
        <w:rPr>
          <w:sz w:val="28"/>
          <w:szCs w:val="28"/>
        </w:rPr>
      </w:pPr>
    </w:p>
    <w:p w:rsidR="00532E6B" w:rsidRPr="00645A6B" w:rsidRDefault="00532E6B" w:rsidP="00532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Pr="00645A6B">
        <w:rPr>
          <w:sz w:val="28"/>
          <w:szCs w:val="28"/>
        </w:rPr>
        <w:t>остановлением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Pr="00645A6B">
        <w:rPr>
          <w:sz w:val="28"/>
          <w:szCs w:val="28"/>
        </w:rPr>
        <w:t>№1221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Администрация Яжелбицкого сельского поселения </w:t>
      </w:r>
    </w:p>
    <w:p w:rsidR="00532E6B" w:rsidRPr="00645A6B" w:rsidRDefault="00532E6B" w:rsidP="00532E6B">
      <w:pPr>
        <w:jc w:val="both"/>
        <w:rPr>
          <w:b/>
          <w:sz w:val="28"/>
          <w:szCs w:val="28"/>
        </w:rPr>
      </w:pPr>
      <w:r w:rsidRPr="00645A6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45A6B">
        <w:rPr>
          <w:b/>
          <w:sz w:val="28"/>
          <w:szCs w:val="28"/>
        </w:rPr>
        <w:t>:</w:t>
      </w:r>
    </w:p>
    <w:p w:rsidR="00532E6B" w:rsidRDefault="00532E6B" w:rsidP="00532E6B">
      <w:pPr>
        <w:ind w:firstLine="720"/>
        <w:jc w:val="both"/>
        <w:rPr>
          <w:sz w:val="28"/>
          <w:szCs w:val="28"/>
        </w:rPr>
      </w:pPr>
      <w:r w:rsidRPr="00E077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07760">
        <w:rPr>
          <w:sz w:val="28"/>
          <w:szCs w:val="28"/>
        </w:rPr>
        <w:t>Аннулировать адрес</w:t>
      </w:r>
      <w:r>
        <w:rPr>
          <w:sz w:val="28"/>
          <w:szCs w:val="28"/>
        </w:rPr>
        <w:t>а</w:t>
      </w:r>
      <w:r w:rsidRPr="00E0776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 внутри помещений</w:t>
      </w:r>
      <w:r w:rsidRPr="00E07760">
        <w:rPr>
          <w:sz w:val="28"/>
          <w:szCs w:val="28"/>
        </w:rPr>
        <w:t xml:space="preserve"> из Федеральной информационной адресной системы по причине прекращения существования неактуальног</w:t>
      </w:r>
      <w:proofErr w:type="gramStart"/>
      <w:r w:rsidRPr="00E07760">
        <w:rPr>
          <w:sz w:val="28"/>
          <w:szCs w:val="28"/>
        </w:rPr>
        <w:t>о(</w:t>
      </w:r>
      <w:proofErr w:type="spellStart"/>
      <w:proofErr w:type="gramEnd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неполного(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), недостоверного(</w:t>
      </w:r>
      <w:proofErr w:type="spellStart"/>
      <w:r w:rsidRPr="00E07760">
        <w:rPr>
          <w:sz w:val="28"/>
          <w:szCs w:val="28"/>
        </w:rPr>
        <w:t>ых</w:t>
      </w:r>
      <w:proofErr w:type="spellEnd"/>
      <w:r w:rsidRPr="00E07760">
        <w:rPr>
          <w:sz w:val="28"/>
          <w:szCs w:val="28"/>
        </w:rPr>
        <w:t>) адреса(</w:t>
      </w:r>
      <w:proofErr w:type="spellStart"/>
      <w:r w:rsidRPr="00E07760">
        <w:rPr>
          <w:sz w:val="28"/>
          <w:szCs w:val="28"/>
        </w:rPr>
        <w:t>ов</w:t>
      </w:r>
      <w:proofErr w:type="spellEnd"/>
      <w:r w:rsidRPr="00E07760">
        <w:rPr>
          <w:sz w:val="28"/>
          <w:szCs w:val="28"/>
        </w:rPr>
        <w:t>) и(или) све</w:t>
      </w:r>
      <w:r>
        <w:rPr>
          <w:sz w:val="28"/>
          <w:szCs w:val="28"/>
        </w:rPr>
        <w:t xml:space="preserve">дений о нем(них), </w:t>
      </w:r>
      <w:r w:rsidRPr="00645A6B">
        <w:rPr>
          <w:sz w:val="28"/>
          <w:szCs w:val="28"/>
        </w:rPr>
        <w:t xml:space="preserve">содержащиеся в Государственном адресном реестре: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 w:rsidRPr="00645A6B">
        <w:rPr>
          <w:sz w:val="28"/>
          <w:szCs w:val="28"/>
        </w:rPr>
        <w:t xml:space="preserve"> сельское поселение </w:t>
      </w:r>
      <w:proofErr w:type="gramStart"/>
      <w:r w:rsidRPr="00645A6B">
        <w:rPr>
          <w:sz w:val="28"/>
          <w:szCs w:val="28"/>
        </w:rPr>
        <w:t>согласно приложения</w:t>
      </w:r>
      <w:proofErr w:type="gramEnd"/>
      <w:r w:rsidRPr="00645A6B">
        <w:rPr>
          <w:sz w:val="28"/>
          <w:szCs w:val="28"/>
        </w:rPr>
        <w:t xml:space="preserve">. </w:t>
      </w:r>
    </w:p>
    <w:p w:rsidR="00532E6B" w:rsidRPr="00645A6B" w:rsidRDefault="00532E6B" w:rsidP="00532E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D46">
        <w:rPr>
          <w:sz w:val="28"/>
          <w:szCs w:val="28"/>
        </w:rPr>
        <w:t xml:space="preserve">Соответствующим службам внести данную информацию в базу    данных.     </w:t>
      </w:r>
    </w:p>
    <w:p w:rsidR="00532E6B" w:rsidRPr="00645A6B" w:rsidRDefault="00532E6B" w:rsidP="00532E6B">
      <w:pPr>
        <w:ind w:firstLine="720"/>
        <w:jc w:val="both"/>
        <w:rPr>
          <w:b/>
          <w:sz w:val="28"/>
          <w:szCs w:val="28"/>
        </w:rPr>
      </w:pPr>
    </w:p>
    <w:p w:rsidR="00532E6B" w:rsidRPr="00645A6B" w:rsidRDefault="00532E6B" w:rsidP="00532E6B">
      <w:pPr>
        <w:ind w:firstLine="720"/>
        <w:jc w:val="both"/>
        <w:rPr>
          <w:b/>
          <w:sz w:val="28"/>
          <w:szCs w:val="28"/>
        </w:rPr>
      </w:pPr>
    </w:p>
    <w:p w:rsidR="00532E6B" w:rsidRPr="00645A6B" w:rsidRDefault="00532E6B" w:rsidP="00532E6B">
      <w:pPr>
        <w:ind w:firstLine="720"/>
        <w:jc w:val="both"/>
        <w:rPr>
          <w:b/>
          <w:sz w:val="28"/>
          <w:szCs w:val="28"/>
        </w:rPr>
      </w:pPr>
    </w:p>
    <w:p w:rsidR="00532E6B" w:rsidRPr="001960A6" w:rsidRDefault="00532E6B" w:rsidP="00532E6B">
      <w:pPr>
        <w:jc w:val="both"/>
        <w:rPr>
          <w:b/>
          <w:bCs/>
          <w:sz w:val="28"/>
          <w:szCs w:val="28"/>
        </w:rPr>
      </w:pPr>
      <w:r w:rsidRPr="001960A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</w:t>
      </w:r>
      <w:r w:rsidRPr="001960A6">
        <w:rPr>
          <w:b/>
          <w:bCs/>
          <w:sz w:val="28"/>
          <w:szCs w:val="28"/>
        </w:rPr>
        <w:t xml:space="preserve">сельского поселения </w:t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 w:rsidRPr="001960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А.И. Иванов</w:t>
      </w:r>
    </w:p>
    <w:p w:rsidR="00532E6B" w:rsidRDefault="00532E6B" w:rsidP="00936102">
      <w:pPr>
        <w:jc w:val="right"/>
        <w:rPr>
          <w:b/>
          <w:sz w:val="18"/>
          <w:szCs w:val="18"/>
        </w:rPr>
        <w:sectPr w:rsidR="00532E6B" w:rsidSect="002E0471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532E6B" w:rsidRDefault="00532E6B" w:rsidP="00532E6B">
      <w:pPr>
        <w:jc w:val="right"/>
      </w:pPr>
      <w:r>
        <w:lastRenderedPageBreak/>
        <w:t>Приложение</w:t>
      </w:r>
    </w:p>
    <w:p w:rsidR="00532E6B" w:rsidRPr="00645A6B" w:rsidRDefault="00532E6B" w:rsidP="00532E6B">
      <w:pPr>
        <w:jc w:val="right"/>
      </w:pPr>
      <w:r w:rsidRPr="00645A6B">
        <w:t xml:space="preserve">к постановлению Администрации </w:t>
      </w:r>
    </w:p>
    <w:p w:rsidR="00532E6B" w:rsidRPr="00645A6B" w:rsidRDefault="00532E6B" w:rsidP="00532E6B">
      <w:pPr>
        <w:jc w:val="right"/>
      </w:pPr>
      <w:r>
        <w:t>Яжелбицкого</w:t>
      </w:r>
      <w:r w:rsidRPr="00645A6B">
        <w:t xml:space="preserve"> сельского поселения</w:t>
      </w:r>
    </w:p>
    <w:p w:rsidR="00532E6B" w:rsidRDefault="00532E6B" w:rsidP="00532E6B">
      <w:pPr>
        <w:jc w:val="right"/>
      </w:pPr>
      <w:r w:rsidRPr="00645A6B">
        <w:t xml:space="preserve">от </w:t>
      </w:r>
      <w:r>
        <w:t xml:space="preserve">21.10.2024 № 308 </w:t>
      </w:r>
    </w:p>
    <w:p w:rsidR="00532E6B" w:rsidRPr="00645A6B" w:rsidRDefault="00532E6B" w:rsidP="00532E6B"/>
    <w:p w:rsidR="00532E6B" w:rsidRDefault="00532E6B" w:rsidP="00532E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Аннулируемые</w:t>
      </w:r>
      <w:r w:rsidRPr="00E07760">
        <w:rPr>
          <w:b/>
          <w:sz w:val="28"/>
          <w:szCs w:val="28"/>
        </w:rPr>
        <w:t xml:space="preserve"> адреса</w:t>
      </w:r>
      <w:r w:rsidRPr="00645A6B">
        <w:rPr>
          <w:b/>
          <w:sz w:val="28"/>
          <w:szCs w:val="28"/>
        </w:rPr>
        <w:t>, содержащиеся в Государственном адресном реестре</w:t>
      </w:r>
    </w:p>
    <w:p w:rsidR="00532E6B" w:rsidRPr="00645A6B" w:rsidRDefault="00532E6B" w:rsidP="00532E6B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786" w:type="dxa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1"/>
        <w:gridCol w:w="4832"/>
        <w:gridCol w:w="5647"/>
        <w:gridCol w:w="2956"/>
      </w:tblGrid>
      <w:tr w:rsidR="00532E6B" w:rsidRPr="0044194D" w:rsidTr="00F9413F">
        <w:tc>
          <w:tcPr>
            <w:tcW w:w="1351" w:type="dxa"/>
            <w:shd w:val="clear" w:color="auto" w:fill="auto"/>
          </w:tcPr>
          <w:p w:rsidR="00532E6B" w:rsidRPr="0044194D" w:rsidRDefault="00532E6B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19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4194D">
              <w:rPr>
                <w:b/>
                <w:sz w:val="22"/>
                <w:szCs w:val="22"/>
              </w:rPr>
              <w:t>/</w:t>
            </w:r>
            <w:proofErr w:type="spellStart"/>
            <w:r w:rsidRPr="004419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32" w:type="dxa"/>
            <w:shd w:val="clear" w:color="auto" w:fill="auto"/>
          </w:tcPr>
          <w:p w:rsidR="00532E6B" w:rsidRPr="0044194D" w:rsidRDefault="00532E6B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>Уникальный идентификатор</w:t>
            </w:r>
          </w:p>
        </w:tc>
        <w:tc>
          <w:tcPr>
            <w:tcW w:w="5647" w:type="dxa"/>
            <w:shd w:val="clear" w:color="auto" w:fill="auto"/>
          </w:tcPr>
          <w:p w:rsidR="00532E6B" w:rsidRPr="0044194D" w:rsidRDefault="00532E6B" w:rsidP="00F9413F">
            <w:pPr>
              <w:jc w:val="center"/>
              <w:rPr>
                <w:b/>
                <w:sz w:val="22"/>
              </w:rPr>
            </w:pPr>
            <w:r w:rsidRPr="0044194D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2956" w:type="dxa"/>
            <w:shd w:val="clear" w:color="auto" w:fill="auto"/>
          </w:tcPr>
          <w:p w:rsidR="00532E6B" w:rsidRPr="00D00C3C" w:rsidRDefault="00532E6B" w:rsidP="00F9413F">
            <w:pPr>
              <w:jc w:val="center"/>
              <w:rPr>
                <w:b/>
              </w:rPr>
            </w:pPr>
            <w:r w:rsidRPr="00D00C3C">
              <w:rPr>
                <w:b/>
              </w:rPr>
              <w:t>Кадастровый номер объекта</w:t>
            </w:r>
          </w:p>
        </w:tc>
      </w:tr>
      <w:tr w:rsidR="00532E6B" w:rsidRPr="00FC464B" w:rsidTr="00F9413F">
        <w:tc>
          <w:tcPr>
            <w:tcW w:w="1351" w:type="dxa"/>
            <w:shd w:val="clear" w:color="auto" w:fill="auto"/>
          </w:tcPr>
          <w:p w:rsidR="00532E6B" w:rsidRPr="0044194D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  <w:lang w:val="en-US"/>
              </w:rPr>
            </w:pPr>
            <w:r w:rsidRPr="00FC464B">
              <w:rPr>
                <w:color w:val="000000"/>
                <w:lang w:val="en-US"/>
              </w:rPr>
              <w:t>61430bc4-7b2d-40b8-a262-0e6c875ceced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3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3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FC464B" w:rsidRDefault="00532E6B" w:rsidP="00F9413F">
            <w:pPr>
              <w:rPr>
                <w:color w:val="292C2F"/>
              </w:rPr>
            </w:pPr>
          </w:p>
        </w:tc>
      </w:tr>
      <w:tr w:rsidR="00532E6B" w:rsidRPr="0044194D" w:rsidTr="00F9413F">
        <w:tc>
          <w:tcPr>
            <w:tcW w:w="1351" w:type="dxa"/>
            <w:shd w:val="clear" w:color="auto" w:fill="auto"/>
          </w:tcPr>
          <w:p w:rsidR="00532E6B" w:rsidRPr="00FC464B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>4717f932-5b41-422e-930d-0675f9c6b583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8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8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9860AD" w:rsidRDefault="00532E6B" w:rsidP="00F9413F">
            <w:pPr>
              <w:rPr>
                <w:color w:val="292C2F"/>
              </w:rPr>
            </w:pPr>
          </w:p>
        </w:tc>
      </w:tr>
      <w:tr w:rsidR="00532E6B" w:rsidRPr="00FC464B" w:rsidTr="00F9413F">
        <w:tc>
          <w:tcPr>
            <w:tcW w:w="1351" w:type="dxa"/>
            <w:shd w:val="clear" w:color="auto" w:fill="auto"/>
          </w:tcPr>
          <w:p w:rsidR="00532E6B" w:rsidRPr="0044194D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  <w:lang w:val="en-US"/>
              </w:rPr>
            </w:pPr>
            <w:r w:rsidRPr="00FC464B">
              <w:rPr>
                <w:color w:val="000000"/>
                <w:lang w:val="en-US"/>
              </w:rPr>
              <w:t>15c98d16-eec7-4c9f-b7f5-5a4e20c1d400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7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7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FC464B" w:rsidRDefault="00532E6B" w:rsidP="00F9413F">
            <w:pPr>
              <w:rPr>
                <w:color w:val="292C2F"/>
              </w:rPr>
            </w:pPr>
          </w:p>
        </w:tc>
      </w:tr>
      <w:tr w:rsidR="00532E6B" w:rsidRPr="00FC464B" w:rsidTr="00F9413F">
        <w:tc>
          <w:tcPr>
            <w:tcW w:w="1351" w:type="dxa"/>
            <w:shd w:val="clear" w:color="auto" w:fill="auto"/>
          </w:tcPr>
          <w:p w:rsidR="00532E6B" w:rsidRPr="00FC464B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  <w:lang w:val="en-US"/>
              </w:rPr>
            </w:pPr>
            <w:r w:rsidRPr="00FC464B">
              <w:rPr>
                <w:color w:val="000000"/>
                <w:lang w:val="en-US"/>
              </w:rPr>
              <w:t>94cfc148-6a67-431f-abc2-eb9bacebd552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4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4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FC464B" w:rsidRDefault="00532E6B" w:rsidP="00F9413F">
            <w:pPr>
              <w:rPr>
                <w:color w:val="292C2F"/>
              </w:rPr>
            </w:pPr>
          </w:p>
        </w:tc>
      </w:tr>
      <w:tr w:rsidR="00532E6B" w:rsidRPr="0044194D" w:rsidTr="00F9413F">
        <w:tc>
          <w:tcPr>
            <w:tcW w:w="1351" w:type="dxa"/>
            <w:shd w:val="clear" w:color="auto" w:fill="auto"/>
          </w:tcPr>
          <w:p w:rsidR="00532E6B" w:rsidRPr="00FC464B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>78160264-32fb-4c24-81a4-7b42ae552e98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6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6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9860AD" w:rsidRDefault="00532E6B" w:rsidP="00F9413F">
            <w:pPr>
              <w:rPr>
                <w:color w:val="292C2F"/>
              </w:rPr>
            </w:pPr>
          </w:p>
        </w:tc>
      </w:tr>
      <w:tr w:rsidR="00532E6B" w:rsidRPr="0044194D" w:rsidTr="00F9413F">
        <w:tc>
          <w:tcPr>
            <w:tcW w:w="1351" w:type="dxa"/>
            <w:shd w:val="clear" w:color="auto" w:fill="auto"/>
          </w:tcPr>
          <w:p w:rsidR="00532E6B" w:rsidRPr="0044194D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>1e30ddbe-5834-4aac-ac4c-d5022b81932e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2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2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9860AD" w:rsidRDefault="00532E6B" w:rsidP="00F9413F">
            <w:pPr>
              <w:rPr>
                <w:color w:val="292C2F"/>
              </w:rPr>
            </w:pPr>
          </w:p>
        </w:tc>
      </w:tr>
      <w:tr w:rsidR="00532E6B" w:rsidRPr="00FC464B" w:rsidTr="00F9413F">
        <w:tc>
          <w:tcPr>
            <w:tcW w:w="1351" w:type="dxa"/>
            <w:shd w:val="clear" w:color="auto" w:fill="auto"/>
          </w:tcPr>
          <w:p w:rsidR="00532E6B" w:rsidRPr="0044194D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  <w:lang w:val="en-US"/>
              </w:rPr>
            </w:pPr>
            <w:r w:rsidRPr="00FC464B">
              <w:rPr>
                <w:color w:val="000000"/>
                <w:lang w:val="en-US"/>
              </w:rPr>
              <w:t>426b7aed-ff10-4aa0-a7e0-9b0ae3a33d12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1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1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FC464B" w:rsidRDefault="00532E6B" w:rsidP="00F9413F">
            <w:pPr>
              <w:rPr>
                <w:color w:val="292C2F"/>
              </w:rPr>
            </w:pPr>
          </w:p>
        </w:tc>
      </w:tr>
      <w:tr w:rsidR="00532E6B" w:rsidRPr="0044194D" w:rsidTr="00F9413F">
        <w:tc>
          <w:tcPr>
            <w:tcW w:w="1351" w:type="dxa"/>
            <w:shd w:val="clear" w:color="auto" w:fill="auto"/>
          </w:tcPr>
          <w:p w:rsidR="00532E6B" w:rsidRPr="00FC464B" w:rsidRDefault="00532E6B" w:rsidP="005103CD">
            <w:pPr>
              <w:numPr>
                <w:ilvl w:val="0"/>
                <w:numId w:val="25"/>
              </w:numPr>
              <w:jc w:val="center"/>
              <w:rPr>
                <w:sz w:val="22"/>
              </w:rPr>
            </w:pPr>
          </w:p>
        </w:tc>
        <w:tc>
          <w:tcPr>
            <w:tcW w:w="4832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>f35d4b09-9214-4bb8-a538-67fa3fe841b8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532E6B" w:rsidRPr="00FC464B" w:rsidRDefault="00532E6B" w:rsidP="00F9413F">
            <w:pPr>
              <w:rPr>
                <w:color w:val="000000"/>
              </w:rPr>
            </w:pPr>
            <w:r w:rsidRPr="00FC464B">
              <w:rPr>
                <w:color w:val="000000"/>
              </w:rPr>
              <w:t xml:space="preserve">Новгородская область, муниципальный район Валдайский, сельское поселение </w:t>
            </w:r>
            <w:proofErr w:type="spellStart"/>
            <w:r w:rsidRPr="00FC464B">
              <w:rPr>
                <w:color w:val="000000"/>
              </w:rPr>
              <w:t>Яжелбицкое</w:t>
            </w:r>
            <w:proofErr w:type="spellEnd"/>
            <w:r w:rsidRPr="00FC464B">
              <w:rPr>
                <w:color w:val="000000"/>
              </w:rPr>
              <w:t>, деревня Ижицы, дом 43, квартира 5</w:t>
            </w:r>
            <w:r>
              <w:rPr>
                <w:color w:val="000000"/>
              </w:rPr>
              <w:t xml:space="preserve">, </w:t>
            </w:r>
            <w:r w:rsidRPr="00FC464B">
              <w:rPr>
                <w:color w:val="000000"/>
              </w:rPr>
              <w:t>Комната</w:t>
            </w:r>
            <w:r>
              <w:rPr>
                <w:color w:val="000000"/>
              </w:rPr>
              <w:t xml:space="preserve"> </w:t>
            </w:r>
            <w:r w:rsidRPr="00FC464B">
              <w:rPr>
                <w:color w:val="000000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bottom"/>
          </w:tcPr>
          <w:p w:rsidR="00532E6B" w:rsidRPr="009860AD" w:rsidRDefault="00532E6B" w:rsidP="00F9413F">
            <w:pPr>
              <w:rPr>
                <w:color w:val="292C2F"/>
              </w:rPr>
            </w:pPr>
          </w:p>
        </w:tc>
      </w:tr>
    </w:tbl>
    <w:p w:rsidR="00532E6B" w:rsidRPr="00044DAB" w:rsidRDefault="00532E6B" w:rsidP="00532E6B">
      <w:pPr>
        <w:jc w:val="both"/>
        <w:rPr>
          <w:b/>
          <w:sz w:val="22"/>
          <w:szCs w:val="22"/>
        </w:rPr>
      </w:pPr>
    </w:p>
    <w:p w:rsidR="00532E6B" w:rsidRPr="00044DAB" w:rsidRDefault="00532E6B" w:rsidP="00532E6B">
      <w:pPr>
        <w:jc w:val="both"/>
        <w:rPr>
          <w:b/>
          <w:sz w:val="22"/>
          <w:szCs w:val="22"/>
        </w:rPr>
      </w:pPr>
    </w:p>
    <w:p w:rsidR="00532E6B" w:rsidRPr="00044DAB" w:rsidRDefault="00532E6B" w:rsidP="00532E6B">
      <w:pPr>
        <w:jc w:val="both"/>
        <w:rPr>
          <w:b/>
          <w:sz w:val="22"/>
          <w:szCs w:val="22"/>
        </w:rPr>
      </w:pPr>
    </w:p>
    <w:p w:rsidR="00532E6B" w:rsidRPr="00044DAB" w:rsidRDefault="00532E6B" w:rsidP="00532E6B">
      <w:pPr>
        <w:jc w:val="both"/>
        <w:rPr>
          <w:b/>
          <w:sz w:val="22"/>
          <w:szCs w:val="22"/>
        </w:rPr>
      </w:pPr>
    </w:p>
    <w:p w:rsidR="00532E6B" w:rsidRPr="00044DAB" w:rsidRDefault="00532E6B" w:rsidP="00532E6B">
      <w:pPr>
        <w:jc w:val="both"/>
        <w:rPr>
          <w:b/>
          <w:sz w:val="22"/>
          <w:szCs w:val="22"/>
        </w:rPr>
      </w:pPr>
    </w:p>
    <w:p w:rsidR="00532E6B" w:rsidRDefault="00532E6B" w:rsidP="00936102">
      <w:pPr>
        <w:jc w:val="right"/>
        <w:rPr>
          <w:b/>
          <w:sz w:val="18"/>
          <w:szCs w:val="18"/>
        </w:rPr>
        <w:sectPr w:rsidR="00532E6B" w:rsidSect="00F9413F">
          <w:pgSz w:w="16838" w:h="11906" w:orient="landscape"/>
          <w:pgMar w:top="680" w:right="567" w:bottom="142" w:left="567" w:header="284" w:footer="624" w:gutter="0"/>
          <w:cols w:space="720"/>
          <w:titlePg/>
          <w:docGrid w:linePitch="272"/>
        </w:sectPr>
      </w:pPr>
    </w:p>
    <w:p w:rsidR="00C428B3" w:rsidRDefault="00C428B3" w:rsidP="00C428B3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0" t="0" r="0" b="8255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8B3" w:rsidRPr="005157FB" w:rsidRDefault="00C428B3" w:rsidP="00C428B3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C428B3" w:rsidRPr="005157FB" w:rsidRDefault="00C428B3" w:rsidP="00C428B3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C428B3" w:rsidRPr="005157FB" w:rsidRDefault="00C428B3" w:rsidP="00C428B3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428B3" w:rsidRPr="005157FB" w:rsidRDefault="00C428B3" w:rsidP="00C428B3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C428B3" w:rsidRPr="005157FB" w:rsidRDefault="00C428B3" w:rsidP="00C428B3">
      <w:pPr>
        <w:tabs>
          <w:tab w:val="left" w:pos="6918"/>
        </w:tabs>
        <w:rPr>
          <w:color w:val="000000"/>
        </w:rPr>
      </w:pPr>
    </w:p>
    <w:p w:rsidR="00C428B3" w:rsidRPr="00FB727F" w:rsidRDefault="00C428B3" w:rsidP="00C428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25.10.2024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309</w:t>
      </w:r>
    </w:p>
    <w:p w:rsidR="00C428B3" w:rsidRPr="00FB727F" w:rsidRDefault="00C428B3" w:rsidP="00C428B3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C428B3" w:rsidRPr="00FB727F" w:rsidRDefault="00C428B3" w:rsidP="00C428B3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C428B3" w:rsidRDefault="00C428B3" w:rsidP="00C428B3">
      <w:pPr>
        <w:jc w:val="both"/>
        <w:rPr>
          <w:b/>
          <w:sz w:val="28"/>
          <w:szCs w:val="28"/>
        </w:rPr>
      </w:pPr>
      <w:r w:rsidRPr="00B13B91">
        <w:rPr>
          <w:b/>
          <w:sz w:val="28"/>
          <w:szCs w:val="28"/>
        </w:rPr>
        <w:t>О присвоении адреса</w:t>
      </w:r>
    </w:p>
    <w:p w:rsidR="00C428B3" w:rsidRPr="00B13B91" w:rsidRDefault="00C428B3" w:rsidP="00C42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C428B3" w:rsidRPr="00B13B91" w:rsidRDefault="00C428B3" w:rsidP="00C428B3">
      <w:pPr>
        <w:jc w:val="both"/>
        <w:rPr>
          <w:sz w:val="28"/>
          <w:szCs w:val="28"/>
        </w:rPr>
      </w:pPr>
      <w:r w:rsidRPr="00B13B91">
        <w:rPr>
          <w:b/>
          <w:sz w:val="28"/>
          <w:szCs w:val="28"/>
        </w:rPr>
        <w:t xml:space="preserve">  </w:t>
      </w:r>
      <w:r w:rsidRPr="00B13B91">
        <w:rPr>
          <w:sz w:val="28"/>
          <w:szCs w:val="28"/>
        </w:rPr>
        <w:t xml:space="preserve"> </w:t>
      </w:r>
    </w:p>
    <w:p w:rsidR="00C428B3" w:rsidRPr="008D4269" w:rsidRDefault="00C428B3" w:rsidP="00C428B3">
      <w:pPr>
        <w:ind w:firstLine="720"/>
        <w:jc w:val="both"/>
        <w:rPr>
          <w:sz w:val="28"/>
          <w:szCs w:val="28"/>
        </w:rPr>
      </w:pPr>
      <w:r w:rsidRPr="00B13B91">
        <w:rPr>
          <w:bCs/>
          <w:sz w:val="28"/>
          <w:szCs w:val="28"/>
        </w:rPr>
        <w:t xml:space="preserve">  </w:t>
      </w:r>
      <w:proofErr w:type="gramStart"/>
      <w:r w:rsidRPr="008D4269">
        <w:rPr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 w:rsidRPr="008D426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Министерства транспорта Российской Федерации </w:t>
      </w:r>
      <w:r w:rsidRPr="008D4269">
        <w:rPr>
          <w:sz w:val="28"/>
          <w:szCs w:val="28"/>
        </w:rPr>
        <w:t xml:space="preserve">  от </w:t>
      </w:r>
      <w:r>
        <w:rPr>
          <w:sz w:val="28"/>
          <w:szCs w:val="28"/>
        </w:rPr>
        <w:t>11</w:t>
      </w:r>
      <w:r w:rsidRPr="008D426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D4269">
        <w:rPr>
          <w:sz w:val="28"/>
          <w:szCs w:val="28"/>
        </w:rPr>
        <w:t>.2024 № 2</w:t>
      </w:r>
      <w:r>
        <w:rPr>
          <w:sz w:val="28"/>
          <w:szCs w:val="28"/>
        </w:rPr>
        <w:t>572-р</w:t>
      </w:r>
      <w:r w:rsidRPr="008D4269">
        <w:rPr>
          <w:sz w:val="28"/>
          <w:szCs w:val="28"/>
        </w:rPr>
        <w:t xml:space="preserve"> «</w:t>
      </w:r>
      <w:r>
        <w:rPr>
          <w:sz w:val="28"/>
          <w:szCs w:val="28"/>
        </w:rPr>
        <w:t>О предварительном согласовании предоставления земельного участка в целях установления границ полосы отвода автомобильной дороги общего пользования федерального значения А-122 автомобильная дорога А-114 – Устюжна – Крестцы – Яжелбицы – Великие Луки - Невель</w:t>
      </w:r>
      <w:r w:rsidRPr="008D4269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Яжелбицкого</w:t>
      </w:r>
      <w:r w:rsidRPr="008D4269">
        <w:rPr>
          <w:sz w:val="28"/>
          <w:szCs w:val="28"/>
        </w:rPr>
        <w:t xml:space="preserve"> сельского поселения</w:t>
      </w:r>
      <w:proofErr w:type="gramEnd"/>
    </w:p>
    <w:p w:rsidR="00C428B3" w:rsidRPr="008D4269" w:rsidRDefault="00C428B3" w:rsidP="00C428B3">
      <w:pPr>
        <w:jc w:val="both"/>
        <w:rPr>
          <w:b/>
          <w:bCs/>
          <w:sz w:val="28"/>
          <w:szCs w:val="28"/>
        </w:rPr>
      </w:pPr>
      <w:r w:rsidRPr="008D4269">
        <w:rPr>
          <w:b/>
          <w:bCs/>
          <w:sz w:val="28"/>
          <w:szCs w:val="28"/>
        </w:rPr>
        <w:t>ПОСТАНОВЛЯЕТ:</w:t>
      </w:r>
    </w:p>
    <w:p w:rsidR="00C428B3" w:rsidRPr="008D4269" w:rsidRDefault="00C428B3" w:rsidP="00C428B3">
      <w:pPr>
        <w:ind w:firstLine="720"/>
        <w:jc w:val="both"/>
        <w:rPr>
          <w:sz w:val="28"/>
          <w:szCs w:val="28"/>
        </w:rPr>
      </w:pPr>
      <w:r w:rsidRPr="008D4269">
        <w:rPr>
          <w:sz w:val="28"/>
          <w:szCs w:val="28"/>
        </w:rPr>
        <w:t xml:space="preserve">1. </w:t>
      </w:r>
      <w:proofErr w:type="gramStart"/>
      <w:r w:rsidRPr="008D4269">
        <w:rPr>
          <w:sz w:val="28"/>
          <w:szCs w:val="28"/>
        </w:rPr>
        <w:t>Присвоить адрес образуемому земельному участку площадью 106 кв.м.,  расположенному вне границ населённых пунктов, в кадастровом квартале 53:03:0000000,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>
        <w:rPr>
          <w:sz w:val="28"/>
          <w:szCs w:val="28"/>
        </w:rPr>
        <w:t xml:space="preserve"> из земель, государственная собственность на которые не разграничена, </w:t>
      </w:r>
      <w:r w:rsidRPr="008D4269">
        <w:rPr>
          <w:sz w:val="28"/>
          <w:szCs w:val="28"/>
        </w:rPr>
        <w:t>вид разрешённого использования: автомобильный транспорт, и считать его следующим</w:t>
      </w:r>
      <w:proofErr w:type="gramEnd"/>
      <w:r w:rsidRPr="008D4269">
        <w:rPr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 w:rsidRPr="008D4269">
        <w:rPr>
          <w:sz w:val="28"/>
          <w:szCs w:val="28"/>
        </w:rPr>
        <w:t xml:space="preserve">  сельское  поселение, территория  Автодорожная, з</w:t>
      </w:r>
      <w:r>
        <w:rPr>
          <w:sz w:val="28"/>
          <w:szCs w:val="28"/>
        </w:rPr>
        <w:t xml:space="preserve">емельный </w:t>
      </w:r>
      <w:r w:rsidRPr="008D4269">
        <w:rPr>
          <w:sz w:val="28"/>
          <w:szCs w:val="28"/>
        </w:rPr>
        <w:t>у</w:t>
      </w:r>
      <w:r>
        <w:rPr>
          <w:sz w:val="28"/>
          <w:szCs w:val="28"/>
        </w:rPr>
        <w:t>часток</w:t>
      </w:r>
      <w:r w:rsidRPr="008D4269">
        <w:rPr>
          <w:sz w:val="28"/>
          <w:szCs w:val="28"/>
        </w:rPr>
        <w:t xml:space="preserve"> 53030000000/</w:t>
      </w:r>
      <w:r>
        <w:rPr>
          <w:sz w:val="28"/>
          <w:szCs w:val="28"/>
        </w:rPr>
        <w:t>2</w:t>
      </w:r>
      <w:r w:rsidRPr="008D4269">
        <w:rPr>
          <w:sz w:val="28"/>
          <w:szCs w:val="28"/>
        </w:rPr>
        <w:t>.</w:t>
      </w:r>
    </w:p>
    <w:p w:rsidR="00C428B3" w:rsidRPr="008D4269" w:rsidRDefault="00C428B3" w:rsidP="00C428B3">
      <w:pPr>
        <w:ind w:firstLine="720"/>
        <w:jc w:val="both"/>
        <w:rPr>
          <w:sz w:val="28"/>
          <w:szCs w:val="28"/>
        </w:rPr>
      </w:pPr>
      <w:r w:rsidRPr="008D4269">
        <w:rPr>
          <w:sz w:val="28"/>
          <w:szCs w:val="28"/>
        </w:rPr>
        <w:t>2. Соответствующим службам внести данные в документы и базы данных.</w:t>
      </w:r>
    </w:p>
    <w:p w:rsidR="00C428B3" w:rsidRPr="008D4269" w:rsidRDefault="00C428B3" w:rsidP="00C428B3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</w:t>
      </w:r>
      <w:r w:rsidRPr="00B13B91">
        <w:rPr>
          <w:bCs/>
          <w:sz w:val="28"/>
          <w:szCs w:val="28"/>
        </w:rPr>
        <w:tab/>
      </w:r>
    </w:p>
    <w:p w:rsidR="00C428B3" w:rsidRPr="00C40BDE" w:rsidRDefault="00C428B3" w:rsidP="00C428B3">
      <w:pPr>
        <w:pStyle w:val="a5"/>
        <w:ind w:left="1068"/>
        <w:rPr>
          <w:color w:val="FF0000"/>
        </w:rPr>
      </w:pPr>
    </w:p>
    <w:p w:rsidR="00C428B3" w:rsidRPr="00C40BDE" w:rsidRDefault="00C428B3" w:rsidP="00C428B3">
      <w:pPr>
        <w:ind w:firstLine="708"/>
        <w:jc w:val="both"/>
        <w:rPr>
          <w:color w:val="FF0000"/>
        </w:rPr>
      </w:pPr>
    </w:p>
    <w:p w:rsidR="00C428B3" w:rsidRPr="00FB727F" w:rsidRDefault="00C428B3" w:rsidP="00C428B3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2B64CC" w:rsidRDefault="002B64CC" w:rsidP="002B64CC">
      <w:pPr>
        <w:rPr>
          <w:b/>
          <w:sz w:val="28"/>
          <w:szCs w:val="28"/>
        </w:rPr>
      </w:pPr>
    </w:p>
    <w:p w:rsidR="002B64CC" w:rsidRDefault="00AE579A" w:rsidP="002B64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0" type="#_x0000_t75" style="position:absolute;margin-left:225.45pt;margin-top:62.1pt;width:60.8pt;height:78pt;z-index:251661312;visibility:visible;mso-wrap-edited:f;mso-position-horizontal-relative:margin;mso-position-vertical-relative:page">
            <v:imagedata r:id="rId15" o:title="" grayscale="t" bilevel="t"/>
            <w10:wrap type="topAndBottom" anchorx="margin" anchory="page"/>
          </v:shape>
          <o:OLEObject Type="Embed" ProgID="Word.Picture.8" ShapeID="_x0000_s1050" DrawAspect="Content" ObjectID="_1792492119" r:id="rId16"/>
        </w:pict>
      </w:r>
    </w:p>
    <w:p w:rsidR="002B64CC" w:rsidRPr="00BF5935" w:rsidRDefault="002B64CC" w:rsidP="002B64CC">
      <w:pPr>
        <w:jc w:val="center"/>
        <w:rPr>
          <w:sz w:val="28"/>
          <w:szCs w:val="28"/>
        </w:rPr>
      </w:pPr>
      <w:r w:rsidRPr="00BF5935">
        <w:rPr>
          <w:b/>
          <w:sz w:val="28"/>
          <w:szCs w:val="28"/>
        </w:rPr>
        <w:t>Российская Федерация</w:t>
      </w:r>
    </w:p>
    <w:p w:rsidR="002B64CC" w:rsidRPr="00BF5935" w:rsidRDefault="002B64CC" w:rsidP="002B64CC">
      <w:pPr>
        <w:jc w:val="center"/>
        <w:rPr>
          <w:b/>
          <w:sz w:val="28"/>
          <w:szCs w:val="28"/>
        </w:rPr>
      </w:pPr>
      <w:r w:rsidRPr="00BF5935">
        <w:rPr>
          <w:b/>
          <w:sz w:val="28"/>
          <w:szCs w:val="28"/>
        </w:rPr>
        <w:t>Новгородская область Валдайский район</w:t>
      </w:r>
    </w:p>
    <w:p w:rsidR="002B64CC" w:rsidRPr="00BF5935" w:rsidRDefault="002B64CC" w:rsidP="002B64CC">
      <w:pPr>
        <w:ind w:left="709" w:hanging="426"/>
        <w:jc w:val="center"/>
        <w:rPr>
          <w:b/>
          <w:sz w:val="28"/>
          <w:szCs w:val="28"/>
        </w:rPr>
      </w:pPr>
      <w:r w:rsidRPr="00BF5935">
        <w:rPr>
          <w:b/>
          <w:sz w:val="28"/>
          <w:szCs w:val="28"/>
        </w:rPr>
        <w:t>АДМИНИСТРАЦИЯ ЯЖЕЛБИЦКОГО СЕЛЬСКОГО ПОСЕЛЕНИЯ</w:t>
      </w:r>
    </w:p>
    <w:p w:rsidR="002B64CC" w:rsidRDefault="002B64CC" w:rsidP="002B64CC">
      <w:pPr>
        <w:jc w:val="center"/>
        <w:rPr>
          <w:sz w:val="32"/>
          <w:szCs w:val="32"/>
        </w:rPr>
      </w:pPr>
      <w:proofErr w:type="gramStart"/>
      <w:r w:rsidRPr="00BF5935">
        <w:rPr>
          <w:sz w:val="32"/>
          <w:szCs w:val="32"/>
        </w:rPr>
        <w:t>П</w:t>
      </w:r>
      <w:proofErr w:type="gramEnd"/>
      <w:r w:rsidRPr="00BF5935">
        <w:rPr>
          <w:sz w:val="32"/>
          <w:szCs w:val="32"/>
        </w:rPr>
        <w:t xml:space="preserve"> О С Т А Н О В Л Е Н И </w:t>
      </w:r>
      <w:r>
        <w:rPr>
          <w:sz w:val="32"/>
          <w:szCs w:val="32"/>
        </w:rPr>
        <w:t>Е</w:t>
      </w:r>
    </w:p>
    <w:p w:rsidR="002B64CC" w:rsidRPr="00BF5935" w:rsidRDefault="002B64CC" w:rsidP="002B64CC">
      <w:pPr>
        <w:jc w:val="center"/>
        <w:rPr>
          <w:sz w:val="32"/>
          <w:szCs w:val="32"/>
        </w:rPr>
      </w:pPr>
    </w:p>
    <w:p w:rsidR="002B64CC" w:rsidRPr="00A72C3D" w:rsidRDefault="002B64CC" w:rsidP="002B64CC">
      <w:pPr>
        <w:tabs>
          <w:tab w:val="left" w:pos="6918"/>
        </w:tabs>
        <w:rPr>
          <w:color w:val="000000"/>
        </w:rPr>
      </w:pPr>
      <w:r>
        <w:rPr>
          <w:color w:val="000000"/>
        </w:rPr>
        <w:t>о</w:t>
      </w:r>
      <w:r w:rsidRPr="00A72C3D">
        <w:rPr>
          <w:color w:val="000000"/>
        </w:rPr>
        <w:t>т</w:t>
      </w:r>
      <w:r>
        <w:rPr>
          <w:color w:val="000000"/>
        </w:rPr>
        <w:t xml:space="preserve"> 25.10.2024 №310</w:t>
      </w:r>
    </w:p>
    <w:p w:rsidR="002B64CC" w:rsidRPr="00A72C3D" w:rsidRDefault="002B64CC" w:rsidP="002B64CC">
      <w:pPr>
        <w:rPr>
          <w:b/>
          <w:color w:val="000000"/>
        </w:rPr>
      </w:pPr>
      <w:r w:rsidRPr="00A72C3D">
        <w:rPr>
          <w:color w:val="000000"/>
        </w:rPr>
        <w:t>с. Яжелбицы</w:t>
      </w:r>
      <w:r w:rsidRPr="00A72C3D">
        <w:rPr>
          <w:b/>
          <w:color w:val="000000"/>
        </w:rPr>
        <w:t xml:space="preserve"> </w:t>
      </w:r>
    </w:p>
    <w:p w:rsidR="002B64CC" w:rsidRPr="00953201" w:rsidRDefault="002B64CC" w:rsidP="002B64CC">
      <w:pPr>
        <w:tabs>
          <w:tab w:val="left" w:pos="6918"/>
        </w:tabs>
        <w:rPr>
          <w:color w:val="0000FF"/>
        </w:rPr>
      </w:pPr>
      <w:r w:rsidRPr="00882E25">
        <w:rPr>
          <w:color w:val="0000FF"/>
        </w:rPr>
        <w:t xml:space="preserve">                                                                             </w:t>
      </w:r>
    </w:p>
    <w:tbl>
      <w:tblPr>
        <w:tblW w:w="0" w:type="auto"/>
        <w:tblLook w:val="04A0"/>
      </w:tblPr>
      <w:tblGrid>
        <w:gridCol w:w="5026"/>
        <w:gridCol w:w="5027"/>
      </w:tblGrid>
      <w:tr w:rsidR="002B64CC" w:rsidRPr="00FE437B" w:rsidTr="00F9413F">
        <w:tc>
          <w:tcPr>
            <w:tcW w:w="5026" w:type="dxa"/>
            <w:shd w:val="clear" w:color="auto" w:fill="auto"/>
          </w:tcPr>
          <w:p w:rsidR="002B64CC" w:rsidRPr="00FE437B" w:rsidRDefault="002B64CC" w:rsidP="00F9413F">
            <w:pPr>
              <w:rPr>
                <w:b/>
              </w:rPr>
            </w:pPr>
            <w:r>
              <w:rPr>
                <w:b/>
              </w:rPr>
              <w:t>О внесении изменений в постановление от 22.01.2024 № 27 «</w:t>
            </w:r>
            <w:r w:rsidRPr="00FE437B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FE437B">
              <w:rPr>
                <w:b/>
              </w:rPr>
              <w:t xml:space="preserve"> утверждении муниципальной программы «Осуществление дорожной</w:t>
            </w:r>
            <w:r>
              <w:rPr>
                <w:b/>
              </w:rPr>
              <w:t xml:space="preserve"> </w:t>
            </w:r>
            <w:r w:rsidRPr="00FE437B">
              <w:rPr>
                <w:b/>
              </w:rPr>
              <w:t>деятельности в отношении автомобильных дорог общего пользования местного значения, расположенных в границах</w:t>
            </w:r>
          </w:p>
          <w:p w:rsidR="002B64CC" w:rsidRPr="00FE437B" w:rsidRDefault="002B64CC" w:rsidP="00F9413F">
            <w:pPr>
              <w:rPr>
                <w:b/>
              </w:rPr>
            </w:pPr>
            <w:r w:rsidRPr="00FE437B">
              <w:rPr>
                <w:b/>
              </w:rPr>
              <w:t>населенных пунктов Яжелбицкого</w:t>
            </w:r>
          </w:p>
          <w:p w:rsidR="002B64CC" w:rsidRPr="00FE437B" w:rsidRDefault="002B64CC" w:rsidP="00F9413F">
            <w:pPr>
              <w:rPr>
                <w:b/>
              </w:rPr>
            </w:pPr>
            <w:r w:rsidRPr="00FE437B">
              <w:rPr>
                <w:b/>
              </w:rPr>
              <w:t>сельского поселения на 202</w:t>
            </w:r>
            <w:r>
              <w:rPr>
                <w:b/>
              </w:rPr>
              <w:t>4</w:t>
            </w:r>
            <w:r w:rsidRPr="00FE437B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E437B">
              <w:rPr>
                <w:b/>
              </w:rPr>
              <w:t xml:space="preserve"> годы»</w:t>
            </w:r>
          </w:p>
          <w:p w:rsidR="002B64CC" w:rsidRPr="00FE437B" w:rsidRDefault="002B64CC" w:rsidP="00F9413F">
            <w:pPr>
              <w:rPr>
                <w:b/>
              </w:rPr>
            </w:pPr>
          </w:p>
        </w:tc>
        <w:tc>
          <w:tcPr>
            <w:tcW w:w="5027" w:type="dxa"/>
            <w:shd w:val="clear" w:color="auto" w:fill="auto"/>
          </w:tcPr>
          <w:p w:rsidR="002B64CC" w:rsidRPr="00FE437B" w:rsidRDefault="002B64CC" w:rsidP="00F9413F">
            <w:pPr>
              <w:jc w:val="right"/>
              <w:rPr>
                <w:b/>
                <w:color w:val="FF0000"/>
              </w:rPr>
            </w:pPr>
            <w:r w:rsidRPr="00FE437B">
              <w:rPr>
                <w:b/>
                <w:color w:val="FF0000"/>
              </w:rPr>
              <w:t>.</w:t>
            </w:r>
          </w:p>
        </w:tc>
      </w:tr>
    </w:tbl>
    <w:p w:rsidR="002B64CC" w:rsidRPr="0078551D" w:rsidRDefault="002B64CC" w:rsidP="002B64CC">
      <w:pPr>
        <w:rPr>
          <w:b/>
        </w:rPr>
      </w:pPr>
    </w:p>
    <w:p w:rsidR="002B64CC" w:rsidRDefault="002B64CC" w:rsidP="002B64CC">
      <w:pPr>
        <w:jc w:val="both"/>
      </w:pPr>
      <w:r w:rsidRPr="0078551D">
        <w:t xml:space="preserve">         </w:t>
      </w:r>
      <w:proofErr w:type="gramStart"/>
      <w:r w:rsidRPr="0078551D">
        <w:t>В соответствии с  Федеральными законами от 08 ноября 2007года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№131-ФЗ «Об общих принципах организации местного самоуправления в Российской Федерации» и в целях качественного улучшения состояния автомобильных дорог общего пользования местного значения, расположенных в границах</w:t>
      </w:r>
      <w:proofErr w:type="gramEnd"/>
      <w:r w:rsidRPr="0078551D">
        <w:t xml:space="preserve"> населенных пунктов Яжелбицкого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</w:p>
    <w:p w:rsidR="002B64CC" w:rsidRDefault="002B64CC" w:rsidP="002B64CC">
      <w:pPr>
        <w:rPr>
          <w:b/>
        </w:rPr>
      </w:pPr>
      <w:r w:rsidRPr="0078551D">
        <w:rPr>
          <w:b/>
        </w:rPr>
        <w:t>ПОСТАНОВЛЯЮ:</w:t>
      </w:r>
    </w:p>
    <w:p w:rsidR="002B64CC" w:rsidRDefault="002B64CC" w:rsidP="005103CD">
      <w:pPr>
        <w:pStyle w:val="a5"/>
        <w:numPr>
          <w:ilvl w:val="0"/>
          <w:numId w:val="12"/>
        </w:numPr>
        <w:ind w:left="0"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Внести изменения в постановление Администрации Яжелбицкого сельского поселения от 22.01.2024 № 27 «Об утверждении муниципальной программы Яжелбицкого сельского поселения </w:t>
      </w:r>
      <w:r>
        <w:rPr>
          <w:rFonts w:eastAsia="Calibri"/>
          <w:bCs/>
          <w:lang w:eastAsia="en-US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2024-2026 годы».</w:t>
      </w:r>
    </w:p>
    <w:p w:rsidR="002B64CC" w:rsidRPr="00C16732" w:rsidRDefault="002B64CC" w:rsidP="002B64CC">
      <w:pPr>
        <w:pStyle w:val="a5"/>
        <w:ind w:left="0" w:firstLine="567"/>
        <w:jc w:val="both"/>
      </w:pPr>
      <w:r>
        <w:rPr>
          <w:rFonts w:eastAsia="Calibri"/>
          <w:bCs/>
          <w:lang w:eastAsia="en-US"/>
        </w:rPr>
        <w:t xml:space="preserve">1.1 </w:t>
      </w:r>
      <w:proofErr w:type="gramStart"/>
      <w:r>
        <w:rPr>
          <w:rFonts w:eastAsia="Calibri"/>
          <w:bCs/>
          <w:lang w:eastAsia="en-US"/>
        </w:rPr>
        <w:t>Муниципальную</w:t>
      </w:r>
      <w:proofErr w:type="gramEnd"/>
      <w:r>
        <w:rPr>
          <w:rFonts w:eastAsia="Calibri"/>
          <w:bCs/>
          <w:lang w:eastAsia="en-US"/>
        </w:rPr>
        <w:t xml:space="preserve"> «Осуществление дорожной деятельности в отношении </w:t>
      </w:r>
      <w:proofErr w:type="spellStart"/>
      <w:r>
        <w:rPr>
          <w:rFonts w:eastAsia="Calibri"/>
          <w:bCs/>
          <w:lang w:eastAsia="en-US"/>
        </w:rPr>
        <w:t>автомобилных</w:t>
      </w:r>
      <w:proofErr w:type="spellEnd"/>
      <w:r>
        <w:rPr>
          <w:rFonts w:eastAsia="Calibri"/>
          <w:bCs/>
          <w:lang w:eastAsia="en-US"/>
        </w:rPr>
        <w:t xml:space="preserve"> дорог общего пользования местного значения, расположенных в границах населенных пунктов Яжелбицкого сельского поселения на 2024-2026 годы» изложить в прилагаемой редакции.</w:t>
      </w:r>
    </w:p>
    <w:p w:rsidR="002B64CC" w:rsidRDefault="002B64CC" w:rsidP="002B64CC">
      <w:pPr>
        <w:jc w:val="both"/>
      </w:pPr>
      <w:r w:rsidRPr="00055709">
        <w:t xml:space="preserve">          </w:t>
      </w:r>
      <w:r>
        <w:t>2</w:t>
      </w:r>
      <w:r w:rsidRPr="00055709">
        <w:t>. Опубликовать постановление в информационном бюллетене «</w:t>
      </w:r>
      <w:proofErr w:type="spellStart"/>
      <w:r w:rsidRPr="00055709">
        <w:t>Яжелбицкий</w:t>
      </w:r>
      <w:proofErr w:type="spellEnd"/>
      <w:r w:rsidRPr="00055709">
        <w:t xml:space="preserve"> вестник» и на официальном сайте в сети «Интернет». </w:t>
      </w:r>
    </w:p>
    <w:p w:rsidR="002B64CC" w:rsidRDefault="002B64CC" w:rsidP="002B64CC">
      <w:pPr>
        <w:jc w:val="both"/>
      </w:pPr>
    </w:p>
    <w:p w:rsidR="002B64CC" w:rsidRDefault="002B64CC" w:rsidP="002B64CC">
      <w:pPr>
        <w:jc w:val="both"/>
      </w:pPr>
    </w:p>
    <w:p w:rsidR="002B64CC" w:rsidRDefault="002B64CC" w:rsidP="002B64CC">
      <w:pPr>
        <w:rPr>
          <w:b/>
        </w:rPr>
      </w:pPr>
      <w:r>
        <w:rPr>
          <w:b/>
        </w:rPr>
        <w:t xml:space="preserve"> </w:t>
      </w:r>
      <w:r w:rsidRPr="0078551D">
        <w:rPr>
          <w:b/>
        </w:rPr>
        <w:t>Глав</w:t>
      </w:r>
      <w:r>
        <w:rPr>
          <w:b/>
        </w:rPr>
        <w:t>а</w:t>
      </w:r>
      <w:r w:rsidRPr="0078551D">
        <w:rPr>
          <w:b/>
        </w:rPr>
        <w:t xml:space="preserve"> сельского поселения         </w:t>
      </w:r>
      <w:r>
        <w:rPr>
          <w:b/>
        </w:rPr>
        <w:t xml:space="preserve">                                                                                </w:t>
      </w:r>
      <w:r w:rsidRPr="0078551D">
        <w:rPr>
          <w:b/>
        </w:rPr>
        <w:t xml:space="preserve"> </w:t>
      </w:r>
      <w:r>
        <w:rPr>
          <w:b/>
        </w:rPr>
        <w:t>А.И. Иванов</w:t>
      </w:r>
    </w:p>
    <w:p w:rsidR="002B64CC" w:rsidRDefault="002B64CC" w:rsidP="002B64CC">
      <w:pPr>
        <w:rPr>
          <w:b/>
        </w:rPr>
      </w:pPr>
    </w:p>
    <w:p w:rsidR="002B64CC" w:rsidRDefault="002B64CC" w:rsidP="002B64CC">
      <w:pPr>
        <w:rPr>
          <w:b/>
        </w:rPr>
      </w:pPr>
    </w:p>
    <w:p w:rsidR="002B64CC" w:rsidRDefault="002B64CC" w:rsidP="002B64CC">
      <w:pPr>
        <w:rPr>
          <w:b/>
        </w:rPr>
      </w:pPr>
    </w:p>
    <w:p w:rsidR="002B64CC" w:rsidRDefault="002B64CC" w:rsidP="002B64CC">
      <w:pPr>
        <w:jc w:val="right"/>
      </w:pPr>
    </w:p>
    <w:p w:rsidR="002B64CC" w:rsidRDefault="002B64CC" w:rsidP="002B64CC">
      <w:pPr>
        <w:jc w:val="right"/>
      </w:pPr>
      <w:r w:rsidRPr="00026342">
        <w:t>У</w:t>
      </w:r>
      <w:r>
        <w:t>ТВЕРЖДЕНА</w:t>
      </w:r>
    </w:p>
    <w:p w:rsidR="002B64CC" w:rsidRDefault="002B64CC" w:rsidP="002B64CC">
      <w:pPr>
        <w:spacing w:line="240" w:lineRule="exact"/>
        <w:ind w:left="4763"/>
        <w:jc w:val="right"/>
      </w:pPr>
      <w:r>
        <w:t>постановлением Администрации</w:t>
      </w:r>
    </w:p>
    <w:p w:rsidR="002B64CC" w:rsidRDefault="002B64CC" w:rsidP="002B64CC">
      <w:pPr>
        <w:spacing w:line="240" w:lineRule="exact"/>
        <w:ind w:left="4763"/>
        <w:jc w:val="right"/>
      </w:pPr>
      <w:r>
        <w:t>Яжелбицкого сельского поселения</w:t>
      </w:r>
    </w:p>
    <w:p w:rsidR="002B64CC" w:rsidRDefault="002B64CC" w:rsidP="002B64CC">
      <w:pPr>
        <w:spacing w:line="240" w:lineRule="exact"/>
        <w:ind w:left="4763"/>
        <w:jc w:val="center"/>
        <w:rPr>
          <w:b/>
          <w:sz w:val="28"/>
          <w:szCs w:val="28"/>
        </w:rPr>
      </w:pPr>
      <w:r>
        <w:t>от22.01.2024 №27(в редакции от 25.10.2024 №310)</w:t>
      </w:r>
    </w:p>
    <w:p w:rsidR="002B64CC" w:rsidRDefault="002B64CC" w:rsidP="002B64CC">
      <w:pPr>
        <w:jc w:val="center"/>
        <w:rPr>
          <w:b/>
          <w:sz w:val="28"/>
          <w:szCs w:val="28"/>
        </w:rPr>
      </w:pPr>
    </w:p>
    <w:p w:rsidR="002B64CC" w:rsidRDefault="002B64CC" w:rsidP="002B64CC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2B64CC" w:rsidRDefault="002B64CC" w:rsidP="002B64CC">
      <w:pPr>
        <w:ind w:firstLine="720"/>
        <w:jc w:val="center"/>
        <w:rPr>
          <w:b/>
        </w:rPr>
      </w:pPr>
      <w:r>
        <w:rPr>
          <w:b/>
        </w:rPr>
        <w:t>«Осуществление дорожной деятельности в отношении автомобильных дорог, общего пользования местного значения расположенных в границах населенных пунктов Яжелбицкого сельского поселения на 2024-2026 годы</w:t>
      </w:r>
    </w:p>
    <w:p w:rsidR="002B64CC" w:rsidRDefault="002B64CC" w:rsidP="002B64CC">
      <w:pPr>
        <w:rPr>
          <w:b/>
        </w:rPr>
      </w:pPr>
    </w:p>
    <w:p w:rsidR="002B64CC" w:rsidRPr="0078551D" w:rsidRDefault="002B64CC" w:rsidP="002B64CC">
      <w:pPr>
        <w:jc w:val="center"/>
      </w:pPr>
      <w:r w:rsidRPr="0078551D">
        <w:t>ПАСПОРТ</w:t>
      </w:r>
    </w:p>
    <w:p w:rsidR="002B64CC" w:rsidRDefault="002B64CC" w:rsidP="002B64CC">
      <w:pPr>
        <w:jc w:val="center"/>
      </w:pPr>
      <w:r w:rsidRPr="0078551D">
        <w:t>муниципальной программы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</w:t>
      </w:r>
      <w:r>
        <w:t>цкого сельского поселения на 2024</w:t>
      </w:r>
      <w:r w:rsidRPr="0078551D">
        <w:t>-202</w:t>
      </w:r>
      <w:r>
        <w:t>6</w:t>
      </w:r>
      <w:r w:rsidRPr="0078551D">
        <w:t xml:space="preserve"> годы</w:t>
      </w:r>
      <w:r w:rsidRPr="0078551D">
        <w:br/>
        <w:t>(далее - муниципальная программа)</w:t>
      </w:r>
    </w:p>
    <w:p w:rsidR="002B64CC" w:rsidRPr="000067EF" w:rsidRDefault="002B64CC" w:rsidP="002B6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B64CC" w:rsidRPr="00AC5BC9" w:rsidRDefault="002B64CC" w:rsidP="002B64CC">
      <w:pPr>
        <w:ind w:firstLine="567"/>
        <w:jc w:val="both"/>
        <w:rPr>
          <w:b/>
          <w:bCs/>
        </w:rPr>
      </w:pPr>
      <w:r w:rsidRPr="00AC5BC9">
        <w:rPr>
          <w:b/>
          <w:bCs/>
        </w:rPr>
        <w:t>1. Ответственный исполнитель муниципальной программы:</w:t>
      </w:r>
    </w:p>
    <w:p w:rsidR="002B64CC" w:rsidRDefault="002B64CC" w:rsidP="002B64CC">
      <w:pPr>
        <w:ind w:firstLine="567"/>
        <w:jc w:val="both"/>
      </w:pPr>
      <w:r>
        <w:t>Администрация Яжелбицкого сельского поселения.</w:t>
      </w:r>
    </w:p>
    <w:p w:rsidR="002B64CC" w:rsidRPr="00AC5BC9" w:rsidRDefault="002B64CC" w:rsidP="002B64CC">
      <w:pPr>
        <w:ind w:firstLine="567"/>
        <w:jc w:val="both"/>
        <w:rPr>
          <w:b/>
          <w:bCs/>
        </w:rPr>
      </w:pPr>
      <w:r w:rsidRPr="00AC5BC9">
        <w:rPr>
          <w:b/>
          <w:bCs/>
        </w:rPr>
        <w:t>2. Соисполнители муниципальной программы: отсутствуют</w:t>
      </w:r>
    </w:p>
    <w:p w:rsidR="002B64CC" w:rsidRPr="00AC5BC9" w:rsidRDefault="002B64CC" w:rsidP="002B64CC">
      <w:pPr>
        <w:jc w:val="both"/>
        <w:rPr>
          <w:b/>
          <w:bCs/>
        </w:rPr>
      </w:pPr>
      <w:r w:rsidRPr="00AC5BC9">
        <w:rPr>
          <w:b/>
          <w:bCs/>
        </w:rPr>
        <w:t xml:space="preserve">         3. Цели муниципальной программы: </w:t>
      </w:r>
    </w:p>
    <w:p w:rsidR="002B64CC" w:rsidRDefault="002B64CC" w:rsidP="002B64CC">
      <w:pPr>
        <w:jc w:val="both"/>
      </w:pPr>
      <w:r>
        <w:t xml:space="preserve">         </w:t>
      </w:r>
      <w:r w:rsidRPr="00846867">
        <w:t xml:space="preserve">Цель </w:t>
      </w:r>
      <w:r>
        <w:t>1.</w:t>
      </w:r>
      <w:r w:rsidRPr="00846867">
        <w:t xml:space="preserve"> Совершенствование и содержание дорожного хозяйства на территории </w:t>
      </w:r>
      <w:r>
        <w:t>Яжелбицкого</w:t>
      </w:r>
      <w:r w:rsidRPr="00846867">
        <w:t xml:space="preserve"> сельского поселения</w:t>
      </w:r>
      <w:r w:rsidRPr="003B4C1C">
        <w:t xml:space="preserve"> </w:t>
      </w:r>
    </w:p>
    <w:p w:rsidR="002B64CC" w:rsidRPr="00AC5BC9" w:rsidRDefault="002B64CC" w:rsidP="002B64CC">
      <w:pPr>
        <w:ind w:firstLine="567"/>
        <w:jc w:val="both"/>
        <w:rPr>
          <w:b/>
          <w:bCs/>
        </w:rPr>
      </w:pPr>
      <w:r w:rsidRPr="00AC5BC9">
        <w:rPr>
          <w:b/>
          <w:bCs/>
        </w:rPr>
        <w:t>4. Задачи муниципальной программы:</w:t>
      </w:r>
    </w:p>
    <w:p w:rsidR="002B64CC" w:rsidRDefault="002B64CC" w:rsidP="002B64CC">
      <w:pPr>
        <w:jc w:val="both"/>
      </w:pPr>
      <w:r w:rsidRPr="00846867">
        <w:t xml:space="preserve">Задача 1. Содержание дорожного хозяйства на территории </w:t>
      </w:r>
      <w:r>
        <w:t>Яжелбицкого</w:t>
      </w:r>
      <w:r w:rsidRPr="00846867">
        <w:t xml:space="preserve"> сельского поселения</w:t>
      </w:r>
    </w:p>
    <w:p w:rsidR="002B64CC" w:rsidRDefault="002B64CC" w:rsidP="002B64CC">
      <w:pPr>
        <w:jc w:val="both"/>
      </w:pPr>
      <w:r w:rsidRPr="00846867">
        <w:t xml:space="preserve">Задача 2. Обеспечение безопасности дорожного движения на территории </w:t>
      </w:r>
      <w:r>
        <w:t xml:space="preserve">Яжелбицкого </w:t>
      </w:r>
      <w:r w:rsidRPr="00846867">
        <w:t>сельского поселения</w:t>
      </w:r>
    </w:p>
    <w:p w:rsidR="002B64CC" w:rsidRPr="00AC5BC9" w:rsidRDefault="002B64CC" w:rsidP="002B64CC">
      <w:pPr>
        <w:jc w:val="both"/>
        <w:rPr>
          <w:b/>
          <w:bCs/>
        </w:rPr>
      </w:pPr>
      <w:r w:rsidRPr="00AC5BC9">
        <w:rPr>
          <w:b/>
          <w:bCs/>
        </w:rPr>
        <w:t xml:space="preserve">         5. Подпрограммы муниципальной программы:</w:t>
      </w:r>
    </w:p>
    <w:p w:rsidR="002B64CC" w:rsidRDefault="002B64CC" w:rsidP="002B64CC">
      <w:pPr>
        <w:ind w:firstLine="720"/>
        <w:jc w:val="both"/>
      </w:pPr>
      <w:r>
        <w:t>-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поселения;</w:t>
      </w:r>
    </w:p>
    <w:p w:rsidR="002B64CC" w:rsidRDefault="002B64CC" w:rsidP="002B64CC">
      <w:pPr>
        <w:ind w:firstLine="709"/>
        <w:jc w:val="both"/>
      </w:pPr>
      <w:r>
        <w:t>- 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2B64CC" w:rsidRPr="00AC5BC9" w:rsidRDefault="002B64CC" w:rsidP="002B64CC">
      <w:pPr>
        <w:ind w:firstLine="720"/>
        <w:rPr>
          <w:b/>
          <w:bCs/>
        </w:rPr>
      </w:pPr>
      <w:r w:rsidRPr="00AC5BC9">
        <w:rPr>
          <w:b/>
          <w:bCs/>
        </w:rPr>
        <w:t>6. Сроки реализации муниципальной программы: 202</w:t>
      </w:r>
      <w:r>
        <w:rPr>
          <w:b/>
          <w:bCs/>
        </w:rPr>
        <w:t>4</w:t>
      </w:r>
      <w:r w:rsidRPr="00AC5BC9">
        <w:rPr>
          <w:b/>
          <w:bCs/>
        </w:rPr>
        <w:t>-202</w:t>
      </w:r>
      <w:r>
        <w:rPr>
          <w:b/>
          <w:bCs/>
        </w:rPr>
        <w:t>6</w:t>
      </w:r>
      <w:r w:rsidRPr="00AC5BC9">
        <w:rPr>
          <w:b/>
          <w:bCs/>
        </w:rPr>
        <w:t xml:space="preserve"> годы.</w:t>
      </w:r>
    </w:p>
    <w:p w:rsidR="002B64CC" w:rsidRPr="00AC5BC9" w:rsidRDefault="002B64CC" w:rsidP="002B64CC">
      <w:pPr>
        <w:ind w:firstLine="720"/>
        <w:rPr>
          <w:b/>
          <w:bCs/>
        </w:rPr>
      </w:pPr>
      <w:r w:rsidRPr="00AC5BC9">
        <w:rPr>
          <w:b/>
          <w:bCs/>
        </w:rPr>
        <w:t>7. Объемы и источники финансирования муниципальной программы в целом и по годам реализации (тыс. рублей):</w:t>
      </w:r>
    </w:p>
    <w:p w:rsidR="002B64CC" w:rsidRDefault="002B64CC" w:rsidP="002B64CC">
      <w:pPr>
        <w:rPr>
          <w:b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1500"/>
        <w:gridCol w:w="2008"/>
        <w:gridCol w:w="1600"/>
        <w:gridCol w:w="1600"/>
        <w:gridCol w:w="1500"/>
      </w:tblGrid>
      <w:tr w:rsidR="002B64CC" w:rsidTr="00F9413F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spacing w:before="120" w:after="120" w:line="240" w:lineRule="exact"/>
              <w:jc w:val="center"/>
            </w:pPr>
            <w:r w:rsidRPr="005A7433">
              <w:t>Год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Источник финансирования</w:t>
            </w:r>
          </w:p>
        </w:tc>
      </w:tr>
      <w:tr w:rsidR="002B64CC" w:rsidTr="00F9413F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spacing w:before="120" w:after="120" w:line="240" w:lineRule="exact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spacing w:before="120" w:after="120" w:line="240" w:lineRule="exact"/>
              <w:jc w:val="center"/>
            </w:pPr>
            <w:r w:rsidRPr="005A7433"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всего</w:t>
            </w:r>
          </w:p>
        </w:tc>
      </w:tr>
      <w:tr w:rsidR="002B64CC" w:rsidTr="00F9413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433">
              <w:t>7</w:t>
            </w:r>
          </w:p>
        </w:tc>
      </w:tr>
      <w:tr w:rsidR="002B64CC" w:rsidTr="00F9413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202</w:t>
            </w: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2132,0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E7127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1595,449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3727,449</w:t>
            </w:r>
          </w:p>
        </w:tc>
      </w:tr>
      <w:tr w:rsidR="002B64CC" w:rsidTr="00F9413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202</w:t>
            </w:r>
            <w: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1421,0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D0715D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1362.2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2783,2</w:t>
            </w:r>
          </w:p>
        </w:tc>
      </w:tr>
      <w:tr w:rsidR="002B64CC" w:rsidTr="00F9413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1421,0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D0715D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rPr>
                <w:lang w:val="en-US"/>
              </w:rPr>
              <w:t>1396.1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2817,1</w:t>
            </w:r>
          </w:p>
        </w:tc>
      </w:tr>
      <w:tr w:rsidR="002B64CC" w:rsidTr="00F9413F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A7433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5A7433"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4974,0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4353,749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B7126B"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B7126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9327,749</w:t>
            </w:r>
          </w:p>
        </w:tc>
      </w:tr>
    </w:tbl>
    <w:p w:rsidR="002B64CC" w:rsidRDefault="002B64CC" w:rsidP="002B64CC">
      <w:pPr>
        <w:jc w:val="both"/>
        <w:rPr>
          <w:b/>
          <w:bCs/>
        </w:rPr>
      </w:pPr>
    </w:p>
    <w:p w:rsidR="002B64CC" w:rsidRPr="00AC5BC9" w:rsidRDefault="002B64CC" w:rsidP="002B64CC">
      <w:pPr>
        <w:ind w:firstLine="720"/>
        <w:jc w:val="both"/>
        <w:rPr>
          <w:b/>
          <w:bCs/>
        </w:rPr>
      </w:pPr>
      <w:r w:rsidRPr="00AC5BC9">
        <w:rPr>
          <w:b/>
          <w:bCs/>
        </w:rPr>
        <w:t>8. Ожидаемые конечные результаты реализации муниципальной программы:</w:t>
      </w:r>
    </w:p>
    <w:p w:rsidR="002B64CC" w:rsidRDefault="002B64CC" w:rsidP="002B64CC">
      <w:pPr>
        <w:ind w:firstLine="567"/>
        <w:jc w:val="both"/>
      </w:pPr>
      <w: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2B64CC" w:rsidRDefault="002B64CC" w:rsidP="002B64CC">
      <w:pPr>
        <w:ind w:firstLine="567"/>
        <w:jc w:val="both"/>
      </w:pPr>
      <w: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2B64CC" w:rsidRDefault="002B64CC" w:rsidP="002B64CC">
      <w:pPr>
        <w:ind w:firstLine="567"/>
        <w:jc w:val="both"/>
      </w:pPr>
      <w:r>
        <w:t>улучшение к 2026 году состояния улично-дорожной сети;</w:t>
      </w:r>
    </w:p>
    <w:p w:rsidR="002B64CC" w:rsidRDefault="002B64CC" w:rsidP="002B64CC">
      <w:pPr>
        <w:ind w:firstLine="567"/>
        <w:jc w:val="both"/>
      </w:pPr>
      <w:r>
        <w:t>сокращение к 2026 году числа дорожно-транспортных происшествий с пострадавшими.</w:t>
      </w:r>
    </w:p>
    <w:p w:rsidR="002B64CC" w:rsidRDefault="002B64CC" w:rsidP="002B64CC"/>
    <w:p w:rsidR="002B64CC" w:rsidRPr="00AC5BC9" w:rsidRDefault="002B64CC" w:rsidP="002B64CC">
      <w:pPr>
        <w:jc w:val="center"/>
        <w:rPr>
          <w:b/>
          <w:bCs/>
        </w:rPr>
      </w:pPr>
      <w:r w:rsidRPr="00AC5BC9">
        <w:rPr>
          <w:b/>
          <w:bCs/>
        </w:rPr>
        <w:t xml:space="preserve"> Характеристика текущего состояния улично-дорожной сети территории </w:t>
      </w:r>
    </w:p>
    <w:p w:rsidR="002B64CC" w:rsidRDefault="002B64CC" w:rsidP="002B64CC">
      <w:pPr>
        <w:jc w:val="center"/>
        <w:rPr>
          <w:b/>
          <w:bCs/>
        </w:rPr>
      </w:pPr>
      <w:r w:rsidRPr="00AC5BC9">
        <w:rPr>
          <w:b/>
          <w:bCs/>
        </w:rPr>
        <w:t>Яжелбицкого сельского поселения</w:t>
      </w:r>
    </w:p>
    <w:p w:rsidR="002B64CC" w:rsidRPr="00AC5BC9" w:rsidRDefault="002B64CC" w:rsidP="002B64CC">
      <w:pPr>
        <w:jc w:val="center"/>
        <w:rPr>
          <w:b/>
          <w:bCs/>
        </w:rPr>
      </w:pPr>
    </w:p>
    <w:p w:rsidR="002B64CC" w:rsidRPr="00AC5BC9" w:rsidRDefault="002B64CC" w:rsidP="002B64CC">
      <w:pPr>
        <w:jc w:val="center"/>
      </w:pPr>
      <w:r w:rsidRPr="00AC5BC9">
        <w:t>Технико-экономическое обоснование Программы</w:t>
      </w:r>
    </w:p>
    <w:p w:rsidR="002B64CC" w:rsidRPr="009C0A0C" w:rsidRDefault="002B64CC" w:rsidP="002B64CC">
      <w:pPr>
        <w:pStyle w:val="Standard"/>
        <w:jc w:val="center"/>
      </w:pPr>
    </w:p>
    <w:p w:rsidR="002B64CC" w:rsidRPr="009C0A0C" w:rsidRDefault="002B64CC" w:rsidP="002B64CC">
      <w:pPr>
        <w:pStyle w:val="Standard"/>
        <w:jc w:val="both"/>
      </w:pPr>
      <w:r w:rsidRPr="009C0A0C">
        <w:tab/>
        <w:t>Программа разработана в соответствии с Федеральными законами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t xml:space="preserve"> от</w:t>
      </w:r>
      <w:r w:rsidRPr="009C0A0C">
        <w:t xml:space="preserve"> 6 октября 2003 года № 131- ФЗ «Об общих принципах организации местного самоуправления в Российской Федерации».</w:t>
      </w:r>
    </w:p>
    <w:p w:rsidR="002B64CC" w:rsidRPr="009C0A0C" w:rsidRDefault="002B64CC" w:rsidP="002B64CC">
      <w:pPr>
        <w:pStyle w:val="Standard"/>
        <w:jc w:val="both"/>
      </w:pPr>
      <w:r w:rsidRPr="009C0A0C">
        <w:tab/>
      </w:r>
      <w:proofErr w:type="spellStart"/>
      <w:r>
        <w:t>Яжелбиц</w:t>
      </w:r>
      <w:r w:rsidRPr="009C0A0C">
        <w:t>кое</w:t>
      </w:r>
      <w:proofErr w:type="spellEnd"/>
      <w:r w:rsidRPr="009C0A0C">
        <w:t xml:space="preserve"> сельское поселение</w:t>
      </w:r>
      <w:r>
        <w:t xml:space="preserve"> </w:t>
      </w:r>
      <w:r w:rsidRPr="009C0A0C">
        <w:t>имеет сложившуюся улично-дорожную сеть, состоящую из следующих конструктивных элементов:</w:t>
      </w:r>
    </w:p>
    <w:p w:rsidR="002B64CC" w:rsidRPr="009C0A0C" w:rsidRDefault="002B64CC" w:rsidP="005103CD">
      <w:pPr>
        <w:pStyle w:val="Standard"/>
        <w:numPr>
          <w:ilvl w:val="1"/>
          <w:numId w:val="8"/>
        </w:numPr>
      </w:pPr>
      <w:r w:rsidRPr="009C0A0C">
        <w:t xml:space="preserve">протяжённость улично-дорожной сети в границах населённых пунктов </w:t>
      </w:r>
      <w:r>
        <w:t xml:space="preserve">– </w:t>
      </w:r>
      <w:smartTag w:uri="urn:schemas-microsoft-com:office:smarttags" w:element="metricconverter">
        <w:smartTagPr>
          <w:attr w:name="ProductID" w:val="26,3 км"/>
        </w:smartTagPr>
        <w:r>
          <w:t>26</w:t>
        </w:r>
        <w:r w:rsidRPr="009C0A0C">
          <w:t>,</w:t>
        </w:r>
        <w:r>
          <w:t>3</w:t>
        </w:r>
        <w:r w:rsidRPr="009C0A0C">
          <w:t xml:space="preserve"> км</w:t>
        </w:r>
      </w:smartTag>
      <w:r w:rsidRPr="009C0A0C">
        <w:t xml:space="preserve">, из них </w:t>
      </w:r>
      <w:r>
        <w:t xml:space="preserve">9 </w:t>
      </w:r>
      <w:r w:rsidRPr="009C0A0C">
        <w:t>% имеют твёрдое покрытие.</w:t>
      </w:r>
    </w:p>
    <w:p w:rsidR="002B64CC" w:rsidRPr="009C0A0C" w:rsidRDefault="002B64CC" w:rsidP="002B64CC">
      <w:pPr>
        <w:pStyle w:val="Standard"/>
      </w:pPr>
      <w:r w:rsidRPr="009C0A0C">
        <w:tab/>
        <w:t>Вопрос состояния   улично-дорожной сети   местного значения и их ремонта является одной из основных проблем сельского поселения на протяжении последнего десятилетия.</w:t>
      </w:r>
      <w:r w:rsidRPr="009C0A0C">
        <w:tab/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За последние годы   значительно ухудшилось состояние дорожных покрытий автомобильных дорог местного значения, расположенных на территории </w:t>
      </w:r>
      <w:r>
        <w:t>Яжелбиц</w:t>
      </w:r>
      <w:r w:rsidRPr="009C0A0C">
        <w:t>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Существующая дорожная сеть на территории </w:t>
      </w:r>
      <w:r>
        <w:t>Яжелбиц</w:t>
      </w:r>
      <w:r w:rsidRPr="009C0A0C">
        <w:t>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Недостаточность </w:t>
      </w:r>
      <w:proofErr w:type="gramStart"/>
      <w:r w:rsidRPr="009C0A0C">
        <w:t>финансовых средств, выделяемых на проведение ремонтных работ капитального характера привела</w:t>
      </w:r>
      <w:proofErr w:type="gramEnd"/>
      <w:r w:rsidRPr="009C0A0C">
        <w:t xml:space="preserve"> к нарушению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</w:t>
      </w:r>
      <w:r>
        <w:t>г</w:t>
      </w:r>
      <w:r w:rsidRPr="009C0A0C">
        <w:t xml:space="preserve"> в среднем более 20 -</w:t>
      </w:r>
      <w:r>
        <w:t xml:space="preserve"> </w:t>
      </w:r>
      <w:r w:rsidRPr="009C0A0C">
        <w:t>30 лет и более.</w:t>
      </w:r>
    </w:p>
    <w:p w:rsidR="002B64CC" w:rsidRPr="009C0A0C" w:rsidRDefault="002B64CC" w:rsidP="002B64CC">
      <w:pPr>
        <w:pStyle w:val="Standard"/>
      </w:pPr>
      <w:r w:rsidRPr="009C0A0C">
        <w:tab/>
        <w:t>Большая часть автомобильных дорог местного значения требуют приведения их в нормативное состояние.</w:t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Важным фактором жизнеобеспечения населения, способствующим стабильности социально-экономического развития   </w:t>
      </w:r>
      <w:r>
        <w:t>Яжелбиц</w:t>
      </w:r>
      <w:r w:rsidRPr="009C0A0C">
        <w:t>кого сельского поселения, является развитие и совершенствование сети автомобильных дорог общего пользования местного значения.</w:t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Анализ проблем, связанных с неудовлетворительным состоянием улично-дорожной сети, расположенной на территории </w:t>
      </w:r>
      <w:r>
        <w:t>Яжелбиц</w:t>
      </w:r>
      <w:r w:rsidRPr="009C0A0C">
        <w:t>кого сельского поселения, показывает необходимость комплексного подхода к их решению, что предполагает использование программн</w:t>
      </w:r>
      <w:proofErr w:type="gramStart"/>
      <w:r w:rsidRPr="009C0A0C">
        <w:t>о-</w:t>
      </w:r>
      <w:proofErr w:type="gramEnd"/>
      <w:r w:rsidRPr="009C0A0C">
        <w:t xml:space="preserve"> целевого метода.</w:t>
      </w:r>
    </w:p>
    <w:p w:rsidR="002B64CC" w:rsidRPr="009C0A0C" w:rsidRDefault="002B64CC" w:rsidP="002B64CC">
      <w:pPr>
        <w:pStyle w:val="Standard"/>
        <w:jc w:val="both"/>
      </w:pPr>
      <w:r w:rsidRPr="009C0A0C">
        <w:tab/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  <w:r w:rsidRPr="009C0A0C">
        <w:tab/>
      </w:r>
    </w:p>
    <w:p w:rsidR="002B64CC" w:rsidRPr="009C0A0C" w:rsidRDefault="002B64CC" w:rsidP="002B64CC">
      <w:pPr>
        <w:pStyle w:val="Standard"/>
        <w:jc w:val="both"/>
      </w:pPr>
      <w:r w:rsidRPr="009C0A0C">
        <w:tab/>
        <w:t xml:space="preserve"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</w:t>
      </w:r>
      <w:r w:rsidRPr="009C0A0C">
        <w:lastRenderedPageBreak/>
        <w:t>жизни и здоровья граждан.</w:t>
      </w:r>
      <w:r w:rsidRPr="009C0A0C">
        <w:tab/>
      </w:r>
    </w:p>
    <w:p w:rsidR="002B64CC" w:rsidRPr="009C0A0C" w:rsidRDefault="002B64CC" w:rsidP="002B64CC">
      <w:pPr>
        <w:pStyle w:val="TableContents"/>
      </w:pPr>
      <w:r w:rsidRPr="009C0A0C">
        <w:tab/>
        <w:t>Объёмы финансирования Программы носят прогнозный характер и подлежат уточнению в установленном порядке.</w:t>
      </w:r>
    </w:p>
    <w:p w:rsidR="002B64CC" w:rsidRPr="009C0A0C" w:rsidRDefault="002B64CC" w:rsidP="002B64CC">
      <w:pPr>
        <w:pStyle w:val="TableContents"/>
        <w:jc w:val="both"/>
      </w:pPr>
      <w:r w:rsidRPr="009C0A0C">
        <w:rPr>
          <w:b/>
          <w:bCs/>
        </w:rPr>
        <w:tab/>
      </w:r>
      <w:r w:rsidRPr="009C0A0C">
        <w:t>Управление реализацией Программы осуществляет заместитель Главы администрации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:rsidR="002B64CC" w:rsidRPr="009C0A0C" w:rsidRDefault="002B64CC" w:rsidP="002B64CC">
      <w:pPr>
        <w:pStyle w:val="TableContents"/>
        <w:jc w:val="both"/>
      </w:pPr>
      <w:r w:rsidRPr="009C0A0C">
        <w:tab/>
        <w:t>Администрация сельского поселения: ежеквартально до 20 числа месяца, следующего за отчётным периодом, направляет в комитет</w:t>
      </w:r>
      <w:r>
        <w:t xml:space="preserve"> финансов</w:t>
      </w:r>
      <w:r w:rsidRPr="009C0A0C">
        <w:t xml:space="preserve"> Администрации муниципального района ежеквартальный отчёт о ходе реализации Программы по утверждённой форме;</w:t>
      </w:r>
    </w:p>
    <w:p w:rsidR="002B64CC" w:rsidRDefault="002B64CC" w:rsidP="002B64CC">
      <w:pPr>
        <w:pStyle w:val="TableContents"/>
        <w:jc w:val="both"/>
      </w:pPr>
      <w:r w:rsidRPr="009C0A0C">
        <w:tab/>
        <w:t xml:space="preserve">ежегодно до 1 марта года, следующего за </w:t>
      </w:r>
      <w:proofErr w:type="gramStart"/>
      <w:r w:rsidRPr="009C0A0C">
        <w:t>отчётным</w:t>
      </w:r>
      <w:proofErr w:type="gramEnd"/>
      <w:r w:rsidRPr="009C0A0C">
        <w:t>, направляет в комитет</w:t>
      </w:r>
      <w:r>
        <w:t xml:space="preserve"> финансов</w:t>
      </w:r>
      <w:r w:rsidRPr="009C0A0C">
        <w:t xml:space="preserve"> Администрации муниципального района годовой отчёт о ходе реализации Программы по утверждённой форме.</w:t>
      </w:r>
    </w:p>
    <w:p w:rsidR="002B64CC" w:rsidRDefault="002B64CC" w:rsidP="002B64CC">
      <w:pPr>
        <w:pStyle w:val="TableContents"/>
        <w:jc w:val="both"/>
      </w:pPr>
    </w:p>
    <w:p w:rsidR="002B64CC" w:rsidRPr="00AC5BC9" w:rsidRDefault="002B64CC" w:rsidP="002B64CC">
      <w:pPr>
        <w:pStyle w:val="TableContents"/>
        <w:jc w:val="center"/>
        <w:rPr>
          <w:b/>
          <w:bCs/>
        </w:rPr>
      </w:pPr>
      <w:r w:rsidRPr="00AC5BC9">
        <w:rPr>
          <w:b/>
          <w:bCs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>
        <w:t>восстановления</w:t>
      </w:r>
      <w:proofErr w:type="gramEnd"/>
      <w:r>
        <w:t xml:space="preserve"> первоначальных транспортно-эксплуатационных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поселения.</w:t>
      </w:r>
    </w:p>
    <w:p w:rsidR="002B64CC" w:rsidRDefault="002B64CC" w:rsidP="002B64CC">
      <w:pPr>
        <w:ind w:firstLine="709"/>
        <w:jc w:val="both"/>
      </w:pPr>
      <w:r>
        <w:t>Исходя из целей муниципальной программы, предусматриваются основные направления ее реализации:</w:t>
      </w:r>
    </w:p>
    <w:p w:rsidR="002B64CC" w:rsidRDefault="002B64CC" w:rsidP="002B64CC">
      <w:pPr>
        <w:ind w:firstLine="709"/>
        <w:jc w:val="both"/>
      </w:pPr>
      <w:r>
        <w:t>развитие и совершенствование автомобильных дорог;</w:t>
      </w:r>
    </w:p>
    <w:p w:rsidR="002B64CC" w:rsidRDefault="002B64CC" w:rsidP="002B64CC">
      <w:pPr>
        <w:ind w:firstLine="709"/>
        <w:jc w:val="both"/>
      </w:pPr>
      <w:r>
        <w:t>своевременное и качественное проведение дорожных работ для повышения уровня безопасности дорожного движения;</w:t>
      </w:r>
    </w:p>
    <w:p w:rsidR="002B64CC" w:rsidRDefault="002B64CC" w:rsidP="002B64CC">
      <w:pPr>
        <w:ind w:firstLine="709"/>
        <w:jc w:val="both"/>
      </w:pPr>
      <w:r>
        <w:t>совершенствование системы организации дорожного движения.</w:t>
      </w:r>
    </w:p>
    <w:p w:rsidR="002B64CC" w:rsidRDefault="002B64CC" w:rsidP="002B64CC">
      <w:pPr>
        <w:ind w:firstLine="709"/>
        <w:jc w:val="both"/>
      </w:pPr>
      <w: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поселения.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</w:t>
      </w:r>
      <w:proofErr w:type="gramStart"/>
      <w:r>
        <w:t>содержания</w:t>
      </w:r>
      <w:proofErr w:type="gramEnd"/>
      <w:r>
        <w:t xml:space="preserve"> автомобильных дорог. Вместе с тем, увеличение объемов реализации мероприятий муниципальной программы, в первую очередь, в области содержания и </w:t>
      </w:r>
      <w:proofErr w:type="gramStart"/>
      <w:r>
        <w:t>ремонта</w:t>
      </w:r>
      <w:proofErr w:type="gramEnd"/>
      <w:r>
        <w:t xml:space="preserve"> автомобильных дорог, может обеспечить дополнительную занятость лиц.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</w:pPr>
      <w: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2B64CC" w:rsidRDefault="002B64CC" w:rsidP="002B64CC">
      <w:pPr>
        <w:pStyle w:val="affffb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2B64CC" w:rsidRPr="00AC5BC9" w:rsidRDefault="002B64CC" w:rsidP="002B64CC">
      <w:pPr>
        <w:jc w:val="center"/>
        <w:rPr>
          <w:b/>
        </w:rPr>
      </w:pPr>
      <w:r w:rsidRPr="00AC5BC9">
        <w:rPr>
          <w:b/>
        </w:rPr>
        <w:t>Механизм реализации и управления муниципальной программы</w:t>
      </w:r>
    </w:p>
    <w:p w:rsidR="002B64CC" w:rsidRPr="00D74305" w:rsidRDefault="002B64CC" w:rsidP="002B64CC">
      <w:pPr>
        <w:ind w:firstLine="709"/>
        <w:jc w:val="both"/>
      </w:pPr>
      <w:r w:rsidRPr="00D74305">
        <w:t>Механизм реализации муниципальной программы включает в себя систему комплексных мероприятий.</w:t>
      </w:r>
    </w:p>
    <w:p w:rsidR="002B64CC" w:rsidRPr="00D74305" w:rsidRDefault="002B64CC" w:rsidP="002B64CC">
      <w:pPr>
        <w:ind w:firstLine="709"/>
        <w:jc w:val="both"/>
      </w:pPr>
      <w:r w:rsidRPr="00D74305">
        <w:t>Реализация муниципальной программы предусматривает целевое использование сре</w:t>
      </w:r>
      <w:proofErr w:type="gramStart"/>
      <w:r w:rsidRPr="00D74305">
        <w:t>дств в с</w:t>
      </w:r>
      <w:proofErr w:type="gramEnd"/>
      <w:r w:rsidRPr="00D74305">
        <w:t>оответствии с поставленными задачами.</w:t>
      </w:r>
    </w:p>
    <w:p w:rsidR="002B64CC" w:rsidRPr="00D74305" w:rsidRDefault="002B64CC" w:rsidP="002B64CC">
      <w:pPr>
        <w:ind w:firstLine="709"/>
        <w:jc w:val="both"/>
      </w:pPr>
      <w:r w:rsidRPr="00D74305"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2B64CC" w:rsidRPr="00D74305" w:rsidRDefault="002B64CC" w:rsidP="002B64CC">
      <w:pPr>
        <w:ind w:firstLine="709"/>
        <w:jc w:val="both"/>
      </w:pPr>
      <w:r w:rsidRPr="00D74305">
        <w:t>Основными вопросами, подлежащими контролю в процессе реализации муниципальной программы, являются:</w:t>
      </w:r>
    </w:p>
    <w:p w:rsidR="002B64CC" w:rsidRPr="0078551D" w:rsidRDefault="002B64CC" w:rsidP="002B64CC">
      <w:pPr>
        <w:ind w:firstLine="709"/>
        <w:jc w:val="both"/>
      </w:pPr>
      <w:r w:rsidRPr="0078551D">
        <w:t>эффективное и целевое использование средств бюджета;</w:t>
      </w:r>
    </w:p>
    <w:p w:rsidR="002B64CC" w:rsidRPr="0078551D" w:rsidRDefault="002B64CC" w:rsidP="002B64CC">
      <w:pPr>
        <w:ind w:firstLine="709"/>
        <w:jc w:val="both"/>
      </w:pPr>
      <w:r w:rsidRPr="0078551D"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 с подрядной организацией; </w:t>
      </w:r>
    </w:p>
    <w:p w:rsidR="002B64CC" w:rsidRPr="0078551D" w:rsidRDefault="002B64CC" w:rsidP="002B64CC">
      <w:pPr>
        <w:ind w:firstLine="709"/>
        <w:jc w:val="both"/>
      </w:pPr>
      <w:r w:rsidRPr="0078551D">
        <w:t xml:space="preserve">осуществление </w:t>
      </w:r>
      <w:proofErr w:type="gramStart"/>
      <w:r w:rsidRPr="0078551D">
        <w:t>контроля за</w:t>
      </w:r>
      <w:proofErr w:type="gramEnd"/>
      <w:r w:rsidRPr="0078551D"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2B64CC" w:rsidRPr="0078551D" w:rsidRDefault="002B64CC" w:rsidP="002B64CC">
      <w:pPr>
        <w:ind w:firstLine="709"/>
        <w:jc w:val="both"/>
        <w:rPr>
          <w:b/>
        </w:rPr>
      </w:pPr>
      <w:r w:rsidRPr="0078551D">
        <w:t>гарантийными обязательствами подрядных организаций по поддержанию требуемого состояния объектов.</w:t>
      </w:r>
      <w:r w:rsidRPr="0078551D">
        <w:rPr>
          <w:b/>
        </w:rPr>
        <w:t xml:space="preserve">                          </w:t>
      </w:r>
    </w:p>
    <w:p w:rsidR="002B64CC" w:rsidRDefault="002B64CC" w:rsidP="002B64CC">
      <w:pPr>
        <w:jc w:val="center"/>
        <w:rPr>
          <w:b/>
          <w:sz w:val="28"/>
          <w:szCs w:val="28"/>
        </w:rPr>
      </w:pPr>
    </w:p>
    <w:p w:rsidR="002B64CC" w:rsidRPr="00076A0C" w:rsidRDefault="002B64CC" w:rsidP="002B64CC">
      <w:pPr>
        <w:jc w:val="center"/>
      </w:pPr>
    </w:p>
    <w:p w:rsidR="002B64CC" w:rsidRDefault="002B64CC" w:rsidP="002B64CC">
      <w:pPr>
        <w:jc w:val="center"/>
        <w:rPr>
          <w:b/>
        </w:rPr>
      </w:pPr>
      <w:r>
        <w:rPr>
          <w:b/>
        </w:rPr>
        <w:t>ПАСПОРТ ПОДПРОГРАММЫ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 xml:space="preserve">«Содержание автомобильных дорог общего пользования местного 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 xml:space="preserve">значения на территории Яжелбицкого сельского поселения за счет средств 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>областного бюджета и бюджета Яжелбицкого сельского поселения»</w:t>
      </w:r>
    </w:p>
    <w:p w:rsidR="002B64CC" w:rsidRDefault="002B64CC" w:rsidP="002B64CC">
      <w:pPr>
        <w:jc w:val="center"/>
        <w:rPr>
          <w:b/>
        </w:rPr>
      </w:pPr>
    </w:p>
    <w:p w:rsidR="002B64CC" w:rsidRDefault="002B64CC" w:rsidP="002B64CC">
      <w:pPr>
        <w:ind w:firstLine="720"/>
        <w:jc w:val="center"/>
        <w:rPr>
          <w:b/>
        </w:rPr>
      </w:pPr>
      <w:r>
        <w:rPr>
          <w:b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2024-2026 годы </w:t>
      </w:r>
    </w:p>
    <w:p w:rsidR="002B64CC" w:rsidRPr="008F77AC" w:rsidRDefault="002B64CC" w:rsidP="002B64CC">
      <w:pPr>
        <w:jc w:val="center"/>
        <w:rPr>
          <w:sz w:val="28"/>
          <w:szCs w:val="28"/>
        </w:rPr>
      </w:pPr>
    </w:p>
    <w:p w:rsidR="002B64CC" w:rsidRDefault="002B64CC" w:rsidP="002B64CC">
      <w:pPr>
        <w:ind w:firstLine="720"/>
        <w:jc w:val="both"/>
      </w:pPr>
      <w:r w:rsidRPr="00AC5BC9">
        <w:rPr>
          <w:b/>
          <w:bCs/>
        </w:rPr>
        <w:t>1. Исполнитель подпрограммы:</w:t>
      </w:r>
      <w:r>
        <w:t xml:space="preserve"> Администрация Яжелбицкого сельского поселения.</w:t>
      </w:r>
    </w:p>
    <w:p w:rsidR="002B64CC" w:rsidRDefault="002B64CC" w:rsidP="002B64CC">
      <w:pPr>
        <w:jc w:val="both"/>
      </w:pPr>
      <w:r w:rsidRPr="00AC5BC9">
        <w:rPr>
          <w:b/>
          <w:bCs/>
        </w:rPr>
        <w:t xml:space="preserve">            2. Задачи подпрограммы муниципальной программы: </w:t>
      </w:r>
      <w:r w:rsidRPr="008F77AC">
        <w:t xml:space="preserve">Содержание дорожного хозяйства на территории </w:t>
      </w:r>
      <w:r>
        <w:t>Яжелбицкого</w:t>
      </w:r>
      <w:r w:rsidRPr="008F77AC">
        <w:t xml:space="preserve"> сельского поселения</w:t>
      </w:r>
      <w:r>
        <w:t>.</w:t>
      </w:r>
    </w:p>
    <w:p w:rsidR="002B64CC" w:rsidRDefault="002B64CC" w:rsidP="002B64CC">
      <w:pPr>
        <w:ind w:firstLine="720"/>
      </w:pPr>
      <w:r w:rsidRPr="00AC5BC9">
        <w:rPr>
          <w:b/>
          <w:bCs/>
        </w:rPr>
        <w:t>3. Сроки реализации подпрограммы:</w:t>
      </w:r>
      <w:r>
        <w:t xml:space="preserve"> 2024-2026 годы.</w:t>
      </w:r>
    </w:p>
    <w:p w:rsidR="002B64CC" w:rsidRPr="00AC5BC9" w:rsidRDefault="002B64CC" w:rsidP="002B64CC">
      <w:pPr>
        <w:ind w:firstLine="720"/>
        <w:rPr>
          <w:b/>
          <w:bCs/>
        </w:rPr>
      </w:pPr>
      <w:r w:rsidRPr="00AC5BC9">
        <w:rPr>
          <w:b/>
          <w:bCs/>
        </w:rPr>
        <w:t>4. Объемы и источники финансирования подпрограммы муниципальной программы в целом и по годам реализации (тыс.</w:t>
      </w:r>
      <w:r>
        <w:rPr>
          <w:b/>
          <w:bCs/>
        </w:rPr>
        <w:t xml:space="preserve"> </w:t>
      </w:r>
      <w:r w:rsidRPr="00AC5BC9">
        <w:rPr>
          <w:b/>
          <w:bCs/>
        </w:rPr>
        <w:t>рублей):</w:t>
      </w:r>
    </w:p>
    <w:p w:rsidR="002B64CC" w:rsidRDefault="002B64CC" w:rsidP="002B64CC">
      <w:pPr>
        <w:ind w:firstLine="720"/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546"/>
        <w:gridCol w:w="1884"/>
        <w:gridCol w:w="1546"/>
        <w:gridCol w:w="2113"/>
        <w:gridCol w:w="1546"/>
      </w:tblGrid>
      <w:tr w:rsidR="002B64CC" w:rsidRPr="00A646A4" w:rsidTr="00F9413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2B64CC" w:rsidRPr="00A646A4" w:rsidTr="00F9413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64CC" w:rsidRPr="00A646A4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1066,0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1207,3379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2273,3379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710,5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1306,8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2017,3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710,5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1340,7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2051,2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2487,0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3854,8379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6341,8379</w:t>
            </w:r>
          </w:p>
        </w:tc>
      </w:tr>
    </w:tbl>
    <w:p w:rsidR="002B64CC" w:rsidRDefault="002B64CC" w:rsidP="002B64CC">
      <w:pPr>
        <w:ind w:firstLine="720"/>
        <w:rPr>
          <w:sz w:val="28"/>
          <w:szCs w:val="28"/>
        </w:rPr>
      </w:pPr>
    </w:p>
    <w:p w:rsidR="002B64CC" w:rsidRPr="00AC5BC9" w:rsidRDefault="002B64CC" w:rsidP="002B64CC">
      <w:pPr>
        <w:ind w:firstLine="720"/>
        <w:jc w:val="both"/>
        <w:rPr>
          <w:b/>
          <w:bCs/>
        </w:rPr>
      </w:pPr>
      <w:r w:rsidRPr="00AC5BC9">
        <w:rPr>
          <w:b/>
          <w:bCs/>
        </w:rPr>
        <w:t>5. Ожидаемые конечные результаты реализации подпрограммы:</w:t>
      </w:r>
    </w:p>
    <w:p w:rsidR="002B64CC" w:rsidRPr="003500BC" w:rsidRDefault="002B64CC" w:rsidP="005103CD">
      <w:pPr>
        <w:numPr>
          <w:ilvl w:val="0"/>
          <w:numId w:val="13"/>
        </w:numPr>
        <w:spacing w:after="200" w:line="276" w:lineRule="auto"/>
        <w:ind w:left="0" w:firstLine="709"/>
        <w:jc w:val="both"/>
      </w:pPr>
      <w:r w:rsidRPr="003500BC">
        <w:lastRenderedPageBreak/>
        <w:t>Ожидаемые конечные результаты по реализации подпрограммы:</w:t>
      </w:r>
    </w:p>
    <w:p w:rsidR="002B64CC" w:rsidRPr="003500BC" w:rsidRDefault="002B64CC" w:rsidP="002B64CC">
      <w:pPr>
        <w:spacing w:line="240" w:lineRule="exact"/>
        <w:ind w:firstLine="200"/>
        <w:jc w:val="both"/>
      </w:pPr>
      <w:r w:rsidRPr="003500BC">
        <w:t>улучшение к 202</w:t>
      </w:r>
      <w:r>
        <w:t>6</w:t>
      </w:r>
      <w:r w:rsidRPr="003500BC">
        <w:t xml:space="preserve"> году состояния улично-дорожной сети.</w:t>
      </w:r>
    </w:p>
    <w:p w:rsidR="002B64CC" w:rsidRDefault="002B64CC" w:rsidP="002B64CC">
      <w:pPr>
        <w:spacing w:line="240" w:lineRule="exact"/>
        <w:ind w:firstLine="720"/>
        <w:jc w:val="both"/>
      </w:pPr>
    </w:p>
    <w:p w:rsidR="002B64CC" w:rsidRDefault="002B64CC" w:rsidP="002B64CC">
      <w:pPr>
        <w:jc w:val="center"/>
        <w:rPr>
          <w:b/>
        </w:rPr>
      </w:pPr>
      <w:r>
        <w:rPr>
          <w:b/>
        </w:rPr>
        <w:t>ПАСПОРТ ПОДПРОГРАММЫ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 xml:space="preserve">«Ремонт автомобильных дорог общего пользования местного 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 xml:space="preserve">значения на территории Яжелбицкого сельского поселения за счет средств </w:t>
      </w:r>
    </w:p>
    <w:p w:rsidR="002B64CC" w:rsidRDefault="002B64CC" w:rsidP="002B64CC">
      <w:pPr>
        <w:jc w:val="center"/>
        <w:rPr>
          <w:b/>
        </w:rPr>
      </w:pPr>
      <w:r>
        <w:rPr>
          <w:b/>
        </w:rPr>
        <w:t>областного бюджета и бюджета Яжелбицкого сельского поселения»</w:t>
      </w:r>
    </w:p>
    <w:p w:rsidR="002B64CC" w:rsidRDefault="002B64CC" w:rsidP="002B64CC">
      <w:pPr>
        <w:jc w:val="center"/>
        <w:rPr>
          <w:b/>
        </w:rPr>
      </w:pPr>
    </w:p>
    <w:p w:rsidR="002B64CC" w:rsidRDefault="002B64CC" w:rsidP="002B64CC">
      <w:pPr>
        <w:ind w:firstLine="720"/>
        <w:jc w:val="center"/>
        <w:rPr>
          <w:b/>
        </w:rPr>
      </w:pPr>
      <w:r>
        <w:rPr>
          <w:b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2024-2026 годы </w:t>
      </w:r>
    </w:p>
    <w:p w:rsidR="002B64CC" w:rsidRPr="008F77AC" w:rsidRDefault="002B64CC" w:rsidP="002B64CC">
      <w:pPr>
        <w:jc w:val="center"/>
        <w:rPr>
          <w:sz w:val="28"/>
          <w:szCs w:val="28"/>
        </w:rPr>
      </w:pPr>
    </w:p>
    <w:p w:rsidR="002B64CC" w:rsidRDefault="002B64CC" w:rsidP="002B64CC">
      <w:pPr>
        <w:ind w:firstLine="720"/>
        <w:jc w:val="both"/>
      </w:pPr>
      <w:r w:rsidRPr="00AC5BC9">
        <w:rPr>
          <w:b/>
          <w:bCs/>
        </w:rPr>
        <w:t>1. Исполнитель подпрограммы:</w:t>
      </w:r>
      <w:r>
        <w:t xml:space="preserve"> Администрация Яжелбицкого сельского поселения.</w:t>
      </w:r>
    </w:p>
    <w:p w:rsidR="002B64CC" w:rsidRDefault="002B64CC" w:rsidP="002B64C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C5BC9">
        <w:rPr>
          <w:b/>
          <w:bCs/>
        </w:rPr>
        <w:t xml:space="preserve">            2. Задачи подпрограммы муниципальной программы: </w:t>
      </w:r>
      <w:r w:rsidRPr="004971CC">
        <w:rPr>
          <w:color w:val="000000"/>
          <w:shd w:val="clear" w:color="auto" w:fill="FFFFFF"/>
        </w:rPr>
        <w:t xml:space="preserve">Обеспечение мероприятий по ремонту автомобильных дорог общего пользования местного значения на территории </w:t>
      </w:r>
      <w:r>
        <w:rPr>
          <w:color w:val="000000"/>
          <w:shd w:val="clear" w:color="auto" w:fill="FFFFFF"/>
        </w:rPr>
        <w:t>Яжелбицкого</w:t>
      </w:r>
      <w:r w:rsidRPr="004971CC">
        <w:rPr>
          <w:color w:val="000000"/>
          <w:shd w:val="clear" w:color="auto" w:fill="FFFFFF"/>
        </w:rPr>
        <w:t xml:space="preserve"> сельского поселения за счет средств областного бюджета и бюджета </w:t>
      </w:r>
      <w:r>
        <w:rPr>
          <w:color w:val="000000"/>
          <w:shd w:val="clear" w:color="auto" w:fill="FFFFFF"/>
        </w:rPr>
        <w:t>Яжелбицкого</w:t>
      </w:r>
      <w:r w:rsidRPr="004971CC">
        <w:rPr>
          <w:color w:val="000000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B64CC" w:rsidRDefault="002B64CC" w:rsidP="002B64CC">
      <w:pPr>
        <w:jc w:val="both"/>
      </w:pPr>
      <w:r w:rsidRPr="00AC5BC9">
        <w:rPr>
          <w:b/>
          <w:bCs/>
        </w:rPr>
        <w:t>3. Сроки реализации подпрограммы:</w:t>
      </w:r>
      <w:r>
        <w:t xml:space="preserve"> 2024-2026 годы.</w:t>
      </w:r>
    </w:p>
    <w:p w:rsidR="002B64CC" w:rsidRPr="00AC5BC9" w:rsidRDefault="002B64CC" w:rsidP="002B64CC">
      <w:pPr>
        <w:ind w:firstLine="720"/>
        <w:rPr>
          <w:b/>
          <w:bCs/>
        </w:rPr>
      </w:pPr>
      <w:r w:rsidRPr="00AC5BC9">
        <w:rPr>
          <w:b/>
          <w:bCs/>
        </w:rPr>
        <w:t>4. Объемы и источники финансирования подпрограммы муниципальной программы в целом и по годам реализации (тыс.</w:t>
      </w:r>
      <w:r>
        <w:rPr>
          <w:b/>
          <w:bCs/>
        </w:rPr>
        <w:t xml:space="preserve"> </w:t>
      </w:r>
      <w:r w:rsidRPr="00AC5BC9">
        <w:rPr>
          <w:b/>
          <w:bCs/>
        </w:rPr>
        <w:t>рублей):</w:t>
      </w:r>
    </w:p>
    <w:p w:rsidR="002B64CC" w:rsidRDefault="002B64CC" w:rsidP="002B64CC">
      <w:pPr>
        <w:ind w:firstLine="720"/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546"/>
        <w:gridCol w:w="1884"/>
        <w:gridCol w:w="1546"/>
        <w:gridCol w:w="2113"/>
        <w:gridCol w:w="1546"/>
      </w:tblGrid>
      <w:tr w:rsidR="002B64CC" w:rsidRPr="00A646A4" w:rsidTr="00F9413F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2B64CC" w:rsidRPr="00A646A4" w:rsidTr="00F9413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64CC" w:rsidRPr="00A646A4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A646A4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1066,0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388,1111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1454,1111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710,5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37,4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747,9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710,5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37,4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747,9</w:t>
            </w:r>
          </w:p>
        </w:tc>
      </w:tr>
      <w:tr w:rsidR="002B64CC" w:rsidRPr="00151C35" w:rsidTr="00F9413F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2487,0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462,9111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F8115B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2949,9111</w:t>
            </w:r>
          </w:p>
        </w:tc>
      </w:tr>
    </w:tbl>
    <w:p w:rsidR="002B64CC" w:rsidRDefault="002B64CC" w:rsidP="002B64CC">
      <w:pPr>
        <w:ind w:firstLine="720"/>
        <w:rPr>
          <w:sz w:val="28"/>
          <w:szCs w:val="28"/>
        </w:rPr>
      </w:pPr>
    </w:p>
    <w:p w:rsidR="002B64CC" w:rsidRDefault="002B64CC" w:rsidP="002B64CC">
      <w:pPr>
        <w:ind w:firstLine="720"/>
        <w:jc w:val="both"/>
        <w:rPr>
          <w:b/>
          <w:bCs/>
        </w:rPr>
      </w:pPr>
      <w:r w:rsidRPr="00AC5BC9">
        <w:rPr>
          <w:b/>
          <w:bCs/>
        </w:rPr>
        <w:t>5. Ожидаемые конечные результаты реализации подпрограммы:</w:t>
      </w:r>
    </w:p>
    <w:p w:rsidR="002B64CC" w:rsidRPr="00AC5BC9" w:rsidRDefault="002B64CC" w:rsidP="002B64CC">
      <w:pPr>
        <w:ind w:firstLine="720"/>
        <w:jc w:val="both"/>
        <w:rPr>
          <w:b/>
          <w:bCs/>
        </w:rPr>
      </w:pPr>
    </w:p>
    <w:p w:rsidR="002B64CC" w:rsidRDefault="002B64CC" w:rsidP="002B64CC">
      <w:pPr>
        <w:ind w:firstLine="720"/>
        <w:jc w:val="both"/>
      </w:pPr>
      <w: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2B64CC" w:rsidRDefault="002B64CC" w:rsidP="002B64CC">
      <w:pPr>
        <w:ind w:firstLine="720"/>
        <w:jc w:val="both"/>
      </w:pPr>
      <w: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2B64CC" w:rsidRDefault="002B64CC" w:rsidP="002B64CC">
      <w:pPr>
        <w:spacing w:line="240" w:lineRule="exact"/>
        <w:ind w:firstLine="720"/>
        <w:jc w:val="both"/>
      </w:pPr>
      <w:r>
        <w:t xml:space="preserve">улучшение к 2026 году состояния улично-дорожной сети. </w:t>
      </w:r>
    </w:p>
    <w:p w:rsidR="002B64CC" w:rsidRDefault="002B64CC" w:rsidP="002B64CC">
      <w:pPr>
        <w:spacing w:line="240" w:lineRule="exact"/>
        <w:ind w:firstLine="720"/>
        <w:jc w:val="both"/>
      </w:pPr>
    </w:p>
    <w:p w:rsidR="002B64CC" w:rsidRDefault="002B64CC" w:rsidP="002B64CC">
      <w:pPr>
        <w:spacing w:line="240" w:lineRule="exact"/>
        <w:ind w:firstLine="720"/>
        <w:jc w:val="both"/>
      </w:pPr>
    </w:p>
    <w:p w:rsidR="002B64CC" w:rsidRDefault="002B64CC" w:rsidP="002B64CC">
      <w:pPr>
        <w:jc w:val="center"/>
        <w:rPr>
          <w:b/>
        </w:rPr>
      </w:pPr>
      <w:r>
        <w:rPr>
          <w:b/>
        </w:rPr>
        <w:t>ПАСПОРТ ПОДПРОГРАММЫ</w:t>
      </w:r>
    </w:p>
    <w:p w:rsidR="002B64CC" w:rsidRDefault="002B64CC" w:rsidP="002B64CC">
      <w:pPr>
        <w:ind w:firstLine="720"/>
        <w:jc w:val="center"/>
        <w:rPr>
          <w:b/>
        </w:rPr>
      </w:pPr>
      <w:r>
        <w:rPr>
          <w:b/>
        </w:rPr>
        <w:t>«Обеспечение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2B64CC" w:rsidRDefault="002B64CC" w:rsidP="002B64CC">
      <w:pPr>
        <w:ind w:firstLine="720"/>
        <w:jc w:val="center"/>
        <w:rPr>
          <w:b/>
        </w:rPr>
      </w:pPr>
    </w:p>
    <w:p w:rsidR="002B64CC" w:rsidRDefault="002B64CC" w:rsidP="002B64CC">
      <w:pPr>
        <w:ind w:firstLine="720"/>
        <w:jc w:val="center"/>
        <w:rPr>
          <w:b/>
        </w:rPr>
      </w:pPr>
      <w:r>
        <w:rPr>
          <w:b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2024-2026 годы </w:t>
      </w:r>
    </w:p>
    <w:p w:rsidR="002B64CC" w:rsidRDefault="002B64CC" w:rsidP="002B64CC">
      <w:pPr>
        <w:ind w:firstLine="720"/>
        <w:jc w:val="center"/>
        <w:rPr>
          <w:b/>
        </w:rPr>
      </w:pPr>
    </w:p>
    <w:p w:rsidR="002B64CC" w:rsidRPr="00AC5BC9" w:rsidRDefault="002B64CC" w:rsidP="002B64CC">
      <w:pPr>
        <w:ind w:firstLine="567"/>
        <w:rPr>
          <w:b/>
          <w:bCs/>
        </w:rPr>
      </w:pPr>
      <w:r w:rsidRPr="00AC5BC9">
        <w:rPr>
          <w:b/>
          <w:bCs/>
        </w:rPr>
        <w:lastRenderedPageBreak/>
        <w:t xml:space="preserve">1.Исполнитель подпрограммы муниципальной программы: </w:t>
      </w:r>
    </w:p>
    <w:p w:rsidR="002B64CC" w:rsidRDefault="002B64CC" w:rsidP="002B64CC">
      <w:pPr>
        <w:ind w:firstLine="567"/>
      </w:pPr>
      <w:r>
        <w:t>Администрация Яжелбицкого сельского поселения.</w:t>
      </w:r>
    </w:p>
    <w:p w:rsidR="002B64CC" w:rsidRDefault="002B64CC" w:rsidP="002B64CC">
      <w:pPr>
        <w:ind w:firstLine="567"/>
        <w:jc w:val="both"/>
      </w:pPr>
      <w:r w:rsidRPr="00AC5BC9">
        <w:rPr>
          <w:b/>
          <w:bCs/>
        </w:rPr>
        <w:t>2.Задачи и целевые показатели подпрограммы:</w:t>
      </w:r>
      <w:r>
        <w:t xml:space="preserve"> </w:t>
      </w:r>
      <w:r w:rsidRPr="00463FFD">
        <w:t xml:space="preserve">Обеспечение безопасности дорожного движения на территории </w:t>
      </w:r>
      <w:r>
        <w:t>Яжелбицкого сельского</w:t>
      </w:r>
      <w:r w:rsidRPr="00463FFD">
        <w:t xml:space="preserve"> поселения</w:t>
      </w:r>
      <w:r>
        <w:t>.</w:t>
      </w:r>
    </w:p>
    <w:p w:rsidR="002B64CC" w:rsidRDefault="002B64CC" w:rsidP="002B64CC">
      <w:pPr>
        <w:ind w:firstLine="567"/>
      </w:pPr>
      <w:r w:rsidRPr="00AC5BC9">
        <w:rPr>
          <w:b/>
          <w:bCs/>
        </w:rPr>
        <w:t>3. Сроки реализации подпрограммы:</w:t>
      </w:r>
      <w:r>
        <w:t xml:space="preserve"> 2024-2026 годы.</w:t>
      </w:r>
    </w:p>
    <w:p w:rsidR="002B64CC" w:rsidRPr="00AC5BC9" w:rsidRDefault="002B64CC" w:rsidP="002B64CC">
      <w:pPr>
        <w:ind w:firstLine="567"/>
        <w:rPr>
          <w:b/>
          <w:bCs/>
        </w:rPr>
      </w:pPr>
      <w:r w:rsidRPr="00AC5BC9">
        <w:rPr>
          <w:b/>
          <w:bCs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1654"/>
        <w:gridCol w:w="1620"/>
        <w:gridCol w:w="1920"/>
        <w:gridCol w:w="1200"/>
        <w:gridCol w:w="1500"/>
      </w:tblGrid>
      <w:tr w:rsidR="002B64CC" w:rsidRPr="00647D7C" w:rsidTr="00F9413F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Источник финансирования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всего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47D7C">
              <w:t>6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B084C">
              <w:rPr>
                <w:color w:val="000000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B084C">
              <w:rPr>
                <w:color w:val="000000"/>
              </w:rPr>
              <w:t>,0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AB084C">
              <w:rPr>
                <w:color w:val="000000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AB084C">
              <w:rPr>
                <w:color w:val="000000"/>
              </w:rPr>
              <w:t>18,0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202</w:t>
            </w: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AB084C">
              <w:rPr>
                <w:color w:val="000000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AB084C">
              <w:rPr>
                <w:color w:val="000000"/>
              </w:rPr>
              <w:t>18,0</w:t>
            </w:r>
          </w:p>
        </w:tc>
      </w:tr>
      <w:tr w:rsidR="002B64CC" w:rsidRPr="00647D7C" w:rsidTr="00F9413F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647D7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647D7C"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AB084C">
              <w:rPr>
                <w:color w:val="000000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CC" w:rsidRPr="00AB084C" w:rsidRDefault="002B64CC" w:rsidP="00F9413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AB084C">
              <w:rPr>
                <w:color w:val="000000"/>
              </w:rPr>
              <w:t>,0</w:t>
            </w:r>
          </w:p>
        </w:tc>
      </w:tr>
    </w:tbl>
    <w:p w:rsidR="002B64CC" w:rsidRPr="00647D7C" w:rsidRDefault="002B64CC" w:rsidP="002B64CC">
      <w:pPr>
        <w:ind w:firstLine="720"/>
      </w:pPr>
    </w:p>
    <w:p w:rsidR="002B64CC" w:rsidRPr="00AC5BC9" w:rsidRDefault="002B64CC" w:rsidP="002B64CC">
      <w:pPr>
        <w:ind w:firstLine="720"/>
        <w:jc w:val="both"/>
        <w:rPr>
          <w:b/>
          <w:bCs/>
        </w:rPr>
      </w:pPr>
      <w:r w:rsidRPr="00AC5BC9">
        <w:rPr>
          <w:b/>
          <w:bCs/>
        </w:rPr>
        <w:t>5. Ожидаемые конечные результаты реализации подпрограммы:</w:t>
      </w:r>
    </w:p>
    <w:p w:rsidR="002B64CC" w:rsidRDefault="002B64CC" w:rsidP="002B64CC">
      <w:pPr>
        <w:jc w:val="both"/>
      </w:pPr>
      <w:r>
        <w:t>Сокращение к 2026 году числа дорожно-транспортных происшествий с пострадавшими.</w:t>
      </w:r>
    </w:p>
    <w:p w:rsidR="002B64CC" w:rsidRDefault="002B64CC" w:rsidP="002B64CC">
      <w:pPr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 xml:space="preserve"> </w:t>
      </w:r>
    </w:p>
    <w:p w:rsidR="002B64CC" w:rsidRDefault="002B64CC" w:rsidP="002B64CC">
      <w:pPr>
        <w:jc w:val="center"/>
        <w:rPr>
          <w:b/>
          <w:sz w:val="28"/>
          <w:szCs w:val="28"/>
        </w:rPr>
      </w:pPr>
    </w:p>
    <w:p w:rsidR="002B64CC" w:rsidRPr="001E7D6B" w:rsidRDefault="002B64CC" w:rsidP="002B64CC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>ПЕРЕЧЕНЬ</w:t>
      </w:r>
    </w:p>
    <w:p w:rsidR="002B64CC" w:rsidRPr="001E7D6B" w:rsidRDefault="002B64CC" w:rsidP="002B64CC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 xml:space="preserve">Целевых показателей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</w:t>
      </w:r>
    </w:p>
    <w:p w:rsidR="002B64CC" w:rsidRPr="001E7D6B" w:rsidRDefault="002B64CC" w:rsidP="002B64CC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E7D6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1E7D6B">
        <w:rPr>
          <w:b/>
          <w:sz w:val="28"/>
          <w:szCs w:val="28"/>
        </w:rPr>
        <w:t xml:space="preserve"> годы</w:t>
      </w:r>
    </w:p>
    <w:p w:rsidR="002B64CC" w:rsidRDefault="002B64CC" w:rsidP="002B64CC">
      <w:pPr>
        <w:jc w:val="center"/>
        <w:rPr>
          <w:b/>
        </w:rPr>
      </w:pPr>
    </w:p>
    <w:p w:rsidR="002B64CC" w:rsidRDefault="002B64CC" w:rsidP="002B64CC">
      <w:pPr>
        <w:jc w:val="center"/>
        <w:rPr>
          <w:b/>
        </w:rPr>
      </w:pP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3672"/>
        <w:gridCol w:w="709"/>
        <w:gridCol w:w="1278"/>
        <w:gridCol w:w="1010"/>
        <w:gridCol w:w="245"/>
        <w:gridCol w:w="617"/>
        <w:gridCol w:w="699"/>
        <w:gridCol w:w="54"/>
        <w:gridCol w:w="1080"/>
        <w:gridCol w:w="16"/>
        <w:gridCol w:w="40"/>
      </w:tblGrid>
      <w:tr w:rsidR="002B64CC" w:rsidRPr="00846867" w:rsidTr="00F9413F">
        <w:trPr>
          <w:gridAfter w:val="1"/>
          <w:wAfter w:w="40" w:type="dxa"/>
          <w:trHeight w:val="48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6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(2023год)</w:t>
            </w: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2B64CC" w:rsidRPr="00846867" w:rsidTr="00F9413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B64CC" w:rsidRPr="00846867" w:rsidTr="00F9413F">
        <w:trPr>
          <w:gridAfter w:val="1"/>
          <w:wAfter w:w="40" w:type="dxa"/>
          <w:trHeight w:val="8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6194E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6194E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4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2B64CC" w:rsidRPr="00846867" w:rsidTr="00F9413F">
        <w:trPr>
          <w:gridAfter w:val="2"/>
          <w:wAfter w:w="56" w:type="dxa"/>
          <w:trHeight w:val="22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2B64CC" w:rsidRPr="00846867" w:rsidRDefault="002B64CC" w:rsidP="00F9413F">
            <w:pPr>
              <w:pStyle w:val="52"/>
              <w:ind w:left="-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8F77A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автомобильных дорог, поддерживаемых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допустимом по условиям обеспечения непрерывного и безопасного дорожного движения в любое время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%» (ГОСТ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эксплутационному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состоянию, допустимому по условиям обеспечения безопасности дорожного движения. Методы контроля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утв.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8F77A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9711C2" w:rsidRDefault="002B64CC" w:rsidP="00F9413F">
            <w:r w:rsidRPr="009711C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9711C2" w:rsidRDefault="002B64CC" w:rsidP="00F9413F">
            <w:r>
              <w:t>100</w:t>
            </w:r>
          </w:p>
        </w:tc>
      </w:tr>
      <w:tr w:rsidR="002B64CC" w:rsidRPr="00846867" w:rsidTr="00F9413F">
        <w:trPr>
          <w:gridAfter w:val="2"/>
          <w:wAfter w:w="56" w:type="dxa"/>
          <w:trHeight w:val="9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CC" w:rsidRPr="00A5745C" w:rsidRDefault="002B64CC" w:rsidP="00F9413F">
            <w:pPr>
              <w:pStyle w:val="52"/>
              <w:ind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4CC" w:rsidRPr="00A5745C" w:rsidRDefault="002B64CC" w:rsidP="00F9413F">
            <w:pPr>
              <w:rPr>
                <w:b/>
              </w:rPr>
            </w:pPr>
            <w:r w:rsidRPr="00A5745C">
              <w:rPr>
                <w:b/>
              </w:rPr>
              <w:t>2.</w:t>
            </w:r>
          </w:p>
        </w:tc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6194E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4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Pr="0056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2B64CC" w:rsidRPr="00846867" w:rsidTr="00F9413F">
        <w:trPr>
          <w:gridAfter w:val="2"/>
          <w:wAfter w:w="56" w:type="dxa"/>
          <w:trHeight w:val="10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9040C2" w:rsidRDefault="002B64CC" w:rsidP="00F9413F">
            <w:pPr>
              <w:pStyle w:val="5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и площадь отремонтированных автомобильных дорог общего пользования местного значения,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CC0C19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10164,</w:t>
            </w:r>
            <w:r w:rsidRPr="00CC0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2E0030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5/905,0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08057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7B">
              <w:rPr>
                <w:rFonts w:ascii="Times New Roman" w:hAnsi="Times New Roman" w:cs="Times New Roman"/>
                <w:sz w:val="24"/>
                <w:szCs w:val="24"/>
              </w:rPr>
              <w:t>1/500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08057B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7B">
              <w:rPr>
                <w:rFonts w:ascii="Times New Roman" w:hAnsi="Times New Roman" w:cs="Times New Roman"/>
                <w:sz w:val="24"/>
                <w:szCs w:val="24"/>
              </w:rPr>
              <w:t>1/350,0</w:t>
            </w:r>
          </w:p>
        </w:tc>
      </w:tr>
      <w:tr w:rsidR="002B64CC" w:rsidRPr="00846867" w:rsidTr="00F9413F">
        <w:trPr>
          <w:gridAfter w:val="1"/>
          <w:wAfter w:w="40" w:type="dxa"/>
          <w:trHeight w:val="5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6194E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19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56194E" w:rsidRDefault="002B64CC" w:rsidP="00F9413F">
            <w:pPr>
              <w:rPr>
                <w:b/>
              </w:rPr>
            </w:pPr>
            <w:r w:rsidRPr="0056194E">
              <w:rPr>
                <w:b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2B64CC" w:rsidRPr="00846867" w:rsidTr="00F9413F">
        <w:trPr>
          <w:gridAfter w:val="1"/>
          <w:wAfter w:w="40" w:type="dxa"/>
          <w:trHeight w:val="5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463FFD" w:rsidRDefault="002B64CC" w:rsidP="00F9413F">
            <w:pPr>
              <w:spacing w:before="120" w:after="120" w:line="240" w:lineRule="exact"/>
              <w:jc w:val="both"/>
            </w:pPr>
            <w:r>
              <w:t>Показатель 1.Соверщенствование улично-дорожной сети (установка дорожных знаков)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4CC" w:rsidRPr="00846867" w:rsidTr="00F9413F">
        <w:trPr>
          <w:gridAfter w:val="1"/>
          <w:wAfter w:w="40" w:type="dxa"/>
          <w:trHeight w:val="5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463FFD" w:rsidRDefault="002B64CC" w:rsidP="00F9413F">
            <w:pPr>
              <w:spacing w:before="120" w:after="120" w:line="240" w:lineRule="exact"/>
            </w:pPr>
            <w:r>
              <w:t>Показатель 2. Совершенствование организации движения транспорта и пешеходов, сокращение количества дорожно-транспортных происшествий с пострадавшими (ремонт искусственных неровностей, нанесение дорожной разметки)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Pr="00846867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CC" w:rsidRDefault="002B64CC" w:rsidP="00F9413F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3E02" w:rsidRDefault="00613E02" w:rsidP="00936102">
      <w:pPr>
        <w:jc w:val="right"/>
        <w:rPr>
          <w:b/>
          <w:sz w:val="18"/>
          <w:szCs w:val="18"/>
        </w:rPr>
        <w:sectPr w:rsidR="00613E02" w:rsidSect="00F9413F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613E02" w:rsidRPr="001E7D6B" w:rsidRDefault="00613E02" w:rsidP="00613E02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lastRenderedPageBreak/>
        <w:t xml:space="preserve">Мероприятия муниципальной программы </w:t>
      </w:r>
    </w:p>
    <w:p w:rsidR="00613E02" w:rsidRPr="001E7D6B" w:rsidRDefault="00613E02" w:rsidP="00613E02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</w:t>
      </w:r>
    </w:p>
    <w:p w:rsidR="00613E02" w:rsidRPr="001E7D6B" w:rsidRDefault="00613E02" w:rsidP="00613E02">
      <w:pPr>
        <w:jc w:val="center"/>
        <w:rPr>
          <w:b/>
          <w:sz w:val="28"/>
          <w:szCs w:val="28"/>
        </w:rPr>
      </w:pPr>
      <w:r w:rsidRPr="001E7D6B">
        <w:rPr>
          <w:b/>
          <w:sz w:val="28"/>
          <w:szCs w:val="28"/>
        </w:rPr>
        <w:t xml:space="preserve"> Яжелбицкого сельского поселения на 202</w:t>
      </w:r>
      <w:r>
        <w:rPr>
          <w:b/>
          <w:sz w:val="28"/>
          <w:szCs w:val="28"/>
        </w:rPr>
        <w:t>4</w:t>
      </w:r>
      <w:r w:rsidRPr="001E7D6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1E7D6B">
        <w:rPr>
          <w:b/>
          <w:sz w:val="28"/>
          <w:szCs w:val="28"/>
        </w:rPr>
        <w:t xml:space="preserve"> годы</w:t>
      </w:r>
    </w:p>
    <w:p w:rsidR="00613E02" w:rsidRPr="00076A0C" w:rsidRDefault="00613E02" w:rsidP="00613E02">
      <w:pPr>
        <w:jc w:val="center"/>
      </w:pPr>
    </w:p>
    <w:p w:rsidR="00613E02" w:rsidRDefault="00613E02" w:rsidP="00613E0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2136"/>
        <w:gridCol w:w="1350"/>
        <w:gridCol w:w="146"/>
        <w:gridCol w:w="782"/>
        <w:gridCol w:w="98"/>
        <w:gridCol w:w="2018"/>
        <w:gridCol w:w="1627"/>
        <w:gridCol w:w="14"/>
        <w:gridCol w:w="1970"/>
        <w:gridCol w:w="14"/>
        <w:gridCol w:w="1903"/>
        <w:gridCol w:w="374"/>
        <w:gridCol w:w="14"/>
        <w:gridCol w:w="1885"/>
        <w:gridCol w:w="12"/>
        <w:gridCol w:w="72"/>
        <w:gridCol w:w="16"/>
      </w:tblGrid>
      <w:tr w:rsidR="00613E02" w:rsidRPr="00F06BD2" w:rsidTr="00F9413F">
        <w:trPr>
          <w:gridAfter w:val="2"/>
          <w:wAfter w:w="88" w:type="dxa"/>
          <w:trHeight w:val="930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</w:t>
            </w:r>
          </w:p>
        </w:tc>
        <w:tc>
          <w:tcPr>
            <w:tcW w:w="2136" w:type="dxa"/>
            <w:vMerge w:val="restart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18" w:type="dxa"/>
            <w:vMerge w:val="restart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Целевой показатель (номер целевого показателя из перечня целевых показателей муниципальной программы)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6186" w:type="dxa"/>
            <w:gridSpan w:val="8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Объем финансирования по годам, тыс. руб.</w:t>
            </w:r>
          </w:p>
        </w:tc>
      </w:tr>
      <w:tr w:rsidR="00613E02" w:rsidRPr="00F06BD2" w:rsidTr="00F9413F">
        <w:trPr>
          <w:gridAfter w:val="2"/>
          <w:wAfter w:w="88" w:type="dxa"/>
          <w:trHeight w:val="315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018" w:type="dxa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627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2024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ind w:left="204"/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2025</w:t>
            </w:r>
          </w:p>
        </w:tc>
        <w:tc>
          <w:tcPr>
            <w:tcW w:w="2285" w:type="dxa"/>
            <w:gridSpan w:val="4"/>
          </w:tcPr>
          <w:p w:rsidR="00613E02" w:rsidRPr="00F06BD2" w:rsidRDefault="00613E02" w:rsidP="00F9413F">
            <w:pPr>
              <w:ind w:left="204"/>
              <w:jc w:val="center"/>
              <w:rPr>
                <w:sz w:val="22"/>
              </w:rPr>
            </w:pPr>
          </w:p>
          <w:p w:rsidR="00613E02" w:rsidRPr="00F06BD2" w:rsidRDefault="00613E02" w:rsidP="00F9413F">
            <w:pPr>
              <w:ind w:left="204"/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2026</w:t>
            </w:r>
          </w:p>
        </w:tc>
      </w:tr>
      <w:tr w:rsidR="00613E02" w:rsidRPr="00F06BD2" w:rsidTr="00F9413F">
        <w:trPr>
          <w:gridAfter w:val="2"/>
          <w:wAfter w:w="88" w:type="dxa"/>
          <w:trHeight w:val="255"/>
        </w:trPr>
        <w:tc>
          <w:tcPr>
            <w:tcW w:w="698" w:type="dxa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8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9</w:t>
            </w:r>
          </w:p>
        </w:tc>
      </w:tr>
      <w:tr w:rsidR="00613E02" w:rsidRPr="00F06BD2" w:rsidTr="00F9413F">
        <w:trPr>
          <w:gridAfter w:val="2"/>
          <w:wAfter w:w="88" w:type="dxa"/>
          <w:trHeight w:val="945"/>
        </w:trPr>
        <w:tc>
          <w:tcPr>
            <w:tcW w:w="698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b/>
                <w:sz w:val="22"/>
                <w:lang w:val="en-US"/>
              </w:rPr>
            </w:pPr>
            <w:r w:rsidRPr="00F06BD2">
              <w:rPr>
                <w:b/>
                <w:sz w:val="22"/>
                <w:szCs w:val="22"/>
              </w:rPr>
              <w:t> </w:t>
            </w:r>
            <w:r w:rsidRPr="00F06BD2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4343" w:type="dxa"/>
            <w:gridSpan w:val="15"/>
            <w:tcBorders>
              <w:right w:val="single" w:sz="4" w:space="0" w:color="auto"/>
            </w:tcBorders>
          </w:tcPr>
          <w:p w:rsidR="00613E02" w:rsidRPr="00F06BD2" w:rsidRDefault="00613E02" w:rsidP="00F9413F">
            <w:pPr>
              <w:pStyle w:val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D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613E02" w:rsidRPr="00F06BD2" w:rsidTr="00F9413F">
        <w:trPr>
          <w:gridAfter w:val="2"/>
          <w:wAfter w:w="88" w:type="dxa"/>
          <w:trHeight w:val="651"/>
        </w:trPr>
        <w:tc>
          <w:tcPr>
            <w:tcW w:w="698" w:type="dxa"/>
            <w:shd w:val="clear" w:color="auto" w:fill="auto"/>
            <w:vAlign w:val="center"/>
          </w:tcPr>
          <w:p w:rsidR="00613E02" w:rsidRPr="00F06BD2" w:rsidRDefault="00613E02" w:rsidP="00F9413F">
            <w:pPr>
              <w:jc w:val="both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 </w:t>
            </w:r>
            <w:r w:rsidRPr="00F06BD2">
              <w:rPr>
                <w:sz w:val="22"/>
                <w:szCs w:val="22"/>
                <w:lang w:val="en-US"/>
              </w:rPr>
              <w:t>1.</w:t>
            </w:r>
            <w:r w:rsidRPr="00F06BD2">
              <w:rPr>
                <w:sz w:val="22"/>
                <w:szCs w:val="22"/>
              </w:rPr>
              <w:t>1</w:t>
            </w:r>
          </w:p>
        </w:tc>
        <w:tc>
          <w:tcPr>
            <w:tcW w:w="14343" w:type="dxa"/>
            <w:gridSpan w:val="15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Задача 1.  Содержание дорожного хозяйства на территории Яжелбицкого сельского поселения </w:t>
            </w:r>
          </w:p>
        </w:tc>
      </w:tr>
      <w:tr w:rsidR="00613E02" w:rsidRPr="00F06BD2" w:rsidTr="00F9413F">
        <w:trPr>
          <w:gridAfter w:val="2"/>
          <w:wAfter w:w="88" w:type="dxa"/>
          <w:trHeight w:val="758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1.1.1</w:t>
            </w: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Содержание  автомобильных дорог общего пользования местного значения </w:t>
            </w:r>
          </w:p>
        </w:tc>
        <w:tc>
          <w:tcPr>
            <w:tcW w:w="1350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1207,3379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1306,8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1340,7</w:t>
            </w:r>
          </w:p>
        </w:tc>
      </w:tr>
      <w:tr w:rsidR="00613E02" w:rsidRPr="00F06BD2" w:rsidTr="00F9413F">
        <w:trPr>
          <w:gridAfter w:val="2"/>
          <w:wAfter w:w="88" w:type="dxa"/>
          <w:trHeight w:val="757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1066,00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</w:tr>
      <w:tr w:rsidR="00613E02" w:rsidRPr="00F06BD2" w:rsidTr="00F9413F">
        <w:trPr>
          <w:gridAfter w:val="2"/>
          <w:wAfter w:w="88" w:type="dxa"/>
          <w:trHeight w:val="757"/>
        </w:trPr>
        <w:tc>
          <w:tcPr>
            <w:tcW w:w="698" w:type="dxa"/>
            <w:vAlign w:val="center"/>
          </w:tcPr>
          <w:p w:rsidR="00613E02" w:rsidRPr="00385FB9" w:rsidRDefault="00613E02" w:rsidP="00F9413F">
            <w:pPr>
              <w:rPr>
                <w:b/>
                <w:sz w:val="22"/>
              </w:rPr>
            </w:pPr>
            <w:r w:rsidRPr="00385FB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343" w:type="dxa"/>
            <w:gridSpan w:val="15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b/>
              </w:rPr>
              <w:t>Подпрограмма «</w:t>
            </w:r>
            <w:r>
              <w:rPr>
                <w:b/>
              </w:rPr>
              <w:t>Ремонт</w:t>
            </w:r>
            <w:r w:rsidRPr="00F06BD2">
              <w:rPr>
                <w:b/>
              </w:rPr>
              <w:t xml:space="preserve">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613E02" w:rsidRPr="00F06BD2" w:rsidTr="00F9413F">
        <w:trPr>
          <w:gridAfter w:val="2"/>
          <w:wAfter w:w="88" w:type="dxa"/>
          <w:trHeight w:val="757"/>
        </w:trPr>
        <w:tc>
          <w:tcPr>
            <w:tcW w:w="698" w:type="dxa"/>
            <w:vAlign w:val="center"/>
          </w:tcPr>
          <w:p w:rsidR="00613E02" w:rsidRPr="00385FB9" w:rsidRDefault="00613E02" w:rsidP="00F9413F">
            <w:pPr>
              <w:rPr>
                <w:sz w:val="22"/>
              </w:rPr>
            </w:pPr>
            <w:r w:rsidRPr="00385FB9">
              <w:rPr>
                <w:sz w:val="22"/>
                <w:szCs w:val="22"/>
              </w:rPr>
              <w:t>2.1</w:t>
            </w:r>
          </w:p>
        </w:tc>
        <w:tc>
          <w:tcPr>
            <w:tcW w:w="14343" w:type="dxa"/>
            <w:gridSpan w:val="15"/>
            <w:vAlign w:val="center"/>
          </w:tcPr>
          <w:p w:rsidR="00613E02" w:rsidRPr="00385FB9" w:rsidRDefault="00613E02" w:rsidP="00F9413F">
            <w:pPr>
              <w:jc w:val="center"/>
            </w:pPr>
            <w:r w:rsidRPr="00385FB9">
              <w:rPr>
                <w:bCs/>
              </w:rPr>
              <w:t xml:space="preserve">Задачи 2. </w:t>
            </w:r>
            <w:r w:rsidRPr="00385FB9">
              <w:rPr>
                <w:color w:val="000000"/>
                <w:shd w:val="clear" w:color="auto" w:fill="FFFFFF"/>
              </w:rPr>
              <w:t>Обеспечение мероприятий по ремонту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</w:tr>
      <w:tr w:rsidR="00613E02" w:rsidRPr="00F06BD2" w:rsidTr="00F9413F">
        <w:trPr>
          <w:gridAfter w:val="2"/>
          <w:wAfter w:w="88" w:type="dxa"/>
          <w:trHeight w:val="7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Ремонт автомобильных дорог общего пользования </w:t>
            </w:r>
            <w:r w:rsidRPr="00F06BD2">
              <w:rPr>
                <w:sz w:val="22"/>
                <w:szCs w:val="22"/>
              </w:rPr>
              <w:lastRenderedPageBreak/>
              <w:t>местного значения в т. ч.</w:t>
            </w:r>
          </w:p>
        </w:tc>
        <w:tc>
          <w:tcPr>
            <w:tcW w:w="1350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lastRenderedPageBreak/>
              <w:t xml:space="preserve">Администрация Яжелбицкого </w:t>
            </w:r>
            <w:r w:rsidRPr="00F06BD2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lastRenderedPageBreak/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388,11110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37,4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37,4</w:t>
            </w:r>
          </w:p>
        </w:tc>
      </w:tr>
      <w:tr w:rsidR="00613E02" w:rsidRPr="00F06BD2" w:rsidTr="00F9413F">
        <w:trPr>
          <w:gridAfter w:val="2"/>
          <w:wAfter w:w="88" w:type="dxa"/>
          <w:trHeight w:val="7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</w:tr>
      <w:tr w:rsidR="00613E02" w:rsidRPr="00F06BD2" w:rsidTr="00F9413F">
        <w:trPr>
          <w:gridAfter w:val="2"/>
          <w:wAfter w:w="88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д. Почеп от д. №6 до д. № </w:t>
            </w:r>
            <w:r>
              <w:rPr>
                <w:sz w:val="22"/>
                <w:szCs w:val="22"/>
              </w:rPr>
              <w:t>8</w:t>
            </w:r>
            <w:r w:rsidRPr="00F06BD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</w:t>
            </w:r>
            <w:r w:rsidRPr="00F06BD2">
              <w:rPr>
                <w:sz w:val="22"/>
                <w:szCs w:val="22"/>
              </w:rPr>
              <w:t xml:space="preserve">0 м)  в т. ч. </w:t>
            </w:r>
            <w:r>
              <w:rPr>
                <w:sz w:val="22"/>
                <w:szCs w:val="22"/>
              </w:rPr>
              <w:t xml:space="preserve">услуги </w:t>
            </w:r>
            <w:r w:rsidRPr="00F06BD2">
              <w:rPr>
                <w:sz w:val="22"/>
                <w:szCs w:val="22"/>
              </w:rPr>
              <w:t>стр. контрол</w:t>
            </w:r>
            <w:r>
              <w:rPr>
                <w:sz w:val="22"/>
                <w:szCs w:val="22"/>
              </w:rPr>
              <w:t>я, проект Дорога к дому</w:t>
            </w:r>
          </w:p>
        </w:tc>
        <w:tc>
          <w:tcPr>
            <w:tcW w:w="1350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109,16202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2"/>
          <w:wAfter w:w="88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281,144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2"/>
          <w:wAfter w:w="88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д. Дворец от </w:t>
            </w:r>
            <w:proofErr w:type="spellStart"/>
            <w:r w:rsidRPr="00F06BD2">
              <w:rPr>
                <w:sz w:val="22"/>
                <w:szCs w:val="22"/>
              </w:rPr>
              <w:t>д.№</w:t>
            </w:r>
            <w:proofErr w:type="spellEnd"/>
            <w:r w:rsidRPr="00F06BD2">
              <w:rPr>
                <w:sz w:val="22"/>
                <w:szCs w:val="22"/>
              </w:rPr>
              <w:t xml:space="preserve"> 71 до д. № 67 (110 м)  в т. ч. </w:t>
            </w:r>
            <w:r>
              <w:rPr>
                <w:sz w:val="22"/>
                <w:szCs w:val="22"/>
              </w:rPr>
              <w:t xml:space="preserve"> услуги стр. контроля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проект Дорога к дому </w:t>
            </w:r>
          </w:p>
        </w:tc>
        <w:tc>
          <w:tcPr>
            <w:tcW w:w="1350" w:type="dxa"/>
            <w:vMerge w:val="restart"/>
          </w:tcPr>
          <w:p w:rsidR="00613E02" w:rsidRPr="00F06BD2" w:rsidRDefault="00613E02" w:rsidP="00F9413F">
            <w:r w:rsidRPr="00F06BD2"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58,45511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168,343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д. Борцово от д. № 28 до д. № 17 (300 м)  в т. ч.</w:t>
            </w:r>
            <w:r>
              <w:rPr>
                <w:sz w:val="22"/>
                <w:szCs w:val="22"/>
              </w:rPr>
              <w:t xml:space="preserve"> услуги стр. контроля,  проект Дорога к дому</w:t>
            </w:r>
          </w:p>
        </w:tc>
        <w:tc>
          <w:tcPr>
            <w:tcW w:w="1350" w:type="dxa"/>
            <w:vMerge w:val="restart"/>
          </w:tcPr>
          <w:p w:rsidR="00613E02" w:rsidRPr="00F06BD2" w:rsidRDefault="00613E02" w:rsidP="00F9413F">
            <w:r w:rsidRPr="00F06BD2"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60,46503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174,130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proofErr w:type="gramStart"/>
            <w:r w:rsidRPr="00F06BD2">
              <w:rPr>
                <w:sz w:val="22"/>
                <w:szCs w:val="22"/>
              </w:rPr>
              <w:t xml:space="preserve">с. Яжелбицы ул. Центральная </w:t>
            </w:r>
            <w:r>
              <w:rPr>
                <w:sz w:val="22"/>
                <w:szCs w:val="22"/>
              </w:rPr>
              <w:t>(</w:t>
            </w:r>
            <w:r w:rsidRPr="00F06BD2">
              <w:rPr>
                <w:sz w:val="22"/>
                <w:szCs w:val="22"/>
              </w:rPr>
              <w:t xml:space="preserve">от авт. дороги </w:t>
            </w:r>
            <w:proofErr w:type="spellStart"/>
            <w:r>
              <w:rPr>
                <w:sz w:val="22"/>
                <w:szCs w:val="22"/>
              </w:rPr>
              <w:t>Новгородавтодор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06BD2">
              <w:rPr>
                <w:sz w:val="22"/>
                <w:szCs w:val="22"/>
              </w:rPr>
              <w:t>до д. № 27  (</w:t>
            </w:r>
            <w:r>
              <w:rPr>
                <w:sz w:val="22"/>
                <w:szCs w:val="22"/>
              </w:rPr>
              <w:t>200</w:t>
            </w:r>
            <w:r w:rsidRPr="00F06BD2">
              <w:rPr>
                <w:sz w:val="22"/>
                <w:szCs w:val="22"/>
              </w:rPr>
              <w:t xml:space="preserve"> м)  в т. ч. стр. контроль</w:t>
            </w:r>
            <w:r>
              <w:rPr>
                <w:sz w:val="22"/>
                <w:szCs w:val="22"/>
              </w:rPr>
              <w:t>, проект Дорога к Дому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96,95829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280,300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Паршино</w:t>
            </w:r>
            <w:proofErr w:type="spellEnd"/>
            <w:r>
              <w:rPr>
                <w:sz w:val="22"/>
                <w:szCs w:val="22"/>
              </w:rPr>
              <w:t xml:space="preserve"> (от д.8 до д. 16) (145 м), в т. ч. стр. контроль</w:t>
            </w:r>
          </w:p>
        </w:tc>
        <w:tc>
          <w:tcPr>
            <w:tcW w:w="1350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14,76485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928" w:type="dxa"/>
            <w:gridSpan w:val="2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162,083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С. Яжелбицы ул. </w:t>
            </w:r>
            <w:proofErr w:type="gramStart"/>
            <w:r>
              <w:rPr>
                <w:sz w:val="22"/>
                <w:szCs w:val="22"/>
              </w:rPr>
              <w:t>Садовая</w:t>
            </w:r>
            <w:proofErr w:type="gramEnd"/>
            <w:r>
              <w:rPr>
                <w:sz w:val="22"/>
                <w:szCs w:val="22"/>
              </w:rPr>
              <w:t xml:space="preserve"> от д. № 42 </w:t>
            </w:r>
            <w:r>
              <w:rPr>
                <w:sz w:val="22"/>
                <w:szCs w:val="22"/>
              </w:rPr>
              <w:lastRenderedPageBreak/>
              <w:t>до д. № 66</w:t>
            </w:r>
            <w:r w:rsidRPr="00F06BD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36</w:t>
            </w:r>
            <w:r w:rsidRPr="00F06BD2">
              <w:rPr>
                <w:sz w:val="22"/>
                <w:szCs w:val="22"/>
              </w:rPr>
              <w:t>0 м) в т. ч. стр. контроль</w:t>
            </w:r>
          </w:p>
        </w:tc>
        <w:tc>
          <w:tcPr>
            <w:tcW w:w="1350" w:type="dxa"/>
            <w:vMerge w:val="restart"/>
          </w:tcPr>
          <w:p w:rsidR="00613E02" w:rsidRPr="00F06BD2" w:rsidRDefault="00613E02" w:rsidP="00F9413F">
            <w:r w:rsidRPr="00F06BD2">
              <w:lastRenderedPageBreak/>
              <w:t xml:space="preserve">Администрация </w:t>
            </w:r>
            <w:r w:rsidRPr="00F06BD2">
              <w:lastRenderedPageBreak/>
              <w:t>Яжелбицкого сельского поселения</w:t>
            </w:r>
          </w:p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lastRenderedPageBreak/>
              <w:t xml:space="preserve">2024-2026 </w:t>
            </w:r>
            <w:r w:rsidRPr="00F06BD2">
              <w:lastRenderedPageBreak/>
              <w:t>годы</w:t>
            </w:r>
          </w:p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37,4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</w:tcPr>
          <w:p w:rsidR="00613E02" w:rsidRPr="00F06BD2" w:rsidRDefault="00613E02" w:rsidP="00F9413F"/>
        </w:tc>
        <w:tc>
          <w:tcPr>
            <w:tcW w:w="928" w:type="dxa"/>
            <w:gridSpan w:val="2"/>
            <w:vMerge/>
          </w:tcPr>
          <w:p w:rsidR="00613E02" w:rsidRPr="00F06BD2" w:rsidRDefault="00613E02" w:rsidP="00F9413F"/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  <w:tc>
          <w:tcPr>
            <w:tcW w:w="2273" w:type="dxa"/>
            <w:gridSpan w:val="3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 w:val="restart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 w:val="restart"/>
          </w:tcPr>
          <w:p w:rsidR="00613E02" w:rsidRPr="00B36EFC" w:rsidRDefault="00613E02" w:rsidP="00F9413F">
            <w:pPr>
              <w:rPr>
                <w:color w:val="FF0000"/>
                <w:sz w:val="22"/>
              </w:rPr>
            </w:pPr>
            <w:r w:rsidRPr="00B36EFC">
              <w:rPr>
                <w:color w:val="FF0000"/>
                <w:sz w:val="22"/>
                <w:szCs w:val="22"/>
              </w:rPr>
              <w:t>д. Великий Двор д. 13 до д.  1 (350 м)</w:t>
            </w:r>
          </w:p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 w:val="restart"/>
          </w:tcPr>
          <w:p w:rsidR="00613E02" w:rsidRPr="00F06BD2" w:rsidRDefault="00613E02" w:rsidP="00F9413F">
            <w:r w:rsidRPr="00F06BD2">
              <w:t>Администрация Яжелбицкого сельского поселения</w:t>
            </w:r>
          </w:p>
          <w:p w:rsidR="00613E02" w:rsidRPr="00F06BD2" w:rsidRDefault="00613E02" w:rsidP="00F9413F"/>
        </w:tc>
        <w:tc>
          <w:tcPr>
            <w:tcW w:w="928" w:type="dxa"/>
            <w:gridSpan w:val="2"/>
            <w:vMerge w:val="restart"/>
          </w:tcPr>
          <w:p w:rsidR="00613E02" w:rsidRPr="00F06BD2" w:rsidRDefault="00613E02" w:rsidP="00F9413F">
            <w:r w:rsidRPr="00F06BD2">
              <w:t>2024-2026 годы</w:t>
            </w:r>
          </w:p>
          <w:p w:rsidR="00613E02" w:rsidRPr="00F06BD2" w:rsidRDefault="00613E02" w:rsidP="00F9413F"/>
        </w:tc>
        <w:tc>
          <w:tcPr>
            <w:tcW w:w="2116" w:type="dxa"/>
            <w:gridSpan w:val="2"/>
          </w:tcPr>
          <w:p w:rsidR="00613E02" w:rsidRPr="00F06BD2" w:rsidRDefault="00613E02" w:rsidP="00F9413F">
            <w:r w:rsidRPr="00F06BD2">
              <w:t>1.2.</w:t>
            </w:r>
          </w:p>
        </w:tc>
        <w:tc>
          <w:tcPr>
            <w:tcW w:w="1627" w:type="dxa"/>
            <w:shd w:val="clear" w:color="auto" w:fill="auto"/>
          </w:tcPr>
          <w:p w:rsidR="00613E02" w:rsidRPr="00F06BD2" w:rsidRDefault="00613E02" w:rsidP="00F9413F">
            <w:r w:rsidRPr="00F06BD2">
              <w:t>Местный бюджет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48,3058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37</w:t>
            </w:r>
          </w:p>
        </w:tc>
      </w:tr>
      <w:tr w:rsidR="00613E02" w:rsidRPr="00F06BD2" w:rsidTr="00F9413F">
        <w:trPr>
          <w:gridAfter w:val="3"/>
          <w:wAfter w:w="100" w:type="dxa"/>
          <w:trHeight w:val="630"/>
        </w:trPr>
        <w:tc>
          <w:tcPr>
            <w:tcW w:w="698" w:type="dxa"/>
            <w:vMerge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2136" w:type="dxa"/>
            <w:vMerge/>
          </w:tcPr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350" w:type="dxa"/>
            <w:vMerge/>
          </w:tcPr>
          <w:p w:rsidR="00613E02" w:rsidRPr="00F06BD2" w:rsidRDefault="00613E02" w:rsidP="00F9413F"/>
        </w:tc>
        <w:tc>
          <w:tcPr>
            <w:tcW w:w="928" w:type="dxa"/>
            <w:gridSpan w:val="2"/>
            <w:vMerge/>
          </w:tcPr>
          <w:p w:rsidR="00613E02" w:rsidRPr="00F06BD2" w:rsidRDefault="00613E02" w:rsidP="00F9413F"/>
        </w:tc>
        <w:tc>
          <w:tcPr>
            <w:tcW w:w="2116" w:type="dxa"/>
            <w:gridSpan w:val="2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t>1.2.</w:t>
            </w:r>
          </w:p>
        </w:tc>
        <w:tc>
          <w:tcPr>
            <w:tcW w:w="1627" w:type="dxa"/>
            <w:shd w:val="clear" w:color="auto" w:fill="auto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t>Областной бюджет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710,5</w:t>
            </w:r>
          </w:p>
        </w:tc>
      </w:tr>
      <w:tr w:rsidR="00613E02" w:rsidRPr="00F06BD2" w:rsidTr="00F9413F">
        <w:trPr>
          <w:gridAfter w:val="2"/>
          <w:wAfter w:w="88" w:type="dxa"/>
          <w:trHeight w:val="690"/>
        </w:trPr>
        <w:tc>
          <w:tcPr>
            <w:tcW w:w="698" w:type="dxa"/>
            <w:shd w:val="clear" w:color="auto" w:fill="auto"/>
            <w:noWrap/>
            <w:vAlign w:val="center"/>
          </w:tcPr>
          <w:p w:rsidR="00613E02" w:rsidRPr="00F06BD2" w:rsidRDefault="00613E02" w:rsidP="00F941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06B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343" w:type="dxa"/>
            <w:gridSpan w:val="15"/>
            <w:tcBorders>
              <w:right w:val="single" w:sz="4" w:space="0" w:color="auto"/>
            </w:tcBorders>
          </w:tcPr>
          <w:p w:rsidR="00613E02" w:rsidRPr="00F06BD2" w:rsidRDefault="00613E02" w:rsidP="00F9413F">
            <w:pPr>
              <w:rPr>
                <w:b/>
              </w:rPr>
            </w:pPr>
            <w:r w:rsidRPr="00F06BD2">
              <w:rPr>
                <w:b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613E02" w:rsidRPr="00F06BD2" w:rsidTr="00F9413F">
        <w:trPr>
          <w:gridAfter w:val="2"/>
          <w:wAfter w:w="88" w:type="dxa"/>
          <w:trHeight w:val="690"/>
        </w:trPr>
        <w:tc>
          <w:tcPr>
            <w:tcW w:w="698" w:type="dxa"/>
            <w:shd w:val="clear" w:color="auto" w:fill="auto"/>
            <w:noWrap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F06BD2">
              <w:rPr>
                <w:sz w:val="22"/>
                <w:szCs w:val="22"/>
              </w:rPr>
              <w:t>.1</w:t>
            </w:r>
          </w:p>
        </w:tc>
        <w:tc>
          <w:tcPr>
            <w:tcW w:w="14343" w:type="dxa"/>
            <w:gridSpan w:val="15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Задача 1. Обеспечение безопасности дорожного движения на территории Яжелбицкого сельского поселения за счет средств бюджета Яжелбицкого сельского поселения.</w:t>
            </w:r>
          </w:p>
        </w:tc>
      </w:tr>
      <w:tr w:rsidR="00613E02" w:rsidRPr="00F06BD2" w:rsidTr="00F9413F">
        <w:trPr>
          <w:gridAfter w:val="1"/>
          <w:wAfter w:w="16" w:type="dxa"/>
          <w:trHeight w:val="4301"/>
        </w:trPr>
        <w:tc>
          <w:tcPr>
            <w:tcW w:w="698" w:type="dxa"/>
            <w:shd w:val="clear" w:color="auto" w:fill="auto"/>
            <w:noWrap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F06BD2">
              <w:rPr>
                <w:sz w:val="22"/>
                <w:szCs w:val="22"/>
              </w:rPr>
              <w:t>.1.1</w:t>
            </w:r>
          </w:p>
        </w:tc>
        <w:tc>
          <w:tcPr>
            <w:tcW w:w="2136" w:type="dxa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 xml:space="preserve">Установка дорожных знаков, нанесение дорожной разметки, ремонт искусственных неровностей, </w:t>
            </w:r>
            <w:proofErr w:type="spellStart"/>
            <w:r w:rsidRPr="00F06BD2">
              <w:rPr>
                <w:sz w:val="22"/>
                <w:szCs w:val="22"/>
              </w:rPr>
              <w:t>грейдирование</w:t>
            </w:r>
            <w:proofErr w:type="spellEnd"/>
            <w:r w:rsidRPr="00F06BD2">
              <w:rPr>
                <w:sz w:val="22"/>
                <w:szCs w:val="22"/>
              </w:rPr>
              <w:t>, профилирование, очистка от снега, планировка и т.д. на территории поселения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2024-2026 годы</w:t>
            </w:r>
          </w:p>
        </w:tc>
        <w:tc>
          <w:tcPr>
            <w:tcW w:w="2018" w:type="dxa"/>
          </w:tcPr>
          <w:p w:rsidR="00613E02" w:rsidRPr="00F06BD2" w:rsidRDefault="00613E02" w:rsidP="005103CD">
            <w:pPr>
              <w:numPr>
                <w:ilvl w:val="1"/>
                <w:numId w:val="9"/>
              </w:num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,2.2.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Местный бюджет</w:t>
            </w:r>
          </w:p>
          <w:p w:rsidR="00613E02" w:rsidRPr="00F06BD2" w:rsidRDefault="00613E02" w:rsidP="00F9413F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sz w:val="22"/>
              </w:rPr>
            </w:pPr>
            <w:r w:rsidRPr="00F06BD2">
              <w:rPr>
                <w:sz w:val="22"/>
                <w:szCs w:val="22"/>
              </w:rPr>
              <w:t>18,0</w:t>
            </w:r>
          </w:p>
        </w:tc>
        <w:tc>
          <w:tcPr>
            <w:tcW w:w="1983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sz w:val="22"/>
              </w:rPr>
            </w:pPr>
            <w:r w:rsidRPr="00F06BD2">
              <w:rPr>
                <w:sz w:val="22"/>
                <w:szCs w:val="22"/>
              </w:rPr>
              <w:t>18,0</w:t>
            </w:r>
          </w:p>
        </w:tc>
      </w:tr>
      <w:tr w:rsidR="00613E02" w:rsidRPr="00F06BD2" w:rsidTr="00F9413F">
        <w:trPr>
          <w:trHeight w:val="481"/>
        </w:trPr>
        <w:tc>
          <w:tcPr>
            <w:tcW w:w="8869" w:type="dxa"/>
            <w:gridSpan w:val="9"/>
          </w:tcPr>
          <w:p w:rsidR="00613E02" w:rsidRPr="00F06BD2" w:rsidRDefault="00613E02" w:rsidP="00F9413F">
            <w:pPr>
              <w:rPr>
                <w:b/>
                <w:sz w:val="22"/>
              </w:rPr>
            </w:pPr>
            <w:r w:rsidRPr="00F06BD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3727,449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:rsidR="00613E02" w:rsidRPr="00F06BD2" w:rsidRDefault="00613E02" w:rsidP="00F9413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2783,2</w:t>
            </w:r>
          </w:p>
        </w:tc>
        <w:tc>
          <w:tcPr>
            <w:tcW w:w="1985" w:type="dxa"/>
            <w:gridSpan w:val="4"/>
            <w:vAlign w:val="center"/>
          </w:tcPr>
          <w:p w:rsidR="00613E02" w:rsidRPr="00F06BD2" w:rsidRDefault="00613E02" w:rsidP="00F941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2817,1</w:t>
            </w:r>
          </w:p>
        </w:tc>
      </w:tr>
    </w:tbl>
    <w:p w:rsidR="00613E02" w:rsidRDefault="00613E02" w:rsidP="00613E02">
      <w:pPr>
        <w:spacing w:line="240" w:lineRule="exact"/>
        <w:ind w:firstLine="720"/>
        <w:jc w:val="both"/>
        <w:rPr>
          <w:b/>
        </w:rPr>
      </w:pPr>
    </w:p>
    <w:p w:rsidR="00AF6F7E" w:rsidRDefault="00AF6F7E" w:rsidP="00613E02">
      <w:pPr>
        <w:spacing w:line="240" w:lineRule="exact"/>
        <w:ind w:firstLine="720"/>
        <w:jc w:val="both"/>
        <w:rPr>
          <w:b/>
        </w:rPr>
        <w:sectPr w:rsidR="00AF6F7E" w:rsidSect="00613E02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084E4B" w:rsidRDefault="00084E4B" w:rsidP="00084E4B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084E4B" w:rsidRDefault="00084E4B" w:rsidP="00084E4B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E4B" w:rsidRDefault="00084E4B" w:rsidP="00084E4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084E4B" w:rsidRDefault="00084E4B" w:rsidP="00084E4B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084E4B" w:rsidRDefault="00084E4B" w:rsidP="00084E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84E4B" w:rsidRDefault="00084E4B" w:rsidP="00084E4B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84E4B" w:rsidRDefault="00084E4B" w:rsidP="00084E4B">
      <w:pPr>
        <w:tabs>
          <w:tab w:val="left" w:pos="6918"/>
        </w:tabs>
        <w:rPr>
          <w:color w:val="000000"/>
        </w:rPr>
      </w:pPr>
    </w:p>
    <w:p w:rsidR="00084E4B" w:rsidRPr="008B7E2D" w:rsidRDefault="00084E4B" w:rsidP="00084E4B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311</w:t>
      </w:r>
    </w:p>
    <w:p w:rsidR="00084E4B" w:rsidRDefault="00084E4B" w:rsidP="00084E4B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084E4B" w:rsidRDefault="00084E4B" w:rsidP="00084E4B">
      <w:r>
        <w:tab/>
      </w:r>
    </w:p>
    <w:p w:rsidR="00084E4B" w:rsidRPr="00CD7B7E" w:rsidRDefault="00084E4B" w:rsidP="00084E4B">
      <w:pPr>
        <w:rPr>
          <w:sz w:val="28"/>
          <w:szCs w:val="28"/>
        </w:rPr>
      </w:pPr>
    </w:p>
    <w:p w:rsidR="00084E4B" w:rsidRPr="00026DFF" w:rsidRDefault="00084E4B" w:rsidP="00084E4B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 присвоении адреса</w:t>
      </w:r>
    </w:p>
    <w:p w:rsidR="00084E4B" w:rsidRPr="00026DFF" w:rsidRDefault="00084E4B" w:rsidP="00084E4B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026DFF">
        <w:rPr>
          <w:b/>
          <w:sz w:val="28"/>
          <w:szCs w:val="28"/>
        </w:rPr>
        <w:t xml:space="preserve"> недвижимости</w:t>
      </w:r>
    </w:p>
    <w:p w:rsidR="00084E4B" w:rsidRPr="00026DFF" w:rsidRDefault="00084E4B" w:rsidP="00084E4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E4B" w:rsidRDefault="00084E4B" w:rsidP="00084E4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Яжелбицкого сельского поселения</w:t>
      </w:r>
    </w:p>
    <w:p w:rsidR="00084E4B" w:rsidRPr="00026DFF" w:rsidRDefault="00084E4B" w:rsidP="00084E4B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sz w:val="28"/>
          <w:szCs w:val="28"/>
        </w:rPr>
        <w:t xml:space="preserve"> </w:t>
      </w:r>
      <w:r w:rsidRPr="00026DFF">
        <w:rPr>
          <w:b/>
          <w:sz w:val="28"/>
          <w:szCs w:val="28"/>
        </w:rPr>
        <w:t>ПОСТАНОВЛЯЕТ:</w:t>
      </w:r>
    </w:p>
    <w:p w:rsidR="00084E4B" w:rsidRDefault="00084E4B" w:rsidP="005103C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5" w:name="_Hlk172202702"/>
      <w:r w:rsidRPr="00026DFF">
        <w:rPr>
          <w:bCs/>
          <w:sz w:val="28"/>
          <w:szCs w:val="28"/>
        </w:rPr>
        <w:t>Присвоить адрес жилому помещению (</w:t>
      </w:r>
      <w:r>
        <w:rPr>
          <w:bCs/>
          <w:sz w:val="28"/>
          <w:szCs w:val="28"/>
        </w:rPr>
        <w:t>квартире</w:t>
      </w:r>
      <w:r w:rsidRPr="00026DFF">
        <w:rPr>
          <w:bCs/>
          <w:sz w:val="28"/>
          <w:szCs w:val="28"/>
        </w:rPr>
        <w:t xml:space="preserve">) площадью </w:t>
      </w:r>
      <w:r>
        <w:rPr>
          <w:bCs/>
          <w:sz w:val="28"/>
          <w:szCs w:val="28"/>
        </w:rPr>
        <w:t>55,8</w:t>
      </w:r>
      <w:r w:rsidRPr="00026DFF">
        <w:rPr>
          <w:bCs/>
          <w:sz w:val="28"/>
          <w:szCs w:val="28"/>
        </w:rPr>
        <w:t xml:space="preserve"> кв</w:t>
      </w:r>
      <w:proofErr w:type="gramStart"/>
      <w:r w:rsidRPr="00026DFF">
        <w:rPr>
          <w:bCs/>
          <w:sz w:val="28"/>
          <w:szCs w:val="28"/>
        </w:rPr>
        <w:t>.м</w:t>
      </w:r>
      <w:proofErr w:type="gramEnd"/>
      <w:r w:rsidRPr="00026DFF">
        <w:rPr>
          <w:bCs/>
          <w:sz w:val="28"/>
          <w:szCs w:val="28"/>
        </w:rPr>
        <w:t>,  с кадастровым номером 53:</w:t>
      </w:r>
      <w:r>
        <w:rPr>
          <w:bCs/>
          <w:sz w:val="28"/>
          <w:szCs w:val="28"/>
        </w:rPr>
        <w:t>22</w:t>
      </w:r>
      <w:r w:rsidRPr="00026DF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0011583</w:t>
      </w:r>
      <w:r w:rsidRPr="00026DF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14</w:t>
      </w:r>
      <w:r w:rsidRPr="00026DFF">
        <w:rPr>
          <w:bCs/>
          <w:sz w:val="28"/>
          <w:szCs w:val="28"/>
        </w:rPr>
        <w:t xml:space="preserve"> в многоквартирном жилом доме, и считать его следующим: </w:t>
      </w:r>
      <w:proofErr w:type="gramStart"/>
      <w:r w:rsidRPr="00026DFF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>
        <w:rPr>
          <w:bCs/>
          <w:sz w:val="28"/>
          <w:szCs w:val="28"/>
        </w:rPr>
        <w:t>Яжелбицкое</w:t>
      </w:r>
      <w:proofErr w:type="spellEnd"/>
      <w:r>
        <w:rPr>
          <w:bCs/>
          <w:sz w:val="28"/>
          <w:szCs w:val="28"/>
        </w:rPr>
        <w:t xml:space="preserve"> сельское</w:t>
      </w:r>
      <w:r w:rsidRPr="00026DFF">
        <w:rPr>
          <w:bCs/>
          <w:sz w:val="28"/>
          <w:szCs w:val="28"/>
        </w:rPr>
        <w:t xml:space="preserve"> поселение, </w:t>
      </w:r>
      <w:r>
        <w:rPr>
          <w:bCs/>
          <w:sz w:val="28"/>
          <w:szCs w:val="28"/>
        </w:rPr>
        <w:t>н. п. Валдай-3</w:t>
      </w:r>
      <w:r w:rsidRPr="00026DFF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Ленинградская</w:t>
      </w:r>
      <w:r w:rsidRPr="00026DFF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5</w:t>
      </w:r>
      <w:r w:rsidRPr="00026DFF">
        <w:rPr>
          <w:bCs/>
          <w:sz w:val="28"/>
          <w:szCs w:val="28"/>
        </w:rPr>
        <w:t xml:space="preserve"> , кв.</w:t>
      </w:r>
      <w:r>
        <w:rPr>
          <w:bCs/>
          <w:sz w:val="28"/>
          <w:szCs w:val="28"/>
        </w:rPr>
        <w:t>4.</w:t>
      </w:r>
      <w:proofErr w:type="gramEnd"/>
    </w:p>
    <w:p w:rsidR="00084E4B" w:rsidRDefault="00084E4B" w:rsidP="005103C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21058">
        <w:rPr>
          <w:bCs/>
          <w:sz w:val="28"/>
          <w:szCs w:val="28"/>
        </w:rPr>
        <w:t>Внести соответствующие данные в документы и базы данных.</w:t>
      </w:r>
    </w:p>
    <w:bookmarkEnd w:id="15"/>
    <w:p w:rsidR="00084E4B" w:rsidRDefault="00084E4B" w:rsidP="00084E4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084E4B" w:rsidRDefault="00084E4B" w:rsidP="00084E4B">
      <w:pPr>
        <w:ind w:firstLine="720"/>
        <w:jc w:val="both"/>
        <w:rPr>
          <w:sz w:val="28"/>
          <w:szCs w:val="28"/>
        </w:rPr>
      </w:pPr>
    </w:p>
    <w:p w:rsidR="00084E4B" w:rsidRDefault="00084E4B" w:rsidP="00084E4B">
      <w:pPr>
        <w:rPr>
          <w:sz w:val="28"/>
          <w:szCs w:val="28"/>
        </w:rPr>
      </w:pPr>
    </w:p>
    <w:p w:rsidR="00084E4B" w:rsidRDefault="00084E4B" w:rsidP="00084E4B">
      <w:pPr>
        <w:rPr>
          <w:sz w:val="28"/>
          <w:szCs w:val="28"/>
        </w:rPr>
      </w:pPr>
    </w:p>
    <w:p w:rsidR="00084E4B" w:rsidRPr="00CF5176" w:rsidRDefault="00084E4B" w:rsidP="00084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А.И. Иванов</w:t>
      </w:r>
    </w:p>
    <w:p w:rsidR="00613E02" w:rsidRDefault="00613E02" w:rsidP="00613E02">
      <w:pPr>
        <w:spacing w:line="240" w:lineRule="exact"/>
        <w:ind w:firstLine="720"/>
        <w:jc w:val="both"/>
        <w:rPr>
          <w:b/>
        </w:rPr>
      </w:pPr>
    </w:p>
    <w:p w:rsidR="003A1E85" w:rsidRDefault="003A1E85" w:rsidP="00613E02">
      <w:pPr>
        <w:spacing w:line="240" w:lineRule="exact"/>
        <w:ind w:firstLine="720"/>
        <w:jc w:val="both"/>
        <w:rPr>
          <w:b/>
        </w:rPr>
      </w:pPr>
    </w:p>
    <w:p w:rsidR="00411DEE" w:rsidRDefault="00411DEE" w:rsidP="00411DEE">
      <w:pPr>
        <w:jc w:val="center"/>
        <w:rPr>
          <w:b/>
          <w:color w:val="000000"/>
          <w:sz w:val="28"/>
          <w:szCs w:val="28"/>
        </w:rPr>
      </w:pPr>
    </w:p>
    <w:p w:rsidR="00411DEE" w:rsidRDefault="00411DEE" w:rsidP="00411DEE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30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EE" w:rsidRPr="00D234E2" w:rsidRDefault="00411DEE" w:rsidP="00411DEE">
      <w:pPr>
        <w:jc w:val="center"/>
        <w:rPr>
          <w:sz w:val="28"/>
          <w:szCs w:val="28"/>
        </w:rPr>
      </w:pPr>
      <w:r w:rsidRPr="00D234E2">
        <w:rPr>
          <w:b/>
          <w:sz w:val="28"/>
          <w:szCs w:val="28"/>
        </w:rPr>
        <w:t>Российская Федерация</w:t>
      </w:r>
    </w:p>
    <w:p w:rsidR="00411DEE" w:rsidRPr="00D234E2" w:rsidRDefault="00411DEE" w:rsidP="00411DEE">
      <w:pPr>
        <w:jc w:val="center"/>
        <w:rPr>
          <w:b/>
          <w:sz w:val="28"/>
          <w:szCs w:val="28"/>
        </w:rPr>
      </w:pPr>
      <w:r w:rsidRPr="00D234E2">
        <w:rPr>
          <w:b/>
          <w:sz w:val="28"/>
          <w:szCs w:val="28"/>
        </w:rPr>
        <w:t>Новгородская область Валдайский район</w:t>
      </w:r>
    </w:p>
    <w:p w:rsidR="00411DEE" w:rsidRPr="00D234E2" w:rsidRDefault="00411DEE" w:rsidP="00411DEE">
      <w:pPr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D234E2">
        <w:rPr>
          <w:b/>
          <w:sz w:val="28"/>
          <w:szCs w:val="28"/>
        </w:rPr>
        <w:t>АДМИНИСТРАЦИЯ ЯЖЕЛБИЦКОГО СЕЛЬСКОГО ПОСЕЛЕНИЯ</w:t>
      </w:r>
    </w:p>
    <w:p w:rsidR="00411DEE" w:rsidRPr="00D234E2" w:rsidRDefault="00411DEE" w:rsidP="00411DEE">
      <w:pPr>
        <w:spacing w:line="480" w:lineRule="auto"/>
        <w:jc w:val="center"/>
        <w:rPr>
          <w:sz w:val="32"/>
          <w:szCs w:val="32"/>
        </w:rPr>
      </w:pPr>
      <w:proofErr w:type="gramStart"/>
      <w:r w:rsidRPr="00D234E2">
        <w:rPr>
          <w:sz w:val="32"/>
          <w:szCs w:val="32"/>
        </w:rPr>
        <w:t>П</w:t>
      </w:r>
      <w:proofErr w:type="gramEnd"/>
      <w:r w:rsidRPr="00D234E2">
        <w:rPr>
          <w:sz w:val="32"/>
          <w:szCs w:val="32"/>
        </w:rPr>
        <w:t xml:space="preserve"> О С Т А Н О В Л Е Н И Е</w:t>
      </w:r>
    </w:p>
    <w:p w:rsidR="00411DEE" w:rsidRPr="000F6A96" w:rsidRDefault="00411DEE" w:rsidP="00411DEE">
      <w:pPr>
        <w:jc w:val="both"/>
      </w:pPr>
      <w:r>
        <w:t>о</w:t>
      </w:r>
      <w:r w:rsidRPr="000F6A96">
        <w:t>т</w:t>
      </w:r>
      <w:r>
        <w:t xml:space="preserve"> 25.10.2024</w:t>
      </w:r>
      <w:r w:rsidRPr="000F6A96">
        <w:t xml:space="preserve"> </w:t>
      </w:r>
      <w:r>
        <w:t xml:space="preserve"> </w:t>
      </w:r>
      <w:r w:rsidRPr="000F6A96">
        <w:t xml:space="preserve">№ </w:t>
      </w:r>
      <w:r>
        <w:t>312</w:t>
      </w:r>
    </w:p>
    <w:p w:rsidR="00411DEE" w:rsidRDefault="00411DEE" w:rsidP="00411DEE">
      <w:pPr>
        <w:jc w:val="both"/>
      </w:pPr>
      <w:r w:rsidRPr="000F6A96">
        <w:t>с. Яжелбицы</w:t>
      </w:r>
    </w:p>
    <w:p w:rsidR="00411DEE" w:rsidRDefault="00411DEE" w:rsidP="00411DEE">
      <w:pPr>
        <w:jc w:val="both"/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56"/>
      </w:tblGrid>
      <w:tr w:rsidR="00411DEE" w:rsidTr="00F9413F">
        <w:tc>
          <w:tcPr>
            <w:tcW w:w="5245" w:type="dxa"/>
          </w:tcPr>
          <w:p w:rsidR="00411DEE" w:rsidRPr="002F5A76" w:rsidRDefault="00411DEE" w:rsidP="00F941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 внесении изменений в постановление от 22.01.2024 № 23 </w:t>
            </w:r>
            <w:r w:rsidRPr="002060BF">
              <w:rPr>
                <w:b/>
                <w:sz w:val="24"/>
              </w:rPr>
              <w:t>«</w:t>
            </w:r>
            <w:bookmarkStart w:id="16" w:name="_Hlk118987101"/>
            <w:r>
              <w:rPr>
                <w:b/>
                <w:sz w:val="24"/>
              </w:rPr>
              <w:t xml:space="preserve">Об утверждении муниципальной </w:t>
            </w:r>
            <w:r w:rsidRPr="002F5A76">
              <w:rPr>
                <w:b/>
                <w:sz w:val="24"/>
              </w:rPr>
              <w:t>программы «Благоустройство территории</w:t>
            </w:r>
          </w:p>
          <w:p w:rsidR="00411DEE" w:rsidRPr="002F5A76" w:rsidRDefault="00411DEE" w:rsidP="00F9413F">
            <w:pPr>
              <w:rPr>
                <w:b/>
                <w:sz w:val="24"/>
              </w:rPr>
            </w:pPr>
            <w:r w:rsidRPr="002F5A76">
              <w:rPr>
                <w:b/>
                <w:sz w:val="24"/>
              </w:rPr>
              <w:t xml:space="preserve">Яжелбицкого сельского поселения </w:t>
            </w:r>
          </w:p>
          <w:p w:rsidR="00411DEE" w:rsidRPr="00461A9D" w:rsidRDefault="00411DEE" w:rsidP="00F9413F">
            <w:pPr>
              <w:rPr>
                <w:b/>
                <w:sz w:val="24"/>
              </w:rPr>
            </w:pPr>
            <w:r w:rsidRPr="002F5A76">
              <w:rPr>
                <w:b/>
                <w:sz w:val="24"/>
              </w:rPr>
              <w:t>на 202</w:t>
            </w:r>
            <w:r>
              <w:rPr>
                <w:b/>
                <w:sz w:val="24"/>
              </w:rPr>
              <w:t>4</w:t>
            </w:r>
            <w:r w:rsidRPr="002F5A76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6</w:t>
            </w:r>
            <w:r w:rsidRPr="002F5A76">
              <w:rPr>
                <w:b/>
                <w:sz w:val="24"/>
              </w:rPr>
              <w:t xml:space="preserve"> годы</w:t>
            </w:r>
            <w:bookmarkEnd w:id="16"/>
            <w:r w:rsidRPr="002F5A76">
              <w:rPr>
                <w:b/>
                <w:sz w:val="24"/>
              </w:rPr>
              <w:t>»</w:t>
            </w:r>
          </w:p>
        </w:tc>
        <w:tc>
          <w:tcPr>
            <w:tcW w:w="4956" w:type="dxa"/>
          </w:tcPr>
          <w:p w:rsidR="00411DEE" w:rsidRDefault="00411DEE" w:rsidP="00F9413F">
            <w:pPr>
              <w:jc w:val="right"/>
              <w:rPr>
                <w:sz w:val="24"/>
              </w:rPr>
            </w:pPr>
          </w:p>
        </w:tc>
      </w:tr>
    </w:tbl>
    <w:p w:rsidR="00411DEE" w:rsidRPr="002F5A76" w:rsidRDefault="00411DEE" w:rsidP="00411DEE">
      <w:pPr>
        <w:rPr>
          <w:color w:val="FF0000"/>
        </w:rPr>
      </w:pPr>
    </w:p>
    <w:p w:rsidR="00411DEE" w:rsidRPr="005D50ED" w:rsidRDefault="00411DEE" w:rsidP="00411DEE">
      <w:pPr>
        <w:ind w:firstLine="708"/>
        <w:jc w:val="both"/>
        <w:rPr>
          <w:sz w:val="28"/>
          <w:szCs w:val="28"/>
        </w:rPr>
      </w:pPr>
      <w:r w:rsidRPr="005D50ED">
        <w:rPr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411DEE" w:rsidRPr="005D50ED" w:rsidRDefault="00411DEE" w:rsidP="00411DEE">
      <w:pPr>
        <w:rPr>
          <w:b/>
          <w:sz w:val="28"/>
          <w:szCs w:val="28"/>
        </w:rPr>
      </w:pPr>
      <w:r w:rsidRPr="005D50ED">
        <w:rPr>
          <w:b/>
          <w:sz w:val="28"/>
          <w:szCs w:val="28"/>
        </w:rPr>
        <w:t>ПОСТАНОВЛЯЮ:</w:t>
      </w:r>
    </w:p>
    <w:p w:rsidR="00411DEE" w:rsidRPr="005D50ED" w:rsidRDefault="00411DEE" w:rsidP="005103CD">
      <w:pPr>
        <w:pStyle w:val="a5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5D50ED">
        <w:rPr>
          <w:bCs/>
          <w:sz w:val="28"/>
          <w:szCs w:val="28"/>
          <w:shd w:val="clear" w:color="auto" w:fill="FFFFFF"/>
        </w:rPr>
        <w:t>Внести изменения в постановление Администрации Яжелбицкого сельского поселения от 22.01.2024 г №23 «Об утверждении Муниципальной программы «</w:t>
      </w:r>
      <w:r w:rsidRPr="005D50ED">
        <w:rPr>
          <w:sz w:val="28"/>
          <w:szCs w:val="28"/>
        </w:rPr>
        <w:t>Благоустройство территории Яжелбицкого сельского поселения на 2024-2026 годы</w:t>
      </w:r>
      <w:r w:rsidRPr="005D50ED">
        <w:rPr>
          <w:b/>
          <w:sz w:val="28"/>
          <w:szCs w:val="28"/>
        </w:rPr>
        <w:t>»</w:t>
      </w:r>
      <w:r w:rsidRPr="005D50ED">
        <w:rPr>
          <w:bCs/>
          <w:sz w:val="28"/>
          <w:szCs w:val="28"/>
          <w:shd w:val="clear" w:color="auto" w:fill="FFFFFF"/>
        </w:rPr>
        <w:t>.</w:t>
      </w:r>
    </w:p>
    <w:p w:rsidR="00411DEE" w:rsidRPr="005D50ED" w:rsidRDefault="00411DEE" w:rsidP="00411DEE">
      <w:pPr>
        <w:pStyle w:val="a5"/>
        <w:ind w:left="0" w:firstLine="142"/>
        <w:jc w:val="both"/>
        <w:rPr>
          <w:sz w:val="28"/>
          <w:szCs w:val="28"/>
          <w:shd w:val="clear" w:color="auto" w:fill="FFFFFF"/>
        </w:rPr>
      </w:pPr>
      <w:r w:rsidRPr="005D50ED">
        <w:rPr>
          <w:rFonts w:eastAsia="Calibri"/>
          <w:bCs/>
          <w:sz w:val="28"/>
          <w:szCs w:val="28"/>
        </w:rPr>
        <w:t xml:space="preserve">      1.1. </w:t>
      </w:r>
      <w:r w:rsidRPr="005D50ED">
        <w:rPr>
          <w:bCs/>
          <w:sz w:val="28"/>
          <w:szCs w:val="28"/>
          <w:shd w:val="clear" w:color="auto" w:fill="FFFFFF"/>
        </w:rPr>
        <w:t>Муниципальную программу «</w:t>
      </w:r>
      <w:r w:rsidRPr="005D50ED">
        <w:rPr>
          <w:sz w:val="28"/>
          <w:szCs w:val="28"/>
        </w:rPr>
        <w:t>Благоустройство территории Яжелбицкого сельского поселения на 2024-2026 годы</w:t>
      </w:r>
      <w:r w:rsidRPr="005D50ED">
        <w:rPr>
          <w:b/>
          <w:sz w:val="28"/>
          <w:szCs w:val="28"/>
        </w:rPr>
        <w:t>»</w:t>
      </w:r>
      <w:proofErr w:type="gramStart"/>
      <w:r w:rsidRPr="005D50ED">
        <w:rPr>
          <w:bCs/>
          <w:sz w:val="28"/>
          <w:szCs w:val="28"/>
          <w:shd w:val="clear" w:color="auto" w:fill="FFFFFF"/>
        </w:rPr>
        <w:t>.</w:t>
      </w:r>
      <w:proofErr w:type="gramEnd"/>
      <w:r w:rsidRPr="005D50E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D50ED">
        <w:rPr>
          <w:bCs/>
          <w:sz w:val="28"/>
          <w:szCs w:val="28"/>
          <w:shd w:val="clear" w:color="auto" w:fill="FFFFFF"/>
        </w:rPr>
        <w:t>и</w:t>
      </w:r>
      <w:proofErr w:type="gramEnd"/>
      <w:r w:rsidRPr="005D50ED">
        <w:rPr>
          <w:bCs/>
          <w:sz w:val="28"/>
          <w:szCs w:val="28"/>
          <w:shd w:val="clear" w:color="auto" w:fill="FFFFFF"/>
        </w:rPr>
        <w:t>зложить в прилагаемой редакции</w:t>
      </w:r>
      <w:r w:rsidRPr="005D50ED">
        <w:rPr>
          <w:sz w:val="28"/>
          <w:szCs w:val="28"/>
          <w:shd w:val="clear" w:color="auto" w:fill="FFFFFF"/>
        </w:rPr>
        <w:t xml:space="preserve">. </w:t>
      </w:r>
      <w:proofErr w:type="gramStart"/>
      <w:r w:rsidRPr="005D50ED">
        <w:rPr>
          <w:sz w:val="28"/>
          <w:szCs w:val="28"/>
          <w:shd w:val="clear" w:color="auto" w:fill="FFFFFF"/>
        </w:rPr>
        <w:t>Контроль за</w:t>
      </w:r>
      <w:proofErr w:type="gramEnd"/>
      <w:r w:rsidRPr="005D50ED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11DEE" w:rsidRPr="005D50ED" w:rsidRDefault="00411DEE" w:rsidP="00411DE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50ED">
        <w:rPr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D50ED">
        <w:rPr>
          <w:sz w:val="28"/>
          <w:szCs w:val="28"/>
        </w:rPr>
        <w:t>Яжелбицкий</w:t>
      </w:r>
      <w:proofErr w:type="spellEnd"/>
      <w:r w:rsidRPr="005D50ED">
        <w:rPr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сети «Интернет».                       </w:t>
      </w:r>
    </w:p>
    <w:p w:rsidR="00411DEE" w:rsidRPr="005D50ED" w:rsidRDefault="00411DEE" w:rsidP="00411DEE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5D50ED">
        <w:rPr>
          <w:color w:val="FF0000"/>
          <w:sz w:val="28"/>
          <w:szCs w:val="28"/>
        </w:rPr>
        <w:t xml:space="preserve"> </w:t>
      </w:r>
    </w:p>
    <w:p w:rsidR="00411DEE" w:rsidRPr="005D50ED" w:rsidRDefault="00411DEE" w:rsidP="00411DE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11DEE" w:rsidRPr="005D50ED" w:rsidRDefault="00411DEE" w:rsidP="00411DEE">
      <w:pPr>
        <w:spacing w:line="360" w:lineRule="exact"/>
        <w:jc w:val="both"/>
        <w:rPr>
          <w:sz w:val="28"/>
          <w:szCs w:val="28"/>
        </w:rPr>
      </w:pPr>
      <w:r w:rsidRPr="005D50ED">
        <w:rPr>
          <w:sz w:val="28"/>
          <w:szCs w:val="28"/>
        </w:rPr>
        <w:t xml:space="preserve">         </w:t>
      </w:r>
      <w:r w:rsidRPr="005D50ED">
        <w:rPr>
          <w:sz w:val="28"/>
          <w:szCs w:val="28"/>
        </w:rPr>
        <w:tab/>
      </w:r>
      <w:r w:rsidRPr="005D50ED">
        <w:rPr>
          <w:sz w:val="28"/>
          <w:szCs w:val="28"/>
        </w:rPr>
        <w:tab/>
      </w:r>
      <w:r w:rsidRPr="005D50ED">
        <w:rPr>
          <w:sz w:val="28"/>
          <w:szCs w:val="28"/>
        </w:rPr>
        <w:tab/>
      </w:r>
      <w:r w:rsidRPr="005D50ED">
        <w:rPr>
          <w:sz w:val="28"/>
          <w:szCs w:val="28"/>
        </w:rPr>
        <w:tab/>
      </w:r>
      <w:r w:rsidRPr="005D50ED">
        <w:rPr>
          <w:sz w:val="28"/>
          <w:szCs w:val="28"/>
        </w:rPr>
        <w:tab/>
        <w:t xml:space="preserve"> </w:t>
      </w:r>
    </w:p>
    <w:p w:rsidR="00411DEE" w:rsidRPr="005D50ED" w:rsidRDefault="00411DEE" w:rsidP="00411DEE">
      <w:pPr>
        <w:rPr>
          <w:b/>
          <w:sz w:val="28"/>
          <w:szCs w:val="28"/>
        </w:rPr>
      </w:pPr>
      <w:r w:rsidRPr="005D50ED">
        <w:rPr>
          <w:b/>
          <w:sz w:val="28"/>
          <w:szCs w:val="28"/>
        </w:rPr>
        <w:t>Глава сельского поселения                                                              А.И. Иванов</w:t>
      </w:r>
    </w:p>
    <w:p w:rsidR="00411DEE" w:rsidRPr="005D50ED" w:rsidRDefault="00411DEE" w:rsidP="00411DEE">
      <w:pPr>
        <w:rPr>
          <w:b/>
          <w:sz w:val="28"/>
          <w:szCs w:val="28"/>
        </w:rPr>
      </w:pPr>
    </w:p>
    <w:p w:rsidR="00411DEE" w:rsidRDefault="00411DEE" w:rsidP="00411DEE">
      <w:pPr>
        <w:rPr>
          <w:b/>
        </w:rPr>
      </w:pPr>
    </w:p>
    <w:p w:rsidR="00411DEE" w:rsidRPr="002F5A76" w:rsidRDefault="00411DEE" w:rsidP="00411DEE">
      <w:pPr>
        <w:rPr>
          <w:b/>
        </w:rPr>
      </w:pPr>
    </w:p>
    <w:p w:rsidR="00411DEE" w:rsidRPr="00262DAA" w:rsidRDefault="00411DEE" w:rsidP="00411DE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F5A76">
        <w:rPr>
          <w:rFonts w:eastAsia="Arial Unicode MS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262DAA">
        <w:rPr>
          <w:rFonts w:eastAsia="Arial Unicode MS"/>
          <w:kern w:val="3"/>
          <w:lang w:eastAsia="zh-CN"/>
        </w:rPr>
        <w:t>Приложение № 1</w:t>
      </w:r>
    </w:p>
    <w:p w:rsidR="00411DEE" w:rsidRPr="00262DAA" w:rsidRDefault="00411DEE" w:rsidP="00411DE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62DAA">
        <w:rPr>
          <w:rFonts w:eastAsia="Arial Unicode MS"/>
          <w:kern w:val="3"/>
          <w:lang w:eastAsia="zh-CN"/>
        </w:rPr>
        <w:t xml:space="preserve">                                                                              к постановлению Администрации</w:t>
      </w:r>
    </w:p>
    <w:p w:rsidR="00411DEE" w:rsidRPr="00262DAA" w:rsidRDefault="00411DEE" w:rsidP="00411DE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  <w:t>Яжелбицкого сельского поселения</w:t>
      </w:r>
    </w:p>
    <w:p w:rsidR="00411DEE" w:rsidRPr="00262DAA" w:rsidRDefault="00411DEE" w:rsidP="00411DEE">
      <w:pPr>
        <w:tabs>
          <w:tab w:val="left" w:pos="6918"/>
        </w:tabs>
        <w:jc w:val="right"/>
        <w:rPr>
          <w:color w:val="000000"/>
        </w:rPr>
      </w:pPr>
      <w:r w:rsidRPr="00262DAA">
        <w:t xml:space="preserve">                                                                                           </w:t>
      </w:r>
      <w:r w:rsidRPr="00262DAA">
        <w:rPr>
          <w:color w:val="000000"/>
        </w:rPr>
        <w:t>от</w:t>
      </w:r>
      <w:r>
        <w:rPr>
          <w:color w:val="000000"/>
        </w:rPr>
        <w:t>22.01.2023</w:t>
      </w:r>
      <w:r w:rsidRPr="00262DAA">
        <w:rPr>
          <w:color w:val="000000"/>
        </w:rPr>
        <w:t xml:space="preserve"> №</w:t>
      </w:r>
      <w:r>
        <w:rPr>
          <w:color w:val="000000"/>
        </w:rPr>
        <w:t>23 (в редакции от 25.10.2024 № 312)</w:t>
      </w:r>
    </w:p>
    <w:p w:rsidR="00411DEE" w:rsidRPr="002F5A76" w:rsidRDefault="00411DEE" w:rsidP="00411DEE"/>
    <w:p w:rsidR="00411DEE" w:rsidRPr="002F5A76" w:rsidRDefault="00411DEE" w:rsidP="00411DEE"/>
    <w:p w:rsidR="00411DEE" w:rsidRPr="002F5A76" w:rsidRDefault="00411DEE" w:rsidP="00411DEE">
      <w:pPr>
        <w:jc w:val="center"/>
        <w:rPr>
          <w:b/>
        </w:rPr>
      </w:pPr>
      <w:r w:rsidRPr="002F5A76">
        <w:rPr>
          <w:b/>
        </w:rPr>
        <w:t>МУНИЦИПАЛЬНАЯ ПРОГРАММА "БЛАГОУСТРОЙСТВО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 xml:space="preserve"> - 202</w:t>
      </w:r>
      <w:r>
        <w:rPr>
          <w:b/>
        </w:rPr>
        <w:t>6</w:t>
      </w:r>
      <w:r w:rsidRPr="002F5A76">
        <w:rPr>
          <w:b/>
        </w:rPr>
        <w:t xml:space="preserve"> ГОДЫ"</w:t>
      </w:r>
    </w:p>
    <w:p w:rsidR="00411DEE" w:rsidRPr="002F5A76" w:rsidRDefault="00411DEE" w:rsidP="00411DEE"/>
    <w:p w:rsidR="00411DEE" w:rsidRPr="002F5A76" w:rsidRDefault="00411DEE" w:rsidP="00411DEE">
      <w:pPr>
        <w:jc w:val="center"/>
        <w:rPr>
          <w:b/>
        </w:rPr>
      </w:pPr>
      <w:r w:rsidRPr="002F5A76">
        <w:rPr>
          <w:b/>
        </w:rPr>
        <w:t>Паспорт муниципальной программы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1. Ответственный исполнитель:</w:t>
      </w:r>
    </w:p>
    <w:p w:rsidR="00411DEE" w:rsidRPr="002F5A76" w:rsidRDefault="00411DEE" w:rsidP="00411DEE">
      <w:pPr>
        <w:jc w:val="both"/>
      </w:pPr>
      <w:r w:rsidRPr="002F5A76">
        <w:t>Администрация Яжелбицкого сельского поселения (далее - Администрация).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2. Соисполнители муниципальной программы:</w:t>
      </w:r>
    </w:p>
    <w:p w:rsidR="00411DEE" w:rsidRPr="002F5A76" w:rsidRDefault="00411DEE" w:rsidP="00411DEE">
      <w:pPr>
        <w:jc w:val="both"/>
      </w:pPr>
      <w:r w:rsidRPr="002F5A76">
        <w:t>индивидуальные предприниматели, предприятия и организации (по согласованию).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3. Цели муниципальной программы:</w:t>
      </w:r>
    </w:p>
    <w:p w:rsidR="00411DEE" w:rsidRPr="002F5A76" w:rsidRDefault="00411DEE" w:rsidP="00411DEE">
      <w:pPr>
        <w:jc w:val="both"/>
      </w:pPr>
      <w:r w:rsidRPr="002F5A76">
        <w:lastRenderedPageBreak/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4. Задачи муниципальной программы:</w:t>
      </w:r>
    </w:p>
    <w:p w:rsidR="00411DEE" w:rsidRPr="002F5A76" w:rsidRDefault="00411DEE" w:rsidP="00411DEE">
      <w:pPr>
        <w:jc w:val="both"/>
      </w:pPr>
      <w:r w:rsidRPr="002F5A76">
        <w:t>Задача 1. обеспечение уличного освещения на территории Яжелбицкого сельского поселения</w:t>
      </w:r>
    </w:p>
    <w:p w:rsidR="00411DEE" w:rsidRPr="002F5A76" w:rsidRDefault="00411DEE" w:rsidP="00411DEE">
      <w:pPr>
        <w:jc w:val="both"/>
      </w:pPr>
      <w:r w:rsidRPr="002F5A76">
        <w:t>Задача 2. организация озеленения территории Яжелбицкого сельского поселения</w:t>
      </w:r>
    </w:p>
    <w:p w:rsidR="00411DEE" w:rsidRPr="002F5A76" w:rsidRDefault="00411DEE" w:rsidP="00411DEE">
      <w:pPr>
        <w:jc w:val="both"/>
      </w:pPr>
      <w:r w:rsidRPr="002F5A76">
        <w:t>Задача 3.  организация содержания и благоустройства мест захоронений на территории Яжелбицкого сельского поселения</w:t>
      </w:r>
    </w:p>
    <w:p w:rsidR="00411DEE" w:rsidRDefault="00411DEE" w:rsidP="00411DEE">
      <w:pPr>
        <w:jc w:val="both"/>
      </w:pPr>
      <w:r w:rsidRPr="002F5A76">
        <w:t>Задача 4. обеспечение организации прочих мероприятий по благоустройству Яжелбицкого сельского поселения</w:t>
      </w:r>
    </w:p>
    <w:p w:rsidR="00411DEE" w:rsidRDefault="00411DEE" w:rsidP="00411DEE">
      <w:pPr>
        <w:jc w:val="both"/>
      </w:pPr>
      <w:r>
        <w:t>Задача 5. реализация проектов ТОС</w:t>
      </w:r>
    </w:p>
    <w:p w:rsidR="00411DEE" w:rsidRPr="002F5A76" w:rsidRDefault="00411DEE" w:rsidP="00411DEE">
      <w:pPr>
        <w:jc w:val="both"/>
      </w:pPr>
      <w:r>
        <w:t>Задача 6.</w:t>
      </w:r>
      <w:r w:rsidRPr="000C765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софинансирование</w:t>
      </w:r>
      <w:proofErr w:type="spellEnd"/>
      <w:r>
        <w:rPr>
          <w:sz w:val="23"/>
          <w:szCs w:val="23"/>
        </w:rPr>
        <w:t xml:space="preserve"> проекта </w:t>
      </w:r>
      <w:r w:rsidRPr="00F4792C">
        <w:rPr>
          <w:sz w:val="23"/>
          <w:szCs w:val="23"/>
        </w:rPr>
        <w:t>поддержк</w:t>
      </w:r>
      <w:r>
        <w:rPr>
          <w:sz w:val="23"/>
          <w:szCs w:val="23"/>
        </w:rPr>
        <w:t>и</w:t>
      </w:r>
      <w:r w:rsidRPr="00F4792C">
        <w:rPr>
          <w:sz w:val="23"/>
          <w:szCs w:val="23"/>
        </w:rPr>
        <w:t xml:space="preserve"> местных инициатив граждан 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5. Программа включает следующие подпрограммы:</w:t>
      </w:r>
    </w:p>
    <w:p w:rsidR="00411DEE" w:rsidRPr="002F5A76" w:rsidRDefault="00411DEE" w:rsidP="00411DEE">
      <w:pPr>
        <w:jc w:val="both"/>
      </w:pPr>
      <w:r w:rsidRPr="002F5A76">
        <w:rPr>
          <w:b/>
        </w:rPr>
        <w:t xml:space="preserve"> "</w:t>
      </w:r>
      <w:r w:rsidRPr="002F5A76">
        <w:t>Освещение улиц";</w:t>
      </w:r>
    </w:p>
    <w:p w:rsidR="00411DEE" w:rsidRPr="002F5A76" w:rsidRDefault="00411DEE" w:rsidP="00411DEE">
      <w:pPr>
        <w:jc w:val="both"/>
      </w:pPr>
      <w:r w:rsidRPr="002F5A76">
        <w:t xml:space="preserve"> "Озеленение";</w:t>
      </w:r>
    </w:p>
    <w:p w:rsidR="00411DEE" w:rsidRPr="002F5A76" w:rsidRDefault="00411DEE" w:rsidP="00411DEE">
      <w:pPr>
        <w:jc w:val="both"/>
        <w:rPr>
          <w:b/>
        </w:rPr>
      </w:pPr>
      <w:r w:rsidRPr="002F5A76">
        <w:t xml:space="preserve"> "Организация содержания</w:t>
      </w:r>
      <w:r w:rsidRPr="002F5A76">
        <w:rPr>
          <w:b/>
        </w:rPr>
        <w:t xml:space="preserve"> </w:t>
      </w:r>
      <w:r w:rsidRPr="002F5A76">
        <w:t>мест захоронений";</w:t>
      </w:r>
    </w:p>
    <w:p w:rsidR="00411DEE" w:rsidRDefault="00411DEE" w:rsidP="00411DEE">
      <w:pPr>
        <w:jc w:val="both"/>
      </w:pPr>
      <w:r w:rsidRPr="002F5A76">
        <w:t xml:space="preserve"> "Прочие мероприятия по благоустройству".</w:t>
      </w:r>
    </w:p>
    <w:p w:rsidR="00411DEE" w:rsidRPr="00974639" w:rsidRDefault="00411DEE" w:rsidP="00411DEE">
      <w:pPr>
        <w:jc w:val="both"/>
      </w:pPr>
      <w:r>
        <w:t>«</w:t>
      </w:r>
      <w:r w:rsidRPr="00974639">
        <w:t>Реализация проектов территориальных общественных самоуправлений».</w:t>
      </w:r>
    </w:p>
    <w:p w:rsidR="00411DEE" w:rsidRDefault="00411DEE" w:rsidP="00411DEE">
      <w:pPr>
        <w:jc w:val="both"/>
        <w:rPr>
          <w:sz w:val="23"/>
          <w:szCs w:val="23"/>
        </w:rPr>
      </w:pPr>
      <w:r>
        <w:rPr>
          <w:sz w:val="23"/>
          <w:szCs w:val="23"/>
        </w:rPr>
        <w:t>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Pr="006E2184">
        <w:rPr>
          <w:sz w:val="23"/>
          <w:szCs w:val="23"/>
        </w:rPr>
        <w:t xml:space="preserve"> и социально-ориентированных некоммерческих организаций Новгородской области на 2019-2026годы»</w:t>
      </w:r>
      <w:r>
        <w:rPr>
          <w:sz w:val="23"/>
          <w:szCs w:val="23"/>
        </w:rPr>
        <w:t>;</w:t>
      </w:r>
    </w:p>
    <w:p w:rsidR="00411DEE" w:rsidRPr="002F5A76" w:rsidRDefault="00411DEE" w:rsidP="00411DEE">
      <w:pPr>
        <w:jc w:val="both"/>
      </w:pPr>
      <w:r w:rsidRPr="00461A9D"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t>.</w:t>
      </w:r>
    </w:p>
    <w:p w:rsidR="00411DEE" w:rsidRPr="002F5A76" w:rsidRDefault="00411DEE" w:rsidP="00411DEE">
      <w:pPr>
        <w:jc w:val="both"/>
      </w:pPr>
      <w:r w:rsidRPr="002F5A76">
        <w:t>6. Сроки реализации Программы: 202</w:t>
      </w:r>
      <w:r>
        <w:t>4</w:t>
      </w:r>
      <w:r w:rsidRPr="002F5A76">
        <w:t xml:space="preserve"> - 202</w:t>
      </w:r>
      <w:r>
        <w:t>6</w:t>
      </w:r>
      <w:r w:rsidRPr="002F5A76">
        <w:t xml:space="preserve"> годы.</w:t>
      </w:r>
    </w:p>
    <w:p w:rsidR="00411DEE" w:rsidRDefault="00411DEE" w:rsidP="00411DEE">
      <w:pPr>
        <w:jc w:val="both"/>
      </w:pPr>
      <w:r w:rsidRPr="002F5A76"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4058"/>
        <w:gridCol w:w="1664"/>
        <w:gridCol w:w="1564"/>
        <w:gridCol w:w="1559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both"/>
            </w:pPr>
          </w:p>
        </w:tc>
        <w:tc>
          <w:tcPr>
            <w:tcW w:w="4058" w:type="dxa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областной бюджет</w:t>
            </w:r>
          </w:p>
        </w:tc>
        <w:tc>
          <w:tcPr>
            <w:tcW w:w="1564" w:type="dxa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4058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166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156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  <w:tc>
          <w:tcPr>
            <w:tcW w:w="1559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6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both"/>
            </w:pPr>
            <w:r>
              <w:t>2024</w:t>
            </w:r>
          </w:p>
        </w:tc>
        <w:tc>
          <w:tcPr>
            <w:tcW w:w="4058" w:type="dxa"/>
            <w:vAlign w:val="center"/>
          </w:tcPr>
          <w:p w:rsidR="00411DEE" w:rsidRPr="00AD4430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1772,750</w:t>
            </w:r>
          </w:p>
        </w:tc>
        <w:tc>
          <w:tcPr>
            <w:tcW w:w="16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  <w:r w:rsidRPr="00C4331C">
              <w:t>442,3</w:t>
            </w:r>
          </w:p>
        </w:tc>
        <w:tc>
          <w:tcPr>
            <w:tcW w:w="15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11DEE" w:rsidRPr="009E0DCA" w:rsidRDefault="00411DEE" w:rsidP="00F941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2215,050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both"/>
            </w:pPr>
            <w:r>
              <w:t>2025</w:t>
            </w:r>
          </w:p>
        </w:tc>
        <w:tc>
          <w:tcPr>
            <w:tcW w:w="4058" w:type="dxa"/>
            <w:vAlign w:val="center"/>
          </w:tcPr>
          <w:p w:rsidR="00411DEE" w:rsidRPr="00AD4430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924,357</w:t>
            </w:r>
          </w:p>
        </w:tc>
        <w:tc>
          <w:tcPr>
            <w:tcW w:w="1664" w:type="dxa"/>
            <w:vAlign w:val="center"/>
          </w:tcPr>
          <w:p w:rsidR="00411DEE" w:rsidRPr="00C4331C" w:rsidRDefault="00411DEE" w:rsidP="00F9413F">
            <w:pPr>
              <w:jc w:val="both"/>
            </w:pPr>
            <w:r w:rsidRPr="00C4331C">
              <w:t>0</w:t>
            </w:r>
          </w:p>
        </w:tc>
        <w:tc>
          <w:tcPr>
            <w:tcW w:w="15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11DEE" w:rsidRPr="009E0DCA" w:rsidRDefault="00411DEE" w:rsidP="00F941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924,357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Default="00411DEE" w:rsidP="00F9413F">
            <w:pPr>
              <w:jc w:val="both"/>
            </w:pPr>
            <w:r>
              <w:t>2026</w:t>
            </w:r>
          </w:p>
        </w:tc>
        <w:tc>
          <w:tcPr>
            <w:tcW w:w="4058" w:type="dxa"/>
            <w:vAlign w:val="center"/>
          </w:tcPr>
          <w:p w:rsidR="00411DEE" w:rsidRPr="00AD4430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860,135</w:t>
            </w:r>
          </w:p>
        </w:tc>
        <w:tc>
          <w:tcPr>
            <w:tcW w:w="1664" w:type="dxa"/>
            <w:vAlign w:val="center"/>
          </w:tcPr>
          <w:p w:rsidR="00411DEE" w:rsidRPr="00C4331C" w:rsidRDefault="00411DEE" w:rsidP="00F9413F">
            <w:pPr>
              <w:jc w:val="both"/>
            </w:pPr>
            <w:r w:rsidRPr="00C4331C">
              <w:t>0</w:t>
            </w:r>
          </w:p>
        </w:tc>
        <w:tc>
          <w:tcPr>
            <w:tcW w:w="15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11DEE" w:rsidRPr="009E0DCA" w:rsidRDefault="00411DEE" w:rsidP="00F941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860,135</w:t>
            </w:r>
          </w:p>
        </w:tc>
      </w:tr>
      <w:tr w:rsidR="00411DEE" w:rsidRPr="002F5A76" w:rsidTr="00F9413F">
        <w:trPr>
          <w:trHeight w:val="276"/>
        </w:trPr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both"/>
            </w:pPr>
            <w:r w:rsidRPr="002F5A76">
              <w:t>ВСЕГО</w:t>
            </w:r>
          </w:p>
        </w:tc>
        <w:tc>
          <w:tcPr>
            <w:tcW w:w="4058" w:type="dxa"/>
            <w:vAlign w:val="center"/>
          </w:tcPr>
          <w:p w:rsidR="00411DEE" w:rsidRPr="00AD4430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3557,242</w:t>
            </w:r>
          </w:p>
        </w:tc>
        <w:tc>
          <w:tcPr>
            <w:tcW w:w="16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  <w:r w:rsidRPr="00C4331C">
              <w:t>442,3</w:t>
            </w:r>
          </w:p>
        </w:tc>
        <w:tc>
          <w:tcPr>
            <w:tcW w:w="1564" w:type="dxa"/>
            <w:vAlign w:val="center"/>
          </w:tcPr>
          <w:p w:rsidR="00411DEE" w:rsidRPr="009E0DCA" w:rsidRDefault="00411DEE" w:rsidP="00F9413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11DEE" w:rsidRPr="009E0DCA" w:rsidRDefault="00411DEE" w:rsidP="00F941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3999,542</w:t>
            </w:r>
          </w:p>
        </w:tc>
      </w:tr>
    </w:tbl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8. Ожидаемые результаты реализации Программы, социально-экономическая эффективность Программы.</w:t>
      </w:r>
    </w:p>
    <w:p w:rsidR="00411DEE" w:rsidRPr="002F5A76" w:rsidRDefault="00411DEE" w:rsidP="00411DEE">
      <w:pPr>
        <w:jc w:val="both"/>
      </w:pPr>
      <w:r w:rsidRPr="002F5A76">
        <w:t>В результате выполнения Программы ожидается достижение следующих показателей результативности:</w:t>
      </w:r>
    </w:p>
    <w:p w:rsidR="00411DEE" w:rsidRPr="002F5A76" w:rsidRDefault="00411DEE" w:rsidP="00411DEE">
      <w:pPr>
        <w:jc w:val="both"/>
      </w:pPr>
      <w:r w:rsidRPr="002F5A76"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:rsidR="00411DEE" w:rsidRPr="002F5A76" w:rsidRDefault="00411DEE" w:rsidP="00411DEE">
      <w:pPr>
        <w:jc w:val="both"/>
      </w:pPr>
      <w:r w:rsidRPr="002F5A76">
        <w:t>улучшение санитарного и экологического состояния поселения;</w:t>
      </w:r>
    </w:p>
    <w:p w:rsidR="00411DEE" w:rsidRPr="002F5A76" w:rsidRDefault="00411DEE" w:rsidP="00411DEE">
      <w:pPr>
        <w:jc w:val="both"/>
      </w:pPr>
      <w:r w:rsidRPr="002F5A76"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411DEE" w:rsidRPr="002F5A76" w:rsidRDefault="00411DEE" w:rsidP="00411DEE">
      <w:pPr>
        <w:jc w:val="both"/>
      </w:pPr>
      <w:r w:rsidRPr="002F5A76"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411DEE" w:rsidRPr="002F5A76" w:rsidRDefault="00411DEE" w:rsidP="00411DEE">
      <w:pPr>
        <w:jc w:val="both"/>
      </w:pPr>
      <w:r w:rsidRPr="002F5A76">
        <w:t>привлечение населения к проблемам благоустройства и озеленения территории;</w:t>
      </w:r>
    </w:p>
    <w:p w:rsidR="00411DEE" w:rsidRPr="002F5A76" w:rsidRDefault="00411DEE" w:rsidP="00411DEE">
      <w:pPr>
        <w:jc w:val="both"/>
      </w:pPr>
      <w:r w:rsidRPr="002F5A76">
        <w:t>оснащение улиц указателями с названиями улиц и номерами домов.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411DEE" w:rsidRPr="002F5A76" w:rsidRDefault="00411DEE" w:rsidP="00411DEE">
      <w:pPr>
        <w:jc w:val="both"/>
      </w:pPr>
      <w:r w:rsidRPr="002F5A76">
        <w:lastRenderedPageBreak/>
        <w:t xml:space="preserve">В настоящее время население поселения составляет </w:t>
      </w:r>
      <w:r>
        <w:t>1875</w:t>
      </w:r>
      <w:r w:rsidRPr="002F5A76">
        <w:t xml:space="preserve"> человек.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411DEE" w:rsidRPr="002F5A76" w:rsidRDefault="00411DEE" w:rsidP="00411DEE">
      <w:pPr>
        <w:jc w:val="both"/>
      </w:pPr>
      <w:r w:rsidRPr="002F5A76"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411DEE" w:rsidRPr="002F5A76" w:rsidRDefault="00411DEE" w:rsidP="00411DEE">
      <w:pPr>
        <w:jc w:val="both"/>
      </w:pPr>
      <w:r w:rsidRPr="002F5A76"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411DEE" w:rsidRPr="002F5A76" w:rsidRDefault="00411DEE" w:rsidP="00411DEE">
      <w:pPr>
        <w:jc w:val="both"/>
      </w:pPr>
      <w:r w:rsidRPr="002F5A76"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411DEE" w:rsidRPr="002F5A76" w:rsidRDefault="00411DEE" w:rsidP="00411DEE">
      <w:pPr>
        <w:jc w:val="both"/>
      </w:pPr>
      <w:r w:rsidRPr="002F5A76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11DEE" w:rsidRPr="002F5A76" w:rsidRDefault="00411DEE" w:rsidP="00411DEE">
      <w:pPr>
        <w:jc w:val="both"/>
      </w:pPr>
      <w:r w:rsidRPr="002F5A76">
        <w:t xml:space="preserve">Несмотря на предпринимаемые </w:t>
      </w:r>
      <w:proofErr w:type="gramStart"/>
      <w:r w:rsidRPr="002F5A76">
        <w:t>меры</w:t>
      </w:r>
      <w:proofErr w:type="gramEnd"/>
      <w:r w:rsidRPr="002F5A76">
        <w:t xml:space="preserve">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411DEE" w:rsidRPr="002F5A76" w:rsidRDefault="00411DEE" w:rsidP="00411DEE">
      <w:pPr>
        <w:jc w:val="both"/>
      </w:pPr>
      <w:r w:rsidRPr="002F5A76"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411DEE" w:rsidRPr="002F5A76" w:rsidRDefault="00411DEE" w:rsidP="00411DEE">
      <w:pPr>
        <w:jc w:val="both"/>
      </w:pPr>
      <w:r w:rsidRPr="002F5A76"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t>35 м</w:t>
        </w:r>
      </w:smartTag>
      <w:r w:rsidRPr="002F5A76"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411DEE" w:rsidRPr="002F5A76" w:rsidRDefault="00411DEE" w:rsidP="00411DEE">
      <w:pPr>
        <w:jc w:val="both"/>
      </w:pPr>
      <w:r w:rsidRPr="002F5A76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11DEE" w:rsidRPr="002F5A76" w:rsidRDefault="00411DEE" w:rsidP="00411DEE">
      <w:pPr>
        <w:jc w:val="both"/>
      </w:pPr>
      <w:r w:rsidRPr="002F5A76"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11DEE" w:rsidRPr="002F5A76" w:rsidRDefault="00411DEE" w:rsidP="00411DEE">
      <w:pPr>
        <w:jc w:val="both"/>
      </w:pPr>
      <w:r w:rsidRPr="002F5A76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Перечень и анализ социальных, финансово-экономических и прочих рисков реализации Программы.</w:t>
      </w:r>
    </w:p>
    <w:p w:rsidR="00411DEE" w:rsidRPr="002F5A76" w:rsidRDefault="00411DEE" w:rsidP="00411DEE">
      <w:pPr>
        <w:jc w:val="both"/>
      </w:pPr>
      <w:r w:rsidRPr="002F5A76"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F5A76">
        <w:t>результатам</w:t>
      </w:r>
      <w:proofErr w:type="gramEnd"/>
      <w:r w:rsidRPr="002F5A76">
        <w:t xml:space="preserve"> исследования которых сформулированы цели, задачи и направления деятельности при осуществлении подпрограмм:</w:t>
      </w:r>
    </w:p>
    <w:p w:rsidR="00411DEE" w:rsidRPr="002F5A76" w:rsidRDefault="00411DEE" w:rsidP="00411DEE">
      <w:pPr>
        <w:jc w:val="both"/>
      </w:pPr>
      <w:r w:rsidRPr="002F5A76"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411DEE" w:rsidRPr="002F5A76" w:rsidRDefault="00411DEE" w:rsidP="00411DEE">
      <w:pPr>
        <w:jc w:val="both"/>
      </w:pPr>
      <w:r w:rsidRPr="002F5A76"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411DEE" w:rsidRPr="002F5A76" w:rsidRDefault="00411DEE" w:rsidP="00411DEE">
      <w:pPr>
        <w:jc w:val="both"/>
      </w:pPr>
      <w:r w:rsidRPr="002F5A76">
        <w:lastRenderedPageBreak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411DEE" w:rsidRPr="002F5A76" w:rsidRDefault="00411DEE" w:rsidP="00411DEE">
      <w:pPr>
        <w:jc w:val="both"/>
      </w:pPr>
      <w:r w:rsidRPr="002F5A76">
        <w:t>2) Анализ качественного состояния элементов благоустройства.</w:t>
      </w:r>
    </w:p>
    <w:p w:rsidR="00411DEE" w:rsidRPr="002F5A76" w:rsidRDefault="00411DEE" w:rsidP="00411DEE">
      <w:pPr>
        <w:jc w:val="both"/>
      </w:pPr>
      <w:r w:rsidRPr="002F5A76"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411DEE" w:rsidRPr="002F5A76" w:rsidRDefault="00411DEE" w:rsidP="00411DEE">
      <w:pPr>
        <w:jc w:val="both"/>
      </w:pPr>
      <w:r w:rsidRPr="002F5A76"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411DEE" w:rsidRPr="002F5A76" w:rsidRDefault="00411DEE" w:rsidP="00411DEE">
      <w:pPr>
        <w:jc w:val="both"/>
      </w:pPr>
      <w:r w:rsidRPr="002F5A76"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411DEE" w:rsidRPr="002F5A76" w:rsidRDefault="00411DEE" w:rsidP="00411DEE">
      <w:pPr>
        <w:jc w:val="both"/>
      </w:pPr>
      <w:r w:rsidRPr="002F5A76"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411DEE" w:rsidRDefault="00411DEE" w:rsidP="00411DEE">
      <w:pPr>
        <w:jc w:val="both"/>
      </w:pPr>
      <w:r w:rsidRPr="002F5A76">
        <w:t>В сложившемся положении необходимо продолжать комплексное благоустройство в поселении;</w:t>
      </w:r>
    </w:p>
    <w:p w:rsidR="00411DEE" w:rsidRDefault="00411DEE" w:rsidP="00411DEE">
      <w:pPr>
        <w:jc w:val="both"/>
      </w:pPr>
      <w:r>
        <w:t>2.5.</w:t>
      </w:r>
      <w:r w:rsidRPr="00974639">
        <w:rPr>
          <w:rFonts w:eastAsiaTheme="minorEastAsia"/>
          <w:color w:val="000000"/>
          <w:sz w:val="28"/>
          <w:szCs w:val="28"/>
        </w:rPr>
        <w:t xml:space="preserve"> </w:t>
      </w:r>
      <w:r w:rsidRPr="00974639">
        <w:t>Реализация проектов территориальных общественных самоупр</w:t>
      </w:r>
      <w:r>
        <w:t>авлений</w:t>
      </w:r>
      <w:r w:rsidRPr="00974639">
        <w:t>.</w:t>
      </w:r>
    </w:p>
    <w:p w:rsidR="00411DEE" w:rsidRPr="002F5A76" w:rsidRDefault="00411DEE" w:rsidP="00411DEE">
      <w:pPr>
        <w:jc w:val="both"/>
      </w:pPr>
      <w:r>
        <w:t>2.6.</w:t>
      </w:r>
      <w:r w:rsidRPr="006E21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реализация проекта </w:t>
      </w:r>
      <w:r w:rsidRPr="006E2184">
        <w:t>поддержк</w:t>
      </w:r>
      <w:r>
        <w:t>и</w:t>
      </w:r>
      <w:r w:rsidRPr="006E2184">
        <w:t xml:space="preserve"> местных инициатив граждан в благоустройстве площадки для занятия спортом </w:t>
      </w:r>
      <w:proofErr w:type="gramStart"/>
      <w:r w:rsidRPr="006E2184">
        <w:t>в</w:t>
      </w:r>
      <w:proofErr w:type="gramEnd"/>
      <w:r w:rsidRPr="006E2184">
        <w:t xml:space="preserve"> с. Яжелбицы</w:t>
      </w:r>
    </w:p>
    <w:p w:rsidR="00411DEE" w:rsidRPr="002F5A76" w:rsidRDefault="00411DEE" w:rsidP="00411DEE">
      <w:pPr>
        <w:jc w:val="both"/>
      </w:pPr>
      <w:r w:rsidRPr="002F5A76">
        <w:t>3) Привлечение жителей к участию в решении проблем благоустройства.</w:t>
      </w:r>
    </w:p>
    <w:p w:rsidR="00411DEE" w:rsidRPr="002F5A76" w:rsidRDefault="00411DEE" w:rsidP="00411DEE">
      <w:pPr>
        <w:jc w:val="both"/>
      </w:pPr>
      <w:r w:rsidRPr="002F5A76"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411DEE" w:rsidRPr="002F5A76" w:rsidRDefault="00411DEE" w:rsidP="00411DEE">
      <w:pPr>
        <w:jc w:val="both"/>
      </w:pPr>
      <w:r w:rsidRPr="002F5A76">
        <w:t>Данная программа будет ориентирована на повышение уровня комплексного благоустройства территории поселения:</w:t>
      </w:r>
    </w:p>
    <w:p w:rsidR="00411DEE" w:rsidRPr="002F5A76" w:rsidRDefault="00411DEE" w:rsidP="00411DEE">
      <w:pPr>
        <w:jc w:val="both"/>
      </w:pPr>
      <w:r w:rsidRPr="002F5A76">
        <w:t xml:space="preserve">совершенствование </w:t>
      </w:r>
      <w:proofErr w:type="gramStart"/>
      <w:r w:rsidRPr="002F5A76">
        <w:t>эстетического вида</w:t>
      </w:r>
      <w:proofErr w:type="gramEnd"/>
      <w:r w:rsidRPr="002F5A76">
        <w:t xml:space="preserve"> поселения, создание гармоничной архитектурно-ландшафтной среды;</w:t>
      </w:r>
    </w:p>
    <w:p w:rsidR="00411DEE" w:rsidRPr="002F5A76" w:rsidRDefault="00411DEE" w:rsidP="00411DEE">
      <w:pPr>
        <w:jc w:val="both"/>
      </w:pPr>
      <w:r w:rsidRPr="002F5A76">
        <w:t>повышение уровня внешнего благоустройства и санитарного содержания поселения;</w:t>
      </w:r>
    </w:p>
    <w:p w:rsidR="00411DEE" w:rsidRPr="002F5A76" w:rsidRDefault="00411DEE" w:rsidP="00411DEE">
      <w:pPr>
        <w:jc w:val="both"/>
      </w:pPr>
      <w:r w:rsidRPr="002F5A76">
        <w:t>активизации работ по благоустройству территории поселения, реконструкции систем наружного освещения улиц;</w:t>
      </w:r>
    </w:p>
    <w:p w:rsidR="00411DEE" w:rsidRPr="002F5A76" w:rsidRDefault="00411DEE" w:rsidP="00411DEE">
      <w:pPr>
        <w:jc w:val="both"/>
      </w:pPr>
      <w:r w:rsidRPr="002F5A76">
        <w:t>развитие и поддержку инициатив жителей по благоустройству и санитарной очистке придомовых территорий;</w:t>
      </w:r>
    </w:p>
    <w:p w:rsidR="00411DEE" w:rsidRPr="002F5A76" w:rsidRDefault="00411DEE" w:rsidP="00411DEE">
      <w:pPr>
        <w:jc w:val="both"/>
      </w:pPr>
      <w:r w:rsidRPr="002F5A76">
        <w:t>повышение общего уровня благоустройства поселения;</w:t>
      </w:r>
    </w:p>
    <w:p w:rsidR="00411DEE" w:rsidRPr="002F5A76" w:rsidRDefault="00411DEE" w:rsidP="00411DEE">
      <w:pPr>
        <w:jc w:val="both"/>
      </w:pPr>
      <w:r w:rsidRPr="002F5A76"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411DEE" w:rsidRPr="002F5A76" w:rsidRDefault="00411DEE" w:rsidP="00411DEE">
      <w:pPr>
        <w:jc w:val="both"/>
      </w:pPr>
      <w:r w:rsidRPr="002F5A76">
        <w:t>приведение в качественное состояние элементов благоустройства;</w:t>
      </w:r>
    </w:p>
    <w:p w:rsidR="00411DEE" w:rsidRPr="002F5A76" w:rsidRDefault="00411DEE" w:rsidP="00411DEE">
      <w:pPr>
        <w:jc w:val="both"/>
      </w:pPr>
      <w:r w:rsidRPr="002F5A76"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411DEE" w:rsidRPr="002F5A76" w:rsidRDefault="00411DEE" w:rsidP="00411DEE">
      <w:pPr>
        <w:jc w:val="both"/>
      </w:pPr>
      <w:r w:rsidRPr="002F5A76"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411DEE" w:rsidRPr="002F5A76" w:rsidRDefault="00411DEE" w:rsidP="00411DEE">
      <w:pPr>
        <w:jc w:val="both"/>
      </w:pPr>
      <w:r w:rsidRPr="002F5A76">
        <w:t>К внутренним рискам реализации Программы относятся:</w:t>
      </w:r>
    </w:p>
    <w:p w:rsidR="00411DEE" w:rsidRPr="002F5A76" w:rsidRDefault="00411DEE" w:rsidP="00411DEE">
      <w:pPr>
        <w:jc w:val="both"/>
      </w:pPr>
      <w:r w:rsidRPr="002F5A76">
        <w:t>низкая исполнительная дисциплина исполнителей Программы;</w:t>
      </w:r>
    </w:p>
    <w:p w:rsidR="00411DEE" w:rsidRPr="002F5A76" w:rsidRDefault="00411DEE" w:rsidP="00411DEE">
      <w:pPr>
        <w:jc w:val="both"/>
      </w:pPr>
      <w:r w:rsidRPr="002F5A76"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411DEE" w:rsidRPr="002F5A76" w:rsidRDefault="00411DEE" w:rsidP="00411DEE">
      <w:pPr>
        <w:jc w:val="both"/>
      </w:pPr>
      <w:r w:rsidRPr="002F5A76">
        <w:lastRenderedPageBreak/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411DEE" w:rsidRPr="002F5A76" w:rsidRDefault="00411DEE" w:rsidP="00411DEE">
      <w:pPr>
        <w:jc w:val="both"/>
      </w:pPr>
      <w:r w:rsidRPr="002F5A76">
        <w:t>Мерами по управлению внутренними рисками реализации Программы являются:</w:t>
      </w:r>
    </w:p>
    <w:p w:rsidR="00411DEE" w:rsidRPr="002F5A76" w:rsidRDefault="00411DEE" w:rsidP="00411DEE">
      <w:pPr>
        <w:jc w:val="both"/>
      </w:pPr>
      <w:r w:rsidRPr="002F5A76">
        <w:t>детальное планирование хода реализации Программы;</w:t>
      </w:r>
    </w:p>
    <w:p w:rsidR="00411DEE" w:rsidRPr="002F5A76" w:rsidRDefault="00411DEE" w:rsidP="00411DEE">
      <w:pPr>
        <w:jc w:val="both"/>
      </w:pPr>
      <w:r w:rsidRPr="002F5A76">
        <w:t>оперативный мониторинг хода реализации Программы;</w:t>
      </w:r>
    </w:p>
    <w:p w:rsidR="00411DEE" w:rsidRPr="002F5A76" w:rsidRDefault="00411DEE" w:rsidP="00411DEE">
      <w:pPr>
        <w:jc w:val="both"/>
      </w:pPr>
      <w:r w:rsidRPr="002F5A76"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411DEE" w:rsidRPr="002F5A76" w:rsidRDefault="00411DEE" w:rsidP="00411DEE">
      <w:pPr>
        <w:jc w:val="both"/>
      </w:pPr>
      <w:r w:rsidRPr="002F5A76">
        <w:t>К внешним рискам реализации Программы относятся:</w:t>
      </w:r>
    </w:p>
    <w:p w:rsidR="00411DEE" w:rsidRPr="002F5A76" w:rsidRDefault="00411DEE" w:rsidP="00411DEE">
      <w:pPr>
        <w:jc w:val="both"/>
      </w:pPr>
      <w:r w:rsidRPr="002F5A76"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411DEE" w:rsidRPr="002F5A76" w:rsidRDefault="00411DEE" w:rsidP="00411DEE">
      <w:pPr>
        <w:jc w:val="both"/>
      </w:pPr>
      <w:r w:rsidRPr="002F5A76"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411DEE" w:rsidRPr="002F5A76" w:rsidRDefault="00411DEE" w:rsidP="00411DEE">
      <w:pPr>
        <w:jc w:val="both"/>
      </w:pPr>
      <w:r w:rsidRPr="002F5A76"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411DEE" w:rsidRPr="002F5A76" w:rsidRDefault="00411DEE" w:rsidP="00411DEE">
      <w:pPr>
        <w:jc w:val="both"/>
      </w:pPr>
      <w:r w:rsidRPr="002F5A76"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411DEE" w:rsidRPr="002F5A76" w:rsidRDefault="00411DEE" w:rsidP="00411DEE">
      <w:pPr>
        <w:jc w:val="both"/>
      </w:pPr>
      <w:r w:rsidRPr="002F5A76">
        <w:t>Мерами по управлению внешними рисками реализации Программы являются:</w:t>
      </w:r>
    </w:p>
    <w:p w:rsidR="00411DEE" w:rsidRPr="002F5A76" w:rsidRDefault="00411DEE" w:rsidP="00411DEE">
      <w:pPr>
        <w:jc w:val="both"/>
      </w:pPr>
      <w:r w:rsidRPr="002F5A76">
        <w:t>определение приоритетов для первоочередного финансирования основных мероприятий Программы;</w:t>
      </w:r>
    </w:p>
    <w:p w:rsidR="00411DEE" w:rsidRPr="002F5A76" w:rsidRDefault="00411DEE" w:rsidP="00411DEE">
      <w:pPr>
        <w:jc w:val="both"/>
      </w:pPr>
      <w:r w:rsidRPr="002F5A76">
        <w:t>корректировка основных мероприятий Программы и сроков их реализации;</w:t>
      </w:r>
    </w:p>
    <w:p w:rsidR="00411DEE" w:rsidRPr="002F5A76" w:rsidRDefault="00411DEE" w:rsidP="00411DEE">
      <w:pPr>
        <w:jc w:val="both"/>
      </w:pPr>
      <w:r w:rsidRPr="002F5A76">
        <w:t>обеспечение эффективного целевого использования финансовых средств, в соответствии с определенными приоритетами.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 xml:space="preserve">Механизм управления реализацией Программы, который содержит информацию по осуществлению </w:t>
      </w:r>
      <w:proofErr w:type="gramStart"/>
      <w:r w:rsidRPr="002F5A76">
        <w:t>контроля за</w:t>
      </w:r>
      <w:proofErr w:type="gramEnd"/>
      <w:r w:rsidRPr="002F5A76">
        <w:t xml:space="preserve"> ходом ее выполнения.</w:t>
      </w:r>
    </w:p>
    <w:p w:rsidR="00411DEE" w:rsidRPr="002F5A76" w:rsidRDefault="00411DEE" w:rsidP="00411DEE">
      <w:pPr>
        <w:jc w:val="both"/>
      </w:pPr>
      <w:r w:rsidRPr="002F5A76"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411DEE" w:rsidRPr="002F5A76" w:rsidRDefault="00411DEE" w:rsidP="00411DEE">
      <w:pPr>
        <w:jc w:val="both"/>
      </w:pPr>
      <w:r w:rsidRPr="002F5A76">
        <w:t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411DEE" w:rsidRPr="002F5A76" w:rsidRDefault="00411DEE" w:rsidP="00411DEE">
      <w:pPr>
        <w:jc w:val="both"/>
      </w:pPr>
      <w:r w:rsidRPr="002F5A76"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411DEE" w:rsidRDefault="00411DEE" w:rsidP="00411DEE">
      <w:pPr>
        <w:jc w:val="both"/>
      </w:pPr>
      <w:r w:rsidRPr="002F5A76">
        <w:t xml:space="preserve"> </w:t>
      </w:r>
      <w:proofErr w:type="gramStart"/>
      <w:r w:rsidRPr="002F5A76">
        <w:t>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  <w:proofErr w:type="gramEnd"/>
    </w:p>
    <w:p w:rsidR="00411DEE" w:rsidRPr="002F5A76" w:rsidRDefault="00411DEE" w:rsidP="00411DEE">
      <w:pPr>
        <w:jc w:val="both"/>
        <w:sectPr w:rsidR="00411DEE" w:rsidRPr="002F5A76" w:rsidSect="00F9413F">
          <w:pgSz w:w="11906" w:h="16838"/>
          <w:pgMar w:top="680" w:right="566" w:bottom="851" w:left="1418" w:header="709" w:footer="709" w:gutter="0"/>
          <w:cols w:space="708"/>
          <w:docGrid w:linePitch="360"/>
        </w:sectPr>
      </w:pPr>
    </w:p>
    <w:p w:rsidR="00411DEE" w:rsidRPr="000F6A96" w:rsidRDefault="00411DEE" w:rsidP="00411DEE">
      <w:pPr>
        <w:jc w:val="center"/>
      </w:pPr>
      <w:r w:rsidRPr="002F5A76">
        <w:rPr>
          <w:b/>
        </w:rPr>
        <w:lastRenderedPageBreak/>
        <w:t>ПАСПОРТ ПОДПРОГРАММ</w:t>
      </w:r>
      <w:r>
        <w:rPr>
          <w:b/>
        </w:rPr>
        <w:t>Ы</w:t>
      </w:r>
      <w:r w:rsidRPr="002F5A76">
        <w:rPr>
          <w:b/>
        </w:rPr>
        <w:t xml:space="preserve"> «ОСВЕЩЕНИЕ УЛИЦ»</w:t>
      </w:r>
    </w:p>
    <w:p w:rsidR="00411DEE" w:rsidRPr="002F5A76" w:rsidRDefault="00411DEE" w:rsidP="00411DEE">
      <w:pPr>
        <w:jc w:val="center"/>
        <w:rPr>
          <w:b/>
        </w:rPr>
      </w:pPr>
      <w:r w:rsidRPr="002F5A76">
        <w:rPr>
          <w:b/>
        </w:rPr>
        <w:t>МУНИЦИПАЛЬНОЙ ПРОГРАММЫ «БЛАГОУСТРОЙСТВО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 xml:space="preserve"> – 202</w:t>
      </w:r>
      <w:r>
        <w:rPr>
          <w:b/>
        </w:rPr>
        <w:t>6</w:t>
      </w:r>
      <w:r w:rsidRPr="002F5A76">
        <w:rPr>
          <w:b/>
        </w:rPr>
        <w:t xml:space="preserve"> ГОДЫ»</w:t>
      </w:r>
    </w:p>
    <w:p w:rsidR="00411DEE" w:rsidRPr="002F5A76" w:rsidRDefault="00411DEE" w:rsidP="00411DEE"/>
    <w:p w:rsidR="00411DEE" w:rsidRPr="002F5A76" w:rsidRDefault="00411DEE" w:rsidP="00411DEE"/>
    <w:p w:rsidR="00411DEE" w:rsidRPr="002F5A76" w:rsidRDefault="00411DEE" w:rsidP="00411DEE">
      <w:r w:rsidRPr="002F5A76">
        <w:t>1. Исполнители подпрограммы: Администрация сельского поселения.</w:t>
      </w:r>
    </w:p>
    <w:p w:rsidR="00411DEE" w:rsidRPr="002F5A76" w:rsidRDefault="00411DEE" w:rsidP="00411DEE"/>
    <w:p w:rsidR="00411DEE" w:rsidRPr="002F5A76" w:rsidRDefault="00411DEE" w:rsidP="00411DEE">
      <w:r w:rsidRPr="002F5A76">
        <w:t xml:space="preserve">2. Задачи подпрограммы: обеспечение уличного освещения на территории Яжелбицкого сельского поселения </w:t>
      </w:r>
    </w:p>
    <w:p w:rsidR="00411DEE" w:rsidRPr="002F5A76" w:rsidRDefault="00411DEE" w:rsidP="00411DEE">
      <w:r w:rsidRPr="002F5A76">
        <w:t>3. Сроки реализации подпрограммы: 202</w:t>
      </w:r>
      <w:r>
        <w:t>4</w:t>
      </w:r>
      <w:r w:rsidRPr="002F5A76">
        <w:t xml:space="preserve"> - 202</w:t>
      </w:r>
      <w:r>
        <w:t>6</w:t>
      </w:r>
      <w:r w:rsidRPr="002F5A76">
        <w:t xml:space="preserve"> годы.</w:t>
      </w:r>
    </w:p>
    <w:p w:rsidR="00411DEE" w:rsidRPr="002F5A76" w:rsidRDefault="00411DEE" w:rsidP="00411DEE"/>
    <w:p w:rsidR="00411DEE" w:rsidRPr="002F5A76" w:rsidRDefault="00411DEE" w:rsidP="00411DEE">
      <w:r w:rsidRPr="002F5A76">
        <w:t>4. Объемы и источники финансирования подпрограммы в целом и по годам реализации (тыс. рублей):</w:t>
      </w:r>
    </w:p>
    <w:p w:rsidR="00411DEE" w:rsidRPr="002F5A76" w:rsidRDefault="00411DEE" w:rsidP="00411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3"/>
        <w:gridCol w:w="1930"/>
        <w:gridCol w:w="2505"/>
        <w:gridCol w:w="1318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Год</w:t>
            </w:r>
          </w:p>
        </w:tc>
        <w:tc>
          <w:tcPr>
            <w:tcW w:w="8746" w:type="dxa"/>
            <w:gridSpan w:val="4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center"/>
            </w:pP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областной бюджет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внебюджетные средства</w:t>
            </w:r>
          </w:p>
        </w:tc>
        <w:tc>
          <w:tcPr>
            <w:tcW w:w="1316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rPr>
          <w:trHeight w:val="381"/>
        </w:trPr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4</w:t>
            </w:r>
          </w:p>
        </w:tc>
        <w:tc>
          <w:tcPr>
            <w:tcW w:w="1316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4</w:t>
            </w:r>
          </w:p>
        </w:tc>
        <w:tc>
          <w:tcPr>
            <w:tcW w:w="0" w:type="auto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830,4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6" w:type="dxa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830,4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5</w:t>
            </w:r>
          </w:p>
        </w:tc>
        <w:tc>
          <w:tcPr>
            <w:tcW w:w="0" w:type="auto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648,0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6" w:type="dxa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648,0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709,24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6" w:type="dxa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709,24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2187,64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2187,64</w:t>
            </w:r>
          </w:p>
        </w:tc>
      </w:tr>
    </w:tbl>
    <w:p w:rsidR="00411DEE" w:rsidRPr="002F5A76" w:rsidRDefault="00411DEE" w:rsidP="00411DEE"/>
    <w:p w:rsidR="00411DEE" w:rsidRPr="002F5A76" w:rsidRDefault="00411DEE" w:rsidP="00411DEE">
      <w:r w:rsidRPr="002F5A76">
        <w:t>5. Ожидаемые конечные результаты реализации подпрограммы:</w:t>
      </w:r>
    </w:p>
    <w:p w:rsidR="00411DEE" w:rsidRPr="002F5A76" w:rsidRDefault="00411DEE" w:rsidP="00411DEE">
      <w:r w:rsidRPr="002F5A76">
        <w:t xml:space="preserve">совершенствование </w:t>
      </w:r>
      <w:proofErr w:type="gramStart"/>
      <w:r w:rsidRPr="002F5A76">
        <w:t>эстетического вида</w:t>
      </w:r>
      <w:proofErr w:type="gramEnd"/>
      <w:r w:rsidRPr="002F5A76">
        <w:t xml:space="preserve"> поселения в темное время суток, безопасность передвижения граждан.</w:t>
      </w:r>
    </w:p>
    <w:p w:rsidR="00411DEE" w:rsidRPr="002F5A76" w:rsidRDefault="00411DEE" w:rsidP="00411DEE">
      <w:pPr>
        <w:rPr>
          <w:b/>
        </w:rPr>
      </w:pPr>
    </w:p>
    <w:p w:rsidR="00411DEE" w:rsidRPr="002F5A76" w:rsidRDefault="00411DEE" w:rsidP="00411DEE">
      <w:pPr>
        <w:rPr>
          <w:b/>
        </w:rPr>
      </w:pPr>
      <w:r w:rsidRPr="002F5A76">
        <w:rPr>
          <w:b/>
        </w:rPr>
        <w:t>ПОДПРОГРАММА "ОЗЕЛЕНЕНИЕ" МУНИЦИПАЛЬНОЙ ПРОГРАММЫ</w:t>
      </w:r>
      <w:r w:rsidRPr="002F5A76">
        <w:t xml:space="preserve"> </w:t>
      </w:r>
      <w:r w:rsidRPr="002F5A76">
        <w:rPr>
          <w:b/>
        </w:rPr>
        <w:t>"БЛАГОУСТРОЙСТВО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 xml:space="preserve"> - 202</w:t>
      </w:r>
      <w:r>
        <w:rPr>
          <w:b/>
        </w:rPr>
        <w:t>6</w:t>
      </w:r>
      <w:r w:rsidRPr="002F5A76">
        <w:rPr>
          <w:b/>
        </w:rPr>
        <w:t xml:space="preserve"> ГОДЫ"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2. Задачи подпрограммы: организация озеленения территории Яжелбицкого сельского поселения.</w:t>
      </w:r>
    </w:p>
    <w:p w:rsidR="00411DEE" w:rsidRPr="002F5A76" w:rsidRDefault="00411DEE" w:rsidP="00411DEE"/>
    <w:p w:rsidR="00411DEE" w:rsidRPr="002F5A76" w:rsidRDefault="00411DEE" w:rsidP="00411DEE">
      <w:r w:rsidRPr="002F5A76">
        <w:t>3. Сроки реализации муниципальной подпрограммы: 202</w:t>
      </w:r>
      <w:r>
        <w:t>4</w:t>
      </w:r>
      <w:r w:rsidRPr="002F5A76">
        <w:t xml:space="preserve"> - 202</w:t>
      </w:r>
      <w:r>
        <w:t>6</w:t>
      </w:r>
      <w:r w:rsidRPr="002F5A76">
        <w:t xml:space="preserve"> годы.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4. Объемы и источники финансирования подпрограммы в целом и по годам реализации (тыс. рублей):</w:t>
      </w:r>
    </w:p>
    <w:p w:rsidR="00411DEE" w:rsidRPr="002F5A76" w:rsidRDefault="00411DEE" w:rsidP="00411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58"/>
        <w:gridCol w:w="1928"/>
        <w:gridCol w:w="2294"/>
        <w:gridCol w:w="1150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Год</w:t>
            </w:r>
          </w:p>
        </w:tc>
        <w:tc>
          <w:tcPr>
            <w:tcW w:w="8730" w:type="dxa"/>
            <w:gridSpan w:val="4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center"/>
            </w:pP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областной бюджет</w:t>
            </w:r>
          </w:p>
        </w:tc>
        <w:tc>
          <w:tcPr>
            <w:tcW w:w="229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rPr>
          <w:trHeight w:val="373"/>
        </w:trPr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229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4</w:t>
            </w:r>
          </w:p>
        </w:tc>
        <w:tc>
          <w:tcPr>
            <w:tcW w:w="115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165,8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165,8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6E110E">
              <w:rPr>
                <w:color w:val="000000" w:themeColor="text1"/>
              </w:rPr>
              <w:t>5,0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6E110E">
              <w:rPr>
                <w:color w:val="000000" w:themeColor="text1"/>
              </w:rPr>
              <w:t>5,0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>
              <w:t>2026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 w:rsidRPr="006E110E">
              <w:rPr>
                <w:color w:val="000000" w:themeColor="text1"/>
              </w:rPr>
              <w:t>55,0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 w:rsidRPr="006E110E">
              <w:rPr>
                <w:color w:val="000000" w:themeColor="text1"/>
              </w:rPr>
              <w:t>55,0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295,8</w:t>
            </w:r>
          </w:p>
        </w:tc>
        <w:tc>
          <w:tcPr>
            <w:tcW w:w="0" w:type="auto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vAlign w:val="center"/>
          </w:tcPr>
          <w:p w:rsidR="00411DEE" w:rsidRPr="006E110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295,8</w:t>
            </w:r>
          </w:p>
        </w:tc>
      </w:tr>
    </w:tbl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7. Ожидаемые конечные результаты реализации подпрограммы:</w:t>
      </w:r>
    </w:p>
    <w:p w:rsidR="00411DEE" w:rsidRPr="002F5A76" w:rsidRDefault="00411DEE" w:rsidP="00411DEE">
      <w:pPr>
        <w:jc w:val="both"/>
      </w:pPr>
      <w:r w:rsidRPr="002F5A76">
        <w:lastRenderedPageBreak/>
        <w:t>изменение внешнего облика населенных пунктов сельского поселения;</w:t>
      </w:r>
    </w:p>
    <w:p w:rsidR="00411DEE" w:rsidRPr="002F5A76" w:rsidRDefault="00411DEE" w:rsidP="00411DEE">
      <w:pPr>
        <w:jc w:val="both"/>
      </w:pPr>
      <w:r w:rsidRPr="002F5A76">
        <w:t>улучшение санитарного и экологического состояния населенных пунктов сельского поселения;</w:t>
      </w:r>
    </w:p>
    <w:p w:rsidR="00411DEE" w:rsidRPr="002F5A76" w:rsidRDefault="00411DEE" w:rsidP="00411DEE">
      <w:pPr>
        <w:jc w:val="both"/>
      </w:pPr>
      <w:r w:rsidRPr="002F5A76">
        <w:t>устранение неблагоприятных ситуаций в результате вырубки аварийных деревьев;</w:t>
      </w:r>
    </w:p>
    <w:p w:rsidR="00411DEE" w:rsidRPr="002F5A76" w:rsidRDefault="00411DEE" w:rsidP="00411DEE">
      <w:pPr>
        <w:jc w:val="both"/>
      </w:pPr>
      <w:r w:rsidRPr="002F5A76"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411DEE" w:rsidRPr="002F5A76" w:rsidRDefault="00411DEE" w:rsidP="00411DEE"/>
    <w:p w:rsidR="00411DEE" w:rsidRPr="002F5A76" w:rsidRDefault="00411DEE" w:rsidP="00411DEE">
      <w:pPr>
        <w:rPr>
          <w:b/>
        </w:rPr>
      </w:pPr>
      <w:r w:rsidRPr="002F5A76">
        <w:rPr>
          <w:b/>
        </w:rPr>
        <w:t>ПОДПРОГРАММА «ОРГАНИЗАЦИЯ СОДЕРЖАНИЯ МЕСТ ЗАХОРОНЕНИЙ»</w:t>
      </w:r>
      <w:r w:rsidRPr="002F5A76">
        <w:t xml:space="preserve"> </w:t>
      </w:r>
      <w:r w:rsidRPr="002F5A76">
        <w:rPr>
          <w:b/>
        </w:rPr>
        <w:t>МУНИЦИПАЛЬНОЙ ПРОГРАММЫ</w:t>
      </w:r>
      <w:r w:rsidRPr="002F5A76">
        <w:t xml:space="preserve"> </w:t>
      </w:r>
      <w:r w:rsidRPr="002F5A76">
        <w:rPr>
          <w:b/>
        </w:rPr>
        <w:t>"БЛАГОУСТРОЙСТВО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 xml:space="preserve"> - 202</w:t>
      </w:r>
      <w:r>
        <w:rPr>
          <w:b/>
        </w:rPr>
        <w:t>6</w:t>
      </w:r>
      <w:r w:rsidRPr="002F5A76">
        <w:rPr>
          <w:b/>
        </w:rPr>
        <w:t xml:space="preserve"> ГОДЫ"</w:t>
      </w:r>
    </w:p>
    <w:p w:rsidR="00411DEE" w:rsidRPr="002F5A76" w:rsidRDefault="00411DEE" w:rsidP="00411DEE"/>
    <w:p w:rsidR="00411DEE" w:rsidRPr="002F5A76" w:rsidRDefault="00411DEE" w:rsidP="00411DEE">
      <w:r w:rsidRPr="002F5A76">
        <w:t>1. Исполнители подпрограммы: Администрация сельского поселения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411DEE" w:rsidRPr="002F5A76" w:rsidRDefault="00411DEE" w:rsidP="00411DEE"/>
    <w:p w:rsidR="00411DEE" w:rsidRPr="002F5A76" w:rsidRDefault="00411DEE" w:rsidP="00411DEE">
      <w:r w:rsidRPr="002F5A76">
        <w:t>3. Сроки реализации подпрограммы: 202</w:t>
      </w:r>
      <w:r>
        <w:t>4</w:t>
      </w:r>
      <w:r w:rsidRPr="002F5A76">
        <w:t xml:space="preserve"> - 202</w:t>
      </w:r>
      <w:r>
        <w:t>6</w:t>
      </w:r>
      <w:r w:rsidRPr="002F5A76">
        <w:t xml:space="preserve"> годы.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4. Объемы и источники финансирования подпрограммы в целом и по годам реализации (тыс. рублей):</w:t>
      </w:r>
    </w:p>
    <w:p w:rsidR="00411DEE" w:rsidRPr="002F5A76" w:rsidRDefault="00411DEE" w:rsidP="00411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9"/>
        <w:gridCol w:w="1934"/>
        <w:gridCol w:w="2277"/>
        <w:gridCol w:w="1191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Год</w:t>
            </w:r>
          </w:p>
        </w:tc>
        <w:tc>
          <w:tcPr>
            <w:tcW w:w="8400" w:type="dxa"/>
            <w:gridSpan w:val="4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center"/>
            </w:pP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областной бюджет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Федеральный бюджет</w:t>
            </w:r>
          </w:p>
        </w:tc>
        <w:tc>
          <w:tcPr>
            <w:tcW w:w="1187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  <w:tc>
          <w:tcPr>
            <w:tcW w:w="1187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6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226,1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226,1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77,357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77,357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>
              <w:t>2026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35,895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35,895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339,352</w:t>
            </w: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  <w:vAlign w:val="center"/>
          </w:tcPr>
          <w:p w:rsidR="00411DEE" w:rsidRPr="00076DD5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339,352</w:t>
            </w:r>
          </w:p>
        </w:tc>
      </w:tr>
    </w:tbl>
    <w:p w:rsidR="00411DEE" w:rsidRPr="002F5A76" w:rsidRDefault="00411DEE" w:rsidP="00411DEE"/>
    <w:p w:rsidR="00411DEE" w:rsidRPr="002F5A76" w:rsidRDefault="00411DEE" w:rsidP="00411DEE">
      <w:r w:rsidRPr="002F5A76">
        <w:t>5. Ожидаемые конечные результаты реализации подпрограммы:</w:t>
      </w:r>
    </w:p>
    <w:p w:rsidR="00411DEE" w:rsidRPr="002F5A76" w:rsidRDefault="00411DEE" w:rsidP="00411DEE">
      <w:pPr>
        <w:jc w:val="both"/>
      </w:pPr>
      <w:r w:rsidRPr="002F5A76">
        <w:t>комплексное решение проблем, связанных с благоустройством и ремонтом гражданских кладбищ.</w:t>
      </w:r>
    </w:p>
    <w:p w:rsidR="00411DEE" w:rsidRPr="002F5A76" w:rsidRDefault="00411DEE" w:rsidP="00411DEE"/>
    <w:p w:rsidR="00411DEE" w:rsidRPr="002F5A76" w:rsidRDefault="00411DEE" w:rsidP="00411DEE">
      <w:pPr>
        <w:rPr>
          <w:b/>
        </w:rPr>
      </w:pPr>
      <w:r w:rsidRPr="002F5A76">
        <w:rPr>
          <w:b/>
        </w:rPr>
        <w:t>ПОДПРОГРАММА "ПРОЧИЕ МЕРОПРИЯТИЯ ПО БЛАГОУСТРОЙСТВУ"</w:t>
      </w:r>
      <w:r w:rsidRPr="002F5A76">
        <w:t xml:space="preserve"> </w:t>
      </w:r>
      <w:r w:rsidRPr="002F5A76">
        <w:rPr>
          <w:b/>
        </w:rPr>
        <w:t>МУНИЦИПАЛЬНОЙ ПРОГРАММЫ</w:t>
      </w:r>
      <w:r w:rsidRPr="002F5A76">
        <w:t xml:space="preserve"> </w:t>
      </w:r>
      <w:r w:rsidRPr="002F5A76">
        <w:rPr>
          <w:b/>
        </w:rPr>
        <w:t>"БЛАГОУСТРОЙСТВО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 xml:space="preserve"> - 202</w:t>
      </w:r>
      <w:r>
        <w:rPr>
          <w:b/>
        </w:rPr>
        <w:t>6</w:t>
      </w:r>
      <w:r w:rsidRPr="002F5A76">
        <w:rPr>
          <w:b/>
        </w:rPr>
        <w:t xml:space="preserve"> ГОДЫ"</w:t>
      </w:r>
    </w:p>
    <w:p w:rsidR="00411DEE" w:rsidRPr="002F5A76" w:rsidRDefault="00411DEE" w:rsidP="00411DEE"/>
    <w:p w:rsidR="00411DEE" w:rsidRPr="002F5A76" w:rsidRDefault="00411DEE" w:rsidP="00411DEE">
      <w:pPr>
        <w:jc w:val="both"/>
      </w:pPr>
      <w:r w:rsidRPr="002F5A76"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3. Сроки реализации муниципальной программы: 202</w:t>
      </w:r>
      <w:r>
        <w:t>4 – 2026</w:t>
      </w:r>
      <w:r w:rsidRPr="002F5A76">
        <w:t xml:space="preserve"> годы.</w:t>
      </w:r>
    </w:p>
    <w:p w:rsidR="00411DEE" w:rsidRPr="002F5A76" w:rsidRDefault="00411DEE" w:rsidP="00411DEE">
      <w:pPr>
        <w:jc w:val="both"/>
      </w:pPr>
    </w:p>
    <w:p w:rsidR="00411DEE" w:rsidRPr="002F5A76" w:rsidRDefault="00411DEE" w:rsidP="00411DEE">
      <w:pPr>
        <w:jc w:val="both"/>
      </w:pPr>
      <w:r w:rsidRPr="002F5A76"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04"/>
        <w:gridCol w:w="2056"/>
        <w:gridCol w:w="2492"/>
        <w:gridCol w:w="1270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center"/>
            </w:pPr>
          </w:p>
        </w:tc>
        <w:tc>
          <w:tcPr>
            <w:tcW w:w="330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областной бюджет</w:t>
            </w:r>
          </w:p>
        </w:tc>
        <w:tc>
          <w:tcPr>
            <w:tcW w:w="2492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внебюджетные средства</w:t>
            </w:r>
          </w:p>
        </w:tc>
        <w:tc>
          <w:tcPr>
            <w:tcW w:w="127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330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2056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2492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  <w:tc>
          <w:tcPr>
            <w:tcW w:w="127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6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4</w:t>
            </w:r>
          </w:p>
        </w:tc>
        <w:tc>
          <w:tcPr>
            <w:tcW w:w="3304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313,25</w:t>
            </w:r>
          </w:p>
        </w:tc>
        <w:tc>
          <w:tcPr>
            <w:tcW w:w="2056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2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411DEE" w:rsidRPr="0092743E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313,25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5</w:t>
            </w:r>
          </w:p>
        </w:tc>
        <w:tc>
          <w:tcPr>
            <w:tcW w:w="3304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92743E">
              <w:rPr>
                <w:color w:val="000000" w:themeColor="text1"/>
              </w:rPr>
              <w:t>24,0</w:t>
            </w:r>
          </w:p>
        </w:tc>
        <w:tc>
          <w:tcPr>
            <w:tcW w:w="2056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2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411DEE" w:rsidRPr="0092743E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92743E">
              <w:rPr>
                <w:color w:val="000000" w:themeColor="text1"/>
              </w:rPr>
              <w:t>24,0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>
              <w:lastRenderedPageBreak/>
              <w:t>2026</w:t>
            </w:r>
          </w:p>
        </w:tc>
        <w:tc>
          <w:tcPr>
            <w:tcW w:w="3304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  <w:r w:rsidRPr="0092743E">
              <w:rPr>
                <w:color w:val="000000" w:themeColor="text1"/>
              </w:rPr>
              <w:t>60,0</w:t>
            </w:r>
          </w:p>
        </w:tc>
        <w:tc>
          <w:tcPr>
            <w:tcW w:w="2056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2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411DEE" w:rsidRPr="0092743E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 w:rsidRPr="0092743E">
              <w:rPr>
                <w:color w:val="000000" w:themeColor="text1"/>
              </w:rPr>
              <w:t>60,0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  <w:tc>
          <w:tcPr>
            <w:tcW w:w="3304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497,25</w:t>
            </w:r>
          </w:p>
        </w:tc>
        <w:tc>
          <w:tcPr>
            <w:tcW w:w="2056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2" w:type="dxa"/>
            <w:vAlign w:val="center"/>
          </w:tcPr>
          <w:p w:rsidR="00411DEE" w:rsidRPr="0092743E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411DEE" w:rsidRPr="0092743E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497,25</w:t>
            </w:r>
          </w:p>
        </w:tc>
      </w:tr>
    </w:tbl>
    <w:p w:rsidR="00411DEE" w:rsidRPr="002F5A76" w:rsidRDefault="00411DEE" w:rsidP="00411DEE"/>
    <w:p w:rsidR="00411DEE" w:rsidRPr="002F5A76" w:rsidRDefault="00411DEE" w:rsidP="00411DEE">
      <w:r w:rsidRPr="002F5A76">
        <w:t>5. Ожидаемые конечные результаты реализации подпрограммы:</w:t>
      </w:r>
    </w:p>
    <w:p w:rsidR="00411DEE" w:rsidRPr="002F5A76" w:rsidRDefault="00411DEE" w:rsidP="00411DEE">
      <w:r w:rsidRPr="002F5A76">
        <w:t>улучшение санитарного и экологического состояния поселения;</w:t>
      </w:r>
    </w:p>
    <w:p w:rsidR="00411DEE" w:rsidRDefault="00411DEE" w:rsidP="00411DEE">
      <w:r w:rsidRPr="002F5A76">
        <w:t>привлечение населения к проблемам благоустройства и озеленения территории.</w:t>
      </w:r>
    </w:p>
    <w:p w:rsidR="00411DEE" w:rsidRPr="000F6A96" w:rsidRDefault="00411DEE" w:rsidP="00411DEE"/>
    <w:p w:rsidR="00411DEE" w:rsidRPr="00974639" w:rsidRDefault="00411DEE" w:rsidP="00411DEE">
      <w:pPr>
        <w:tabs>
          <w:tab w:val="left" w:pos="2985"/>
        </w:tabs>
        <w:rPr>
          <w:b/>
        </w:rPr>
      </w:pPr>
      <w:r w:rsidRPr="00974639">
        <w:rPr>
          <w:b/>
        </w:rPr>
        <w:t>ПОДПРОГРАММА «РЕАЛИЗАЦИЯ ПРОЕКТОВ Т</w:t>
      </w:r>
      <w:r>
        <w:rPr>
          <w:b/>
        </w:rPr>
        <w:t>Е</w:t>
      </w:r>
      <w:r w:rsidRPr="00974639">
        <w:rPr>
          <w:b/>
        </w:rPr>
        <w:t>РРИТОРИАЛЬНЫХ ОБЩЕСТВЕННЫХ САМОУПРАВЛЕНИЙ».</w:t>
      </w:r>
    </w:p>
    <w:p w:rsidR="00411DEE" w:rsidRPr="00974639" w:rsidRDefault="00411DEE" w:rsidP="005103CD">
      <w:pPr>
        <w:numPr>
          <w:ilvl w:val="0"/>
          <w:numId w:val="10"/>
        </w:numPr>
        <w:tabs>
          <w:tab w:val="left" w:pos="2985"/>
        </w:tabs>
        <w:spacing w:after="160" w:line="259" w:lineRule="auto"/>
        <w:rPr>
          <w:sz w:val="23"/>
          <w:szCs w:val="23"/>
        </w:rPr>
      </w:pPr>
      <w:r w:rsidRPr="00974639">
        <w:rPr>
          <w:sz w:val="23"/>
          <w:szCs w:val="23"/>
        </w:rPr>
        <w:t xml:space="preserve">Исполнители подпрограммы: Администрация </w:t>
      </w:r>
      <w:r>
        <w:rPr>
          <w:sz w:val="23"/>
          <w:szCs w:val="23"/>
        </w:rPr>
        <w:t>Яжелбицкого</w:t>
      </w:r>
      <w:r w:rsidRPr="00974639">
        <w:rPr>
          <w:sz w:val="23"/>
          <w:szCs w:val="23"/>
        </w:rPr>
        <w:t xml:space="preserve"> сельского поселения.</w:t>
      </w:r>
    </w:p>
    <w:p w:rsidR="00411DEE" w:rsidRPr="00974639" w:rsidRDefault="00411DEE" w:rsidP="005103CD">
      <w:pPr>
        <w:numPr>
          <w:ilvl w:val="0"/>
          <w:numId w:val="10"/>
        </w:numPr>
        <w:tabs>
          <w:tab w:val="left" w:pos="2985"/>
        </w:tabs>
        <w:spacing w:after="160" w:line="259" w:lineRule="auto"/>
        <w:rPr>
          <w:sz w:val="23"/>
          <w:szCs w:val="23"/>
        </w:rPr>
      </w:pPr>
      <w:r w:rsidRPr="00974639">
        <w:rPr>
          <w:sz w:val="23"/>
          <w:szCs w:val="23"/>
        </w:rPr>
        <w:t>Задачи подпрограммы: реализация проектов ТОС.</w:t>
      </w:r>
    </w:p>
    <w:p w:rsidR="00411DEE" w:rsidRPr="00974639" w:rsidRDefault="00411DEE" w:rsidP="005103CD">
      <w:pPr>
        <w:numPr>
          <w:ilvl w:val="0"/>
          <w:numId w:val="10"/>
        </w:numPr>
        <w:tabs>
          <w:tab w:val="left" w:pos="2985"/>
        </w:tabs>
        <w:spacing w:after="160" w:line="259" w:lineRule="auto"/>
        <w:rPr>
          <w:sz w:val="23"/>
          <w:szCs w:val="23"/>
        </w:rPr>
      </w:pPr>
      <w:r w:rsidRPr="00974639">
        <w:rPr>
          <w:sz w:val="23"/>
          <w:szCs w:val="23"/>
        </w:rPr>
        <w:t>Сроки реализации подпрограммы: 202</w:t>
      </w:r>
      <w:r>
        <w:rPr>
          <w:sz w:val="23"/>
          <w:szCs w:val="23"/>
        </w:rPr>
        <w:t>4-2026</w:t>
      </w:r>
      <w:r w:rsidRPr="00974639">
        <w:rPr>
          <w:sz w:val="23"/>
          <w:szCs w:val="23"/>
        </w:rPr>
        <w:t xml:space="preserve"> год.</w:t>
      </w:r>
    </w:p>
    <w:p w:rsidR="00411DEE" w:rsidRPr="00974639" w:rsidRDefault="00411DEE" w:rsidP="005103CD">
      <w:pPr>
        <w:numPr>
          <w:ilvl w:val="0"/>
          <w:numId w:val="10"/>
        </w:numPr>
        <w:tabs>
          <w:tab w:val="left" w:pos="2985"/>
        </w:tabs>
        <w:spacing w:after="160" w:line="259" w:lineRule="auto"/>
        <w:rPr>
          <w:sz w:val="23"/>
          <w:szCs w:val="23"/>
        </w:rPr>
      </w:pPr>
      <w:r w:rsidRPr="00974639">
        <w:rPr>
          <w:sz w:val="23"/>
          <w:szCs w:val="23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447"/>
        <w:gridCol w:w="2120"/>
        <w:gridCol w:w="2554"/>
        <w:gridCol w:w="1001"/>
      </w:tblGrid>
      <w:tr w:rsidR="00411DEE" w:rsidRPr="002F5A76" w:rsidTr="00F9413F">
        <w:tc>
          <w:tcPr>
            <w:tcW w:w="0" w:type="auto"/>
            <w:vMerge w:val="restart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Источник финансирования</w:t>
            </w:r>
          </w:p>
        </w:tc>
      </w:tr>
      <w:tr w:rsidR="00411DEE" w:rsidRPr="002F5A76" w:rsidTr="00F9413F">
        <w:tc>
          <w:tcPr>
            <w:tcW w:w="0" w:type="auto"/>
            <w:vMerge/>
            <w:vAlign w:val="center"/>
          </w:tcPr>
          <w:p w:rsidR="00411DEE" w:rsidRPr="002F5A76" w:rsidRDefault="00411DEE" w:rsidP="00F9413F">
            <w:pPr>
              <w:jc w:val="center"/>
            </w:pPr>
          </w:p>
        </w:tc>
        <w:tc>
          <w:tcPr>
            <w:tcW w:w="3447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областной бюджет</w:t>
            </w:r>
          </w:p>
        </w:tc>
        <w:tc>
          <w:tcPr>
            <w:tcW w:w="255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1</w:t>
            </w:r>
          </w:p>
        </w:tc>
        <w:tc>
          <w:tcPr>
            <w:tcW w:w="3447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</w:t>
            </w:r>
          </w:p>
        </w:tc>
        <w:tc>
          <w:tcPr>
            <w:tcW w:w="2120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3</w:t>
            </w:r>
          </w:p>
        </w:tc>
        <w:tc>
          <w:tcPr>
            <w:tcW w:w="2554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5</w:t>
            </w:r>
          </w:p>
        </w:tc>
        <w:tc>
          <w:tcPr>
            <w:tcW w:w="1001" w:type="dxa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6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4</w:t>
            </w:r>
          </w:p>
        </w:tc>
        <w:tc>
          <w:tcPr>
            <w:tcW w:w="3447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237,2</w:t>
            </w:r>
          </w:p>
        </w:tc>
        <w:tc>
          <w:tcPr>
            <w:tcW w:w="2120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442,3</w:t>
            </w:r>
          </w:p>
        </w:tc>
        <w:tc>
          <w:tcPr>
            <w:tcW w:w="2554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411DEE" w:rsidRPr="005F7398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679,5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202</w:t>
            </w:r>
            <w:r>
              <w:t>5</w:t>
            </w:r>
          </w:p>
        </w:tc>
        <w:tc>
          <w:tcPr>
            <w:tcW w:w="3447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 w:rsidRPr="005F7398">
              <w:rPr>
                <w:color w:val="000000" w:themeColor="text1"/>
              </w:rPr>
              <w:t>0,0</w:t>
            </w:r>
          </w:p>
        </w:tc>
        <w:tc>
          <w:tcPr>
            <w:tcW w:w="2120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554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411DEE" w:rsidRPr="005F7398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 w:rsidRPr="005F7398">
              <w:rPr>
                <w:color w:val="000000" w:themeColor="text1"/>
              </w:rPr>
              <w:t>0,0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>
              <w:t>2026</w:t>
            </w:r>
          </w:p>
        </w:tc>
        <w:tc>
          <w:tcPr>
            <w:tcW w:w="3447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 w:rsidRPr="005F7398">
              <w:rPr>
                <w:color w:val="000000" w:themeColor="text1"/>
              </w:rPr>
              <w:t>0,0</w:t>
            </w:r>
          </w:p>
        </w:tc>
        <w:tc>
          <w:tcPr>
            <w:tcW w:w="2120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554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411DEE" w:rsidRPr="005F7398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 w:rsidRPr="005F7398">
              <w:rPr>
                <w:color w:val="000000" w:themeColor="text1"/>
              </w:rPr>
              <w:t>0,0</w:t>
            </w:r>
          </w:p>
        </w:tc>
      </w:tr>
      <w:tr w:rsidR="00411DEE" w:rsidRPr="002F5A76" w:rsidTr="00F9413F">
        <w:tc>
          <w:tcPr>
            <w:tcW w:w="0" w:type="auto"/>
            <w:vAlign w:val="center"/>
          </w:tcPr>
          <w:p w:rsidR="00411DEE" w:rsidRPr="002F5A76" w:rsidRDefault="00411DEE" w:rsidP="00F9413F">
            <w:pPr>
              <w:jc w:val="center"/>
            </w:pPr>
            <w:r w:rsidRPr="002F5A76">
              <w:t>ВСЕГО</w:t>
            </w:r>
          </w:p>
        </w:tc>
        <w:tc>
          <w:tcPr>
            <w:tcW w:w="3447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237,2</w:t>
            </w:r>
          </w:p>
        </w:tc>
        <w:tc>
          <w:tcPr>
            <w:tcW w:w="2120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442,3</w:t>
            </w:r>
          </w:p>
        </w:tc>
        <w:tc>
          <w:tcPr>
            <w:tcW w:w="2554" w:type="dxa"/>
            <w:vAlign w:val="center"/>
          </w:tcPr>
          <w:p w:rsidR="00411DEE" w:rsidRPr="005F7398" w:rsidRDefault="00411DEE" w:rsidP="00F941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411DEE" w:rsidRPr="005F7398" w:rsidRDefault="00411DEE" w:rsidP="00F9413F">
            <w:pPr>
              <w:ind w:left="-113" w:firstLine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679,5</w:t>
            </w:r>
          </w:p>
        </w:tc>
      </w:tr>
    </w:tbl>
    <w:p w:rsidR="00411DEE" w:rsidRPr="00974639" w:rsidRDefault="00411DEE" w:rsidP="00411DEE">
      <w:pPr>
        <w:tabs>
          <w:tab w:val="left" w:pos="2985"/>
        </w:tabs>
        <w:rPr>
          <w:b/>
          <w:sz w:val="23"/>
          <w:szCs w:val="23"/>
        </w:rPr>
      </w:pPr>
    </w:p>
    <w:p w:rsidR="00411DEE" w:rsidRPr="00974639" w:rsidRDefault="00411DEE" w:rsidP="005103CD">
      <w:pPr>
        <w:numPr>
          <w:ilvl w:val="0"/>
          <w:numId w:val="10"/>
        </w:numPr>
        <w:tabs>
          <w:tab w:val="left" w:pos="2985"/>
        </w:tabs>
        <w:spacing w:after="160" w:line="259" w:lineRule="auto"/>
        <w:rPr>
          <w:sz w:val="23"/>
          <w:szCs w:val="23"/>
        </w:rPr>
      </w:pPr>
      <w:r w:rsidRPr="00974639">
        <w:rPr>
          <w:sz w:val="23"/>
          <w:szCs w:val="23"/>
        </w:rPr>
        <w:t>Ожидаемые конечные результаты по реализации подпрограммы:</w:t>
      </w:r>
    </w:p>
    <w:p w:rsidR="00411DEE" w:rsidRDefault="00411DEE" w:rsidP="00411DEE">
      <w:pPr>
        <w:tabs>
          <w:tab w:val="left" w:pos="2985"/>
        </w:tabs>
        <w:rPr>
          <w:sz w:val="23"/>
          <w:szCs w:val="23"/>
        </w:rPr>
      </w:pPr>
      <w:r>
        <w:rPr>
          <w:sz w:val="23"/>
          <w:szCs w:val="23"/>
        </w:rPr>
        <w:t xml:space="preserve">Приобретение и установка летней сцены на территории ТОС «Набережная в д. </w:t>
      </w:r>
      <w:proofErr w:type="spellStart"/>
      <w:r>
        <w:rPr>
          <w:sz w:val="23"/>
          <w:szCs w:val="23"/>
        </w:rPr>
        <w:t>Аксентьево</w:t>
      </w:r>
      <w:proofErr w:type="spellEnd"/>
      <w:r>
        <w:rPr>
          <w:sz w:val="23"/>
          <w:szCs w:val="23"/>
        </w:rPr>
        <w:t xml:space="preserve"> Валдайского района Новгородской области.</w:t>
      </w:r>
    </w:p>
    <w:p w:rsidR="00411DEE" w:rsidRPr="002F5A76" w:rsidRDefault="00411DEE" w:rsidP="00411DEE"/>
    <w:p w:rsidR="00411DEE" w:rsidRPr="002F5A76" w:rsidRDefault="00411DEE" w:rsidP="00411DEE"/>
    <w:p w:rsidR="00411DEE" w:rsidRPr="00CB48DB" w:rsidRDefault="00411DEE" w:rsidP="00411DEE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CB48DB">
        <w:rPr>
          <w:b/>
        </w:rPr>
        <w:t>ПЕРЕЧЕНЬ</w:t>
      </w:r>
    </w:p>
    <w:p w:rsidR="00411DEE" w:rsidRPr="00CB48DB" w:rsidRDefault="00411DEE" w:rsidP="00411DEE">
      <w:pPr>
        <w:rPr>
          <w:b/>
        </w:rPr>
      </w:pPr>
      <w:r w:rsidRPr="00CB48DB">
        <w:rPr>
          <w:b/>
        </w:rPr>
        <w:t xml:space="preserve">                         ЦЕЛЕВЫХ ПОКАЗАТЕЛЕЙ МУНИЦИПАЛЬНОЙ ПРОГРАММЫ</w:t>
      </w:r>
    </w:p>
    <w:p w:rsidR="00411DEE" w:rsidRPr="00CB48DB" w:rsidRDefault="00411DEE" w:rsidP="00411DEE">
      <w:pPr>
        <w:rPr>
          <w:b/>
        </w:rPr>
      </w:pPr>
      <w:r w:rsidRPr="00CB48DB">
        <w:rPr>
          <w:b/>
        </w:rPr>
        <w:t>«БЛАГОУСТРОЙСТВО ТЕРРИТОРИИ ЯЖЕЛБИЦКОГО СЕЛЬСКОГО ПОСЕЛЕНИЯ НА          202</w:t>
      </w:r>
      <w:r>
        <w:rPr>
          <w:b/>
        </w:rPr>
        <w:t>4</w:t>
      </w:r>
      <w:r w:rsidRPr="00CB48DB">
        <w:rPr>
          <w:b/>
        </w:rPr>
        <w:t>-202</w:t>
      </w:r>
      <w:r>
        <w:rPr>
          <w:b/>
        </w:rPr>
        <w:t>6</w:t>
      </w:r>
      <w:r w:rsidRPr="00CB48DB">
        <w:rPr>
          <w:b/>
        </w:rPr>
        <w:t xml:space="preserve"> годы»</w:t>
      </w:r>
    </w:p>
    <w:p w:rsidR="00411DEE" w:rsidRPr="00CB48DB" w:rsidRDefault="00411DEE" w:rsidP="00411DEE">
      <w:pPr>
        <w:rPr>
          <w:b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411DEE" w:rsidRPr="00CB48DB" w:rsidTr="00F9413F">
        <w:tc>
          <w:tcPr>
            <w:tcW w:w="756" w:type="dxa"/>
            <w:vMerge w:val="restart"/>
            <w:shd w:val="clear" w:color="auto" w:fill="auto"/>
          </w:tcPr>
          <w:p w:rsidR="00411DEE" w:rsidRPr="00CB48DB" w:rsidRDefault="00411DEE" w:rsidP="00F9413F">
            <w:r w:rsidRPr="00CB48DB">
              <w:t xml:space="preserve">N </w:t>
            </w:r>
          </w:p>
          <w:p w:rsidR="00411DEE" w:rsidRPr="00CB48DB" w:rsidRDefault="00411DEE" w:rsidP="00F9413F">
            <w:pPr>
              <w:rPr>
                <w:b/>
              </w:rPr>
            </w:pPr>
            <w:proofErr w:type="spellStart"/>
            <w:proofErr w:type="gramStart"/>
            <w:r w:rsidRPr="00CB48DB">
              <w:t>п</w:t>
            </w:r>
            <w:proofErr w:type="spellEnd"/>
            <w:proofErr w:type="gramEnd"/>
            <w:r w:rsidRPr="00CB48DB">
              <w:t>/</w:t>
            </w:r>
            <w:proofErr w:type="spellStart"/>
            <w:r w:rsidRPr="00CB48DB">
              <w:t>п</w:t>
            </w:r>
            <w:proofErr w:type="spellEnd"/>
          </w:p>
          <w:p w:rsidR="00411DEE" w:rsidRPr="00CB48DB" w:rsidRDefault="00411DEE" w:rsidP="00F9413F">
            <w:pPr>
              <w:rPr>
                <w:b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t>Наименование целевого показателя</w:t>
            </w:r>
          </w:p>
          <w:p w:rsidR="00411DEE" w:rsidRPr="00CB48DB" w:rsidRDefault="00411DEE" w:rsidP="00F9413F">
            <w:pPr>
              <w:rPr>
                <w:b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411DEE" w:rsidRPr="00CB48DB" w:rsidRDefault="00411DEE" w:rsidP="00F9413F">
            <w:r w:rsidRPr="00CB48DB">
              <w:t xml:space="preserve">Ед. </w:t>
            </w:r>
            <w:proofErr w:type="spellStart"/>
            <w:r w:rsidRPr="00CB48DB"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:rsidR="00411DEE" w:rsidRPr="00CB48DB" w:rsidRDefault="00411DEE" w:rsidP="00F9413F">
            <w:r w:rsidRPr="00CB48DB">
              <w:t>Базовое значение целевого показателя</w:t>
            </w:r>
          </w:p>
          <w:p w:rsidR="00411DEE" w:rsidRPr="00CB48DB" w:rsidRDefault="00411DEE" w:rsidP="00F9413F">
            <w:r w:rsidRPr="00CB48DB">
              <w:t>(202</w:t>
            </w:r>
            <w:r>
              <w:t>3</w:t>
            </w:r>
            <w:r w:rsidRPr="00CB48DB">
              <w:t xml:space="preserve">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:rsidR="00411DEE" w:rsidRPr="00CB48DB" w:rsidRDefault="00411DEE" w:rsidP="00F9413F">
            <w:r w:rsidRPr="00CB48DB">
              <w:t>Значение целевого показателя по годам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vMerge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 w:rsidRPr="00CB48DB">
              <w:t>202</w:t>
            </w:r>
            <w:r>
              <w:t>4</w:t>
            </w:r>
          </w:p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202</w:t>
            </w:r>
            <w:r>
              <w:t>5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2026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</w:tcPr>
          <w:p w:rsidR="00411DEE" w:rsidRPr="00CB48DB" w:rsidRDefault="00411DEE" w:rsidP="00F9413F"/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шт.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CB48DB">
              <w:t>248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 w:rsidRPr="00CB48DB">
              <w:t>2</w:t>
            </w:r>
            <w:r>
              <w:t>56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2</w:t>
            </w:r>
            <w:r>
              <w:t>60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261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шт.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t>8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4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1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0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</w:tcPr>
          <w:p w:rsidR="00411DEE" w:rsidRPr="00CB48DB" w:rsidRDefault="00411DEE" w:rsidP="00F9413F"/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3975A7">
              <w:t>13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2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1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t>160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100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1</w:t>
            </w:r>
            <w:r>
              <w:t>00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0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т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t>5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0,5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0,5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1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 xml:space="preserve">Скашивание сорной растительности в </w:t>
            </w:r>
            <w:r w:rsidRPr="00CB48DB">
              <w:lastRenderedPageBreak/>
              <w:t>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lastRenderedPageBreak/>
              <w:t xml:space="preserve">кв. </w:t>
            </w:r>
            <w:r w:rsidRPr="00CB48DB">
              <w:lastRenderedPageBreak/>
              <w:t>м.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lastRenderedPageBreak/>
              <w:t>52800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39000</w:t>
            </w:r>
          </w:p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20000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20000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lastRenderedPageBreak/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</w:tcPr>
          <w:p w:rsidR="00411DEE" w:rsidRPr="00CB48DB" w:rsidRDefault="00411DEE" w:rsidP="00F9413F"/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3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</w:tcPr>
          <w:p w:rsidR="00411DEE" w:rsidRPr="00CB48DB" w:rsidRDefault="00411DEE" w:rsidP="00F9413F"/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1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1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1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3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3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CB48DB">
              <w:t>6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6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6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6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r w:rsidRPr="00CB48DB"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%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 w:rsidRPr="00CB48DB">
              <w:t>100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 w:rsidRPr="00CB48DB">
              <w:t>100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 w:rsidRPr="00CB48DB">
              <w:t>100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100</w:t>
            </w:r>
          </w:p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11DEE" w:rsidRPr="00CB48DB" w:rsidRDefault="00411DEE" w:rsidP="00F9413F">
            <w:pPr>
              <w:rPr>
                <w:b/>
              </w:rPr>
            </w:pPr>
            <w:r w:rsidRPr="00CB48DB">
              <w:rPr>
                <w:b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/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/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/>
        </w:tc>
        <w:tc>
          <w:tcPr>
            <w:tcW w:w="816" w:type="dxa"/>
          </w:tcPr>
          <w:p w:rsidR="00411DEE" w:rsidRPr="00CB48DB" w:rsidRDefault="00411DEE" w:rsidP="00F9413F"/>
        </w:tc>
      </w:tr>
      <w:tr w:rsidR="00411DEE" w:rsidRPr="00CB48DB" w:rsidTr="00F9413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411DEE" w:rsidRPr="00CB48DB" w:rsidRDefault="00411DEE" w:rsidP="00F9413F">
            <w:r w:rsidRPr="00CB48DB"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EE" w:rsidRPr="00CB48DB" w:rsidRDefault="00411DEE" w:rsidP="00F9413F">
            <w:r w:rsidRPr="00CB48DB"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:rsidR="00411DEE" w:rsidRPr="00CB48DB" w:rsidRDefault="00411DEE" w:rsidP="00F9413F">
            <w:r w:rsidRPr="00CB48DB">
              <w:t>ед.</w:t>
            </w:r>
          </w:p>
        </w:tc>
        <w:tc>
          <w:tcPr>
            <w:tcW w:w="1331" w:type="dxa"/>
            <w:shd w:val="clear" w:color="auto" w:fill="auto"/>
          </w:tcPr>
          <w:p w:rsidR="00411DEE" w:rsidRPr="00CB48DB" w:rsidRDefault="00411DEE" w:rsidP="00F9413F">
            <w:r>
              <w:t>1</w:t>
            </w:r>
          </w:p>
        </w:tc>
        <w:tc>
          <w:tcPr>
            <w:tcW w:w="1138" w:type="dxa"/>
            <w:shd w:val="clear" w:color="auto" w:fill="auto"/>
          </w:tcPr>
          <w:p w:rsidR="00411DEE" w:rsidRPr="00CB48DB" w:rsidRDefault="00411DEE" w:rsidP="00F9413F">
            <w:r>
              <w:t>3</w:t>
            </w:r>
          </w:p>
          <w:p w:rsidR="00411DEE" w:rsidRPr="00CB48DB" w:rsidRDefault="00411DEE" w:rsidP="00F9413F"/>
        </w:tc>
        <w:tc>
          <w:tcPr>
            <w:tcW w:w="816" w:type="dxa"/>
            <w:shd w:val="clear" w:color="auto" w:fill="auto"/>
          </w:tcPr>
          <w:p w:rsidR="00411DEE" w:rsidRPr="00CB48DB" w:rsidRDefault="00411DEE" w:rsidP="00F9413F">
            <w:r>
              <w:t>0</w:t>
            </w:r>
          </w:p>
        </w:tc>
        <w:tc>
          <w:tcPr>
            <w:tcW w:w="816" w:type="dxa"/>
          </w:tcPr>
          <w:p w:rsidR="00411DEE" w:rsidRPr="00CB48DB" w:rsidRDefault="00411DEE" w:rsidP="00F9413F">
            <w:r>
              <w:t>0</w:t>
            </w:r>
          </w:p>
        </w:tc>
      </w:tr>
    </w:tbl>
    <w:p w:rsidR="00411DEE" w:rsidRPr="00CB48DB" w:rsidRDefault="00411DEE" w:rsidP="00411DEE">
      <w:pPr>
        <w:rPr>
          <w:b/>
        </w:rPr>
      </w:pPr>
    </w:p>
    <w:p w:rsidR="003A1E85" w:rsidRDefault="003A1E85" w:rsidP="00613E02">
      <w:pPr>
        <w:spacing w:line="240" w:lineRule="exact"/>
        <w:ind w:firstLine="720"/>
        <w:jc w:val="both"/>
        <w:rPr>
          <w:b/>
        </w:rPr>
      </w:pPr>
    </w:p>
    <w:p w:rsidR="00613E02" w:rsidRDefault="00613E02" w:rsidP="00613E02">
      <w:pPr>
        <w:spacing w:line="240" w:lineRule="exact"/>
        <w:ind w:firstLine="720"/>
        <w:jc w:val="both"/>
        <w:rPr>
          <w:b/>
        </w:rPr>
      </w:pPr>
    </w:p>
    <w:p w:rsidR="00411DEE" w:rsidRDefault="00411DEE" w:rsidP="00936102">
      <w:pPr>
        <w:jc w:val="right"/>
        <w:rPr>
          <w:b/>
          <w:sz w:val="18"/>
          <w:szCs w:val="18"/>
        </w:rPr>
        <w:sectPr w:rsidR="00411DEE" w:rsidSect="00AF6F7E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44B9A" w:rsidRPr="002F5A76" w:rsidRDefault="00144B9A" w:rsidP="00144B9A">
      <w:pPr>
        <w:jc w:val="center"/>
        <w:rPr>
          <w:b/>
        </w:rPr>
      </w:pPr>
      <w:bookmarkStart w:id="17" w:name="_Hlk95220708"/>
      <w:r w:rsidRPr="002F5A76">
        <w:rPr>
          <w:b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>
        <w:rPr>
          <w:b/>
        </w:rPr>
        <w:t>4</w:t>
      </w:r>
      <w:r w:rsidRPr="002F5A76">
        <w:rPr>
          <w:b/>
        </w:rPr>
        <w:t>-202</w:t>
      </w:r>
      <w:r>
        <w:rPr>
          <w:b/>
        </w:rPr>
        <w:t>6</w:t>
      </w:r>
      <w:r w:rsidRPr="002F5A76">
        <w:rPr>
          <w:b/>
        </w:rPr>
        <w:t xml:space="preserve"> годы»</w:t>
      </w:r>
      <w:bookmarkEnd w:id="17"/>
    </w:p>
    <w:p w:rsidR="00144B9A" w:rsidRPr="002F5A76" w:rsidRDefault="00144B9A" w:rsidP="00144B9A">
      <w:pPr>
        <w:rPr>
          <w:b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144B9A" w:rsidRPr="002F5A76" w:rsidTr="00F9413F">
        <w:tc>
          <w:tcPr>
            <w:tcW w:w="575" w:type="dxa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 xml:space="preserve">N </w:t>
            </w:r>
            <w:proofErr w:type="spellStart"/>
            <w:proofErr w:type="gramStart"/>
            <w:r w:rsidRPr="002F5A76">
              <w:rPr>
                <w:b/>
              </w:rPr>
              <w:t>п</w:t>
            </w:r>
            <w:proofErr w:type="spellEnd"/>
            <w:proofErr w:type="gramEnd"/>
            <w:r w:rsidRPr="002F5A76">
              <w:rPr>
                <w:b/>
              </w:rPr>
              <w:t>/</w:t>
            </w:r>
            <w:proofErr w:type="spellStart"/>
            <w:r w:rsidRPr="002F5A76">
              <w:rPr>
                <w:b/>
              </w:rPr>
              <w:t>п</w:t>
            </w:r>
            <w:proofErr w:type="spellEnd"/>
          </w:p>
        </w:tc>
        <w:tc>
          <w:tcPr>
            <w:tcW w:w="3574" w:type="dxa"/>
            <w:gridSpan w:val="3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 xml:space="preserve">Объем финансирования </w:t>
            </w:r>
          </w:p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по годам (тыс. руб.)</w:t>
            </w:r>
          </w:p>
          <w:p w:rsidR="00144B9A" w:rsidRPr="002F5A76" w:rsidRDefault="00144B9A" w:rsidP="00F9413F">
            <w:pPr>
              <w:rPr>
                <w:b/>
              </w:rPr>
            </w:pP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803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61" w:type="dxa"/>
            <w:vAlign w:val="center"/>
          </w:tcPr>
          <w:p w:rsidR="00144B9A" w:rsidRDefault="00144B9A" w:rsidP="00F9413F">
            <w:pPr>
              <w:jc w:val="center"/>
              <w:rPr>
                <w:b/>
              </w:rPr>
            </w:pPr>
          </w:p>
          <w:p w:rsidR="00144B9A" w:rsidRPr="002F5A76" w:rsidRDefault="00144B9A" w:rsidP="00F9413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144B9A" w:rsidRPr="002F5A76" w:rsidRDefault="00144B9A" w:rsidP="00F9413F">
            <w:pPr>
              <w:jc w:val="center"/>
              <w:rPr>
                <w:b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2</w:t>
            </w:r>
            <w:r>
              <w:rPr>
                <w:b/>
              </w:rPr>
              <w:t>025</w:t>
            </w:r>
          </w:p>
        </w:tc>
        <w:tc>
          <w:tcPr>
            <w:tcW w:w="853" w:type="dxa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2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6</w:t>
            </w:r>
          </w:p>
        </w:tc>
        <w:tc>
          <w:tcPr>
            <w:tcW w:w="1261" w:type="dxa"/>
            <w:vAlign w:val="bottom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</w:p>
          <w:p w:rsidR="00144B9A" w:rsidRPr="002F5A76" w:rsidRDefault="00144B9A" w:rsidP="00F941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 w:rsidRPr="002F5A76">
              <w:rPr>
                <w:b/>
              </w:rPr>
              <w:t>9</w:t>
            </w:r>
          </w:p>
        </w:tc>
        <w:tc>
          <w:tcPr>
            <w:tcW w:w="853" w:type="dxa"/>
            <w:vAlign w:val="bottom"/>
          </w:tcPr>
          <w:p w:rsidR="00144B9A" w:rsidRPr="002F5A76" w:rsidRDefault="00144B9A" w:rsidP="00F941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44B9A" w:rsidRPr="002F5A76" w:rsidTr="00F9413F">
        <w:tc>
          <w:tcPr>
            <w:tcW w:w="1136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 xml:space="preserve">Подпрограмма 1. Освещение улиц </w:t>
            </w:r>
          </w:p>
        </w:tc>
      </w:tr>
      <w:tr w:rsidR="00144B9A" w:rsidRPr="002F5A76" w:rsidTr="00F9413F"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1.1.</w:t>
            </w:r>
          </w:p>
        </w:tc>
        <w:tc>
          <w:tcPr>
            <w:tcW w:w="1138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Задача 1.</w:t>
            </w:r>
            <w:r>
              <w:rPr>
                <w:b/>
              </w:rPr>
              <w:t xml:space="preserve"> </w:t>
            </w:r>
            <w:r w:rsidRPr="002F5A76">
              <w:rPr>
                <w:b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1.1.1.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r w:rsidRPr="002F5A76">
              <w:t>Администрация, сельского поселения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1.1.</w:t>
            </w:r>
          </w:p>
        </w:tc>
        <w:tc>
          <w:tcPr>
            <w:tcW w:w="2000" w:type="dxa"/>
            <w:gridSpan w:val="3"/>
            <w:vAlign w:val="center"/>
          </w:tcPr>
          <w:p w:rsidR="00144B9A" w:rsidRPr="002F5A76" w:rsidRDefault="00144B9A" w:rsidP="00F9413F">
            <w:r w:rsidRPr="002F5A76"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Default="00144B9A" w:rsidP="00F9413F">
            <w:pPr>
              <w:jc w:val="center"/>
            </w:pPr>
          </w:p>
          <w:p w:rsidR="00144B9A" w:rsidRDefault="00144B9A" w:rsidP="00F9413F">
            <w:pPr>
              <w:jc w:val="center"/>
            </w:pPr>
            <w:r>
              <w:t>600,0</w:t>
            </w:r>
          </w:p>
          <w:p w:rsidR="00144B9A" w:rsidRPr="002F5A76" w:rsidRDefault="00144B9A" w:rsidP="00F9413F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630</w:t>
            </w:r>
            <w:r w:rsidRPr="007E15AD">
              <w:t>,0</w:t>
            </w:r>
          </w:p>
        </w:tc>
        <w:tc>
          <w:tcPr>
            <w:tcW w:w="853" w:type="dxa"/>
            <w:vAlign w:val="center"/>
          </w:tcPr>
          <w:p w:rsidR="00144B9A" w:rsidRDefault="00144B9A" w:rsidP="00F9413F">
            <w:pPr>
              <w:jc w:val="center"/>
            </w:pPr>
            <w:r>
              <w:t>635</w:t>
            </w:r>
            <w:r w:rsidRPr="007E15AD">
              <w:t>,0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1.1.2.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:rsidR="00144B9A" w:rsidRPr="002F5A76" w:rsidRDefault="00144B9A" w:rsidP="00F9413F">
            <w:r w:rsidRPr="002F5A76">
              <w:t>Администрация, сельского поселения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2F5A76">
              <w:t>1.2.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:rsidR="00144B9A" w:rsidRPr="002F5A76" w:rsidRDefault="00144B9A" w:rsidP="00F9413F">
            <w:pPr>
              <w:jc w:val="center"/>
            </w:pPr>
            <w:r>
              <w:t>230,4</w:t>
            </w:r>
          </w:p>
        </w:tc>
        <w:tc>
          <w:tcPr>
            <w:tcW w:w="902" w:type="dxa"/>
            <w:gridSpan w:val="2"/>
            <w:vAlign w:val="bottom"/>
          </w:tcPr>
          <w:p w:rsidR="00144B9A" w:rsidRPr="002F5A76" w:rsidRDefault="00144B9A" w:rsidP="00F9413F">
            <w:pPr>
              <w:jc w:val="center"/>
            </w:pPr>
            <w:r>
              <w:t>18,0</w:t>
            </w:r>
          </w:p>
        </w:tc>
        <w:tc>
          <w:tcPr>
            <w:tcW w:w="853" w:type="dxa"/>
            <w:vAlign w:val="bottom"/>
          </w:tcPr>
          <w:p w:rsidR="00144B9A" w:rsidRDefault="00144B9A" w:rsidP="00F9413F">
            <w:pPr>
              <w:jc w:val="center"/>
            </w:pPr>
            <w:r>
              <w:t>74,24</w:t>
            </w:r>
          </w:p>
        </w:tc>
      </w:tr>
      <w:tr w:rsidR="00144B9A" w:rsidRPr="002F5A76" w:rsidTr="00F9413F">
        <w:tc>
          <w:tcPr>
            <w:tcW w:w="1136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Подпрограмма 2. Озеленение</w:t>
            </w:r>
          </w:p>
        </w:tc>
      </w:tr>
      <w:tr w:rsidR="00144B9A" w:rsidRPr="002F5A76" w:rsidTr="00F9413F"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2.1.</w:t>
            </w:r>
          </w:p>
        </w:tc>
        <w:tc>
          <w:tcPr>
            <w:tcW w:w="1138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2.1.1.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9613E7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2.1.</w:t>
            </w:r>
          </w:p>
        </w:tc>
        <w:tc>
          <w:tcPr>
            <w:tcW w:w="2000" w:type="dxa"/>
            <w:gridSpan w:val="3"/>
            <w:vAlign w:val="center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80,0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20,0</w:t>
            </w:r>
          </w:p>
        </w:tc>
        <w:tc>
          <w:tcPr>
            <w:tcW w:w="853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30,0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2.1.2.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r w:rsidRPr="002F5A76">
              <w:t>Администрация, сельского поселения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9613E7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2.2-2.2.1.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5</w:t>
            </w:r>
            <w:r w:rsidRPr="002F5A76">
              <w:t>,0</w:t>
            </w:r>
          </w:p>
        </w:tc>
        <w:tc>
          <w:tcPr>
            <w:tcW w:w="853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2.1.3.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 xml:space="preserve">Скашивание сорной растительности в летний период и выполнение работ по ликвидации очагов распространения борщевика химическими </w:t>
            </w:r>
            <w:r w:rsidRPr="002F5A76">
              <w:lastRenderedPageBreak/>
              <w:t>методами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r w:rsidRPr="002F5A76">
              <w:lastRenderedPageBreak/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9613E7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2.3.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85,8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50,0</w:t>
            </w:r>
          </w:p>
        </w:tc>
        <w:tc>
          <w:tcPr>
            <w:tcW w:w="853" w:type="dxa"/>
            <w:vAlign w:val="center"/>
          </w:tcPr>
          <w:p w:rsidR="00144B9A" w:rsidRDefault="00144B9A" w:rsidP="00F9413F">
            <w:pPr>
              <w:jc w:val="center"/>
            </w:pPr>
            <w:r>
              <w:t>25,0</w:t>
            </w:r>
          </w:p>
        </w:tc>
      </w:tr>
      <w:tr w:rsidR="00144B9A" w:rsidRPr="002F5A76" w:rsidTr="00F9413F">
        <w:tc>
          <w:tcPr>
            <w:tcW w:w="1136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Подпрограмма 3. Организация содержания мест захоронений</w:t>
            </w:r>
          </w:p>
        </w:tc>
      </w:tr>
      <w:tr w:rsidR="00144B9A" w:rsidRPr="002F5A76" w:rsidTr="00F9413F"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3.1.</w:t>
            </w:r>
          </w:p>
        </w:tc>
        <w:tc>
          <w:tcPr>
            <w:tcW w:w="1138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3.1.1.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:rsidR="00144B9A" w:rsidRPr="002F5A76" w:rsidRDefault="00144B9A" w:rsidP="00F9413F">
            <w:r w:rsidRPr="002F5A76"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:rsidR="00144B9A" w:rsidRPr="002F5A76" w:rsidRDefault="00144B9A" w:rsidP="00F9413F">
            <w:pPr>
              <w:jc w:val="center"/>
            </w:pPr>
          </w:p>
          <w:p w:rsidR="00144B9A" w:rsidRPr="002F5A76" w:rsidRDefault="00144B9A" w:rsidP="00F9413F">
            <w:pPr>
              <w:jc w:val="center"/>
            </w:pPr>
            <w:r>
              <w:t>226,1</w:t>
            </w:r>
          </w:p>
        </w:tc>
        <w:tc>
          <w:tcPr>
            <w:tcW w:w="902" w:type="dxa"/>
            <w:gridSpan w:val="2"/>
            <w:vAlign w:val="bottom"/>
          </w:tcPr>
          <w:p w:rsidR="00144B9A" w:rsidRPr="002F5A76" w:rsidRDefault="00144B9A" w:rsidP="00F9413F">
            <w:pPr>
              <w:jc w:val="center"/>
            </w:pPr>
            <w:r>
              <w:t>77,357</w:t>
            </w:r>
          </w:p>
        </w:tc>
        <w:tc>
          <w:tcPr>
            <w:tcW w:w="853" w:type="dxa"/>
            <w:vAlign w:val="bottom"/>
          </w:tcPr>
          <w:p w:rsidR="00144B9A" w:rsidRDefault="00144B9A" w:rsidP="00F9413F">
            <w:pPr>
              <w:jc w:val="center"/>
            </w:pPr>
            <w:r>
              <w:t>35,895</w:t>
            </w:r>
          </w:p>
        </w:tc>
      </w:tr>
      <w:tr w:rsidR="00144B9A" w:rsidRPr="002F5A76" w:rsidTr="00F9413F">
        <w:tc>
          <w:tcPr>
            <w:tcW w:w="1136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 xml:space="preserve">Подпрограмма 4. Прочие мероприятия по благоустройству </w:t>
            </w:r>
          </w:p>
        </w:tc>
      </w:tr>
      <w:tr w:rsidR="00144B9A" w:rsidRPr="002F5A76" w:rsidTr="00F9413F">
        <w:trPr>
          <w:trHeight w:val="399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4.1.</w:t>
            </w:r>
          </w:p>
        </w:tc>
        <w:tc>
          <w:tcPr>
            <w:tcW w:w="1138" w:type="dxa"/>
            <w:gridSpan w:val="2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144B9A" w:rsidRPr="002F5A76" w:rsidTr="00F9413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4.1.1.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803" w:type="dxa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4A4618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4.1.-4.2.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</w:p>
          <w:p w:rsidR="00144B9A" w:rsidRDefault="00144B9A" w:rsidP="00F9413F">
            <w:pPr>
              <w:jc w:val="center"/>
            </w:pPr>
          </w:p>
          <w:p w:rsidR="00144B9A" w:rsidRPr="002F5A76" w:rsidRDefault="00144B9A" w:rsidP="00F9413F">
            <w:pPr>
              <w:jc w:val="center"/>
            </w:pPr>
            <w:r>
              <w:t>262,85</w:t>
            </w:r>
          </w:p>
          <w:p w:rsidR="00144B9A" w:rsidRPr="002F5A76" w:rsidRDefault="00144B9A" w:rsidP="00F9413F">
            <w:pPr>
              <w:jc w:val="center"/>
            </w:pPr>
          </w:p>
          <w:p w:rsidR="00144B9A" w:rsidRPr="002F5A76" w:rsidRDefault="00144B9A" w:rsidP="00F9413F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</w:p>
          <w:p w:rsidR="00144B9A" w:rsidRPr="002F5A76" w:rsidRDefault="00144B9A" w:rsidP="00F9413F">
            <w:pPr>
              <w:jc w:val="center"/>
            </w:pPr>
            <w:r>
              <w:t>40,0</w:t>
            </w:r>
          </w:p>
          <w:p w:rsidR="00144B9A" w:rsidRPr="002F5A76" w:rsidRDefault="00144B9A" w:rsidP="00F9413F">
            <w:pPr>
              <w:jc w:val="center"/>
            </w:pPr>
          </w:p>
        </w:tc>
        <w:tc>
          <w:tcPr>
            <w:tcW w:w="853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40,0</w:t>
            </w:r>
          </w:p>
        </w:tc>
      </w:tr>
      <w:tr w:rsidR="00144B9A" w:rsidRPr="002F5A76" w:rsidTr="00F9413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4.1.2.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Ремонт и обслуживание детских игровых площадок и общественной территории</w:t>
            </w:r>
            <w:r>
              <w:t>, установка летней сцены</w:t>
            </w:r>
          </w:p>
        </w:tc>
        <w:tc>
          <w:tcPr>
            <w:tcW w:w="1803" w:type="dxa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4A4618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4.3.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50,4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54,0</w:t>
            </w:r>
          </w:p>
        </w:tc>
        <w:tc>
          <w:tcPr>
            <w:tcW w:w="853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15,0</w:t>
            </w:r>
          </w:p>
        </w:tc>
      </w:tr>
      <w:tr w:rsidR="00144B9A" w:rsidRPr="002F5A76" w:rsidTr="00F9413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2F5A76">
              <w:t>4.1.4.</w:t>
            </w: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r w:rsidRPr="002F5A76">
              <w:t>Прочие мероприятия по благоустройству</w:t>
            </w:r>
          </w:p>
          <w:p w:rsidR="00144B9A" w:rsidRPr="002F5A76" w:rsidRDefault="00144B9A" w:rsidP="00F9413F">
            <w:r w:rsidRPr="002F5A76"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44B9A" w:rsidRPr="002F5A76" w:rsidRDefault="00144B9A" w:rsidP="00F9413F">
            <w:r w:rsidRPr="004A4618">
              <w:t>2024 - 2026</w:t>
            </w:r>
          </w:p>
        </w:tc>
        <w:tc>
          <w:tcPr>
            <w:tcW w:w="1559" w:type="dxa"/>
            <w:vAlign w:val="center"/>
          </w:tcPr>
          <w:p w:rsidR="00144B9A" w:rsidRPr="002F5A76" w:rsidRDefault="00144B9A" w:rsidP="00F9413F">
            <w:r w:rsidRPr="002F5A76">
              <w:t>4.4.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30,0</w:t>
            </w:r>
          </w:p>
        </w:tc>
        <w:tc>
          <w:tcPr>
            <w:tcW w:w="853" w:type="dxa"/>
            <w:vAlign w:val="center"/>
          </w:tcPr>
          <w:p w:rsidR="00144B9A" w:rsidRDefault="00144B9A" w:rsidP="00F9413F">
            <w:pPr>
              <w:jc w:val="center"/>
            </w:pPr>
            <w:r>
              <w:t>5,0</w:t>
            </w:r>
          </w:p>
        </w:tc>
      </w:tr>
      <w:tr w:rsidR="00144B9A" w:rsidRPr="002F5A76" w:rsidTr="00F9413F">
        <w:trPr>
          <w:trHeight w:val="481"/>
        </w:trPr>
        <w:tc>
          <w:tcPr>
            <w:tcW w:w="14092" w:type="dxa"/>
            <w:gridSpan w:val="15"/>
            <w:vAlign w:val="center"/>
          </w:tcPr>
          <w:p w:rsidR="00144B9A" w:rsidRPr="003F20A3" w:rsidRDefault="00144B9A" w:rsidP="00F9413F">
            <w:pPr>
              <w:rPr>
                <w:b/>
              </w:rPr>
            </w:pPr>
            <w:r w:rsidRPr="003F20A3">
              <w:rPr>
                <w:b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144B9A" w:rsidRPr="002F5A76" w:rsidTr="00F9413F">
        <w:trPr>
          <w:trHeight w:val="418"/>
        </w:trPr>
        <w:tc>
          <w:tcPr>
            <w:tcW w:w="575" w:type="dxa"/>
            <w:vAlign w:val="center"/>
          </w:tcPr>
          <w:p w:rsidR="00144B9A" w:rsidRPr="002F5A76" w:rsidRDefault="00144B9A" w:rsidP="00F9413F">
            <w:r w:rsidRPr="003F20A3">
              <w:rPr>
                <w:b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:rsidR="00144B9A" w:rsidRPr="003F20A3" w:rsidRDefault="00144B9A" w:rsidP="00F9413F">
            <w:pPr>
              <w:rPr>
                <w:b/>
              </w:rPr>
            </w:pPr>
            <w:r w:rsidRPr="003F20A3">
              <w:rPr>
                <w:b/>
              </w:rPr>
              <w:t>Задача 5. реализация проектов ТОС</w:t>
            </w:r>
          </w:p>
        </w:tc>
      </w:tr>
      <w:tr w:rsidR="00144B9A" w:rsidRPr="002F5A76" w:rsidTr="00F9413F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:rsidR="00144B9A" w:rsidRPr="002F5A76" w:rsidRDefault="00144B9A" w:rsidP="00F9413F"/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4B9A" w:rsidRPr="002F5A76" w:rsidRDefault="00144B9A" w:rsidP="00F9413F">
            <w:pPr>
              <w:pStyle w:val="1f9"/>
            </w:pPr>
            <w:r>
              <w:t>Приобретение и установка летней сцены  на территории ТОС «</w:t>
            </w:r>
            <w:proofErr w:type="spellStart"/>
            <w:r>
              <w:t>Аксентьево</w:t>
            </w:r>
            <w:proofErr w:type="spellEnd"/>
            <w:r>
              <w:t xml:space="preserve"> набережная» в д. </w:t>
            </w:r>
            <w:proofErr w:type="spellStart"/>
            <w:r>
              <w:t>Аксентьево</w:t>
            </w:r>
            <w:proofErr w:type="spellEnd"/>
            <w:r>
              <w:t xml:space="preserve">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144B9A" w:rsidRPr="002F5A76" w:rsidRDefault="00144B9A" w:rsidP="00F9413F">
            <w:r>
              <w:t>5.1.</w:t>
            </w:r>
          </w:p>
        </w:tc>
        <w:tc>
          <w:tcPr>
            <w:tcW w:w="2000" w:type="dxa"/>
            <w:gridSpan w:val="3"/>
          </w:tcPr>
          <w:p w:rsidR="00144B9A" w:rsidRPr="002F5A76" w:rsidRDefault="00144B9A" w:rsidP="00F9413F">
            <w:r w:rsidRPr="002F5A76"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44B9A" w:rsidRPr="002F5A76" w:rsidRDefault="00144B9A" w:rsidP="00F9413F">
            <w:pPr>
              <w:jc w:val="center"/>
            </w:pPr>
            <w:r>
              <w:t>167,7</w:t>
            </w:r>
          </w:p>
        </w:tc>
        <w:tc>
          <w:tcPr>
            <w:tcW w:w="902" w:type="dxa"/>
            <w:gridSpan w:val="2"/>
            <w:vAlign w:val="center"/>
          </w:tcPr>
          <w:p w:rsidR="00144B9A" w:rsidRPr="002F5A76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853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:rsidR="00144B9A" w:rsidRPr="002F5A76" w:rsidRDefault="00144B9A" w:rsidP="00F9413F"/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A" w:rsidRPr="003F58B0" w:rsidRDefault="00144B9A" w:rsidP="00F9413F">
            <w:pPr>
              <w:pStyle w:val="1f9"/>
            </w:pPr>
          </w:p>
        </w:tc>
        <w:tc>
          <w:tcPr>
            <w:tcW w:w="1803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  <w:vAlign w:val="center"/>
          </w:tcPr>
          <w:p w:rsidR="00144B9A" w:rsidRDefault="00144B9A" w:rsidP="00F9413F"/>
        </w:tc>
        <w:tc>
          <w:tcPr>
            <w:tcW w:w="2000" w:type="dxa"/>
            <w:gridSpan w:val="3"/>
          </w:tcPr>
          <w:p w:rsidR="00144B9A" w:rsidRPr="002F5A76" w:rsidRDefault="00144B9A" w:rsidP="00F9413F">
            <w:r>
              <w:t>Областной бюджет</w:t>
            </w:r>
          </w:p>
        </w:tc>
        <w:tc>
          <w:tcPr>
            <w:tcW w:w="1261" w:type="dxa"/>
            <w:vAlign w:val="center"/>
          </w:tcPr>
          <w:p w:rsidR="00144B9A" w:rsidRDefault="00144B9A" w:rsidP="00F9413F">
            <w:pPr>
              <w:jc w:val="center"/>
            </w:pPr>
            <w:r>
              <w:t>200,0</w:t>
            </w:r>
          </w:p>
        </w:tc>
        <w:tc>
          <w:tcPr>
            <w:tcW w:w="902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853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9A" w:rsidRPr="003F58B0" w:rsidRDefault="00144B9A" w:rsidP="00F9413F">
            <w:pPr>
              <w:pStyle w:val="1f9"/>
            </w:pPr>
          </w:p>
        </w:tc>
        <w:tc>
          <w:tcPr>
            <w:tcW w:w="1803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C115A8" w:rsidRDefault="00144B9A" w:rsidP="00F9413F">
            <w:pPr>
              <w:jc w:val="center"/>
            </w:pPr>
          </w:p>
        </w:tc>
        <w:tc>
          <w:tcPr>
            <w:tcW w:w="1949" w:type="dxa"/>
          </w:tcPr>
          <w:p w:rsidR="00144B9A" w:rsidRDefault="00144B9A" w:rsidP="00F9413F">
            <w: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4B9A" w:rsidRPr="003F58B0" w:rsidRDefault="00144B9A" w:rsidP="00F9413F">
            <w:pPr>
              <w:pStyle w:val="1f9"/>
            </w:pPr>
            <w:r>
              <w:t xml:space="preserve">Приобретение и установка ограждения палисадника на  территории ТОС «Надежда» у д. № 9 ул. Усадьба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Яжелбицы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144B9A" w:rsidRPr="00C115A8" w:rsidRDefault="00144B9A" w:rsidP="00F9413F">
            <w:pPr>
              <w:jc w:val="center"/>
            </w:pPr>
            <w:r>
              <w:t>5.1.</w:t>
            </w:r>
          </w:p>
        </w:tc>
        <w:tc>
          <w:tcPr>
            <w:tcW w:w="1949" w:type="dxa"/>
          </w:tcPr>
          <w:p w:rsidR="00144B9A" w:rsidRDefault="00144B9A" w:rsidP="00F9413F">
            <w:r w:rsidRPr="002F5A76"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144B9A" w:rsidRDefault="00144B9A" w:rsidP="00F9413F">
            <w:pPr>
              <w:jc w:val="center"/>
            </w:pPr>
            <w:r>
              <w:t>29,5</w:t>
            </w:r>
          </w:p>
        </w:tc>
        <w:tc>
          <w:tcPr>
            <w:tcW w:w="850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144B9A" w:rsidRPr="003F58B0" w:rsidRDefault="00144B9A" w:rsidP="00F9413F">
            <w:pPr>
              <w:pStyle w:val="1f9"/>
            </w:pPr>
          </w:p>
        </w:tc>
        <w:tc>
          <w:tcPr>
            <w:tcW w:w="1803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C115A8" w:rsidRDefault="00144B9A" w:rsidP="00F9413F">
            <w:pPr>
              <w:jc w:val="center"/>
            </w:pPr>
          </w:p>
        </w:tc>
        <w:tc>
          <w:tcPr>
            <w:tcW w:w="1949" w:type="dxa"/>
          </w:tcPr>
          <w:p w:rsidR="00144B9A" w:rsidRDefault="00144B9A" w:rsidP="00F9413F">
            <w: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144B9A" w:rsidRDefault="00144B9A" w:rsidP="00F9413F">
            <w:pPr>
              <w:jc w:val="center"/>
            </w:pPr>
            <w:r>
              <w:t>60,8</w:t>
            </w:r>
          </w:p>
        </w:tc>
        <w:tc>
          <w:tcPr>
            <w:tcW w:w="850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 w:val="restart"/>
          </w:tcPr>
          <w:p w:rsidR="00144B9A" w:rsidRPr="003F58B0" w:rsidRDefault="00144B9A" w:rsidP="00F9413F">
            <w:pPr>
              <w:pStyle w:val="1f9"/>
            </w:pPr>
            <w:r w:rsidRPr="00EF69EF"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</w:t>
            </w:r>
          </w:p>
        </w:tc>
        <w:tc>
          <w:tcPr>
            <w:tcW w:w="1803" w:type="dxa"/>
            <w:vMerge w:val="restart"/>
          </w:tcPr>
          <w:p w:rsidR="00144B9A" w:rsidRPr="002F5A76" w:rsidRDefault="00144B9A" w:rsidP="00F9413F">
            <w:r w:rsidRPr="002F5A76"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144B9A" w:rsidRPr="002F5A76" w:rsidRDefault="00144B9A" w:rsidP="00F9413F">
            <w:r w:rsidRPr="009A5353">
              <w:t>202</w:t>
            </w:r>
            <w:r>
              <w:t>4</w:t>
            </w:r>
            <w:r w:rsidRPr="009A5353">
              <w:t xml:space="preserve"> - 202</w:t>
            </w:r>
            <w: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144B9A" w:rsidRPr="00C115A8" w:rsidRDefault="00144B9A" w:rsidP="00F9413F">
            <w:pPr>
              <w:jc w:val="center"/>
            </w:pPr>
            <w:r>
              <w:t>5.1.</w:t>
            </w:r>
          </w:p>
        </w:tc>
        <w:tc>
          <w:tcPr>
            <w:tcW w:w="1949" w:type="dxa"/>
          </w:tcPr>
          <w:p w:rsidR="00144B9A" w:rsidRDefault="00144B9A" w:rsidP="00F9413F">
            <w:r w:rsidRPr="002F5A76"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144B9A" w:rsidRDefault="00144B9A" w:rsidP="00F9413F">
            <w:pPr>
              <w:jc w:val="center"/>
            </w:pPr>
            <w:r>
              <w:t>40,0</w:t>
            </w:r>
          </w:p>
        </w:tc>
        <w:tc>
          <w:tcPr>
            <w:tcW w:w="850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144B9A" w:rsidRPr="003F58B0" w:rsidRDefault="00144B9A" w:rsidP="00F9413F">
            <w:pPr>
              <w:pStyle w:val="1f9"/>
            </w:pPr>
          </w:p>
        </w:tc>
        <w:tc>
          <w:tcPr>
            <w:tcW w:w="1803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2F5A76" w:rsidRDefault="00144B9A" w:rsidP="00F9413F"/>
        </w:tc>
        <w:tc>
          <w:tcPr>
            <w:tcW w:w="1559" w:type="dxa"/>
            <w:vMerge/>
          </w:tcPr>
          <w:p w:rsidR="00144B9A" w:rsidRPr="00C115A8" w:rsidRDefault="00144B9A" w:rsidP="00F9413F">
            <w:pPr>
              <w:jc w:val="center"/>
            </w:pPr>
          </w:p>
        </w:tc>
        <w:tc>
          <w:tcPr>
            <w:tcW w:w="1949" w:type="dxa"/>
          </w:tcPr>
          <w:p w:rsidR="00144B9A" w:rsidRDefault="00144B9A" w:rsidP="00F9413F">
            <w: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144B9A" w:rsidRDefault="00144B9A" w:rsidP="00F9413F">
            <w:pPr>
              <w:jc w:val="center"/>
            </w:pPr>
            <w:r>
              <w:t>181,5</w:t>
            </w:r>
          </w:p>
        </w:tc>
        <w:tc>
          <w:tcPr>
            <w:tcW w:w="850" w:type="dxa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144B9A" w:rsidRDefault="00144B9A" w:rsidP="00F9413F">
            <w:pPr>
              <w:jc w:val="center"/>
            </w:pPr>
            <w:r>
              <w:t>0,0</w:t>
            </w:r>
          </w:p>
        </w:tc>
      </w:tr>
      <w:tr w:rsidR="00144B9A" w:rsidRPr="002F5A76" w:rsidTr="00F9413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  <w:r w:rsidRPr="002F5A76">
              <w:rPr>
                <w:b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:rsidR="00144B9A" w:rsidRPr="002F5A76" w:rsidRDefault="00144B9A" w:rsidP="00F9413F">
            <w:pPr>
              <w:rPr>
                <w:b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144B9A" w:rsidRDefault="00144B9A" w:rsidP="00F9413F">
            <w:pPr>
              <w:jc w:val="center"/>
              <w:rPr>
                <w:b/>
              </w:rPr>
            </w:pPr>
            <w:r>
              <w:rPr>
                <w:b/>
              </w:rPr>
              <w:t>2215,050</w:t>
            </w:r>
          </w:p>
          <w:p w:rsidR="00144B9A" w:rsidRPr="008113D3" w:rsidRDefault="00144B9A" w:rsidP="00F9413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144B9A" w:rsidRPr="005F2C7F" w:rsidRDefault="00144B9A" w:rsidP="00F941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946,357</w:t>
            </w:r>
          </w:p>
        </w:tc>
        <w:tc>
          <w:tcPr>
            <w:tcW w:w="905" w:type="dxa"/>
            <w:gridSpan w:val="2"/>
          </w:tcPr>
          <w:p w:rsidR="00144B9A" w:rsidRDefault="00144B9A" w:rsidP="00F941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882,135</w:t>
            </w:r>
          </w:p>
        </w:tc>
      </w:tr>
    </w:tbl>
    <w:p w:rsidR="008857CB" w:rsidRDefault="008857CB" w:rsidP="00936102">
      <w:pPr>
        <w:jc w:val="right"/>
        <w:rPr>
          <w:b/>
          <w:sz w:val="18"/>
          <w:szCs w:val="18"/>
        </w:rPr>
      </w:pPr>
    </w:p>
    <w:p w:rsidR="003911D2" w:rsidRDefault="003911D2" w:rsidP="00936102">
      <w:pPr>
        <w:jc w:val="right"/>
        <w:rPr>
          <w:b/>
          <w:sz w:val="18"/>
          <w:szCs w:val="18"/>
        </w:rPr>
      </w:pPr>
    </w:p>
    <w:p w:rsidR="003911D2" w:rsidRDefault="003911D2" w:rsidP="00936102">
      <w:pPr>
        <w:jc w:val="right"/>
        <w:rPr>
          <w:b/>
          <w:sz w:val="18"/>
          <w:szCs w:val="18"/>
        </w:rPr>
      </w:pPr>
    </w:p>
    <w:p w:rsidR="003911D2" w:rsidRDefault="003911D2" w:rsidP="00936102">
      <w:pPr>
        <w:jc w:val="right"/>
        <w:rPr>
          <w:b/>
          <w:sz w:val="18"/>
          <w:szCs w:val="18"/>
        </w:rPr>
        <w:sectPr w:rsidR="003911D2" w:rsidSect="00411DEE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3911D2" w:rsidRDefault="003911D2" w:rsidP="003911D2">
      <w:pPr>
        <w:rPr>
          <w:b/>
          <w:color w:val="000000"/>
          <w:sz w:val="28"/>
        </w:rPr>
      </w:pPr>
    </w:p>
    <w:p w:rsidR="003911D2" w:rsidRDefault="003911D2" w:rsidP="003911D2">
      <w:pPr>
        <w:jc w:val="center"/>
        <w:rPr>
          <w:b/>
          <w:color w:val="000000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6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D2" w:rsidRPr="002A71D9" w:rsidRDefault="003911D2" w:rsidP="003911D2">
      <w:pPr>
        <w:jc w:val="center"/>
        <w:rPr>
          <w:b/>
          <w:color w:val="000000"/>
          <w:sz w:val="28"/>
        </w:rPr>
      </w:pPr>
      <w:r w:rsidRPr="002A71D9">
        <w:rPr>
          <w:b/>
          <w:color w:val="000000"/>
          <w:sz w:val="28"/>
        </w:rPr>
        <w:t>Российская Федерация</w:t>
      </w:r>
    </w:p>
    <w:p w:rsidR="003911D2" w:rsidRPr="002A71D9" w:rsidRDefault="003911D2" w:rsidP="003911D2">
      <w:pPr>
        <w:jc w:val="center"/>
        <w:rPr>
          <w:b/>
          <w:color w:val="000000"/>
          <w:sz w:val="28"/>
        </w:rPr>
      </w:pPr>
      <w:r w:rsidRPr="002A71D9">
        <w:rPr>
          <w:b/>
          <w:sz w:val="28"/>
          <w:szCs w:val="28"/>
        </w:rPr>
        <w:t xml:space="preserve">Новгородская область </w:t>
      </w:r>
      <w:r w:rsidRPr="002A71D9">
        <w:rPr>
          <w:b/>
          <w:sz w:val="28"/>
        </w:rPr>
        <w:t xml:space="preserve">Валдайский муниципальный район  </w:t>
      </w:r>
    </w:p>
    <w:p w:rsidR="003911D2" w:rsidRPr="002A71D9" w:rsidRDefault="003911D2" w:rsidP="003911D2">
      <w:pPr>
        <w:jc w:val="center"/>
        <w:rPr>
          <w:b/>
          <w:color w:val="000000"/>
          <w:sz w:val="28"/>
          <w:szCs w:val="28"/>
        </w:rPr>
      </w:pPr>
      <w:r w:rsidRPr="002A71D9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3911D2" w:rsidRPr="002A71D9" w:rsidRDefault="003911D2" w:rsidP="003911D2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2A71D9">
        <w:rPr>
          <w:color w:val="000000"/>
          <w:sz w:val="36"/>
          <w:szCs w:val="36"/>
        </w:rPr>
        <w:t>П</w:t>
      </w:r>
      <w:proofErr w:type="gramEnd"/>
      <w:r w:rsidRPr="002A71D9">
        <w:rPr>
          <w:color w:val="000000"/>
          <w:sz w:val="36"/>
          <w:szCs w:val="36"/>
        </w:rPr>
        <w:t xml:space="preserve"> О С Т А Н О В Л Е Н И Е</w:t>
      </w:r>
    </w:p>
    <w:p w:rsidR="003911D2" w:rsidRPr="002A71D9" w:rsidRDefault="003911D2" w:rsidP="003911D2">
      <w:pPr>
        <w:tabs>
          <w:tab w:val="left" w:pos="6918"/>
        </w:tabs>
        <w:rPr>
          <w:color w:val="000000"/>
        </w:rPr>
      </w:pPr>
    </w:p>
    <w:p w:rsidR="003911D2" w:rsidRPr="002A71D9" w:rsidRDefault="003911D2" w:rsidP="003911D2">
      <w:pPr>
        <w:tabs>
          <w:tab w:val="left" w:pos="6918"/>
        </w:tabs>
        <w:rPr>
          <w:color w:val="000000"/>
        </w:rPr>
      </w:pPr>
      <w:r w:rsidRPr="002A71D9">
        <w:rPr>
          <w:color w:val="000000"/>
        </w:rPr>
        <w:t>от</w:t>
      </w:r>
      <w:r>
        <w:rPr>
          <w:color w:val="000000"/>
        </w:rPr>
        <w:t xml:space="preserve"> 25.10.2024</w:t>
      </w:r>
      <w:r w:rsidRPr="002A71D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A71D9">
        <w:rPr>
          <w:color w:val="000000"/>
        </w:rPr>
        <w:t>№</w:t>
      </w:r>
      <w:r>
        <w:rPr>
          <w:color w:val="000000"/>
        </w:rPr>
        <w:t xml:space="preserve"> 313</w:t>
      </w:r>
    </w:p>
    <w:p w:rsidR="003911D2" w:rsidRDefault="003911D2" w:rsidP="003911D2">
      <w:pPr>
        <w:rPr>
          <w:b/>
          <w:color w:val="000000"/>
        </w:rPr>
      </w:pPr>
      <w:r w:rsidRPr="002A71D9">
        <w:rPr>
          <w:color w:val="000000"/>
        </w:rPr>
        <w:t>с. Яжелбицы</w:t>
      </w:r>
      <w:r w:rsidRPr="002A71D9">
        <w:rPr>
          <w:b/>
          <w:color w:val="000000"/>
        </w:rPr>
        <w:t xml:space="preserve"> </w:t>
      </w:r>
    </w:p>
    <w:p w:rsidR="003911D2" w:rsidRPr="002A71D9" w:rsidRDefault="003911D2" w:rsidP="003911D2">
      <w:pPr>
        <w:rPr>
          <w:b/>
          <w:color w:val="000000"/>
        </w:rPr>
      </w:pPr>
    </w:p>
    <w:p w:rsidR="003911D2" w:rsidRDefault="003911D2" w:rsidP="003911D2">
      <w:pPr>
        <w:shd w:val="clear" w:color="auto" w:fill="FFFFFF"/>
        <w:ind w:right="17"/>
        <w:rPr>
          <w:b/>
        </w:rPr>
      </w:pPr>
      <w:r>
        <w:rPr>
          <w:b/>
        </w:rPr>
        <w:t>О внесении изменений в постановление</w:t>
      </w:r>
    </w:p>
    <w:p w:rsidR="003911D2" w:rsidRDefault="003911D2" w:rsidP="003911D2">
      <w:pPr>
        <w:shd w:val="clear" w:color="auto" w:fill="FFFFFF"/>
        <w:ind w:right="17"/>
        <w:rPr>
          <w:b/>
        </w:rPr>
      </w:pPr>
      <w:r>
        <w:rPr>
          <w:b/>
        </w:rPr>
        <w:t xml:space="preserve"> от 31.01.2023 № 26 «</w:t>
      </w:r>
      <w:r w:rsidRPr="00ED5668">
        <w:rPr>
          <w:b/>
        </w:rPr>
        <w:t xml:space="preserve">Об утверждении </w:t>
      </w:r>
    </w:p>
    <w:p w:rsidR="003911D2" w:rsidRDefault="003911D2" w:rsidP="003911D2">
      <w:pPr>
        <w:shd w:val="clear" w:color="auto" w:fill="FFFFFF"/>
        <w:ind w:right="17"/>
        <w:rPr>
          <w:b/>
        </w:rPr>
      </w:pPr>
      <w:r w:rsidRPr="00ED5668">
        <w:rPr>
          <w:b/>
        </w:rPr>
        <w:t xml:space="preserve">муниципальной программы «Обеспечение </w:t>
      </w:r>
    </w:p>
    <w:p w:rsidR="003911D2" w:rsidRDefault="003911D2" w:rsidP="003911D2">
      <w:pPr>
        <w:shd w:val="clear" w:color="auto" w:fill="FFFFFF"/>
        <w:ind w:right="17"/>
        <w:rPr>
          <w:b/>
        </w:rPr>
      </w:pPr>
      <w:r w:rsidRPr="00ED5668">
        <w:rPr>
          <w:b/>
        </w:rPr>
        <w:t>первичных мер пожарной безопасности</w:t>
      </w:r>
    </w:p>
    <w:p w:rsidR="003911D2" w:rsidRDefault="003911D2" w:rsidP="003911D2">
      <w:pPr>
        <w:shd w:val="clear" w:color="auto" w:fill="FFFFFF"/>
        <w:ind w:right="17"/>
        <w:rPr>
          <w:b/>
        </w:rPr>
      </w:pPr>
      <w:r w:rsidRPr="00ED5668">
        <w:rPr>
          <w:b/>
        </w:rPr>
        <w:t xml:space="preserve">на территории </w:t>
      </w:r>
      <w:r>
        <w:rPr>
          <w:b/>
        </w:rPr>
        <w:t>Яжелбиц</w:t>
      </w:r>
      <w:r w:rsidRPr="00ED5668">
        <w:rPr>
          <w:b/>
        </w:rPr>
        <w:t>к</w:t>
      </w:r>
      <w:r>
        <w:rPr>
          <w:b/>
        </w:rPr>
        <w:t xml:space="preserve">ого сельского поселения </w:t>
      </w:r>
    </w:p>
    <w:p w:rsidR="003911D2" w:rsidRDefault="003911D2" w:rsidP="003911D2">
      <w:pPr>
        <w:shd w:val="clear" w:color="auto" w:fill="FFFFFF"/>
        <w:ind w:right="17"/>
        <w:rPr>
          <w:b/>
        </w:rPr>
      </w:pPr>
      <w:r>
        <w:rPr>
          <w:b/>
        </w:rPr>
        <w:t>на 2023-2026</w:t>
      </w:r>
      <w:r w:rsidRPr="00ED5668">
        <w:rPr>
          <w:b/>
        </w:rPr>
        <w:t xml:space="preserve"> годы»</w:t>
      </w:r>
    </w:p>
    <w:p w:rsidR="003911D2" w:rsidRPr="00ED5668" w:rsidRDefault="003911D2" w:rsidP="003911D2">
      <w:pPr>
        <w:shd w:val="clear" w:color="auto" w:fill="FFFFFF"/>
        <w:ind w:right="17"/>
        <w:rPr>
          <w:b/>
        </w:rPr>
      </w:pPr>
    </w:p>
    <w:p w:rsidR="003911D2" w:rsidRPr="0003535A" w:rsidRDefault="003911D2" w:rsidP="003911D2">
      <w:pPr>
        <w:shd w:val="clear" w:color="auto" w:fill="FFFFFF"/>
        <w:spacing w:before="103" w:after="154" w:line="185" w:lineRule="atLeast"/>
        <w:ind w:firstLine="708"/>
        <w:jc w:val="both"/>
      </w:pPr>
      <w:proofErr w:type="gramStart"/>
      <w:r w:rsidRPr="0003535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21.12.1994 № 69-ФЗ «О пожарной безопасности», </w:t>
      </w:r>
      <w:r w:rsidRPr="001B69F2">
        <w:t xml:space="preserve">Уставом </w:t>
      </w:r>
      <w:r>
        <w:t>Яжелбицкого</w:t>
      </w:r>
      <w:r w:rsidRPr="001B69F2">
        <w:t xml:space="preserve">  сельского поселения, </w:t>
      </w:r>
      <w:r w:rsidRPr="002A71D9">
        <w:t>постановлением Администрации Яжелбицкого сельского поселения от 27.04.2020 №54 «Об утверждении порядка принятия решений о разработке муниципальных программ Яжелбицкого сельского поселения, их формирования, реализации и проведения оценки эффективности»</w:t>
      </w:r>
      <w:r>
        <w:t xml:space="preserve">, </w:t>
      </w:r>
      <w:r w:rsidRPr="0003535A">
        <w:t>в целях создания</w:t>
      </w:r>
      <w:proofErr w:type="gramEnd"/>
      <w:r w:rsidRPr="0003535A">
        <w:t xml:space="preserve">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</w:t>
      </w:r>
      <w:proofErr w:type="gramStart"/>
      <w:r w:rsidRPr="0003535A">
        <w:t>дств дл</w:t>
      </w:r>
      <w:proofErr w:type="gramEnd"/>
      <w:r w:rsidRPr="0003535A">
        <w:t xml:space="preserve">я тушения пожаров, Администрация </w:t>
      </w:r>
      <w:r>
        <w:t>Яжелбицкого</w:t>
      </w:r>
      <w:r w:rsidRPr="0003535A">
        <w:t xml:space="preserve"> сельского поселения </w:t>
      </w:r>
    </w:p>
    <w:p w:rsidR="003911D2" w:rsidRPr="0003535A" w:rsidRDefault="003911D2" w:rsidP="003911D2">
      <w:pPr>
        <w:shd w:val="clear" w:color="auto" w:fill="FFFFFF"/>
        <w:spacing w:before="103" w:after="154" w:line="185" w:lineRule="atLeast"/>
        <w:ind w:firstLine="708"/>
        <w:jc w:val="both"/>
      </w:pPr>
      <w:r w:rsidRPr="0003535A">
        <w:t xml:space="preserve"> </w:t>
      </w:r>
      <w:r w:rsidRPr="002A46B1">
        <w:rPr>
          <w:b/>
        </w:rPr>
        <w:t>ПОСТАНОВЛЯЕТ</w:t>
      </w:r>
      <w:r w:rsidRPr="0003535A">
        <w:t>:</w:t>
      </w:r>
    </w:p>
    <w:p w:rsidR="003911D2" w:rsidRDefault="003911D2" w:rsidP="005103CD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Яжелбицкого сельского поселения от 31.01.2023 № 26 «Об утверждении</w:t>
      </w:r>
      <w:r w:rsidRPr="0003535A">
        <w:t xml:space="preserve"> муниципальн</w:t>
      </w:r>
      <w:r>
        <w:t>ой</w:t>
      </w:r>
      <w:r w:rsidRPr="0003535A">
        <w:t xml:space="preserve"> программ</w:t>
      </w:r>
      <w:r>
        <w:t>ы</w:t>
      </w:r>
      <w:r w:rsidRPr="0003535A">
        <w:t xml:space="preserve"> «Обеспечение первичных мер пожарной безопасности на территории </w:t>
      </w:r>
      <w:r>
        <w:t>Яжелбицкого сельского поселения на 2023-2026</w:t>
      </w:r>
      <w:r w:rsidRPr="0003535A">
        <w:t xml:space="preserve"> годы».</w:t>
      </w:r>
    </w:p>
    <w:p w:rsidR="003911D2" w:rsidRDefault="003911D2" w:rsidP="003911D2">
      <w:pPr>
        <w:tabs>
          <w:tab w:val="left" w:pos="993"/>
        </w:tabs>
        <w:ind w:firstLine="567"/>
        <w:jc w:val="both"/>
      </w:pPr>
      <w:r>
        <w:t xml:space="preserve">1.1. Муниципальную программу </w:t>
      </w:r>
      <w:r w:rsidRPr="002D4F7A">
        <w:t>«Обеспечение первичных мер пожарной безопасности на территории Яжелбицкого сельского поселения на 2023-202</w:t>
      </w:r>
      <w:r>
        <w:t>6</w:t>
      </w:r>
      <w:r w:rsidRPr="002D4F7A">
        <w:t xml:space="preserve"> годы»</w:t>
      </w:r>
      <w:r>
        <w:t xml:space="preserve"> изложить в прилагаемой редакции</w:t>
      </w:r>
      <w:r w:rsidRPr="002D4F7A">
        <w:t>.</w:t>
      </w:r>
    </w:p>
    <w:p w:rsidR="003911D2" w:rsidRPr="000B1BD3" w:rsidRDefault="003911D2" w:rsidP="005103CD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B1BD3">
        <w:rPr>
          <w:rFonts w:eastAsia="Calibri"/>
          <w:lang w:eastAsia="en-US"/>
        </w:rPr>
        <w:t>Опубликовать н</w:t>
      </w:r>
      <w:r w:rsidRPr="000B1BD3">
        <w:rPr>
          <w:rFonts w:cs="Arial"/>
        </w:rPr>
        <w:t>астоящее п</w:t>
      </w:r>
      <w:r w:rsidRPr="000B1BD3">
        <w:t>остановление в информационном бюллетене «</w:t>
      </w:r>
      <w:proofErr w:type="spellStart"/>
      <w:r w:rsidRPr="000B1BD3">
        <w:t>Яжелбицкий</w:t>
      </w:r>
      <w:proofErr w:type="spellEnd"/>
      <w:r w:rsidRPr="000B1BD3">
        <w:t xml:space="preserve"> вестник» и разместить на сайте администрации Яжелбицкого сельского поселения в сети Интернет.</w:t>
      </w:r>
    </w:p>
    <w:p w:rsidR="003911D2" w:rsidRPr="0003535A" w:rsidRDefault="003911D2" w:rsidP="003911D2">
      <w:pPr>
        <w:pStyle w:val="affffb"/>
        <w:spacing w:before="0" w:after="0"/>
        <w:ind w:hanging="213"/>
        <w:jc w:val="both"/>
        <w:rPr>
          <w:b/>
        </w:rPr>
      </w:pPr>
    </w:p>
    <w:p w:rsidR="003911D2" w:rsidRPr="0003535A" w:rsidRDefault="003911D2" w:rsidP="003911D2">
      <w:pPr>
        <w:pStyle w:val="affffb"/>
        <w:spacing w:before="0" w:after="0"/>
        <w:ind w:hanging="213"/>
        <w:jc w:val="both"/>
        <w:rPr>
          <w:b/>
        </w:rPr>
      </w:pPr>
    </w:p>
    <w:p w:rsidR="003911D2" w:rsidRPr="0003535A" w:rsidRDefault="003911D2" w:rsidP="003911D2">
      <w:pPr>
        <w:pStyle w:val="affffb"/>
        <w:spacing w:before="0" w:after="0"/>
        <w:rPr>
          <w:b/>
        </w:rPr>
      </w:pPr>
      <w:r w:rsidRPr="0003535A">
        <w:rPr>
          <w:b/>
        </w:rPr>
        <w:t> </w:t>
      </w:r>
      <w:r>
        <w:rPr>
          <w:b/>
        </w:rPr>
        <w:t xml:space="preserve">  </w:t>
      </w:r>
    </w:p>
    <w:p w:rsidR="003911D2" w:rsidRPr="0003535A" w:rsidRDefault="003911D2" w:rsidP="003911D2">
      <w:pPr>
        <w:spacing w:line="240" w:lineRule="exact"/>
        <w:jc w:val="both"/>
        <w:rPr>
          <w:b/>
        </w:rPr>
      </w:pPr>
      <w:r w:rsidRPr="0003535A">
        <w:rPr>
          <w:b/>
        </w:rPr>
        <w:t xml:space="preserve">Глава сельского поселения                                            </w:t>
      </w:r>
      <w:r>
        <w:rPr>
          <w:b/>
        </w:rPr>
        <w:t xml:space="preserve">                                А.И. Иванов</w:t>
      </w:r>
    </w:p>
    <w:p w:rsidR="003911D2" w:rsidRPr="0003535A" w:rsidRDefault="003911D2" w:rsidP="003911D2">
      <w:pPr>
        <w:spacing w:line="240" w:lineRule="exact"/>
        <w:ind w:left="10206"/>
        <w:jc w:val="center"/>
        <w:rPr>
          <w:b/>
        </w:rPr>
      </w:pPr>
      <w:r>
        <w:rPr>
          <w:b/>
        </w:rPr>
        <w:t xml:space="preserve">   </w:t>
      </w:r>
    </w:p>
    <w:p w:rsidR="003911D2" w:rsidRPr="0003535A" w:rsidRDefault="003911D2" w:rsidP="003911D2">
      <w:pPr>
        <w:rPr>
          <w:b/>
        </w:rPr>
      </w:pPr>
    </w:p>
    <w:p w:rsidR="003911D2" w:rsidRDefault="003911D2" w:rsidP="003911D2"/>
    <w:p w:rsidR="003911D2" w:rsidRPr="00903F8A" w:rsidRDefault="003911D2" w:rsidP="003911D2"/>
    <w:p w:rsidR="003911D2" w:rsidRDefault="003911D2" w:rsidP="003911D2">
      <w:pPr>
        <w:spacing w:line="240" w:lineRule="exact"/>
        <w:ind w:left="5387"/>
        <w:jc w:val="right"/>
      </w:pPr>
    </w:p>
    <w:p w:rsidR="003911D2" w:rsidRPr="00903F8A" w:rsidRDefault="003911D2" w:rsidP="003911D2">
      <w:pPr>
        <w:spacing w:line="240" w:lineRule="exact"/>
        <w:ind w:left="5387"/>
        <w:jc w:val="right"/>
      </w:pPr>
      <w:r w:rsidRPr="00903F8A">
        <w:t>Приложение</w:t>
      </w:r>
    </w:p>
    <w:p w:rsidR="003911D2" w:rsidRPr="00903F8A" w:rsidRDefault="003911D2" w:rsidP="003911D2">
      <w:pPr>
        <w:spacing w:line="240" w:lineRule="exact"/>
        <w:ind w:left="5387"/>
        <w:jc w:val="right"/>
      </w:pPr>
      <w:r w:rsidRPr="00903F8A">
        <w:t>к постановлению Администрации</w:t>
      </w:r>
    </w:p>
    <w:p w:rsidR="003911D2" w:rsidRPr="00903F8A" w:rsidRDefault="003911D2" w:rsidP="003911D2">
      <w:pPr>
        <w:spacing w:line="240" w:lineRule="exact"/>
        <w:ind w:left="5387"/>
        <w:jc w:val="right"/>
      </w:pPr>
      <w:r>
        <w:t>Яжелбицкого сельского поселения</w:t>
      </w:r>
    </w:p>
    <w:p w:rsidR="003911D2" w:rsidRPr="00903F8A" w:rsidRDefault="003911D2" w:rsidP="003911D2">
      <w:pPr>
        <w:spacing w:line="240" w:lineRule="exact"/>
        <w:ind w:left="5387"/>
        <w:jc w:val="right"/>
      </w:pPr>
      <w:r w:rsidRPr="00903F8A">
        <w:t xml:space="preserve">от </w:t>
      </w:r>
      <w:r>
        <w:t xml:space="preserve">31.01.2023 </w:t>
      </w:r>
      <w:r w:rsidRPr="00903F8A">
        <w:t>№</w:t>
      </w:r>
      <w:r>
        <w:t xml:space="preserve"> 26(в редакции решения от 25.10.2024 №313</w:t>
      </w:r>
      <w:proofErr w:type="gramStart"/>
      <w:r>
        <w:t xml:space="preserve"> )</w:t>
      </w:r>
      <w:proofErr w:type="gramEnd"/>
    </w:p>
    <w:p w:rsidR="003911D2" w:rsidRPr="00903F8A" w:rsidRDefault="003911D2" w:rsidP="003911D2">
      <w:pPr>
        <w:ind w:left="720"/>
        <w:rPr>
          <w:b/>
        </w:rPr>
      </w:pPr>
      <w:r w:rsidRPr="00903F8A">
        <w:rPr>
          <w:b/>
        </w:rPr>
        <w:t xml:space="preserve"> </w:t>
      </w:r>
    </w:p>
    <w:p w:rsidR="003911D2" w:rsidRPr="00903F8A" w:rsidRDefault="003911D2" w:rsidP="003911D2">
      <w:pPr>
        <w:widowControl w:val="0"/>
        <w:jc w:val="center"/>
        <w:rPr>
          <w:b/>
        </w:rPr>
      </w:pPr>
      <w:r w:rsidRPr="00903F8A">
        <w:rPr>
          <w:b/>
        </w:rPr>
        <w:t>МУНИЦИПАЛЬНАЯ ПРОГРАММА</w:t>
      </w:r>
    </w:p>
    <w:p w:rsidR="003911D2" w:rsidRPr="00214BE4" w:rsidRDefault="003911D2" w:rsidP="003911D2">
      <w:pPr>
        <w:widowControl w:val="0"/>
        <w:jc w:val="center"/>
        <w:rPr>
          <w:b/>
        </w:rPr>
      </w:pPr>
      <w:r w:rsidRPr="00214BE4">
        <w:rPr>
          <w:b/>
        </w:rPr>
        <w:t xml:space="preserve">«Обеспечение первичных мер пожарной безопасности на территории </w:t>
      </w:r>
      <w:r>
        <w:rPr>
          <w:b/>
        </w:rPr>
        <w:t>Яжелбицкого</w:t>
      </w:r>
      <w:r w:rsidRPr="00214BE4">
        <w:rPr>
          <w:b/>
        </w:rPr>
        <w:t xml:space="preserve"> сель</w:t>
      </w:r>
      <w:r>
        <w:rPr>
          <w:b/>
        </w:rPr>
        <w:t>ского поселения на 2023-2026</w:t>
      </w:r>
      <w:r w:rsidRPr="00214BE4">
        <w:rPr>
          <w:b/>
        </w:rPr>
        <w:t xml:space="preserve"> годы»</w:t>
      </w:r>
    </w:p>
    <w:p w:rsidR="003911D2" w:rsidRPr="00903F8A" w:rsidRDefault="003911D2" w:rsidP="003911D2">
      <w:pPr>
        <w:widowControl w:val="0"/>
        <w:jc w:val="center"/>
        <w:rPr>
          <w:b/>
        </w:rPr>
      </w:pPr>
    </w:p>
    <w:p w:rsidR="003911D2" w:rsidRPr="00145AEC" w:rsidRDefault="003911D2" w:rsidP="003911D2">
      <w:pPr>
        <w:widowControl w:val="0"/>
        <w:jc w:val="center"/>
        <w:rPr>
          <w:b/>
        </w:rPr>
      </w:pPr>
      <w:r w:rsidRPr="00145AEC">
        <w:rPr>
          <w:b/>
        </w:rPr>
        <w:t>ПАСПОРТ</w:t>
      </w:r>
    </w:p>
    <w:p w:rsidR="003911D2" w:rsidRPr="00145AEC" w:rsidRDefault="003911D2" w:rsidP="003911D2">
      <w:pPr>
        <w:widowControl w:val="0"/>
        <w:jc w:val="center"/>
        <w:rPr>
          <w:b/>
        </w:rPr>
      </w:pPr>
      <w:r w:rsidRPr="00145AEC">
        <w:rPr>
          <w:b/>
        </w:rPr>
        <w:t>муниципальной программы «</w:t>
      </w:r>
      <w:r w:rsidRPr="00214BE4">
        <w:rPr>
          <w:b/>
        </w:rPr>
        <w:t xml:space="preserve">Обеспечение первичных мер пожарной безопасности на территории </w:t>
      </w:r>
      <w:r>
        <w:rPr>
          <w:b/>
        </w:rPr>
        <w:t>Яжелбицкого</w:t>
      </w:r>
      <w:r w:rsidRPr="00214BE4">
        <w:rPr>
          <w:b/>
        </w:rPr>
        <w:t xml:space="preserve"> сель</w:t>
      </w:r>
      <w:r>
        <w:rPr>
          <w:b/>
        </w:rPr>
        <w:t>ского поселения на 2023-2026</w:t>
      </w:r>
      <w:r w:rsidRPr="00214BE4">
        <w:rPr>
          <w:b/>
        </w:rPr>
        <w:t xml:space="preserve"> годы</w:t>
      </w:r>
      <w:r w:rsidRPr="00145AEC">
        <w:rPr>
          <w:b/>
        </w:rPr>
        <w:t>»</w:t>
      </w:r>
    </w:p>
    <w:p w:rsidR="003911D2" w:rsidRPr="00903F8A" w:rsidRDefault="003911D2" w:rsidP="003911D2">
      <w:pPr>
        <w:widowControl w:val="0"/>
        <w:jc w:val="center"/>
        <w:rPr>
          <w:b/>
        </w:rPr>
      </w:pPr>
    </w:p>
    <w:p w:rsidR="003911D2" w:rsidRPr="00903F8A" w:rsidRDefault="003911D2" w:rsidP="005103CD">
      <w:pPr>
        <w:pStyle w:val="ConsPlusNonformat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07"/>
      <w:bookmarkEnd w:id="18"/>
      <w:r w:rsidRPr="00903F8A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Администрации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903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903F8A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</w:t>
      </w:r>
      <w:r w:rsidRPr="00903F8A">
        <w:rPr>
          <w:rFonts w:ascii="Times New Roman" w:hAnsi="Times New Roman" w:cs="Times New Roman"/>
          <w:sz w:val="24"/>
          <w:szCs w:val="24"/>
        </w:rPr>
        <w:t>).</w:t>
      </w:r>
    </w:p>
    <w:p w:rsidR="003911D2" w:rsidRPr="00903F8A" w:rsidRDefault="003911D2" w:rsidP="005103CD">
      <w:pPr>
        <w:pStyle w:val="ConsPlusNonformat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8A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3911D2" w:rsidRDefault="003911D2" w:rsidP="005103CD">
      <w:pPr>
        <w:pStyle w:val="ConsPlusNonformat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CD9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3911D2" w:rsidRPr="007F0CD9" w:rsidRDefault="003911D2" w:rsidP="003911D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7F0C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оздание необходимых условий для обеспечения первичных мер пожарной безопасности на территории сельского поселения</w:t>
      </w:r>
      <w:r w:rsidRPr="007F0CD9">
        <w:rPr>
          <w:rFonts w:ascii="Times New Roman" w:hAnsi="Times New Roman" w:cs="Times New Roman"/>
          <w:sz w:val="24"/>
          <w:szCs w:val="24"/>
        </w:rPr>
        <w:t>.</w:t>
      </w:r>
    </w:p>
    <w:p w:rsidR="003911D2" w:rsidRPr="007F0CD9" w:rsidRDefault="003911D2" w:rsidP="005103CD">
      <w:pPr>
        <w:pStyle w:val="ConsPlusNonformat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CD9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3911D2" w:rsidRPr="003C0476" w:rsidRDefault="003911D2" w:rsidP="003911D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476">
        <w:rPr>
          <w:rFonts w:ascii="Times New Roman" w:hAnsi="Times New Roman" w:cs="Times New Roman"/>
          <w:sz w:val="24"/>
          <w:szCs w:val="24"/>
        </w:rPr>
        <w:t>повышение уровня нормативно-правового обеспечения, противопожарной пропаганды и обучение населения в области пожарной безопасности</w:t>
      </w:r>
      <w:r w:rsidRPr="003C0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911D2" w:rsidRPr="003C0476" w:rsidRDefault="003911D2" w:rsidP="003911D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47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первичных мер </w:t>
      </w:r>
      <w:r w:rsidRPr="003C0476">
        <w:rPr>
          <w:rFonts w:ascii="Times New Roman" w:hAnsi="Times New Roman" w:cs="Times New Roman"/>
          <w:sz w:val="24"/>
          <w:szCs w:val="24"/>
        </w:rPr>
        <w:t>пожарной безопасности в муниципальных учреждениях, на объектах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11D2" w:rsidRPr="00705F30" w:rsidRDefault="003911D2" w:rsidP="003911D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F30">
        <w:rPr>
          <w:rFonts w:ascii="Times New Roman" w:hAnsi="Times New Roman" w:cs="Times New Roman"/>
          <w:sz w:val="24"/>
          <w:szCs w:val="24"/>
        </w:rPr>
        <w:t>повышение противопожарной защищенности территории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1D2" w:rsidRPr="00AC17BE" w:rsidRDefault="003911D2" w:rsidP="005103CD">
      <w:pPr>
        <w:pStyle w:val="ConsPlusNonformat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7BE">
        <w:rPr>
          <w:rFonts w:ascii="Times New Roman" w:hAnsi="Times New Roman" w:cs="Times New Roman"/>
          <w:sz w:val="24"/>
          <w:szCs w:val="24"/>
        </w:rPr>
        <w:t>Подпрограммы муниципальной программы не предусмотрены</w:t>
      </w:r>
      <w:r w:rsidRPr="00AC17B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911D2" w:rsidRPr="00903F8A" w:rsidRDefault="003911D2" w:rsidP="005103CD">
      <w:pPr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903F8A">
        <w:t>Объемы и источники финансирования муниципальной</w:t>
      </w:r>
      <w:r>
        <w:t xml:space="preserve"> программы в целом (</w:t>
      </w:r>
      <w:r w:rsidRPr="00903F8A">
        <w:t>руб.):</w:t>
      </w:r>
    </w:p>
    <w:p w:rsidR="003911D2" w:rsidRPr="00903F8A" w:rsidRDefault="003911D2" w:rsidP="003911D2">
      <w:pPr>
        <w:widowControl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1794"/>
        <w:gridCol w:w="1509"/>
        <w:gridCol w:w="1705"/>
        <w:gridCol w:w="2013"/>
        <w:gridCol w:w="2151"/>
      </w:tblGrid>
      <w:tr w:rsidR="003911D2" w:rsidRPr="00903F8A" w:rsidTr="00F9413F">
        <w:trPr>
          <w:trHeight w:val="264"/>
        </w:trPr>
        <w:tc>
          <w:tcPr>
            <w:tcW w:w="476" w:type="pct"/>
            <w:vMerge w:val="restar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Год</w:t>
            </w:r>
          </w:p>
        </w:tc>
        <w:tc>
          <w:tcPr>
            <w:tcW w:w="4524" w:type="pct"/>
            <w:gridSpan w:val="5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ind w:firstLine="540"/>
              <w:jc w:val="center"/>
              <w:rPr>
                <w:b/>
              </w:rPr>
            </w:pPr>
            <w:r w:rsidRPr="00903F8A">
              <w:rPr>
                <w:b/>
              </w:rPr>
              <w:t>Источник финансирования</w:t>
            </w:r>
          </w:p>
        </w:tc>
      </w:tr>
      <w:tr w:rsidR="003911D2" w:rsidRPr="00903F8A" w:rsidTr="00F9413F">
        <w:trPr>
          <w:trHeight w:val="141"/>
        </w:trPr>
        <w:tc>
          <w:tcPr>
            <w:tcW w:w="476" w:type="pct"/>
            <w:vMerge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ind w:firstLine="540"/>
              <w:jc w:val="center"/>
              <w:rPr>
                <w:b/>
              </w:rPr>
            </w:pPr>
          </w:p>
        </w:tc>
        <w:tc>
          <w:tcPr>
            <w:tcW w:w="885" w:type="pc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 xml:space="preserve">бюджет </w:t>
            </w:r>
            <w:r>
              <w:rPr>
                <w:b/>
              </w:rPr>
              <w:t xml:space="preserve">Яжелбицкого сельского </w:t>
            </w:r>
            <w:r w:rsidRPr="00903F8A">
              <w:rPr>
                <w:b/>
              </w:rPr>
              <w:t>поселения</w:t>
            </w:r>
          </w:p>
        </w:tc>
        <w:tc>
          <w:tcPr>
            <w:tcW w:w="744" w:type="pc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областной бюджет</w:t>
            </w:r>
          </w:p>
        </w:tc>
        <w:tc>
          <w:tcPr>
            <w:tcW w:w="841" w:type="pc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федеральный бюджет</w:t>
            </w:r>
          </w:p>
        </w:tc>
        <w:tc>
          <w:tcPr>
            <w:tcW w:w="993" w:type="pc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внебюджетные средства</w:t>
            </w:r>
          </w:p>
        </w:tc>
        <w:tc>
          <w:tcPr>
            <w:tcW w:w="1061" w:type="pct"/>
            <w:vAlign w:val="center"/>
          </w:tcPr>
          <w:p w:rsidR="003911D2" w:rsidRPr="00903F8A" w:rsidRDefault="003911D2" w:rsidP="00F9413F">
            <w:pPr>
              <w:widowControl w:val="0"/>
              <w:spacing w:before="120" w:after="120" w:line="240" w:lineRule="exact"/>
              <w:ind w:firstLine="46"/>
              <w:jc w:val="center"/>
              <w:rPr>
                <w:b/>
              </w:rPr>
            </w:pPr>
            <w:r w:rsidRPr="00903F8A">
              <w:rPr>
                <w:b/>
              </w:rPr>
              <w:t>всего</w:t>
            </w:r>
          </w:p>
        </w:tc>
      </w:tr>
      <w:tr w:rsidR="003911D2" w:rsidRPr="00903F8A" w:rsidTr="00F9413F">
        <w:trPr>
          <w:trHeight w:val="264"/>
        </w:trPr>
        <w:tc>
          <w:tcPr>
            <w:tcW w:w="476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202</w:t>
            </w:r>
            <w:r>
              <w:t>3</w:t>
            </w:r>
          </w:p>
        </w:tc>
        <w:tc>
          <w:tcPr>
            <w:tcW w:w="885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95,0</w:t>
            </w:r>
          </w:p>
        </w:tc>
        <w:tc>
          <w:tcPr>
            <w:tcW w:w="744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0</w:t>
            </w:r>
          </w:p>
        </w:tc>
        <w:tc>
          <w:tcPr>
            <w:tcW w:w="84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0</w:t>
            </w:r>
          </w:p>
        </w:tc>
        <w:tc>
          <w:tcPr>
            <w:tcW w:w="993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0</w:t>
            </w:r>
          </w:p>
        </w:tc>
        <w:tc>
          <w:tcPr>
            <w:tcW w:w="106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95,0</w:t>
            </w:r>
          </w:p>
        </w:tc>
      </w:tr>
      <w:tr w:rsidR="003911D2" w:rsidRPr="00903F8A" w:rsidTr="00F9413F">
        <w:trPr>
          <w:trHeight w:val="264"/>
        </w:trPr>
        <w:tc>
          <w:tcPr>
            <w:tcW w:w="476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202</w:t>
            </w:r>
            <w:r>
              <w:t>4</w:t>
            </w:r>
          </w:p>
        </w:tc>
        <w:tc>
          <w:tcPr>
            <w:tcW w:w="885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225,0</w:t>
            </w:r>
          </w:p>
        </w:tc>
        <w:tc>
          <w:tcPr>
            <w:tcW w:w="744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6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225,0</w:t>
            </w:r>
          </w:p>
        </w:tc>
      </w:tr>
      <w:tr w:rsidR="003911D2" w:rsidRPr="00903F8A" w:rsidTr="00F9413F">
        <w:trPr>
          <w:trHeight w:val="264"/>
        </w:trPr>
        <w:tc>
          <w:tcPr>
            <w:tcW w:w="476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202</w:t>
            </w:r>
            <w:r>
              <w:t>5</w:t>
            </w:r>
          </w:p>
        </w:tc>
        <w:tc>
          <w:tcPr>
            <w:tcW w:w="885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744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6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75,0</w:t>
            </w:r>
          </w:p>
        </w:tc>
      </w:tr>
      <w:tr w:rsidR="003911D2" w:rsidRPr="00903F8A" w:rsidTr="00F9413F">
        <w:trPr>
          <w:trHeight w:val="264"/>
        </w:trPr>
        <w:tc>
          <w:tcPr>
            <w:tcW w:w="476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885" w:type="pct"/>
            <w:vAlign w:val="center"/>
          </w:tcPr>
          <w:p w:rsidR="003911D2" w:rsidRDefault="003911D2" w:rsidP="00F9413F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744" w:type="pct"/>
            <w:vAlign w:val="center"/>
          </w:tcPr>
          <w:p w:rsidR="003911D2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1" w:type="pct"/>
            <w:vAlign w:val="center"/>
          </w:tcPr>
          <w:p w:rsidR="003911D2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pct"/>
            <w:vAlign w:val="center"/>
          </w:tcPr>
          <w:p w:rsidR="003911D2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61" w:type="pct"/>
            <w:vAlign w:val="center"/>
          </w:tcPr>
          <w:p w:rsidR="003911D2" w:rsidRDefault="003911D2" w:rsidP="00F9413F">
            <w:pPr>
              <w:widowControl w:val="0"/>
              <w:jc w:val="center"/>
            </w:pPr>
            <w:r>
              <w:t>75,0</w:t>
            </w:r>
          </w:p>
        </w:tc>
      </w:tr>
      <w:tr w:rsidR="003911D2" w:rsidRPr="00903F8A" w:rsidTr="00F9413F">
        <w:trPr>
          <w:trHeight w:val="278"/>
        </w:trPr>
        <w:tc>
          <w:tcPr>
            <w:tcW w:w="476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 w:rsidRPr="00665633">
              <w:t>Всего:</w:t>
            </w:r>
          </w:p>
        </w:tc>
        <w:tc>
          <w:tcPr>
            <w:tcW w:w="885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470,0</w:t>
            </w:r>
          </w:p>
        </w:tc>
        <w:tc>
          <w:tcPr>
            <w:tcW w:w="744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84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61" w:type="pct"/>
            <w:vAlign w:val="center"/>
          </w:tcPr>
          <w:p w:rsidR="003911D2" w:rsidRPr="00665633" w:rsidRDefault="003911D2" w:rsidP="00F9413F">
            <w:pPr>
              <w:widowControl w:val="0"/>
              <w:jc w:val="center"/>
            </w:pPr>
            <w:r>
              <w:t>470,0</w:t>
            </w:r>
          </w:p>
        </w:tc>
      </w:tr>
    </w:tbl>
    <w:p w:rsidR="003911D2" w:rsidRPr="00903F8A" w:rsidRDefault="003911D2" w:rsidP="00391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911D2" w:rsidRPr="00903F8A" w:rsidRDefault="003911D2" w:rsidP="005103CD">
      <w:pPr>
        <w:pStyle w:val="ConsPlusNonformat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F8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3911D2" w:rsidRDefault="003911D2" w:rsidP="003911D2">
      <w:pPr>
        <w:ind w:firstLine="720"/>
        <w:jc w:val="both"/>
      </w:pPr>
      <w:r>
        <w:t xml:space="preserve">Реализация муниципальной программы </w:t>
      </w:r>
      <w:r>
        <w:rPr>
          <w:bCs/>
          <w:color w:val="000000"/>
        </w:rPr>
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</w:r>
    </w:p>
    <w:p w:rsidR="003911D2" w:rsidRDefault="003911D2" w:rsidP="003911D2">
      <w:pPr>
        <w:outlineLvl w:val="1"/>
        <w:rPr>
          <w:b/>
        </w:rPr>
      </w:pPr>
    </w:p>
    <w:p w:rsidR="003911D2" w:rsidRDefault="003911D2" w:rsidP="003911D2">
      <w:pPr>
        <w:outlineLvl w:val="1"/>
        <w:rPr>
          <w:b/>
        </w:rPr>
      </w:pPr>
    </w:p>
    <w:p w:rsidR="003911D2" w:rsidRDefault="003911D2" w:rsidP="003911D2">
      <w:pPr>
        <w:outlineLvl w:val="1"/>
        <w:rPr>
          <w:b/>
        </w:rPr>
      </w:pPr>
    </w:p>
    <w:p w:rsidR="003911D2" w:rsidRDefault="003911D2" w:rsidP="003911D2">
      <w:pPr>
        <w:outlineLvl w:val="1"/>
        <w:rPr>
          <w:b/>
        </w:rPr>
      </w:pPr>
    </w:p>
    <w:p w:rsidR="003911D2" w:rsidRDefault="003911D2" w:rsidP="003911D2">
      <w:pPr>
        <w:outlineLvl w:val="1"/>
        <w:rPr>
          <w:b/>
        </w:rPr>
      </w:pPr>
    </w:p>
    <w:p w:rsidR="003911D2" w:rsidRPr="00903F8A" w:rsidRDefault="003911D2" w:rsidP="003911D2">
      <w:pPr>
        <w:jc w:val="center"/>
        <w:outlineLvl w:val="1"/>
        <w:rPr>
          <w:b/>
        </w:rPr>
      </w:pPr>
      <w:r w:rsidRPr="00903F8A">
        <w:rPr>
          <w:b/>
        </w:rPr>
        <w:t xml:space="preserve">Характеристика текущего состояния </w:t>
      </w:r>
      <w:r>
        <w:rPr>
          <w:b/>
        </w:rPr>
        <w:t>в сфере</w:t>
      </w:r>
      <w:r w:rsidRPr="00903F8A">
        <w:rPr>
          <w:b/>
        </w:rPr>
        <w:t xml:space="preserve"> </w:t>
      </w:r>
      <w:r>
        <w:rPr>
          <w:b/>
        </w:rPr>
        <w:t>реализации</w:t>
      </w:r>
      <w:r w:rsidRPr="00903F8A">
        <w:rPr>
          <w:b/>
        </w:rPr>
        <w:t xml:space="preserve"> </w:t>
      </w:r>
    </w:p>
    <w:p w:rsidR="003911D2" w:rsidRPr="00903F8A" w:rsidRDefault="003911D2" w:rsidP="003911D2">
      <w:pPr>
        <w:jc w:val="center"/>
        <w:outlineLvl w:val="1"/>
        <w:rPr>
          <w:b/>
        </w:rPr>
      </w:pPr>
      <w:r>
        <w:rPr>
          <w:b/>
        </w:rPr>
        <w:t>Муниципальной программы</w:t>
      </w:r>
      <w:r w:rsidRPr="00903F8A">
        <w:rPr>
          <w:b/>
        </w:rPr>
        <w:t xml:space="preserve">, приоритеты, цели государственной и </w:t>
      </w:r>
    </w:p>
    <w:p w:rsidR="003911D2" w:rsidRPr="00903F8A" w:rsidRDefault="003911D2" w:rsidP="003911D2">
      <w:pPr>
        <w:jc w:val="center"/>
        <w:outlineLvl w:val="1"/>
        <w:rPr>
          <w:b/>
        </w:rPr>
      </w:pPr>
      <w:r w:rsidRPr="00903F8A">
        <w:rPr>
          <w:b/>
        </w:rPr>
        <w:t xml:space="preserve">региональной политики в указанной сфере, общая характеристика сферы </w:t>
      </w:r>
    </w:p>
    <w:p w:rsidR="003911D2" w:rsidRPr="00903F8A" w:rsidRDefault="003911D2" w:rsidP="003911D2">
      <w:pPr>
        <w:jc w:val="center"/>
        <w:outlineLvl w:val="1"/>
        <w:rPr>
          <w:b/>
        </w:rPr>
      </w:pPr>
      <w:r w:rsidRPr="00903F8A">
        <w:rPr>
          <w:b/>
        </w:rPr>
        <w:t>реализации муниципальной программы</w:t>
      </w:r>
    </w:p>
    <w:p w:rsidR="003911D2" w:rsidRDefault="003911D2" w:rsidP="003911D2">
      <w:pPr>
        <w:tabs>
          <w:tab w:val="left" w:pos="9354"/>
        </w:tabs>
        <w:ind w:firstLine="720"/>
        <w:jc w:val="both"/>
      </w:pPr>
      <w: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безопасности», от 22 июля 2008 года № 123-ФЗ «Технический регламент о требованиях пожарной безопасности</w:t>
      </w:r>
      <w:r>
        <w:rPr>
          <w:bCs/>
        </w:rPr>
        <w:t>»</w:t>
      </w:r>
      <w:r>
        <w:t xml:space="preserve">. </w:t>
      </w:r>
    </w:p>
    <w:p w:rsidR="003911D2" w:rsidRDefault="003911D2" w:rsidP="003911D2">
      <w:pPr>
        <w:autoSpaceDE w:val="0"/>
        <w:autoSpaceDN w:val="0"/>
        <w:adjustRightInd w:val="0"/>
        <w:ind w:firstLine="720"/>
        <w:jc w:val="both"/>
      </w:pPr>
      <w:r>
        <w:t>Необходимость принятия муниципальной программы и последующей ее реализации вызвана тем, что обстановка с пожарами на территории Российской Федерации и тяжесть последствий от них продолжает оставаться напряженной. Огнем уничтожаются различные строения, жилые помещения, гибнут люди или остаются без крова, наносится серьезный ущерб социальной сфере. Вступивший в 2008 в силу Федеральный закон от 22 июля 2008 года №123-ФЗ «Технический регламент о требованиях пожарной безопасности» усилил требования к обеспечению пожарной безопасности и ответственность за их нарушение.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Озабоченность вызывает положение дел с обеспечением пожарной безопасности на объектах образования, здравоохранения, социальной сферы, культуры и жилого сектора. Некоторые объекты по-прежнему не обеспечены автоматической пожарной сигнализацией, не имеют систем оповещения о пожаре. Растет тяжесть последствий от пожаров. Недостаточность современного пожарного оборудования, средств пожаротушения значительно затрудняет тушение пожаров и спасение людей.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  городского поселения вызывает постоянную озабоченность и свидетельствует о необходимости </w:t>
      </w:r>
      <w:proofErr w:type="gramStart"/>
      <w:r>
        <w:t>продолжения улучшения эффективности функционирования системы обеспечения пожарной безопасности</w:t>
      </w:r>
      <w:proofErr w:type="gramEnd"/>
      <w:r>
        <w:t xml:space="preserve">. 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Основными причинами пожаров являются: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нарушение правил пожарной безопасности при монтаже и эксплуатации электрооборудования и электроприборов;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нарушение правил безопасности при эксплуатации печей отопления;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нарушение правил курения в жилых помещениях;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неосторожное обращение с огнем.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К числу объективных причин, обуславливающих напряженность оперативной обстановки с пожарами в жилом секторе, следует отнести значительную степень изношенности жилого фонда, недостаточность экономических возможностей поддержания противопожарного состояния зданий, низкую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Большая часть населения не имеет четкого представления о реальной опасности пожаров. В результате для многих граждан пожар представляется маловероятным событием, игнорируются противопожарные требования и как следствие пожары происходят по причине неосторожного обращения с огнем.</w:t>
      </w:r>
      <w:r w:rsidRPr="00C31A7F">
        <w:t xml:space="preserve"> </w:t>
      </w:r>
      <w:r>
        <w:t xml:space="preserve">В </w:t>
      </w:r>
      <w:proofErr w:type="gramStart"/>
      <w:r>
        <w:t>связи</w:t>
      </w:r>
      <w:proofErr w:type="gramEnd"/>
      <w:r>
        <w:t xml:space="preserve"> с чем необходимо повышение эффективности системы мер по противопожарной пропаганде и обучению населения. </w:t>
      </w:r>
    </w:p>
    <w:p w:rsidR="003911D2" w:rsidRDefault="003911D2" w:rsidP="003911D2">
      <w:pPr>
        <w:pStyle w:val="affffb"/>
        <w:spacing w:before="0" w:after="0"/>
        <w:ind w:firstLine="720"/>
        <w:jc w:val="both"/>
        <w:textAlignment w:val="baseline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3911D2" w:rsidRDefault="003911D2" w:rsidP="003911D2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проблемы требует применения организационно-финансовых механизмов взаимодействия, координации усилий и концентрации ресурсов субъектов экономики и построения единой системы управления пожарной безопасностью в поселении. Создание в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приемлемые сроки условий для снижения показателей пожарного риска и ущерба во всех сферах жизнедеятельности.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управления, которые ориентированы на достижение конечных результатов.</w:t>
      </w:r>
    </w:p>
    <w:p w:rsidR="003911D2" w:rsidRDefault="003911D2" w:rsidP="0039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Финансовое обеспечение реализации муниципальной программы осуществляется за счет бюджетных ассигнований бюджета Яжелбицкого сельского поселения.  </w:t>
      </w:r>
    </w:p>
    <w:p w:rsidR="003911D2" w:rsidRDefault="003911D2" w:rsidP="0039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3911D2" w:rsidRDefault="003911D2" w:rsidP="0039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40276">
        <w:t>Общий объем финансирован</w:t>
      </w:r>
      <w:r>
        <w:t>ия муниципальной программы в 2023 – 206</w:t>
      </w:r>
      <w:r w:rsidRPr="00840276">
        <w:t xml:space="preserve"> годах со</w:t>
      </w:r>
      <w:r>
        <w:t>ставляет 320</w:t>
      </w:r>
      <w:r w:rsidRPr="00840276">
        <w:t xml:space="preserve"> тыс. рублей</w:t>
      </w:r>
      <w:r>
        <w:t>.</w:t>
      </w:r>
    </w:p>
    <w:p w:rsidR="003911D2" w:rsidRDefault="003911D2" w:rsidP="0039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840276">
        <w:t>В случае несоответствия объемов финансовог</w:t>
      </w:r>
      <w:r>
        <w:t xml:space="preserve">о обеспечения за счет средств </w:t>
      </w:r>
      <w:r w:rsidRPr="00840276">
        <w:t>бюд</w:t>
      </w:r>
      <w:r>
        <w:t>жета Яжелбицкого сельского</w:t>
      </w:r>
      <w:r w:rsidRPr="00840276">
        <w:t xml:space="preserve"> поселения в муниципальной программе объемам бюджет</w:t>
      </w:r>
      <w:r>
        <w:rPr>
          <w:color w:val="000000"/>
        </w:rPr>
        <w:t>ных ассигнований,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Яжелбицкого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текущий год.</w:t>
      </w:r>
      <w:proofErr w:type="gramEnd"/>
    </w:p>
    <w:p w:rsidR="003911D2" w:rsidRDefault="003911D2" w:rsidP="003911D2">
      <w:pPr>
        <w:spacing w:after="120" w:line="264" w:lineRule="auto"/>
        <w:ind w:firstLine="567"/>
        <w:jc w:val="both"/>
      </w:pP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903F8A">
        <w:rPr>
          <w:b/>
        </w:rPr>
        <w:t xml:space="preserve">Перечень и анализ </w:t>
      </w:r>
      <w:proofErr w:type="gramStart"/>
      <w:r w:rsidRPr="00903F8A">
        <w:rPr>
          <w:b/>
        </w:rPr>
        <w:t>социальных</w:t>
      </w:r>
      <w:proofErr w:type="gramEnd"/>
      <w:r w:rsidRPr="00903F8A">
        <w:rPr>
          <w:b/>
        </w:rPr>
        <w:t>, финансово-экономических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03F8A">
        <w:rPr>
          <w:b/>
        </w:rPr>
        <w:t>и прочих рисков реализации муниципальной программы</w:t>
      </w:r>
    </w:p>
    <w:p w:rsidR="003911D2" w:rsidRPr="00740511" w:rsidRDefault="003911D2" w:rsidP="003911D2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4"/>
        </w:rPr>
      </w:pPr>
      <w:r w:rsidRPr="00740511">
        <w:rPr>
          <w:rStyle w:val="FontStyle13"/>
          <w:sz w:val="24"/>
        </w:rPr>
        <w:t>Основными рисками в реализации муниципальной программы являются:</w:t>
      </w:r>
    </w:p>
    <w:p w:rsidR="003911D2" w:rsidRPr="00FE0701" w:rsidRDefault="003911D2" w:rsidP="0039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3"/>
          <w:sz w:val="24"/>
        </w:rPr>
      </w:pPr>
      <w:r w:rsidRPr="00FE0701">
        <w:rPr>
          <w:rStyle w:val="FontStyle13"/>
          <w:sz w:val="24"/>
        </w:rPr>
        <w:t xml:space="preserve">недостаточное финансирование мероприятий по </w:t>
      </w:r>
      <w:r>
        <w:t>реализации</w:t>
      </w:r>
      <w:r w:rsidRPr="00FE0701">
        <w:t xml:space="preserve"> первичных мер пожарной безопасности на   территории </w:t>
      </w:r>
      <w:r>
        <w:t>Яжелбицкого сельского</w:t>
      </w:r>
      <w:r w:rsidRPr="00FE0701">
        <w:t xml:space="preserve"> поселения;</w:t>
      </w:r>
    </w:p>
    <w:p w:rsidR="003911D2" w:rsidRPr="00740511" w:rsidRDefault="003911D2" w:rsidP="003911D2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4"/>
        </w:rPr>
      </w:pPr>
      <w:r w:rsidRPr="00740511">
        <w:rPr>
          <w:rStyle w:val="FontStyle13"/>
          <w:sz w:val="24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:rsidR="003911D2" w:rsidRPr="00FE0701" w:rsidRDefault="003911D2" w:rsidP="00391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FE0701">
        <w:t>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3911D2" w:rsidRPr="00FE0701" w:rsidRDefault="003911D2" w:rsidP="00391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FE0701"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3911D2" w:rsidRPr="006B0720" w:rsidRDefault="003911D2" w:rsidP="003911D2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</w:pPr>
      <w:r w:rsidRPr="006B0720">
        <w:rPr>
          <w:rStyle w:val="FontStyle13"/>
          <w:sz w:val="24"/>
        </w:rPr>
        <w:t>Эффективное управление рисками предполагает точное и своевремен</w:t>
      </w:r>
      <w:r w:rsidRPr="006B0720">
        <w:rPr>
          <w:rStyle w:val="FontStyle13"/>
          <w:sz w:val="24"/>
        </w:rPr>
        <w:softHyphen/>
        <w:t>ное финансирование мероприятий муниципальной программы, своевременное принятие управленческих решений при возникновении тенденции роста рисков.</w:t>
      </w:r>
    </w:p>
    <w:p w:rsidR="003911D2" w:rsidRPr="00FE0701" w:rsidRDefault="003911D2" w:rsidP="00391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FE0701"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center"/>
        <w:outlineLvl w:val="1"/>
      </w:pP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center"/>
        <w:outlineLvl w:val="1"/>
      </w:pPr>
      <w:r w:rsidRPr="00903F8A">
        <w:t xml:space="preserve"> </w:t>
      </w:r>
      <w:r w:rsidRPr="00903F8A">
        <w:rPr>
          <w:b/>
        </w:rPr>
        <w:t>Механизм управления реализацией муниципальной программы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>
        <w:t>Администрация Яжелбицкого сельского поселения</w:t>
      </w:r>
      <w:r w:rsidRPr="00903F8A">
        <w:t xml:space="preserve"> осуществляет следующие функции: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>участвует в разработке и реализации мероприятий муниципальной программы;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>представляет в рамках своей компетенции предложения по корректировке муниципальной программы;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 xml:space="preserve">осуществляет </w:t>
      </w:r>
      <w:proofErr w:type="gramStart"/>
      <w:r w:rsidRPr="00903F8A">
        <w:t>контроль за</w:t>
      </w:r>
      <w:proofErr w:type="gramEnd"/>
      <w:r w:rsidRPr="00903F8A"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>обеспечивает эффективность реализации муниципальной программы;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3911D2" w:rsidRPr="00903F8A" w:rsidRDefault="003911D2" w:rsidP="003911D2">
      <w:pPr>
        <w:spacing w:line="240" w:lineRule="exact"/>
        <w:ind w:firstLine="567"/>
        <w:jc w:val="both"/>
      </w:pPr>
      <w:r w:rsidRPr="00903F8A">
        <w:t xml:space="preserve">составляет отчеты о ходе реализации муниципальной программы в соответствии с </w:t>
      </w:r>
      <w:hyperlink r:id="rId18" w:history="1">
        <w:r w:rsidRPr="00903F8A">
          <w:rPr>
            <w:rStyle w:val="aa"/>
          </w:rPr>
          <w:t>постановлением</w:t>
        </w:r>
      </w:hyperlink>
      <w:r w:rsidRPr="00903F8A">
        <w:t xml:space="preserve"> Администрации </w:t>
      </w:r>
      <w:r>
        <w:t>Яжелбицкого сельского поселения</w:t>
      </w:r>
      <w:r w:rsidRPr="00903F8A">
        <w:t xml:space="preserve"> </w:t>
      </w:r>
      <w:r>
        <w:t>«</w:t>
      </w:r>
      <w:r w:rsidRPr="00903F8A">
        <w:t xml:space="preserve">Об утверждении Порядка </w:t>
      </w:r>
      <w:r w:rsidRPr="00903F8A">
        <w:lastRenderedPageBreak/>
        <w:t xml:space="preserve">принятия решений о разработке муниципальных программ </w:t>
      </w:r>
      <w:r>
        <w:t>Яжелбицкого</w:t>
      </w:r>
      <w:r w:rsidRPr="00903F8A">
        <w:t xml:space="preserve"> </w:t>
      </w:r>
      <w:r>
        <w:t xml:space="preserve"> сельского </w:t>
      </w:r>
      <w:r w:rsidRPr="00903F8A">
        <w:t>поселения, их формирования, реализации и проведения оценки эффективности".</w:t>
      </w:r>
    </w:p>
    <w:p w:rsidR="003911D2" w:rsidRPr="00903F8A" w:rsidRDefault="003911D2" w:rsidP="003911D2">
      <w:pPr>
        <w:autoSpaceDE w:val="0"/>
        <w:autoSpaceDN w:val="0"/>
        <w:adjustRightInd w:val="0"/>
        <w:ind w:firstLine="567"/>
        <w:jc w:val="both"/>
      </w:pPr>
      <w:r w:rsidRPr="00903F8A">
        <w:t xml:space="preserve">Координация хода реализации муниципальной программы осуществляется заместителем Главы </w:t>
      </w:r>
      <w:r>
        <w:t>Администрации</w:t>
      </w:r>
      <w:r w:rsidRPr="00903F8A">
        <w:t xml:space="preserve"> </w:t>
      </w:r>
      <w:r>
        <w:t>Яжелбицкого сельского</w:t>
      </w:r>
      <w:r w:rsidRPr="00903F8A">
        <w:t xml:space="preserve"> </w:t>
      </w:r>
      <w:r>
        <w:t>поселения.</w:t>
      </w:r>
    </w:p>
    <w:p w:rsidR="003911D2" w:rsidRPr="00903F8A" w:rsidRDefault="003911D2" w:rsidP="003911D2">
      <w:pPr>
        <w:autoSpaceDE w:val="0"/>
        <w:autoSpaceDN w:val="0"/>
        <w:adjustRightInd w:val="0"/>
        <w:jc w:val="center"/>
        <w:rPr>
          <w:b/>
        </w:rPr>
      </w:pPr>
      <w:r w:rsidRPr="00903F8A">
        <w:rPr>
          <w:b/>
        </w:rPr>
        <w:t>ПЕРЕЧЕНЬ</w:t>
      </w:r>
    </w:p>
    <w:p w:rsidR="003911D2" w:rsidRPr="00903F8A" w:rsidRDefault="003911D2" w:rsidP="003911D2">
      <w:pPr>
        <w:autoSpaceDE w:val="0"/>
        <w:autoSpaceDN w:val="0"/>
        <w:adjustRightInd w:val="0"/>
        <w:jc w:val="center"/>
        <w:rPr>
          <w:b/>
        </w:rPr>
      </w:pPr>
      <w:r w:rsidRPr="00903F8A">
        <w:rPr>
          <w:b/>
        </w:rPr>
        <w:t>целевых показателей муниципальной программы</w:t>
      </w:r>
    </w:p>
    <w:p w:rsidR="003911D2" w:rsidRPr="00114AA1" w:rsidRDefault="003911D2" w:rsidP="003911D2">
      <w:pPr>
        <w:widowControl w:val="0"/>
        <w:jc w:val="center"/>
      </w:pPr>
      <w:r w:rsidRPr="00114AA1">
        <w:t>«</w:t>
      </w:r>
      <w:r w:rsidRPr="00214BE4">
        <w:rPr>
          <w:b/>
        </w:rPr>
        <w:t xml:space="preserve">Обеспечение первичных мер пожарной безопасности на территории </w:t>
      </w:r>
      <w:r>
        <w:rPr>
          <w:b/>
        </w:rPr>
        <w:t>Яжелбицкого</w:t>
      </w:r>
      <w:r w:rsidRPr="00214BE4">
        <w:rPr>
          <w:b/>
        </w:rPr>
        <w:t xml:space="preserve"> сель</w:t>
      </w:r>
      <w:r>
        <w:rPr>
          <w:b/>
        </w:rPr>
        <w:t>ского поселения на 2023-2026</w:t>
      </w:r>
      <w:r w:rsidRPr="00214BE4">
        <w:rPr>
          <w:b/>
        </w:rPr>
        <w:t xml:space="preserve"> годы</w:t>
      </w:r>
      <w:r w:rsidRPr="00114AA1">
        <w:t>»</w:t>
      </w:r>
    </w:p>
    <w:p w:rsidR="003911D2" w:rsidRPr="00903F8A" w:rsidRDefault="003911D2" w:rsidP="003911D2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182"/>
        <w:gridCol w:w="1439"/>
        <w:gridCol w:w="1439"/>
        <w:gridCol w:w="1125"/>
        <w:gridCol w:w="1197"/>
        <w:gridCol w:w="1065"/>
        <w:gridCol w:w="1065"/>
      </w:tblGrid>
      <w:tr w:rsidR="003911D2" w:rsidRPr="00903F8A" w:rsidTr="00F9413F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 xml:space="preserve">№ </w:t>
            </w:r>
            <w:proofErr w:type="spellStart"/>
            <w:proofErr w:type="gramStart"/>
            <w:r w:rsidRPr="00903F8A">
              <w:rPr>
                <w:b/>
              </w:rPr>
              <w:t>п</w:t>
            </w:r>
            <w:proofErr w:type="spellEnd"/>
            <w:proofErr w:type="gramEnd"/>
            <w:r w:rsidRPr="00903F8A">
              <w:rPr>
                <w:b/>
              </w:rPr>
              <w:t>/</w:t>
            </w:r>
            <w:proofErr w:type="spellStart"/>
            <w:r w:rsidRPr="00903F8A">
              <w:rPr>
                <w:b/>
              </w:rPr>
              <w:t>п</w:t>
            </w:r>
            <w:proofErr w:type="spellEnd"/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Наименование целевого показателя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Единица измерения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Базовое значение целевого показа</w:t>
            </w:r>
            <w:r>
              <w:rPr>
                <w:b/>
              </w:rPr>
              <w:t>теля (2022</w:t>
            </w:r>
            <w:r w:rsidRPr="00903F8A">
              <w:rPr>
                <w:b/>
              </w:rPr>
              <w:t xml:space="preserve"> год)</w:t>
            </w:r>
          </w:p>
        </w:tc>
        <w:tc>
          <w:tcPr>
            <w:tcW w:w="2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 w:rsidRPr="00903F8A">
              <w:rPr>
                <w:b/>
              </w:rPr>
              <w:t>Значение целевого показателя по годам</w:t>
            </w:r>
          </w:p>
        </w:tc>
      </w:tr>
      <w:tr w:rsidR="003911D2" w:rsidRPr="00903F8A" w:rsidTr="00F9413F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03F8A"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903F8A">
              <w:t>1.</w:t>
            </w: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6D4DB0" w:rsidRDefault="003911D2" w:rsidP="00F9413F">
            <w:pPr>
              <w:widowControl w:val="0"/>
              <w:jc w:val="center"/>
            </w:pPr>
            <w:r w:rsidRPr="006D4DB0">
              <w:t xml:space="preserve"> «Обеспечение первичных мер пожарной безопасности на территории </w:t>
            </w:r>
            <w:r>
              <w:t>Яжелбицкого сельского поселения на 2023-2025</w:t>
            </w:r>
            <w:r w:rsidRPr="006D4DB0">
              <w:t xml:space="preserve"> годы»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903F8A">
              <w:t>1.</w:t>
            </w:r>
            <w:r>
              <w:t>1</w:t>
            </w:r>
            <w:r w:rsidRPr="00903F8A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spacing w:before="120" w:after="120" w:line="240" w:lineRule="exact"/>
              <w:jc w:val="both"/>
            </w:pPr>
            <w:r w:rsidRPr="009E58A0">
              <w:rPr>
                <w:color w:val="000000"/>
              </w:rPr>
              <w:t>Приведение нормативной право</w:t>
            </w:r>
            <w:r>
              <w:rPr>
                <w:color w:val="000000"/>
              </w:rPr>
              <w:t>вой базы</w:t>
            </w:r>
            <w:r w:rsidRPr="009E58A0">
              <w:rPr>
                <w:color w:val="000000"/>
              </w:rPr>
              <w:t xml:space="preserve"> по вопросам о</w:t>
            </w:r>
            <w:r>
              <w:rPr>
                <w:color w:val="000000"/>
              </w:rPr>
              <w:t xml:space="preserve">беспечения первичных мер </w:t>
            </w:r>
            <w:r w:rsidRPr="009E58A0">
              <w:rPr>
                <w:color w:val="000000"/>
              </w:rPr>
              <w:t>пожарной безопасности в соответствие</w:t>
            </w:r>
            <w:r>
              <w:rPr>
                <w:color w:val="000000"/>
              </w:rPr>
              <w:t xml:space="preserve"> </w:t>
            </w:r>
            <w:r w:rsidRPr="009E58A0">
              <w:rPr>
                <w:color w:val="000000"/>
              </w:rPr>
              <w:t>с федеральным законодательством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spacing w:before="120" w:after="120" w:line="240" w:lineRule="exact"/>
              <w:jc w:val="center"/>
            </w:pPr>
          </w:p>
          <w:p w:rsidR="003911D2" w:rsidRPr="000A47DF" w:rsidRDefault="003911D2" w:rsidP="00F9413F">
            <w:pPr>
              <w:jc w:val="center"/>
            </w:pPr>
          </w:p>
          <w:p w:rsidR="003911D2" w:rsidRDefault="003911D2" w:rsidP="00F9413F">
            <w:pPr>
              <w:jc w:val="center"/>
            </w:pPr>
          </w:p>
          <w:p w:rsidR="003911D2" w:rsidRPr="000A47DF" w:rsidRDefault="003911D2" w:rsidP="00F9413F">
            <w:pPr>
              <w:jc w:val="center"/>
            </w:pPr>
            <w:r>
              <w:t>100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1.2</w:t>
            </w:r>
            <w:r w:rsidRPr="00903F8A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spacing w:before="120" w:after="120" w:line="240" w:lineRule="exact"/>
              <w:jc w:val="both"/>
            </w:pPr>
            <w:r w:rsidRPr="009E58A0">
              <w:rPr>
                <w:color w:val="000000"/>
              </w:rPr>
              <w:t>Повышение уровня грамотности населения по вопросам пожарной безопасности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60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65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Pr="000A47DF" w:rsidRDefault="003911D2" w:rsidP="00F9413F">
            <w:pPr>
              <w:jc w:val="center"/>
            </w:pPr>
            <w:r>
              <w:t>75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1.3.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Создание минерализованной полосы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300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 w:rsidRPr="004D5903">
              <w:rPr>
                <w:color w:val="000000"/>
                <w:lang w:eastAsia="en-US"/>
              </w:rPr>
              <w:t>Количество исправных искусственных противопожарных водоемов на территории поселения</w:t>
            </w:r>
            <w:r>
              <w:rPr>
                <w:color w:val="000000"/>
                <w:lang w:eastAsia="en-US"/>
              </w:rPr>
              <w:t>, содержание и обслуживание</w:t>
            </w:r>
            <w:r w:rsidRPr="004D590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 w:rsidRPr="004D5903">
              <w:t>шт.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Pr="000A47DF" w:rsidRDefault="003911D2" w:rsidP="00F9413F">
            <w:pPr>
              <w:jc w:val="center"/>
            </w:pPr>
          </w:p>
          <w:p w:rsidR="003911D2" w:rsidRDefault="003911D2" w:rsidP="00F9413F">
            <w:pPr>
              <w:jc w:val="center"/>
            </w:pPr>
          </w:p>
          <w:p w:rsidR="003911D2" w:rsidRPr="000A47DF" w:rsidRDefault="003911D2" w:rsidP="00F9413F">
            <w:pPr>
              <w:jc w:val="center"/>
            </w:pPr>
            <w:r>
              <w:t>3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903F8A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1.5</w:t>
            </w:r>
            <w:r w:rsidRPr="00903F8A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 xml:space="preserve">Количество обустроенных </w:t>
            </w:r>
            <w:r>
              <w:lastRenderedPageBreak/>
              <w:t>подъездов к открытым источникам водоснабжения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lastRenderedPageBreak/>
              <w:t>шт.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Pr="000A47DF" w:rsidRDefault="003911D2" w:rsidP="00F9413F">
            <w:pPr>
              <w:jc w:val="center"/>
            </w:pPr>
            <w:r>
              <w:t>3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lastRenderedPageBreak/>
              <w:t>1.6.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Количество обслуживаемых пожарных гидрантов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шт.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1.7.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Увеличение обеспеченности объектов муниципальной собственности, населенных пунктов первичными средствами пожаротушения, их обслуживание и содержание, информирования населения об угрозе пожара.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шт.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Pr="004D5903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Pr="000A47DF" w:rsidRDefault="003911D2" w:rsidP="00F9413F">
            <w:pPr>
              <w:jc w:val="center"/>
            </w:pPr>
          </w:p>
          <w:p w:rsidR="003911D2" w:rsidRPr="000A47DF" w:rsidRDefault="003911D2" w:rsidP="00F9413F">
            <w:pPr>
              <w:jc w:val="center"/>
            </w:pPr>
          </w:p>
          <w:p w:rsidR="003911D2" w:rsidRDefault="003911D2" w:rsidP="00F9413F">
            <w:pPr>
              <w:jc w:val="center"/>
            </w:pPr>
          </w:p>
          <w:p w:rsidR="003911D2" w:rsidRPr="000A47DF" w:rsidRDefault="003911D2" w:rsidP="00F9413F">
            <w:pPr>
              <w:jc w:val="center"/>
            </w:pPr>
            <w:r>
              <w:t>1</w:t>
            </w:r>
          </w:p>
        </w:tc>
      </w:tr>
      <w:tr w:rsidR="003911D2" w:rsidRPr="00903F8A" w:rsidTr="00F9413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1.8.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</w:pPr>
            <w:r>
              <w:t>Содержание пожарной машины поселения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шт.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</w:p>
          <w:p w:rsidR="003911D2" w:rsidRDefault="003911D2" w:rsidP="00F941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</w:pPr>
            <w:r>
              <w:t>1</w:t>
            </w:r>
          </w:p>
        </w:tc>
      </w:tr>
    </w:tbl>
    <w:p w:rsidR="003911D2" w:rsidRDefault="003911D2" w:rsidP="00936102">
      <w:pPr>
        <w:jc w:val="right"/>
        <w:rPr>
          <w:b/>
          <w:sz w:val="18"/>
          <w:szCs w:val="18"/>
        </w:rPr>
      </w:pPr>
    </w:p>
    <w:p w:rsidR="003911D2" w:rsidRDefault="003911D2" w:rsidP="00936102">
      <w:pPr>
        <w:jc w:val="right"/>
        <w:rPr>
          <w:b/>
          <w:sz w:val="18"/>
          <w:szCs w:val="18"/>
        </w:rPr>
      </w:pPr>
    </w:p>
    <w:p w:rsidR="00D30CA0" w:rsidRDefault="00D30CA0" w:rsidP="00D30CA0">
      <w:pPr>
        <w:jc w:val="center"/>
        <w:rPr>
          <w:b/>
          <w:color w:val="000000"/>
          <w:sz w:val="28"/>
        </w:rPr>
      </w:pPr>
    </w:p>
    <w:p w:rsidR="00D30CA0" w:rsidRDefault="00D30CA0" w:rsidP="00D30CA0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CA0" w:rsidRDefault="00D30CA0" w:rsidP="00D30CA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D30CA0" w:rsidRDefault="00D30CA0" w:rsidP="00D30CA0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муниципальный район  </w:t>
      </w:r>
    </w:p>
    <w:p w:rsidR="00D30CA0" w:rsidRDefault="00D30CA0" w:rsidP="00D30CA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D30CA0" w:rsidRDefault="00D30CA0" w:rsidP="00D30CA0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D30CA0" w:rsidRDefault="00D30CA0" w:rsidP="00D30CA0">
      <w:pPr>
        <w:tabs>
          <w:tab w:val="left" w:pos="6918"/>
        </w:tabs>
        <w:rPr>
          <w:color w:val="000000"/>
        </w:rPr>
      </w:pPr>
    </w:p>
    <w:p w:rsidR="00D30CA0" w:rsidRPr="00D602ED" w:rsidRDefault="00D30CA0" w:rsidP="00D30CA0">
      <w:pPr>
        <w:tabs>
          <w:tab w:val="left" w:pos="6918"/>
        </w:tabs>
        <w:rPr>
          <w:color w:val="000000"/>
          <w:sz w:val="28"/>
          <w:szCs w:val="28"/>
        </w:rPr>
      </w:pPr>
      <w:r w:rsidRPr="00D602E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</w:t>
      </w:r>
      <w:r w:rsidRPr="00D602E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D602E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D602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314</w:t>
      </w:r>
    </w:p>
    <w:p w:rsidR="00D30CA0" w:rsidRPr="00D602ED" w:rsidRDefault="00D30CA0" w:rsidP="00D30CA0">
      <w:pPr>
        <w:rPr>
          <w:b/>
          <w:color w:val="000000"/>
          <w:sz w:val="28"/>
          <w:szCs w:val="28"/>
        </w:rPr>
      </w:pPr>
      <w:r w:rsidRPr="00D602ED">
        <w:rPr>
          <w:color w:val="000000"/>
          <w:sz w:val="28"/>
          <w:szCs w:val="28"/>
        </w:rPr>
        <w:t>с. Яжелбицы</w:t>
      </w:r>
      <w:r w:rsidRPr="00D602ED">
        <w:rPr>
          <w:b/>
          <w:color w:val="000000"/>
          <w:sz w:val="28"/>
          <w:szCs w:val="28"/>
        </w:rPr>
        <w:t xml:space="preserve"> </w:t>
      </w:r>
    </w:p>
    <w:p w:rsidR="00D30CA0" w:rsidRPr="00D602ED" w:rsidRDefault="00D30CA0" w:rsidP="00D30CA0">
      <w:pPr>
        <w:rPr>
          <w:sz w:val="28"/>
          <w:szCs w:val="28"/>
        </w:rPr>
      </w:pP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>О внесении изменений в постановление</w:t>
      </w: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 xml:space="preserve">от </w:t>
      </w:r>
      <w:r w:rsidRPr="00D602ED">
        <w:rPr>
          <w:b/>
          <w:color w:val="000000"/>
          <w:sz w:val="28"/>
          <w:szCs w:val="28"/>
        </w:rPr>
        <w:t>14.12.2017 № 215</w:t>
      </w:r>
      <w:r w:rsidRPr="00D602ED">
        <w:rPr>
          <w:color w:val="000000"/>
          <w:sz w:val="28"/>
          <w:szCs w:val="28"/>
        </w:rPr>
        <w:t xml:space="preserve"> «</w:t>
      </w:r>
      <w:r w:rsidRPr="00D602ED">
        <w:rPr>
          <w:b/>
          <w:sz w:val="28"/>
          <w:szCs w:val="28"/>
        </w:rPr>
        <w:t xml:space="preserve">О комиссии </w:t>
      </w:r>
      <w:proofErr w:type="gramStart"/>
      <w:r w:rsidRPr="00D602ED">
        <w:rPr>
          <w:b/>
          <w:sz w:val="28"/>
          <w:szCs w:val="28"/>
        </w:rPr>
        <w:t>по</w:t>
      </w:r>
      <w:proofErr w:type="gramEnd"/>
      <w:r w:rsidRPr="00D602ED">
        <w:rPr>
          <w:b/>
          <w:sz w:val="28"/>
          <w:szCs w:val="28"/>
        </w:rPr>
        <w:t xml:space="preserve"> </w:t>
      </w: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 xml:space="preserve">соблюдению требований </w:t>
      </w:r>
      <w:proofErr w:type="gramStart"/>
      <w:r w:rsidRPr="00D602ED">
        <w:rPr>
          <w:b/>
          <w:sz w:val="28"/>
          <w:szCs w:val="28"/>
        </w:rPr>
        <w:t>к</w:t>
      </w:r>
      <w:proofErr w:type="gramEnd"/>
      <w:r w:rsidRPr="00D602ED">
        <w:rPr>
          <w:b/>
          <w:sz w:val="28"/>
          <w:szCs w:val="28"/>
        </w:rPr>
        <w:t xml:space="preserve"> служебному</w:t>
      </w: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 xml:space="preserve">поведению муниципальных служащих, </w:t>
      </w:r>
    </w:p>
    <w:p w:rsidR="00D30CA0" w:rsidRPr="00D602ED" w:rsidRDefault="00D30CA0" w:rsidP="00D30CA0">
      <w:pPr>
        <w:rPr>
          <w:b/>
          <w:sz w:val="28"/>
          <w:szCs w:val="28"/>
        </w:rPr>
      </w:pPr>
      <w:proofErr w:type="gramStart"/>
      <w:r w:rsidRPr="00D602ED">
        <w:rPr>
          <w:b/>
          <w:sz w:val="28"/>
          <w:szCs w:val="28"/>
        </w:rPr>
        <w:t>замещающих</w:t>
      </w:r>
      <w:proofErr w:type="gramEnd"/>
      <w:r w:rsidRPr="00D602ED">
        <w:rPr>
          <w:b/>
          <w:sz w:val="28"/>
          <w:szCs w:val="28"/>
        </w:rPr>
        <w:t xml:space="preserve"> должности муниципальной </w:t>
      </w: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 xml:space="preserve">службы в Администрации </w:t>
      </w:r>
    </w:p>
    <w:p w:rsidR="00D30CA0" w:rsidRPr="00D602ED" w:rsidRDefault="00D30CA0" w:rsidP="00D30CA0">
      <w:pPr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lastRenderedPageBreak/>
        <w:t>Яжелбицкого сельского поселения</w:t>
      </w:r>
    </w:p>
    <w:p w:rsidR="00D30CA0" w:rsidRPr="00D602ED" w:rsidRDefault="00D30CA0" w:rsidP="00D30CA0">
      <w:pPr>
        <w:rPr>
          <w:sz w:val="28"/>
          <w:szCs w:val="28"/>
        </w:rPr>
      </w:pPr>
      <w:r w:rsidRPr="00D602ED">
        <w:rPr>
          <w:b/>
          <w:sz w:val="28"/>
          <w:szCs w:val="28"/>
        </w:rPr>
        <w:t>и урегулированию конфликта интересов»</w:t>
      </w:r>
    </w:p>
    <w:p w:rsidR="00D30CA0" w:rsidRDefault="00D30CA0" w:rsidP="00D30CA0"/>
    <w:p w:rsidR="00D30CA0" w:rsidRPr="00D602ED" w:rsidRDefault="00D30CA0" w:rsidP="00D30CA0">
      <w:pPr>
        <w:ind w:firstLine="700"/>
        <w:jc w:val="both"/>
        <w:rPr>
          <w:sz w:val="28"/>
          <w:szCs w:val="28"/>
        </w:rPr>
      </w:pPr>
      <w:r w:rsidRPr="00D602ED">
        <w:rPr>
          <w:sz w:val="28"/>
          <w:szCs w:val="28"/>
        </w:rPr>
        <w:t>Администрация Яжелбицкого сельского поселения:</w:t>
      </w:r>
    </w:p>
    <w:p w:rsidR="00D30CA0" w:rsidRPr="00D602ED" w:rsidRDefault="00D30CA0" w:rsidP="00D30CA0">
      <w:pPr>
        <w:ind w:firstLine="700"/>
        <w:jc w:val="both"/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>ПОСТАНОВЛЯЕТ:</w:t>
      </w:r>
    </w:p>
    <w:p w:rsidR="00D30CA0" w:rsidRPr="00D602ED" w:rsidRDefault="00D30CA0" w:rsidP="00D30CA0">
      <w:pPr>
        <w:ind w:firstLine="700"/>
        <w:jc w:val="both"/>
        <w:rPr>
          <w:sz w:val="28"/>
          <w:szCs w:val="28"/>
        </w:rPr>
      </w:pPr>
      <w:r w:rsidRPr="00D602ED">
        <w:rPr>
          <w:sz w:val="28"/>
          <w:szCs w:val="28"/>
        </w:rPr>
        <w:t xml:space="preserve">1. Внести в постановление от </w:t>
      </w:r>
      <w:r w:rsidRPr="00D602ED">
        <w:rPr>
          <w:color w:val="000000"/>
          <w:sz w:val="28"/>
          <w:szCs w:val="28"/>
        </w:rPr>
        <w:t>14.12.2017 № 215 «</w:t>
      </w:r>
      <w:r w:rsidRPr="00D602ED">
        <w:rPr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Яжелбицкого сельского поселения и урегулированию конфликта интересов» следующие изменения: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ED">
        <w:rPr>
          <w:sz w:val="28"/>
          <w:szCs w:val="28"/>
        </w:rPr>
        <w:t>1.1. Состав Комиссии по соблюдению требований к служебному поведению муниципальных служащих, замещающих должности муниципальной службы в администрации Яжелбицкого сельского поселения, и урегулированию конфликта интересов изложить в следующей редакции: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Малыхина И.С.</w:t>
      </w:r>
      <w:r w:rsidRPr="00D602ED">
        <w:rPr>
          <w:sz w:val="28"/>
          <w:szCs w:val="28"/>
        </w:rPr>
        <w:t xml:space="preserve"> - заместитель Главы Администрации Яжелбицкого сельского поселения, председатель комиссии;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ED">
        <w:rPr>
          <w:sz w:val="28"/>
          <w:szCs w:val="28"/>
        </w:rPr>
        <w:t xml:space="preserve">Фомина И.Ю. - </w:t>
      </w:r>
      <w:r>
        <w:rPr>
          <w:sz w:val="28"/>
          <w:szCs w:val="28"/>
        </w:rPr>
        <w:t>г</w:t>
      </w:r>
      <w:r w:rsidRPr="00D602ED">
        <w:rPr>
          <w:sz w:val="28"/>
          <w:szCs w:val="28"/>
        </w:rPr>
        <w:t>лавный специалист Администрации Яжелбицкого сельского поселения, заместитель председателя комиссии;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ED">
        <w:rPr>
          <w:sz w:val="28"/>
          <w:szCs w:val="28"/>
        </w:rPr>
        <w:t>Дмитриева Н.Г.</w:t>
      </w:r>
      <w:r w:rsidRPr="00D602ED">
        <w:rPr>
          <w:sz w:val="28"/>
          <w:szCs w:val="28"/>
        </w:rPr>
        <w:tab/>
        <w:t>-</w:t>
      </w:r>
      <w:r w:rsidRPr="00D602ED">
        <w:rPr>
          <w:sz w:val="28"/>
          <w:szCs w:val="28"/>
        </w:rPr>
        <w:tab/>
        <w:t>главный служащий Администрации Яжелбицкого сельского поселения, секретарь комиссии.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ED">
        <w:rPr>
          <w:sz w:val="28"/>
          <w:szCs w:val="28"/>
        </w:rPr>
        <w:t xml:space="preserve">Члены комиссии: </w:t>
      </w:r>
    </w:p>
    <w:p w:rsidR="00D30CA0" w:rsidRPr="00D602ED" w:rsidRDefault="00D30CA0" w:rsidP="00D30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М.Н</w:t>
      </w:r>
      <w:r w:rsidRPr="00D602ED">
        <w:rPr>
          <w:sz w:val="28"/>
          <w:szCs w:val="28"/>
        </w:rPr>
        <w:t>.  -</w:t>
      </w:r>
      <w:r w:rsidRPr="00D602ED">
        <w:rPr>
          <w:sz w:val="28"/>
          <w:szCs w:val="28"/>
        </w:rPr>
        <w:tab/>
        <w:t>специалист 1 категории, главный бухгалтер Администрации Яжелбицкого сельского поселения;</w:t>
      </w:r>
    </w:p>
    <w:p w:rsidR="00D30CA0" w:rsidRPr="00D602ED" w:rsidRDefault="00D30CA0" w:rsidP="00D30CA0">
      <w:pPr>
        <w:ind w:firstLine="709"/>
        <w:jc w:val="both"/>
        <w:rPr>
          <w:sz w:val="28"/>
          <w:szCs w:val="28"/>
        </w:rPr>
      </w:pPr>
      <w:r w:rsidRPr="00D602ED">
        <w:rPr>
          <w:sz w:val="28"/>
          <w:szCs w:val="28"/>
        </w:rPr>
        <w:t>2. Постановление №</w:t>
      </w:r>
      <w:r>
        <w:rPr>
          <w:sz w:val="28"/>
          <w:szCs w:val="28"/>
        </w:rPr>
        <w:t>192</w:t>
      </w:r>
      <w:r w:rsidRPr="00D602ED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D602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02E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02ED">
        <w:rPr>
          <w:sz w:val="28"/>
          <w:szCs w:val="28"/>
        </w:rPr>
        <w:t xml:space="preserve"> г. «О внесении изменений в постановление от 14.12.2017 № 215 «О комиссии по соблюдению требований к служебному поведению муниципальных служащих, замещающих должности муниципальной службы в Администрации Яжелбицкого сельского поселения и урегулированию конфликта интересов» считать утратившим силу.</w:t>
      </w:r>
    </w:p>
    <w:p w:rsidR="00D30CA0" w:rsidRDefault="00D30CA0" w:rsidP="00D30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CA0" w:rsidRDefault="00D30CA0" w:rsidP="00D30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CA0" w:rsidRPr="00D602ED" w:rsidRDefault="00D30CA0" w:rsidP="00D30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CA0" w:rsidRPr="00D602ED" w:rsidRDefault="00D30CA0" w:rsidP="00D30CA0">
      <w:pPr>
        <w:jc w:val="both"/>
        <w:rPr>
          <w:b/>
          <w:sz w:val="28"/>
          <w:szCs w:val="28"/>
        </w:rPr>
      </w:pPr>
      <w:r w:rsidRPr="00D602ED">
        <w:rPr>
          <w:b/>
          <w:sz w:val="28"/>
          <w:szCs w:val="28"/>
        </w:rPr>
        <w:t>Глава сельского поселения</w:t>
      </w:r>
      <w:r w:rsidRPr="00D602ED">
        <w:rPr>
          <w:b/>
          <w:sz w:val="28"/>
          <w:szCs w:val="28"/>
        </w:rPr>
        <w:tab/>
      </w:r>
      <w:r w:rsidRPr="00D602ED">
        <w:rPr>
          <w:b/>
          <w:sz w:val="28"/>
          <w:szCs w:val="28"/>
        </w:rPr>
        <w:tab/>
      </w:r>
      <w:r w:rsidRPr="00D602ED">
        <w:rPr>
          <w:b/>
          <w:sz w:val="28"/>
          <w:szCs w:val="28"/>
        </w:rPr>
        <w:tab/>
      </w:r>
      <w:r w:rsidRPr="00D602ED">
        <w:rPr>
          <w:b/>
          <w:sz w:val="28"/>
          <w:szCs w:val="28"/>
        </w:rPr>
        <w:tab/>
      </w:r>
      <w:r w:rsidRPr="00D602ED">
        <w:rPr>
          <w:b/>
          <w:sz w:val="28"/>
          <w:szCs w:val="28"/>
        </w:rPr>
        <w:tab/>
        <w:t xml:space="preserve">                     А.И. Иванов</w:t>
      </w:r>
    </w:p>
    <w:p w:rsidR="00D30CA0" w:rsidRDefault="00D30CA0" w:rsidP="00D30CA0">
      <w:pPr>
        <w:jc w:val="both"/>
        <w:rPr>
          <w:sz w:val="28"/>
          <w:szCs w:val="28"/>
        </w:rPr>
      </w:pPr>
    </w:p>
    <w:p w:rsidR="00D30CA0" w:rsidRDefault="00D30CA0" w:rsidP="00D30CA0">
      <w:pPr>
        <w:jc w:val="both"/>
        <w:rPr>
          <w:sz w:val="28"/>
          <w:szCs w:val="28"/>
        </w:rPr>
      </w:pPr>
    </w:p>
    <w:p w:rsidR="00D30CA0" w:rsidRPr="00D602ED" w:rsidRDefault="00D30CA0" w:rsidP="00D30CA0">
      <w:pPr>
        <w:jc w:val="both"/>
        <w:rPr>
          <w:sz w:val="28"/>
          <w:szCs w:val="28"/>
        </w:rPr>
      </w:pPr>
    </w:p>
    <w:p w:rsidR="00D30CA0" w:rsidRPr="00D602ED" w:rsidRDefault="00D30CA0" w:rsidP="00D30CA0">
      <w:pPr>
        <w:jc w:val="both"/>
        <w:rPr>
          <w:sz w:val="28"/>
          <w:szCs w:val="28"/>
        </w:rPr>
      </w:pPr>
      <w:r w:rsidRPr="00D602ED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r w:rsidRPr="00D602ED">
        <w:rPr>
          <w:sz w:val="28"/>
          <w:szCs w:val="28"/>
        </w:rPr>
        <w:t>:</w:t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</w:r>
      <w:r w:rsidRPr="00D602E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И.С. Малыхина</w:t>
      </w:r>
    </w:p>
    <w:p w:rsidR="00D30CA0" w:rsidRDefault="00D30CA0" w:rsidP="00D30CA0">
      <w:pPr>
        <w:jc w:val="both"/>
        <w:rPr>
          <w:sz w:val="28"/>
          <w:szCs w:val="28"/>
        </w:rPr>
      </w:pPr>
      <w:r w:rsidRPr="00D602E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И.Ю. Фомина</w:t>
      </w:r>
    </w:p>
    <w:p w:rsidR="00D30CA0" w:rsidRDefault="00D30CA0" w:rsidP="00D30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Н.Г. Дмитриева</w:t>
      </w:r>
    </w:p>
    <w:p w:rsidR="003911D2" w:rsidRDefault="00D30CA0" w:rsidP="00D30C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М.Н. </w:t>
      </w:r>
      <w:proofErr w:type="spellStart"/>
      <w:r>
        <w:rPr>
          <w:sz w:val="28"/>
          <w:szCs w:val="28"/>
        </w:rPr>
        <w:t>Ратникова</w:t>
      </w:r>
      <w:proofErr w:type="spellEnd"/>
    </w:p>
    <w:p w:rsidR="0067134E" w:rsidRDefault="0067134E" w:rsidP="00D30CA0">
      <w:pPr>
        <w:rPr>
          <w:sz w:val="28"/>
          <w:szCs w:val="28"/>
        </w:rPr>
      </w:pPr>
    </w:p>
    <w:p w:rsidR="0067134E" w:rsidRDefault="0067134E" w:rsidP="0067134E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67134E" w:rsidRDefault="0067134E" w:rsidP="0067134E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34E" w:rsidRDefault="0067134E" w:rsidP="0067134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Российская Федерация</w:t>
      </w:r>
    </w:p>
    <w:p w:rsidR="0067134E" w:rsidRDefault="0067134E" w:rsidP="0067134E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67134E" w:rsidRDefault="0067134E" w:rsidP="006713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67134E" w:rsidRDefault="0067134E" w:rsidP="0067134E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67134E" w:rsidRDefault="0067134E" w:rsidP="0067134E">
      <w:pPr>
        <w:tabs>
          <w:tab w:val="left" w:pos="6918"/>
        </w:tabs>
        <w:rPr>
          <w:color w:val="000000"/>
        </w:rPr>
      </w:pPr>
    </w:p>
    <w:p w:rsidR="0067134E" w:rsidRPr="008F3360" w:rsidRDefault="0067134E" w:rsidP="0067134E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315</w:t>
      </w:r>
    </w:p>
    <w:p w:rsidR="0067134E" w:rsidRDefault="0067134E" w:rsidP="0067134E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67134E" w:rsidRDefault="0067134E" w:rsidP="0067134E">
      <w:r>
        <w:tab/>
      </w:r>
    </w:p>
    <w:p w:rsidR="0067134E" w:rsidRDefault="0067134E" w:rsidP="0067134E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О предоставлении разрешения </w:t>
      </w:r>
    </w:p>
    <w:p w:rsidR="0067134E" w:rsidRDefault="0067134E" w:rsidP="0067134E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на условно разрешённый вид </w:t>
      </w:r>
    </w:p>
    <w:p w:rsidR="0067134E" w:rsidRPr="00B83599" w:rsidRDefault="0067134E" w:rsidP="0067134E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>использования</w:t>
      </w:r>
      <w:r>
        <w:rPr>
          <w:bCs/>
          <w:iCs/>
          <w:sz w:val="28"/>
          <w:szCs w:val="28"/>
        </w:rPr>
        <w:t xml:space="preserve"> </w:t>
      </w:r>
      <w:r w:rsidRPr="00B83599">
        <w:rPr>
          <w:b/>
          <w:bCs/>
          <w:iCs/>
          <w:sz w:val="28"/>
          <w:szCs w:val="28"/>
        </w:rPr>
        <w:t>земельного участка</w:t>
      </w:r>
    </w:p>
    <w:p w:rsidR="0067134E" w:rsidRPr="00B83599" w:rsidRDefault="0067134E" w:rsidP="0067134E"/>
    <w:p w:rsidR="0067134E" w:rsidRPr="00B83599" w:rsidRDefault="0067134E" w:rsidP="0067134E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t xml:space="preserve"> </w:t>
      </w:r>
      <w:proofErr w:type="gramStart"/>
      <w:r w:rsidRPr="00B83599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B83599">
          <w:rPr>
            <w:sz w:val="28"/>
            <w:szCs w:val="28"/>
          </w:rPr>
          <w:t>2004 г</w:t>
        </w:r>
      </w:smartTag>
      <w:r w:rsidRPr="00B83599">
        <w:rPr>
          <w:sz w:val="28"/>
          <w:szCs w:val="28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3599">
          <w:rPr>
            <w:sz w:val="28"/>
            <w:szCs w:val="28"/>
          </w:rPr>
          <w:t>2003 г</w:t>
        </w:r>
      </w:smartTag>
      <w:r w:rsidRPr="00B8359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поселения, утверждённых решением Совета депутатов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</w:t>
      </w:r>
      <w:proofErr w:type="gramEnd"/>
      <w:r w:rsidRPr="00B83599">
        <w:rPr>
          <w:sz w:val="28"/>
          <w:szCs w:val="28"/>
        </w:rPr>
        <w:t xml:space="preserve"> от </w:t>
      </w:r>
      <w:r w:rsidRPr="00384801">
        <w:rPr>
          <w:sz w:val="28"/>
          <w:szCs w:val="28"/>
        </w:rPr>
        <w:t>13.12.2012 г. № 72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67134E" w:rsidRPr="00B83599" w:rsidRDefault="0067134E" w:rsidP="0067134E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67134E" w:rsidRPr="00B83599" w:rsidRDefault="0067134E" w:rsidP="0067134E">
      <w:pPr>
        <w:ind w:left="-180" w:firstLine="180"/>
        <w:jc w:val="both"/>
        <w:rPr>
          <w:sz w:val="28"/>
          <w:szCs w:val="28"/>
        </w:rPr>
      </w:pPr>
      <w:r w:rsidRPr="00B83599">
        <w:rPr>
          <w:bCs/>
          <w:sz w:val="28"/>
          <w:szCs w:val="28"/>
        </w:rPr>
        <w:t>1. Предоставить разрешение</w:t>
      </w:r>
      <w:r w:rsidRPr="00B8359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</w:t>
      </w:r>
      <w:r w:rsidRPr="00E02D87">
        <w:rPr>
          <w:sz w:val="28"/>
          <w:szCs w:val="28"/>
        </w:rPr>
        <w:t>53:03:0303001:187,</w:t>
      </w:r>
      <w:r>
        <w:rPr>
          <w:sz w:val="28"/>
          <w:szCs w:val="28"/>
        </w:rPr>
        <w:t xml:space="preserve"> </w:t>
      </w:r>
      <w:r w:rsidRPr="00E02D87">
        <w:rPr>
          <w:sz w:val="28"/>
          <w:szCs w:val="28"/>
        </w:rPr>
        <w:t xml:space="preserve">расположенного по адресу: Российская Федерация, Новгородская область, р-н Валдайский, </w:t>
      </w:r>
      <w:proofErr w:type="spellStart"/>
      <w:r w:rsidRPr="00E02D87">
        <w:rPr>
          <w:sz w:val="28"/>
          <w:szCs w:val="28"/>
        </w:rPr>
        <w:t>Яжелбицкое</w:t>
      </w:r>
      <w:proofErr w:type="spellEnd"/>
      <w:r w:rsidRPr="00E02D87">
        <w:rPr>
          <w:sz w:val="28"/>
          <w:szCs w:val="28"/>
        </w:rPr>
        <w:t xml:space="preserve"> сельское поселение, д. Дворец, земельный участок 131, площадью 2974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sz w:val="28"/>
          <w:szCs w:val="28"/>
        </w:rPr>
        <w:t>.</w:t>
      </w:r>
    </w:p>
    <w:p w:rsidR="0067134E" w:rsidRPr="00B83599" w:rsidRDefault="0067134E" w:rsidP="0067134E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67134E" w:rsidRDefault="0067134E" w:rsidP="0067134E">
      <w:pPr>
        <w:ind w:right="-1"/>
        <w:jc w:val="both"/>
        <w:rPr>
          <w:sz w:val="28"/>
          <w:szCs w:val="28"/>
        </w:rPr>
      </w:pPr>
    </w:p>
    <w:p w:rsidR="0067134E" w:rsidRPr="00EF51DE" w:rsidRDefault="0067134E" w:rsidP="0067134E">
      <w:pPr>
        <w:ind w:firstLine="720"/>
        <w:jc w:val="both"/>
        <w:rPr>
          <w:sz w:val="28"/>
          <w:szCs w:val="28"/>
        </w:rPr>
      </w:pPr>
    </w:p>
    <w:p w:rsidR="0067134E" w:rsidRDefault="0067134E" w:rsidP="0067134E">
      <w:pPr>
        <w:rPr>
          <w:sz w:val="28"/>
          <w:szCs w:val="28"/>
        </w:rPr>
      </w:pPr>
    </w:p>
    <w:p w:rsidR="0067134E" w:rsidRPr="0023076F" w:rsidRDefault="0067134E" w:rsidP="00671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67134E" w:rsidRDefault="0067134E" w:rsidP="00D30CA0">
      <w:pPr>
        <w:rPr>
          <w:b/>
          <w:sz w:val="18"/>
          <w:szCs w:val="18"/>
        </w:rPr>
      </w:pP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404A7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04A77" w:rsidRDefault="00404A77" w:rsidP="00404A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04A77" w:rsidRDefault="00404A77" w:rsidP="00404A7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lastRenderedPageBreak/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04A77" w:rsidRDefault="00404A77" w:rsidP="00404A77">
      <w:pPr>
        <w:tabs>
          <w:tab w:val="left" w:pos="6918"/>
        </w:tabs>
        <w:rPr>
          <w:color w:val="000000"/>
        </w:rPr>
      </w:pPr>
    </w:p>
    <w:p w:rsidR="00404A77" w:rsidRPr="008F3360" w:rsidRDefault="00404A77" w:rsidP="00404A7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316</w:t>
      </w:r>
    </w:p>
    <w:p w:rsidR="00404A77" w:rsidRDefault="00404A77" w:rsidP="00404A7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04A77" w:rsidRDefault="00404A77" w:rsidP="00404A77">
      <w:r>
        <w:tab/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О предоставлении разрешения </w:t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на условно разрешённый вид </w:t>
      </w:r>
    </w:p>
    <w:p w:rsidR="00404A77" w:rsidRPr="00B83599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>использования</w:t>
      </w:r>
      <w:r>
        <w:rPr>
          <w:bCs/>
          <w:iCs/>
          <w:sz w:val="28"/>
          <w:szCs w:val="28"/>
        </w:rPr>
        <w:t xml:space="preserve"> </w:t>
      </w:r>
      <w:r w:rsidRPr="00B83599">
        <w:rPr>
          <w:b/>
          <w:bCs/>
          <w:iCs/>
          <w:sz w:val="28"/>
          <w:szCs w:val="28"/>
        </w:rPr>
        <w:t>земельного участка</w:t>
      </w:r>
    </w:p>
    <w:p w:rsidR="00404A77" w:rsidRPr="00B83599" w:rsidRDefault="00404A77" w:rsidP="00404A77"/>
    <w:p w:rsidR="00404A77" w:rsidRPr="00B83599" w:rsidRDefault="00404A77" w:rsidP="00404A77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t xml:space="preserve"> </w:t>
      </w:r>
      <w:proofErr w:type="gramStart"/>
      <w:r w:rsidRPr="00B83599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B83599">
          <w:rPr>
            <w:sz w:val="28"/>
            <w:szCs w:val="28"/>
          </w:rPr>
          <w:t>2004 г</w:t>
        </w:r>
      </w:smartTag>
      <w:r w:rsidRPr="00B83599">
        <w:rPr>
          <w:sz w:val="28"/>
          <w:szCs w:val="28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3599">
          <w:rPr>
            <w:sz w:val="28"/>
            <w:szCs w:val="28"/>
          </w:rPr>
          <w:t>2003 г</w:t>
        </w:r>
      </w:smartTag>
      <w:r w:rsidRPr="00B8359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поселения, утверждённых решением Совета депутатов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</w:t>
      </w:r>
      <w:proofErr w:type="gramEnd"/>
      <w:r w:rsidRPr="00B83599">
        <w:rPr>
          <w:sz w:val="28"/>
          <w:szCs w:val="28"/>
        </w:rPr>
        <w:t xml:space="preserve"> от </w:t>
      </w:r>
      <w:r w:rsidRPr="00384801">
        <w:rPr>
          <w:sz w:val="28"/>
          <w:szCs w:val="28"/>
        </w:rPr>
        <w:t>13.12.2012 г. № 72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404A77" w:rsidRPr="00B83599" w:rsidRDefault="00404A77" w:rsidP="00404A77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404A77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bCs/>
          <w:sz w:val="28"/>
          <w:szCs w:val="28"/>
        </w:rPr>
        <w:t>1. Предоставить разрешение</w:t>
      </w:r>
      <w:r w:rsidRPr="00B8359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</w:t>
      </w:r>
      <w:r w:rsidRPr="00B8720F">
        <w:rPr>
          <w:sz w:val="28"/>
          <w:szCs w:val="28"/>
        </w:rPr>
        <w:t xml:space="preserve">53:03:0303001:188, расположенного по адресу: Российская Федерация, Новгородская область, р-н Валдайский, </w:t>
      </w:r>
      <w:proofErr w:type="spellStart"/>
      <w:r w:rsidRPr="00B8720F">
        <w:rPr>
          <w:sz w:val="28"/>
          <w:szCs w:val="28"/>
        </w:rPr>
        <w:t>Яжелбицкое</w:t>
      </w:r>
      <w:proofErr w:type="spellEnd"/>
      <w:r w:rsidRPr="00B8720F">
        <w:rPr>
          <w:sz w:val="28"/>
          <w:szCs w:val="28"/>
        </w:rPr>
        <w:t xml:space="preserve"> сельское поселение, д. Дворец, земельный участок 133, площадью 2344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sz w:val="28"/>
          <w:szCs w:val="28"/>
        </w:rPr>
        <w:t>.</w:t>
      </w:r>
    </w:p>
    <w:p w:rsidR="00404A77" w:rsidRPr="00B83599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404A77" w:rsidRDefault="00404A77" w:rsidP="00404A77">
      <w:pPr>
        <w:ind w:right="-1"/>
        <w:jc w:val="both"/>
        <w:rPr>
          <w:sz w:val="28"/>
          <w:szCs w:val="28"/>
        </w:rPr>
      </w:pPr>
    </w:p>
    <w:p w:rsidR="00404A77" w:rsidRPr="00EF51DE" w:rsidRDefault="00404A77" w:rsidP="00404A77">
      <w:pPr>
        <w:ind w:firstLine="720"/>
        <w:jc w:val="both"/>
        <w:rPr>
          <w:sz w:val="28"/>
          <w:szCs w:val="28"/>
        </w:rPr>
      </w:pPr>
    </w:p>
    <w:p w:rsidR="00404A77" w:rsidRDefault="00404A77" w:rsidP="00404A77">
      <w:pPr>
        <w:rPr>
          <w:sz w:val="28"/>
          <w:szCs w:val="28"/>
        </w:rPr>
      </w:pPr>
    </w:p>
    <w:p w:rsidR="00404A77" w:rsidRPr="0023076F" w:rsidRDefault="00404A77" w:rsidP="0040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404A7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6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04A77" w:rsidRDefault="00404A77" w:rsidP="00404A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04A77" w:rsidRDefault="00404A77" w:rsidP="00404A7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04A77" w:rsidRDefault="00404A77" w:rsidP="00404A77">
      <w:pPr>
        <w:tabs>
          <w:tab w:val="left" w:pos="6918"/>
        </w:tabs>
        <w:rPr>
          <w:color w:val="000000"/>
        </w:rPr>
      </w:pPr>
    </w:p>
    <w:p w:rsidR="00404A77" w:rsidRPr="008F3360" w:rsidRDefault="00404A77" w:rsidP="00404A7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317</w:t>
      </w:r>
    </w:p>
    <w:p w:rsidR="00404A77" w:rsidRDefault="00404A77" w:rsidP="00404A7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04A77" w:rsidRDefault="00404A77" w:rsidP="00404A77">
      <w:r>
        <w:lastRenderedPageBreak/>
        <w:tab/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О предоставлении разрешения </w:t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на условно разрешённый вид </w:t>
      </w:r>
    </w:p>
    <w:p w:rsidR="00404A77" w:rsidRPr="00B83599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>использования</w:t>
      </w:r>
      <w:r>
        <w:rPr>
          <w:bCs/>
          <w:iCs/>
          <w:sz w:val="28"/>
          <w:szCs w:val="28"/>
        </w:rPr>
        <w:t xml:space="preserve"> </w:t>
      </w:r>
      <w:r w:rsidRPr="00B83599">
        <w:rPr>
          <w:b/>
          <w:bCs/>
          <w:iCs/>
          <w:sz w:val="28"/>
          <w:szCs w:val="28"/>
        </w:rPr>
        <w:t>земельного участка</w:t>
      </w:r>
    </w:p>
    <w:p w:rsidR="00404A77" w:rsidRPr="00B83599" w:rsidRDefault="00404A77" w:rsidP="00404A77"/>
    <w:p w:rsidR="00404A77" w:rsidRPr="00B83599" w:rsidRDefault="00404A77" w:rsidP="00404A77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t xml:space="preserve"> </w:t>
      </w:r>
      <w:proofErr w:type="gramStart"/>
      <w:r w:rsidRPr="00B83599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B83599">
          <w:rPr>
            <w:sz w:val="28"/>
            <w:szCs w:val="28"/>
          </w:rPr>
          <w:t>2004 г</w:t>
        </w:r>
      </w:smartTag>
      <w:r w:rsidRPr="00B83599">
        <w:rPr>
          <w:sz w:val="28"/>
          <w:szCs w:val="28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3599">
          <w:rPr>
            <w:sz w:val="28"/>
            <w:szCs w:val="28"/>
          </w:rPr>
          <w:t>2003 г</w:t>
        </w:r>
      </w:smartTag>
      <w:r w:rsidRPr="00B8359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поселения, утверждённых решением Совета депутатов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</w:t>
      </w:r>
      <w:proofErr w:type="gramEnd"/>
      <w:r w:rsidRPr="00B83599">
        <w:rPr>
          <w:sz w:val="28"/>
          <w:szCs w:val="28"/>
        </w:rPr>
        <w:t xml:space="preserve"> от </w:t>
      </w:r>
      <w:r w:rsidRPr="00384801">
        <w:rPr>
          <w:sz w:val="28"/>
          <w:szCs w:val="28"/>
        </w:rPr>
        <w:t>13.12.2012 г. № 72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404A77" w:rsidRPr="00B83599" w:rsidRDefault="00404A77" w:rsidP="00404A77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404A77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bCs/>
          <w:sz w:val="28"/>
          <w:szCs w:val="28"/>
        </w:rPr>
        <w:t>1. Предоставить разрешение</w:t>
      </w:r>
      <w:r w:rsidRPr="00B8359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</w:t>
      </w:r>
      <w:r w:rsidRPr="006E6B35">
        <w:rPr>
          <w:bCs/>
          <w:sz w:val="28"/>
          <w:szCs w:val="28"/>
        </w:rPr>
        <w:t xml:space="preserve">53:03:0303001:192, расположенного по адресу: Российская Федерация, Новгородская область, р-н Валдайский, </w:t>
      </w:r>
      <w:proofErr w:type="spellStart"/>
      <w:r w:rsidRPr="006E6B35">
        <w:rPr>
          <w:bCs/>
          <w:sz w:val="28"/>
          <w:szCs w:val="28"/>
        </w:rPr>
        <w:t>Яжелбицкое</w:t>
      </w:r>
      <w:proofErr w:type="spellEnd"/>
      <w:r w:rsidRPr="006E6B35">
        <w:rPr>
          <w:bCs/>
          <w:sz w:val="28"/>
          <w:szCs w:val="28"/>
        </w:rPr>
        <w:t xml:space="preserve"> сельское поселение, д. Дворец, земельный участок 1</w:t>
      </w:r>
      <w:r>
        <w:rPr>
          <w:bCs/>
          <w:sz w:val="28"/>
          <w:szCs w:val="28"/>
        </w:rPr>
        <w:t>29</w:t>
      </w:r>
      <w:r w:rsidRPr="006E6B35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3000</w:t>
      </w:r>
      <w:r w:rsidRPr="006E6B35">
        <w:rPr>
          <w:bCs/>
          <w:sz w:val="28"/>
          <w:szCs w:val="28"/>
        </w:rPr>
        <w:t xml:space="preserve">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sz w:val="28"/>
          <w:szCs w:val="28"/>
        </w:rPr>
        <w:t>.</w:t>
      </w:r>
    </w:p>
    <w:p w:rsidR="00404A77" w:rsidRPr="00B83599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404A77" w:rsidRDefault="00404A77" w:rsidP="00404A77">
      <w:pPr>
        <w:ind w:right="-1"/>
        <w:jc w:val="both"/>
        <w:rPr>
          <w:sz w:val="28"/>
          <w:szCs w:val="28"/>
        </w:rPr>
      </w:pPr>
    </w:p>
    <w:p w:rsidR="00404A77" w:rsidRPr="00EF51DE" w:rsidRDefault="00404A77" w:rsidP="00404A77">
      <w:pPr>
        <w:ind w:firstLine="720"/>
        <w:jc w:val="both"/>
        <w:rPr>
          <w:sz w:val="28"/>
          <w:szCs w:val="28"/>
        </w:rPr>
      </w:pPr>
    </w:p>
    <w:p w:rsidR="00404A77" w:rsidRDefault="00404A77" w:rsidP="00404A77">
      <w:pPr>
        <w:rPr>
          <w:sz w:val="28"/>
          <w:szCs w:val="28"/>
        </w:rPr>
      </w:pPr>
    </w:p>
    <w:p w:rsidR="00404A77" w:rsidRPr="0023076F" w:rsidRDefault="00404A77" w:rsidP="0040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404A7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04A77" w:rsidRDefault="00404A77" w:rsidP="00404A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04A77" w:rsidRDefault="00404A77" w:rsidP="00404A7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04A77" w:rsidRDefault="00404A77" w:rsidP="00404A77">
      <w:pPr>
        <w:tabs>
          <w:tab w:val="left" w:pos="6918"/>
        </w:tabs>
        <w:rPr>
          <w:color w:val="000000"/>
        </w:rPr>
      </w:pPr>
    </w:p>
    <w:p w:rsidR="00404A77" w:rsidRPr="008F3360" w:rsidRDefault="00404A77" w:rsidP="00404A7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318</w:t>
      </w:r>
    </w:p>
    <w:p w:rsidR="00404A77" w:rsidRDefault="00404A77" w:rsidP="00404A7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04A77" w:rsidRDefault="00404A77" w:rsidP="00404A77">
      <w:r>
        <w:tab/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lastRenderedPageBreak/>
        <w:t xml:space="preserve">О предоставлении разрешения </w:t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на условно разрешённый вид </w:t>
      </w:r>
    </w:p>
    <w:p w:rsidR="00404A77" w:rsidRPr="00B83599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>использования</w:t>
      </w:r>
      <w:r>
        <w:rPr>
          <w:bCs/>
          <w:iCs/>
          <w:sz w:val="28"/>
          <w:szCs w:val="28"/>
        </w:rPr>
        <w:t xml:space="preserve"> </w:t>
      </w:r>
      <w:r w:rsidRPr="00B83599">
        <w:rPr>
          <w:b/>
          <w:bCs/>
          <w:iCs/>
          <w:sz w:val="28"/>
          <w:szCs w:val="28"/>
        </w:rPr>
        <w:t>земельного участка</w:t>
      </w:r>
    </w:p>
    <w:p w:rsidR="00404A77" w:rsidRPr="00B83599" w:rsidRDefault="00404A77" w:rsidP="00404A77"/>
    <w:p w:rsidR="00404A77" w:rsidRPr="00B83599" w:rsidRDefault="00404A77" w:rsidP="00404A77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t xml:space="preserve"> </w:t>
      </w:r>
      <w:proofErr w:type="gramStart"/>
      <w:r w:rsidRPr="00B83599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B83599">
          <w:rPr>
            <w:sz w:val="28"/>
            <w:szCs w:val="28"/>
          </w:rPr>
          <w:t>2004 г</w:t>
        </w:r>
      </w:smartTag>
      <w:r w:rsidRPr="00B83599">
        <w:rPr>
          <w:sz w:val="28"/>
          <w:szCs w:val="28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3599">
          <w:rPr>
            <w:sz w:val="28"/>
            <w:szCs w:val="28"/>
          </w:rPr>
          <w:t>2003 г</w:t>
        </w:r>
      </w:smartTag>
      <w:r w:rsidRPr="00B8359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поселения, утверждённых решением Совета депутатов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</w:t>
      </w:r>
      <w:proofErr w:type="gramEnd"/>
      <w:r w:rsidRPr="00B83599">
        <w:rPr>
          <w:sz w:val="28"/>
          <w:szCs w:val="28"/>
        </w:rPr>
        <w:t xml:space="preserve"> от </w:t>
      </w:r>
      <w:r w:rsidRPr="00384801">
        <w:rPr>
          <w:sz w:val="28"/>
          <w:szCs w:val="28"/>
        </w:rPr>
        <w:t>13.12.2012 г. № 72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404A77" w:rsidRPr="00B83599" w:rsidRDefault="00404A77" w:rsidP="00404A77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404A77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bCs/>
          <w:sz w:val="28"/>
          <w:szCs w:val="28"/>
        </w:rPr>
        <w:t>1. Предоставить разрешение</w:t>
      </w:r>
      <w:r w:rsidRPr="00B8359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</w:t>
      </w:r>
      <w:r w:rsidRPr="006E6B35">
        <w:rPr>
          <w:bCs/>
          <w:sz w:val="28"/>
          <w:szCs w:val="28"/>
        </w:rPr>
        <w:t xml:space="preserve">53:03:0303001:193, расположенного по адресу: Российская Федерация, Новгородская область, р-н Валдайский, </w:t>
      </w:r>
      <w:proofErr w:type="spellStart"/>
      <w:r w:rsidRPr="006E6B35">
        <w:rPr>
          <w:bCs/>
          <w:sz w:val="28"/>
          <w:szCs w:val="28"/>
        </w:rPr>
        <w:t>Яжелбицкое</w:t>
      </w:r>
      <w:proofErr w:type="spellEnd"/>
      <w:r w:rsidRPr="006E6B35">
        <w:rPr>
          <w:bCs/>
          <w:sz w:val="28"/>
          <w:szCs w:val="28"/>
        </w:rPr>
        <w:t xml:space="preserve"> сельское поселение, д. Дворец, земельный участок 13</w:t>
      </w:r>
      <w:r>
        <w:rPr>
          <w:bCs/>
          <w:sz w:val="28"/>
          <w:szCs w:val="28"/>
        </w:rPr>
        <w:t>4</w:t>
      </w:r>
      <w:r w:rsidRPr="006E6B35">
        <w:rPr>
          <w:bCs/>
          <w:sz w:val="28"/>
          <w:szCs w:val="28"/>
        </w:rPr>
        <w:t>, площадью 29</w:t>
      </w:r>
      <w:r>
        <w:rPr>
          <w:bCs/>
          <w:sz w:val="28"/>
          <w:szCs w:val="28"/>
        </w:rPr>
        <w:t>11</w:t>
      </w:r>
      <w:r w:rsidRPr="006E6B35">
        <w:rPr>
          <w:bCs/>
          <w:sz w:val="28"/>
          <w:szCs w:val="28"/>
        </w:rPr>
        <w:t xml:space="preserve">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sz w:val="28"/>
          <w:szCs w:val="28"/>
        </w:rPr>
        <w:t>.</w:t>
      </w:r>
    </w:p>
    <w:p w:rsidR="00404A77" w:rsidRPr="00B83599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404A77" w:rsidRDefault="00404A77" w:rsidP="00404A77">
      <w:pPr>
        <w:ind w:right="-1"/>
        <w:jc w:val="both"/>
        <w:rPr>
          <w:sz w:val="28"/>
          <w:szCs w:val="28"/>
        </w:rPr>
      </w:pPr>
    </w:p>
    <w:p w:rsidR="00404A77" w:rsidRPr="00EF51DE" w:rsidRDefault="00404A77" w:rsidP="00404A77">
      <w:pPr>
        <w:ind w:firstLine="720"/>
        <w:jc w:val="both"/>
        <w:rPr>
          <w:sz w:val="28"/>
          <w:szCs w:val="28"/>
        </w:rPr>
      </w:pPr>
    </w:p>
    <w:p w:rsidR="00404A77" w:rsidRDefault="00404A77" w:rsidP="00404A77">
      <w:pPr>
        <w:rPr>
          <w:sz w:val="28"/>
          <w:szCs w:val="28"/>
        </w:rPr>
      </w:pPr>
    </w:p>
    <w:p w:rsidR="00404A77" w:rsidRPr="0023076F" w:rsidRDefault="00404A77" w:rsidP="0040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404A7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04A77" w:rsidRDefault="00404A77" w:rsidP="00404A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04A77" w:rsidRDefault="00404A77" w:rsidP="00404A7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04A77" w:rsidRDefault="00404A77" w:rsidP="00404A77">
      <w:pPr>
        <w:tabs>
          <w:tab w:val="left" w:pos="6918"/>
        </w:tabs>
        <w:rPr>
          <w:color w:val="000000"/>
        </w:rPr>
      </w:pPr>
    </w:p>
    <w:p w:rsidR="00404A77" w:rsidRPr="008F3360" w:rsidRDefault="00404A77" w:rsidP="00404A7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319</w:t>
      </w:r>
    </w:p>
    <w:p w:rsidR="00404A77" w:rsidRDefault="00404A77" w:rsidP="00404A7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04A77" w:rsidRDefault="00404A77" w:rsidP="00404A77">
      <w:r>
        <w:tab/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О предоставлении разрешения </w:t>
      </w:r>
    </w:p>
    <w:p w:rsidR="00404A77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 xml:space="preserve">на условно разрешённый вид </w:t>
      </w:r>
    </w:p>
    <w:p w:rsidR="00404A77" w:rsidRPr="00B83599" w:rsidRDefault="00404A77" w:rsidP="00404A77">
      <w:pPr>
        <w:keepNext/>
        <w:outlineLvl w:val="1"/>
        <w:rPr>
          <w:b/>
          <w:bCs/>
          <w:iCs/>
          <w:sz w:val="28"/>
          <w:szCs w:val="28"/>
        </w:rPr>
      </w:pPr>
      <w:r w:rsidRPr="00B83599">
        <w:rPr>
          <w:b/>
          <w:bCs/>
          <w:iCs/>
          <w:sz w:val="28"/>
          <w:szCs w:val="28"/>
        </w:rPr>
        <w:t>использования</w:t>
      </w:r>
      <w:r>
        <w:rPr>
          <w:bCs/>
          <w:iCs/>
          <w:sz w:val="28"/>
          <w:szCs w:val="28"/>
        </w:rPr>
        <w:t xml:space="preserve"> </w:t>
      </w:r>
      <w:r w:rsidRPr="00B83599">
        <w:rPr>
          <w:b/>
          <w:bCs/>
          <w:iCs/>
          <w:sz w:val="28"/>
          <w:szCs w:val="28"/>
        </w:rPr>
        <w:t>земельного участка</w:t>
      </w:r>
    </w:p>
    <w:p w:rsidR="00404A77" w:rsidRPr="00B83599" w:rsidRDefault="00404A77" w:rsidP="00404A77"/>
    <w:p w:rsidR="00404A77" w:rsidRPr="00B83599" w:rsidRDefault="00404A77" w:rsidP="00404A77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lastRenderedPageBreak/>
        <w:t xml:space="preserve"> </w:t>
      </w:r>
      <w:proofErr w:type="gramStart"/>
      <w:r w:rsidRPr="00B83599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B83599">
          <w:rPr>
            <w:sz w:val="28"/>
            <w:szCs w:val="28"/>
          </w:rPr>
          <w:t>2004 г</w:t>
        </w:r>
      </w:smartTag>
      <w:r w:rsidRPr="00B83599">
        <w:rPr>
          <w:sz w:val="28"/>
          <w:szCs w:val="28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83599">
          <w:rPr>
            <w:sz w:val="28"/>
            <w:szCs w:val="28"/>
          </w:rPr>
          <w:t>2003 г</w:t>
        </w:r>
      </w:smartTag>
      <w:r w:rsidRPr="00B8359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поселения, утверждённых решением Совета депутатов </w:t>
      </w:r>
      <w:r>
        <w:rPr>
          <w:sz w:val="28"/>
          <w:szCs w:val="28"/>
        </w:rPr>
        <w:t>Яжелбицкого сельского</w:t>
      </w:r>
      <w:r w:rsidRPr="00B83599">
        <w:rPr>
          <w:sz w:val="28"/>
          <w:szCs w:val="28"/>
        </w:rPr>
        <w:t xml:space="preserve"> поселения</w:t>
      </w:r>
      <w:proofErr w:type="gramEnd"/>
      <w:r w:rsidRPr="00B83599">
        <w:rPr>
          <w:sz w:val="28"/>
          <w:szCs w:val="28"/>
        </w:rPr>
        <w:t xml:space="preserve"> от </w:t>
      </w:r>
      <w:r w:rsidRPr="00384801">
        <w:rPr>
          <w:sz w:val="28"/>
          <w:szCs w:val="28"/>
        </w:rPr>
        <w:t>13.12.2012 г. № 72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404A77" w:rsidRPr="00B83599" w:rsidRDefault="00404A77" w:rsidP="00404A77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404A77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bCs/>
          <w:sz w:val="28"/>
          <w:szCs w:val="28"/>
        </w:rPr>
        <w:t>1. Предоставить разрешение</w:t>
      </w:r>
      <w:r w:rsidRPr="00B8359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</w:t>
      </w:r>
      <w:r w:rsidRPr="006E6B35">
        <w:rPr>
          <w:bCs/>
          <w:sz w:val="28"/>
          <w:szCs w:val="28"/>
        </w:rPr>
        <w:t xml:space="preserve">53:03:0309001:42, расположенного по адресу: Российская Федерация, Новгородская область, р-н Валдайский, </w:t>
      </w:r>
      <w:proofErr w:type="spellStart"/>
      <w:r w:rsidRPr="006E6B35">
        <w:rPr>
          <w:bCs/>
          <w:sz w:val="28"/>
          <w:szCs w:val="28"/>
        </w:rPr>
        <w:t>Яжелбицкое</w:t>
      </w:r>
      <w:proofErr w:type="spellEnd"/>
      <w:r w:rsidRPr="006E6B35">
        <w:rPr>
          <w:bCs/>
          <w:sz w:val="28"/>
          <w:szCs w:val="28"/>
        </w:rPr>
        <w:t xml:space="preserve"> сельское поселение, д. Рябки, площадью 1500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bCs/>
          <w:sz w:val="28"/>
          <w:szCs w:val="28"/>
        </w:rPr>
        <w:t>.</w:t>
      </w:r>
      <w:r w:rsidRPr="00B83599">
        <w:rPr>
          <w:sz w:val="28"/>
          <w:szCs w:val="28"/>
        </w:rPr>
        <w:t xml:space="preserve"> </w:t>
      </w:r>
    </w:p>
    <w:p w:rsidR="00404A77" w:rsidRPr="00B83599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404A77" w:rsidRDefault="00404A77" w:rsidP="00404A77">
      <w:pPr>
        <w:ind w:right="-1"/>
        <w:jc w:val="both"/>
        <w:rPr>
          <w:sz w:val="28"/>
          <w:szCs w:val="28"/>
        </w:rPr>
      </w:pPr>
    </w:p>
    <w:p w:rsidR="00404A77" w:rsidRPr="00EF51DE" w:rsidRDefault="00404A77" w:rsidP="00404A77">
      <w:pPr>
        <w:ind w:firstLine="720"/>
        <w:jc w:val="both"/>
        <w:rPr>
          <w:sz w:val="28"/>
          <w:szCs w:val="28"/>
        </w:rPr>
      </w:pPr>
    </w:p>
    <w:p w:rsidR="00404A77" w:rsidRDefault="00404A77" w:rsidP="00404A77">
      <w:pPr>
        <w:rPr>
          <w:sz w:val="28"/>
          <w:szCs w:val="28"/>
        </w:rPr>
      </w:pPr>
    </w:p>
    <w:p w:rsidR="00404A77" w:rsidRPr="0023076F" w:rsidRDefault="00404A77" w:rsidP="0040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404A7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04A77" w:rsidRDefault="00404A77" w:rsidP="00404A7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04A77" w:rsidRDefault="00404A77" w:rsidP="00404A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04A77" w:rsidRDefault="00404A77" w:rsidP="00404A7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04A77" w:rsidRDefault="00404A77" w:rsidP="00404A77">
      <w:pPr>
        <w:tabs>
          <w:tab w:val="left" w:pos="6918"/>
        </w:tabs>
        <w:rPr>
          <w:color w:val="000000"/>
        </w:rPr>
      </w:pPr>
    </w:p>
    <w:p w:rsidR="00404A77" w:rsidRPr="008F3360" w:rsidRDefault="00404A77" w:rsidP="00404A7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320</w:t>
      </w:r>
    </w:p>
    <w:p w:rsidR="00404A77" w:rsidRDefault="00404A77" w:rsidP="00404A7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04A77" w:rsidRDefault="00404A77" w:rsidP="00404A77">
      <w:r>
        <w:tab/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bookmarkStart w:id="19" w:name="_Hlk181115578"/>
      <w:r w:rsidRPr="00C84E28">
        <w:rPr>
          <w:b/>
          <w:bCs/>
          <w:iCs/>
          <w:sz w:val="28"/>
          <w:szCs w:val="28"/>
        </w:rPr>
        <w:t xml:space="preserve">О внесении изменений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>в постановление Администрации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Яжелбицког</w:t>
      </w:r>
      <w:r w:rsidRPr="00C84E28">
        <w:rPr>
          <w:b/>
          <w:bCs/>
          <w:iCs/>
          <w:sz w:val="28"/>
          <w:szCs w:val="28"/>
        </w:rPr>
        <w:t>о сельского поселения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14</w:t>
      </w:r>
      <w:r w:rsidRPr="00C84E28">
        <w:rPr>
          <w:b/>
          <w:bCs/>
          <w:iCs/>
          <w:sz w:val="28"/>
          <w:szCs w:val="28"/>
        </w:rPr>
        <w:t>.1</w:t>
      </w:r>
      <w:r>
        <w:rPr>
          <w:b/>
          <w:bCs/>
          <w:iCs/>
          <w:sz w:val="28"/>
          <w:szCs w:val="28"/>
        </w:rPr>
        <w:t>2</w:t>
      </w:r>
      <w:r w:rsidRPr="00C84E28">
        <w:rPr>
          <w:b/>
          <w:bCs/>
          <w:iCs/>
          <w:sz w:val="28"/>
          <w:szCs w:val="28"/>
        </w:rPr>
        <w:t>.201</w:t>
      </w:r>
      <w:r>
        <w:rPr>
          <w:b/>
          <w:bCs/>
          <w:iCs/>
          <w:sz w:val="28"/>
          <w:szCs w:val="28"/>
        </w:rPr>
        <w:t>7</w:t>
      </w:r>
      <w:r w:rsidRPr="00C84E28">
        <w:rPr>
          <w:b/>
          <w:bCs/>
          <w:iCs/>
          <w:sz w:val="28"/>
          <w:szCs w:val="28"/>
        </w:rPr>
        <w:t xml:space="preserve"> № </w:t>
      </w:r>
      <w:r>
        <w:rPr>
          <w:b/>
          <w:bCs/>
          <w:iCs/>
          <w:sz w:val="28"/>
          <w:szCs w:val="28"/>
        </w:rPr>
        <w:t>215</w:t>
      </w:r>
      <w:r w:rsidRPr="00C84E28">
        <w:rPr>
          <w:b/>
          <w:bCs/>
          <w:iCs/>
          <w:sz w:val="28"/>
          <w:szCs w:val="28"/>
        </w:rPr>
        <w:t xml:space="preserve"> «Об утверждении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Положения о комиссии по соблюдению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требований к служебному поведению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муниципальных служащих,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proofErr w:type="gramStart"/>
      <w:r w:rsidRPr="00C84E28">
        <w:rPr>
          <w:b/>
          <w:bCs/>
          <w:iCs/>
          <w:sz w:val="28"/>
          <w:szCs w:val="28"/>
        </w:rPr>
        <w:lastRenderedPageBreak/>
        <w:t>замещающих</w:t>
      </w:r>
      <w:proofErr w:type="gramEnd"/>
      <w:r w:rsidRPr="00C84E28">
        <w:rPr>
          <w:b/>
          <w:bCs/>
          <w:iCs/>
          <w:sz w:val="28"/>
          <w:szCs w:val="28"/>
        </w:rPr>
        <w:t xml:space="preserve"> должности муниципальной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службы в Администрации </w:t>
      </w:r>
      <w:r>
        <w:rPr>
          <w:b/>
          <w:bCs/>
          <w:iCs/>
          <w:sz w:val="28"/>
          <w:szCs w:val="28"/>
        </w:rPr>
        <w:t>Яжелбицкого</w:t>
      </w:r>
      <w:r w:rsidRPr="00C84E28">
        <w:rPr>
          <w:b/>
          <w:bCs/>
          <w:iCs/>
          <w:sz w:val="28"/>
          <w:szCs w:val="28"/>
        </w:rPr>
        <w:t xml:space="preserve"> </w:t>
      </w:r>
    </w:p>
    <w:p w:rsidR="00404A77" w:rsidRPr="00C84E28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 xml:space="preserve">сельского поселения и урегулированию </w:t>
      </w:r>
    </w:p>
    <w:p w:rsidR="00404A77" w:rsidRDefault="00404A77" w:rsidP="00404A77">
      <w:pPr>
        <w:rPr>
          <w:b/>
          <w:bCs/>
          <w:iCs/>
          <w:sz w:val="28"/>
          <w:szCs w:val="28"/>
        </w:rPr>
      </w:pPr>
      <w:r w:rsidRPr="00C84E28">
        <w:rPr>
          <w:b/>
          <w:bCs/>
          <w:iCs/>
          <w:sz w:val="28"/>
          <w:szCs w:val="28"/>
        </w:rPr>
        <w:t>конфликта интересов</w:t>
      </w:r>
      <w:bookmarkEnd w:id="19"/>
    </w:p>
    <w:p w:rsidR="00404A77" w:rsidRPr="00B83599" w:rsidRDefault="00404A77" w:rsidP="00404A77"/>
    <w:p w:rsidR="00404A77" w:rsidRPr="00B83599" w:rsidRDefault="00404A77" w:rsidP="00404A77">
      <w:pPr>
        <w:ind w:firstLine="708"/>
        <w:jc w:val="both"/>
        <w:rPr>
          <w:sz w:val="28"/>
          <w:szCs w:val="28"/>
        </w:rPr>
      </w:pPr>
      <w:r w:rsidRPr="00B83599">
        <w:rPr>
          <w:sz w:val="28"/>
          <w:szCs w:val="28"/>
        </w:rPr>
        <w:t xml:space="preserve"> </w:t>
      </w:r>
      <w:r w:rsidRPr="00C84E28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Предложением Прокуратуры Валдайского района от 26.06.2024 № 7-08-2024/99</w:t>
      </w:r>
      <w:r>
        <w:rPr>
          <w:sz w:val="28"/>
          <w:szCs w:val="28"/>
        </w:rPr>
        <w:t>9</w:t>
      </w:r>
      <w:r w:rsidRPr="00C84E28">
        <w:rPr>
          <w:sz w:val="28"/>
          <w:szCs w:val="28"/>
        </w:rPr>
        <w:t>-24-20490004</w:t>
      </w:r>
      <w:r w:rsidRPr="00B8359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Яжелбицкого сельского поселения</w:t>
      </w:r>
    </w:p>
    <w:p w:rsidR="00404A77" w:rsidRPr="00B83599" w:rsidRDefault="00404A77" w:rsidP="00404A77">
      <w:pPr>
        <w:jc w:val="both"/>
        <w:rPr>
          <w:b/>
          <w:sz w:val="28"/>
          <w:szCs w:val="28"/>
        </w:rPr>
      </w:pPr>
      <w:r w:rsidRPr="00B83599">
        <w:rPr>
          <w:b/>
          <w:sz w:val="28"/>
          <w:szCs w:val="28"/>
        </w:rPr>
        <w:t>ПОСТАНОВЛЯЕТ:</w:t>
      </w:r>
    </w:p>
    <w:p w:rsidR="00404A77" w:rsidRDefault="00404A77" w:rsidP="00404A77">
      <w:pPr>
        <w:ind w:left="-180" w:firstLine="180"/>
        <w:jc w:val="both"/>
        <w:rPr>
          <w:bCs/>
          <w:sz w:val="28"/>
          <w:szCs w:val="28"/>
        </w:rPr>
      </w:pPr>
      <w:r w:rsidRPr="00C84E2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84E28">
        <w:rPr>
          <w:bCs/>
          <w:sz w:val="28"/>
          <w:szCs w:val="28"/>
        </w:rPr>
        <w:t xml:space="preserve">Внести изменения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bCs/>
          <w:sz w:val="28"/>
          <w:szCs w:val="28"/>
        </w:rPr>
        <w:t>Яжелбицкого</w:t>
      </w:r>
      <w:r w:rsidRPr="00C84E28">
        <w:rPr>
          <w:bCs/>
          <w:sz w:val="28"/>
          <w:szCs w:val="28"/>
        </w:rPr>
        <w:t xml:space="preserve"> сельского поселения и урегулированию конфликта интересов, утвержденное постановлением Администрации </w:t>
      </w:r>
      <w:r>
        <w:rPr>
          <w:bCs/>
          <w:sz w:val="28"/>
          <w:szCs w:val="28"/>
        </w:rPr>
        <w:t>Яжелбицкого</w:t>
      </w:r>
      <w:r w:rsidRPr="00C84E28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14.12.2017</w:t>
      </w:r>
      <w:r w:rsidRPr="00C84E2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225:</w:t>
      </w:r>
    </w:p>
    <w:p w:rsidR="00404A77" w:rsidRPr="00C84E28" w:rsidRDefault="00404A77" w:rsidP="00404A77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84E28">
        <w:rPr>
          <w:sz w:val="28"/>
          <w:szCs w:val="28"/>
        </w:rPr>
        <w:t>Дополнить пункт 13 положения подпунктом 13.</w:t>
      </w:r>
      <w:r>
        <w:rPr>
          <w:sz w:val="28"/>
          <w:szCs w:val="28"/>
        </w:rPr>
        <w:t>10</w:t>
      </w:r>
      <w:r w:rsidRPr="00C84E28">
        <w:rPr>
          <w:sz w:val="28"/>
          <w:szCs w:val="28"/>
        </w:rPr>
        <w:t>. следующего содержания:</w:t>
      </w:r>
    </w:p>
    <w:p w:rsidR="00404A77" w:rsidRDefault="00404A77" w:rsidP="00404A77">
      <w:pPr>
        <w:ind w:left="-180" w:firstLine="180"/>
        <w:jc w:val="both"/>
        <w:rPr>
          <w:sz w:val="28"/>
          <w:szCs w:val="28"/>
        </w:rPr>
      </w:pPr>
      <w:r w:rsidRPr="00C84E28">
        <w:rPr>
          <w:sz w:val="28"/>
          <w:szCs w:val="28"/>
        </w:rPr>
        <w:t>«13.</w:t>
      </w:r>
      <w:r>
        <w:rPr>
          <w:sz w:val="28"/>
          <w:szCs w:val="28"/>
        </w:rPr>
        <w:t>10</w:t>
      </w:r>
      <w:r w:rsidRPr="00C84E28">
        <w:rPr>
          <w:sz w:val="28"/>
          <w:szCs w:val="28"/>
        </w:rPr>
        <w:t>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C84E28">
        <w:rPr>
          <w:sz w:val="28"/>
          <w:szCs w:val="28"/>
        </w:rPr>
        <w:t>.»</w:t>
      </w:r>
      <w:proofErr w:type="gramEnd"/>
    </w:p>
    <w:p w:rsidR="00404A77" w:rsidRPr="00B83599" w:rsidRDefault="00404A77" w:rsidP="00404A77">
      <w:pPr>
        <w:ind w:left="-180" w:firstLine="180"/>
        <w:jc w:val="both"/>
        <w:rPr>
          <w:sz w:val="28"/>
          <w:szCs w:val="28"/>
        </w:rPr>
      </w:pPr>
      <w:r w:rsidRPr="00B83599">
        <w:rPr>
          <w:sz w:val="28"/>
          <w:szCs w:val="28"/>
        </w:rPr>
        <w:t>2.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B83599">
        <w:rPr>
          <w:sz w:val="28"/>
          <w:szCs w:val="28"/>
        </w:rPr>
        <w:t xml:space="preserve"> Вестник»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B83599">
        <w:rPr>
          <w:sz w:val="28"/>
          <w:szCs w:val="28"/>
        </w:rPr>
        <w:t xml:space="preserve"> в сети «Интернет».</w:t>
      </w:r>
    </w:p>
    <w:p w:rsidR="00404A77" w:rsidRDefault="00404A77" w:rsidP="00404A77">
      <w:pPr>
        <w:ind w:right="-1"/>
        <w:jc w:val="both"/>
        <w:rPr>
          <w:sz w:val="28"/>
          <w:szCs w:val="28"/>
        </w:rPr>
      </w:pPr>
    </w:p>
    <w:p w:rsidR="00404A77" w:rsidRPr="00EF51DE" w:rsidRDefault="00404A77" w:rsidP="00404A77">
      <w:pPr>
        <w:ind w:firstLine="720"/>
        <w:jc w:val="both"/>
        <w:rPr>
          <w:sz w:val="28"/>
          <w:szCs w:val="28"/>
        </w:rPr>
      </w:pPr>
    </w:p>
    <w:p w:rsidR="00404A77" w:rsidRDefault="00404A77" w:rsidP="00404A77">
      <w:pPr>
        <w:rPr>
          <w:sz w:val="28"/>
          <w:szCs w:val="28"/>
        </w:rPr>
      </w:pPr>
    </w:p>
    <w:p w:rsidR="00404A77" w:rsidRPr="0023076F" w:rsidRDefault="00404A77" w:rsidP="0040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404A77" w:rsidRDefault="00404A77" w:rsidP="00D30CA0">
      <w:pPr>
        <w:rPr>
          <w:b/>
          <w:sz w:val="18"/>
          <w:szCs w:val="18"/>
        </w:rPr>
      </w:pPr>
    </w:p>
    <w:p w:rsidR="00F9413F" w:rsidRDefault="00F9413F" w:rsidP="00F9413F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13F" w:rsidRPr="005157FB" w:rsidRDefault="00F9413F" w:rsidP="00F9413F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F9413F" w:rsidRPr="005157FB" w:rsidRDefault="00F9413F" w:rsidP="00F9413F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F9413F" w:rsidRPr="005157FB" w:rsidRDefault="00F9413F" w:rsidP="00F9413F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F9413F" w:rsidRPr="005157FB" w:rsidRDefault="00F9413F" w:rsidP="00F9413F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F9413F" w:rsidRPr="005157FB" w:rsidRDefault="00F9413F" w:rsidP="00F9413F">
      <w:pPr>
        <w:tabs>
          <w:tab w:val="left" w:pos="6918"/>
        </w:tabs>
        <w:rPr>
          <w:color w:val="000000"/>
        </w:rPr>
      </w:pPr>
    </w:p>
    <w:p w:rsidR="00F9413F" w:rsidRPr="00FB727F" w:rsidRDefault="00F9413F" w:rsidP="00F941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30.09.2024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321</w:t>
      </w:r>
    </w:p>
    <w:p w:rsidR="00F9413F" w:rsidRPr="00FB727F" w:rsidRDefault="00F9413F" w:rsidP="00F9413F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F9413F" w:rsidRPr="00FB727F" w:rsidRDefault="00F9413F" w:rsidP="00F9413F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F9413F" w:rsidRPr="00FB727F" w:rsidRDefault="00F9413F" w:rsidP="00F94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F9413F" w:rsidRPr="00FB727F" w:rsidRDefault="00F9413F" w:rsidP="00F94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F9413F" w:rsidRPr="00FB727F" w:rsidRDefault="00F9413F" w:rsidP="00F9413F">
      <w:pPr>
        <w:rPr>
          <w:b/>
          <w:sz w:val="28"/>
          <w:szCs w:val="28"/>
        </w:rPr>
      </w:pPr>
    </w:p>
    <w:p w:rsidR="00F9413F" w:rsidRPr="004C0156" w:rsidRDefault="00F9413F" w:rsidP="00F9413F">
      <w:pPr>
        <w:ind w:firstLine="708"/>
        <w:jc w:val="both"/>
        <w:rPr>
          <w:sz w:val="28"/>
          <w:szCs w:val="28"/>
        </w:rPr>
      </w:pPr>
      <w:proofErr w:type="gramStart"/>
      <w:r w:rsidRPr="004C0156">
        <w:rPr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</w:t>
      </w:r>
      <w:r w:rsidRPr="004C0156">
        <w:rPr>
          <w:sz w:val="28"/>
          <w:szCs w:val="28"/>
        </w:rPr>
        <w:lastRenderedPageBreak/>
        <w:t>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B04AF3">
        <w:rPr>
          <w:sz w:val="28"/>
          <w:szCs w:val="28"/>
        </w:rPr>
        <w:t xml:space="preserve"> постановления Администрации Валдайского муниципального района от </w:t>
      </w:r>
      <w:r>
        <w:rPr>
          <w:sz w:val="28"/>
          <w:szCs w:val="28"/>
        </w:rPr>
        <w:t>17.10.2024</w:t>
      </w:r>
      <w:proofErr w:type="gramEnd"/>
      <w:r w:rsidRPr="00B04AF3">
        <w:rPr>
          <w:sz w:val="28"/>
          <w:szCs w:val="28"/>
        </w:rPr>
        <w:t xml:space="preserve"> № </w:t>
      </w:r>
      <w:r>
        <w:rPr>
          <w:sz w:val="28"/>
          <w:szCs w:val="28"/>
        </w:rPr>
        <w:t>2749</w:t>
      </w:r>
      <w:r w:rsidRPr="00B04AF3">
        <w:rPr>
          <w:sz w:val="28"/>
          <w:szCs w:val="28"/>
        </w:rPr>
        <w:t xml:space="preserve"> «Об утверждении схемы расположения земельного участка» </w:t>
      </w:r>
      <w:r w:rsidRPr="004C0156">
        <w:rPr>
          <w:sz w:val="28"/>
          <w:szCs w:val="28"/>
        </w:rPr>
        <w:t xml:space="preserve">  в целях упорядочения присвоения адресов  объектам недвижимости Администрация сельского поселения</w:t>
      </w:r>
    </w:p>
    <w:p w:rsidR="00F9413F" w:rsidRPr="002F472E" w:rsidRDefault="00F9413F" w:rsidP="00F9413F">
      <w:pPr>
        <w:jc w:val="both"/>
        <w:rPr>
          <w:b/>
          <w:sz w:val="28"/>
          <w:szCs w:val="28"/>
        </w:rPr>
      </w:pPr>
      <w:r w:rsidRPr="002F472E">
        <w:rPr>
          <w:b/>
          <w:sz w:val="28"/>
          <w:szCs w:val="28"/>
        </w:rPr>
        <w:t>ПОСТАНАВЛЯЕТ:</w:t>
      </w:r>
    </w:p>
    <w:p w:rsidR="00F9413F" w:rsidRPr="00030CE1" w:rsidRDefault="00F9413F" w:rsidP="00F9413F">
      <w:pPr>
        <w:pStyle w:val="a5"/>
        <w:numPr>
          <w:ilvl w:val="0"/>
          <w:numId w:val="2"/>
        </w:numPr>
        <w:ind w:left="0" w:firstLine="708"/>
        <w:jc w:val="both"/>
        <w:rPr>
          <w:color w:val="FF0000"/>
          <w:sz w:val="28"/>
          <w:szCs w:val="28"/>
        </w:rPr>
      </w:pPr>
      <w:r w:rsidRPr="004C0156">
        <w:rPr>
          <w:sz w:val="28"/>
          <w:szCs w:val="28"/>
        </w:rPr>
        <w:t>Присвоить адрес земельному участку площадью</w:t>
      </w:r>
      <w:r>
        <w:rPr>
          <w:sz w:val="28"/>
          <w:szCs w:val="28"/>
        </w:rPr>
        <w:t xml:space="preserve"> 1006 </w:t>
      </w:r>
      <w:r w:rsidRPr="004C0156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4C0156">
        <w:rPr>
          <w:sz w:val="28"/>
          <w:szCs w:val="28"/>
        </w:rPr>
        <w:t xml:space="preserve">м., </w:t>
      </w:r>
      <w:r>
        <w:rPr>
          <w:sz w:val="28"/>
          <w:szCs w:val="28"/>
        </w:rPr>
        <w:t>образуемому путем перераспределения земельного участка с кадастровым номером 53:03:1528001:262</w:t>
      </w:r>
      <w:r w:rsidRPr="00D312A4">
        <w:rPr>
          <w:sz w:val="28"/>
          <w:szCs w:val="28"/>
        </w:rPr>
        <w:t xml:space="preserve"> </w:t>
      </w:r>
      <w:r>
        <w:rPr>
          <w:sz w:val="28"/>
          <w:szCs w:val="28"/>
        </w:rPr>
        <w:t>и земель, находящихся в государственной или муниципальной собственности, расположенному в зоне застройки индивидуальными и малоэтажными жилыми домами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и считать его следующим:</w:t>
      </w:r>
      <w:r w:rsidRPr="004C0156">
        <w:rPr>
          <w:sz w:val="28"/>
          <w:szCs w:val="28"/>
        </w:rPr>
        <w:t xml:space="preserve"> Российская Федерация, Новгородская область, Валдайский муниципальный район, </w:t>
      </w:r>
      <w:proofErr w:type="spellStart"/>
      <w:r w:rsidRPr="004C0156">
        <w:rPr>
          <w:sz w:val="28"/>
          <w:szCs w:val="28"/>
        </w:rPr>
        <w:t>Яжелбицкое</w:t>
      </w:r>
      <w:proofErr w:type="spellEnd"/>
      <w:r w:rsidRPr="004C015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Pr="004C0156">
        <w:rPr>
          <w:sz w:val="28"/>
          <w:szCs w:val="28"/>
        </w:rPr>
        <w:t xml:space="preserve"> </w:t>
      </w:r>
      <w:r>
        <w:rPr>
          <w:sz w:val="28"/>
          <w:szCs w:val="28"/>
        </w:rPr>
        <w:t>д. Ерёмина Гора, земельный участок 29.</w:t>
      </w:r>
    </w:p>
    <w:p w:rsidR="00F9413F" w:rsidRPr="004C0156" w:rsidRDefault="00F9413F" w:rsidP="00F9413F">
      <w:pPr>
        <w:pStyle w:val="a5"/>
        <w:numPr>
          <w:ilvl w:val="0"/>
          <w:numId w:val="2"/>
        </w:numPr>
        <w:ind w:left="0" w:firstLine="708"/>
        <w:jc w:val="both"/>
        <w:rPr>
          <w:color w:val="FF0000"/>
          <w:sz w:val="28"/>
          <w:szCs w:val="28"/>
        </w:rPr>
      </w:pPr>
      <w:r w:rsidRPr="00B13B91">
        <w:rPr>
          <w:bCs/>
          <w:sz w:val="28"/>
          <w:szCs w:val="28"/>
        </w:rPr>
        <w:t xml:space="preserve">Соответствующим службам внести данную информацию в базу данных.     </w:t>
      </w:r>
    </w:p>
    <w:p w:rsidR="00F9413F" w:rsidRPr="00C40BDE" w:rsidRDefault="00F9413F" w:rsidP="00F9413F">
      <w:pPr>
        <w:pStyle w:val="a5"/>
        <w:ind w:left="1068"/>
      </w:pPr>
    </w:p>
    <w:p w:rsidR="00F9413F" w:rsidRPr="00C40BDE" w:rsidRDefault="00F9413F" w:rsidP="00F9413F">
      <w:pPr>
        <w:pStyle w:val="a5"/>
        <w:ind w:left="1068"/>
        <w:rPr>
          <w:color w:val="FF0000"/>
        </w:rPr>
      </w:pPr>
    </w:p>
    <w:p w:rsidR="00F9413F" w:rsidRPr="00C40BDE" w:rsidRDefault="00F9413F" w:rsidP="00F9413F">
      <w:pPr>
        <w:ind w:firstLine="708"/>
        <w:jc w:val="both"/>
        <w:rPr>
          <w:color w:val="FF0000"/>
        </w:rPr>
      </w:pPr>
    </w:p>
    <w:p w:rsidR="00F9413F" w:rsidRPr="00FB727F" w:rsidRDefault="00F9413F" w:rsidP="00F9413F">
      <w:pPr>
        <w:pStyle w:val="a8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F9413F" w:rsidRPr="00FB727F" w:rsidRDefault="00F9413F" w:rsidP="00F9413F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404A77" w:rsidRDefault="00404A77" w:rsidP="00D30CA0">
      <w:pPr>
        <w:rPr>
          <w:b/>
          <w:sz w:val="18"/>
          <w:szCs w:val="18"/>
        </w:rPr>
      </w:pPr>
    </w:p>
    <w:p w:rsidR="00F9413F" w:rsidRDefault="00F9413F" w:rsidP="00D30CA0">
      <w:pPr>
        <w:rPr>
          <w:b/>
          <w:sz w:val="18"/>
          <w:szCs w:val="18"/>
        </w:rPr>
      </w:pPr>
    </w:p>
    <w:p w:rsidR="004B4C87" w:rsidRDefault="004B4C87" w:rsidP="004B4C87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4B4C87" w:rsidRDefault="004B4C87" w:rsidP="004B4C87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C87" w:rsidRDefault="004B4C87" w:rsidP="004B4C8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4B4C87" w:rsidRDefault="004B4C87" w:rsidP="004B4C8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4B4C87" w:rsidRDefault="004B4C87" w:rsidP="004B4C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B4C87" w:rsidRDefault="004B4C87" w:rsidP="004B4C8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B4C87" w:rsidRDefault="004B4C87" w:rsidP="004B4C87">
      <w:pPr>
        <w:tabs>
          <w:tab w:val="left" w:pos="6918"/>
        </w:tabs>
        <w:rPr>
          <w:color w:val="000000"/>
        </w:rPr>
      </w:pPr>
    </w:p>
    <w:p w:rsidR="004B4C87" w:rsidRPr="008B7E2D" w:rsidRDefault="004B4C87" w:rsidP="004B4C8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30.10.2024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322</w:t>
      </w:r>
    </w:p>
    <w:p w:rsidR="004B4C87" w:rsidRDefault="004B4C87" w:rsidP="004B4C8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B4C87" w:rsidRDefault="004B4C87" w:rsidP="004B4C87">
      <w:r>
        <w:tab/>
      </w:r>
    </w:p>
    <w:p w:rsidR="004B4C87" w:rsidRPr="00CD7B7E" w:rsidRDefault="004B4C87" w:rsidP="004B4C87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4B4C87" w:rsidRPr="00CD7B7E" w:rsidRDefault="004B4C87" w:rsidP="004B4C87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4B4C87" w:rsidRPr="00CD7B7E" w:rsidRDefault="004B4C87" w:rsidP="004B4C87">
      <w:pPr>
        <w:rPr>
          <w:sz w:val="28"/>
          <w:szCs w:val="28"/>
        </w:rPr>
      </w:pPr>
    </w:p>
    <w:p w:rsidR="004B4C87" w:rsidRPr="00CD7B7E" w:rsidRDefault="004B4C87" w:rsidP="004B4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</w:t>
      </w:r>
      <w:r w:rsidRPr="00CD7B7E">
        <w:rPr>
          <w:sz w:val="28"/>
          <w:szCs w:val="28"/>
        </w:rPr>
        <w:t xml:space="preserve"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 xml:space="preserve">Об </w:t>
      </w:r>
      <w:r w:rsidRPr="00CD7B7E">
        <w:rPr>
          <w:sz w:val="28"/>
          <w:szCs w:val="28"/>
        </w:rPr>
        <w:lastRenderedPageBreak/>
        <w:t>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</w:t>
      </w:r>
      <w:r w:rsidRPr="001F491C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постановления Администрации Валдайского муниципального района от 06.09.2024</w:t>
      </w:r>
      <w:proofErr w:type="gramEnd"/>
      <w:r>
        <w:rPr>
          <w:sz w:val="28"/>
          <w:szCs w:val="28"/>
        </w:rPr>
        <w:t xml:space="preserve"> № 2359 «Об утверждении схемы расположения земельного участка», </w:t>
      </w:r>
      <w:r w:rsidRPr="001F491C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</w:t>
      </w:r>
      <w:r>
        <w:rPr>
          <w:sz w:val="28"/>
          <w:szCs w:val="28"/>
        </w:rPr>
        <w:t>объектам недвижимости</w:t>
      </w:r>
      <w:r w:rsidRPr="00CD7B7E">
        <w:rPr>
          <w:sz w:val="28"/>
          <w:szCs w:val="28"/>
        </w:rPr>
        <w:t xml:space="preserve"> Администрация сельского поселения</w:t>
      </w:r>
    </w:p>
    <w:p w:rsidR="004B4C87" w:rsidRPr="00CD7B7E" w:rsidRDefault="004B4C87" w:rsidP="004B4C87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4B4C87" w:rsidRDefault="004B4C87" w:rsidP="005103C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34C3">
        <w:rPr>
          <w:sz w:val="28"/>
          <w:szCs w:val="28"/>
        </w:rPr>
        <w:t>рисвоить</w:t>
      </w:r>
      <w:r>
        <w:rPr>
          <w:sz w:val="28"/>
          <w:szCs w:val="28"/>
        </w:rPr>
        <w:t xml:space="preserve"> адрес</w:t>
      </w:r>
      <w:r w:rsidRPr="00763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 площадью 1499 кв. м., расположенному в </w:t>
      </w:r>
      <w:r w:rsidRPr="004D2A20">
        <w:rPr>
          <w:sz w:val="28"/>
          <w:szCs w:val="28"/>
        </w:rPr>
        <w:t>зоне садоводства (Ж</w:t>
      </w:r>
      <w:proofErr w:type="gramStart"/>
      <w:r w:rsidRPr="004D2A20">
        <w:rPr>
          <w:sz w:val="28"/>
          <w:szCs w:val="28"/>
        </w:rPr>
        <w:t>2</w:t>
      </w:r>
      <w:proofErr w:type="gramEnd"/>
      <w:r w:rsidRPr="004D2A20">
        <w:rPr>
          <w:sz w:val="28"/>
          <w:szCs w:val="28"/>
        </w:rPr>
        <w:t>)</w:t>
      </w:r>
      <w:r>
        <w:rPr>
          <w:sz w:val="28"/>
          <w:szCs w:val="28"/>
        </w:rPr>
        <w:t>, из земель населенных пунктов и считать его следующим</w:t>
      </w:r>
      <w:r w:rsidRPr="00EF51DE">
        <w:rPr>
          <w:sz w:val="28"/>
          <w:szCs w:val="28"/>
        </w:rPr>
        <w:t>: Российская Федерация, Новгородская область, Валдайский</w:t>
      </w:r>
      <w:r>
        <w:rPr>
          <w:sz w:val="28"/>
          <w:szCs w:val="28"/>
        </w:rPr>
        <w:t xml:space="preserve"> муниципальный</w:t>
      </w:r>
      <w:r w:rsidRPr="00EF51DE">
        <w:rPr>
          <w:sz w:val="28"/>
          <w:szCs w:val="28"/>
        </w:rPr>
        <w:t xml:space="preserve"> район, </w:t>
      </w:r>
      <w:proofErr w:type="spellStart"/>
      <w:r w:rsidRPr="00EF51DE">
        <w:rPr>
          <w:sz w:val="28"/>
          <w:szCs w:val="28"/>
        </w:rPr>
        <w:t>Яжелбицкое</w:t>
      </w:r>
      <w:proofErr w:type="spellEnd"/>
      <w:r w:rsidRPr="00EF51DE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Угриво</w:t>
      </w:r>
      <w:proofErr w:type="spellEnd"/>
      <w:r>
        <w:rPr>
          <w:sz w:val="28"/>
          <w:szCs w:val="28"/>
        </w:rPr>
        <w:t>, земельный участок</w:t>
      </w:r>
      <w:r w:rsidRPr="00DA1CB5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DA1CB5">
        <w:rPr>
          <w:sz w:val="28"/>
          <w:szCs w:val="28"/>
        </w:rPr>
        <w:t>.</w:t>
      </w:r>
    </w:p>
    <w:p w:rsidR="004B4C87" w:rsidRDefault="004B4C87" w:rsidP="005103CD">
      <w:pPr>
        <w:numPr>
          <w:ilvl w:val="0"/>
          <w:numId w:val="26"/>
        </w:numPr>
        <w:jc w:val="both"/>
        <w:rPr>
          <w:sz w:val="28"/>
          <w:szCs w:val="28"/>
        </w:rPr>
      </w:pPr>
      <w:r w:rsidRPr="0063032C">
        <w:rPr>
          <w:sz w:val="28"/>
          <w:szCs w:val="28"/>
        </w:rPr>
        <w:t>Внести соответствующие данные в документы и базы данных.</w:t>
      </w:r>
    </w:p>
    <w:p w:rsidR="004B4C87" w:rsidRDefault="004B4C87" w:rsidP="004B4C87">
      <w:pPr>
        <w:ind w:firstLine="720"/>
        <w:jc w:val="both"/>
        <w:rPr>
          <w:sz w:val="28"/>
          <w:szCs w:val="28"/>
        </w:rPr>
      </w:pPr>
    </w:p>
    <w:p w:rsidR="004B4C87" w:rsidRDefault="004B4C87" w:rsidP="004B4C87">
      <w:pPr>
        <w:ind w:firstLine="720"/>
        <w:jc w:val="both"/>
        <w:rPr>
          <w:sz w:val="28"/>
          <w:szCs w:val="28"/>
        </w:rPr>
      </w:pPr>
    </w:p>
    <w:p w:rsidR="004B4C87" w:rsidRDefault="004B4C87" w:rsidP="004B4C87">
      <w:pPr>
        <w:rPr>
          <w:sz w:val="28"/>
          <w:szCs w:val="28"/>
        </w:rPr>
      </w:pPr>
    </w:p>
    <w:p w:rsidR="004B4C87" w:rsidRPr="00CF5176" w:rsidRDefault="004B4C87" w:rsidP="004B4C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А.И. Иванов</w:t>
      </w:r>
    </w:p>
    <w:p w:rsidR="00F9413F" w:rsidRDefault="00F9413F" w:rsidP="00D30CA0">
      <w:pPr>
        <w:rPr>
          <w:b/>
          <w:sz w:val="18"/>
          <w:szCs w:val="18"/>
        </w:rPr>
      </w:pPr>
    </w:p>
    <w:p w:rsidR="00B64BFE" w:rsidRDefault="00B64BFE" w:rsidP="00D30CA0">
      <w:pPr>
        <w:rPr>
          <w:b/>
          <w:sz w:val="18"/>
          <w:szCs w:val="18"/>
        </w:rPr>
      </w:pPr>
    </w:p>
    <w:p w:rsidR="00B64BFE" w:rsidRDefault="00AE579A" w:rsidP="00D30CA0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54" type="#_x0000_t75" style="position:absolute;margin-left:218.75pt;margin-top:369.6pt;width:60.8pt;height:78pt;z-index:251662336;visibility:visible;mso-wrap-edited:f;mso-position-horizontal-relative:margin;mso-position-vertical-relative:page">
            <v:imagedata r:id="rId15" o:title="" grayscale="t" bilevel="t"/>
            <w10:wrap type="topAndBottom" anchorx="margin" anchory="page"/>
          </v:shape>
          <o:OLEObject Type="Embed" ProgID="Word.Picture.8" ShapeID="_x0000_s1054" DrawAspect="Content" ObjectID="_1792492120" r:id="rId19"/>
        </w:pict>
      </w:r>
    </w:p>
    <w:p w:rsidR="00B64BFE" w:rsidRPr="00AB5576" w:rsidRDefault="00B64BFE" w:rsidP="00B64BFE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Российская Федерация</w:t>
      </w:r>
    </w:p>
    <w:p w:rsidR="00B64BFE" w:rsidRPr="00AB5576" w:rsidRDefault="00B64BFE" w:rsidP="00B64BFE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Новгородская область Валдайский район</w:t>
      </w:r>
    </w:p>
    <w:p w:rsidR="00B64BFE" w:rsidRPr="00AB5576" w:rsidRDefault="00B64BFE" w:rsidP="00B64BFE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B64BFE" w:rsidRPr="00AB5576" w:rsidRDefault="00B64BFE" w:rsidP="00B64BFE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ЯЖЕЛБИЦКОГО СЕЛЬСКОГО ПОСЕЛЕНИЯ</w:t>
      </w:r>
    </w:p>
    <w:p w:rsidR="00B64BFE" w:rsidRPr="00AB5576" w:rsidRDefault="00B64BFE" w:rsidP="00B64BFE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РЕШЕНИЕ</w:t>
      </w:r>
    </w:p>
    <w:p w:rsidR="00B64BFE" w:rsidRPr="00AB5576" w:rsidRDefault="00B64BFE" w:rsidP="00B64BFE">
      <w:pPr>
        <w:pStyle w:val="a8"/>
        <w:jc w:val="both"/>
        <w:rPr>
          <w:sz w:val="24"/>
          <w:szCs w:val="24"/>
        </w:rPr>
      </w:pPr>
    </w:p>
    <w:p w:rsidR="00B64BFE" w:rsidRDefault="00B64BFE" w:rsidP="00B64BFE">
      <w:pPr>
        <w:pStyle w:val="a8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25.10.2024   № 148</w:t>
      </w:r>
    </w:p>
    <w:p w:rsidR="00B64BFE" w:rsidRDefault="00B64BFE" w:rsidP="00B64BF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с. Яжелбицы</w:t>
      </w:r>
    </w:p>
    <w:p w:rsidR="00B64BFE" w:rsidRDefault="00B64BFE" w:rsidP="00B64BFE">
      <w:pPr>
        <w:pStyle w:val="a8"/>
        <w:jc w:val="both"/>
        <w:rPr>
          <w:b/>
          <w:bCs/>
          <w:sz w:val="24"/>
          <w:szCs w:val="24"/>
        </w:rPr>
      </w:pPr>
    </w:p>
    <w:p w:rsidR="00B64BFE" w:rsidRPr="00CC32C5" w:rsidRDefault="00B64BFE" w:rsidP="00B64BFE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:rsidR="00B64BFE" w:rsidRPr="00CC32C5" w:rsidRDefault="00B64BFE" w:rsidP="00B64BFE">
      <w:pPr>
        <w:rPr>
          <w:b/>
        </w:rPr>
      </w:pPr>
      <w:r w:rsidRPr="00CC32C5">
        <w:rPr>
          <w:b/>
        </w:rPr>
        <w:t xml:space="preserve"> Яжелбицкого сельского поселения от 27.12.202</w:t>
      </w:r>
      <w:r>
        <w:rPr>
          <w:b/>
        </w:rPr>
        <w:t>3</w:t>
      </w:r>
      <w:r w:rsidRPr="00CC32C5">
        <w:rPr>
          <w:b/>
        </w:rPr>
        <w:t xml:space="preserve"> № </w:t>
      </w:r>
      <w:r>
        <w:rPr>
          <w:b/>
        </w:rPr>
        <w:t>118</w:t>
      </w:r>
    </w:p>
    <w:p w:rsidR="00B64BFE" w:rsidRPr="00CC32C5" w:rsidRDefault="00B64BFE" w:rsidP="00B64BFE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4</w:t>
      </w:r>
      <w:r w:rsidRPr="00CC32C5">
        <w:rPr>
          <w:b/>
        </w:rPr>
        <w:t xml:space="preserve"> год и </w:t>
      </w:r>
    </w:p>
    <w:p w:rsidR="00B64BFE" w:rsidRPr="00CC32C5" w:rsidRDefault="00B64BFE" w:rsidP="00B64BFE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5</w:t>
      </w:r>
      <w:r w:rsidRPr="00CC32C5">
        <w:rPr>
          <w:b/>
        </w:rPr>
        <w:t>-202</w:t>
      </w:r>
      <w:r>
        <w:rPr>
          <w:b/>
        </w:rPr>
        <w:t>6</w:t>
      </w:r>
      <w:r w:rsidRPr="00CC32C5">
        <w:rPr>
          <w:b/>
        </w:rPr>
        <w:t xml:space="preserve"> годы»</w:t>
      </w:r>
    </w:p>
    <w:p w:rsidR="00B64BFE" w:rsidRPr="00595763" w:rsidRDefault="00B64BFE" w:rsidP="00B64BFE">
      <w:pPr>
        <w:spacing w:line="240" w:lineRule="atLeast"/>
      </w:pPr>
    </w:p>
    <w:p w:rsidR="00B64BFE" w:rsidRPr="00595763" w:rsidRDefault="00B64BFE" w:rsidP="00B64BFE">
      <w:pPr>
        <w:rPr>
          <w:b/>
          <w:bCs/>
        </w:rPr>
      </w:pPr>
      <w:r w:rsidRPr="00595763">
        <w:rPr>
          <w:b/>
          <w:bCs/>
        </w:rPr>
        <w:t>РЕШИЛ:</w:t>
      </w:r>
    </w:p>
    <w:p w:rsidR="00B64BFE" w:rsidRPr="00595763" w:rsidRDefault="00B64BFE" w:rsidP="00B64BFE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27.12.2023</w:t>
      </w:r>
      <w:r w:rsidRPr="00595763">
        <w:rPr>
          <w:color w:val="000000"/>
        </w:rPr>
        <w:t xml:space="preserve"> № </w:t>
      </w:r>
      <w:r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4</w:t>
      </w:r>
      <w:r w:rsidRPr="00595763">
        <w:t xml:space="preserve"> год и плановый период 202</w:t>
      </w:r>
      <w:r>
        <w:t>5</w:t>
      </w:r>
      <w:r w:rsidRPr="00595763">
        <w:t>-202</w:t>
      </w:r>
      <w:r>
        <w:t>6</w:t>
      </w:r>
      <w:r w:rsidRPr="00595763">
        <w:t xml:space="preserve"> годы» следующие изменения:</w:t>
      </w:r>
    </w:p>
    <w:p w:rsidR="00B64BFE" w:rsidRPr="00595763" w:rsidRDefault="00B64BFE" w:rsidP="00B64BFE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:rsidR="00B64BFE" w:rsidRPr="00595763" w:rsidRDefault="00B64BFE" w:rsidP="00B64BFE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B64BFE" w:rsidRDefault="00B64BFE" w:rsidP="00B64BFE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690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925 </w:t>
      </w:r>
      <w:r w:rsidRPr="00595763">
        <w:rPr>
          <w:color w:val="000000"/>
        </w:rPr>
        <w:t>рубл</w:t>
      </w:r>
      <w:r>
        <w:rPr>
          <w:color w:val="000000"/>
        </w:rPr>
        <w:t>ей 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B64BFE" w:rsidRPr="00564A83" w:rsidRDefault="00B64BFE" w:rsidP="00B64BFE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lastRenderedPageBreak/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864</w:t>
      </w:r>
      <w:r w:rsidRPr="00564A83">
        <w:rPr>
          <w:color w:val="000000" w:themeColor="text1"/>
        </w:rPr>
        <w:t xml:space="preserve"> тысяч</w:t>
      </w:r>
      <w:r>
        <w:rPr>
          <w:color w:val="000000" w:themeColor="text1"/>
        </w:rPr>
        <w:t>и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091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копеек;</w:t>
      </w:r>
    </w:p>
    <w:p w:rsidR="00B64BFE" w:rsidRDefault="00B64BFE" w:rsidP="00B64BFE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Бюджет Яжелбицкого сельского поселения на 2024 год сформирован с дефицитом в сумме </w:t>
      </w:r>
      <w:r>
        <w:rPr>
          <w:color w:val="000000" w:themeColor="text1"/>
        </w:rPr>
        <w:t xml:space="preserve">1 миллион 173 </w:t>
      </w:r>
      <w:r w:rsidRPr="00564A83">
        <w:rPr>
          <w:color w:val="000000" w:themeColor="text1"/>
        </w:rPr>
        <w:t xml:space="preserve">тысяч </w:t>
      </w:r>
      <w:r>
        <w:rPr>
          <w:color w:val="000000" w:themeColor="text1"/>
        </w:rPr>
        <w:t>166</w:t>
      </w:r>
      <w:r w:rsidRPr="00564A83">
        <w:rPr>
          <w:color w:val="000000" w:themeColor="text1"/>
        </w:rPr>
        <w:t xml:space="preserve"> рублей 00 копеек</w:t>
      </w:r>
    </w:p>
    <w:p w:rsidR="00B64BFE" w:rsidRPr="00595763" w:rsidRDefault="00B64BFE" w:rsidP="00B64BFE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1.2. Приложение  3, 4, 5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B64BFE" w:rsidRDefault="00B64BFE" w:rsidP="00B64BFE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</w:t>
      </w:r>
      <w:proofErr w:type="spellStart"/>
      <w:r w:rsidRPr="00595763">
        <w:rPr>
          <w:color w:val="000000"/>
        </w:rPr>
        <w:t>Яжелбицкий</w:t>
      </w:r>
      <w:proofErr w:type="spellEnd"/>
      <w:r w:rsidRPr="00595763">
        <w:rPr>
          <w:color w:val="000000"/>
        </w:rPr>
        <w:t xml:space="preserve">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:rsidR="00B64BFE" w:rsidRDefault="00B64BFE" w:rsidP="00B64BFE">
      <w:pPr>
        <w:ind w:firstLine="567"/>
        <w:jc w:val="both"/>
        <w:rPr>
          <w:color w:val="000000"/>
        </w:rPr>
      </w:pPr>
    </w:p>
    <w:p w:rsidR="00B64BFE" w:rsidRDefault="00B64BFE" w:rsidP="00B64BFE">
      <w:pPr>
        <w:ind w:firstLine="567"/>
        <w:jc w:val="both"/>
        <w:rPr>
          <w:color w:val="000000"/>
        </w:rPr>
      </w:pPr>
    </w:p>
    <w:p w:rsidR="00B64BFE" w:rsidRDefault="00B64BFE" w:rsidP="00B64BFE">
      <w:pPr>
        <w:ind w:firstLine="567"/>
        <w:jc w:val="both"/>
        <w:rPr>
          <w:color w:val="000000"/>
        </w:rPr>
      </w:pPr>
    </w:p>
    <w:p w:rsidR="00B64BFE" w:rsidRDefault="00B64BFE" w:rsidP="00B64BFE">
      <w:pPr>
        <w:ind w:firstLine="567"/>
        <w:jc w:val="both"/>
        <w:rPr>
          <w:color w:val="000000"/>
        </w:rPr>
      </w:pPr>
    </w:p>
    <w:p w:rsidR="00B64BFE" w:rsidRDefault="00B64BFE" w:rsidP="00B64BFE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0"/>
        <w:tblW w:w="110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2462"/>
        <w:gridCol w:w="851"/>
        <w:gridCol w:w="1276"/>
        <w:gridCol w:w="708"/>
        <w:gridCol w:w="284"/>
        <w:gridCol w:w="1134"/>
        <w:gridCol w:w="1701"/>
        <w:gridCol w:w="1417"/>
        <w:gridCol w:w="142"/>
        <w:gridCol w:w="80"/>
      </w:tblGrid>
      <w:tr w:rsidR="00B64BFE" w:rsidRPr="00FD239E" w:rsidTr="00B30406">
        <w:trPr>
          <w:gridAfter w:val="1"/>
          <w:wAfter w:w="80" w:type="dxa"/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ind w:left="-284" w:firstLine="284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30406">
        <w:trPr>
          <w:gridAfter w:val="1"/>
          <w:wAfter w:w="80" w:type="dxa"/>
          <w:trHeight w:val="31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B64BFE" w:rsidRPr="00FD239E" w:rsidTr="00B64BFE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от27.12.2023  №118(в редакции от25.10.2024  №148)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7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7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2024-2026 годы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8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9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0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5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7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3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70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4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7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41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4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0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0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</w:t>
            </w: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</w:t>
            </w:r>
            <w:proofErr w:type="gram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66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0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48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ремонт автомобильных дорог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3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71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7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71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71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3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приобретению  </w:t>
            </w: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посадочного материала (цветы), подвоз плодородной земли, песка,  содержанию цветников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8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64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0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4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41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9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10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приобретение и установка летней сцены на территории ТОС " Набережная" в 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08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5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03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5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4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494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</w:t>
            </w: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служащих в обучающих семинарах, в том числе в режиме видеоконференцсвязи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00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48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FD239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26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FD239E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D239E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93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спорта и физической культуры,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5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7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FD239E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FD239E" w:rsidTr="00B64BFE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13 864 091,98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FD239E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B64BFE" w:rsidRDefault="00B64BFE" w:rsidP="00B64BFE">
      <w:pPr>
        <w:jc w:val="both"/>
        <w:rPr>
          <w:b/>
        </w:rPr>
      </w:pPr>
    </w:p>
    <w:p w:rsidR="00B64BFE" w:rsidRPr="00FD239E" w:rsidRDefault="00B64BFE" w:rsidP="00B64BFE">
      <w:pPr>
        <w:ind w:left="-1134"/>
        <w:jc w:val="both"/>
        <w:rPr>
          <w:b/>
          <w:sz w:val="20"/>
          <w:szCs w:val="20"/>
        </w:rPr>
      </w:pPr>
    </w:p>
    <w:p w:rsidR="00B64BFE" w:rsidRDefault="00B64BFE" w:rsidP="00B64BFE">
      <w:pPr>
        <w:ind w:left="-1134"/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86"/>
        <w:tblW w:w="108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475"/>
        <w:gridCol w:w="2795"/>
        <w:gridCol w:w="538"/>
        <w:gridCol w:w="142"/>
        <w:gridCol w:w="28"/>
        <w:gridCol w:w="539"/>
        <w:gridCol w:w="567"/>
        <w:gridCol w:w="141"/>
        <w:gridCol w:w="1134"/>
        <w:gridCol w:w="567"/>
        <w:gridCol w:w="1276"/>
        <w:gridCol w:w="992"/>
        <w:gridCol w:w="567"/>
        <w:gridCol w:w="396"/>
        <w:gridCol w:w="567"/>
      </w:tblGrid>
      <w:tr w:rsidR="00B64BFE" w:rsidRPr="00510F06" w:rsidTr="00B64BFE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B64BFE" w:rsidRPr="00510F06" w:rsidTr="00B64BFE">
        <w:trPr>
          <w:gridAfter w:val="2"/>
          <w:wAfter w:w="963" w:type="dxa"/>
          <w:trHeight w:val="137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 27.12.2023  №118(в редакции от25.10.2024  №148)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Яжелбицкого сельского поселения на 2024-2026 годы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8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3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Федерации</w:t>
            </w:r>
            <w:proofErr w:type="gram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30406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8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8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5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5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9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установкалицензионного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4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Исполнение судебных актов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6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40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4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51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64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5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Подпрограмма: Содержание автомобильных дорог общего пользования местного значения на </w:t>
            </w: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2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5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4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6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по установке дорожных </w:t>
            </w: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знаков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6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7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66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6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4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 скашиванию сорной растительности  в летний период и выполнение работ по ликвидации очагов распространения борщевика химическими </w:t>
            </w: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методами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59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26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4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7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054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07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03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492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962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49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3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492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93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41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510F0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9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Мероприятия   на организацию проведения обучения </w:t>
            </w:r>
            <w:proofErr w:type="gramStart"/>
            <w:r w:rsidRPr="00510F06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10F06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86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порта</w:t>
            </w:r>
            <w:proofErr w:type="spellEnd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5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510F06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195 </w:t>
            </w: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690,00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384 </w:t>
            </w: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665,00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091,98</w:t>
            </w: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510F06" w:rsidTr="00B64BFE">
        <w:trPr>
          <w:trHeight w:val="82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510F06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B64BFE" w:rsidRDefault="00B64BFE" w:rsidP="00B64BFE">
      <w:pPr>
        <w:jc w:val="both"/>
        <w:rPr>
          <w:b/>
        </w:rPr>
      </w:pPr>
    </w:p>
    <w:p w:rsidR="00B64BFE" w:rsidRPr="00510F06" w:rsidRDefault="00B64BFE" w:rsidP="00B64BFE">
      <w:pPr>
        <w:jc w:val="both"/>
        <w:rPr>
          <w:b/>
          <w:sz w:val="20"/>
          <w:szCs w:val="20"/>
        </w:rPr>
      </w:pPr>
    </w:p>
    <w:p w:rsidR="00B64BFE" w:rsidRPr="00510F06" w:rsidRDefault="00B64BFE" w:rsidP="00B64BFE">
      <w:pPr>
        <w:jc w:val="both"/>
        <w:rPr>
          <w:b/>
          <w:sz w:val="20"/>
          <w:szCs w:val="20"/>
        </w:rPr>
      </w:pPr>
    </w:p>
    <w:p w:rsidR="00B64BFE" w:rsidRPr="00510F06" w:rsidRDefault="00B64BFE" w:rsidP="00B64BFE">
      <w:pPr>
        <w:jc w:val="both"/>
        <w:rPr>
          <w:b/>
          <w:sz w:val="20"/>
          <w:szCs w:val="20"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  <w:rPr>
          <w:b/>
        </w:rPr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Pr="007C25C8" w:rsidRDefault="00B64BFE" w:rsidP="00B64BFE">
      <w:pPr>
        <w:jc w:val="both"/>
        <w:rPr>
          <w:sz w:val="20"/>
          <w:szCs w:val="20"/>
        </w:rPr>
      </w:pPr>
    </w:p>
    <w:tbl>
      <w:tblPr>
        <w:tblW w:w="11210" w:type="dxa"/>
        <w:tblInd w:w="-10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"/>
        <w:gridCol w:w="495"/>
        <w:gridCol w:w="3719"/>
        <w:gridCol w:w="709"/>
        <w:gridCol w:w="657"/>
        <w:gridCol w:w="512"/>
        <w:gridCol w:w="107"/>
        <w:gridCol w:w="425"/>
        <w:gridCol w:w="540"/>
        <w:gridCol w:w="370"/>
        <w:gridCol w:w="507"/>
        <w:gridCol w:w="1418"/>
        <w:gridCol w:w="157"/>
        <w:gridCol w:w="903"/>
        <w:gridCol w:w="117"/>
        <w:gridCol w:w="25"/>
        <w:gridCol w:w="55"/>
      </w:tblGrid>
      <w:tr w:rsidR="00B64BFE" w:rsidRPr="007C25C8" w:rsidTr="00F04426">
        <w:trPr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2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B64BFE" w:rsidRPr="007C25C8" w:rsidTr="00F04426">
        <w:trPr>
          <w:gridAfter w:val="1"/>
          <w:wAfter w:w="55" w:type="dxa"/>
          <w:trHeight w:val="14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 27.12.2023 №118(в редакции от 25.10.2024 №148)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6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80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85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2024-2026 годы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1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406 636,00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90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7C25C8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7C25C8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3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3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33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7C25C8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9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499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0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7C25C8" w:rsidRDefault="00B64BFE" w:rsidP="00B64BFE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C25C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7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470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0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8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8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67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4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3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41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77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21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49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26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7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4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7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12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1"/>
        </w:trPr>
        <w:tc>
          <w:tcPr>
            <w:tcW w:w="4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830 400,00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3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86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78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3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4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6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71"/>
        </w:trPr>
        <w:tc>
          <w:tcPr>
            <w:tcW w:w="4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35"/>
        </w:trPr>
        <w:tc>
          <w:tcPr>
            <w:tcW w:w="4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42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0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99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19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06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3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111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летней сцены на территории ТОС " Набережная" в д.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</w:t>
            </w: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28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1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05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282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40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10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</w:t>
            </w:r>
            <w:r w:rsidRPr="007C25C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62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6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50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514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05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55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7C25C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334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7C25C8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C25C8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98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257"/>
        </w:trPr>
        <w:tc>
          <w:tcPr>
            <w:tcW w:w="6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25C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64BFE" w:rsidRPr="007C25C8" w:rsidTr="00F04426">
        <w:trPr>
          <w:gridAfter w:val="1"/>
          <w:wAfter w:w="55" w:type="dxa"/>
          <w:trHeight w:val="170"/>
        </w:trPr>
        <w:tc>
          <w:tcPr>
            <w:tcW w:w="6074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6 619 135,00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3 917 557,00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7C25C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3 861 235,00</w:t>
            </w:r>
          </w:p>
        </w:tc>
        <w:tc>
          <w:tcPr>
            <w:tcW w:w="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B64BFE" w:rsidRPr="007C25C8" w:rsidRDefault="00B64BFE" w:rsidP="00B64B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B64BFE" w:rsidRDefault="00B64BFE" w:rsidP="00B64BFE">
      <w:pPr>
        <w:jc w:val="both"/>
      </w:pPr>
    </w:p>
    <w:p w:rsidR="00736309" w:rsidRDefault="00736309" w:rsidP="00736309">
      <w:pPr>
        <w:jc w:val="center"/>
        <w:rPr>
          <w:b/>
          <w:sz w:val="28"/>
          <w:szCs w:val="28"/>
        </w:rPr>
      </w:pPr>
    </w:p>
    <w:p w:rsidR="00736309" w:rsidRDefault="00736309" w:rsidP="00736309">
      <w:pPr>
        <w:jc w:val="center"/>
        <w:rPr>
          <w:b/>
          <w:sz w:val="28"/>
          <w:szCs w:val="28"/>
        </w:rPr>
      </w:pPr>
    </w:p>
    <w:p w:rsidR="00736309" w:rsidRPr="005003C6" w:rsidRDefault="00736309" w:rsidP="00736309">
      <w:pPr>
        <w:jc w:val="center"/>
        <w:rPr>
          <w:b/>
          <w:color w:val="000000"/>
          <w:sz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95325" cy="809625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Российская Федерация</w:t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Новгородская область Валдайский район</w:t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СОВЕТ ДЕПУТАТОВ ЯЖЕЛБИЦКОГО</w:t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СЕЛЬСКОГО ПОСЕЛЕНИЯ</w:t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РЕШЕНИЕ</w:t>
      </w: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</w:p>
    <w:p w:rsidR="00736309" w:rsidRPr="00266614" w:rsidRDefault="00736309" w:rsidP="00736309">
      <w:r>
        <w:t xml:space="preserve">от 25.10.2024    </w:t>
      </w:r>
      <w:r w:rsidRPr="00266614">
        <w:t xml:space="preserve">№ </w:t>
      </w:r>
      <w:r>
        <w:t>149</w:t>
      </w:r>
    </w:p>
    <w:p w:rsidR="00736309" w:rsidRPr="00266614" w:rsidRDefault="00736309" w:rsidP="00736309">
      <w:r w:rsidRPr="00266614">
        <w:t>с</w:t>
      </w:r>
      <w:proofErr w:type="gramStart"/>
      <w:r w:rsidRPr="00266614">
        <w:t>.Я</w:t>
      </w:r>
      <w:proofErr w:type="gramEnd"/>
      <w:r w:rsidRPr="00266614">
        <w:t>желбицы</w:t>
      </w:r>
    </w:p>
    <w:p w:rsidR="00736309" w:rsidRDefault="00736309" w:rsidP="00736309">
      <w:pPr>
        <w:rPr>
          <w:sz w:val="28"/>
          <w:szCs w:val="28"/>
        </w:rPr>
      </w:pPr>
    </w:p>
    <w:p w:rsidR="00736309" w:rsidRPr="003B3BD0" w:rsidRDefault="00736309" w:rsidP="00736309">
      <w:pPr>
        <w:rPr>
          <w:sz w:val="28"/>
          <w:szCs w:val="28"/>
        </w:rPr>
      </w:pPr>
    </w:p>
    <w:tbl>
      <w:tblPr>
        <w:tblpPr w:leftFromText="180" w:rightFromText="180" w:vertAnchor="text" w:tblpX="124" w:tblpY="30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5239"/>
      </w:tblGrid>
      <w:tr w:rsidR="00736309" w:rsidTr="00D927E9">
        <w:trPr>
          <w:trHeight w:val="21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36309" w:rsidRDefault="00736309" w:rsidP="00D927E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3B3BD0">
              <w:rPr>
                <w:b/>
                <w:sz w:val="28"/>
                <w:szCs w:val="28"/>
              </w:rPr>
              <w:t xml:space="preserve">Об утверждении Прогнозного плана </w:t>
            </w:r>
          </w:p>
          <w:p w:rsidR="00736309" w:rsidRPr="00525A58" w:rsidRDefault="00736309" w:rsidP="00D927E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3B3BD0">
              <w:rPr>
                <w:b/>
                <w:sz w:val="28"/>
                <w:szCs w:val="28"/>
              </w:rPr>
              <w:t>приватизации муниципального имущества Яжелбицкого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3B3BD0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 w:rsidRPr="003B3BD0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736309" w:rsidRDefault="00736309" w:rsidP="00D927E9">
            <w:pPr>
              <w:jc w:val="right"/>
              <w:rPr>
                <w:sz w:val="28"/>
                <w:szCs w:val="28"/>
              </w:rPr>
            </w:pPr>
          </w:p>
        </w:tc>
      </w:tr>
    </w:tbl>
    <w:p w:rsidR="00736309" w:rsidRPr="003B3BD0" w:rsidRDefault="00736309" w:rsidP="00736309">
      <w:pPr>
        <w:rPr>
          <w:sz w:val="28"/>
          <w:szCs w:val="28"/>
        </w:rPr>
      </w:pPr>
    </w:p>
    <w:p w:rsidR="00736309" w:rsidRPr="003B3BD0" w:rsidRDefault="00736309" w:rsidP="00736309">
      <w:pPr>
        <w:jc w:val="both"/>
        <w:rPr>
          <w:sz w:val="28"/>
          <w:szCs w:val="28"/>
        </w:rPr>
      </w:pP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proofErr w:type="gramStart"/>
      <w:r w:rsidRPr="003B3BD0">
        <w:rPr>
          <w:sz w:val="28"/>
          <w:szCs w:val="28"/>
        </w:rPr>
        <w:t>В   соответствии  с   Федеральным   законом  от  21.12.2001 года  № 178-ФЗ «О приватизации государственного и муниципального имущества», статьей 44 Устава   Яжелбицкого сельского поселения, решением Совета депутатов Яжелбицкого сельского поселения от 29.05.2020 № 224 «Об утверждении Положения о порядке управления и распоряжения муниципальным имуществом Яжелбицкого сельского поселения»,  в целях увеличения неналоговых поступлений в бюджет Яжелбицкого сельского поселения от приватизации муниципального имущества Совет депутатов Яжелбицкого</w:t>
      </w:r>
      <w:proofErr w:type="gramEnd"/>
      <w:r w:rsidRPr="003B3BD0">
        <w:rPr>
          <w:sz w:val="28"/>
          <w:szCs w:val="28"/>
        </w:rPr>
        <w:t xml:space="preserve"> сельского поселения</w:t>
      </w:r>
    </w:p>
    <w:p w:rsidR="00736309" w:rsidRPr="003B3BD0" w:rsidRDefault="00736309" w:rsidP="00736309">
      <w:pPr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РЕШИЛ:</w:t>
      </w: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r w:rsidRPr="003B3BD0">
        <w:rPr>
          <w:sz w:val="28"/>
          <w:szCs w:val="28"/>
        </w:rPr>
        <w:t>1. Утвердить прилагаемый Прогнозный план приватизации муниципального имущества Яжелбицкого сельского поселения на 202</w:t>
      </w:r>
      <w:r>
        <w:rPr>
          <w:sz w:val="28"/>
          <w:szCs w:val="28"/>
        </w:rPr>
        <w:t>5</w:t>
      </w:r>
      <w:r w:rsidRPr="003B3B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B3BD0">
        <w:rPr>
          <w:sz w:val="28"/>
          <w:szCs w:val="28"/>
        </w:rPr>
        <w:t xml:space="preserve"> годы.</w:t>
      </w: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r w:rsidRPr="003B3BD0">
        <w:rPr>
          <w:sz w:val="28"/>
          <w:szCs w:val="28"/>
        </w:rPr>
        <w:t>2. Опубликовать настоящее решение в информационном бюллетене «</w:t>
      </w:r>
      <w:proofErr w:type="spellStart"/>
      <w:r w:rsidRPr="003B3BD0">
        <w:rPr>
          <w:sz w:val="28"/>
          <w:szCs w:val="28"/>
        </w:rPr>
        <w:t>Яжелбицкий</w:t>
      </w:r>
      <w:proofErr w:type="spellEnd"/>
      <w:r w:rsidRPr="003B3BD0">
        <w:rPr>
          <w:sz w:val="28"/>
          <w:szCs w:val="28"/>
        </w:rPr>
        <w:t xml:space="preserve"> вестник» и разместить на официальном сайте Администрации сельского поселения в сети «Интернет».</w:t>
      </w: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</w:p>
    <w:p w:rsidR="00736309" w:rsidRPr="003B3BD0" w:rsidRDefault="00736309" w:rsidP="00736309">
      <w:pPr>
        <w:jc w:val="both"/>
        <w:rPr>
          <w:sz w:val="28"/>
          <w:szCs w:val="28"/>
        </w:rPr>
      </w:pPr>
    </w:p>
    <w:p w:rsidR="00736309" w:rsidRPr="003B3BD0" w:rsidRDefault="00736309" w:rsidP="00736309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BD0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                        А.И. Иванов</w:t>
      </w:r>
    </w:p>
    <w:p w:rsidR="00736309" w:rsidRPr="003B3BD0" w:rsidRDefault="00736309" w:rsidP="00736309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09" w:rsidRPr="003B3BD0" w:rsidRDefault="00736309" w:rsidP="00736309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09" w:rsidRPr="003B3BD0" w:rsidRDefault="00736309" w:rsidP="00736309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09" w:rsidRPr="003B3BD0" w:rsidRDefault="00736309" w:rsidP="00736309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309" w:rsidRDefault="00736309" w:rsidP="0073630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B3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309" w:rsidRPr="003B3BD0" w:rsidRDefault="00736309" w:rsidP="00736309">
      <w:pPr>
        <w:pStyle w:val="ConsPlusNormal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3BD0">
        <w:rPr>
          <w:rFonts w:ascii="Times New Roman" w:hAnsi="Times New Roman" w:cs="Times New Roman"/>
          <w:sz w:val="28"/>
          <w:szCs w:val="28"/>
        </w:rPr>
        <w:t xml:space="preserve">Утвержден     </w:t>
      </w:r>
    </w:p>
    <w:p w:rsidR="00736309" w:rsidRPr="003B3BD0" w:rsidRDefault="00736309" w:rsidP="00736309">
      <w:pPr>
        <w:jc w:val="right"/>
        <w:rPr>
          <w:sz w:val="28"/>
          <w:szCs w:val="28"/>
        </w:rPr>
      </w:pPr>
      <w:r w:rsidRPr="003B3BD0">
        <w:rPr>
          <w:sz w:val="28"/>
          <w:szCs w:val="28"/>
        </w:rPr>
        <w:t>                                                                        </w:t>
      </w:r>
      <w:r w:rsidRPr="003B3BD0">
        <w:rPr>
          <w:sz w:val="28"/>
          <w:szCs w:val="28"/>
        </w:rPr>
        <w:tab/>
      </w:r>
      <w:r w:rsidRPr="003B3BD0">
        <w:rPr>
          <w:sz w:val="28"/>
          <w:szCs w:val="28"/>
        </w:rPr>
        <w:tab/>
        <w:t>решением Совета депутатов</w:t>
      </w:r>
    </w:p>
    <w:p w:rsidR="00736309" w:rsidRPr="003B3BD0" w:rsidRDefault="00736309" w:rsidP="00736309">
      <w:pPr>
        <w:jc w:val="right"/>
        <w:rPr>
          <w:sz w:val="28"/>
          <w:szCs w:val="28"/>
        </w:rPr>
      </w:pPr>
      <w:r w:rsidRPr="003B3BD0">
        <w:rPr>
          <w:sz w:val="28"/>
          <w:szCs w:val="28"/>
        </w:rPr>
        <w:t>                                                                     </w:t>
      </w:r>
      <w:r w:rsidRPr="003B3BD0">
        <w:rPr>
          <w:sz w:val="28"/>
          <w:szCs w:val="28"/>
        </w:rPr>
        <w:tab/>
        <w:t xml:space="preserve">Яжелбицкого сельского поселения </w:t>
      </w:r>
    </w:p>
    <w:p w:rsidR="00736309" w:rsidRPr="003B3BD0" w:rsidRDefault="00736309" w:rsidP="00736309">
      <w:pPr>
        <w:jc w:val="right"/>
        <w:rPr>
          <w:sz w:val="28"/>
          <w:szCs w:val="28"/>
        </w:rPr>
      </w:pPr>
      <w:r w:rsidRPr="003B3BD0">
        <w:rPr>
          <w:sz w:val="28"/>
          <w:szCs w:val="28"/>
        </w:rPr>
        <w:t>                                                                                         </w:t>
      </w:r>
      <w:r>
        <w:rPr>
          <w:sz w:val="28"/>
          <w:szCs w:val="28"/>
        </w:rPr>
        <w:t xml:space="preserve">от 25.10.2024   </w:t>
      </w:r>
      <w:r w:rsidRPr="003B3BD0">
        <w:rPr>
          <w:sz w:val="28"/>
          <w:szCs w:val="28"/>
        </w:rPr>
        <w:t>№</w:t>
      </w:r>
      <w:r>
        <w:rPr>
          <w:sz w:val="28"/>
          <w:szCs w:val="28"/>
        </w:rPr>
        <w:t xml:space="preserve"> 149   </w:t>
      </w:r>
      <w:r w:rsidRPr="003B3BD0">
        <w:rPr>
          <w:sz w:val="28"/>
          <w:szCs w:val="28"/>
        </w:rPr>
        <w:t xml:space="preserve"> </w:t>
      </w:r>
    </w:p>
    <w:p w:rsidR="00736309" w:rsidRPr="003B3BD0" w:rsidRDefault="00736309" w:rsidP="00736309">
      <w:pPr>
        <w:rPr>
          <w:sz w:val="28"/>
          <w:szCs w:val="28"/>
        </w:rPr>
      </w:pPr>
    </w:p>
    <w:p w:rsidR="00736309" w:rsidRPr="003B3BD0" w:rsidRDefault="00736309" w:rsidP="00736309">
      <w:pPr>
        <w:jc w:val="center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ПРОГНОЗНЫЙ ПЛАН</w:t>
      </w:r>
      <w:r w:rsidRPr="003B3BD0">
        <w:rPr>
          <w:b/>
          <w:sz w:val="28"/>
          <w:szCs w:val="28"/>
        </w:rPr>
        <w:br/>
        <w:t>ПРИВАТИЗАЦИИ МУНИЦИПАЛЬНОГО ИМУЩЕСТВА ЯЖЕЛБИЦКОГО СЕЛЬСКОГО ПОСЕЛЕНИЯ НА 202</w:t>
      </w:r>
      <w:r>
        <w:rPr>
          <w:b/>
          <w:sz w:val="28"/>
          <w:szCs w:val="28"/>
        </w:rPr>
        <w:t>4</w:t>
      </w:r>
      <w:r w:rsidRPr="003B3BD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3B3BD0">
        <w:rPr>
          <w:b/>
          <w:sz w:val="28"/>
          <w:szCs w:val="28"/>
        </w:rPr>
        <w:t xml:space="preserve"> ГОДЫ</w:t>
      </w:r>
      <w:r w:rsidRPr="003B3BD0">
        <w:rPr>
          <w:b/>
          <w:sz w:val="28"/>
          <w:szCs w:val="28"/>
        </w:rPr>
        <w:br/>
      </w:r>
      <w:r w:rsidRPr="003B3BD0">
        <w:rPr>
          <w:sz w:val="28"/>
          <w:szCs w:val="28"/>
        </w:rPr>
        <w:br/>
        <w:t xml:space="preserve">            </w:t>
      </w:r>
      <w:r w:rsidRPr="003B3BD0">
        <w:rPr>
          <w:b/>
          <w:sz w:val="28"/>
          <w:szCs w:val="28"/>
        </w:rPr>
        <w:t>1. Введение</w:t>
      </w:r>
    </w:p>
    <w:p w:rsidR="00736309" w:rsidRPr="003B3BD0" w:rsidRDefault="00736309" w:rsidP="00736309">
      <w:pPr>
        <w:jc w:val="both"/>
        <w:rPr>
          <w:sz w:val="28"/>
          <w:szCs w:val="28"/>
        </w:rPr>
      </w:pPr>
      <w:r w:rsidRPr="003B3BD0">
        <w:rPr>
          <w:b/>
          <w:sz w:val="28"/>
          <w:szCs w:val="28"/>
        </w:rPr>
        <w:br/>
        <w:t xml:space="preserve">           </w:t>
      </w:r>
      <w:proofErr w:type="gramStart"/>
      <w:r w:rsidRPr="003B3BD0">
        <w:rPr>
          <w:sz w:val="28"/>
          <w:szCs w:val="28"/>
        </w:rPr>
        <w:t>Прогнозный план приватизации муниципального имущества Яжелбицкого сельского поселения на 202</w:t>
      </w:r>
      <w:r>
        <w:rPr>
          <w:sz w:val="28"/>
          <w:szCs w:val="28"/>
        </w:rPr>
        <w:t>5</w:t>
      </w:r>
      <w:r w:rsidRPr="003B3B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B3BD0">
        <w:rPr>
          <w:sz w:val="28"/>
          <w:szCs w:val="28"/>
        </w:rPr>
        <w:t xml:space="preserve"> годы (далее – Прогнозный план) разработан в соответствии с Федеральными законами от 21 декабря 2001 года № 178-ФЗ «О </w:t>
      </w:r>
      <w:r w:rsidRPr="003B3BD0">
        <w:rPr>
          <w:sz w:val="28"/>
          <w:szCs w:val="28"/>
        </w:rPr>
        <w:lastRenderedPageBreak/>
        <w:t>приватизации государственного и муниципального имущества», от 29 июля 1998 года № 135-ФЗ «Об оценочной деятельности в Российской Федерации», Положением о порядке управления  и распоряжения  имуществом Яжелбицкого сельского поселения», утвержденным решением Совета депутатов Яжелбицкого сельского</w:t>
      </w:r>
      <w:proofErr w:type="gramEnd"/>
      <w:r w:rsidRPr="003B3BD0">
        <w:rPr>
          <w:sz w:val="28"/>
          <w:szCs w:val="28"/>
        </w:rPr>
        <w:t xml:space="preserve"> поселения  от 29.05.2020 № 224.</w:t>
      </w:r>
      <w:r w:rsidRPr="003B3BD0">
        <w:rPr>
          <w:sz w:val="28"/>
          <w:szCs w:val="28"/>
        </w:rPr>
        <w:br/>
        <w:t>     </w:t>
      </w:r>
      <w:r w:rsidRPr="003B3BD0">
        <w:rPr>
          <w:sz w:val="28"/>
          <w:szCs w:val="28"/>
        </w:rPr>
        <w:tab/>
        <w:t xml:space="preserve">Настоящий Прогнозный план устанавливает основные цели, задачи приватизации муниципального имущества в </w:t>
      </w:r>
      <w:proofErr w:type="spellStart"/>
      <w:r w:rsidRPr="003B3BD0">
        <w:rPr>
          <w:sz w:val="28"/>
          <w:szCs w:val="28"/>
        </w:rPr>
        <w:t>Яжелбицком</w:t>
      </w:r>
      <w:proofErr w:type="spellEnd"/>
      <w:r w:rsidRPr="003B3BD0">
        <w:rPr>
          <w:sz w:val="28"/>
          <w:szCs w:val="28"/>
        </w:rPr>
        <w:t xml:space="preserve"> сельском поселении, конкретный перечень муниципального имущества, подлежащего приватизации, и мероприятия по его реализации.</w:t>
      </w:r>
      <w:r w:rsidRPr="003B3BD0">
        <w:rPr>
          <w:sz w:val="28"/>
          <w:szCs w:val="28"/>
        </w:rPr>
        <w:br/>
        <w:t>     </w:t>
      </w:r>
      <w:r w:rsidRPr="003B3BD0">
        <w:rPr>
          <w:sz w:val="28"/>
          <w:szCs w:val="28"/>
        </w:rPr>
        <w:tab/>
        <w:t>Основными целями реализации настоящего Прогнозного плана являются:</w:t>
      </w:r>
      <w:r w:rsidRPr="003B3BD0">
        <w:rPr>
          <w:sz w:val="28"/>
          <w:szCs w:val="28"/>
        </w:rPr>
        <w:br/>
        <w:t>   - повышение эффективности использования муниципальной собственности;</w:t>
      </w:r>
      <w:r w:rsidRPr="003B3BD0">
        <w:rPr>
          <w:sz w:val="28"/>
          <w:szCs w:val="28"/>
        </w:rPr>
        <w:br/>
        <w:t>   - усиление социальной направленности приватизации;</w:t>
      </w:r>
      <w:r w:rsidRPr="003B3BD0">
        <w:rPr>
          <w:sz w:val="28"/>
          <w:szCs w:val="28"/>
        </w:rPr>
        <w:br/>
        <w:t>   - обеспечение планомерности процесса приватизации.</w:t>
      </w:r>
      <w:r w:rsidRPr="003B3BD0">
        <w:rPr>
          <w:sz w:val="28"/>
          <w:szCs w:val="28"/>
        </w:rPr>
        <w:br/>
        <w:t>       Для достижения указанных целей приватизация муниципального имущества будет направлена на решение следующих задач</w:t>
      </w:r>
      <w:r w:rsidRPr="003B3BD0">
        <w:rPr>
          <w:sz w:val="28"/>
          <w:szCs w:val="28"/>
        </w:rPr>
        <w:br/>
        <w:t>  </w:t>
      </w:r>
      <w:proofErr w:type="gramStart"/>
      <w:r w:rsidRPr="003B3BD0">
        <w:rPr>
          <w:sz w:val="28"/>
          <w:szCs w:val="28"/>
        </w:rPr>
        <w:t>-п</w:t>
      </w:r>
      <w:proofErr w:type="gramEnd"/>
      <w:r w:rsidRPr="003B3BD0">
        <w:rPr>
          <w:sz w:val="28"/>
          <w:szCs w:val="28"/>
        </w:rPr>
        <w:t>родолжение структурных преобразований в экономике сельского поселения;</w:t>
      </w:r>
      <w:r w:rsidRPr="003B3BD0">
        <w:rPr>
          <w:sz w:val="28"/>
          <w:szCs w:val="28"/>
        </w:rPr>
        <w:br/>
        <w:t>  -оптимизация структуры муниципальной собственности;</w:t>
      </w:r>
      <w:r w:rsidRPr="003B3BD0">
        <w:rPr>
          <w:sz w:val="28"/>
          <w:szCs w:val="28"/>
        </w:rPr>
        <w:br/>
        <w:t>  -привлечение инвестиций в процесс приватизации;</w:t>
      </w:r>
      <w:r w:rsidRPr="003B3BD0">
        <w:rPr>
          <w:sz w:val="28"/>
          <w:szCs w:val="28"/>
        </w:rPr>
        <w:br/>
        <w:t>  -рациональное пополнение доходов сельского поселения;</w:t>
      </w:r>
      <w:r w:rsidRPr="003B3BD0">
        <w:rPr>
          <w:sz w:val="28"/>
          <w:szCs w:val="28"/>
        </w:rPr>
        <w:br/>
        <w:t>  -уменьшение расходов бюджета сельского поселения на управление муниципальным имуществом;</w:t>
      </w:r>
    </w:p>
    <w:p w:rsidR="00736309" w:rsidRPr="003B3BD0" w:rsidRDefault="00736309" w:rsidP="00736309">
      <w:pPr>
        <w:jc w:val="both"/>
        <w:rPr>
          <w:sz w:val="28"/>
          <w:szCs w:val="28"/>
        </w:rPr>
      </w:pPr>
      <w:r w:rsidRPr="003B3BD0">
        <w:rPr>
          <w:sz w:val="28"/>
          <w:szCs w:val="28"/>
        </w:rPr>
        <w:t xml:space="preserve"> - проведение предпродажной подготовки с привлечением аудиторов, оценщиков, финансовых и юридических консультантов;</w:t>
      </w:r>
    </w:p>
    <w:p w:rsidR="00736309" w:rsidRPr="003B3BD0" w:rsidRDefault="00736309" w:rsidP="00736309">
      <w:pPr>
        <w:jc w:val="both"/>
        <w:rPr>
          <w:sz w:val="28"/>
          <w:szCs w:val="28"/>
        </w:rPr>
      </w:pPr>
      <w:r w:rsidRPr="003B3BD0">
        <w:rPr>
          <w:sz w:val="28"/>
          <w:szCs w:val="28"/>
        </w:rPr>
        <w:t xml:space="preserve"> -обеспечение контроля за выполнением обязательств собственниками приватизируемого имущества;</w:t>
      </w:r>
      <w:r w:rsidRPr="003B3BD0">
        <w:rPr>
          <w:sz w:val="28"/>
          <w:szCs w:val="28"/>
        </w:rPr>
        <w:br/>
        <w:t> </w:t>
      </w:r>
      <w:proofErr w:type="gramStart"/>
      <w:r w:rsidRPr="003B3BD0">
        <w:rPr>
          <w:sz w:val="28"/>
          <w:szCs w:val="28"/>
        </w:rPr>
        <w:t>-п</w:t>
      </w:r>
      <w:proofErr w:type="gramEnd"/>
      <w:r w:rsidRPr="003B3BD0">
        <w:rPr>
          <w:sz w:val="28"/>
          <w:szCs w:val="28"/>
        </w:rPr>
        <w:t>роведение в сжатые сроки приватизации объектов незавершенного строительства.</w:t>
      </w:r>
      <w:r w:rsidRPr="003B3BD0">
        <w:rPr>
          <w:sz w:val="28"/>
          <w:szCs w:val="28"/>
        </w:rPr>
        <w:br/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 xml:space="preserve">2. Перечни муниципального имущества, подлежащего приватизации </w:t>
      </w:r>
      <w:r w:rsidRPr="003B3BD0">
        <w:rPr>
          <w:b/>
          <w:sz w:val="28"/>
          <w:szCs w:val="28"/>
        </w:rPr>
        <w:br/>
        <w:t>на 202</w:t>
      </w:r>
      <w:r>
        <w:rPr>
          <w:b/>
          <w:sz w:val="28"/>
          <w:szCs w:val="28"/>
        </w:rPr>
        <w:t>5</w:t>
      </w:r>
      <w:r w:rsidRPr="003B3BD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3B3BD0">
        <w:rPr>
          <w:b/>
          <w:sz w:val="28"/>
          <w:szCs w:val="28"/>
        </w:rPr>
        <w:t xml:space="preserve"> годы</w:t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r w:rsidRPr="003B3BD0">
        <w:rPr>
          <w:sz w:val="28"/>
          <w:szCs w:val="28"/>
        </w:rPr>
        <w:t>В рамках реализации задач по приватизации муниципального имущества на 202</w:t>
      </w:r>
      <w:r>
        <w:rPr>
          <w:sz w:val="28"/>
          <w:szCs w:val="28"/>
        </w:rPr>
        <w:t>5</w:t>
      </w:r>
      <w:r w:rsidRPr="003B3B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B3BD0">
        <w:rPr>
          <w:sz w:val="28"/>
          <w:szCs w:val="28"/>
        </w:rPr>
        <w:t xml:space="preserve"> годы необходимо осуществить продажу объектов недвижимости согласно приложению № 1 к настоящему Прогнозному плану.</w:t>
      </w:r>
      <w:r w:rsidRPr="003B3BD0">
        <w:rPr>
          <w:sz w:val="28"/>
          <w:szCs w:val="28"/>
        </w:rPr>
        <w:br/>
        <w:t xml:space="preserve">         </w:t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3. Основные мероприятия по реализации Прогнозного плана</w:t>
      </w:r>
    </w:p>
    <w:p w:rsidR="00736309" w:rsidRPr="003B3BD0" w:rsidRDefault="00736309" w:rsidP="00736309">
      <w:pPr>
        <w:jc w:val="both"/>
        <w:rPr>
          <w:sz w:val="28"/>
          <w:szCs w:val="28"/>
        </w:rPr>
      </w:pPr>
      <w:r w:rsidRPr="003B3BD0">
        <w:rPr>
          <w:sz w:val="28"/>
          <w:szCs w:val="28"/>
        </w:rPr>
        <w:t xml:space="preserve">      </w:t>
      </w:r>
      <w:proofErr w:type="gramStart"/>
      <w:r w:rsidRPr="003B3BD0">
        <w:rPr>
          <w:sz w:val="28"/>
          <w:szCs w:val="28"/>
        </w:rPr>
        <w:t>В целях реализации настоящего Прогнозного плана предусматривается проведение следующих мероприятий:</w:t>
      </w:r>
      <w:r w:rsidRPr="003B3BD0">
        <w:rPr>
          <w:sz w:val="28"/>
          <w:szCs w:val="28"/>
        </w:rPr>
        <w:br/>
        <w:t>   - государственная регистрация права муниципальной собственности на объекты недвижимости, подлежащие приватизации;</w:t>
      </w:r>
      <w:r w:rsidRPr="003B3BD0">
        <w:rPr>
          <w:sz w:val="28"/>
          <w:szCs w:val="28"/>
        </w:rPr>
        <w:br/>
        <w:t>   - формирование земельных участков, занимаемых подлежащими приватизации объектами недвижимости;</w:t>
      </w:r>
      <w:r w:rsidRPr="003B3BD0">
        <w:rPr>
          <w:sz w:val="28"/>
          <w:szCs w:val="28"/>
        </w:rPr>
        <w:br/>
        <w:t xml:space="preserve">  - формирование единого имущественного комплекса, состоящего из земельных участков и расположенных на них зданий, строений, сооружений, элементов инженерной инфраструктуры, для продажи муниципальных унитарных </w:t>
      </w:r>
      <w:r w:rsidRPr="003B3BD0">
        <w:rPr>
          <w:sz w:val="28"/>
          <w:szCs w:val="28"/>
        </w:rPr>
        <w:lastRenderedPageBreak/>
        <w:t>предприятий как имущественных комплексов;</w:t>
      </w:r>
      <w:proofErr w:type="gramEnd"/>
      <w:r w:rsidRPr="003B3BD0">
        <w:rPr>
          <w:sz w:val="28"/>
          <w:szCs w:val="28"/>
        </w:rPr>
        <w:br/>
        <w:t>   - оценка муниципального имущества;</w:t>
      </w:r>
      <w:r w:rsidRPr="003B3BD0">
        <w:rPr>
          <w:sz w:val="28"/>
          <w:szCs w:val="28"/>
        </w:rPr>
        <w:br/>
        <w:t>   - подготовка и утверждение планов приватизации;</w:t>
      </w:r>
      <w:r w:rsidRPr="003B3BD0">
        <w:rPr>
          <w:sz w:val="28"/>
          <w:szCs w:val="28"/>
        </w:rPr>
        <w:br/>
        <w:t>   </w:t>
      </w:r>
      <w:proofErr w:type="gramStart"/>
      <w:r w:rsidRPr="003B3BD0">
        <w:rPr>
          <w:sz w:val="28"/>
          <w:szCs w:val="28"/>
        </w:rPr>
        <w:t>-и</w:t>
      </w:r>
      <w:proofErr w:type="gramEnd"/>
      <w:r w:rsidRPr="003B3BD0">
        <w:rPr>
          <w:sz w:val="28"/>
          <w:szCs w:val="28"/>
        </w:rPr>
        <w:t>нформационное обеспечение муниципального имущества;</w:t>
      </w:r>
      <w:r w:rsidRPr="003B3BD0">
        <w:rPr>
          <w:sz w:val="28"/>
          <w:szCs w:val="28"/>
        </w:rPr>
        <w:br/>
        <w:t>   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  <w:r w:rsidRPr="003B3BD0">
        <w:rPr>
          <w:sz w:val="28"/>
          <w:szCs w:val="28"/>
        </w:rPr>
        <w:br/>
        <w:t>   - государственная регистрация перехода права собственности к новому собственнику;</w:t>
      </w:r>
      <w:r w:rsidRPr="003B3BD0">
        <w:rPr>
          <w:sz w:val="28"/>
          <w:szCs w:val="28"/>
        </w:rPr>
        <w:br/>
        <w:t>   - информирование населения об объектах недвижимости, подлежащих приватизации через средства массовой информации  и сети Интернет.</w:t>
      </w:r>
      <w:r w:rsidRPr="003B3BD0">
        <w:rPr>
          <w:sz w:val="28"/>
          <w:szCs w:val="28"/>
        </w:rPr>
        <w:br/>
      </w:r>
      <w:r w:rsidRPr="003B3BD0">
        <w:rPr>
          <w:b/>
          <w:sz w:val="28"/>
          <w:szCs w:val="28"/>
        </w:rPr>
        <w:t xml:space="preserve">         </w:t>
      </w:r>
    </w:p>
    <w:p w:rsidR="00736309" w:rsidRPr="003B3BD0" w:rsidRDefault="00736309" w:rsidP="00736309">
      <w:pPr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 xml:space="preserve">4. Определение цены подлежащего приватизации муниципального </w:t>
      </w:r>
      <w:r w:rsidRPr="003B3BD0">
        <w:rPr>
          <w:b/>
          <w:sz w:val="28"/>
          <w:szCs w:val="28"/>
        </w:rPr>
        <w:br/>
        <w:t>имущества</w:t>
      </w:r>
    </w:p>
    <w:p w:rsidR="00736309" w:rsidRPr="003B3BD0" w:rsidRDefault="00736309" w:rsidP="00736309">
      <w:pPr>
        <w:jc w:val="both"/>
        <w:rPr>
          <w:sz w:val="28"/>
          <w:szCs w:val="28"/>
        </w:rPr>
      </w:pPr>
      <w:r w:rsidRPr="003B3BD0">
        <w:rPr>
          <w:sz w:val="28"/>
          <w:szCs w:val="28"/>
        </w:rPr>
        <w:br/>
        <w:t xml:space="preserve">           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  <w:r w:rsidRPr="003B3BD0">
        <w:rPr>
          <w:sz w:val="28"/>
          <w:szCs w:val="28"/>
        </w:rPr>
        <w:br/>
        <w:t>        Сделки купли - продажи приватизируемого муниципального имущества облагаются налогом на добавленную стоимость.</w:t>
      </w:r>
      <w:r w:rsidRPr="003B3BD0">
        <w:rPr>
          <w:sz w:val="28"/>
          <w:szCs w:val="28"/>
        </w:rPr>
        <w:br/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5. Отчуждение земельных участков</w:t>
      </w: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r w:rsidRPr="003B3BD0">
        <w:rPr>
          <w:sz w:val="28"/>
          <w:szCs w:val="28"/>
        </w:rPr>
        <w:br/>
        <w:t>           Приватизация зданий, строений и сооружений, а также объектов, строительство которых 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  <w:r w:rsidRPr="003B3BD0">
        <w:rPr>
          <w:sz w:val="28"/>
          <w:szCs w:val="28"/>
        </w:rPr>
        <w:br/>
        <w:t>         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  <w:r w:rsidRPr="003B3BD0">
        <w:rPr>
          <w:sz w:val="28"/>
          <w:szCs w:val="28"/>
        </w:rPr>
        <w:br/>
        <w:t>    - находящихся у муниципального унитарного предприятия на праве постоянного (бессрочного) пользования или аренды</w:t>
      </w:r>
      <w:r w:rsidRPr="003B3BD0">
        <w:rPr>
          <w:sz w:val="28"/>
          <w:szCs w:val="28"/>
        </w:rPr>
        <w:br/>
        <w:t>    - занимаемых объектами недвижимости, входящими в состав приватизируемого имущественного комплекса муниципального унитарного предприятия, и необходимых для их использования.</w:t>
      </w:r>
      <w:r w:rsidRPr="003B3BD0">
        <w:rPr>
          <w:sz w:val="28"/>
          <w:szCs w:val="28"/>
        </w:rPr>
        <w:br/>
        <w:t>         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  <w:r w:rsidRPr="003B3BD0">
        <w:rPr>
          <w:sz w:val="28"/>
          <w:szCs w:val="28"/>
        </w:rPr>
        <w:br/>
        <w:t xml:space="preserve">         Собственники расположенных на неделимом земельном участке объектов  недвижимости вправе одновременно приобрести в общую долевую собственность </w:t>
      </w:r>
      <w:r w:rsidRPr="003B3BD0">
        <w:rPr>
          <w:sz w:val="28"/>
          <w:szCs w:val="28"/>
        </w:rPr>
        <w:lastRenderedPageBreak/>
        <w:t>земельный участок после приватизации всех частей здания, строения, сооружения к общей площади здания, строения, сооружения.</w:t>
      </w:r>
      <w:r w:rsidRPr="003B3BD0">
        <w:rPr>
          <w:sz w:val="28"/>
          <w:szCs w:val="28"/>
        </w:rPr>
        <w:br/>
        <w:t>          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  <w:r w:rsidRPr="003B3BD0">
        <w:rPr>
          <w:sz w:val="28"/>
          <w:szCs w:val="28"/>
        </w:rPr>
        <w:br/>
        <w:t>           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  <w:r w:rsidRPr="003B3BD0">
        <w:rPr>
          <w:sz w:val="28"/>
          <w:szCs w:val="28"/>
        </w:rPr>
        <w:br/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6. Финансовое обеспечение выполнение Прогнозного плана.</w:t>
      </w:r>
    </w:p>
    <w:p w:rsidR="00736309" w:rsidRPr="003B3BD0" w:rsidRDefault="00736309" w:rsidP="00736309">
      <w:pPr>
        <w:ind w:firstLine="708"/>
        <w:jc w:val="both"/>
        <w:rPr>
          <w:sz w:val="28"/>
          <w:szCs w:val="28"/>
        </w:rPr>
      </w:pPr>
      <w:r w:rsidRPr="003B3BD0">
        <w:rPr>
          <w:b/>
          <w:sz w:val="28"/>
          <w:szCs w:val="28"/>
        </w:rPr>
        <w:br/>
      </w:r>
      <w:r w:rsidRPr="003B3BD0">
        <w:rPr>
          <w:sz w:val="28"/>
          <w:szCs w:val="28"/>
        </w:rPr>
        <w:t>        Финансирование основных мероприятий по реализации Прогнозного плана осуществляется за счет средств бюджета Яжелбицкого сельского поселения.</w:t>
      </w:r>
      <w:r w:rsidRPr="003B3BD0">
        <w:rPr>
          <w:sz w:val="28"/>
          <w:szCs w:val="28"/>
        </w:rPr>
        <w:br/>
      </w:r>
    </w:p>
    <w:p w:rsidR="00736309" w:rsidRPr="003B3BD0" w:rsidRDefault="00736309" w:rsidP="00736309">
      <w:pPr>
        <w:ind w:firstLine="708"/>
        <w:jc w:val="both"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 xml:space="preserve">7. Организация </w:t>
      </w:r>
      <w:proofErr w:type="gramStart"/>
      <w:r w:rsidRPr="003B3BD0">
        <w:rPr>
          <w:b/>
          <w:sz w:val="28"/>
          <w:szCs w:val="28"/>
        </w:rPr>
        <w:t>контроля за</w:t>
      </w:r>
      <w:proofErr w:type="gramEnd"/>
      <w:r w:rsidRPr="003B3BD0">
        <w:rPr>
          <w:b/>
          <w:sz w:val="28"/>
          <w:szCs w:val="28"/>
        </w:rPr>
        <w:t xml:space="preserve"> проведением приватизации муниципального имущества</w:t>
      </w:r>
    </w:p>
    <w:p w:rsidR="00736309" w:rsidRDefault="00736309" w:rsidP="00736309">
      <w:pPr>
        <w:jc w:val="both"/>
        <w:rPr>
          <w:sz w:val="28"/>
          <w:szCs w:val="28"/>
        </w:rPr>
        <w:sectPr w:rsidR="00736309" w:rsidSect="003911D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3B3BD0">
        <w:rPr>
          <w:sz w:val="28"/>
          <w:szCs w:val="28"/>
        </w:rPr>
        <w:br/>
        <w:t xml:space="preserve">           Целью </w:t>
      </w:r>
      <w:proofErr w:type="gramStart"/>
      <w:r w:rsidRPr="003B3BD0">
        <w:rPr>
          <w:sz w:val="28"/>
          <w:szCs w:val="28"/>
        </w:rPr>
        <w:t>контроля за</w:t>
      </w:r>
      <w:proofErr w:type="gramEnd"/>
      <w:r w:rsidRPr="003B3BD0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 и в установленные сроки.</w:t>
      </w:r>
      <w:r w:rsidRPr="003B3BD0">
        <w:rPr>
          <w:sz w:val="28"/>
          <w:szCs w:val="28"/>
        </w:rPr>
        <w:br/>
        <w:t>           Обеспечение выполнения настоящего Прогнозного плана возлагается на Администрацию Яжелбицкого сельского поселения.</w:t>
      </w:r>
      <w:r w:rsidRPr="003B3BD0">
        <w:rPr>
          <w:sz w:val="28"/>
          <w:szCs w:val="28"/>
        </w:rPr>
        <w:br/>
        <w:t>           </w:t>
      </w:r>
      <w:proofErr w:type="gramStart"/>
      <w:r w:rsidRPr="003B3BD0">
        <w:rPr>
          <w:sz w:val="28"/>
          <w:szCs w:val="28"/>
        </w:rPr>
        <w:t>Отчет о результатах приватизации муниципального имущества за 202</w:t>
      </w:r>
      <w:r>
        <w:rPr>
          <w:sz w:val="28"/>
          <w:szCs w:val="28"/>
        </w:rPr>
        <w:t>5</w:t>
      </w:r>
      <w:r w:rsidRPr="003B3BD0">
        <w:rPr>
          <w:sz w:val="28"/>
          <w:szCs w:val="28"/>
        </w:rPr>
        <w:t xml:space="preserve"> -202</w:t>
      </w:r>
      <w:r>
        <w:rPr>
          <w:sz w:val="28"/>
          <w:szCs w:val="28"/>
        </w:rPr>
        <w:t>7</w:t>
      </w:r>
      <w:r w:rsidRPr="003B3BD0">
        <w:rPr>
          <w:sz w:val="28"/>
          <w:szCs w:val="28"/>
        </w:rPr>
        <w:t xml:space="preserve"> годы представляется до 1 марта года, следующего за отчетным, в Совет депутатов Яжелбицкого сельского поселения.</w:t>
      </w:r>
      <w:proofErr w:type="gramEnd"/>
    </w:p>
    <w:p w:rsidR="00736309" w:rsidRPr="003B3BD0" w:rsidRDefault="00736309" w:rsidP="00736309">
      <w:pPr>
        <w:ind w:left="10095"/>
        <w:jc w:val="right"/>
        <w:rPr>
          <w:sz w:val="28"/>
          <w:szCs w:val="28"/>
        </w:rPr>
      </w:pPr>
      <w:r w:rsidRPr="003B3BD0">
        <w:rPr>
          <w:sz w:val="28"/>
          <w:szCs w:val="28"/>
        </w:rPr>
        <w:lastRenderedPageBreak/>
        <w:t xml:space="preserve">                                          </w:t>
      </w:r>
      <w:bookmarkStart w:id="20" w:name="_Hlk108077617"/>
      <w:r w:rsidRPr="003B3BD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736309" w:rsidRDefault="00736309" w:rsidP="00736309">
      <w:pPr>
        <w:ind w:left="10095"/>
        <w:jc w:val="right"/>
        <w:rPr>
          <w:sz w:val="28"/>
          <w:szCs w:val="28"/>
        </w:rPr>
      </w:pPr>
      <w:r w:rsidRPr="003B3BD0">
        <w:rPr>
          <w:sz w:val="28"/>
          <w:szCs w:val="28"/>
        </w:rPr>
        <w:t>к Прогнозному плану приватизации                                                                                      муниципального имущества Яжелбицкого сельского поселения на</w:t>
      </w:r>
      <w:r>
        <w:rPr>
          <w:sz w:val="28"/>
          <w:szCs w:val="28"/>
        </w:rPr>
        <w:t xml:space="preserve"> </w:t>
      </w:r>
      <w:r w:rsidRPr="003B3BD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3B3B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B3BD0">
        <w:rPr>
          <w:sz w:val="28"/>
          <w:szCs w:val="28"/>
        </w:rPr>
        <w:t xml:space="preserve"> годы</w:t>
      </w:r>
    </w:p>
    <w:bookmarkEnd w:id="20"/>
    <w:p w:rsidR="00736309" w:rsidRPr="003B3BD0" w:rsidRDefault="00736309" w:rsidP="00736309">
      <w:pPr>
        <w:tabs>
          <w:tab w:val="left" w:pos="-142"/>
        </w:tabs>
        <w:contextualSpacing/>
        <w:rPr>
          <w:b/>
          <w:sz w:val="28"/>
          <w:szCs w:val="28"/>
        </w:rPr>
      </w:pPr>
      <w:r w:rsidRPr="003B3BD0">
        <w:rPr>
          <w:sz w:val="28"/>
          <w:szCs w:val="28"/>
        </w:rPr>
        <w:t xml:space="preserve">                                                                                               </w:t>
      </w:r>
      <w:r w:rsidRPr="003B3BD0">
        <w:rPr>
          <w:sz w:val="28"/>
          <w:szCs w:val="28"/>
        </w:rPr>
        <w:tab/>
      </w:r>
      <w:r w:rsidRPr="003B3BD0">
        <w:rPr>
          <w:b/>
          <w:sz w:val="28"/>
          <w:szCs w:val="28"/>
        </w:rPr>
        <w:t xml:space="preserve">Перечень </w:t>
      </w:r>
    </w:p>
    <w:p w:rsidR="00736309" w:rsidRPr="003B3BD0" w:rsidRDefault="00736309" w:rsidP="00736309">
      <w:pPr>
        <w:tabs>
          <w:tab w:val="left" w:pos="-142"/>
        </w:tabs>
        <w:ind w:left="397"/>
        <w:contextualSpacing/>
        <w:rPr>
          <w:b/>
          <w:sz w:val="28"/>
          <w:szCs w:val="28"/>
        </w:rPr>
      </w:pPr>
      <w:r w:rsidRPr="003B3BD0">
        <w:rPr>
          <w:b/>
          <w:sz w:val="28"/>
          <w:szCs w:val="28"/>
        </w:rPr>
        <w:t>муниципального имущества Яжелбицкого сельского поселения, подлежащего приватизации в 20</w:t>
      </w:r>
      <w:r>
        <w:rPr>
          <w:b/>
          <w:sz w:val="28"/>
          <w:szCs w:val="28"/>
        </w:rPr>
        <w:t>25</w:t>
      </w:r>
      <w:r w:rsidRPr="003B3BD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3B3BD0">
        <w:rPr>
          <w:b/>
          <w:sz w:val="28"/>
          <w:szCs w:val="28"/>
        </w:rPr>
        <w:t xml:space="preserve"> годах </w:t>
      </w:r>
    </w:p>
    <w:p w:rsidR="00736309" w:rsidRPr="006E722D" w:rsidRDefault="00736309" w:rsidP="00736309">
      <w:pPr>
        <w:tabs>
          <w:tab w:val="left" w:pos="-142"/>
        </w:tabs>
        <w:ind w:left="397"/>
        <w:contextualSpacing/>
        <w:rPr>
          <w:b/>
        </w:rPr>
      </w:pPr>
    </w:p>
    <w:p w:rsidR="00736309" w:rsidRPr="006E722D" w:rsidRDefault="00736309" w:rsidP="00736309">
      <w:pPr>
        <w:rPr>
          <w:b/>
        </w:rPr>
      </w:pPr>
      <w:r w:rsidRPr="006E722D">
        <w:rPr>
          <w:b/>
        </w:rPr>
        <w:t xml:space="preserve">I. Недвижимое имущество  </w:t>
      </w:r>
    </w:p>
    <w:tbl>
      <w:tblPr>
        <w:tblW w:w="1559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992"/>
        <w:gridCol w:w="2835"/>
        <w:gridCol w:w="1701"/>
        <w:gridCol w:w="1701"/>
        <w:gridCol w:w="1276"/>
        <w:gridCol w:w="2126"/>
        <w:gridCol w:w="992"/>
      </w:tblGrid>
      <w:tr w:rsidR="00736309" w:rsidRPr="006E722D" w:rsidTr="00D927E9">
        <w:trPr>
          <w:cantSplit/>
          <w:trHeight w:val="3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bookmarkStart w:id="21" w:name="_Hlk57277128"/>
            <w:r w:rsidRPr="006E722D">
              <w:rPr>
                <w:b/>
              </w:rPr>
              <w:t>№</w:t>
            </w:r>
          </w:p>
          <w:p w:rsidR="00736309" w:rsidRPr="006E722D" w:rsidRDefault="00736309" w:rsidP="00D927E9">
            <w:pPr>
              <w:rPr>
                <w:b/>
              </w:rPr>
            </w:pPr>
            <w:proofErr w:type="spellStart"/>
            <w:proofErr w:type="gramStart"/>
            <w:r w:rsidRPr="006E722D">
              <w:rPr>
                <w:b/>
              </w:rPr>
              <w:t>п</w:t>
            </w:r>
            <w:proofErr w:type="spellEnd"/>
            <w:proofErr w:type="gramEnd"/>
            <w:r w:rsidRPr="006E722D">
              <w:rPr>
                <w:b/>
              </w:rPr>
              <w:t>/</w:t>
            </w:r>
            <w:proofErr w:type="spellStart"/>
            <w:r w:rsidRPr="006E722D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</w:p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 xml:space="preserve"> Адрес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</w:p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Площадь</w:t>
            </w:r>
          </w:p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кв.</w:t>
            </w:r>
            <w:r>
              <w:rPr>
                <w:b/>
              </w:rPr>
              <w:t xml:space="preserve"> м.</w:t>
            </w:r>
            <w:r w:rsidRPr="006E722D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</w:p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 xml:space="preserve">Характеристика объекта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Способ приватизации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Форма подачи предложений</w:t>
            </w:r>
          </w:p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 xml:space="preserve"> по цене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Кадастровая стоимость 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309" w:rsidRPr="006E722D" w:rsidRDefault="00736309" w:rsidP="00D927E9">
            <w:pPr>
              <w:rPr>
                <w:b/>
              </w:rPr>
            </w:pPr>
            <w:r w:rsidRPr="006E722D">
              <w:rPr>
                <w:b/>
              </w:rPr>
              <w:t>Срок приватизации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с. Яжелбицы, ул. Прибалтийская, д.28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140,5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кирпичное нежилое здание (</w:t>
            </w:r>
            <w:proofErr w:type="spellStart"/>
            <w:r w:rsidRPr="006E722D">
              <w:t>постирочная</w:t>
            </w:r>
            <w:proofErr w:type="spellEnd"/>
            <w:r w:rsidRPr="006E722D">
              <w:t>). Год постройки - 1968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374 862,43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53:03:1513001:189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5</w:t>
            </w:r>
          </w:p>
        </w:tc>
      </w:tr>
      <w:bookmarkEnd w:id="21"/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с. Яжелбицы, ул. Прибалтийская, д.28а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105,3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кирпичное нежилое здание (склад-душевая). Год постройки - 1968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280 946,72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53:03:1513001:190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5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с. Яжелбицы, ул. Прибалтийская, д.28б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9,4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кирпичное нежилое здание (</w:t>
            </w:r>
            <w:proofErr w:type="gramStart"/>
            <w:r w:rsidRPr="006E722D">
              <w:t>насосная</w:t>
            </w:r>
            <w:proofErr w:type="gramEnd"/>
            <w:r w:rsidRPr="006E722D">
              <w:t>). Год постройки - 1968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25 079,76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53:03:1513001:191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6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с. Яжелбицы, ул. Прибалтийская, д.28в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67,1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кирпичное нежилое здание (овощехранилище). Год постройки - 1968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179 026,83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53:03:1513001:192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6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lastRenderedPageBreak/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с. Яжелбицы, ул. Центральная, д.21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40,8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бревенчатое жилое помещение     Год постройки – 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443 401,75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53:03:1513003:17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7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 xml:space="preserve">Новгородская область, Валдайский район, д. </w:t>
            </w:r>
            <w:proofErr w:type="spellStart"/>
            <w:r w:rsidRPr="006E722D">
              <w:t>Аксентьево</w:t>
            </w:r>
            <w:proofErr w:type="spellEnd"/>
            <w:r w:rsidRPr="006E722D">
              <w:t>, д.30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77.5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бревенчатое нежилое здание (бывшая школа). Год постройки - 1953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62 042,63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53:03:0304004:55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7</w:t>
            </w:r>
          </w:p>
        </w:tc>
      </w:tr>
      <w:tr w:rsidR="00736309" w:rsidRPr="006E722D" w:rsidTr="00D927E9">
        <w:trPr>
          <w:cantSplit/>
          <w:trHeight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Новгородская область, Валдайский район, д. Дворец, д.60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9,5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Одноэтажное, бревенчатое нежилое здание (пункт приема молока). Год постройки - 1988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Продажа на аукционе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Открытая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16 349,69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>
              <w:t>53:03:0303003:45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09" w:rsidRPr="006E722D" w:rsidRDefault="00736309" w:rsidP="00D927E9">
            <w:r w:rsidRPr="006E722D">
              <w:t>202</w:t>
            </w:r>
            <w:r>
              <w:t>7</w:t>
            </w:r>
          </w:p>
        </w:tc>
      </w:tr>
    </w:tbl>
    <w:p w:rsidR="00B64BFE" w:rsidRDefault="00B64BFE" w:rsidP="00736309">
      <w:pPr>
        <w:jc w:val="both"/>
      </w:pPr>
    </w:p>
    <w:p w:rsidR="00B64BFE" w:rsidRDefault="00B64BFE" w:rsidP="00B64BFE">
      <w:pPr>
        <w:jc w:val="both"/>
      </w:pPr>
    </w:p>
    <w:p w:rsidR="00736309" w:rsidRDefault="00736309" w:rsidP="00D30CA0">
      <w:pPr>
        <w:rPr>
          <w:b/>
          <w:sz w:val="18"/>
          <w:szCs w:val="18"/>
        </w:rPr>
        <w:sectPr w:rsidR="00736309" w:rsidSect="00736309"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p w:rsidR="00F24685" w:rsidRDefault="00F24685" w:rsidP="00F24685">
      <w:pPr>
        <w:jc w:val="center"/>
        <w:rPr>
          <w:b/>
          <w:color w:val="000000"/>
          <w:sz w:val="28"/>
        </w:rPr>
      </w:pP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3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:rsidR="00F24685" w:rsidRDefault="00F24685" w:rsidP="00F24685">
      <w:pPr>
        <w:jc w:val="center"/>
        <w:rPr>
          <w:b/>
          <w:color w:val="000000"/>
          <w:sz w:val="28"/>
        </w:rPr>
      </w:pPr>
    </w:p>
    <w:p w:rsidR="00F24685" w:rsidRDefault="00F24685" w:rsidP="00F246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F24685" w:rsidRDefault="00F24685" w:rsidP="00F24685">
      <w:pPr>
        <w:jc w:val="center"/>
        <w:rPr>
          <w:b/>
          <w:color w:val="000000"/>
        </w:rPr>
      </w:pPr>
    </w:p>
    <w:p w:rsidR="00F24685" w:rsidRDefault="00F24685" w:rsidP="00F24685">
      <w:pPr>
        <w:rPr>
          <w:color w:val="000000"/>
        </w:rPr>
      </w:pPr>
    </w:p>
    <w:p w:rsidR="00F24685" w:rsidRPr="003075A2" w:rsidRDefault="00F24685" w:rsidP="00F24685">
      <w:pPr>
        <w:rPr>
          <w:color w:val="000000"/>
        </w:rPr>
      </w:pPr>
      <w:r>
        <w:rPr>
          <w:color w:val="000000"/>
        </w:rPr>
        <w:t>о</w:t>
      </w:r>
      <w:r w:rsidRPr="003075A2">
        <w:rPr>
          <w:color w:val="000000"/>
        </w:rPr>
        <w:t>т</w:t>
      </w:r>
      <w:r>
        <w:rPr>
          <w:color w:val="000000"/>
        </w:rPr>
        <w:t xml:space="preserve"> 25.10.2024</w:t>
      </w:r>
      <w:r w:rsidRPr="003075A2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3075A2">
        <w:rPr>
          <w:color w:val="000000"/>
        </w:rPr>
        <w:t xml:space="preserve"> №  </w:t>
      </w:r>
      <w:r>
        <w:rPr>
          <w:color w:val="000000"/>
        </w:rPr>
        <w:t>150</w:t>
      </w:r>
      <w:r w:rsidRPr="003075A2">
        <w:rPr>
          <w:color w:val="000000"/>
        </w:rPr>
        <w:t xml:space="preserve">                                                                                                                       </w:t>
      </w:r>
    </w:p>
    <w:p w:rsidR="00F24685" w:rsidRPr="003075A2" w:rsidRDefault="00F24685" w:rsidP="00F24685">
      <w:r w:rsidRPr="003075A2">
        <w:t>с.</w:t>
      </w:r>
      <w:r>
        <w:t xml:space="preserve"> </w:t>
      </w:r>
      <w:r w:rsidRPr="003075A2">
        <w:t>Яжелбицы</w:t>
      </w:r>
    </w:p>
    <w:p w:rsidR="00F24685" w:rsidRPr="003075A2" w:rsidRDefault="00F24685" w:rsidP="00F24685">
      <w:pPr>
        <w:rPr>
          <w:color w:val="000000"/>
        </w:rPr>
      </w:pPr>
    </w:p>
    <w:p w:rsidR="00F24685" w:rsidRDefault="00F24685" w:rsidP="00F24685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05495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установлении </w:t>
      </w:r>
      <w:proofErr w:type="gramStart"/>
      <w:r>
        <w:rPr>
          <w:b/>
          <w:bCs/>
          <w:sz w:val="28"/>
          <w:szCs w:val="28"/>
        </w:rPr>
        <w:t>туристического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24685" w:rsidRDefault="00F24685" w:rsidP="00F24685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налога на территории Яжелбицкого </w:t>
      </w:r>
    </w:p>
    <w:p w:rsidR="00F24685" w:rsidRPr="00054954" w:rsidRDefault="00F24685" w:rsidP="00F24685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F24685" w:rsidRPr="00054954" w:rsidRDefault="00F24685" w:rsidP="00F24685">
      <w:pPr>
        <w:jc w:val="center"/>
      </w:pPr>
    </w:p>
    <w:p w:rsidR="00F24685" w:rsidRPr="00054954" w:rsidRDefault="00F24685" w:rsidP="00F24685">
      <w:pPr>
        <w:jc w:val="both"/>
        <w:rPr>
          <w:sz w:val="16"/>
          <w:szCs w:val="16"/>
        </w:rPr>
      </w:pPr>
    </w:p>
    <w:p w:rsidR="00F24685" w:rsidRPr="00CA5BF2" w:rsidRDefault="00F24685" w:rsidP="00F24685">
      <w:pPr>
        <w:rPr>
          <w:sz w:val="28"/>
          <w:szCs w:val="28"/>
        </w:rPr>
      </w:pPr>
      <w:r w:rsidRPr="003075A2">
        <w:t xml:space="preserve">      </w:t>
      </w:r>
      <w:proofErr w:type="gramStart"/>
      <w:r w:rsidRPr="00CA5BF2">
        <w:rPr>
          <w:sz w:val="28"/>
          <w:szCs w:val="28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Федерации", Совет депутатов Яжелбицкого</w:t>
      </w:r>
      <w:proofErr w:type="gramEnd"/>
      <w:r w:rsidRPr="00CA5BF2">
        <w:rPr>
          <w:sz w:val="28"/>
          <w:szCs w:val="28"/>
        </w:rPr>
        <w:t xml:space="preserve"> сельского поселения</w:t>
      </w:r>
    </w:p>
    <w:p w:rsidR="00F24685" w:rsidRPr="00CA5BF2" w:rsidRDefault="00F24685" w:rsidP="00F24685">
      <w:pPr>
        <w:rPr>
          <w:b/>
          <w:bCs/>
          <w:sz w:val="28"/>
          <w:szCs w:val="28"/>
        </w:rPr>
      </w:pPr>
      <w:r w:rsidRPr="00CA5BF2">
        <w:rPr>
          <w:b/>
          <w:bCs/>
          <w:sz w:val="28"/>
          <w:szCs w:val="28"/>
        </w:rPr>
        <w:t>РЕШИЛ:</w:t>
      </w:r>
    </w:p>
    <w:p w:rsidR="00F24685" w:rsidRPr="00CA5BF2" w:rsidRDefault="00F24685" w:rsidP="00F24685">
      <w:pPr>
        <w:numPr>
          <w:ilvl w:val="0"/>
          <w:numId w:val="27"/>
        </w:numPr>
        <w:rPr>
          <w:sz w:val="28"/>
          <w:szCs w:val="28"/>
        </w:rPr>
      </w:pPr>
      <w:r w:rsidRPr="00CA5BF2">
        <w:rPr>
          <w:sz w:val="28"/>
          <w:szCs w:val="28"/>
        </w:rPr>
        <w:t>Установить и ввести в действие с 1 января 2025 года туристический налог на территории Яжелбицкого сельского поселения.</w:t>
      </w:r>
    </w:p>
    <w:p w:rsidR="00F24685" w:rsidRPr="00CA5BF2" w:rsidRDefault="00F24685" w:rsidP="00F24685">
      <w:pPr>
        <w:numPr>
          <w:ilvl w:val="0"/>
          <w:numId w:val="27"/>
        </w:numPr>
        <w:rPr>
          <w:sz w:val="28"/>
          <w:szCs w:val="28"/>
        </w:rPr>
      </w:pPr>
      <w:r w:rsidRPr="00CA5BF2">
        <w:rPr>
          <w:sz w:val="28"/>
          <w:szCs w:val="28"/>
        </w:rPr>
        <w:t>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F24685" w:rsidRPr="00CA5BF2" w:rsidRDefault="00F24685" w:rsidP="00F24685">
      <w:pPr>
        <w:numPr>
          <w:ilvl w:val="0"/>
          <w:numId w:val="27"/>
        </w:numPr>
        <w:rPr>
          <w:sz w:val="28"/>
          <w:szCs w:val="28"/>
        </w:rPr>
      </w:pPr>
      <w:r w:rsidRPr="00CA5BF2">
        <w:rPr>
          <w:sz w:val="28"/>
          <w:szCs w:val="28"/>
        </w:rPr>
        <w:t>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F24685" w:rsidRPr="00CA5BF2" w:rsidRDefault="00F24685" w:rsidP="00F24685">
      <w:pPr>
        <w:numPr>
          <w:ilvl w:val="0"/>
          <w:numId w:val="27"/>
        </w:numPr>
        <w:rPr>
          <w:sz w:val="28"/>
          <w:szCs w:val="28"/>
        </w:rPr>
      </w:pPr>
      <w:r w:rsidRPr="00CA5BF2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F24685" w:rsidRPr="00CA5BF2" w:rsidRDefault="00F24685" w:rsidP="00F24685">
      <w:pPr>
        <w:numPr>
          <w:ilvl w:val="0"/>
          <w:numId w:val="27"/>
        </w:numPr>
        <w:rPr>
          <w:sz w:val="28"/>
          <w:szCs w:val="28"/>
        </w:rPr>
      </w:pPr>
      <w:r w:rsidRPr="00CA5BF2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Pr="00CA5BF2">
        <w:rPr>
          <w:sz w:val="28"/>
          <w:szCs w:val="28"/>
        </w:rPr>
        <w:t>Яжелбицкий</w:t>
      </w:r>
      <w:proofErr w:type="spellEnd"/>
      <w:r w:rsidRPr="00CA5BF2">
        <w:rPr>
          <w:sz w:val="28"/>
          <w:szCs w:val="28"/>
        </w:rPr>
        <w:t xml:space="preserve"> вестник» и разместить на официальном сайте Администрации</w:t>
      </w:r>
      <w:r>
        <w:rPr>
          <w:sz w:val="28"/>
          <w:szCs w:val="28"/>
        </w:rPr>
        <w:t xml:space="preserve"> Яжелбицкого сельского поселения в сети «Интернет»</w:t>
      </w:r>
      <w:r w:rsidRPr="00CA5BF2">
        <w:rPr>
          <w:sz w:val="28"/>
          <w:szCs w:val="28"/>
        </w:rPr>
        <w:t>.</w:t>
      </w:r>
    </w:p>
    <w:p w:rsidR="00F24685" w:rsidRDefault="00F24685" w:rsidP="00F24685">
      <w:pPr>
        <w:rPr>
          <w:sz w:val="28"/>
          <w:szCs w:val="28"/>
        </w:rPr>
      </w:pPr>
    </w:p>
    <w:p w:rsidR="00F24685" w:rsidRPr="00D1757D" w:rsidRDefault="00F24685" w:rsidP="00F24685">
      <w:pPr>
        <w:rPr>
          <w:sz w:val="28"/>
          <w:szCs w:val="28"/>
        </w:rPr>
      </w:pPr>
    </w:p>
    <w:p w:rsidR="00F24685" w:rsidRPr="00D1757D" w:rsidRDefault="00F24685" w:rsidP="00F24685">
      <w:pPr>
        <w:rPr>
          <w:b/>
          <w:sz w:val="28"/>
          <w:szCs w:val="28"/>
        </w:rPr>
      </w:pPr>
      <w:r w:rsidRPr="00D1757D">
        <w:rPr>
          <w:sz w:val="28"/>
          <w:szCs w:val="28"/>
        </w:rPr>
        <w:t xml:space="preserve"> </w:t>
      </w:r>
      <w:r w:rsidRPr="00D1757D">
        <w:rPr>
          <w:b/>
          <w:sz w:val="28"/>
          <w:szCs w:val="28"/>
        </w:rPr>
        <w:t xml:space="preserve"> Глава Яжелбицкого сельского поселения                                   А.И. Иванов</w:t>
      </w:r>
    </w:p>
    <w:p w:rsidR="00B64BFE" w:rsidRDefault="00B64BFE" w:rsidP="00D30CA0">
      <w:pPr>
        <w:rPr>
          <w:b/>
          <w:sz w:val="18"/>
          <w:szCs w:val="18"/>
        </w:rPr>
      </w:pPr>
    </w:p>
    <w:sectPr w:rsidR="00B64BFE" w:rsidSect="00CA5BF2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22" w:rsidRDefault="00EA6B22" w:rsidP="00AD7DD7">
      <w:r>
        <w:separator/>
      </w:r>
    </w:p>
  </w:endnote>
  <w:endnote w:type="continuationSeparator" w:id="0">
    <w:p w:rsidR="00EA6B22" w:rsidRDefault="00EA6B22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20B05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22" w:rsidRDefault="00EA6B22" w:rsidP="00AD7DD7">
      <w:r>
        <w:separator/>
      </w:r>
    </w:p>
  </w:footnote>
  <w:footnote w:type="continuationSeparator" w:id="0">
    <w:p w:rsidR="00EA6B22" w:rsidRDefault="00EA6B22" w:rsidP="00AD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4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17"/>
  </w:num>
  <w:num w:numId="5">
    <w:abstractNumId w:val="20"/>
  </w:num>
  <w:num w:numId="6">
    <w:abstractNumId w:val="6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</w:num>
  <w:num w:numId="16">
    <w:abstractNumId w:val="23"/>
  </w:num>
  <w:num w:numId="17">
    <w:abstractNumId w:val="28"/>
  </w:num>
  <w:num w:numId="18">
    <w:abstractNumId w:val="10"/>
  </w:num>
  <w:num w:numId="19">
    <w:abstractNumId w:val="0"/>
  </w:num>
  <w:num w:numId="20">
    <w:abstractNumId w:val="25"/>
  </w:num>
  <w:num w:numId="21">
    <w:abstractNumId w:val="8"/>
  </w:num>
  <w:num w:numId="22">
    <w:abstractNumId w:val="4"/>
  </w:num>
  <w:num w:numId="23">
    <w:abstractNumId w:val="19"/>
  </w:num>
  <w:num w:numId="24">
    <w:abstractNumId w:val="16"/>
  </w:num>
  <w:num w:numId="25">
    <w:abstractNumId w:val="26"/>
  </w:num>
  <w:num w:numId="26">
    <w:abstractNumId w:val="7"/>
  </w:num>
  <w:num w:numId="27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13574"/>
    <w:rsid w:val="0002078A"/>
    <w:rsid w:val="00031922"/>
    <w:rsid w:val="0005262E"/>
    <w:rsid w:val="000673EF"/>
    <w:rsid w:val="00076F8A"/>
    <w:rsid w:val="00082A2A"/>
    <w:rsid w:val="00084E4B"/>
    <w:rsid w:val="000867D9"/>
    <w:rsid w:val="000B08BB"/>
    <w:rsid w:val="000C2C98"/>
    <w:rsid w:val="000D41B9"/>
    <w:rsid w:val="000E701F"/>
    <w:rsid w:val="00112112"/>
    <w:rsid w:val="00120FC3"/>
    <w:rsid w:val="001247B7"/>
    <w:rsid w:val="00144B9A"/>
    <w:rsid w:val="0017325B"/>
    <w:rsid w:val="001810DB"/>
    <w:rsid w:val="0018382C"/>
    <w:rsid w:val="0018614F"/>
    <w:rsid w:val="001A506F"/>
    <w:rsid w:val="001B0B71"/>
    <w:rsid w:val="001D09F2"/>
    <w:rsid w:val="001D4F48"/>
    <w:rsid w:val="001E72E1"/>
    <w:rsid w:val="00215BF6"/>
    <w:rsid w:val="00236ED6"/>
    <w:rsid w:val="00244668"/>
    <w:rsid w:val="002547FF"/>
    <w:rsid w:val="00254D03"/>
    <w:rsid w:val="002649DD"/>
    <w:rsid w:val="0029564F"/>
    <w:rsid w:val="002A2615"/>
    <w:rsid w:val="002B64CC"/>
    <w:rsid w:val="002B69D8"/>
    <w:rsid w:val="002C0CE7"/>
    <w:rsid w:val="002D6BC3"/>
    <w:rsid w:val="002E0471"/>
    <w:rsid w:val="002E2C7F"/>
    <w:rsid w:val="002F381A"/>
    <w:rsid w:val="003137E5"/>
    <w:rsid w:val="00332A9F"/>
    <w:rsid w:val="0034067A"/>
    <w:rsid w:val="0035792E"/>
    <w:rsid w:val="003741AE"/>
    <w:rsid w:val="00382B8A"/>
    <w:rsid w:val="00387D17"/>
    <w:rsid w:val="003910C5"/>
    <w:rsid w:val="003911D2"/>
    <w:rsid w:val="003A04F3"/>
    <w:rsid w:val="003A1E85"/>
    <w:rsid w:val="00404A77"/>
    <w:rsid w:val="004075E3"/>
    <w:rsid w:val="00411DEE"/>
    <w:rsid w:val="00417D9B"/>
    <w:rsid w:val="00451489"/>
    <w:rsid w:val="0045329F"/>
    <w:rsid w:val="00454429"/>
    <w:rsid w:val="00462EAB"/>
    <w:rsid w:val="004740F4"/>
    <w:rsid w:val="0047660A"/>
    <w:rsid w:val="00482F67"/>
    <w:rsid w:val="004834A4"/>
    <w:rsid w:val="00495B97"/>
    <w:rsid w:val="004B2EF6"/>
    <w:rsid w:val="004B4C87"/>
    <w:rsid w:val="004C4AAF"/>
    <w:rsid w:val="004F0F16"/>
    <w:rsid w:val="004F38D8"/>
    <w:rsid w:val="005103CD"/>
    <w:rsid w:val="00521404"/>
    <w:rsid w:val="005274B1"/>
    <w:rsid w:val="005275FB"/>
    <w:rsid w:val="00532E6B"/>
    <w:rsid w:val="0054333D"/>
    <w:rsid w:val="00557A43"/>
    <w:rsid w:val="00573B9D"/>
    <w:rsid w:val="0058065E"/>
    <w:rsid w:val="005A0D97"/>
    <w:rsid w:val="005B1D41"/>
    <w:rsid w:val="005C191A"/>
    <w:rsid w:val="005C79F3"/>
    <w:rsid w:val="005D17DA"/>
    <w:rsid w:val="005D3467"/>
    <w:rsid w:val="005D52C2"/>
    <w:rsid w:val="00605609"/>
    <w:rsid w:val="0060568C"/>
    <w:rsid w:val="0061295D"/>
    <w:rsid w:val="006129DE"/>
    <w:rsid w:val="00613E02"/>
    <w:rsid w:val="00614312"/>
    <w:rsid w:val="0061694C"/>
    <w:rsid w:val="00622173"/>
    <w:rsid w:val="00623E43"/>
    <w:rsid w:val="00635AF6"/>
    <w:rsid w:val="00647CB6"/>
    <w:rsid w:val="0066391E"/>
    <w:rsid w:val="006675C3"/>
    <w:rsid w:val="00670F54"/>
    <w:rsid w:val="0067134E"/>
    <w:rsid w:val="00671CD8"/>
    <w:rsid w:val="006B76D2"/>
    <w:rsid w:val="006D672B"/>
    <w:rsid w:val="006E26A5"/>
    <w:rsid w:val="006F3EC4"/>
    <w:rsid w:val="006F70AF"/>
    <w:rsid w:val="0072178F"/>
    <w:rsid w:val="007343CF"/>
    <w:rsid w:val="00736309"/>
    <w:rsid w:val="0076001E"/>
    <w:rsid w:val="007742F4"/>
    <w:rsid w:val="0079023C"/>
    <w:rsid w:val="007A122A"/>
    <w:rsid w:val="007A4139"/>
    <w:rsid w:val="007A61E5"/>
    <w:rsid w:val="007B19E5"/>
    <w:rsid w:val="007B5777"/>
    <w:rsid w:val="007C2A9F"/>
    <w:rsid w:val="007F29EC"/>
    <w:rsid w:val="00817851"/>
    <w:rsid w:val="008316A2"/>
    <w:rsid w:val="008718A6"/>
    <w:rsid w:val="00880164"/>
    <w:rsid w:val="008857CB"/>
    <w:rsid w:val="008B3EDD"/>
    <w:rsid w:val="008D0769"/>
    <w:rsid w:val="008D2318"/>
    <w:rsid w:val="008D4289"/>
    <w:rsid w:val="008E5AD4"/>
    <w:rsid w:val="008F3439"/>
    <w:rsid w:val="00903803"/>
    <w:rsid w:val="00904EC9"/>
    <w:rsid w:val="009242BA"/>
    <w:rsid w:val="00936102"/>
    <w:rsid w:val="0094015C"/>
    <w:rsid w:val="00975959"/>
    <w:rsid w:val="00987B4B"/>
    <w:rsid w:val="00991DF2"/>
    <w:rsid w:val="009A6F37"/>
    <w:rsid w:val="009B018E"/>
    <w:rsid w:val="009B7096"/>
    <w:rsid w:val="009C5ABD"/>
    <w:rsid w:val="009E4A69"/>
    <w:rsid w:val="00A031C2"/>
    <w:rsid w:val="00A10DC8"/>
    <w:rsid w:val="00A2434C"/>
    <w:rsid w:val="00A34BDC"/>
    <w:rsid w:val="00A47589"/>
    <w:rsid w:val="00A550C0"/>
    <w:rsid w:val="00A60D17"/>
    <w:rsid w:val="00A67B3E"/>
    <w:rsid w:val="00AC0F82"/>
    <w:rsid w:val="00AD7DD7"/>
    <w:rsid w:val="00AE08D3"/>
    <w:rsid w:val="00AE1F4D"/>
    <w:rsid w:val="00AE579A"/>
    <w:rsid w:val="00AF6F7E"/>
    <w:rsid w:val="00B122F8"/>
    <w:rsid w:val="00B15249"/>
    <w:rsid w:val="00B15C48"/>
    <w:rsid w:val="00B24EF6"/>
    <w:rsid w:val="00B30406"/>
    <w:rsid w:val="00B33C79"/>
    <w:rsid w:val="00B62ADA"/>
    <w:rsid w:val="00B64BFE"/>
    <w:rsid w:val="00B653F2"/>
    <w:rsid w:val="00B77BA5"/>
    <w:rsid w:val="00B85D8D"/>
    <w:rsid w:val="00B976B4"/>
    <w:rsid w:val="00BC049E"/>
    <w:rsid w:val="00BC5102"/>
    <w:rsid w:val="00BD03F9"/>
    <w:rsid w:val="00BD119B"/>
    <w:rsid w:val="00BF3323"/>
    <w:rsid w:val="00C04C07"/>
    <w:rsid w:val="00C20C91"/>
    <w:rsid w:val="00C35A80"/>
    <w:rsid w:val="00C36F06"/>
    <w:rsid w:val="00C428B3"/>
    <w:rsid w:val="00CC7BC2"/>
    <w:rsid w:val="00CD5CEE"/>
    <w:rsid w:val="00CD6EB9"/>
    <w:rsid w:val="00CD6F1B"/>
    <w:rsid w:val="00CE080E"/>
    <w:rsid w:val="00CE6D17"/>
    <w:rsid w:val="00D1095B"/>
    <w:rsid w:val="00D10B0C"/>
    <w:rsid w:val="00D276EC"/>
    <w:rsid w:val="00D30CA0"/>
    <w:rsid w:val="00D320B4"/>
    <w:rsid w:val="00D75D7B"/>
    <w:rsid w:val="00D82597"/>
    <w:rsid w:val="00D85FBA"/>
    <w:rsid w:val="00DB58EA"/>
    <w:rsid w:val="00DD719F"/>
    <w:rsid w:val="00E273CC"/>
    <w:rsid w:val="00E35162"/>
    <w:rsid w:val="00E43C59"/>
    <w:rsid w:val="00E53A59"/>
    <w:rsid w:val="00E5562E"/>
    <w:rsid w:val="00E73663"/>
    <w:rsid w:val="00E757A5"/>
    <w:rsid w:val="00E96686"/>
    <w:rsid w:val="00EA6B22"/>
    <w:rsid w:val="00EB3189"/>
    <w:rsid w:val="00EC7E08"/>
    <w:rsid w:val="00ED6F5E"/>
    <w:rsid w:val="00EE1D00"/>
    <w:rsid w:val="00EF0A68"/>
    <w:rsid w:val="00EF1CFF"/>
    <w:rsid w:val="00EF2ECD"/>
    <w:rsid w:val="00EF3835"/>
    <w:rsid w:val="00F01052"/>
    <w:rsid w:val="00F01ED9"/>
    <w:rsid w:val="00F03C58"/>
    <w:rsid w:val="00F04426"/>
    <w:rsid w:val="00F05CC3"/>
    <w:rsid w:val="00F05E3E"/>
    <w:rsid w:val="00F24685"/>
    <w:rsid w:val="00F422E3"/>
    <w:rsid w:val="00F427BA"/>
    <w:rsid w:val="00F66FD1"/>
    <w:rsid w:val="00F9413F"/>
    <w:rsid w:val="00FA27A8"/>
    <w:rsid w:val="00FB13D0"/>
    <w:rsid w:val="00FB1705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a">
    <w:name w:val="Hyperlink"/>
    <w:uiPriority w:val="99"/>
    <w:rsid w:val="00CC7BC2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CC7BC2"/>
    <w:rPr>
      <w:rFonts w:cs="Times New Roman"/>
    </w:rPr>
  </w:style>
  <w:style w:type="character" w:customStyle="1" w:styleId="ac">
    <w:name w:val="Нижний колонтитул Знак"/>
    <w:uiPriority w:val="99"/>
    <w:rsid w:val="00CC7BC2"/>
    <w:rPr>
      <w:rFonts w:cs="Times New Roman"/>
    </w:rPr>
  </w:style>
  <w:style w:type="character" w:customStyle="1" w:styleId="ad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rsid w:val="00CC7BC2"/>
    <w:rPr>
      <w:rFonts w:ascii="Times New Roman" w:hAnsi="Times New Roman"/>
      <w:sz w:val="22"/>
    </w:rPr>
  </w:style>
  <w:style w:type="character" w:styleId="af3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CC7BC2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CC7BC2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C7BC2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a">
    <w:name w:val="Strong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b">
    <w:name w:val="Цветовое выделение"/>
    <w:rsid w:val="00CC7BC2"/>
    <w:rPr>
      <w:b/>
      <w:color w:val="000080"/>
      <w:sz w:val="20"/>
    </w:rPr>
  </w:style>
  <w:style w:type="character" w:customStyle="1" w:styleId="afc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e">
    <w:name w:val="Emphasis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f">
    <w:name w:val="annotation reference"/>
    <w:uiPriority w:val="99"/>
    <w:semiHidden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0">
    <w:name w:val="Title"/>
    <w:basedOn w:val="a"/>
    <w:next w:val="aff1"/>
    <w:link w:val="1d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d">
    <w:name w:val="Название Знак1"/>
    <w:basedOn w:val="a1"/>
    <w:link w:val="aff0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99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99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e">
    <w:name w:val="Основной текст Знак1"/>
    <w:basedOn w:val="a1"/>
    <w:rsid w:val="00CC7BC2"/>
    <w:rPr>
      <w:sz w:val="28"/>
      <w:szCs w:val="28"/>
    </w:rPr>
  </w:style>
  <w:style w:type="paragraph" w:styleId="aff3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0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link w:val="ConsPlusNormal1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1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Верх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Нижний колонтитул Знак1"/>
    <w:basedOn w:val="a1"/>
    <w:link w:val="aff5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6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3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3">
    <w:name w:val="Текст сноски Знак1"/>
    <w:basedOn w:val="a1"/>
    <w:link w:val="aff8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4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4">
    <w:name w:val="Основной текст с отступом Знак1"/>
    <w:basedOn w:val="a1"/>
    <w:link w:val="aff9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c">
    <w:name w:val="Signature"/>
    <w:basedOn w:val="a"/>
    <w:link w:val="1f5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5">
    <w:name w:val="Подпись Знак1"/>
    <w:basedOn w:val="a1"/>
    <w:link w:val="affc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rsid w:val="00CC7BC2"/>
    <w:pPr>
      <w:spacing w:before="280" w:after="280"/>
    </w:pPr>
  </w:style>
  <w:style w:type="paragraph" w:customStyle="1" w:styleId="1f6">
    <w:name w:val="Абзац списка1"/>
    <w:basedOn w:val="a"/>
    <w:rsid w:val="00CC7BC2"/>
    <w:pPr>
      <w:ind w:left="720"/>
      <w:jc w:val="center"/>
    </w:pPr>
  </w:style>
  <w:style w:type="paragraph" w:customStyle="1" w:styleId="Style3">
    <w:name w:val="Style3"/>
    <w:basedOn w:val="a"/>
    <w:rsid w:val="00CC7BC2"/>
    <w:pPr>
      <w:widowControl w:val="0"/>
      <w:spacing w:line="317" w:lineRule="exact"/>
    </w:pPr>
  </w:style>
  <w:style w:type="paragraph" w:customStyle="1" w:styleId="affe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">
    <w:name w:val="annotation text"/>
    <w:basedOn w:val="a"/>
    <w:link w:val="1f7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0">
    <w:name w:val="annotation subject"/>
    <w:basedOn w:val="afff"/>
    <w:link w:val="1f8"/>
    <w:uiPriority w:val="99"/>
    <w:semiHidden/>
    <w:rsid w:val="00CC7BC2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2">
    <w:name w:val="Plain Text"/>
    <w:basedOn w:val="a"/>
    <w:link w:val="1fa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f2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4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5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6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7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8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9">
    <w:name w:val="Подпись на общем бланке"/>
    <w:basedOn w:val="affc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a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b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c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c">
    <w:name w:val="Стиль1"/>
    <w:basedOn w:val="aff9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e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1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2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2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0">
    <w:name w:val="Гиперссылка1"/>
    <w:basedOn w:val="a1"/>
    <w:rsid w:val="00573B9D"/>
    <w:rPr>
      <w:rFonts w:cs="Times New Roman"/>
    </w:rPr>
  </w:style>
  <w:style w:type="paragraph" w:customStyle="1" w:styleId="affff3">
    <w:name w:val="СТАТЬЯ"/>
    <w:basedOn w:val="a"/>
    <w:link w:val="affff4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4">
    <w:name w:val="СТАТЬЯ Знак"/>
    <w:link w:val="affff3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5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1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6">
    <w:name w:val="Document Map"/>
    <w:basedOn w:val="a"/>
    <w:link w:val="affff7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7">
    <w:name w:val="Схема документа Знак"/>
    <w:basedOn w:val="a1"/>
    <w:link w:val="affff6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2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3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  <w:style w:type="paragraph" w:customStyle="1" w:styleId="Standard">
    <w:name w:val="Standard"/>
    <w:rsid w:val="00CD5CEE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D5CEE"/>
    <w:pPr>
      <w:suppressLineNumbers/>
    </w:pPr>
  </w:style>
  <w:style w:type="paragraph" w:customStyle="1" w:styleId="affff8">
    <w:name w:val="Содержимое таблицы"/>
    <w:basedOn w:val="a"/>
    <w:rsid w:val="00CD5CEE"/>
    <w:pPr>
      <w:suppressLineNumbers/>
      <w:suppressAutoHyphens/>
    </w:pPr>
    <w:rPr>
      <w:sz w:val="20"/>
      <w:szCs w:val="20"/>
      <w:lang w:eastAsia="ar-SA"/>
    </w:rPr>
  </w:style>
  <w:style w:type="paragraph" w:customStyle="1" w:styleId="1ff4">
    <w:name w:val="1"/>
    <w:basedOn w:val="a"/>
    <w:next w:val="affd"/>
    <w:rsid w:val="00CD5CEE"/>
    <w:pPr>
      <w:spacing w:after="141"/>
    </w:pPr>
  </w:style>
  <w:style w:type="paragraph" w:customStyle="1" w:styleId="42">
    <w:name w:val="4"/>
    <w:basedOn w:val="a"/>
    <w:next w:val="affd"/>
    <w:rsid w:val="00112112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112112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112112"/>
    <w:rPr>
      <w:rFonts w:ascii="Calibri" w:eastAsia="Times New Roman" w:hAnsi="Calibri" w:cs="Calibri"/>
      <w:sz w:val="22"/>
      <w:lang w:eastAsia="ru-RU"/>
    </w:rPr>
  </w:style>
  <w:style w:type="character" w:styleId="affff9">
    <w:name w:val="line number"/>
    <w:basedOn w:val="a1"/>
    <w:uiPriority w:val="99"/>
    <w:semiHidden/>
    <w:unhideWhenUsed/>
    <w:rsid w:val="00112112"/>
  </w:style>
  <w:style w:type="paragraph" w:customStyle="1" w:styleId="3a">
    <w:name w:val="Без интервала3"/>
    <w:rsid w:val="00E73663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BC049E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BC049E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20C91"/>
    <w:pPr>
      <w:spacing w:before="100" w:beforeAutospacing="1" w:after="100" w:afterAutospacing="1"/>
    </w:pPr>
  </w:style>
  <w:style w:type="paragraph" w:customStyle="1" w:styleId="affffa">
    <w:basedOn w:val="a"/>
    <w:next w:val="affd"/>
    <w:uiPriority w:val="99"/>
    <w:rsid w:val="00CE080E"/>
    <w:pPr>
      <w:spacing w:before="100" w:after="100"/>
    </w:pPr>
    <w:rPr>
      <w:lang w:eastAsia="ar-SA"/>
    </w:rPr>
  </w:style>
  <w:style w:type="paragraph" w:customStyle="1" w:styleId="Style2">
    <w:name w:val="Style2"/>
    <w:basedOn w:val="a"/>
    <w:rsid w:val="00CE080E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link w:val="a5"/>
    <w:locked/>
    <w:rsid w:val="00454429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454429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454429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79023C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62217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62217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22173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22173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affffb">
    <w:basedOn w:val="a"/>
    <w:next w:val="affd"/>
    <w:uiPriority w:val="99"/>
    <w:rsid w:val="003911D2"/>
    <w:pPr>
      <w:spacing w:before="100" w:after="100"/>
    </w:pPr>
    <w:rPr>
      <w:lang w:eastAsia="ar-SA"/>
    </w:rPr>
  </w:style>
  <w:style w:type="paragraph" w:styleId="2f2">
    <w:name w:val="Body Text Indent 2"/>
    <w:basedOn w:val="a"/>
    <w:link w:val="2f3"/>
    <w:rsid w:val="00120FC3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120FC3"/>
    <w:rPr>
      <w:rFonts w:eastAsia="SimSun" w:cs="Times New Roman"/>
      <w:sz w:val="28"/>
      <w:szCs w:val="28"/>
      <w:lang w:eastAsia="ru-RU"/>
    </w:rPr>
  </w:style>
  <w:style w:type="paragraph" w:customStyle="1" w:styleId="affffc">
    <w:name w:val="Знак Знак Знак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120FC3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120FC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120FC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120F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0F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20FC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120F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120F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120FC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120FC3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120FC3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120F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20F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20FC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20FC3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120FC3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2B64CC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9B904B8F0ABDF7FE9279B94C1820B48C9236168BA8336AC30172F6EB13D2BE18AC4EF47C3CF83A4E301824A4E5A9534CB5C080B2187DED7N4i8L" TargetMode="External"/><Relationship Id="rId18" Type="http://schemas.openxmlformats.org/officeDocument/2006/relationships/hyperlink" Target="consultantplus://offline/ref=31DBB7912E571AF5E7CB2D129EA536CAEFAC2165CF360FC13CC60E7AD72B309AR1TF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9B904B8F0ABDF7FE9279B94C1820B48C9236168BA8336AC30172F6EB13D2BE18AC4EF47C3CD8AADEC5E875F5F029A3FDC420E133D85DCNDi6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929ADE4BF5DF47A183B8951155CB1FE8D7BA61C8438AAB2773057140S56F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F7336FBF877D534D0B751116A82B61C94032548BBDA00628D79F3939412B072330188DD073uFV7I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29B904B8F0ABDF7FE9279B94C1820B48C9236168BA8336AC30172F6EB13D2BE18AC4EF44C2CF81F0B64E831608068636C45C0A0D3DN8i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52847</Words>
  <Characters>301233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2024-09-19T12:19:00Z</dcterms:created>
  <dcterms:modified xsi:type="dcterms:W3CDTF">2024-11-07T10:42:00Z</dcterms:modified>
</cp:coreProperties>
</file>