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FDB" w:rsidRDefault="00BE5FDB" w:rsidP="00260293">
      <w:pPr>
        <w:autoSpaceDE w:val="0"/>
        <w:autoSpaceDN w:val="0"/>
        <w:adjustRightInd w:val="0"/>
        <w:jc w:val="center"/>
        <w:rPr>
          <w:b/>
          <w:color w:val="000000"/>
          <w:sz w:val="28"/>
          <w:szCs w:val="24"/>
        </w:rPr>
      </w:pPr>
    </w:p>
    <w:p w:rsidR="00BE5FDB" w:rsidRDefault="00BE5FDB" w:rsidP="00260293">
      <w:pPr>
        <w:autoSpaceDE w:val="0"/>
        <w:autoSpaceDN w:val="0"/>
        <w:adjustRightInd w:val="0"/>
        <w:jc w:val="center"/>
        <w:rPr>
          <w:b/>
          <w:color w:val="000000"/>
          <w:sz w:val="28"/>
          <w:szCs w:val="24"/>
        </w:rPr>
      </w:pPr>
    </w:p>
    <w:p w:rsidR="00BD456F" w:rsidRDefault="00BD456F" w:rsidP="00BD456F">
      <w:pPr>
        <w:rPr>
          <w:b/>
          <w:sz w:val="18"/>
          <w:szCs w:val="18"/>
        </w:rPr>
      </w:pPr>
      <w:r>
        <w:rPr>
          <w:b/>
          <w:sz w:val="18"/>
          <w:szCs w:val="18"/>
        </w:rPr>
        <w:t xml:space="preserve">        </w:t>
      </w:r>
    </w:p>
    <w:tbl>
      <w:tblPr>
        <w:tblW w:w="0" w:type="auto"/>
        <w:tblLayout w:type="fixed"/>
        <w:tblLook w:val="0000"/>
      </w:tblPr>
      <w:tblGrid>
        <w:gridCol w:w="1980"/>
        <w:gridCol w:w="7087"/>
      </w:tblGrid>
      <w:tr w:rsidR="00BD456F" w:rsidTr="0025010A">
        <w:trPr>
          <w:trHeight w:val="3188"/>
        </w:trPr>
        <w:tc>
          <w:tcPr>
            <w:tcW w:w="1980" w:type="dxa"/>
            <w:tcBorders>
              <w:top w:val="single" w:sz="4" w:space="0" w:color="auto"/>
              <w:left w:val="single" w:sz="4" w:space="0" w:color="auto"/>
              <w:bottom w:val="single" w:sz="4" w:space="0" w:color="auto"/>
              <w:right w:val="single" w:sz="4" w:space="0" w:color="auto"/>
            </w:tcBorders>
          </w:tcPr>
          <w:p w:rsidR="00BD456F" w:rsidRDefault="0060707A" w:rsidP="0025010A">
            <w:pPr>
              <w:rPr>
                <w:sz w:val="18"/>
                <w:szCs w:val="18"/>
              </w:rPr>
            </w:pPr>
            <w:r>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582" o:spid="_x0000_s1029" type="#_x0000_t75" style="position:absolute;margin-left:18.8pt;margin-top:19.1pt;width:55.2pt;height:70.6pt;z-index:251658240;mso-position-horizontal-relative:margin;mso-position-vertical-relative:page">
                  <v:imagedata r:id="rId8" o:title="" grayscale="t" bilevel="t"/>
                  <w10:wrap type="topAndBottom" anchorx="margin" anchory="page"/>
                </v:shape>
                <o:OLEObject Type="Embed" ProgID="Word.Picture.8" ShapeID="Объект 582" DrawAspect="Content" ObjectID="_1781690206" r:id="rId9">
                  <o:FieldCodes>\* MERGEFORMAT</o:FieldCodes>
                </o:OLEObject>
              </w:pict>
            </w:r>
          </w:p>
        </w:tc>
        <w:tc>
          <w:tcPr>
            <w:tcW w:w="7087" w:type="dxa"/>
            <w:tcBorders>
              <w:top w:val="single" w:sz="4" w:space="0" w:color="auto"/>
              <w:left w:val="single" w:sz="4" w:space="0" w:color="auto"/>
              <w:bottom w:val="single" w:sz="4" w:space="0" w:color="auto"/>
              <w:right w:val="single" w:sz="4" w:space="0" w:color="auto"/>
            </w:tcBorders>
          </w:tcPr>
          <w:p w:rsidR="00BD456F" w:rsidRDefault="00BD456F" w:rsidP="0025010A">
            <w:pPr>
              <w:rPr>
                <w:sz w:val="18"/>
                <w:szCs w:val="18"/>
              </w:rPr>
            </w:pPr>
          </w:p>
          <w:p w:rsidR="00BD456F" w:rsidRDefault="00BD456F" w:rsidP="0025010A">
            <w:pPr>
              <w:rPr>
                <w:sz w:val="40"/>
                <w:szCs w:val="40"/>
              </w:rPr>
            </w:pPr>
            <w:r>
              <w:rPr>
                <w:sz w:val="40"/>
                <w:szCs w:val="40"/>
              </w:rPr>
              <w:t>Информационный бюллетень</w:t>
            </w:r>
          </w:p>
          <w:p w:rsidR="00BD456F" w:rsidRDefault="00BD456F" w:rsidP="0025010A">
            <w:pPr>
              <w:rPr>
                <w:sz w:val="18"/>
                <w:szCs w:val="18"/>
              </w:rPr>
            </w:pPr>
          </w:p>
          <w:p w:rsidR="00BD456F" w:rsidRDefault="00BD456F" w:rsidP="0025010A">
            <w:pPr>
              <w:rPr>
                <w:i/>
                <w:sz w:val="72"/>
                <w:szCs w:val="72"/>
              </w:rPr>
            </w:pPr>
            <w:r>
              <w:rPr>
                <w:i/>
                <w:sz w:val="72"/>
                <w:szCs w:val="72"/>
              </w:rPr>
              <w:t>Яжелбицкий вестник</w:t>
            </w:r>
          </w:p>
          <w:p w:rsidR="00BD456F" w:rsidRDefault="00BD456F" w:rsidP="0025010A">
            <w:pPr>
              <w:rPr>
                <w:i/>
                <w:sz w:val="18"/>
                <w:szCs w:val="18"/>
              </w:rPr>
            </w:pPr>
          </w:p>
          <w:p w:rsidR="00BD456F" w:rsidRDefault="00BD456F" w:rsidP="0025010A">
            <w:pPr>
              <w:rPr>
                <w:sz w:val="18"/>
                <w:szCs w:val="18"/>
              </w:rPr>
            </w:pPr>
          </w:p>
          <w:p w:rsidR="00BD456F" w:rsidRDefault="00BD456F" w:rsidP="0025010A">
            <w:pPr>
              <w:rPr>
                <w:sz w:val="18"/>
                <w:szCs w:val="18"/>
              </w:rPr>
            </w:pPr>
          </w:p>
        </w:tc>
      </w:tr>
    </w:tbl>
    <w:p w:rsidR="00BD456F" w:rsidRDefault="00BD456F" w:rsidP="00BD456F">
      <w:pPr>
        <w:rPr>
          <w:sz w:val="18"/>
          <w:szCs w:val="18"/>
        </w:rPr>
      </w:pPr>
    </w:p>
    <w:p w:rsidR="00BD456F" w:rsidRDefault="00BD456F" w:rsidP="00BD456F">
      <w:pPr>
        <w:jc w:val="right"/>
        <w:rPr>
          <w:b/>
          <w:color w:val="000000"/>
          <w:sz w:val="18"/>
          <w:szCs w:val="18"/>
        </w:rPr>
      </w:pP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rPr>
        <w:t>31 мая</w:t>
      </w:r>
      <w:r>
        <w:rPr>
          <w:b/>
          <w:sz w:val="18"/>
          <w:szCs w:val="18"/>
        </w:rPr>
        <w:t xml:space="preserve">  2024 года №6 (209)</w:t>
      </w:r>
    </w:p>
    <w:p w:rsidR="00BE5FDB" w:rsidRPr="0025010A" w:rsidRDefault="00BE5FDB" w:rsidP="00260293">
      <w:pPr>
        <w:autoSpaceDE w:val="0"/>
        <w:autoSpaceDN w:val="0"/>
        <w:adjustRightInd w:val="0"/>
        <w:jc w:val="center"/>
        <w:rPr>
          <w:b/>
          <w:color w:val="000000"/>
          <w:sz w:val="24"/>
          <w:szCs w:val="24"/>
        </w:rPr>
      </w:pPr>
    </w:p>
    <w:p w:rsidR="00BD456F" w:rsidRPr="0025010A" w:rsidRDefault="00BD456F" w:rsidP="00BD456F">
      <w:pPr>
        <w:jc w:val="center"/>
        <w:rPr>
          <w:b/>
          <w:color w:val="000000"/>
          <w:sz w:val="24"/>
          <w:szCs w:val="24"/>
        </w:rPr>
      </w:pPr>
      <w:r w:rsidRPr="0025010A">
        <w:rPr>
          <w:rFonts w:ascii="MS Sans Serif" w:hAnsi="MS Sans Serif"/>
          <w:b/>
          <w:noProof/>
          <w:color w:val="000000"/>
          <w:sz w:val="24"/>
          <w:szCs w:val="24"/>
        </w:rPr>
        <w:drawing>
          <wp:inline distT="0" distB="0" distL="0" distR="0">
            <wp:extent cx="688975" cy="810895"/>
            <wp:effectExtent l="0" t="0" r="0" b="825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 cy="810895"/>
                    </a:xfrm>
                    <a:prstGeom prst="rect">
                      <a:avLst/>
                    </a:prstGeom>
                    <a:noFill/>
                  </pic:spPr>
                </pic:pic>
              </a:graphicData>
            </a:graphic>
          </wp:inline>
        </w:drawing>
      </w:r>
    </w:p>
    <w:p w:rsidR="00BD456F" w:rsidRPr="0025010A" w:rsidRDefault="00BD456F" w:rsidP="00BD456F">
      <w:pPr>
        <w:jc w:val="center"/>
        <w:rPr>
          <w:b/>
          <w:color w:val="000000"/>
          <w:sz w:val="24"/>
          <w:szCs w:val="24"/>
        </w:rPr>
      </w:pPr>
      <w:r w:rsidRPr="0025010A">
        <w:rPr>
          <w:b/>
          <w:color w:val="000000"/>
          <w:sz w:val="24"/>
          <w:szCs w:val="24"/>
        </w:rPr>
        <w:t>Российская Федерация</w:t>
      </w:r>
    </w:p>
    <w:p w:rsidR="00BD456F" w:rsidRPr="0025010A" w:rsidRDefault="00BD456F" w:rsidP="00BD456F">
      <w:pPr>
        <w:jc w:val="center"/>
        <w:rPr>
          <w:b/>
          <w:color w:val="000000"/>
          <w:sz w:val="24"/>
          <w:szCs w:val="24"/>
        </w:rPr>
      </w:pPr>
      <w:r w:rsidRPr="0025010A">
        <w:rPr>
          <w:b/>
          <w:sz w:val="24"/>
          <w:szCs w:val="24"/>
        </w:rPr>
        <w:t xml:space="preserve">Новгородская область Валдайский район  </w:t>
      </w:r>
    </w:p>
    <w:p w:rsidR="00BD456F" w:rsidRPr="0025010A" w:rsidRDefault="00BD456F" w:rsidP="00BD456F">
      <w:pPr>
        <w:jc w:val="center"/>
        <w:rPr>
          <w:b/>
          <w:color w:val="000000"/>
          <w:sz w:val="24"/>
          <w:szCs w:val="24"/>
        </w:rPr>
      </w:pPr>
      <w:r w:rsidRPr="0025010A">
        <w:rPr>
          <w:b/>
          <w:color w:val="000000"/>
          <w:sz w:val="24"/>
          <w:szCs w:val="24"/>
        </w:rPr>
        <w:t>АДМИНИСТРАЦИЯ ЯЖЕЛБИЦКОГО СЕЛЬСКОГО ПОСЕЛЕНИЯ</w:t>
      </w:r>
    </w:p>
    <w:p w:rsidR="00BD456F" w:rsidRPr="0025010A" w:rsidRDefault="00BD456F" w:rsidP="00BD456F">
      <w:pPr>
        <w:keepNext/>
        <w:jc w:val="center"/>
        <w:outlineLvl w:val="1"/>
        <w:rPr>
          <w:color w:val="000000"/>
          <w:sz w:val="24"/>
          <w:szCs w:val="24"/>
        </w:rPr>
      </w:pPr>
      <w:r w:rsidRPr="0025010A">
        <w:rPr>
          <w:color w:val="000000"/>
          <w:sz w:val="24"/>
          <w:szCs w:val="24"/>
        </w:rPr>
        <w:t>П О С Т А Н О В Л Е Н И Е</w:t>
      </w:r>
    </w:p>
    <w:p w:rsidR="00BD456F" w:rsidRPr="0025010A" w:rsidRDefault="00BD456F" w:rsidP="00BD456F">
      <w:pPr>
        <w:tabs>
          <w:tab w:val="left" w:pos="6918"/>
        </w:tabs>
        <w:rPr>
          <w:color w:val="000000"/>
          <w:sz w:val="24"/>
          <w:szCs w:val="24"/>
        </w:rPr>
      </w:pPr>
    </w:p>
    <w:p w:rsidR="00BD456F" w:rsidRPr="0025010A" w:rsidRDefault="00BD456F" w:rsidP="00BD456F">
      <w:pPr>
        <w:rPr>
          <w:sz w:val="24"/>
          <w:szCs w:val="24"/>
        </w:rPr>
      </w:pPr>
      <w:r w:rsidRPr="0025010A">
        <w:rPr>
          <w:sz w:val="24"/>
          <w:szCs w:val="24"/>
        </w:rPr>
        <w:t>от 03.05.2024 № 100</w:t>
      </w:r>
      <w:bookmarkStart w:id="0" w:name="_GoBack"/>
      <w:bookmarkEnd w:id="0"/>
    </w:p>
    <w:p w:rsidR="00BD456F" w:rsidRPr="0025010A" w:rsidRDefault="00BD456F" w:rsidP="00BD456F">
      <w:pPr>
        <w:rPr>
          <w:b/>
          <w:color w:val="000000"/>
          <w:sz w:val="24"/>
          <w:szCs w:val="24"/>
        </w:rPr>
      </w:pPr>
      <w:r w:rsidRPr="0025010A">
        <w:rPr>
          <w:color w:val="000000"/>
          <w:sz w:val="24"/>
          <w:szCs w:val="24"/>
        </w:rPr>
        <w:t>с. Яжелбицы</w:t>
      </w:r>
      <w:r w:rsidRPr="0025010A">
        <w:rPr>
          <w:b/>
          <w:color w:val="000000"/>
          <w:sz w:val="24"/>
          <w:szCs w:val="24"/>
        </w:rPr>
        <w:t xml:space="preserve"> </w:t>
      </w:r>
    </w:p>
    <w:p w:rsidR="00BD456F" w:rsidRPr="0025010A" w:rsidRDefault="00BD456F" w:rsidP="00BD456F">
      <w:pPr>
        <w:rPr>
          <w:color w:val="0000FF"/>
          <w:sz w:val="24"/>
          <w:szCs w:val="24"/>
        </w:rPr>
      </w:pPr>
      <w:r w:rsidRPr="0025010A">
        <w:rPr>
          <w:sz w:val="24"/>
          <w:szCs w:val="24"/>
        </w:rPr>
        <w:tab/>
        <w:t xml:space="preserve">                                                           </w:t>
      </w:r>
    </w:p>
    <w:p w:rsidR="00BD456F" w:rsidRPr="0025010A" w:rsidRDefault="00BD456F" w:rsidP="00BD456F">
      <w:pPr>
        <w:rPr>
          <w:b/>
          <w:sz w:val="24"/>
          <w:szCs w:val="24"/>
        </w:rPr>
      </w:pPr>
      <w:r w:rsidRPr="0025010A">
        <w:rPr>
          <w:b/>
          <w:sz w:val="24"/>
          <w:szCs w:val="24"/>
        </w:rPr>
        <w:t>О предоставлении разрешения</w:t>
      </w:r>
    </w:p>
    <w:p w:rsidR="00BD456F" w:rsidRPr="0025010A" w:rsidRDefault="00BD456F" w:rsidP="00BD456F">
      <w:pPr>
        <w:rPr>
          <w:b/>
          <w:sz w:val="24"/>
          <w:szCs w:val="24"/>
        </w:rPr>
      </w:pPr>
      <w:r w:rsidRPr="0025010A">
        <w:rPr>
          <w:b/>
          <w:sz w:val="24"/>
          <w:szCs w:val="24"/>
        </w:rPr>
        <w:t xml:space="preserve">на отклонение от предельных параметров </w:t>
      </w:r>
    </w:p>
    <w:p w:rsidR="00BD456F" w:rsidRPr="0025010A" w:rsidRDefault="00BD456F" w:rsidP="00BD456F">
      <w:pPr>
        <w:rPr>
          <w:b/>
          <w:sz w:val="24"/>
          <w:szCs w:val="24"/>
        </w:rPr>
      </w:pPr>
      <w:r w:rsidRPr="0025010A">
        <w:rPr>
          <w:b/>
          <w:sz w:val="24"/>
          <w:szCs w:val="24"/>
        </w:rPr>
        <w:t>разрешённого строительства</w:t>
      </w:r>
    </w:p>
    <w:p w:rsidR="00BD456F" w:rsidRPr="0025010A" w:rsidRDefault="00BD456F" w:rsidP="00BD456F">
      <w:pPr>
        <w:rPr>
          <w:b/>
          <w:sz w:val="24"/>
          <w:szCs w:val="24"/>
        </w:rPr>
      </w:pPr>
    </w:p>
    <w:p w:rsidR="00BD456F" w:rsidRPr="0025010A" w:rsidRDefault="00BD456F" w:rsidP="00BD456F">
      <w:pPr>
        <w:ind w:firstLine="708"/>
        <w:jc w:val="both"/>
        <w:rPr>
          <w:sz w:val="24"/>
          <w:szCs w:val="24"/>
        </w:rPr>
      </w:pPr>
      <w:r w:rsidRPr="0025010A">
        <w:rPr>
          <w:sz w:val="24"/>
          <w:szCs w:val="24"/>
        </w:rPr>
        <w:t>В соответствии со ст.40 Градостроительного кодекса Российской Федерации, Правилами землепользования и застройки Яжелбицкого сельского поселения, рассмотрев заключение о р</w:t>
      </w:r>
      <w:r w:rsidRPr="0025010A">
        <w:rPr>
          <w:sz w:val="24"/>
          <w:szCs w:val="24"/>
        </w:rPr>
        <w:t>е</w:t>
      </w:r>
      <w:r w:rsidRPr="0025010A">
        <w:rPr>
          <w:sz w:val="24"/>
          <w:szCs w:val="24"/>
        </w:rPr>
        <w:t>зультатах публичных слушаний от 03 мая 2024 года Администрация Яжелбицкого сельского поселения</w:t>
      </w:r>
    </w:p>
    <w:p w:rsidR="00BD456F" w:rsidRPr="0025010A" w:rsidRDefault="00BD456F" w:rsidP="00BD456F">
      <w:pPr>
        <w:jc w:val="both"/>
        <w:rPr>
          <w:b/>
          <w:sz w:val="24"/>
          <w:szCs w:val="24"/>
        </w:rPr>
      </w:pPr>
      <w:r w:rsidRPr="0025010A">
        <w:rPr>
          <w:b/>
          <w:sz w:val="24"/>
          <w:szCs w:val="24"/>
        </w:rPr>
        <w:t>ПОСТАНОВЛЯЕТ:</w:t>
      </w:r>
    </w:p>
    <w:p w:rsidR="00BD456F" w:rsidRPr="0025010A" w:rsidRDefault="00BD456F" w:rsidP="00BD456F">
      <w:pPr>
        <w:ind w:firstLine="798"/>
        <w:jc w:val="both"/>
        <w:textAlignment w:val="baseline"/>
        <w:rPr>
          <w:sz w:val="24"/>
          <w:szCs w:val="24"/>
        </w:rPr>
      </w:pPr>
      <w:r w:rsidRPr="0025010A">
        <w:rPr>
          <w:sz w:val="24"/>
          <w:szCs w:val="24"/>
        </w:rPr>
        <w:t>1. Предоставить разрешение на отклонение от предельных параметров разрешенного строительства установив отступ от границы земельного участка, расположенного по адресу: Российская Федерация, Новгородская область, р-н Валдайский, Яжелбицкое сельское посел</w:t>
      </w:r>
      <w:r w:rsidRPr="0025010A">
        <w:rPr>
          <w:sz w:val="24"/>
          <w:szCs w:val="24"/>
        </w:rPr>
        <w:t>е</w:t>
      </w:r>
      <w:r w:rsidRPr="0025010A">
        <w:rPr>
          <w:sz w:val="24"/>
          <w:szCs w:val="24"/>
        </w:rPr>
        <w:t>ние, д. Овинчище, д. 1а, с кадастровым номером 53:03:1542001:25 в территориальной зоне Ж.1. Зона застройки индивидуальными и малоэтажными жилыми с 3 метров до 1,50 метра (восто</w:t>
      </w:r>
      <w:r w:rsidRPr="0025010A">
        <w:rPr>
          <w:sz w:val="24"/>
          <w:szCs w:val="24"/>
        </w:rPr>
        <w:t>ч</w:t>
      </w:r>
      <w:r w:rsidRPr="0025010A">
        <w:rPr>
          <w:sz w:val="24"/>
          <w:szCs w:val="24"/>
        </w:rPr>
        <w:t>ная граница земельного участка).</w:t>
      </w:r>
    </w:p>
    <w:p w:rsidR="00BD456F" w:rsidRPr="0025010A" w:rsidRDefault="00BD456F" w:rsidP="00BD456F">
      <w:pPr>
        <w:ind w:firstLine="708"/>
        <w:jc w:val="both"/>
        <w:rPr>
          <w:sz w:val="24"/>
          <w:szCs w:val="24"/>
        </w:rPr>
      </w:pPr>
      <w:r w:rsidRPr="0025010A">
        <w:rPr>
          <w:sz w:val="24"/>
          <w:szCs w:val="24"/>
        </w:rPr>
        <w:t>2. Опубликовать данное постановление в бюллетене «Яжелбицкий вестник» на сайте Администрации Яжелбицкого сельского поселения в сети «Интернет».</w:t>
      </w:r>
    </w:p>
    <w:p w:rsidR="00BD456F" w:rsidRPr="0025010A" w:rsidRDefault="00BD456F" w:rsidP="00BD456F">
      <w:pPr>
        <w:ind w:firstLine="708"/>
        <w:jc w:val="both"/>
        <w:rPr>
          <w:color w:val="FF0000"/>
          <w:sz w:val="24"/>
          <w:szCs w:val="24"/>
        </w:rPr>
      </w:pPr>
    </w:p>
    <w:p w:rsidR="00BD456F" w:rsidRPr="0025010A" w:rsidRDefault="00BD456F" w:rsidP="00BD456F">
      <w:pPr>
        <w:ind w:firstLine="708"/>
        <w:jc w:val="both"/>
        <w:rPr>
          <w:color w:val="FF0000"/>
          <w:sz w:val="24"/>
          <w:szCs w:val="24"/>
        </w:rPr>
      </w:pPr>
    </w:p>
    <w:p w:rsidR="00BD456F" w:rsidRPr="0025010A" w:rsidRDefault="00BD456F" w:rsidP="00BD456F">
      <w:pPr>
        <w:pStyle w:val="afd"/>
        <w:jc w:val="both"/>
        <w:rPr>
          <w:rFonts w:asciiTheme="minorHAnsi" w:eastAsiaTheme="minorEastAsia" w:hAnsiTheme="minorHAnsi" w:cstheme="minorBidi"/>
          <w:color w:val="FF0000"/>
          <w:sz w:val="24"/>
          <w:szCs w:val="24"/>
        </w:rPr>
      </w:pPr>
    </w:p>
    <w:p w:rsidR="00BD456F" w:rsidRDefault="00BD456F" w:rsidP="00BD456F">
      <w:pPr>
        <w:pStyle w:val="afd"/>
        <w:jc w:val="both"/>
        <w:rPr>
          <w:rFonts w:ascii="Times New Roman" w:hAnsi="Times New Roman"/>
          <w:b/>
          <w:bCs/>
          <w:sz w:val="24"/>
          <w:szCs w:val="24"/>
        </w:rPr>
      </w:pPr>
      <w:r w:rsidRPr="0025010A">
        <w:rPr>
          <w:rFonts w:ascii="Times New Roman" w:hAnsi="Times New Roman"/>
          <w:b/>
          <w:bCs/>
          <w:sz w:val="24"/>
          <w:szCs w:val="24"/>
        </w:rPr>
        <w:t>Глава сельского поселения</w:t>
      </w:r>
      <w:r w:rsidRPr="0025010A">
        <w:rPr>
          <w:rFonts w:ascii="Times New Roman" w:hAnsi="Times New Roman"/>
          <w:b/>
          <w:bCs/>
          <w:sz w:val="24"/>
          <w:szCs w:val="24"/>
        </w:rPr>
        <w:tab/>
      </w:r>
      <w:r w:rsidRPr="0025010A">
        <w:rPr>
          <w:rFonts w:ascii="Times New Roman" w:hAnsi="Times New Roman"/>
          <w:b/>
          <w:bCs/>
          <w:sz w:val="24"/>
          <w:szCs w:val="24"/>
        </w:rPr>
        <w:tab/>
      </w:r>
      <w:r w:rsidRPr="0025010A">
        <w:rPr>
          <w:rFonts w:ascii="Times New Roman" w:hAnsi="Times New Roman"/>
          <w:b/>
          <w:bCs/>
          <w:sz w:val="24"/>
          <w:szCs w:val="24"/>
        </w:rPr>
        <w:tab/>
      </w:r>
      <w:r w:rsidRPr="0025010A">
        <w:rPr>
          <w:rFonts w:ascii="Times New Roman" w:hAnsi="Times New Roman"/>
          <w:b/>
          <w:bCs/>
          <w:sz w:val="24"/>
          <w:szCs w:val="24"/>
        </w:rPr>
        <w:tab/>
        <w:t xml:space="preserve">                                      А.И. Иванов</w:t>
      </w:r>
    </w:p>
    <w:p w:rsidR="0025010A" w:rsidRDefault="0025010A" w:rsidP="00BD456F">
      <w:pPr>
        <w:pStyle w:val="afd"/>
        <w:jc w:val="both"/>
        <w:rPr>
          <w:rFonts w:ascii="Times New Roman" w:hAnsi="Times New Roman"/>
          <w:b/>
          <w:bCs/>
          <w:sz w:val="24"/>
          <w:szCs w:val="24"/>
        </w:rPr>
      </w:pPr>
    </w:p>
    <w:p w:rsidR="0025010A" w:rsidRDefault="0025010A" w:rsidP="00BD456F">
      <w:pPr>
        <w:pStyle w:val="afd"/>
        <w:jc w:val="both"/>
        <w:rPr>
          <w:rFonts w:ascii="Times New Roman" w:hAnsi="Times New Roman"/>
          <w:b/>
          <w:bCs/>
          <w:sz w:val="24"/>
          <w:szCs w:val="24"/>
        </w:rPr>
      </w:pPr>
    </w:p>
    <w:p w:rsidR="0025010A" w:rsidRDefault="0025010A" w:rsidP="0025010A">
      <w:pPr>
        <w:jc w:val="center"/>
        <w:rPr>
          <w:b/>
          <w:color w:val="000000"/>
          <w:sz w:val="24"/>
          <w:szCs w:val="24"/>
        </w:rPr>
      </w:pPr>
    </w:p>
    <w:p w:rsidR="0025010A" w:rsidRDefault="0025010A" w:rsidP="0025010A">
      <w:pPr>
        <w:jc w:val="center"/>
        <w:rPr>
          <w:b/>
          <w:color w:val="000000"/>
          <w:sz w:val="24"/>
          <w:szCs w:val="24"/>
        </w:rPr>
      </w:pPr>
      <w:r w:rsidRPr="0025010A">
        <w:rPr>
          <w:b/>
          <w:noProof/>
          <w:color w:val="000000"/>
          <w:sz w:val="24"/>
          <w:szCs w:val="24"/>
        </w:rPr>
        <w:lastRenderedPageBreak/>
        <w:drawing>
          <wp:inline distT="0" distB="0" distL="0" distR="0">
            <wp:extent cx="688975" cy="810895"/>
            <wp:effectExtent l="0" t="0" r="0" b="825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 cy="810895"/>
                    </a:xfrm>
                    <a:prstGeom prst="rect">
                      <a:avLst/>
                    </a:prstGeom>
                    <a:noFill/>
                  </pic:spPr>
                </pic:pic>
              </a:graphicData>
            </a:graphic>
          </wp:inline>
        </w:drawing>
      </w:r>
    </w:p>
    <w:p w:rsidR="0025010A" w:rsidRDefault="0025010A" w:rsidP="0025010A">
      <w:pPr>
        <w:jc w:val="center"/>
        <w:rPr>
          <w:b/>
          <w:color w:val="000000"/>
          <w:sz w:val="24"/>
          <w:szCs w:val="24"/>
        </w:rPr>
      </w:pPr>
    </w:p>
    <w:p w:rsidR="0025010A" w:rsidRPr="005B277F" w:rsidRDefault="0025010A" w:rsidP="0025010A">
      <w:pPr>
        <w:jc w:val="center"/>
        <w:rPr>
          <w:b/>
          <w:color w:val="000000"/>
          <w:sz w:val="24"/>
          <w:szCs w:val="24"/>
        </w:rPr>
      </w:pPr>
      <w:r w:rsidRPr="005B277F">
        <w:rPr>
          <w:b/>
          <w:color w:val="000000"/>
          <w:sz w:val="24"/>
          <w:szCs w:val="24"/>
        </w:rPr>
        <w:t>Российская Федерация</w:t>
      </w:r>
    </w:p>
    <w:p w:rsidR="0025010A" w:rsidRPr="005B277F" w:rsidRDefault="0025010A" w:rsidP="0025010A">
      <w:pPr>
        <w:jc w:val="center"/>
        <w:rPr>
          <w:b/>
          <w:color w:val="000000"/>
          <w:sz w:val="24"/>
          <w:szCs w:val="24"/>
        </w:rPr>
      </w:pPr>
      <w:r w:rsidRPr="005B277F">
        <w:rPr>
          <w:b/>
          <w:sz w:val="24"/>
          <w:szCs w:val="24"/>
        </w:rPr>
        <w:t xml:space="preserve">Новгородская область Валдайский район  </w:t>
      </w:r>
    </w:p>
    <w:p w:rsidR="0025010A" w:rsidRDefault="0025010A" w:rsidP="0025010A">
      <w:pPr>
        <w:jc w:val="center"/>
        <w:rPr>
          <w:b/>
          <w:color w:val="000000"/>
          <w:sz w:val="24"/>
          <w:szCs w:val="24"/>
        </w:rPr>
      </w:pPr>
      <w:r w:rsidRPr="005B277F">
        <w:rPr>
          <w:b/>
          <w:color w:val="000000"/>
          <w:sz w:val="24"/>
          <w:szCs w:val="24"/>
        </w:rPr>
        <w:t>АДМИНИСТРАЦИЯ ЯЖЕЛБИЦКОГО СЕЛЬСКОГО ПОСЕЛЕНИЯ</w:t>
      </w:r>
    </w:p>
    <w:p w:rsidR="0025010A" w:rsidRPr="005B277F" w:rsidRDefault="0025010A" w:rsidP="0025010A">
      <w:pPr>
        <w:jc w:val="center"/>
        <w:rPr>
          <w:b/>
          <w:color w:val="000000"/>
          <w:sz w:val="24"/>
          <w:szCs w:val="24"/>
        </w:rPr>
      </w:pPr>
    </w:p>
    <w:p w:rsidR="0025010A" w:rsidRPr="005B277F" w:rsidRDefault="0025010A" w:rsidP="0025010A">
      <w:pPr>
        <w:pStyle w:val="2"/>
        <w:ind w:firstLine="3402"/>
        <w:rPr>
          <w:b/>
          <w:color w:val="000000"/>
          <w:szCs w:val="24"/>
        </w:rPr>
      </w:pPr>
      <w:r w:rsidRPr="005B277F">
        <w:rPr>
          <w:b/>
          <w:color w:val="000000"/>
          <w:szCs w:val="24"/>
        </w:rPr>
        <w:t>П О С Т А Н О В Л Е Н И Е</w:t>
      </w:r>
    </w:p>
    <w:p w:rsidR="0025010A" w:rsidRPr="005B277F" w:rsidRDefault="0025010A" w:rsidP="0025010A">
      <w:pPr>
        <w:tabs>
          <w:tab w:val="left" w:pos="6918"/>
        </w:tabs>
        <w:rPr>
          <w:color w:val="000000"/>
          <w:sz w:val="24"/>
          <w:szCs w:val="24"/>
        </w:rPr>
      </w:pPr>
    </w:p>
    <w:p w:rsidR="0025010A" w:rsidRPr="005B277F" w:rsidRDefault="0025010A" w:rsidP="0025010A">
      <w:pPr>
        <w:tabs>
          <w:tab w:val="left" w:pos="6918"/>
        </w:tabs>
        <w:rPr>
          <w:color w:val="000000"/>
          <w:sz w:val="24"/>
          <w:szCs w:val="24"/>
        </w:rPr>
      </w:pPr>
      <w:r w:rsidRPr="005B277F">
        <w:rPr>
          <w:color w:val="000000"/>
          <w:sz w:val="24"/>
          <w:szCs w:val="24"/>
        </w:rPr>
        <w:t>от 03.05.2024 № 101</w:t>
      </w:r>
    </w:p>
    <w:p w:rsidR="0025010A" w:rsidRPr="005B277F" w:rsidRDefault="0025010A" w:rsidP="0025010A">
      <w:pPr>
        <w:rPr>
          <w:b/>
          <w:color w:val="000000"/>
          <w:sz w:val="24"/>
          <w:szCs w:val="24"/>
        </w:rPr>
      </w:pPr>
      <w:r w:rsidRPr="005B277F">
        <w:rPr>
          <w:color w:val="000000"/>
          <w:sz w:val="24"/>
          <w:szCs w:val="24"/>
        </w:rPr>
        <w:t>с. Яжелбицы</w:t>
      </w:r>
      <w:r w:rsidRPr="005B277F">
        <w:rPr>
          <w:b/>
          <w:color w:val="000000"/>
          <w:sz w:val="24"/>
          <w:szCs w:val="24"/>
        </w:rPr>
        <w:t xml:space="preserve"> </w:t>
      </w:r>
    </w:p>
    <w:p w:rsidR="0025010A" w:rsidRPr="005B277F" w:rsidRDefault="0025010A" w:rsidP="0025010A">
      <w:pPr>
        <w:rPr>
          <w:sz w:val="24"/>
          <w:szCs w:val="24"/>
        </w:rPr>
      </w:pPr>
    </w:p>
    <w:p w:rsidR="0025010A" w:rsidRPr="005B277F" w:rsidRDefault="0025010A" w:rsidP="0025010A">
      <w:pPr>
        <w:rPr>
          <w:sz w:val="24"/>
          <w:szCs w:val="24"/>
        </w:rPr>
      </w:pPr>
      <w:r w:rsidRPr="005B277F">
        <w:rPr>
          <w:b/>
          <w:sz w:val="24"/>
          <w:szCs w:val="24"/>
        </w:rPr>
        <w:t>О присвоении адреса</w:t>
      </w:r>
      <w:r w:rsidRPr="005B277F">
        <w:rPr>
          <w:sz w:val="24"/>
          <w:szCs w:val="24"/>
        </w:rPr>
        <w:t xml:space="preserve"> </w:t>
      </w:r>
    </w:p>
    <w:p w:rsidR="0025010A" w:rsidRPr="005B277F" w:rsidRDefault="0025010A" w:rsidP="0025010A">
      <w:pPr>
        <w:rPr>
          <w:b/>
          <w:sz w:val="24"/>
          <w:szCs w:val="24"/>
        </w:rPr>
      </w:pPr>
      <w:r w:rsidRPr="005B277F">
        <w:rPr>
          <w:b/>
          <w:sz w:val="24"/>
          <w:szCs w:val="24"/>
        </w:rPr>
        <w:t>объекту адресации</w:t>
      </w:r>
    </w:p>
    <w:p w:rsidR="0025010A" w:rsidRPr="005B277F" w:rsidRDefault="0025010A" w:rsidP="0025010A">
      <w:pPr>
        <w:rPr>
          <w:sz w:val="24"/>
          <w:szCs w:val="24"/>
        </w:rPr>
      </w:pPr>
    </w:p>
    <w:p w:rsidR="0025010A" w:rsidRPr="005B277F" w:rsidRDefault="0025010A" w:rsidP="0025010A">
      <w:pPr>
        <w:autoSpaceDE w:val="0"/>
        <w:autoSpaceDN w:val="0"/>
        <w:adjustRightInd w:val="0"/>
        <w:ind w:firstLine="720"/>
        <w:jc w:val="both"/>
        <w:rPr>
          <w:sz w:val="24"/>
          <w:szCs w:val="24"/>
        </w:rPr>
      </w:pPr>
      <w:r w:rsidRPr="005B277F">
        <w:rPr>
          <w:sz w:val="24"/>
          <w:szCs w:val="24"/>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5B277F">
        <w:rPr>
          <w:color w:val="000000"/>
          <w:sz w:val="24"/>
          <w:szCs w:val="24"/>
        </w:rPr>
        <w:t>от 15.12.2014 № 169 «</w:t>
      </w:r>
      <w:r w:rsidRPr="005B277F">
        <w:rPr>
          <w:sz w:val="24"/>
          <w:szCs w:val="24"/>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в ц</w:t>
      </w:r>
      <w:r w:rsidRPr="005B277F">
        <w:rPr>
          <w:sz w:val="24"/>
          <w:szCs w:val="24"/>
        </w:rPr>
        <w:t>е</w:t>
      </w:r>
      <w:r w:rsidRPr="005B277F">
        <w:rPr>
          <w:sz w:val="24"/>
          <w:szCs w:val="24"/>
        </w:rPr>
        <w:t>лях упорядочения присвоения адресов объектам недвижимости Администрация сельского п</w:t>
      </w:r>
      <w:r w:rsidRPr="005B277F">
        <w:rPr>
          <w:sz w:val="24"/>
          <w:szCs w:val="24"/>
        </w:rPr>
        <w:t>о</w:t>
      </w:r>
      <w:r w:rsidRPr="005B277F">
        <w:rPr>
          <w:sz w:val="24"/>
          <w:szCs w:val="24"/>
        </w:rPr>
        <w:t>селения</w:t>
      </w:r>
    </w:p>
    <w:p w:rsidR="0025010A" w:rsidRPr="005B277F" w:rsidRDefault="0025010A" w:rsidP="0025010A">
      <w:pPr>
        <w:tabs>
          <w:tab w:val="left" w:pos="6918"/>
        </w:tabs>
        <w:rPr>
          <w:b/>
          <w:sz w:val="24"/>
          <w:szCs w:val="24"/>
        </w:rPr>
      </w:pPr>
      <w:r w:rsidRPr="005B277F">
        <w:rPr>
          <w:b/>
          <w:sz w:val="24"/>
          <w:szCs w:val="24"/>
        </w:rPr>
        <w:t>ПОСТАНОВЛЯЕТ:</w:t>
      </w:r>
    </w:p>
    <w:p w:rsidR="0025010A" w:rsidRPr="005B277F" w:rsidRDefault="0025010A" w:rsidP="003C7240">
      <w:pPr>
        <w:numPr>
          <w:ilvl w:val="0"/>
          <w:numId w:val="2"/>
        </w:numPr>
        <w:ind w:left="0" w:firstLine="567"/>
        <w:jc w:val="both"/>
        <w:rPr>
          <w:sz w:val="24"/>
          <w:szCs w:val="24"/>
        </w:rPr>
      </w:pPr>
      <w:bookmarkStart w:id="1" w:name="_Hlk137713990"/>
      <w:r w:rsidRPr="005B277F">
        <w:rPr>
          <w:sz w:val="24"/>
          <w:szCs w:val="24"/>
        </w:rPr>
        <w:t>Присвоить адрес земельному участку площадью 1691 кв. м. с категорией земель: «Земли промышленности, энергетики, транспорта, связи, радиовещания, телевидения, инфо</w:t>
      </w:r>
      <w:r w:rsidRPr="005B277F">
        <w:rPr>
          <w:sz w:val="24"/>
          <w:szCs w:val="24"/>
        </w:rPr>
        <w:t>р</w:t>
      </w:r>
      <w:r w:rsidRPr="005B277F">
        <w:rPr>
          <w:sz w:val="24"/>
          <w:szCs w:val="24"/>
        </w:rPr>
        <w:t>матики, земли для обеспечения космической деятельности, земли обороны, безопасности и зе</w:t>
      </w:r>
      <w:r w:rsidRPr="005B277F">
        <w:rPr>
          <w:sz w:val="24"/>
          <w:szCs w:val="24"/>
        </w:rPr>
        <w:t>м</w:t>
      </w:r>
      <w:r w:rsidRPr="005B277F">
        <w:rPr>
          <w:sz w:val="24"/>
          <w:szCs w:val="24"/>
        </w:rPr>
        <w:t>ли иного специального назначения», вид разрешенного использования: автомобильный тран</w:t>
      </w:r>
      <w:r w:rsidRPr="005B277F">
        <w:rPr>
          <w:sz w:val="24"/>
          <w:szCs w:val="24"/>
        </w:rPr>
        <w:t>с</w:t>
      </w:r>
      <w:r w:rsidRPr="005B277F">
        <w:rPr>
          <w:sz w:val="24"/>
          <w:szCs w:val="24"/>
        </w:rPr>
        <w:t>порт и считать его следующим: Российская Федерация, Новгородская область, Валдайский м</w:t>
      </w:r>
      <w:r w:rsidRPr="005B277F">
        <w:rPr>
          <w:sz w:val="24"/>
          <w:szCs w:val="24"/>
        </w:rPr>
        <w:t>у</w:t>
      </w:r>
      <w:r w:rsidRPr="005B277F">
        <w:rPr>
          <w:sz w:val="24"/>
          <w:szCs w:val="24"/>
        </w:rPr>
        <w:t>ниципальный район, Яжелбицкое сельское поселение, земельный участок 59.</w:t>
      </w:r>
    </w:p>
    <w:bookmarkEnd w:id="1"/>
    <w:p w:rsidR="0025010A" w:rsidRPr="005B277F" w:rsidRDefault="0025010A" w:rsidP="003C7240">
      <w:pPr>
        <w:numPr>
          <w:ilvl w:val="0"/>
          <w:numId w:val="2"/>
        </w:numPr>
        <w:ind w:left="0" w:firstLine="567"/>
        <w:jc w:val="both"/>
        <w:rPr>
          <w:sz w:val="24"/>
          <w:szCs w:val="24"/>
        </w:rPr>
      </w:pPr>
      <w:r w:rsidRPr="005B277F">
        <w:rPr>
          <w:sz w:val="24"/>
          <w:szCs w:val="24"/>
        </w:rPr>
        <w:t>Присвоить адрес земельному участку площадью 5609 кв. м. с категорией земель: земли населенных пунктов, вид разрешенного использования: земельные участки (территории) общего пользования и считать его следующим: Российская Федерация, Новгородская область, Валдайский муниципальный район, Яжелбицкое сельское поселение, с. Яжелбицы, земельный участок 10.</w:t>
      </w:r>
    </w:p>
    <w:p w:rsidR="0025010A" w:rsidRPr="005B277F" w:rsidRDefault="0025010A" w:rsidP="0025010A">
      <w:pPr>
        <w:jc w:val="both"/>
        <w:rPr>
          <w:sz w:val="24"/>
          <w:szCs w:val="24"/>
        </w:rPr>
      </w:pPr>
    </w:p>
    <w:p w:rsidR="0025010A" w:rsidRPr="005B277F" w:rsidRDefault="0025010A" w:rsidP="0025010A">
      <w:pPr>
        <w:jc w:val="both"/>
        <w:rPr>
          <w:sz w:val="24"/>
          <w:szCs w:val="24"/>
        </w:rPr>
      </w:pPr>
    </w:p>
    <w:p w:rsidR="0025010A" w:rsidRPr="005B277F" w:rsidRDefault="0025010A" w:rsidP="0025010A">
      <w:pPr>
        <w:rPr>
          <w:sz w:val="24"/>
          <w:szCs w:val="24"/>
        </w:rPr>
      </w:pPr>
    </w:p>
    <w:p w:rsidR="0025010A" w:rsidRPr="005B277F" w:rsidRDefault="0025010A" w:rsidP="0025010A">
      <w:pPr>
        <w:rPr>
          <w:b/>
          <w:sz w:val="24"/>
          <w:szCs w:val="24"/>
        </w:rPr>
      </w:pPr>
      <w:r w:rsidRPr="005B277F">
        <w:rPr>
          <w:b/>
          <w:sz w:val="24"/>
          <w:szCs w:val="24"/>
        </w:rPr>
        <w:t>Глава сельского поселения</w:t>
      </w:r>
      <w:r w:rsidRPr="005B277F">
        <w:rPr>
          <w:b/>
          <w:sz w:val="24"/>
          <w:szCs w:val="24"/>
        </w:rPr>
        <w:tab/>
      </w:r>
      <w:r w:rsidRPr="005B277F">
        <w:rPr>
          <w:b/>
          <w:sz w:val="24"/>
          <w:szCs w:val="24"/>
        </w:rPr>
        <w:tab/>
      </w:r>
      <w:r w:rsidRPr="005B277F">
        <w:rPr>
          <w:b/>
          <w:sz w:val="24"/>
          <w:szCs w:val="24"/>
        </w:rPr>
        <w:tab/>
        <w:t xml:space="preserve">                   </w:t>
      </w:r>
      <w:r w:rsidRPr="005B277F">
        <w:rPr>
          <w:b/>
          <w:sz w:val="24"/>
          <w:szCs w:val="24"/>
        </w:rPr>
        <w:tab/>
        <w:t xml:space="preserve">                       А.И. Иванов</w:t>
      </w:r>
    </w:p>
    <w:p w:rsidR="0025010A" w:rsidRPr="005B277F" w:rsidRDefault="0025010A" w:rsidP="0025010A">
      <w:pPr>
        <w:jc w:val="both"/>
        <w:rPr>
          <w:sz w:val="24"/>
          <w:szCs w:val="24"/>
        </w:rPr>
      </w:pPr>
    </w:p>
    <w:p w:rsidR="0025010A" w:rsidRPr="0025010A" w:rsidRDefault="0025010A" w:rsidP="0025010A">
      <w:pPr>
        <w:jc w:val="center"/>
        <w:rPr>
          <w:b/>
          <w:color w:val="000000"/>
          <w:sz w:val="24"/>
          <w:szCs w:val="24"/>
        </w:rPr>
      </w:pPr>
      <w:r w:rsidRPr="0025010A">
        <w:rPr>
          <w:rFonts w:ascii="MS Sans Serif" w:hAnsi="MS Sans Serif"/>
          <w:b/>
          <w:noProof/>
          <w:color w:val="000000"/>
          <w:sz w:val="24"/>
          <w:szCs w:val="24"/>
        </w:rPr>
        <w:drawing>
          <wp:inline distT="0" distB="0" distL="0" distR="0">
            <wp:extent cx="685800" cy="80962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25010A" w:rsidRPr="0025010A" w:rsidRDefault="0025010A" w:rsidP="0025010A">
      <w:pPr>
        <w:jc w:val="center"/>
        <w:rPr>
          <w:b/>
          <w:color w:val="000000"/>
          <w:sz w:val="24"/>
          <w:szCs w:val="24"/>
        </w:rPr>
      </w:pPr>
      <w:r w:rsidRPr="0025010A">
        <w:rPr>
          <w:b/>
          <w:color w:val="000000"/>
          <w:sz w:val="24"/>
          <w:szCs w:val="24"/>
        </w:rPr>
        <w:t>Российская   Федерация</w:t>
      </w:r>
    </w:p>
    <w:p w:rsidR="0025010A" w:rsidRPr="0025010A" w:rsidRDefault="0025010A" w:rsidP="0025010A">
      <w:pPr>
        <w:jc w:val="center"/>
        <w:rPr>
          <w:b/>
          <w:color w:val="000000"/>
          <w:sz w:val="24"/>
          <w:szCs w:val="24"/>
        </w:rPr>
      </w:pPr>
      <w:r w:rsidRPr="0025010A">
        <w:rPr>
          <w:b/>
          <w:sz w:val="24"/>
          <w:szCs w:val="24"/>
        </w:rPr>
        <w:t>Новгородская область Валдайский район</w:t>
      </w:r>
    </w:p>
    <w:p w:rsidR="0025010A" w:rsidRDefault="0025010A" w:rsidP="0025010A">
      <w:pPr>
        <w:jc w:val="center"/>
        <w:rPr>
          <w:b/>
          <w:color w:val="000000"/>
          <w:sz w:val="24"/>
          <w:szCs w:val="24"/>
        </w:rPr>
      </w:pPr>
      <w:r w:rsidRPr="0025010A">
        <w:rPr>
          <w:b/>
          <w:color w:val="000000"/>
          <w:sz w:val="24"/>
          <w:szCs w:val="24"/>
        </w:rPr>
        <w:t>АДМИНИСТРАЦИЯ ЯЖЕЛБИЦКОГО СЕЛЬСКОГО ПОСЕЛЕНИЯ</w:t>
      </w:r>
    </w:p>
    <w:p w:rsidR="0025010A" w:rsidRPr="0025010A" w:rsidRDefault="0025010A" w:rsidP="0025010A">
      <w:pPr>
        <w:jc w:val="center"/>
        <w:rPr>
          <w:b/>
          <w:color w:val="000000"/>
          <w:sz w:val="24"/>
          <w:szCs w:val="24"/>
        </w:rPr>
      </w:pPr>
    </w:p>
    <w:p w:rsidR="0025010A" w:rsidRPr="0025010A" w:rsidRDefault="0025010A" w:rsidP="0025010A">
      <w:pPr>
        <w:pStyle w:val="2"/>
        <w:ind w:firstLine="2551"/>
        <w:rPr>
          <w:b/>
          <w:color w:val="000000"/>
          <w:szCs w:val="24"/>
        </w:rPr>
      </w:pPr>
      <w:r>
        <w:rPr>
          <w:b/>
          <w:color w:val="000000"/>
          <w:szCs w:val="24"/>
        </w:rPr>
        <w:t xml:space="preserve">      </w:t>
      </w:r>
      <w:r w:rsidRPr="0025010A">
        <w:rPr>
          <w:b/>
          <w:color w:val="000000"/>
          <w:szCs w:val="24"/>
        </w:rPr>
        <w:t>П О С Т А Н О В Л Е Н И Е</w:t>
      </w:r>
    </w:p>
    <w:p w:rsidR="0025010A" w:rsidRPr="0025010A" w:rsidRDefault="0025010A" w:rsidP="0025010A">
      <w:pPr>
        <w:jc w:val="center"/>
        <w:rPr>
          <w:color w:val="000000"/>
          <w:sz w:val="24"/>
          <w:szCs w:val="24"/>
        </w:rPr>
      </w:pPr>
    </w:p>
    <w:p w:rsidR="0025010A" w:rsidRPr="0025010A" w:rsidRDefault="0025010A" w:rsidP="0025010A">
      <w:pPr>
        <w:rPr>
          <w:b/>
          <w:bCs/>
          <w:sz w:val="24"/>
          <w:szCs w:val="24"/>
        </w:rPr>
      </w:pPr>
      <w:r w:rsidRPr="0025010A">
        <w:rPr>
          <w:b/>
          <w:bCs/>
          <w:sz w:val="24"/>
          <w:szCs w:val="24"/>
        </w:rPr>
        <w:t>от 17.05. 2024г   №102</w:t>
      </w:r>
    </w:p>
    <w:p w:rsidR="0025010A" w:rsidRPr="0025010A" w:rsidRDefault="0025010A" w:rsidP="0025010A">
      <w:pPr>
        <w:rPr>
          <w:b/>
          <w:bCs/>
          <w:sz w:val="24"/>
          <w:szCs w:val="24"/>
        </w:rPr>
      </w:pPr>
      <w:r w:rsidRPr="0025010A">
        <w:rPr>
          <w:b/>
          <w:bCs/>
          <w:sz w:val="24"/>
          <w:szCs w:val="24"/>
        </w:rPr>
        <w:t>с. Яжелбицы</w:t>
      </w:r>
    </w:p>
    <w:p w:rsidR="0025010A" w:rsidRPr="0025010A" w:rsidRDefault="0025010A" w:rsidP="0025010A">
      <w:pPr>
        <w:widowControl w:val="0"/>
        <w:snapToGrid w:val="0"/>
        <w:jc w:val="center"/>
        <w:rPr>
          <w:b/>
          <w:sz w:val="24"/>
          <w:szCs w:val="24"/>
        </w:rPr>
      </w:pPr>
    </w:p>
    <w:p w:rsidR="0025010A" w:rsidRPr="0025010A" w:rsidRDefault="0025010A" w:rsidP="0025010A">
      <w:pPr>
        <w:tabs>
          <w:tab w:val="left" w:pos="1722"/>
        </w:tabs>
        <w:ind w:left="-540"/>
        <w:jc w:val="center"/>
        <w:rPr>
          <w:b/>
          <w:sz w:val="24"/>
          <w:szCs w:val="24"/>
        </w:rPr>
      </w:pPr>
      <w:r w:rsidRPr="0025010A">
        <w:rPr>
          <w:b/>
          <w:bCs/>
          <w:sz w:val="24"/>
          <w:szCs w:val="24"/>
        </w:rPr>
        <w:lastRenderedPageBreak/>
        <w:t xml:space="preserve">О внесении изменений в Административный регламент </w:t>
      </w:r>
      <w:r w:rsidRPr="0025010A">
        <w:rPr>
          <w:b/>
          <w:sz w:val="24"/>
          <w:szCs w:val="24"/>
        </w:rPr>
        <w:t>по предоставлению муниципальной услуги «Утверждение схемы расположения земельного участка или земельных участков на кадастровом плане территории», утвержденный постановлением главы Администрации Яжелбицкого сельского поселения от 24.11.2017 № 208</w:t>
      </w:r>
    </w:p>
    <w:p w:rsidR="0025010A" w:rsidRPr="0025010A" w:rsidRDefault="0025010A" w:rsidP="0025010A">
      <w:pPr>
        <w:tabs>
          <w:tab w:val="left" w:pos="1722"/>
        </w:tabs>
        <w:ind w:left="-540"/>
        <w:jc w:val="center"/>
        <w:rPr>
          <w:b/>
          <w:sz w:val="24"/>
          <w:szCs w:val="24"/>
        </w:rPr>
      </w:pPr>
    </w:p>
    <w:p w:rsidR="0025010A" w:rsidRPr="0025010A" w:rsidRDefault="0025010A" w:rsidP="0025010A">
      <w:pPr>
        <w:ind w:firstLine="708"/>
        <w:jc w:val="both"/>
        <w:rPr>
          <w:sz w:val="24"/>
          <w:szCs w:val="24"/>
        </w:rPr>
      </w:pPr>
      <w:r w:rsidRPr="0025010A">
        <w:rPr>
          <w:sz w:val="24"/>
          <w:szCs w:val="24"/>
        </w:rPr>
        <w:t>В соответствии с Федеральным законом от 06.10.2003 № 131-ФЗ «Об общих принципах организации местного самоуправления в Российской Федерации», ПОСТАНОВЛЯЮ:</w:t>
      </w:r>
    </w:p>
    <w:p w:rsidR="0025010A" w:rsidRPr="0025010A" w:rsidRDefault="0025010A" w:rsidP="0025010A">
      <w:pPr>
        <w:ind w:firstLine="708"/>
        <w:jc w:val="both"/>
        <w:rPr>
          <w:sz w:val="24"/>
          <w:szCs w:val="24"/>
        </w:rPr>
      </w:pPr>
    </w:p>
    <w:p w:rsidR="0025010A" w:rsidRPr="0025010A" w:rsidRDefault="0025010A" w:rsidP="0025010A">
      <w:pPr>
        <w:ind w:firstLine="708"/>
        <w:jc w:val="both"/>
        <w:rPr>
          <w:bCs/>
          <w:sz w:val="24"/>
          <w:szCs w:val="24"/>
        </w:rPr>
      </w:pPr>
      <w:r w:rsidRPr="0025010A">
        <w:rPr>
          <w:bCs/>
          <w:sz w:val="24"/>
          <w:szCs w:val="24"/>
        </w:rPr>
        <w:t>1. Внести изменения в Административный регламент по предоставлению муниципал</w:t>
      </w:r>
      <w:r w:rsidRPr="0025010A">
        <w:rPr>
          <w:bCs/>
          <w:sz w:val="24"/>
          <w:szCs w:val="24"/>
        </w:rPr>
        <w:t>ь</w:t>
      </w:r>
      <w:r w:rsidRPr="0025010A">
        <w:rPr>
          <w:bCs/>
          <w:sz w:val="24"/>
          <w:szCs w:val="24"/>
        </w:rPr>
        <w:t>ной услуги «Утверждение схемы расположения земельного участка или земельных участков на кадастровом плане территории», утвержденный постановлением главы Администрации Яже</w:t>
      </w:r>
      <w:r w:rsidRPr="0025010A">
        <w:rPr>
          <w:bCs/>
          <w:sz w:val="24"/>
          <w:szCs w:val="24"/>
        </w:rPr>
        <w:t>л</w:t>
      </w:r>
      <w:r w:rsidRPr="0025010A">
        <w:rPr>
          <w:bCs/>
          <w:sz w:val="24"/>
          <w:szCs w:val="24"/>
        </w:rPr>
        <w:t>бицкого сельского поселения от 24.11.2017 № 208 (далее – Постановление), следующие изм</w:t>
      </w:r>
      <w:r w:rsidRPr="0025010A">
        <w:rPr>
          <w:bCs/>
          <w:sz w:val="24"/>
          <w:szCs w:val="24"/>
        </w:rPr>
        <w:t>е</w:t>
      </w:r>
      <w:r w:rsidRPr="0025010A">
        <w:rPr>
          <w:bCs/>
          <w:sz w:val="24"/>
          <w:szCs w:val="24"/>
        </w:rPr>
        <w:t>нения:</w:t>
      </w:r>
    </w:p>
    <w:p w:rsidR="0025010A" w:rsidRPr="0025010A" w:rsidRDefault="0025010A" w:rsidP="0025010A">
      <w:pPr>
        <w:autoSpaceDE w:val="0"/>
        <w:autoSpaceDN w:val="0"/>
        <w:adjustRightInd w:val="0"/>
        <w:ind w:firstLine="709"/>
        <w:jc w:val="both"/>
        <w:rPr>
          <w:b/>
          <w:sz w:val="24"/>
          <w:szCs w:val="24"/>
        </w:rPr>
      </w:pPr>
      <w:r w:rsidRPr="0025010A">
        <w:rPr>
          <w:b/>
          <w:sz w:val="24"/>
          <w:szCs w:val="24"/>
        </w:rPr>
        <w:t>1.1. Пункт 2.8.1. Регламента изложить в новой редакции:</w:t>
      </w:r>
    </w:p>
    <w:p w:rsidR="0025010A" w:rsidRPr="0025010A" w:rsidRDefault="0025010A" w:rsidP="0025010A">
      <w:pPr>
        <w:autoSpaceDE w:val="0"/>
        <w:autoSpaceDN w:val="0"/>
        <w:adjustRightInd w:val="0"/>
        <w:ind w:firstLine="709"/>
        <w:jc w:val="both"/>
        <w:rPr>
          <w:bCs/>
          <w:sz w:val="24"/>
          <w:szCs w:val="24"/>
        </w:rPr>
      </w:pPr>
      <w:r w:rsidRPr="0025010A">
        <w:rPr>
          <w:bCs/>
          <w:sz w:val="24"/>
          <w:szCs w:val="24"/>
        </w:rPr>
        <w:t>«2.8.1. Запрещено требовать от заявителя:</w:t>
      </w:r>
    </w:p>
    <w:p w:rsidR="0025010A" w:rsidRPr="0025010A" w:rsidRDefault="0025010A" w:rsidP="0025010A">
      <w:pPr>
        <w:autoSpaceDE w:val="0"/>
        <w:autoSpaceDN w:val="0"/>
        <w:adjustRightInd w:val="0"/>
        <w:ind w:firstLine="709"/>
        <w:jc w:val="both"/>
        <w:rPr>
          <w:bCs/>
          <w:sz w:val="24"/>
          <w:szCs w:val="24"/>
        </w:rPr>
      </w:pPr>
      <w:r w:rsidRPr="0025010A">
        <w:rPr>
          <w:bCs/>
          <w:sz w:val="24"/>
          <w:szCs w:val="24"/>
        </w:rPr>
        <w:t>1) представления документов и информации или осуществления действий, представл</w:t>
      </w:r>
      <w:r w:rsidRPr="0025010A">
        <w:rPr>
          <w:bCs/>
          <w:sz w:val="24"/>
          <w:szCs w:val="24"/>
        </w:rPr>
        <w:t>е</w:t>
      </w:r>
      <w:r w:rsidRPr="0025010A">
        <w:rPr>
          <w:bCs/>
          <w:sz w:val="24"/>
          <w:szCs w:val="24"/>
        </w:rPr>
        <w:t>ние или осуществление которых не предусмотрено нормативными правовыми актами, регул</w:t>
      </w:r>
      <w:r w:rsidRPr="0025010A">
        <w:rPr>
          <w:bCs/>
          <w:sz w:val="24"/>
          <w:szCs w:val="24"/>
        </w:rPr>
        <w:t>и</w:t>
      </w:r>
      <w:r w:rsidRPr="0025010A">
        <w:rPr>
          <w:bCs/>
          <w:sz w:val="24"/>
          <w:szCs w:val="24"/>
        </w:rPr>
        <w:t>рующими отношения, возникающие в связи с предоставлением муниципальной услуги;</w:t>
      </w:r>
    </w:p>
    <w:p w:rsidR="0025010A" w:rsidRPr="0025010A" w:rsidRDefault="0025010A" w:rsidP="0025010A">
      <w:pPr>
        <w:autoSpaceDE w:val="0"/>
        <w:autoSpaceDN w:val="0"/>
        <w:adjustRightInd w:val="0"/>
        <w:ind w:firstLine="709"/>
        <w:jc w:val="both"/>
        <w:rPr>
          <w:bCs/>
          <w:sz w:val="24"/>
          <w:szCs w:val="24"/>
        </w:rPr>
      </w:pPr>
      <w:r w:rsidRPr="0025010A">
        <w:rPr>
          <w:bCs/>
          <w:sz w:val="24"/>
          <w:szCs w:val="2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w:t>
      </w:r>
      <w:r w:rsidRPr="0025010A">
        <w:rPr>
          <w:bCs/>
          <w:sz w:val="24"/>
          <w:szCs w:val="24"/>
        </w:rPr>
        <w:t>е</w:t>
      </w:r>
      <w:r w:rsidRPr="0025010A">
        <w:rPr>
          <w:bCs/>
          <w:sz w:val="24"/>
          <w:szCs w:val="24"/>
        </w:rPr>
        <w:t>нии органов местного самоуправления либо подведомственных органам местного самоуправл</w:t>
      </w:r>
      <w:r w:rsidRPr="0025010A">
        <w:rPr>
          <w:bCs/>
          <w:sz w:val="24"/>
          <w:szCs w:val="24"/>
        </w:rPr>
        <w:t>е</w:t>
      </w:r>
      <w:r w:rsidRPr="0025010A">
        <w:rPr>
          <w:bCs/>
          <w:sz w:val="24"/>
          <w:szCs w:val="24"/>
        </w:rPr>
        <w:t>ния организаций, участвующих в предоставлении предусмотренных частью 1 статьи 1 Фед</w:t>
      </w:r>
      <w:r w:rsidRPr="0025010A">
        <w:rPr>
          <w:bCs/>
          <w:sz w:val="24"/>
          <w:szCs w:val="24"/>
        </w:rPr>
        <w:t>е</w:t>
      </w:r>
      <w:r w:rsidRPr="0025010A">
        <w:rPr>
          <w:bCs/>
          <w:sz w:val="24"/>
          <w:szCs w:val="24"/>
        </w:rPr>
        <w:t>рального закона от 27 июля 2010 года № 210-ФЗ «Об организации предоставления государс</w:t>
      </w:r>
      <w:r w:rsidRPr="0025010A">
        <w:rPr>
          <w:bCs/>
          <w:sz w:val="24"/>
          <w:szCs w:val="24"/>
        </w:rPr>
        <w:t>т</w:t>
      </w:r>
      <w:r w:rsidRPr="0025010A">
        <w:rPr>
          <w:bCs/>
          <w:sz w:val="24"/>
          <w:szCs w:val="24"/>
        </w:rPr>
        <w:t>венных и муниципальных услуг» (далее – Закон № 210-ФЗ) муниципальных услуг, в соответс</w:t>
      </w:r>
      <w:r w:rsidRPr="0025010A">
        <w:rPr>
          <w:bCs/>
          <w:sz w:val="24"/>
          <w:szCs w:val="24"/>
        </w:rPr>
        <w:t>т</w:t>
      </w:r>
      <w:r w:rsidRPr="0025010A">
        <w:rPr>
          <w:bCs/>
          <w:sz w:val="24"/>
          <w:szCs w:val="24"/>
        </w:rPr>
        <w:t>вии с нормативными правовыми актами Российской Федерации, нормативными правовыми а</w:t>
      </w:r>
      <w:r w:rsidRPr="0025010A">
        <w:rPr>
          <w:bCs/>
          <w:sz w:val="24"/>
          <w:szCs w:val="24"/>
        </w:rPr>
        <w:t>к</w:t>
      </w:r>
      <w:r w:rsidRPr="0025010A">
        <w:rPr>
          <w:bCs/>
          <w:sz w:val="24"/>
          <w:szCs w:val="24"/>
        </w:rPr>
        <w:t>тами Новгородской области, муниципальными правовыми актами, за исключением документов, включенных в определенный частью 6 статьи 7 Закона № 210-ФЗ перечень документов. Заяв</w:t>
      </w:r>
      <w:r w:rsidRPr="0025010A">
        <w:rPr>
          <w:bCs/>
          <w:sz w:val="24"/>
          <w:szCs w:val="24"/>
        </w:rPr>
        <w:t>и</w:t>
      </w:r>
      <w:r w:rsidRPr="0025010A">
        <w:rPr>
          <w:bCs/>
          <w:sz w:val="24"/>
          <w:szCs w:val="24"/>
        </w:rPr>
        <w:t>тель вправе представить указанные документы и информацию в органы, предоставляющие м</w:t>
      </w:r>
      <w:r w:rsidRPr="0025010A">
        <w:rPr>
          <w:bCs/>
          <w:sz w:val="24"/>
          <w:szCs w:val="24"/>
        </w:rPr>
        <w:t>у</w:t>
      </w:r>
      <w:r w:rsidRPr="0025010A">
        <w:rPr>
          <w:bCs/>
          <w:sz w:val="24"/>
          <w:szCs w:val="24"/>
        </w:rPr>
        <w:t>ниципальные услуги, по собственной инициативе;</w:t>
      </w:r>
    </w:p>
    <w:p w:rsidR="0025010A" w:rsidRPr="0025010A" w:rsidRDefault="0025010A" w:rsidP="0025010A">
      <w:pPr>
        <w:autoSpaceDE w:val="0"/>
        <w:autoSpaceDN w:val="0"/>
        <w:adjustRightInd w:val="0"/>
        <w:ind w:firstLine="709"/>
        <w:jc w:val="both"/>
        <w:rPr>
          <w:bCs/>
          <w:sz w:val="24"/>
          <w:szCs w:val="24"/>
        </w:rPr>
      </w:pPr>
      <w:r w:rsidRPr="0025010A">
        <w:rPr>
          <w:bCs/>
          <w:sz w:val="24"/>
          <w:szCs w:val="24"/>
        </w:rPr>
        <w:t>3) осуществления действий, в том числе согласований, необходимых для получения м</w:t>
      </w:r>
      <w:r w:rsidRPr="0025010A">
        <w:rPr>
          <w:bCs/>
          <w:sz w:val="24"/>
          <w:szCs w:val="24"/>
        </w:rPr>
        <w:t>у</w:t>
      </w:r>
      <w:r w:rsidRPr="0025010A">
        <w:rPr>
          <w:bCs/>
          <w:sz w:val="24"/>
          <w:szCs w:val="24"/>
        </w:rPr>
        <w:t>ниципальных услуг и связанных с обращением в иные органы местного самоуправления, орг</w:t>
      </w:r>
      <w:r w:rsidRPr="0025010A">
        <w:rPr>
          <w:bCs/>
          <w:sz w:val="24"/>
          <w:szCs w:val="24"/>
        </w:rPr>
        <w:t>а</w:t>
      </w:r>
      <w:r w:rsidRPr="0025010A">
        <w:rPr>
          <w:bCs/>
          <w:sz w:val="24"/>
          <w:szCs w:val="24"/>
        </w:rPr>
        <w:t>низации, за исключением получения услуг и получения документов и информации, предоста</w:t>
      </w:r>
      <w:r w:rsidRPr="0025010A">
        <w:rPr>
          <w:bCs/>
          <w:sz w:val="24"/>
          <w:szCs w:val="24"/>
        </w:rPr>
        <w:t>в</w:t>
      </w:r>
      <w:r w:rsidRPr="0025010A">
        <w:rPr>
          <w:bCs/>
          <w:sz w:val="24"/>
          <w:szCs w:val="24"/>
        </w:rPr>
        <w:t>ляемых в результате предоставления таких услуг, включенных в перечни, указанные в части 1 статьи 9 Закона № 210-ФЗ;</w:t>
      </w:r>
    </w:p>
    <w:p w:rsidR="0025010A" w:rsidRPr="0025010A" w:rsidRDefault="0025010A" w:rsidP="0025010A">
      <w:pPr>
        <w:autoSpaceDE w:val="0"/>
        <w:autoSpaceDN w:val="0"/>
        <w:adjustRightInd w:val="0"/>
        <w:ind w:firstLine="709"/>
        <w:jc w:val="both"/>
        <w:rPr>
          <w:bCs/>
          <w:sz w:val="24"/>
          <w:szCs w:val="24"/>
        </w:rPr>
      </w:pPr>
      <w:r w:rsidRPr="0025010A">
        <w:rPr>
          <w:bCs/>
          <w:sz w:val="24"/>
          <w:szCs w:val="24"/>
        </w:rPr>
        <w:t>4) представления документов и информации, отсутствие и (или) недостоверность кот</w:t>
      </w:r>
      <w:r w:rsidRPr="0025010A">
        <w:rPr>
          <w:bCs/>
          <w:sz w:val="24"/>
          <w:szCs w:val="24"/>
        </w:rPr>
        <w:t>о</w:t>
      </w:r>
      <w:r w:rsidRPr="0025010A">
        <w:rPr>
          <w:bCs/>
          <w:sz w:val="24"/>
          <w:szCs w:val="24"/>
        </w:rPr>
        <w:t>рых не указывались при первоначальном отказе в приеме документов, необходимых для пр</w:t>
      </w:r>
      <w:r w:rsidRPr="0025010A">
        <w:rPr>
          <w:bCs/>
          <w:sz w:val="24"/>
          <w:szCs w:val="24"/>
        </w:rPr>
        <w:t>е</w:t>
      </w:r>
      <w:r w:rsidRPr="0025010A">
        <w:rPr>
          <w:bCs/>
          <w:sz w:val="24"/>
          <w:szCs w:val="24"/>
        </w:rPr>
        <w:t>доставления муниципальной услуги, либо в предоставлении муниципальной услуги, за искл</w:t>
      </w:r>
      <w:r w:rsidRPr="0025010A">
        <w:rPr>
          <w:bCs/>
          <w:sz w:val="24"/>
          <w:szCs w:val="24"/>
        </w:rPr>
        <w:t>ю</w:t>
      </w:r>
      <w:r w:rsidRPr="0025010A">
        <w:rPr>
          <w:bCs/>
          <w:sz w:val="24"/>
          <w:szCs w:val="24"/>
        </w:rPr>
        <w:t>чением следующих случаев:</w:t>
      </w:r>
    </w:p>
    <w:p w:rsidR="0025010A" w:rsidRPr="0025010A" w:rsidRDefault="0025010A" w:rsidP="0025010A">
      <w:pPr>
        <w:autoSpaceDE w:val="0"/>
        <w:autoSpaceDN w:val="0"/>
        <w:adjustRightInd w:val="0"/>
        <w:ind w:firstLine="709"/>
        <w:jc w:val="both"/>
        <w:rPr>
          <w:bCs/>
          <w:sz w:val="24"/>
          <w:szCs w:val="24"/>
        </w:rPr>
      </w:pPr>
      <w:r w:rsidRPr="0025010A">
        <w:rPr>
          <w:bCs/>
          <w:sz w:val="24"/>
          <w:szCs w:val="24"/>
        </w:rPr>
        <w:t>а) изменение требований нормативных правовых актов, касающихся предоставления м</w:t>
      </w:r>
      <w:r w:rsidRPr="0025010A">
        <w:rPr>
          <w:bCs/>
          <w:sz w:val="24"/>
          <w:szCs w:val="24"/>
        </w:rPr>
        <w:t>у</w:t>
      </w:r>
      <w:r w:rsidRPr="0025010A">
        <w:rPr>
          <w:bCs/>
          <w:sz w:val="24"/>
          <w:szCs w:val="24"/>
        </w:rPr>
        <w:t>ниципальной услуги, после первоначальной подачи заявления о предоставлении муниципал</w:t>
      </w:r>
      <w:r w:rsidRPr="0025010A">
        <w:rPr>
          <w:bCs/>
          <w:sz w:val="24"/>
          <w:szCs w:val="24"/>
        </w:rPr>
        <w:t>ь</w:t>
      </w:r>
      <w:r w:rsidRPr="0025010A">
        <w:rPr>
          <w:bCs/>
          <w:sz w:val="24"/>
          <w:szCs w:val="24"/>
        </w:rPr>
        <w:t>ной услуги;</w:t>
      </w:r>
    </w:p>
    <w:p w:rsidR="0025010A" w:rsidRPr="0025010A" w:rsidRDefault="0025010A" w:rsidP="0025010A">
      <w:pPr>
        <w:autoSpaceDE w:val="0"/>
        <w:autoSpaceDN w:val="0"/>
        <w:adjustRightInd w:val="0"/>
        <w:ind w:firstLine="709"/>
        <w:jc w:val="both"/>
        <w:rPr>
          <w:bCs/>
          <w:sz w:val="24"/>
          <w:szCs w:val="24"/>
        </w:rPr>
      </w:pPr>
      <w:r w:rsidRPr="0025010A">
        <w:rPr>
          <w:bCs/>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5010A" w:rsidRPr="0025010A" w:rsidRDefault="0025010A" w:rsidP="0025010A">
      <w:pPr>
        <w:autoSpaceDE w:val="0"/>
        <w:autoSpaceDN w:val="0"/>
        <w:adjustRightInd w:val="0"/>
        <w:ind w:firstLine="709"/>
        <w:jc w:val="both"/>
        <w:rPr>
          <w:bCs/>
          <w:sz w:val="24"/>
          <w:szCs w:val="24"/>
        </w:rPr>
      </w:pPr>
      <w:r w:rsidRPr="0025010A">
        <w:rPr>
          <w:bCs/>
          <w:sz w:val="24"/>
          <w:szCs w:val="24"/>
        </w:rPr>
        <w:t>в) истечение срока действия документов или изменение информации после первоначал</w:t>
      </w:r>
      <w:r w:rsidRPr="0025010A">
        <w:rPr>
          <w:bCs/>
          <w:sz w:val="24"/>
          <w:szCs w:val="24"/>
        </w:rPr>
        <w:t>ь</w:t>
      </w:r>
      <w:r w:rsidRPr="0025010A">
        <w:rPr>
          <w:bCs/>
          <w:sz w:val="24"/>
          <w:szCs w:val="24"/>
        </w:rPr>
        <w:t>ного отказа в приеме документов, необходимых для предоставления муниципальной услуги, либо в предоставлении муниципальной услуги;</w:t>
      </w:r>
    </w:p>
    <w:p w:rsidR="0025010A" w:rsidRPr="0025010A" w:rsidRDefault="0025010A" w:rsidP="0025010A">
      <w:pPr>
        <w:autoSpaceDE w:val="0"/>
        <w:autoSpaceDN w:val="0"/>
        <w:adjustRightInd w:val="0"/>
        <w:ind w:firstLine="709"/>
        <w:jc w:val="both"/>
        <w:rPr>
          <w:bCs/>
          <w:sz w:val="24"/>
          <w:szCs w:val="24"/>
        </w:rPr>
      </w:pPr>
      <w:r w:rsidRPr="0025010A">
        <w:rPr>
          <w:bCs/>
          <w:sz w:val="24"/>
          <w:szCs w:val="24"/>
        </w:rPr>
        <w:t>г) выявление документально подтвержденного факта (признаков) ошибочного или пр</w:t>
      </w:r>
      <w:r w:rsidRPr="0025010A">
        <w:rPr>
          <w:bCs/>
          <w:sz w:val="24"/>
          <w:szCs w:val="24"/>
        </w:rPr>
        <w:t>о</w:t>
      </w:r>
      <w:r w:rsidRPr="0025010A">
        <w:rPr>
          <w:bCs/>
          <w:sz w:val="24"/>
          <w:szCs w:val="24"/>
        </w:rPr>
        <w:t>тивоправного действия (бездействия) должностного лица органа, предоставляющего муниц</w:t>
      </w:r>
      <w:r w:rsidRPr="0025010A">
        <w:rPr>
          <w:bCs/>
          <w:sz w:val="24"/>
          <w:szCs w:val="24"/>
        </w:rPr>
        <w:t>и</w:t>
      </w:r>
      <w:r w:rsidRPr="0025010A">
        <w:rPr>
          <w:bCs/>
          <w:sz w:val="24"/>
          <w:szCs w:val="24"/>
        </w:rPr>
        <w:t>пальную услугу, муниципального служащего, работника МФЦ, работника организации, пред</w:t>
      </w:r>
      <w:r w:rsidRPr="0025010A">
        <w:rPr>
          <w:bCs/>
          <w:sz w:val="24"/>
          <w:szCs w:val="24"/>
        </w:rPr>
        <w:t>у</w:t>
      </w:r>
      <w:r w:rsidRPr="0025010A">
        <w:rPr>
          <w:bCs/>
          <w:sz w:val="24"/>
          <w:szCs w:val="24"/>
        </w:rPr>
        <w:t>смотренной частью 1.1 статьи 16 Закона № 210-ФЗ, при первоначальном отказе в приеме док</w:t>
      </w:r>
      <w:r w:rsidRPr="0025010A">
        <w:rPr>
          <w:bCs/>
          <w:sz w:val="24"/>
          <w:szCs w:val="24"/>
        </w:rPr>
        <w:t>у</w:t>
      </w:r>
      <w:r w:rsidRPr="0025010A">
        <w:rPr>
          <w:bCs/>
          <w:sz w:val="24"/>
          <w:szCs w:val="24"/>
        </w:rPr>
        <w:t>ментов, необходимых для предоставления муниципальной услуги, либо в предоставлении м</w:t>
      </w:r>
      <w:r w:rsidRPr="0025010A">
        <w:rPr>
          <w:bCs/>
          <w:sz w:val="24"/>
          <w:szCs w:val="24"/>
        </w:rPr>
        <w:t>у</w:t>
      </w:r>
      <w:r w:rsidRPr="0025010A">
        <w:rPr>
          <w:bCs/>
          <w:sz w:val="24"/>
          <w:szCs w:val="24"/>
        </w:rPr>
        <w:t>ниципальной услуги, о чем в письменном виде за подписью руководителя органа, предоста</w:t>
      </w:r>
      <w:r w:rsidRPr="0025010A">
        <w:rPr>
          <w:bCs/>
          <w:sz w:val="24"/>
          <w:szCs w:val="24"/>
        </w:rPr>
        <w:t>в</w:t>
      </w:r>
      <w:r w:rsidRPr="0025010A">
        <w:rPr>
          <w:bCs/>
          <w:sz w:val="24"/>
          <w:szCs w:val="24"/>
        </w:rPr>
        <w:t>ляющего муниципальную услугу, руководителя МФЦ при первоначальном отказе в приеме д</w:t>
      </w:r>
      <w:r w:rsidRPr="0025010A">
        <w:rPr>
          <w:bCs/>
          <w:sz w:val="24"/>
          <w:szCs w:val="24"/>
        </w:rPr>
        <w:t>о</w:t>
      </w:r>
      <w:r w:rsidRPr="0025010A">
        <w:rPr>
          <w:bCs/>
          <w:sz w:val="24"/>
          <w:szCs w:val="24"/>
        </w:rPr>
        <w:lastRenderedPageBreak/>
        <w:t>кументов, необходимых для предоставления муниципальной услуги, либо руководителя орг</w:t>
      </w:r>
      <w:r w:rsidRPr="0025010A">
        <w:rPr>
          <w:bCs/>
          <w:sz w:val="24"/>
          <w:szCs w:val="24"/>
        </w:rPr>
        <w:t>а</w:t>
      </w:r>
      <w:r w:rsidRPr="0025010A">
        <w:rPr>
          <w:bCs/>
          <w:sz w:val="24"/>
          <w:szCs w:val="24"/>
        </w:rPr>
        <w:t>низации, предусмотренной частью 1.1 статьи 16 Закона № 210-ФЗ, уведомляется заявитель, а также приносятся извинения за доставленные неудобства.</w:t>
      </w:r>
    </w:p>
    <w:p w:rsidR="0025010A" w:rsidRPr="0025010A" w:rsidRDefault="0025010A" w:rsidP="0025010A">
      <w:pPr>
        <w:autoSpaceDE w:val="0"/>
        <w:autoSpaceDN w:val="0"/>
        <w:adjustRightInd w:val="0"/>
        <w:ind w:firstLine="709"/>
        <w:jc w:val="both"/>
        <w:rPr>
          <w:bCs/>
          <w:sz w:val="24"/>
          <w:szCs w:val="24"/>
        </w:rPr>
      </w:pPr>
      <w:r w:rsidRPr="0025010A">
        <w:rPr>
          <w:bCs/>
          <w:sz w:val="24"/>
          <w:szCs w:val="24"/>
        </w:rPr>
        <w:t>5) предоставления на бумажном носителе документов и информации, электронные обр</w:t>
      </w:r>
      <w:r w:rsidRPr="0025010A">
        <w:rPr>
          <w:bCs/>
          <w:sz w:val="24"/>
          <w:szCs w:val="24"/>
        </w:rPr>
        <w:t>а</w:t>
      </w:r>
      <w:r w:rsidRPr="0025010A">
        <w:rPr>
          <w:bCs/>
          <w:sz w:val="24"/>
          <w:szCs w:val="24"/>
        </w:rPr>
        <w:t>зы которых ранее были заверены в соответствии с пунктом 7.2 части 1 статьи 16 Закона № 210-ФЗ, за исключением случаев, если нанесение отметок на такие документы либо их изъятие я</w:t>
      </w:r>
      <w:r w:rsidRPr="0025010A">
        <w:rPr>
          <w:bCs/>
          <w:sz w:val="24"/>
          <w:szCs w:val="24"/>
        </w:rPr>
        <w:t>в</w:t>
      </w:r>
      <w:r w:rsidRPr="0025010A">
        <w:rPr>
          <w:bCs/>
          <w:sz w:val="24"/>
          <w:szCs w:val="24"/>
        </w:rPr>
        <w:t>ляется необходимым условием предоставления муниципальной услуги, и иных случаев, уст</w:t>
      </w:r>
      <w:r w:rsidRPr="0025010A">
        <w:rPr>
          <w:bCs/>
          <w:sz w:val="24"/>
          <w:szCs w:val="24"/>
        </w:rPr>
        <w:t>а</w:t>
      </w:r>
      <w:r w:rsidRPr="0025010A">
        <w:rPr>
          <w:bCs/>
          <w:sz w:val="24"/>
          <w:szCs w:val="24"/>
        </w:rPr>
        <w:t xml:space="preserve">новленных федеральными законами.». </w:t>
      </w:r>
    </w:p>
    <w:p w:rsidR="0025010A" w:rsidRPr="0025010A" w:rsidRDefault="0025010A" w:rsidP="0025010A">
      <w:pPr>
        <w:autoSpaceDE w:val="0"/>
        <w:autoSpaceDN w:val="0"/>
        <w:adjustRightInd w:val="0"/>
        <w:ind w:firstLine="709"/>
        <w:jc w:val="both"/>
        <w:rPr>
          <w:bCs/>
          <w:sz w:val="24"/>
          <w:szCs w:val="24"/>
        </w:rPr>
      </w:pPr>
      <w:r w:rsidRPr="0025010A">
        <w:rPr>
          <w:bCs/>
          <w:sz w:val="24"/>
          <w:szCs w:val="24"/>
        </w:rPr>
        <w:t>2.Контроль за выполнением настоящего постановления оставляю за собой.</w:t>
      </w:r>
    </w:p>
    <w:p w:rsidR="0025010A" w:rsidRPr="0025010A" w:rsidRDefault="0025010A" w:rsidP="0025010A">
      <w:pPr>
        <w:autoSpaceDE w:val="0"/>
        <w:autoSpaceDN w:val="0"/>
        <w:adjustRightInd w:val="0"/>
        <w:ind w:firstLine="709"/>
        <w:jc w:val="both"/>
        <w:rPr>
          <w:bCs/>
          <w:sz w:val="24"/>
          <w:szCs w:val="24"/>
        </w:rPr>
      </w:pPr>
      <w:r w:rsidRPr="0025010A">
        <w:rPr>
          <w:bCs/>
          <w:sz w:val="24"/>
          <w:szCs w:val="24"/>
        </w:rPr>
        <w:t xml:space="preserve">3. Опубликовать постановление  в информационном бюллетене «Яжелбицкий вестник» и разместить на официальном сайте поселения  в сети  Интернет. </w:t>
      </w:r>
    </w:p>
    <w:p w:rsidR="0025010A" w:rsidRPr="0025010A" w:rsidRDefault="0025010A" w:rsidP="0025010A">
      <w:pPr>
        <w:autoSpaceDE w:val="0"/>
        <w:autoSpaceDN w:val="0"/>
        <w:adjustRightInd w:val="0"/>
        <w:ind w:firstLine="709"/>
        <w:jc w:val="both"/>
        <w:rPr>
          <w:bCs/>
          <w:sz w:val="24"/>
          <w:szCs w:val="24"/>
        </w:rPr>
      </w:pPr>
    </w:p>
    <w:p w:rsidR="0025010A" w:rsidRPr="0025010A" w:rsidRDefault="0025010A" w:rsidP="0025010A">
      <w:pPr>
        <w:autoSpaceDE w:val="0"/>
        <w:autoSpaceDN w:val="0"/>
        <w:adjustRightInd w:val="0"/>
        <w:ind w:firstLine="709"/>
        <w:jc w:val="both"/>
        <w:rPr>
          <w:bCs/>
          <w:sz w:val="24"/>
          <w:szCs w:val="24"/>
        </w:rPr>
      </w:pPr>
    </w:p>
    <w:p w:rsidR="0025010A" w:rsidRPr="0025010A" w:rsidRDefault="0025010A" w:rsidP="0025010A">
      <w:pPr>
        <w:autoSpaceDE w:val="0"/>
        <w:autoSpaceDN w:val="0"/>
        <w:adjustRightInd w:val="0"/>
        <w:ind w:firstLine="709"/>
        <w:jc w:val="both"/>
        <w:rPr>
          <w:bCs/>
          <w:sz w:val="24"/>
          <w:szCs w:val="24"/>
        </w:rPr>
      </w:pPr>
    </w:p>
    <w:p w:rsidR="0025010A" w:rsidRPr="0025010A" w:rsidRDefault="0025010A" w:rsidP="0025010A">
      <w:pPr>
        <w:tabs>
          <w:tab w:val="left" w:pos="6540"/>
        </w:tabs>
        <w:autoSpaceDE w:val="0"/>
        <w:autoSpaceDN w:val="0"/>
        <w:adjustRightInd w:val="0"/>
        <w:jc w:val="both"/>
        <w:rPr>
          <w:b/>
          <w:bCs/>
          <w:sz w:val="24"/>
          <w:szCs w:val="24"/>
        </w:rPr>
      </w:pPr>
      <w:r w:rsidRPr="0025010A">
        <w:rPr>
          <w:b/>
          <w:bCs/>
          <w:sz w:val="24"/>
          <w:szCs w:val="24"/>
        </w:rPr>
        <w:t>Глава сельского поселения</w:t>
      </w:r>
      <w:r w:rsidRPr="0025010A">
        <w:rPr>
          <w:b/>
          <w:bCs/>
          <w:sz w:val="24"/>
          <w:szCs w:val="24"/>
        </w:rPr>
        <w:tab/>
      </w:r>
      <w:r>
        <w:rPr>
          <w:b/>
          <w:bCs/>
          <w:sz w:val="24"/>
          <w:szCs w:val="24"/>
        </w:rPr>
        <w:t xml:space="preserve">                        </w:t>
      </w:r>
      <w:r w:rsidRPr="0025010A">
        <w:rPr>
          <w:b/>
          <w:bCs/>
          <w:sz w:val="24"/>
          <w:szCs w:val="24"/>
        </w:rPr>
        <w:t xml:space="preserve">    А.И. Иванов</w:t>
      </w:r>
    </w:p>
    <w:p w:rsidR="0025010A" w:rsidRPr="0025010A" w:rsidRDefault="0025010A" w:rsidP="0025010A">
      <w:pPr>
        <w:pStyle w:val="afd"/>
        <w:jc w:val="center"/>
        <w:rPr>
          <w:rFonts w:ascii="Times New Roman" w:hAnsi="Times New Roman"/>
          <w:b/>
          <w:bCs/>
          <w:sz w:val="24"/>
          <w:szCs w:val="24"/>
        </w:rPr>
      </w:pPr>
      <w:r w:rsidRPr="0025010A">
        <w:rPr>
          <w:rFonts w:ascii="Times New Roman" w:hAnsi="Times New Roman"/>
          <w:b/>
          <w:bCs/>
          <w:noProof/>
          <w:sz w:val="24"/>
          <w:szCs w:val="24"/>
        </w:rPr>
        <w:drawing>
          <wp:inline distT="0" distB="0" distL="0" distR="0">
            <wp:extent cx="685800" cy="8096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25010A" w:rsidRPr="0025010A" w:rsidRDefault="0025010A" w:rsidP="0025010A">
      <w:pPr>
        <w:jc w:val="center"/>
        <w:rPr>
          <w:b/>
          <w:sz w:val="24"/>
          <w:szCs w:val="24"/>
        </w:rPr>
      </w:pPr>
      <w:r w:rsidRPr="0025010A">
        <w:rPr>
          <w:b/>
          <w:sz w:val="24"/>
          <w:szCs w:val="24"/>
        </w:rPr>
        <w:t>Российская Федерация</w:t>
      </w:r>
    </w:p>
    <w:p w:rsidR="0025010A" w:rsidRPr="0025010A" w:rsidRDefault="0025010A" w:rsidP="0025010A">
      <w:pPr>
        <w:jc w:val="center"/>
        <w:rPr>
          <w:b/>
          <w:sz w:val="24"/>
          <w:szCs w:val="24"/>
        </w:rPr>
      </w:pPr>
      <w:r w:rsidRPr="0025010A">
        <w:rPr>
          <w:b/>
          <w:sz w:val="24"/>
          <w:szCs w:val="24"/>
        </w:rPr>
        <w:t xml:space="preserve">Новгородская область Валдайский район  </w:t>
      </w:r>
    </w:p>
    <w:p w:rsidR="0025010A" w:rsidRPr="0025010A" w:rsidRDefault="0025010A" w:rsidP="0025010A">
      <w:pPr>
        <w:jc w:val="center"/>
        <w:rPr>
          <w:b/>
          <w:sz w:val="24"/>
          <w:szCs w:val="24"/>
        </w:rPr>
      </w:pPr>
      <w:r w:rsidRPr="0025010A">
        <w:rPr>
          <w:b/>
          <w:sz w:val="24"/>
          <w:szCs w:val="24"/>
        </w:rPr>
        <w:t>АДМИНИСТРАЦИЯ ЯЖЕЛБИЦКОГО СЕЛЬСКОГО ПОСЕЛЕНИЯ</w:t>
      </w:r>
    </w:p>
    <w:p w:rsidR="0025010A" w:rsidRPr="0025010A" w:rsidRDefault="0025010A" w:rsidP="0025010A">
      <w:pPr>
        <w:jc w:val="center"/>
        <w:rPr>
          <w:b/>
          <w:sz w:val="24"/>
          <w:szCs w:val="24"/>
        </w:rPr>
      </w:pPr>
    </w:p>
    <w:p w:rsidR="0025010A" w:rsidRPr="0025010A" w:rsidRDefault="0025010A" w:rsidP="0025010A">
      <w:pPr>
        <w:pStyle w:val="2"/>
        <w:ind w:firstLine="3402"/>
        <w:rPr>
          <w:b/>
          <w:szCs w:val="24"/>
        </w:rPr>
      </w:pPr>
      <w:r w:rsidRPr="0025010A">
        <w:rPr>
          <w:b/>
          <w:szCs w:val="24"/>
        </w:rPr>
        <w:t>П О С Т А Н О В Л Е Н И Е</w:t>
      </w:r>
    </w:p>
    <w:p w:rsidR="0025010A" w:rsidRPr="0025010A" w:rsidRDefault="0025010A" w:rsidP="0025010A">
      <w:pPr>
        <w:ind w:firstLine="567"/>
        <w:jc w:val="both"/>
        <w:rPr>
          <w:b/>
          <w:bCs/>
          <w:sz w:val="24"/>
          <w:szCs w:val="24"/>
        </w:rPr>
      </w:pPr>
      <w:r w:rsidRPr="0025010A">
        <w:rPr>
          <w:b/>
          <w:bCs/>
          <w:sz w:val="24"/>
          <w:szCs w:val="24"/>
        </w:rPr>
        <w:t>17.05.2024   № 103</w:t>
      </w:r>
    </w:p>
    <w:p w:rsidR="0025010A" w:rsidRPr="0025010A" w:rsidRDefault="0025010A" w:rsidP="0025010A">
      <w:pPr>
        <w:ind w:firstLine="567"/>
        <w:jc w:val="both"/>
        <w:rPr>
          <w:sz w:val="24"/>
          <w:szCs w:val="24"/>
        </w:rPr>
      </w:pPr>
      <w:r w:rsidRPr="0025010A">
        <w:rPr>
          <w:b/>
          <w:bCs/>
          <w:sz w:val="24"/>
          <w:szCs w:val="24"/>
        </w:rPr>
        <w:t>с. Яжелбицы</w:t>
      </w:r>
    </w:p>
    <w:p w:rsidR="0025010A" w:rsidRPr="0025010A" w:rsidRDefault="0025010A" w:rsidP="0025010A">
      <w:pPr>
        <w:suppressAutoHyphens/>
        <w:rPr>
          <w:sz w:val="24"/>
          <w:szCs w:val="24"/>
        </w:rPr>
      </w:pPr>
    </w:p>
    <w:p w:rsidR="0025010A" w:rsidRPr="0025010A" w:rsidRDefault="0025010A" w:rsidP="0025010A">
      <w:pPr>
        <w:suppressAutoHyphens/>
        <w:jc w:val="center"/>
        <w:rPr>
          <w:rFonts w:eastAsia="SimSun"/>
          <w:b/>
          <w:sz w:val="24"/>
          <w:szCs w:val="24"/>
          <w:lang w:eastAsia="ar-SA"/>
        </w:rPr>
      </w:pPr>
      <w:r w:rsidRPr="0025010A">
        <w:rPr>
          <w:rFonts w:eastAsia="SimSun"/>
          <w:b/>
          <w:sz w:val="24"/>
          <w:szCs w:val="24"/>
          <w:lang w:eastAsia="ar-SA"/>
        </w:rPr>
        <w:t>Об утверждении административного регламента предоставления муниципальной услуги «Предоставление разрешения на осуществление земляных работ»</w:t>
      </w:r>
    </w:p>
    <w:p w:rsidR="0025010A" w:rsidRPr="0025010A" w:rsidRDefault="0025010A" w:rsidP="0025010A">
      <w:pPr>
        <w:jc w:val="both"/>
        <w:rPr>
          <w:sz w:val="24"/>
          <w:szCs w:val="24"/>
        </w:rPr>
      </w:pPr>
    </w:p>
    <w:p w:rsidR="0025010A" w:rsidRPr="0025010A" w:rsidRDefault="0025010A" w:rsidP="0025010A">
      <w:pPr>
        <w:ind w:firstLine="709"/>
        <w:jc w:val="both"/>
        <w:rPr>
          <w:sz w:val="24"/>
          <w:szCs w:val="24"/>
        </w:rPr>
      </w:pPr>
      <w:r w:rsidRPr="0025010A">
        <w:rPr>
          <w:sz w:val="24"/>
          <w:szCs w:val="24"/>
        </w:rPr>
        <w:t>В соответствии с Федеральным законом от 27.07.2010 № 210-ФЗ «Об организации пр</w:t>
      </w:r>
      <w:r w:rsidRPr="0025010A">
        <w:rPr>
          <w:sz w:val="24"/>
          <w:szCs w:val="24"/>
        </w:rPr>
        <w:t>е</w:t>
      </w:r>
      <w:r w:rsidRPr="0025010A">
        <w:rPr>
          <w:sz w:val="24"/>
          <w:szCs w:val="24"/>
        </w:rPr>
        <w:t>доставления государственных и муниципальных услуг», ПОСТАНОВЛЯЮ:</w:t>
      </w:r>
    </w:p>
    <w:p w:rsidR="0025010A" w:rsidRPr="0025010A" w:rsidRDefault="0025010A" w:rsidP="0025010A">
      <w:pPr>
        <w:ind w:firstLine="709"/>
        <w:jc w:val="both"/>
        <w:rPr>
          <w:sz w:val="24"/>
          <w:szCs w:val="24"/>
        </w:rPr>
      </w:pPr>
    </w:p>
    <w:p w:rsidR="0025010A" w:rsidRPr="0025010A" w:rsidRDefault="0025010A" w:rsidP="0025010A">
      <w:pPr>
        <w:pStyle w:val="aff"/>
        <w:rPr>
          <w:szCs w:val="24"/>
        </w:rPr>
      </w:pPr>
      <w:r w:rsidRPr="0025010A">
        <w:rPr>
          <w:szCs w:val="24"/>
        </w:rPr>
        <w:t>1. Утвердить административный регламент предоставления муниципальной услуги «Предоставление разрешения на осуществление земляных работ» согласно приложению к настоящему постановлению.</w:t>
      </w:r>
    </w:p>
    <w:p w:rsidR="0025010A" w:rsidRPr="0025010A" w:rsidRDefault="0025010A" w:rsidP="0025010A">
      <w:pPr>
        <w:spacing w:after="10" w:line="249" w:lineRule="auto"/>
        <w:ind w:left="10" w:right="7" w:firstLine="841"/>
        <w:jc w:val="both"/>
        <w:rPr>
          <w:kern w:val="3"/>
          <w:sz w:val="24"/>
          <w:szCs w:val="24"/>
        </w:rPr>
      </w:pPr>
      <w:r w:rsidRPr="0025010A">
        <w:rPr>
          <w:kern w:val="3"/>
          <w:sz w:val="24"/>
          <w:szCs w:val="24"/>
        </w:rPr>
        <w:t>2. Признать утратившим силу постановление Администрации Яжелбицкого сельского поселения:</w:t>
      </w:r>
    </w:p>
    <w:p w:rsidR="0025010A" w:rsidRPr="0025010A" w:rsidRDefault="0025010A" w:rsidP="0025010A">
      <w:pPr>
        <w:spacing w:after="10" w:line="249" w:lineRule="auto"/>
        <w:ind w:left="10" w:right="7" w:firstLine="841"/>
        <w:jc w:val="both"/>
        <w:rPr>
          <w:kern w:val="3"/>
          <w:sz w:val="24"/>
          <w:szCs w:val="24"/>
        </w:rPr>
      </w:pPr>
      <w:r w:rsidRPr="0025010A">
        <w:rPr>
          <w:kern w:val="3"/>
          <w:sz w:val="24"/>
          <w:szCs w:val="24"/>
        </w:rPr>
        <w:t>- от 29.02.2012 № 10 «Об утверждении Административного регламента Администрации Яжелбицкого сельского поселения по предоставлению  муниципальной услуги «Выдача орд</w:t>
      </w:r>
      <w:r w:rsidRPr="0025010A">
        <w:rPr>
          <w:kern w:val="3"/>
          <w:sz w:val="24"/>
          <w:szCs w:val="24"/>
        </w:rPr>
        <w:t>е</w:t>
      </w:r>
      <w:r w:rsidRPr="0025010A">
        <w:rPr>
          <w:kern w:val="3"/>
          <w:sz w:val="24"/>
          <w:szCs w:val="24"/>
        </w:rPr>
        <w:t>ров на проведение земляных работ».</w:t>
      </w:r>
    </w:p>
    <w:p w:rsidR="0025010A" w:rsidRPr="0025010A" w:rsidRDefault="0025010A" w:rsidP="0025010A">
      <w:pPr>
        <w:spacing w:after="10" w:line="249" w:lineRule="auto"/>
        <w:ind w:left="10" w:right="7" w:firstLine="841"/>
        <w:jc w:val="both"/>
        <w:rPr>
          <w:kern w:val="3"/>
          <w:sz w:val="24"/>
          <w:szCs w:val="24"/>
        </w:rPr>
      </w:pPr>
      <w:r w:rsidRPr="0025010A">
        <w:rPr>
          <w:kern w:val="3"/>
          <w:sz w:val="24"/>
          <w:szCs w:val="24"/>
        </w:rPr>
        <w:t>-</w:t>
      </w:r>
      <w:r w:rsidRPr="0025010A">
        <w:rPr>
          <w:sz w:val="24"/>
          <w:szCs w:val="24"/>
        </w:rPr>
        <w:t xml:space="preserve"> </w:t>
      </w:r>
      <w:r w:rsidRPr="0025010A">
        <w:rPr>
          <w:kern w:val="3"/>
          <w:sz w:val="24"/>
          <w:szCs w:val="24"/>
        </w:rPr>
        <w:t>от 29.08.2013  № 85 о внесении изменения «Об утверждении Административного ре</w:t>
      </w:r>
      <w:r w:rsidRPr="0025010A">
        <w:rPr>
          <w:kern w:val="3"/>
          <w:sz w:val="24"/>
          <w:szCs w:val="24"/>
        </w:rPr>
        <w:t>г</w:t>
      </w:r>
      <w:r w:rsidRPr="0025010A">
        <w:rPr>
          <w:kern w:val="3"/>
          <w:sz w:val="24"/>
          <w:szCs w:val="24"/>
        </w:rPr>
        <w:t>ламента Администрации Яжелбицкого сельского поселения по предоставлению  муниципал</w:t>
      </w:r>
      <w:r w:rsidRPr="0025010A">
        <w:rPr>
          <w:kern w:val="3"/>
          <w:sz w:val="24"/>
          <w:szCs w:val="24"/>
        </w:rPr>
        <w:t>ь</w:t>
      </w:r>
      <w:r w:rsidRPr="0025010A">
        <w:rPr>
          <w:kern w:val="3"/>
          <w:sz w:val="24"/>
          <w:szCs w:val="24"/>
        </w:rPr>
        <w:t xml:space="preserve">ной услуги «Выдача ордеров на проведение земляных работ». </w:t>
      </w:r>
    </w:p>
    <w:p w:rsidR="0025010A" w:rsidRPr="0025010A" w:rsidRDefault="0025010A" w:rsidP="0025010A">
      <w:pPr>
        <w:spacing w:after="10" w:line="249" w:lineRule="auto"/>
        <w:ind w:left="10" w:right="7" w:firstLine="841"/>
        <w:jc w:val="both"/>
        <w:rPr>
          <w:kern w:val="3"/>
          <w:sz w:val="24"/>
          <w:szCs w:val="24"/>
        </w:rPr>
      </w:pPr>
      <w:r w:rsidRPr="0025010A">
        <w:rPr>
          <w:kern w:val="3"/>
          <w:sz w:val="24"/>
          <w:szCs w:val="24"/>
        </w:rPr>
        <w:t>-</w:t>
      </w:r>
      <w:r w:rsidRPr="0025010A">
        <w:rPr>
          <w:sz w:val="24"/>
          <w:szCs w:val="24"/>
        </w:rPr>
        <w:t xml:space="preserve"> </w:t>
      </w:r>
      <w:r w:rsidRPr="0025010A">
        <w:rPr>
          <w:kern w:val="3"/>
          <w:sz w:val="24"/>
          <w:szCs w:val="24"/>
        </w:rPr>
        <w:t>от 07.07.2014  № 77 о внесении изменения «Об утверждении Административного ре</w:t>
      </w:r>
      <w:r w:rsidRPr="0025010A">
        <w:rPr>
          <w:kern w:val="3"/>
          <w:sz w:val="24"/>
          <w:szCs w:val="24"/>
        </w:rPr>
        <w:t>г</w:t>
      </w:r>
      <w:r w:rsidRPr="0025010A">
        <w:rPr>
          <w:kern w:val="3"/>
          <w:sz w:val="24"/>
          <w:szCs w:val="24"/>
        </w:rPr>
        <w:t>ламента Администрации Яжелбицкого сельского поселения по предоставлению  муниципал</w:t>
      </w:r>
      <w:r w:rsidRPr="0025010A">
        <w:rPr>
          <w:kern w:val="3"/>
          <w:sz w:val="24"/>
          <w:szCs w:val="24"/>
        </w:rPr>
        <w:t>ь</w:t>
      </w:r>
      <w:r w:rsidRPr="0025010A">
        <w:rPr>
          <w:kern w:val="3"/>
          <w:sz w:val="24"/>
          <w:szCs w:val="24"/>
        </w:rPr>
        <w:t xml:space="preserve">ной услуги «Выдача ордеров на проведение земляных работ». </w:t>
      </w:r>
    </w:p>
    <w:p w:rsidR="0025010A" w:rsidRPr="0025010A" w:rsidRDefault="0025010A" w:rsidP="0025010A">
      <w:pPr>
        <w:spacing w:after="10" w:line="249" w:lineRule="auto"/>
        <w:ind w:left="10" w:right="7" w:firstLine="841"/>
        <w:jc w:val="both"/>
        <w:rPr>
          <w:kern w:val="3"/>
          <w:sz w:val="24"/>
          <w:szCs w:val="24"/>
        </w:rPr>
      </w:pPr>
      <w:r w:rsidRPr="0025010A">
        <w:rPr>
          <w:kern w:val="3"/>
          <w:sz w:val="24"/>
          <w:szCs w:val="24"/>
        </w:rPr>
        <w:t xml:space="preserve">3. Контроль за исполнением настоящего постановления оставляю за собой. </w:t>
      </w:r>
    </w:p>
    <w:p w:rsidR="0025010A" w:rsidRPr="0025010A" w:rsidRDefault="0025010A" w:rsidP="0025010A">
      <w:pPr>
        <w:spacing w:after="10" w:line="249" w:lineRule="auto"/>
        <w:ind w:left="10" w:right="7" w:firstLine="841"/>
        <w:jc w:val="both"/>
        <w:rPr>
          <w:kern w:val="3"/>
          <w:sz w:val="24"/>
          <w:szCs w:val="24"/>
        </w:rPr>
      </w:pPr>
      <w:r w:rsidRPr="0025010A">
        <w:rPr>
          <w:kern w:val="3"/>
          <w:sz w:val="24"/>
          <w:szCs w:val="24"/>
        </w:rPr>
        <w:t>4. Опубликовать постановление в информационном бюллетене «Яжелбицкий вестник».</w:t>
      </w:r>
    </w:p>
    <w:p w:rsidR="0025010A" w:rsidRPr="0025010A" w:rsidRDefault="0025010A" w:rsidP="0025010A">
      <w:pPr>
        <w:spacing w:after="10" w:line="249" w:lineRule="auto"/>
        <w:ind w:left="10" w:right="7" w:firstLine="841"/>
        <w:jc w:val="both"/>
        <w:rPr>
          <w:kern w:val="3"/>
          <w:sz w:val="24"/>
          <w:szCs w:val="24"/>
        </w:rPr>
      </w:pPr>
    </w:p>
    <w:p w:rsidR="0025010A" w:rsidRPr="0025010A" w:rsidRDefault="0025010A" w:rsidP="0025010A">
      <w:pPr>
        <w:spacing w:after="10" w:line="249" w:lineRule="auto"/>
        <w:ind w:left="10" w:right="7" w:firstLine="841"/>
        <w:jc w:val="both"/>
        <w:rPr>
          <w:kern w:val="3"/>
          <w:sz w:val="24"/>
          <w:szCs w:val="24"/>
        </w:rPr>
      </w:pPr>
    </w:p>
    <w:p w:rsidR="0025010A" w:rsidRPr="0025010A" w:rsidRDefault="0025010A" w:rsidP="0025010A">
      <w:pPr>
        <w:tabs>
          <w:tab w:val="left" w:pos="720"/>
          <w:tab w:val="left" w:pos="1440"/>
          <w:tab w:val="left" w:pos="2160"/>
          <w:tab w:val="left" w:pos="2880"/>
          <w:tab w:val="left" w:pos="3600"/>
          <w:tab w:val="left" w:pos="5760"/>
        </w:tabs>
        <w:spacing w:after="10" w:line="249" w:lineRule="auto"/>
        <w:ind w:left="10" w:right="7" w:firstLine="841"/>
        <w:jc w:val="both"/>
        <w:rPr>
          <w:b/>
          <w:kern w:val="3"/>
          <w:sz w:val="24"/>
          <w:szCs w:val="24"/>
        </w:rPr>
      </w:pPr>
      <w:r w:rsidRPr="0025010A">
        <w:rPr>
          <w:b/>
          <w:kern w:val="3"/>
          <w:sz w:val="24"/>
          <w:szCs w:val="24"/>
        </w:rPr>
        <w:t>Глава сельского поселения</w:t>
      </w:r>
      <w:r w:rsidRPr="0025010A">
        <w:rPr>
          <w:b/>
          <w:kern w:val="3"/>
          <w:sz w:val="24"/>
          <w:szCs w:val="24"/>
        </w:rPr>
        <w:tab/>
      </w:r>
      <w:r w:rsidRPr="0025010A">
        <w:rPr>
          <w:b/>
          <w:kern w:val="3"/>
          <w:sz w:val="24"/>
          <w:szCs w:val="24"/>
        </w:rPr>
        <w:tab/>
        <w:t xml:space="preserve">                   А.И. Иванов</w:t>
      </w:r>
    </w:p>
    <w:p w:rsidR="0025010A" w:rsidRPr="0025010A" w:rsidRDefault="0025010A" w:rsidP="00BD456F">
      <w:pPr>
        <w:pStyle w:val="afd"/>
        <w:jc w:val="both"/>
        <w:rPr>
          <w:rFonts w:ascii="Times New Roman" w:hAnsi="Times New Roman"/>
          <w:b/>
          <w:bCs/>
          <w:sz w:val="24"/>
          <w:szCs w:val="24"/>
        </w:rPr>
      </w:pPr>
    </w:p>
    <w:p w:rsidR="0025010A" w:rsidRPr="0025010A" w:rsidRDefault="0025010A" w:rsidP="00BD456F">
      <w:pPr>
        <w:pStyle w:val="afd"/>
        <w:jc w:val="both"/>
        <w:rPr>
          <w:rFonts w:ascii="Times New Roman" w:hAnsi="Times New Roman"/>
          <w:b/>
          <w:bCs/>
          <w:sz w:val="24"/>
          <w:szCs w:val="24"/>
        </w:rPr>
      </w:pPr>
    </w:p>
    <w:p w:rsidR="0025010A" w:rsidRPr="0025010A" w:rsidRDefault="0025010A" w:rsidP="00BD456F">
      <w:pPr>
        <w:pStyle w:val="afd"/>
        <w:jc w:val="both"/>
        <w:rPr>
          <w:rFonts w:ascii="Times New Roman" w:hAnsi="Times New Roman"/>
          <w:b/>
          <w:bCs/>
          <w:sz w:val="24"/>
          <w:szCs w:val="24"/>
        </w:rPr>
      </w:pPr>
    </w:p>
    <w:p w:rsidR="00D87073" w:rsidRDefault="00D87073" w:rsidP="00D87073">
      <w:pPr>
        <w:pStyle w:val="ae"/>
        <w:ind w:firstLine="567"/>
        <w:jc w:val="center"/>
        <w:rPr>
          <w:b/>
        </w:rPr>
      </w:pPr>
      <w:r>
        <w:rPr>
          <w:rFonts w:ascii="MS Sans Serif" w:hAnsi="MS Sans Serif"/>
          <w:b/>
          <w:noProof/>
        </w:rPr>
        <w:drawing>
          <wp:inline distT="0" distB="0" distL="0" distR="0">
            <wp:extent cx="685800" cy="80962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D87073" w:rsidRPr="0060490E" w:rsidRDefault="00D87073" w:rsidP="00D87073">
      <w:pPr>
        <w:pStyle w:val="ae"/>
        <w:ind w:firstLine="567"/>
        <w:jc w:val="center"/>
        <w:rPr>
          <w:b/>
        </w:rPr>
      </w:pPr>
      <w:r w:rsidRPr="0060490E">
        <w:rPr>
          <w:b/>
        </w:rPr>
        <w:t>Российская   Федерация</w:t>
      </w:r>
    </w:p>
    <w:p w:rsidR="00D87073" w:rsidRPr="0060490E" w:rsidRDefault="00D87073" w:rsidP="00D87073">
      <w:pPr>
        <w:pStyle w:val="ae"/>
        <w:ind w:firstLine="567"/>
        <w:jc w:val="center"/>
        <w:rPr>
          <w:b/>
        </w:rPr>
      </w:pPr>
      <w:r w:rsidRPr="0060490E">
        <w:rPr>
          <w:b/>
        </w:rPr>
        <w:t>Новгородская область Валдайский район</w:t>
      </w:r>
    </w:p>
    <w:p w:rsidR="00D87073" w:rsidRPr="0060490E" w:rsidRDefault="00D87073" w:rsidP="00D87073">
      <w:pPr>
        <w:pStyle w:val="ae"/>
        <w:ind w:firstLine="567"/>
        <w:jc w:val="center"/>
        <w:rPr>
          <w:b/>
        </w:rPr>
      </w:pPr>
      <w:r w:rsidRPr="0060490E">
        <w:rPr>
          <w:b/>
        </w:rPr>
        <w:t>АДМИНИСТРАЦИЯ ЯЖЕЛБИЦКОГО СЕЛЬСКОГО ПОСЕЛЕНИЯ</w:t>
      </w:r>
    </w:p>
    <w:p w:rsidR="00D87073" w:rsidRPr="0060490E" w:rsidRDefault="00D87073" w:rsidP="00D87073">
      <w:pPr>
        <w:pStyle w:val="ae"/>
        <w:ind w:firstLine="567"/>
        <w:jc w:val="center"/>
        <w:rPr>
          <w:b/>
        </w:rPr>
      </w:pPr>
      <w:r w:rsidRPr="0060490E">
        <w:rPr>
          <w:b/>
        </w:rPr>
        <w:t>П О С Т А Н О В Л Е Н И Е</w:t>
      </w:r>
    </w:p>
    <w:p w:rsidR="00D87073" w:rsidRPr="0060490E" w:rsidRDefault="00D87073" w:rsidP="00D87073">
      <w:pPr>
        <w:pStyle w:val="ae"/>
        <w:spacing w:before="0" w:beforeAutospacing="0" w:after="0" w:afterAutospacing="0"/>
        <w:ind w:firstLine="567"/>
        <w:jc w:val="center"/>
        <w:rPr>
          <w:color w:val="000000"/>
        </w:rPr>
      </w:pPr>
      <w:r w:rsidRPr="0060490E">
        <w:rPr>
          <w:color w:val="000000"/>
        </w:rPr>
        <w:t xml:space="preserve"> </w:t>
      </w:r>
    </w:p>
    <w:p w:rsidR="00D87073" w:rsidRPr="0060490E" w:rsidRDefault="00D87073" w:rsidP="00D87073">
      <w:pPr>
        <w:pStyle w:val="ae"/>
        <w:spacing w:before="0" w:beforeAutospacing="0" w:after="0" w:afterAutospacing="0"/>
        <w:jc w:val="both"/>
        <w:rPr>
          <w:color w:val="000000"/>
        </w:rPr>
      </w:pPr>
      <w:r w:rsidRPr="0060490E">
        <w:rPr>
          <w:color w:val="000000"/>
        </w:rPr>
        <w:t>17.05.2024   № 104</w:t>
      </w:r>
    </w:p>
    <w:p w:rsidR="00D87073" w:rsidRPr="0060490E" w:rsidRDefault="00D87073" w:rsidP="00D87073">
      <w:pPr>
        <w:pStyle w:val="ae"/>
        <w:spacing w:before="0" w:beforeAutospacing="0" w:after="0" w:afterAutospacing="0"/>
        <w:jc w:val="both"/>
        <w:rPr>
          <w:color w:val="000000"/>
        </w:rPr>
      </w:pPr>
      <w:r w:rsidRPr="0060490E">
        <w:rPr>
          <w:color w:val="000000"/>
        </w:rPr>
        <w:t>с. Яжелбицы</w:t>
      </w:r>
    </w:p>
    <w:p w:rsidR="00D87073" w:rsidRPr="0060490E" w:rsidRDefault="00D87073" w:rsidP="00D87073">
      <w:pPr>
        <w:pStyle w:val="ae"/>
        <w:spacing w:before="0" w:beforeAutospacing="0" w:after="0" w:afterAutospacing="0"/>
        <w:jc w:val="center"/>
        <w:rPr>
          <w:color w:val="000000"/>
        </w:rPr>
      </w:pPr>
    </w:p>
    <w:p w:rsidR="00D87073" w:rsidRPr="0060490E" w:rsidRDefault="00D87073" w:rsidP="00D87073">
      <w:pPr>
        <w:pStyle w:val="ae"/>
        <w:spacing w:before="0" w:beforeAutospacing="0" w:after="0" w:afterAutospacing="0"/>
        <w:jc w:val="center"/>
        <w:rPr>
          <w:color w:val="000000"/>
        </w:rPr>
      </w:pPr>
      <w:r w:rsidRPr="0060490E">
        <w:rPr>
          <w:b/>
          <w:bCs/>
          <w:color w:val="000000"/>
        </w:rPr>
        <w:t>Об утверждении административного регламента предоставления муниципальной услуги «Предоставление архивных справок, архивных выписок и копий архивных документов»</w:t>
      </w:r>
    </w:p>
    <w:p w:rsidR="00D87073" w:rsidRPr="0060490E" w:rsidRDefault="00D87073" w:rsidP="00D87073">
      <w:pPr>
        <w:pStyle w:val="ae"/>
        <w:spacing w:before="0" w:beforeAutospacing="0" w:after="0" w:afterAutospacing="0"/>
        <w:ind w:firstLine="567"/>
        <w:jc w:val="center"/>
        <w:rPr>
          <w:color w:val="000000"/>
        </w:rPr>
      </w:pPr>
      <w:r w:rsidRPr="0060490E">
        <w:rPr>
          <w:color w:val="000000"/>
        </w:rPr>
        <w:t xml:space="preserve"> </w:t>
      </w:r>
    </w:p>
    <w:p w:rsidR="00D87073" w:rsidRPr="0060490E" w:rsidRDefault="00D87073" w:rsidP="00D87073">
      <w:pPr>
        <w:pStyle w:val="ae"/>
        <w:spacing w:before="0" w:beforeAutospacing="0" w:after="0" w:afterAutospacing="0"/>
        <w:ind w:firstLine="709"/>
        <w:jc w:val="both"/>
      </w:pPr>
      <w:r w:rsidRPr="0060490E">
        <w:rPr>
          <w:color w:val="000000"/>
        </w:rPr>
        <w:t xml:space="preserve">В соответствии с Федеральным законом </w:t>
      </w:r>
      <w:r w:rsidRPr="0060490E">
        <w:rPr>
          <w:rStyle w:val="16"/>
        </w:rPr>
        <w:t>от 27 июля 2010 года № 210-ФЗ</w:t>
      </w:r>
      <w:r w:rsidRPr="0060490E">
        <w:t xml:space="preserve"> «Об организ</w:t>
      </w:r>
      <w:r w:rsidRPr="0060490E">
        <w:t>а</w:t>
      </w:r>
      <w:r w:rsidRPr="0060490E">
        <w:t>ции предоставления государственных и муниципальных услуг», ПОСТАНОВЛЯЮ:</w:t>
      </w:r>
    </w:p>
    <w:p w:rsidR="00D87073" w:rsidRPr="0060490E" w:rsidRDefault="00D87073" w:rsidP="00D87073">
      <w:pPr>
        <w:pStyle w:val="ae"/>
        <w:spacing w:before="0" w:beforeAutospacing="0" w:after="0" w:afterAutospacing="0"/>
        <w:ind w:firstLine="709"/>
        <w:jc w:val="both"/>
        <w:rPr>
          <w:color w:val="000000"/>
        </w:rPr>
      </w:pPr>
      <w:r w:rsidRPr="0060490E">
        <w:rPr>
          <w:color w:val="000000"/>
        </w:rPr>
        <w:t>1. Утвердить административный регламент предоставления муниципальной услуги «Предоставление архивных справок, архивных выписок и копий архивных документов» (прил</w:t>
      </w:r>
      <w:r w:rsidRPr="0060490E">
        <w:rPr>
          <w:color w:val="000000"/>
        </w:rPr>
        <w:t>а</w:t>
      </w:r>
      <w:r w:rsidRPr="0060490E">
        <w:rPr>
          <w:color w:val="000000"/>
        </w:rPr>
        <w:t>гается).</w:t>
      </w:r>
    </w:p>
    <w:p w:rsidR="00D87073" w:rsidRPr="0060490E" w:rsidRDefault="00D87073" w:rsidP="00D87073">
      <w:pPr>
        <w:pStyle w:val="ae"/>
        <w:spacing w:before="0" w:beforeAutospacing="0" w:after="0" w:afterAutospacing="0"/>
        <w:ind w:firstLine="709"/>
        <w:jc w:val="both"/>
      </w:pPr>
      <w:bookmarkStart w:id="2" w:name="sub_1021"/>
      <w:r w:rsidRPr="0060490E">
        <w:rPr>
          <w:color w:val="000000"/>
        </w:rPr>
        <w:t xml:space="preserve">2. </w:t>
      </w:r>
      <w:bookmarkEnd w:id="2"/>
      <w:r w:rsidRPr="0060490E">
        <w:rPr>
          <w:color w:val="000000"/>
        </w:rPr>
        <w:t xml:space="preserve">Признать утратившим силу постановление администрации </w:t>
      </w:r>
      <w:bookmarkStart w:id="3" w:name="sub_1031"/>
      <w:r w:rsidRPr="0060490E">
        <w:t>Яжелбицкого сельского поселения:</w:t>
      </w:r>
    </w:p>
    <w:p w:rsidR="00D87073" w:rsidRPr="0060490E" w:rsidRDefault="00D87073" w:rsidP="00D87073">
      <w:pPr>
        <w:pStyle w:val="ae"/>
        <w:spacing w:before="0" w:beforeAutospacing="0" w:after="0" w:afterAutospacing="0"/>
        <w:ind w:left="-142"/>
        <w:jc w:val="both"/>
      </w:pPr>
      <w:r w:rsidRPr="0060490E">
        <w:t xml:space="preserve">            - от 29.02.2012 № 9 «Об утверждении Административного регламента Администрации Яжелбицкого сельского поселения по предоставлению муниципальной услуги «Предоставление архивных справок, архивных выписок, копий архивных документов, копий правовых актов А</w:t>
      </w:r>
      <w:r w:rsidRPr="0060490E">
        <w:t>д</w:t>
      </w:r>
      <w:r w:rsidRPr="0060490E">
        <w:t>министрации Яжелбицкого сельского поселения».  -                                   -            от 07.07.2014  № 76 О внесение изменения   Об утверждении Административного регламента Администрации Яжелбицкого сельского поселения по предоставлению  муниципальной услуги «Предоставление архивных справок, архивных выписок, копий архивных документов, копий правовых актов А</w:t>
      </w:r>
      <w:r w:rsidRPr="0060490E">
        <w:t>д</w:t>
      </w:r>
      <w:r w:rsidRPr="0060490E">
        <w:t>министрации Яжелбицкого сельского поселения»;</w:t>
      </w:r>
    </w:p>
    <w:p w:rsidR="00D87073" w:rsidRPr="0060490E" w:rsidRDefault="00D87073" w:rsidP="00D87073">
      <w:pPr>
        <w:pStyle w:val="ae"/>
        <w:spacing w:before="0" w:beforeAutospacing="0" w:after="0" w:afterAutospacing="0"/>
        <w:ind w:firstLine="709"/>
        <w:jc w:val="both"/>
      </w:pPr>
      <w:r w:rsidRPr="0060490E">
        <w:t>-от 29.08.2013  № 84 О внесение изменения   Об утверждении Административного ре</w:t>
      </w:r>
      <w:r w:rsidRPr="0060490E">
        <w:t>г</w:t>
      </w:r>
      <w:r w:rsidRPr="0060490E">
        <w:t>ламента Администрации Яжелбицкого сельского поселения по предоставлению  муниципал</w:t>
      </w:r>
      <w:r w:rsidRPr="0060490E">
        <w:t>ь</w:t>
      </w:r>
      <w:r w:rsidRPr="0060490E">
        <w:t>ной услуги «Предоставление архивных справок, архивных выписок, копий архивных докуме</w:t>
      </w:r>
      <w:r w:rsidRPr="0060490E">
        <w:t>н</w:t>
      </w:r>
      <w:r w:rsidRPr="0060490E">
        <w:t xml:space="preserve">тов, копий правовых актов Администрации Яжелбицкого сельского поселения»; </w:t>
      </w:r>
    </w:p>
    <w:p w:rsidR="00D87073" w:rsidRPr="0060490E" w:rsidRDefault="00D87073" w:rsidP="00D87073">
      <w:pPr>
        <w:pStyle w:val="ae"/>
        <w:spacing w:before="0" w:beforeAutospacing="0" w:after="0" w:afterAutospacing="0"/>
        <w:ind w:firstLine="709"/>
        <w:jc w:val="both"/>
      </w:pPr>
      <w:r w:rsidRPr="0060490E">
        <w:t>-от 24.08.2016 № 142 О внесение изменения   Об утверждении Административного ре</w:t>
      </w:r>
      <w:r w:rsidRPr="0060490E">
        <w:t>г</w:t>
      </w:r>
      <w:r w:rsidRPr="0060490E">
        <w:t>ламента Администрации Яжелбицкого сельского поселения по предоставлению  муниципал</w:t>
      </w:r>
      <w:r w:rsidRPr="0060490E">
        <w:t>ь</w:t>
      </w:r>
      <w:r w:rsidRPr="0060490E">
        <w:t>ной услуги «Предоставление архивных справок, архивных выписок, копий архивных докуме</w:t>
      </w:r>
      <w:r w:rsidRPr="0060490E">
        <w:t>н</w:t>
      </w:r>
      <w:r w:rsidRPr="0060490E">
        <w:t>тов, копий правовых актов Администрации Яжелбицкого сельского поселения»</w:t>
      </w:r>
    </w:p>
    <w:p w:rsidR="00D87073" w:rsidRPr="0060490E" w:rsidRDefault="00D87073" w:rsidP="00D87073">
      <w:pPr>
        <w:pStyle w:val="ae"/>
        <w:spacing w:before="0" w:beforeAutospacing="0" w:after="0" w:afterAutospacing="0"/>
        <w:ind w:firstLine="709"/>
        <w:jc w:val="both"/>
      </w:pPr>
      <w:r w:rsidRPr="0060490E">
        <w:t xml:space="preserve">3. </w:t>
      </w:r>
      <w:bookmarkEnd w:id="3"/>
      <w:r w:rsidRPr="0060490E">
        <w:t>Контроль за исполнением настоящего постановления оставляю за собой.</w:t>
      </w:r>
    </w:p>
    <w:p w:rsidR="00D87073" w:rsidRPr="0060490E" w:rsidRDefault="00D87073" w:rsidP="00D87073">
      <w:pPr>
        <w:pStyle w:val="ae"/>
        <w:spacing w:before="0" w:beforeAutospacing="0" w:after="0" w:afterAutospacing="0"/>
        <w:ind w:firstLine="709"/>
        <w:jc w:val="both"/>
      </w:pPr>
      <w:r w:rsidRPr="0060490E">
        <w:t>4. Опубликовать постановление в информационном бюллетене «Яжелбицкий вестник».</w:t>
      </w:r>
    </w:p>
    <w:p w:rsidR="00D87073" w:rsidRPr="0060490E" w:rsidRDefault="00D87073" w:rsidP="00D87073">
      <w:pPr>
        <w:pStyle w:val="ae"/>
        <w:spacing w:before="0" w:beforeAutospacing="0" w:after="0" w:afterAutospacing="0"/>
        <w:ind w:firstLine="709"/>
        <w:jc w:val="both"/>
      </w:pPr>
    </w:p>
    <w:p w:rsidR="00D87073" w:rsidRPr="0060490E" w:rsidRDefault="00D87073" w:rsidP="00D87073">
      <w:pPr>
        <w:pStyle w:val="ae"/>
        <w:spacing w:before="0" w:beforeAutospacing="0" w:after="0" w:afterAutospacing="0"/>
        <w:ind w:firstLine="709"/>
        <w:jc w:val="both"/>
      </w:pPr>
    </w:p>
    <w:p w:rsidR="00D87073" w:rsidRPr="0060490E" w:rsidRDefault="00D87073" w:rsidP="00D87073">
      <w:pPr>
        <w:pStyle w:val="ae"/>
        <w:spacing w:before="0" w:beforeAutospacing="0" w:after="0" w:afterAutospacing="0"/>
        <w:ind w:firstLine="709"/>
        <w:jc w:val="both"/>
        <w:rPr>
          <w:b/>
        </w:rPr>
      </w:pPr>
      <w:r w:rsidRPr="0060490E">
        <w:rPr>
          <w:b/>
        </w:rPr>
        <w:t>Глава сельского поселения                                                                 А.И. Иванов</w:t>
      </w:r>
    </w:p>
    <w:p w:rsidR="00D87073" w:rsidRPr="00D87073" w:rsidRDefault="00D87073" w:rsidP="00D87073">
      <w:pPr>
        <w:pStyle w:val="ae"/>
        <w:spacing w:before="0" w:beforeAutospacing="0" w:after="0" w:afterAutospacing="0"/>
        <w:ind w:firstLine="709"/>
        <w:jc w:val="both"/>
        <w:rPr>
          <w:b/>
        </w:rPr>
      </w:pPr>
    </w:p>
    <w:p w:rsidR="00D87073" w:rsidRPr="00D87073" w:rsidRDefault="00D87073" w:rsidP="00D87073">
      <w:pPr>
        <w:jc w:val="center"/>
        <w:rPr>
          <w:b/>
          <w:color w:val="000000"/>
          <w:sz w:val="24"/>
          <w:szCs w:val="24"/>
        </w:rPr>
      </w:pPr>
      <w:r w:rsidRPr="00D87073">
        <w:rPr>
          <w:rFonts w:ascii="MS Sans Serif" w:hAnsi="MS Sans Serif"/>
          <w:b/>
          <w:noProof/>
          <w:color w:val="000000"/>
          <w:sz w:val="24"/>
          <w:szCs w:val="24"/>
        </w:rPr>
        <w:lastRenderedPageBreak/>
        <w:drawing>
          <wp:inline distT="0" distB="0" distL="0" distR="0">
            <wp:extent cx="688975" cy="810895"/>
            <wp:effectExtent l="0" t="0" r="0" b="825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 cy="810895"/>
                    </a:xfrm>
                    <a:prstGeom prst="rect">
                      <a:avLst/>
                    </a:prstGeom>
                    <a:noFill/>
                  </pic:spPr>
                </pic:pic>
              </a:graphicData>
            </a:graphic>
          </wp:inline>
        </w:drawing>
      </w:r>
    </w:p>
    <w:p w:rsidR="00D87073" w:rsidRPr="00D87073" w:rsidRDefault="00D87073" w:rsidP="00D87073">
      <w:pPr>
        <w:jc w:val="center"/>
        <w:rPr>
          <w:b/>
          <w:color w:val="000000"/>
          <w:sz w:val="24"/>
          <w:szCs w:val="24"/>
        </w:rPr>
      </w:pPr>
      <w:r w:rsidRPr="00D87073">
        <w:rPr>
          <w:b/>
          <w:color w:val="000000"/>
          <w:sz w:val="24"/>
          <w:szCs w:val="24"/>
        </w:rPr>
        <w:t>Российская Федерация</w:t>
      </w:r>
    </w:p>
    <w:p w:rsidR="00D87073" w:rsidRPr="00D87073" w:rsidRDefault="00D87073" w:rsidP="00D87073">
      <w:pPr>
        <w:jc w:val="center"/>
        <w:rPr>
          <w:b/>
          <w:color w:val="000000"/>
          <w:sz w:val="24"/>
          <w:szCs w:val="24"/>
        </w:rPr>
      </w:pPr>
      <w:r w:rsidRPr="00D87073">
        <w:rPr>
          <w:b/>
          <w:sz w:val="24"/>
          <w:szCs w:val="24"/>
        </w:rPr>
        <w:t xml:space="preserve">Новгородская область Валдайский район  </w:t>
      </w:r>
    </w:p>
    <w:p w:rsidR="00D87073" w:rsidRPr="00D87073" w:rsidRDefault="00D87073" w:rsidP="00D87073">
      <w:pPr>
        <w:jc w:val="center"/>
        <w:rPr>
          <w:b/>
          <w:color w:val="000000"/>
          <w:sz w:val="24"/>
          <w:szCs w:val="24"/>
        </w:rPr>
      </w:pPr>
      <w:r w:rsidRPr="00D87073">
        <w:rPr>
          <w:b/>
          <w:color w:val="000000"/>
          <w:sz w:val="24"/>
          <w:szCs w:val="24"/>
        </w:rPr>
        <w:t>АДМИНИСТРАЦИЯ ЯЖЕЛБИЦКОГО СЕЛЬСКОГО ПОСЕЛЕНИЯ</w:t>
      </w:r>
    </w:p>
    <w:p w:rsidR="00D87073" w:rsidRPr="00D87073" w:rsidRDefault="00D87073" w:rsidP="00D87073">
      <w:pPr>
        <w:keepNext/>
        <w:jc w:val="center"/>
        <w:outlineLvl w:val="1"/>
        <w:rPr>
          <w:color w:val="000000"/>
          <w:sz w:val="24"/>
          <w:szCs w:val="24"/>
        </w:rPr>
      </w:pPr>
      <w:r w:rsidRPr="00D87073">
        <w:rPr>
          <w:color w:val="000000"/>
          <w:sz w:val="24"/>
          <w:szCs w:val="24"/>
        </w:rPr>
        <w:t>П О С Т А Н О В Л Е Н И Е</w:t>
      </w:r>
    </w:p>
    <w:p w:rsidR="00D87073" w:rsidRPr="00D87073" w:rsidRDefault="00D87073" w:rsidP="00D87073">
      <w:pPr>
        <w:tabs>
          <w:tab w:val="left" w:pos="6918"/>
        </w:tabs>
        <w:rPr>
          <w:color w:val="000000"/>
          <w:sz w:val="24"/>
          <w:szCs w:val="24"/>
        </w:rPr>
      </w:pPr>
    </w:p>
    <w:p w:rsidR="00D87073" w:rsidRPr="00D87073" w:rsidRDefault="00D87073" w:rsidP="00D87073">
      <w:pPr>
        <w:rPr>
          <w:sz w:val="24"/>
          <w:szCs w:val="24"/>
        </w:rPr>
      </w:pPr>
      <w:r w:rsidRPr="00D87073">
        <w:rPr>
          <w:sz w:val="24"/>
          <w:szCs w:val="24"/>
        </w:rPr>
        <w:t>от 17.05.2024 № 105</w:t>
      </w:r>
    </w:p>
    <w:p w:rsidR="00D87073" w:rsidRPr="00D87073" w:rsidRDefault="00D87073" w:rsidP="00D87073">
      <w:pPr>
        <w:rPr>
          <w:b/>
          <w:color w:val="000000"/>
          <w:sz w:val="24"/>
          <w:szCs w:val="24"/>
        </w:rPr>
      </w:pPr>
      <w:r w:rsidRPr="00D87073">
        <w:rPr>
          <w:color w:val="000000"/>
          <w:sz w:val="24"/>
          <w:szCs w:val="24"/>
        </w:rPr>
        <w:t>с. Яжелбицы</w:t>
      </w:r>
      <w:r w:rsidRPr="00D87073">
        <w:rPr>
          <w:b/>
          <w:color w:val="000000"/>
          <w:sz w:val="24"/>
          <w:szCs w:val="24"/>
        </w:rPr>
        <w:t xml:space="preserve"> </w:t>
      </w:r>
    </w:p>
    <w:p w:rsidR="00D87073" w:rsidRPr="00D87073" w:rsidRDefault="00D87073" w:rsidP="00D87073">
      <w:pPr>
        <w:rPr>
          <w:color w:val="0000FF"/>
          <w:sz w:val="24"/>
          <w:szCs w:val="24"/>
        </w:rPr>
      </w:pPr>
      <w:r w:rsidRPr="00D87073">
        <w:rPr>
          <w:sz w:val="24"/>
          <w:szCs w:val="24"/>
        </w:rPr>
        <w:tab/>
        <w:t xml:space="preserve">                                                           </w:t>
      </w:r>
    </w:p>
    <w:p w:rsidR="00D87073" w:rsidRPr="00D87073" w:rsidRDefault="00D87073" w:rsidP="00D87073">
      <w:pPr>
        <w:rPr>
          <w:b/>
          <w:sz w:val="24"/>
          <w:szCs w:val="24"/>
        </w:rPr>
      </w:pPr>
      <w:r w:rsidRPr="00D87073">
        <w:rPr>
          <w:b/>
          <w:sz w:val="24"/>
          <w:szCs w:val="24"/>
        </w:rPr>
        <w:t>О присвоении адреса</w:t>
      </w:r>
    </w:p>
    <w:p w:rsidR="00D87073" w:rsidRPr="00D87073" w:rsidRDefault="00D87073" w:rsidP="00D87073">
      <w:pPr>
        <w:rPr>
          <w:b/>
          <w:sz w:val="24"/>
          <w:szCs w:val="24"/>
        </w:rPr>
      </w:pPr>
      <w:r w:rsidRPr="00D87073">
        <w:rPr>
          <w:b/>
          <w:sz w:val="24"/>
          <w:szCs w:val="24"/>
        </w:rPr>
        <w:t>объекту адресации</w:t>
      </w:r>
    </w:p>
    <w:p w:rsidR="00D87073" w:rsidRPr="00D87073" w:rsidRDefault="00D87073" w:rsidP="00D87073">
      <w:pPr>
        <w:rPr>
          <w:b/>
          <w:sz w:val="24"/>
          <w:szCs w:val="24"/>
        </w:rPr>
      </w:pPr>
    </w:p>
    <w:p w:rsidR="00D87073" w:rsidRPr="00D87073" w:rsidRDefault="00D87073" w:rsidP="00D87073">
      <w:pPr>
        <w:ind w:firstLine="708"/>
        <w:jc w:val="both"/>
        <w:rPr>
          <w:sz w:val="24"/>
          <w:szCs w:val="24"/>
        </w:rPr>
      </w:pPr>
      <w:r w:rsidRPr="00D87073">
        <w:rPr>
          <w:sz w:val="24"/>
          <w:szCs w:val="24"/>
        </w:rPr>
        <w:t>В соответствии с соответствии с пунктом 21 статьи 14 Российской Федерации от 06.10.2003 № 131-ФЗ  «Об общих принципах организации местного самоуправления в росси</w:t>
      </w:r>
      <w:r w:rsidRPr="00D87073">
        <w:rPr>
          <w:sz w:val="24"/>
          <w:szCs w:val="24"/>
        </w:rPr>
        <w:t>й</w:t>
      </w:r>
      <w:r w:rsidRPr="00D87073">
        <w:rPr>
          <w:sz w:val="24"/>
          <w:szCs w:val="24"/>
        </w:rPr>
        <w:t>ской Федерации», на основании ст.8 Устава, постановления Администрации сельского посел</w:t>
      </w:r>
      <w:r w:rsidRPr="00D87073">
        <w:rPr>
          <w:sz w:val="24"/>
          <w:szCs w:val="24"/>
        </w:rPr>
        <w:t>е</w:t>
      </w:r>
      <w:r w:rsidRPr="00D87073">
        <w:rPr>
          <w:sz w:val="24"/>
          <w:szCs w:val="24"/>
        </w:rPr>
        <w:t>ния от 15.12.2014 № 169 « Об утверждении Положения о порядке присвоения, изменения и а</w:t>
      </w:r>
      <w:r w:rsidRPr="00D87073">
        <w:rPr>
          <w:sz w:val="24"/>
          <w:szCs w:val="24"/>
        </w:rPr>
        <w:t>н</w:t>
      </w:r>
      <w:r w:rsidRPr="00D87073">
        <w:rPr>
          <w:sz w:val="24"/>
          <w:szCs w:val="24"/>
        </w:rPr>
        <w:t>нулирования адресов объектам адресации, расположенным на территории Яжелбицкого сел</w:t>
      </w:r>
      <w:r w:rsidRPr="00D87073">
        <w:rPr>
          <w:sz w:val="24"/>
          <w:szCs w:val="24"/>
        </w:rPr>
        <w:t>ь</w:t>
      </w:r>
      <w:r w:rsidRPr="00D87073">
        <w:rPr>
          <w:sz w:val="24"/>
          <w:szCs w:val="24"/>
        </w:rPr>
        <w:t>ского поселения», постановления Администрации Валдайского муниципального района от 23.04.2024 № 1019 «Об утверждении схемы расположения земельного участка»   в целях упор</w:t>
      </w:r>
      <w:r w:rsidRPr="00D87073">
        <w:rPr>
          <w:sz w:val="24"/>
          <w:szCs w:val="24"/>
        </w:rPr>
        <w:t>я</w:t>
      </w:r>
      <w:r w:rsidRPr="00D87073">
        <w:rPr>
          <w:sz w:val="24"/>
          <w:szCs w:val="24"/>
        </w:rPr>
        <w:t>дочения присвоения адресов  объектам недвижимости Администрация сельского поселения</w:t>
      </w:r>
    </w:p>
    <w:p w:rsidR="00D87073" w:rsidRPr="00D87073" w:rsidRDefault="00D87073" w:rsidP="00D87073">
      <w:pPr>
        <w:jc w:val="both"/>
        <w:rPr>
          <w:b/>
          <w:sz w:val="24"/>
          <w:szCs w:val="24"/>
        </w:rPr>
      </w:pPr>
      <w:r w:rsidRPr="00D87073">
        <w:rPr>
          <w:b/>
          <w:sz w:val="24"/>
          <w:szCs w:val="24"/>
        </w:rPr>
        <w:t>ПОСТАНАВЛЯЕТ:</w:t>
      </w:r>
    </w:p>
    <w:p w:rsidR="00D87073" w:rsidRPr="00D87073" w:rsidRDefault="00D87073" w:rsidP="003C7240">
      <w:pPr>
        <w:pStyle w:val="afa"/>
        <w:numPr>
          <w:ilvl w:val="0"/>
          <w:numId w:val="3"/>
        </w:numPr>
        <w:spacing w:after="0" w:line="240" w:lineRule="auto"/>
        <w:ind w:left="0" w:firstLine="708"/>
        <w:jc w:val="both"/>
        <w:rPr>
          <w:rFonts w:ascii="Times New Roman" w:hAnsi="Times New Roman"/>
          <w:color w:val="FF0000"/>
          <w:sz w:val="24"/>
          <w:szCs w:val="24"/>
        </w:rPr>
      </w:pPr>
      <w:r w:rsidRPr="00D87073">
        <w:rPr>
          <w:rFonts w:ascii="Times New Roman" w:hAnsi="Times New Roman"/>
          <w:sz w:val="24"/>
          <w:szCs w:val="24"/>
        </w:rPr>
        <w:t>Присвоить адрес земельному участку площадью 1534 кв. м., образуемому путем перераспределения земельного участка с кадастровым номером 53:03:1513004:56 и земель, н</w:t>
      </w:r>
      <w:r w:rsidRPr="00D87073">
        <w:rPr>
          <w:rFonts w:ascii="Times New Roman" w:hAnsi="Times New Roman"/>
          <w:sz w:val="24"/>
          <w:szCs w:val="24"/>
        </w:rPr>
        <w:t>а</w:t>
      </w:r>
      <w:r w:rsidRPr="00D87073">
        <w:rPr>
          <w:rFonts w:ascii="Times New Roman" w:hAnsi="Times New Roman"/>
          <w:sz w:val="24"/>
          <w:szCs w:val="24"/>
        </w:rPr>
        <w:t>ходящихся в государственной или муниципальной собственности и считать его следующим: Российская Федерация, Новгородская область, Валдайский муниципальный район, Яжелбицкое сельское поселение, с. Яжелбицы, ул. Комарова, земельный участок 2б.</w:t>
      </w:r>
    </w:p>
    <w:p w:rsidR="00D87073" w:rsidRPr="00D87073" w:rsidRDefault="00D87073" w:rsidP="00D87073">
      <w:pPr>
        <w:pStyle w:val="afa"/>
        <w:spacing w:after="0" w:line="240" w:lineRule="auto"/>
        <w:ind w:left="1068"/>
        <w:rPr>
          <w:rFonts w:ascii="Times New Roman" w:hAnsi="Times New Roman"/>
          <w:sz w:val="24"/>
          <w:szCs w:val="24"/>
        </w:rPr>
      </w:pPr>
    </w:p>
    <w:p w:rsidR="00D87073" w:rsidRPr="00D87073" w:rsidRDefault="00D87073" w:rsidP="00D87073">
      <w:pPr>
        <w:pStyle w:val="afd"/>
        <w:jc w:val="both"/>
        <w:rPr>
          <w:rFonts w:asciiTheme="minorHAnsi" w:eastAsiaTheme="minorEastAsia" w:hAnsiTheme="minorHAnsi" w:cstheme="minorBidi"/>
          <w:color w:val="FF0000"/>
          <w:sz w:val="24"/>
          <w:szCs w:val="24"/>
        </w:rPr>
      </w:pPr>
    </w:p>
    <w:p w:rsidR="00D87073" w:rsidRDefault="00D87073" w:rsidP="00D87073">
      <w:pPr>
        <w:pStyle w:val="afd"/>
        <w:jc w:val="both"/>
        <w:rPr>
          <w:rFonts w:ascii="Times New Roman" w:hAnsi="Times New Roman"/>
          <w:b/>
          <w:bCs/>
          <w:sz w:val="24"/>
          <w:szCs w:val="24"/>
        </w:rPr>
      </w:pPr>
      <w:r w:rsidRPr="00D87073">
        <w:rPr>
          <w:rFonts w:ascii="Times New Roman" w:hAnsi="Times New Roman"/>
          <w:b/>
          <w:bCs/>
          <w:sz w:val="24"/>
          <w:szCs w:val="24"/>
        </w:rPr>
        <w:t>Глава сельского поселения</w:t>
      </w:r>
      <w:r w:rsidRPr="00D87073">
        <w:rPr>
          <w:rFonts w:ascii="Times New Roman" w:hAnsi="Times New Roman"/>
          <w:b/>
          <w:bCs/>
          <w:sz w:val="24"/>
          <w:szCs w:val="24"/>
        </w:rPr>
        <w:tab/>
      </w:r>
      <w:r w:rsidRPr="00D87073">
        <w:rPr>
          <w:rFonts w:ascii="Times New Roman" w:hAnsi="Times New Roman"/>
          <w:b/>
          <w:bCs/>
          <w:sz w:val="24"/>
          <w:szCs w:val="24"/>
        </w:rPr>
        <w:tab/>
      </w:r>
      <w:r w:rsidRPr="00D87073">
        <w:rPr>
          <w:rFonts w:ascii="Times New Roman" w:hAnsi="Times New Roman"/>
          <w:b/>
          <w:bCs/>
          <w:sz w:val="24"/>
          <w:szCs w:val="24"/>
        </w:rPr>
        <w:tab/>
      </w:r>
      <w:r w:rsidRPr="00D87073">
        <w:rPr>
          <w:rFonts w:ascii="Times New Roman" w:hAnsi="Times New Roman"/>
          <w:b/>
          <w:bCs/>
          <w:sz w:val="24"/>
          <w:szCs w:val="24"/>
        </w:rPr>
        <w:tab/>
        <w:t xml:space="preserve">                                      А.И. Иванов</w:t>
      </w:r>
    </w:p>
    <w:p w:rsidR="00811F98" w:rsidRDefault="00811F98" w:rsidP="00D87073">
      <w:pPr>
        <w:pStyle w:val="afd"/>
        <w:jc w:val="both"/>
        <w:rPr>
          <w:rFonts w:ascii="Times New Roman" w:hAnsi="Times New Roman"/>
          <w:b/>
          <w:bCs/>
          <w:sz w:val="24"/>
          <w:szCs w:val="24"/>
        </w:rPr>
      </w:pPr>
    </w:p>
    <w:p w:rsidR="00811F98" w:rsidRDefault="00811F98" w:rsidP="00260293">
      <w:pPr>
        <w:autoSpaceDE w:val="0"/>
        <w:autoSpaceDN w:val="0"/>
        <w:adjustRightInd w:val="0"/>
        <w:jc w:val="center"/>
        <w:rPr>
          <w:b/>
          <w:color w:val="000000"/>
          <w:sz w:val="24"/>
          <w:szCs w:val="24"/>
        </w:rPr>
      </w:pPr>
      <w:r w:rsidRPr="00811F98">
        <w:rPr>
          <w:b/>
          <w:noProof/>
          <w:color w:val="000000"/>
          <w:sz w:val="24"/>
          <w:szCs w:val="24"/>
        </w:rPr>
        <w:drawing>
          <wp:inline distT="0" distB="0" distL="0" distR="0">
            <wp:extent cx="688975" cy="810895"/>
            <wp:effectExtent l="0" t="0" r="0" b="825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 cy="810895"/>
                    </a:xfrm>
                    <a:prstGeom prst="rect">
                      <a:avLst/>
                    </a:prstGeom>
                    <a:noFill/>
                  </pic:spPr>
                </pic:pic>
              </a:graphicData>
            </a:graphic>
          </wp:inline>
        </w:drawing>
      </w:r>
    </w:p>
    <w:p w:rsidR="00811F98" w:rsidRPr="00AE4B10" w:rsidRDefault="00811F98" w:rsidP="00811F98">
      <w:pPr>
        <w:jc w:val="center"/>
        <w:rPr>
          <w:sz w:val="24"/>
          <w:szCs w:val="24"/>
        </w:rPr>
      </w:pPr>
      <w:r w:rsidRPr="00AE4B10">
        <w:rPr>
          <w:b/>
          <w:sz w:val="24"/>
          <w:szCs w:val="24"/>
        </w:rPr>
        <w:t>Российская Федерация</w:t>
      </w:r>
    </w:p>
    <w:p w:rsidR="00811F98" w:rsidRPr="00AE4B10" w:rsidRDefault="00811F98" w:rsidP="00811F98">
      <w:pPr>
        <w:jc w:val="center"/>
        <w:rPr>
          <w:b/>
          <w:sz w:val="24"/>
          <w:szCs w:val="24"/>
        </w:rPr>
      </w:pPr>
      <w:r w:rsidRPr="00AE4B10">
        <w:rPr>
          <w:b/>
          <w:sz w:val="24"/>
          <w:szCs w:val="24"/>
        </w:rPr>
        <w:t>Новгородская область Валдайский район</w:t>
      </w:r>
    </w:p>
    <w:p w:rsidR="00811F98" w:rsidRPr="00AE4B10" w:rsidRDefault="00811F98" w:rsidP="00811F98">
      <w:pPr>
        <w:spacing w:line="360" w:lineRule="auto"/>
        <w:ind w:left="709" w:hanging="426"/>
        <w:jc w:val="center"/>
        <w:rPr>
          <w:b/>
          <w:sz w:val="24"/>
          <w:szCs w:val="24"/>
        </w:rPr>
      </w:pPr>
      <w:r w:rsidRPr="00AE4B10">
        <w:rPr>
          <w:b/>
          <w:sz w:val="24"/>
          <w:szCs w:val="24"/>
        </w:rPr>
        <w:t>АДМИНИСТРАЦИЯ ЯЖЕЛБИЦКОГО СЕЛЬСКОГО ПОСЕЛЕНИЯ</w:t>
      </w:r>
    </w:p>
    <w:p w:rsidR="00811F98" w:rsidRPr="00AE4B10" w:rsidRDefault="00811F98" w:rsidP="00811F98">
      <w:pPr>
        <w:spacing w:line="480" w:lineRule="auto"/>
        <w:jc w:val="center"/>
        <w:rPr>
          <w:sz w:val="24"/>
          <w:szCs w:val="24"/>
        </w:rPr>
      </w:pPr>
      <w:r w:rsidRPr="00AE4B10">
        <w:rPr>
          <w:sz w:val="24"/>
          <w:szCs w:val="24"/>
        </w:rPr>
        <w:t>П О С Т А Н О В Л Е Н И Е</w:t>
      </w:r>
    </w:p>
    <w:p w:rsidR="00811F98" w:rsidRPr="00AE4B10" w:rsidRDefault="00811F98" w:rsidP="00811F98">
      <w:pPr>
        <w:jc w:val="both"/>
        <w:rPr>
          <w:sz w:val="24"/>
          <w:szCs w:val="24"/>
        </w:rPr>
      </w:pPr>
      <w:r w:rsidRPr="00AE4B10">
        <w:rPr>
          <w:sz w:val="24"/>
          <w:szCs w:val="24"/>
        </w:rPr>
        <w:t>от 17.05.2024 № 106</w:t>
      </w:r>
    </w:p>
    <w:p w:rsidR="00811F98" w:rsidRPr="00AE4B10" w:rsidRDefault="00811F98" w:rsidP="00811F98">
      <w:pPr>
        <w:jc w:val="both"/>
        <w:rPr>
          <w:sz w:val="24"/>
          <w:szCs w:val="24"/>
        </w:rPr>
      </w:pPr>
      <w:r w:rsidRPr="00AE4B10">
        <w:rPr>
          <w:sz w:val="24"/>
          <w:szCs w:val="24"/>
        </w:rPr>
        <w:t>с. Яжелбицы</w:t>
      </w:r>
    </w:p>
    <w:p w:rsidR="00811F98" w:rsidRPr="00AE4B10" w:rsidRDefault="00811F98" w:rsidP="00811F98">
      <w:pPr>
        <w:jc w:val="both"/>
        <w:rPr>
          <w:sz w:val="24"/>
          <w:szCs w:val="24"/>
        </w:rPr>
      </w:pPr>
    </w:p>
    <w:tbl>
      <w:tblPr>
        <w:tblStyle w:val="ab"/>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4956"/>
      </w:tblGrid>
      <w:tr w:rsidR="00811F98" w:rsidRPr="00AE4B10" w:rsidTr="00811F98">
        <w:tc>
          <w:tcPr>
            <w:tcW w:w="5245" w:type="dxa"/>
          </w:tcPr>
          <w:p w:rsidR="00811F98" w:rsidRPr="00AE4B10" w:rsidRDefault="00811F98" w:rsidP="00811F98">
            <w:pPr>
              <w:rPr>
                <w:b/>
                <w:sz w:val="24"/>
                <w:szCs w:val="24"/>
              </w:rPr>
            </w:pPr>
            <w:r w:rsidRPr="00AE4B10">
              <w:rPr>
                <w:b/>
                <w:sz w:val="24"/>
                <w:szCs w:val="24"/>
              </w:rPr>
              <w:t>О внесении изменений в постановление от 22.01.2024 № 23 «</w:t>
            </w:r>
            <w:bookmarkStart w:id="4" w:name="_Hlk118987101"/>
            <w:r w:rsidRPr="00AE4B10">
              <w:rPr>
                <w:b/>
                <w:sz w:val="24"/>
                <w:szCs w:val="24"/>
              </w:rPr>
              <w:t>Об утверждении муниц</w:t>
            </w:r>
            <w:r w:rsidRPr="00AE4B10">
              <w:rPr>
                <w:b/>
                <w:sz w:val="24"/>
                <w:szCs w:val="24"/>
              </w:rPr>
              <w:t>и</w:t>
            </w:r>
            <w:r w:rsidRPr="00AE4B10">
              <w:rPr>
                <w:b/>
                <w:sz w:val="24"/>
                <w:szCs w:val="24"/>
              </w:rPr>
              <w:t>пальной программы «Благоустройство те</w:t>
            </w:r>
            <w:r w:rsidRPr="00AE4B10">
              <w:rPr>
                <w:b/>
                <w:sz w:val="24"/>
                <w:szCs w:val="24"/>
              </w:rPr>
              <w:t>р</w:t>
            </w:r>
            <w:r w:rsidRPr="00AE4B10">
              <w:rPr>
                <w:b/>
                <w:sz w:val="24"/>
                <w:szCs w:val="24"/>
              </w:rPr>
              <w:t>ритории</w:t>
            </w:r>
          </w:p>
          <w:p w:rsidR="00811F98" w:rsidRPr="00AE4B10" w:rsidRDefault="00811F98" w:rsidP="00811F98">
            <w:pPr>
              <w:rPr>
                <w:b/>
                <w:sz w:val="24"/>
                <w:szCs w:val="24"/>
              </w:rPr>
            </w:pPr>
            <w:r w:rsidRPr="00AE4B10">
              <w:rPr>
                <w:b/>
                <w:sz w:val="24"/>
                <w:szCs w:val="24"/>
              </w:rPr>
              <w:t xml:space="preserve">Яжелбицкого сельского поселения </w:t>
            </w:r>
          </w:p>
          <w:p w:rsidR="00811F98" w:rsidRPr="00AE4B10" w:rsidRDefault="00811F98" w:rsidP="00811F98">
            <w:pPr>
              <w:rPr>
                <w:b/>
                <w:sz w:val="24"/>
                <w:szCs w:val="24"/>
              </w:rPr>
            </w:pPr>
            <w:r w:rsidRPr="00AE4B10">
              <w:rPr>
                <w:b/>
                <w:sz w:val="24"/>
                <w:szCs w:val="24"/>
              </w:rPr>
              <w:t>на 2024-2026 годы</w:t>
            </w:r>
            <w:bookmarkEnd w:id="4"/>
            <w:r w:rsidRPr="00AE4B10">
              <w:rPr>
                <w:b/>
                <w:sz w:val="24"/>
                <w:szCs w:val="24"/>
              </w:rPr>
              <w:t>»</w:t>
            </w:r>
          </w:p>
        </w:tc>
        <w:tc>
          <w:tcPr>
            <w:tcW w:w="4956" w:type="dxa"/>
          </w:tcPr>
          <w:p w:rsidR="00811F98" w:rsidRPr="00AE4B10" w:rsidRDefault="00811F98" w:rsidP="00811F98">
            <w:pPr>
              <w:jc w:val="right"/>
              <w:rPr>
                <w:sz w:val="24"/>
                <w:szCs w:val="24"/>
              </w:rPr>
            </w:pPr>
          </w:p>
        </w:tc>
      </w:tr>
    </w:tbl>
    <w:p w:rsidR="00811F98" w:rsidRPr="00AE4B10" w:rsidRDefault="00811F98" w:rsidP="00811F98">
      <w:pPr>
        <w:rPr>
          <w:color w:val="FF0000"/>
          <w:sz w:val="24"/>
          <w:szCs w:val="24"/>
        </w:rPr>
      </w:pPr>
    </w:p>
    <w:p w:rsidR="00811F98" w:rsidRPr="00AE4B10" w:rsidRDefault="00811F98" w:rsidP="00811F98">
      <w:pPr>
        <w:ind w:firstLine="708"/>
        <w:jc w:val="both"/>
        <w:rPr>
          <w:sz w:val="24"/>
          <w:szCs w:val="24"/>
        </w:rPr>
      </w:pPr>
      <w:r w:rsidRPr="00AE4B10">
        <w:rPr>
          <w:sz w:val="24"/>
          <w:szCs w:val="24"/>
        </w:rPr>
        <w:lastRenderedPageBreak/>
        <w:t>В соответствии с Федеральным законом от 6 октября 2003 года N 131-ФЗ "Об общих принципах организации местного самоуправления в Российской Федерации", Уставом Яже</w:t>
      </w:r>
      <w:r w:rsidRPr="00AE4B10">
        <w:rPr>
          <w:sz w:val="24"/>
          <w:szCs w:val="24"/>
        </w:rPr>
        <w:t>л</w:t>
      </w:r>
      <w:r w:rsidRPr="00AE4B10">
        <w:rPr>
          <w:sz w:val="24"/>
          <w:szCs w:val="24"/>
        </w:rPr>
        <w:t>бицкого сельского поселения, постановлением Администрации Яжелбицкого сельского посел</w:t>
      </w:r>
      <w:r w:rsidRPr="00AE4B10">
        <w:rPr>
          <w:sz w:val="24"/>
          <w:szCs w:val="24"/>
        </w:rPr>
        <w:t>е</w:t>
      </w:r>
      <w:r w:rsidRPr="00AE4B10">
        <w:rPr>
          <w:sz w:val="24"/>
          <w:szCs w:val="24"/>
        </w:rPr>
        <w:t>ния от 27.04.2020 № 54 "Об утверждении Порядка принятия решений о разработке муниц</w:t>
      </w:r>
      <w:r w:rsidRPr="00AE4B10">
        <w:rPr>
          <w:sz w:val="24"/>
          <w:szCs w:val="24"/>
        </w:rPr>
        <w:t>и</w:t>
      </w:r>
      <w:r w:rsidRPr="00AE4B10">
        <w:rPr>
          <w:sz w:val="24"/>
          <w:szCs w:val="24"/>
        </w:rPr>
        <w:t xml:space="preserve">пальных программ Яжелбицкого сельского поселения, их формирования и реализации", </w:t>
      </w:r>
    </w:p>
    <w:p w:rsidR="00811F98" w:rsidRPr="00AE4B10" w:rsidRDefault="00811F98" w:rsidP="00811F98">
      <w:pPr>
        <w:rPr>
          <w:b/>
          <w:sz w:val="24"/>
          <w:szCs w:val="24"/>
        </w:rPr>
      </w:pPr>
      <w:r w:rsidRPr="00AE4B10">
        <w:rPr>
          <w:b/>
          <w:sz w:val="24"/>
          <w:szCs w:val="24"/>
        </w:rPr>
        <w:t>ПОСТАНОВЛЯЮ:</w:t>
      </w:r>
    </w:p>
    <w:p w:rsidR="00811F98" w:rsidRPr="00AE4B10" w:rsidRDefault="00811F98" w:rsidP="003C7240">
      <w:pPr>
        <w:pStyle w:val="afa"/>
        <w:numPr>
          <w:ilvl w:val="0"/>
          <w:numId w:val="7"/>
        </w:numPr>
        <w:spacing w:after="0" w:line="240" w:lineRule="auto"/>
        <w:ind w:left="0" w:firstLine="567"/>
        <w:jc w:val="both"/>
        <w:rPr>
          <w:rFonts w:ascii="Times New Roman" w:eastAsia="Times New Roman" w:hAnsi="Times New Roman"/>
          <w:bCs/>
          <w:sz w:val="24"/>
          <w:szCs w:val="24"/>
          <w:shd w:val="clear" w:color="auto" w:fill="FFFFFF"/>
          <w:lang w:eastAsia="ru-RU"/>
        </w:rPr>
      </w:pPr>
      <w:r w:rsidRPr="00AE4B10">
        <w:rPr>
          <w:rFonts w:ascii="Times New Roman" w:eastAsia="Times New Roman" w:hAnsi="Times New Roman"/>
          <w:bCs/>
          <w:sz w:val="24"/>
          <w:szCs w:val="24"/>
          <w:shd w:val="clear" w:color="auto" w:fill="FFFFFF"/>
          <w:lang w:eastAsia="ru-RU"/>
        </w:rPr>
        <w:t>Внести изменения в постановление Администрации Яжелбицкого сельского п</w:t>
      </w:r>
      <w:r w:rsidRPr="00AE4B10">
        <w:rPr>
          <w:rFonts w:ascii="Times New Roman" w:eastAsia="Times New Roman" w:hAnsi="Times New Roman"/>
          <w:bCs/>
          <w:sz w:val="24"/>
          <w:szCs w:val="24"/>
          <w:shd w:val="clear" w:color="auto" w:fill="FFFFFF"/>
          <w:lang w:eastAsia="ru-RU"/>
        </w:rPr>
        <w:t>о</w:t>
      </w:r>
      <w:r w:rsidRPr="00AE4B10">
        <w:rPr>
          <w:rFonts w:ascii="Times New Roman" w:eastAsia="Times New Roman" w:hAnsi="Times New Roman"/>
          <w:bCs/>
          <w:sz w:val="24"/>
          <w:szCs w:val="24"/>
          <w:shd w:val="clear" w:color="auto" w:fill="FFFFFF"/>
          <w:lang w:eastAsia="ru-RU"/>
        </w:rPr>
        <w:t>селения от 22.01.2024 г №23 «Об утверждении Муниципальной программы «</w:t>
      </w:r>
      <w:r w:rsidRPr="00AE4B10">
        <w:rPr>
          <w:rFonts w:ascii="Times New Roman" w:eastAsia="Times New Roman" w:hAnsi="Times New Roman"/>
          <w:sz w:val="24"/>
          <w:szCs w:val="24"/>
          <w:lang w:eastAsia="ru-RU"/>
        </w:rPr>
        <w:t>Благоустройство территории Яжелбицкого сельского поселения на 2024-2026 годы</w:t>
      </w:r>
      <w:r w:rsidRPr="00AE4B10">
        <w:rPr>
          <w:rFonts w:ascii="Times New Roman" w:eastAsia="Times New Roman" w:hAnsi="Times New Roman"/>
          <w:b/>
          <w:sz w:val="24"/>
          <w:szCs w:val="24"/>
          <w:lang w:eastAsia="ru-RU"/>
        </w:rPr>
        <w:t>»</w:t>
      </w:r>
      <w:r w:rsidRPr="00AE4B10">
        <w:rPr>
          <w:rFonts w:ascii="Times New Roman" w:eastAsia="Times New Roman" w:hAnsi="Times New Roman"/>
          <w:bCs/>
          <w:sz w:val="24"/>
          <w:szCs w:val="24"/>
          <w:shd w:val="clear" w:color="auto" w:fill="FFFFFF"/>
          <w:lang w:eastAsia="ru-RU"/>
        </w:rPr>
        <w:t>.</w:t>
      </w:r>
    </w:p>
    <w:p w:rsidR="00811F98" w:rsidRPr="00AE4B10" w:rsidRDefault="00811F98" w:rsidP="00811F98">
      <w:pPr>
        <w:pStyle w:val="afa"/>
        <w:spacing w:after="0" w:line="240" w:lineRule="auto"/>
        <w:ind w:left="0" w:firstLine="142"/>
        <w:jc w:val="both"/>
        <w:rPr>
          <w:rFonts w:ascii="Times New Roman" w:eastAsia="Times New Roman" w:hAnsi="Times New Roman"/>
          <w:sz w:val="24"/>
          <w:szCs w:val="24"/>
          <w:shd w:val="clear" w:color="auto" w:fill="FFFFFF"/>
        </w:rPr>
      </w:pPr>
      <w:r w:rsidRPr="00AE4B10">
        <w:rPr>
          <w:rFonts w:ascii="Times New Roman" w:hAnsi="Times New Roman"/>
          <w:bCs/>
          <w:sz w:val="24"/>
          <w:szCs w:val="24"/>
        </w:rPr>
        <w:t xml:space="preserve">      1.1. </w:t>
      </w:r>
      <w:r w:rsidRPr="00AE4B10">
        <w:rPr>
          <w:rFonts w:ascii="Times New Roman" w:eastAsia="Times New Roman" w:hAnsi="Times New Roman"/>
          <w:bCs/>
          <w:sz w:val="24"/>
          <w:szCs w:val="24"/>
          <w:shd w:val="clear" w:color="auto" w:fill="FFFFFF"/>
          <w:lang w:eastAsia="ru-RU"/>
        </w:rPr>
        <w:t>Муниципальную программу «</w:t>
      </w:r>
      <w:r w:rsidRPr="00AE4B10">
        <w:rPr>
          <w:rFonts w:ascii="Times New Roman" w:eastAsia="Times New Roman" w:hAnsi="Times New Roman"/>
          <w:sz w:val="24"/>
          <w:szCs w:val="24"/>
          <w:lang w:eastAsia="ru-RU"/>
        </w:rPr>
        <w:t>Благоустройство территории Яжелбицкого сельского п</w:t>
      </w:r>
      <w:r w:rsidRPr="00AE4B10">
        <w:rPr>
          <w:rFonts w:ascii="Times New Roman" w:eastAsia="Times New Roman" w:hAnsi="Times New Roman"/>
          <w:sz w:val="24"/>
          <w:szCs w:val="24"/>
          <w:lang w:eastAsia="ru-RU"/>
        </w:rPr>
        <w:t>о</w:t>
      </w:r>
      <w:r w:rsidRPr="00AE4B10">
        <w:rPr>
          <w:rFonts w:ascii="Times New Roman" w:eastAsia="Times New Roman" w:hAnsi="Times New Roman"/>
          <w:sz w:val="24"/>
          <w:szCs w:val="24"/>
          <w:lang w:eastAsia="ru-RU"/>
        </w:rPr>
        <w:t>селения на 2024-2026 годы</w:t>
      </w:r>
      <w:r w:rsidRPr="00AE4B10">
        <w:rPr>
          <w:rFonts w:ascii="Times New Roman" w:eastAsia="Times New Roman" w:hAnsi="Times New Roman"/>
          <w:b/>
          <w:sz w:val="24"/>
          <w:szCs w:val="24"/>
          <w:lang w:eastAsia="ru-RU"/>
        </w:rPr>
        <w:t>»</w:t>
      </w:r>
      <w:r w:rsidRPr="00AE4B10">
        <w:rPr>
          <w:rFonts w:ascii="Times New Roman" w:eastAsia="Times New Roman" w:hAnsi="Times New Roman"/>
          <w:bCs/>
          <w:sz w:val="24"/>
          <w:szCs w:val="24"/>
          <w:shd w:val="clear" w:color="auto" w:fill="FFFFFF"/>
          <w:lang w:eastAsia="ru-RU"/>
        </w:rPr>
        <w:t>. изложить в прилагаемой редакции</w:t>
      </w:r>
      <w:r w:rsidRPr="00AE4B10">
        <w:rPr>
          <w:rFonts w:ascii="Times New Roman" w:eastAsia="Times New Roman" w:hAnsi="Times New Roman"/>
          <w:sz w:val="24"/>
          <w:szCs w:val="24"/>
          <w:shd w:val="clear" w:color="auto" w:fill="FFFFFF"/>
        </w:rPr>
        <w:t>3. Контроль за исполнением н</w:t>
      </w:r>
      <w:r w:rsidRPr="00AE4B10">
        <w:rPr>
          <w:rFonts w:ascii="Times New Roman" w:eastAsia="Times New Roman" w:hAnsi="Times New Roman"/>
          <w:sz w:val="24"/>
          <w:szCs w:val="24"/>
          <w:shd w:val="clear" w:color="auto" w:fill="FFFFFF"/>
        </w:rPr>
        <w:t>а</w:t>
      </w:r>
      <w:r w:rsidRPr="00AE4B10">
        <w:rPr>
          <w:rFonts w:ascii="Times New Roman" w:eastAsia="Times New Roman" w:hAnsi="Times New Roman"/>
          <w:sz w:val="24"/>
          <w:szCs w:val="24"/>
          <w:shd w:val="clear" w:color="auto" w:fill="FFFFFF"/>
        </w:rPr>
        <w:t>стоящего постановления оставляю за собой.</w:t>
      </w:r>
    </w:p>
    <w:p w:rsidR="00811F98" w:rsidRPr="00AE4B10" w:rsidRDefault="00811F98" w:rsidP="00811F98">
      <w:pPr>
        <w:tabs>
          <w:tab w:val="left" w:pos="993"/>
        </w:tabs>
        <w:autoSpaceDE w:val="0"/>
        <w:autoSpaceDN w:val="0"/>
        <w:adjustRightInd w:val="0"/>
        <w:ind w:firstLine="567"/>
        <w:jc w:val="both"/>
        <w:rPr>
          <w:sz w:val="24"/>
          <w:szCs w:val="24"/>
        </w:rPr>
      </w:pPr>
      <w:r w:rsidRPr="00AE4B10">
        <w:rPr>
          <w:sz w:val="24"/>
          <w:szCs w:val="24"/>
        </w:rPr>
        <w:t>2. Опубликовать данное постановление в информационном бюллетене «Яжелбицкий вестник» и разместить на официальном сайте Администрации Яжелбицкого сельского посел</w:t>
      </w:r>
      <w:r w:rsidRPr="00AE4B10">
        <w:rPr>
          <w:sz w:val="24"/>
          <w:szCs w:val="24"/>
        </w:rPr>
        <w:t>е</w:t>
      </w:r>
      <w:r w:rsidRPr="00AE4B10">
        <w:rPr>
          <w:sz w:val="24"/>
          <w:szCs w:val="24"/>
        </w:rPr>
        <w:t xml:space="preserve">ния в сети «Интернет».                       </w:t>
      </w:r>
    </w:p>
    <w:p w:rsidR="00811F98" w:rsidRPr="00AE4B10" w:rsidRDefault="00811F98" w:rsidP="00811F98">
      <w:pPr>
        <w:tabs>
          <w:tab w:val="left" w:pos="0"/>
        </w:tabs>
        <w:jc w:val="both"/>
        <w:rPr>
          <w:color w:val="FF0000"/>
          <w:sz w:val="24"/>
          <w:szCs w:val="24"/>
        </w:rPr>
      </w:pPr>
      <w:r w:rsidRPr="00AE4B10">
        <w:rPr>
          <w:color w:val="FF0000"/>
          <w:sz w:val="24"/>
          <w:szCs w:val="24"/>
        </w:rPr>
        <w:t xml:space="preserve"> </w:t>
      </w:r>
    </w:p>
    <w:p w:rsidR="00811F98" w:rsidRPr="00AE4B10" w:rsidRDefault="00811F98" w:rsidP="00811F98">
      <w:pPr>
        <w:tabs>
          <w:tab w:val="left" w:pos="0"/>
        </w:tabs>
        <w:jc w:val="both"/>
        <w:rPr>
          <w:color w:val="FF0000"/>
          <w:sz w:val="24"/>
          <w:szCs w:val="24"/>
        </w:rPr>
      </w:pPr>
    </w:p>
    <w:p w:rsidR="00811F98" w:rsidRPr="00AE4B10" w:rsidRDefault="00811F98" w:rsidP="00811F98">
      <w:pPr>
        <w:spacing w:line="360" w:lineRule="exact"/>
        <w:jc w:val="both"/>
        <w:rPr>
          <w:sz w:val="24"/>
          <w:szCs w:val="24"/>
        </w:rPr>
      </w:pPr>
      <w:r w:rsidRPr="00AE4B10">
        <w:rPr>
          <w:sz w:val="24"/>
          <w:szCs w:val="24"/>
        </w:rPr>
        <w:t xml:space="preserve">         </w:t>
      </w:r>
      <w:r w:rsidRPr="00AE4B10">
        <w:rPr>
          <w:sz w:val="24"/>
          <w:szCs w:val="24"/>
        </w:rPr>
        <w:tab/>
      </w:r>
      <w:r w:rsidRPr="00AE4B10">
        <w:rPr>
          <w:sz w:val="24"/>
          <w:szCs w:val="24"/>
        </w:rPr>
        <w:tab/>
      </w:r>
      <w:r w:rsidRPr="00AE4B10">
        <w:rPr>
          <w:sz w:val="24"/>
          <w:szCs w:val="24"/>
        </w:rPr>
        <w:tab/>
      </w:r>
      <w:r w:rsidRPr="00AE4B10">
        <w:rPr>
          <w:sz w:val="24"/>
          <w:szCs w:val="24"/>
        </w:rPr>
        <w:tab/>
      </w:r>
      <w:r w:rsidRPr="00AE4B10">
        <w:rPr>
          <w:sz w:val="24"/>
          <w:szCs w:val="24"/>
        </w:rPr>
        <w:tab/>
        <w:t xml:space="preserve"> </w:t>
      </w:r>
    </w:p>
    <w:p w:rsidR="00811F98" w:rsidRPr="00AE4B10" w:rsidRDefault="00811F98" w:rsidP="00811F98">
      <w:pPr>
        <w:rPr>
          <w:b/>
          <w:sz w:val="24"/>
          <w:szCs w:val="24"/>
        </w:rPr>
      </w:pPr>
      <w:r w:rsidRPr="00AE4B10">
        <w:rPr>
          <w:b/>
          <w:sz w:val="24"/>
          <w:szCs w:val="24"/>
        </w:rPr>
        <w:t>Глава сельского поселения                                                              А.И. Иванов</w:t>
      </w:r>
    </w:p>
    <w:p w:rsidR="00811F98" w:rsidRPr="00AE4B10" w:rsidRDefault="00811F98" w:rsidP="00811F98">
      <w:pPr>
        <w:rPr>
          <w:b/>
          <w:sz w:val="24"/>
          <w:szCs w:val="24"/>
        </w:rPr>
      </w:pPr>
    </w:p>
    <w:p w:rsidR="00811F98" w:rsidRPr="00AE4B10" w:rsidRDefault="00811F98" w:rsidP="00811F98">
      <w:pPr>
        <w:widowControl w:val="0"/>
        <w:suppressAutoHyphens/>
        <w:autoSpaceDN w:val="0"/>
        <w:jc w:val="right"/>
        <w:textAlignment w:val="baseline"/>
        <w:rPr>
          <w:rFonts w:eastAsia="Arial Unicode MS"/>
          <w:kern w:val="3"/>
          <w:sz w:val="24"/>
          <w:szCs w:val="24"/>
          <w:lang w:eastAsia="zh-CN"/>
        </w:rPr>
      </w:pPr>
      <w:r w:rsidRPr="00AE4B10">
        <w:rPr>
          <w:rFonts w:eastAsia="Arial Unicode MS"/>
          <w:kern w:val="3"/>
          <w:sz w:val="24"/>
          <w:szCs w:val="24"/>
          <w:lang w:eastAsia="zh-CN"/>
        </w:rPr>
        <w:t xml:space="preserve">                                                                                      Приложение № 1</w:t>
      </w:r>
    </w:p>
    <w:p w:rsidR="00811F98" w:rsidRPr="00AE4B10" w:rsidRDefault="00811F98" w:rsidP="00811F98">
      <w:pPr>
        <w:widowControl w:val="0"/>
        <w:suppressAutoHyphens/>
        <w:autoSpaceDN w:val="0"/>
        <w:jc w:val="right"/>
        <w:textAlignment w:val="baseline"/>
        <w:rPr>
          <w:rFonts w:eastAsia="Arial Unicode MS"/>
          <w:kern w:val="3"/>
          <w:sz w:val="24"/>
          <w:szCs w:val="24"/>
          <w:lang w:eastAsia="zh-CN"/>
        </w:rPr>
      </w:pPr>
      <w:r w:rsidRPr="00AE4B10">
        <w:rPr>
          <w:rFonts w:eastAsia="Arial Unicode MS"/>
          <w:kern w:val="3"/>
          <w:sz w:val="24"/>
          <w:szCs w:val="24"/>
          <w:lang w:eastAsia="zh-CN"/>
        </w:rPr>
        <w:t xml:space="preserve">                                                                              к постановлению Администрации</w:t>
      </w:r>
    </w:p>
    <w:p w:rsidR="00811F98" w:rsidRPr="00AE4B10" w:rsidRDefault="00811F98" w:rsidP="00811F98">
      <w:pPr>
        <w:widowControl w:val="0"/>
        <w:suppressAutoHyphens/>
        <w:autoSpaceDN w:val="0"/>
        <w:jc w:val="right"/>
        <w:textAlignment w:val="baseline"/>
        <w:rPr>
          <w:rFonts w:eastAsia="Arial Unicode MS"/>
          <w:kern w:val="3"/>
          <w:sz w:val="24"/>
          <w:szCs w:val="24"/>
          <w:lang w:eastAsia="zh-CN"/>
        </w:rPr>
      </w:pPr>
      <w:r w:rsidRPr="00AE4B10">
        <w:rPr>
          <w:rFonts w:eastAsia="Arial Unicode MS"/>
          <w:kern w:val="3"/>
          <w:sz w:val="24"/>
          <w:szCs w:val="24"/>
          <w:lang w:eastAsia="zh-CN"/>
        </w:rPr>
        <w:tab/>
      </w:r>
      <w:r w:rsidRPr="00AE4B10">
        <w:rPr>
          <w:rFonts w:eastAsia="Arial Unicode MS"/>
          <w:kern w:val="3"/>
          <w:sz w:val="24"/>
          <w:szCs w:val="24"/>
          <w:lang w:eastAsia="zh-CN"/>
        </w:rPr>
        <w:tab/>
      </w:r>
      <w:r w:rsidRPr="00AE4B10">
        <w:rPr>
          <w:rFonts w:eastAsia="Arial Unicode MS"/>
          <w:kern w:val="3"/>
          <w:sz w:val="24"/>
          <w:szCs w:val="24"/>
          <w:lang w:eastAsia="zh-CN"/>
        </w:rPr>
        <w:tab/>
      </w:r>
      <w:r w:rsidRPr="00AE4B10">
        <w:rPr>
          <w:rFonts w:eastAsia="Arial Unicode MS"/>
          <w:kern w:val="3"/>
          <w:sz w:val="24"/>
          <w:szCs w:val="24"/>
          <w:lang w:eastAsia="zh-CN"/>
        </w:rPr>
        <w:tab/>
      </w:r>
      <w:r w:rsidRPr="00AE4B10">
        <w:rPr>
          <w:rFonts w:eastAsia="Arial Unicode MS"/>
          <w:kern w:val="3"/>
          <w:sz w:val="24"/>
          <w:szCs w:val="24"/>
          <w:lang w:eastAsia="zh-CN"/>
        </w:rPr>
        <w:tab/>
      </w:r>
      <w:r w:rsidRPr="00AE4B10">
        <w:rPr>
          <w:rFonts w:eastAsia="Arial Unicode MS"/>
          <w:kern w:val="3"/>
          <w:sz w:val="24"/>
          <w:szCs w:val="24"/>
          <w:lang w:eastAsia="zh-CN"/>
        </w:rPr>
        <w:tab/>
      </w:r>
      <w:r w:rsidRPr="00AE4B10">
        <w:rPr>
          <w:rFonts w:eastAsia="Arial Unicode MS"/>
          <w:kern w:val="3"/>
          <w:sz w:val="24"/>
          <w:szCs w:val="24"/>
          <w:lang w:eastAsia="zh-CN"/>
        </w:rPr>
        <w:tab/>
        <w:t>Яжелбицкого сельского поселения</w:t>
      </w:r>
    </w:p>
    <w:p w:rsidR="00811F98" w:rsidRPr="00AE4B10" w:rsidRDefault="00811F98" w:rsidP="00811F98">
      <w:pPr>
        <w:tabs>
          <w:tab w:val="left" w:pos="6918"/>
        </w:tabs>
        <w:jc w:val="right"/>
        <w:rPr>
          <w:color w:val="000000"/>
          <w:sz w:val="24"/>
          <w:szCs w:val="24"/>
        </w:rPr>
      </w:pPr>
      <w:r w:rsidRPr="00AE4B10">
        <w:rPr>
          <w:sz w:val="24"/>
          <w:szCs w:val="24"/>
        </w:rPr>
        <w:t xml:space="preserve">                                                                                           </w:t>
      </w:r>
      <w:r w:rsidRPr="00AE4B10">
        <w:rPr>
          <w:color w:val="000000"/>
          <w:sz w:val="24"/>
          <w:szCs w:val="24"/>
        </w:rPr>
        <w:t>от22.01.2023 №23 (в редакции от 17.05.2024 № 106)</w:t>
      </w:r>
    </w:p>
    <w:p w:rsidR="00811F98" w:rsidRPr="00AE4B10" w:rsidRDefault="00811F98" w:rsidP="00811F98">
      <w:pPr>
        <w:rPr>
          <w:sz w:val="24"/>
          <w:szCs w:val="24"/>
        </w:rPr>
      </w:pPr>
    </w:p>
    <w:p w:rsidR="00811F98" w:rsidRPr="00AE4B10" w:rsidRDefault="00811F98" w:rsidP="00811F98">
      <w:pPr>
        <w:rPr>
          <w:sz w:val="24"/>
          <w:szCs w:val="24"/>
        </w:rPr>
      </w:pPr>
    </w:p>
    <w:p w:rsidR="00811F98" w:rsidRPr="00AE4B10" w:rsidRDefault="00811F98" w:rsidP="00811F98">
      <w:pPr>
        <w:jc w:val="center"/>
        <w:rPr>
          <w:b/>
          <w:sz w:val="24"/>
          <w:szCs w:val="24"/>
        </w:rPr>
      </w:pPr>
      <w:r w:rsidRPr="00AE4B10">
        <w:rPr>
          <w:b/>
          <w:sz w:val="24"/>
          <w:szCs w:val="24"/>
        </w:rPr>
        <w:t>МУНИЦИПАЛЬНАЯ ПРОГРАММА "БЛАГОУСТРОЙСТВО ТЕРРИТОРИИ ЯЖЕ</w:t>
      </w:r>
      <w:r w:rsidRPr="00AE4B10">
        <w:rPr>
          <w:b/>
          <w:sz w:val="24"/>
          <w:szCs w:val="24"/>
        </w:rPr>
        <w:t>Л</w:t>
      </w:r>
      <w:r w:rsidRPr="00AE4B10">
        <w:rPr>
          <w:b/>
          <w:sz w:val="24"/>
          <w:szCs w:val="24"/>
        </w:rPr>
        <w:t>БИЦКОГО СЕЛЬСКОГО ПОСЕЛЕНИЯ НА 2024 - 2026 ГОДЫ"</w:t>
      </w:r>
    </w:p>
    <w:p w:rsidR="00811F98" w:rsidRPr="00AE4B10" w:rsidRDefault="00811F98" w:rsidP="00811F98">
      <w:pPr>
        <w:rPr>
          <w:sz w:val="24"/>
          <w:szCs w:val="24"/>
        </w:rPr>
      </w:pPr>
    </w:p>
    <w:p w:rsidR="00811F98" w:rsidRPr="00AE4B10" w:rsidRDefault="00811F98" w:rsidP="00811F98">
      <w:pPr>
        <w:jc w:val="center"/>
        <w:rPr>
          <w:b/>
          <w:sz w:val="24"/>
          <w:szCs w:val="24"/>
        </w:rPr>
      </w:pPr>
      <w:r w:rsidRPr="00AE4B10">
        <w:rPr>
          <w:b/>
          <w:sz w:val="24"/>
          <w:szCs w:val="24"/>
        </w:rPr>
        <w:t>Паспорт муниципальной программы</w:t>
      </w:r>
    </w:p>
    <w:p w:rsidR="00811F98" w:rsidRPr="00AE4B10" w:rsidRDefault="00811F98" w:rsidP="00811F98">
      <w:pPr>
        <w:rPr>
          <w:sz w:val="24"/>
          <w:szCs w:val="24"/>
        </w:rPr>
      </w:pPr>
    </w:p>
    <w:p w:rsidR="00811F98" w:rsidRPr="00AE4B10" w:rsidRDefault="00811F98" w:rsidP="00811F98">
      <w:pPr>
        <w:jc w:val="both"/>
        <w:rPr>
          <w:sz w:val="24"/>
          <w:szCs w:val="24"/>
        </w:rPr>
      </w:pPr>
      <w:r w:rsidRPr="00AE4B10">
        <w:rPr>
          <w:sz w:val="24"/>
          <w:szCs w:val="24"/>
        </w:rPr>
        <w:t>1. Ответственный исполнитель:</w:t>
      </w:r>
    </w:p>
    <w:p w:rsidR="00811F98" w:rsidRPr="00AE4B10" w:rsidRDefault="00811F98" w:rsidP="00811F98">
      <w:pPr>
        <w:jc w:val="both"/>
        <w:rPr>
          <w:sz w:val="24"/>
          <w:szCs w:val="24"/>
        </w:rPr>
      </w:pPr>
      <w:r w:rsidRPr="00AE4B10">
        <w:rPr>
          <w:sz w:val="24"/>
          <w:szCs w:val="24"/>
        </w:rPr>
        <w:t>Администрация Яжелбицкого сельского поселения (далее - Администрация).</w:t>
      </w:r>
    </w:p>
    <w:p w:rsidR="00811F98" w:rsidRPr="00AE4B10" w:rsidRDefault="00811F98" w:rsidP="00811F98">
      <w:pPr>
        <w:jc w:val="both"/>
        <w:rPr>
          <w:sz w:val="24"/>
          <w:szCs w:val="24"/>
        </w:rPr>
      </w:pPr>
    </w:p>
    <w:p w:rsidR="00811F98" w:rsidRPr="00AE4B10" w:rsidRDefault="00811F98" w:rsidP="00811F98">
      <w:pPr>
        <w:jc w:val="both"/>
        <w:rPr>
          <w:sz w:val="24"/>
          <w:szCs w:val="24"/>
        </w:rPr>
      </w:pPr>
      <w:r w:rsidRPr="00AE4B10">
        <w:rPr>
          <w:sz w:val="24"/>
          <w:szCs w:val="24"/>
        </w:rPr>
        <w:t>2. Соисполнители муниципальной программы:</w:t>
      </w:r>
    </w:p>
    <w:p w:rsidR="00811F98" w:rsidRPr="00AE4B10" w:rsidRDefault="00811F98" w:rsidP="00811F98">
      <w:pPr>
        <w:jc w:val="both"/>
        <w:rPr>
          <w:sz w:val="24"/>
          <w:szCs w:val="24"/>
        </w:rPr>
      </w:pPr>
      <w:r w:rsidRPr="00AE4B10">
        <w:rPr>
          <w:sz w:val="24"/>
          <w:szCs w:val="24"/>
        </w:rPr>
        <w:t>индивидуальные предприниматели, предприятия и организации (по согласованию).</w:t>
      </w:r>
    </w:p>
    <w:p w:rsidR="00811F98" w:rsidRPr="00AE4B10" w:rsidRDefault="00811F98" w:rsidP="00811F98">
      <w:pPr>
        <w:jc w:val="both"/>
        <w:rPr>
          <w:sz w:val="24"/>
          <w:szCs w:val="24"/>
        </w:rPr>
      </w:pPr>
    </w:p>
    <w:p w:rsidR="00811F98" w:rsidRPr="00AE4B10" w:rsidRDefault="00811F98" w:rsidP="00811F98">
      <w:pPr>
        <w:jc w:val="both"/>
        <w:rPr>
          <w:sz w:val="24"/>
          <w:szCs w:val="24"/>
        </w:rPr>
      </w:pPr>
      <w:r w:rsidRPr="00AE4B10">
        <w:rPr>
          <w:sz w:val="24"/>
          <w:szCs w:val="24"/>
        </w:rPr>
        <w:t>3. Цели муниципальной программы:</w:t>
      </w:r>
    </w:p>
    <w:p w:rsidR="00811F98" w:rsidRPr="00AE4B10" w:rsidRDefault="00811F98" w:rsidP="00811F98">
      <w:pPr>
        <w:jc w:val="both"/>
        <w:rPr>
          <w:sz w:val="24"/>
          <w:szCs w:val="24"/>
        </w:rPr>
      </w:pPr>
      <w:r w:rsidRPr="00AE4B10">
        <w:rPr>
          <w:sz w:val="24"/>
          <w:szCs w:val="24"/>
        </w:rPr>
        <w:t xml:space="preserve"> 1. Обеспечение безопасного и комфортного проживания и жизнедеятельности населения пос</w:t>
      </w:r>
      <w:r w:rsidRPr="00AE4B10">
        <w:rPr>
          <w:sz w:val="24"/>
          <w:szCs w:val="24"/>
        </w:rPr>
        <w:t>е</w:t>
      </w:r>
      <w:r w:rsidRPr="00AE4B10">
        <w:rPr>
          <w:sz w:val="24"/>
          <w:szCs w:val="24"/>
        </w:rPr>
        <w:t>ления, обеспечение экологической безопасности, улучшение эстетического состояния объектов благоустройства и их бесперебойного функционирования</w:t>
      </w:r>
    </w:p>
    <w:p w:rsidR="00811F98" w:rsidRPr="00AE4B10" w:rsidRDefault="00811F98" w:rsidP="00811F98">
      <w:pPr>
        <w:jc w:val="both"/>
        <w:rPr>
          <w:sz w:val="24"/>
          <w:szCs w:val="24"/>
        </w:rPr>
      </w:pPr>
    </w:p>
    <w:p w:rsidR="00811F98" w:rsidRPr="00AE4B10" w:rsidRDefault="00811F98" w:rsidP="00811F98">
      <w:pPr>
        <w:jc w:val="both"/>
        <w:rPr>
          <w:sz w:val="24"/>
          <w:szCs w:val="24"/>
        </w:rPr>
      </w:pPr>
      <w:r w:rsidRPr="00AE4B10">
        <w:rPr>
          <w:sz w:val="24"/>
          <w:szCs w:val="24"/>
        </w:rPr>
        <w:t>4. Задачи муниципальной программы:</w:t>
      </w:r>
    </w:p>
    <w:p w:rsidR="00811F98" w:rsidRPr="00AE4B10" w:rsidRDefault="00811F98" w:rsidP="00811F98">
      <w:pPr>
        <w:jc w:val="both"/>
        <w:rPr>
          <w:sz w:val="24"/>
          <w:szCs w:val="24"/>
        </w:rPr>
      </w:pPr>
      <w:r w:rsidRPr="00AE4B10">
        <w:rPr>
          <w:sz w:val="24"/>
          <w:szCs w:val="24"/>
        </w:rPr>
        <w:t>Задача 1. обеспечение уличного освещения на территории Яжелбицкого сельского поселения</w:t>
      </w:r>
    </w:p>
    <w:p w:rsidR="00811F98" w:rsidRPr="00AE4B10" w:rsidRDefault="00811F98" w:rsidP="00811F98">
      <w:pPr>
        <w:jc w:val="both"/>
        <w:rPr>
          <w:sz w:val="24"/>
          <w:szCs w:val="24"/>
        </w:rPr>
      </w:pPr>
      <w:r w:rsidRPr="00AE4B10">
        <w:rPr>
          <w:sz w:val="24"/>
          <w:szCs w:val="24"/>
        </w:rPr>
        <w:t>Задача 2. организация озеленения территории Яжелбицкого сельского поселения</w:t>
      </w:r>
    </w:p>
    <w:p w:rsidR="00811F98" w:rsidRPr="00AE4B10" w:rsidRDefault="00811F98" w:rsidP="00811F98">
      <w:pPr>
        <w:jc w:val="both"/>
        <w:rPr>
          <w:sz w:val="24"/>
          <w:szCs w:val="24"/>
        </w:rPr>
      </w:pPr>
      <w:r w:rsidRPr="00AE4B10">
        <w:rPr>
          <w:sz w:val="24"/>
          <w:szCs w:val="24"/>
        </w:rPr>
        <w:t>Задача 3.  организация содержания и благоустройства мест захоронений на территории Яже</w:t>
      </w:r>
      <w:r w:rsidRPr="00AE4B10">
        <w:rPr>
          <w:sz w:val="24"/>
          <w:szCs w:val="24"/>
        </w:rPr>
        <w:t>л</w:t>
      </w:r>
      <w:r w:rsidRPr="00AE4B10">
        <w:rPr>
          <w:sz w:val="24"/>
          <w:szCs w:val="24"/>
        </w:rPr>
        <w:t>бицкого сельского поселения</w:t>
      </w:r>
    </w:p>
    <w:p w:rsidR="00811F98" w:rsidRPr="00AE4B10" w:rsidRDefault="00811F98" w:rsidP="00811F98">
      <w:pPr>
        <w:jc w:val="both"/>
        <w:rPr>
          <w:sz w:val="24"/>
          <w:szCs w:val="24"/>
        </w:rPr>
      </w:pPr>
      <w:r w:rsidRPr="00AE4B10">
        <w:rPr>
          <w:sz w:val="24"/>
          <w:szCs w:val="24"/>
        </w:rPr>
        <w:t>Задача 4. обеспечение организации прочих мероприятий по благоустройству Яжелбицкого сельского поселения</w:t>
      </w:r>
    </w:p>
    <w:p w:rsidR="00811F98" w:rsidRPr="00AE4B10" w:rsidRDefault="00811F98" w:rsidP="00811F98">
      <w:pPr>
        <w:jc w:val="both"/>
        <w:rPr>
          <w:sz w:val="24"/>
          <w:szCs w:val="24"/>
        </w:rPr>
      </w:pPr>
      <w:r w:rsidRPr="00AE4B10">
        <w:rPr>
          <w:sz w:val="24"/>
          <w:szCs w:val="24"/>
        </w:rPr>
        <w:t>Задача 5. реализация проектов ТОС</w:t>
      </w:r>
    </w:p>
    <w:p w:rsidR="00811F98" w:rsidRPr="00AE4B10" w:rsidRDefault="00811F98" w:rsidP="00811F98">
      <w:pPr>
        <w:jc w:val="both"/>
        <w:rPr>
          <w:sz w:val="24"/>
          <w:szCs w:val="24"/>
        </w:rPr>
      </w:pPr>
      <w:r w:rsidRPr="00AE4B10">
        <w:rPr>
          <w:sz w:val="24"/>
          <w:szCs w:val="24"/>
        </w:rPr>
        <w:t xml:space="preserve">Задача 6. софинансирование проекта поддержки местных инициатив граждан </w:t>
      </w:r>
    </w:p>
    <w:p w:rsidR="00811F98" w:rsidRPr="00AE4B10" w:rsidRDefault="00811F98" w:rsidP="00811F98">
      <w:pPr>
        <w:jc w:val="both"/>
        <w:rPr>
          <w:sz w:val="24"/>
          <w:szCs w:val="24"/>
        </w:rPr>
      </w:pPr>
    </w:p>
    <w:p w:rsidR="00811F98" w:rsidRPr="00AE4B10" w:rsidRDefault="00811F98" w:rsidP="00811F98">
      <w:pPr>
        <w:jc w:val="both"/>
        <w:rPr>
          <w:sz w:val="24"/>
          <w:szCs w:val="24"/>
        </w:rPr>
      </w:pPr>
      <w:r w:rsidRPr="00AE4B10">
        <w:rPr>
          <w:sz w:val="24"/>
          <w:szCs w:val="24"/>
        </w:rPr>
        <w:t>5. Программа включает следующие подпрограммы:</w:t>
      </w:r>
    </w:p>
    <w:p w:rsidR="00811F98" w:rsidRPr="00AE4B10" w:rsidRDefault="00811F98" w:rsidP="00811F98">
      <w:pPr>
        <w:jc w:val="both"/>
        <w:rPr>
          <w:sz w:val="24"/>
          <w:szCs w:val="24"/>
        </w:rPr>
      </w:pPr>
      <w:r w:rsidRPr="00AE4B10">
        <w:rPr>
          <w:b/>
          <w:sz w:val="24"/>
          <w:szCs w:val="24"/>
        </w:rPr>
        <w:t xml:space="preserve"> "</w:t>
      </w:r>
      <w:r w:rsidRPr="00AE4B10">
        <w:rPr>
          <w:sz w:val="24"/>
          <w:szCs w:val="24"/>
        </w:rPr>
        <w:t>Освещение улиц";</w:t>
      </w:r>
    </w:p>
    <w:p w:rsidR="00811F98" w:rsidRPr="00AE4B10" w:rsidRDefault="00811F98" w:rsidP="00811F98">
      <w:pPr>
        <w:jc w:val="both"/>
        <w:rPr>
          <w:sz w:val="24"/>
          <w:szCs w:val="24"/>
        </w:rPr>
      </w:pPr>
      <w:r w:rsidRPr="00AE4B10">
        <w:rPr>
          <w:sz w:val="24"/>
          <w:szCs w:val="24"/>
        </w:rPr>
        <w:lastRenderedPageBreak/>
        <w:t xml:space="preserve"> "Озеленение";</w:t>
      </w:r>
    </w:p>
    <w:p w:rsidR="00811F98" w:rsidRPr="00AE4B10" w:rsidRDefault="00811F98" w:rsidP="00811F98">
      <w:pPr>
        <w:jc w:val="both"/>
        <w:rPr>
          <w:b/>
          <w:sz w:val="24"/>
          <w:szCs w:val="24"/>
        </w:rPr>
      </w:pPr>
      <w:r w:rsidRPr="00AE4B10">
        <w:rPr>
          <w:sz w:val="24"/>
          <w:szCs w:val="24"/>
        </w:rPr>
        <w:t xml:space="preserve"> "Организация содержания</w:t>
      </w:r>
      <w:r w:rsidRPr="00AE4B10">
        <w:rPr>
          <w:b/>
          <w:sz w:val="24"/>
          <w:szCs w:val="24"/>
        </w:rPr>
        <w:t xml:space="preserve"> </w:t>
      </w:r>
      <w:r w:rsidRPr="00AE4B10">
        <w:rPr>
          <w:sz w:val="24"/>
          <w:szCs w:val="24"/>
        </w:rPr>
        <w:t>мест захоронений";</w:t>
      </w:r>
    </w:p>
    <w:p w:rsidR="00811F98" w:rsidRPr="00AE4B10" w:rsidRDefault="00811F98" w:rsidP="00811F98">
      <w:pPr>
        <w:jc w:val="both"/>
        <w:rPr>
          <w:sz w:val="24"/>
          <w:szCs w:val="24"/>
        </w:rPr>
      </w:pPr>
      <w:r w:rsidRPr="00AE4B10">
        <w:rPr>
          <w:sz w:val="24"/>
          <w:szCs w:val="24"/>
        </w:rPr>
        <w:t xml:space="preserve"> "Прочие мероприятия по благоустройству".</w:t>
      </w:r>
    </w:p>
    <w:p w:rsidR="00811F98" w:rsidRPr="00AE4B10" w:rsidRDefault="00811F98" w:rsidP="00811F98">
      <w:pPr>
        <w:jc w:val="both"/>
        <w:rPr>
          <w:sz w:val="24"/>
          <w:szCs w:val="24"/>
        </w:rPr>
      </w:pPr>
      <w:r w:rsidRPr="00AE4B10">
        <w:rPr>
          <w:sz w:val="24"/>
          <w:szCs w:val="24"/>
        </w:rPr>
        <w:t>«Реализация проектов территориальных общественных самоуправлений».</w:t>
      </w:r>
    </w:p>
    <w:p w:rsidR="00811F98" w:rsidRPr="00AE4B10" w:rsidRDefault="00811F98" w:rsidP="00811F98">
      <w:pPr>
        <w:jc w:val="both"/>
        <w:rPr>
          <w:sz w:val="24"/>
          <w:szCs w:val="24"/>
        </w:rPr>
      </w:pPr>
      <w:r w:rsidRPr="00AE4B10">
        <w:rPr>
          <w:sz w:val="24"/>
          <w:szCs w:val="24"/>
        </w:rPr>
        <w:t>«Поддержка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w:t>
      </w:r>
      <w:r w:rsidRPr="00AE4B10">
        <w:rPr>
          <w:sz w:val="24"/>
          <w:szCs w:val="24"/>
        </w:rPr>
        <w:t>б</w:t>
      </w:r>
      <w:r w:rsidRPr="00AE4B10">
        <w:rPr>
          <w:sz w:val="24"/>
          <w:szCs w:val="24"/>
        </w:rPr>
        <w:t>ласти и социально-ориентированных некоммерческих организаций Новгородской области на 2019-2026годы»;</w:t>
      </w:r>
    </w:p>
    <w:p w:rsidR="00811F98" w:rsidRPr="00AE4B10" w:rsidRDefault="00811F98" w:rsidP="00811F98">
      <w:pPr>
        <w:jc w:val="both"/>
        <w:rPr>
          <w:sz w:val="24"/>
          <w:szCs w:val="24"/>
        </w:rPr>
      </w:pPr>
      <w:r w:rsidRPr="00AE4B10">
        <w:rPr>
          <w:sz w:val="24"/>
          <w:szCs w:val="24"/>
        </w:rPr>
        <w:t>«Благоустройство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p w:rsidR="00811F98" w:rsidRPr="00AE4B10" w:rsidRDefault="00811F98" w:rsidP="00811F98">
      <w:pPr>
        <w:jc w:val="both"/>
        <w:rPr>
          <w:sz w:val="24"/>
          <w:szCs w:val="24"/>
        </w:rPr>
      </w:pPr>
      <w:r w:rsidRPr="00AE4B10">
        <w:rPr>
          <w:sz w:val="24"/>
          <w:szCs w:val="24"/>
        </w:rPr>
        <w:t>6. Сроки реализации Программы: 2024 - 2026 годы.</w:t>
      </w:r>
    </w:p>
    <w:p w:rsidR="00811F98" w:rsidRPr="00AE4B10" w:rsidRDefault="00811F98" w:rsidP="00811F98">
      <w:pPr>
        <w:jc w:val="both"/>
        <w:rPr>
          <w:sz w:val="24"/>
          <w:szCs w:val="24"/>
        </w:rPr>
      </w:pPr>
      <w:r w:rsidRPr="00AE4B10">
        <w:rPr>
          <w:sz w:val="24"/>
          <w:szCs w:val="24"/>
        </w:rPr>
        <w:t>7. Объемы и источники финансирования Программы в целом и по годам реализации (тыс. ру</w:t>
      </w:r>
      <w:r w:rsidRPr="00AE4B10">
        <w:rPr>
          <w:sz w:val="24"/>
          <w:szCs w:val="24"/>
        </w:rPr>
        <w:t>б</w:t>
      </w:r>
      <w:r w:rsidRPr="00AE4B10">
        <w:rPr>
          <w:sz w:val="24"/>
          <w:szCs w:val="24"/>
        </w:rPr>
        <w:t>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4058"/>
        <w:gridCol w:w="1664"/>
        <w:gridCol w:w="1564"/>
        <w:gridCol w:w="1559"/>
      </w:tblGrid>
      <w:tr w:rsidR="00811F98" w:rsidRPr="00AE4B10" w:rsidTr="00811F98">
        <w:tc>
          <w:tcPr>
            <w:tcW w:w="0" w:type="auto"/>
            <w:vMerge w:val="restart"/>
            <w:vAlign w:val="center"/>
          </w:tcPr>
          <w:p w:rsidR="00811F98" w:rsidRPr="00AE4B10" w:rsidRDefault="00811F98" w:rsidP="00811F98">
            <w:pPr>
              <w:jc w:val="both"/>
              <w:rPr>
                <w:sz w:val="24"/>
                <w:szCs w:val="24"/>
              </w:rPr>
            </w:pPr>
            <w:r w:rsidRPr="00AE4B10">
              <w:rPr>
                <w:sz w:val="24"/>
                <w:szCs w:val="24"/>
              </w:rPr>
              <w:t>Год</w:t>
            </w:r>
          </w:p>
        </w:tc>
        <w:tc>
          <w:tcPr>
            <w:tcW w:w="8845" w:type="dxa"/>
            <w:gridSpan w:val="4"/>
            <w:vAlign w:val="center"/>
          </w:tcPr>
          <w:p w:rsidR="00811F98" w:rsidRPr="00AE4B10" w:rsidRDefault="00811F98" w:rsidP="00811F98">
            <w:pPr>
              <w:jc w:val="both"/>
              <w:rPr>
                <w:sz w:val="24"/>
                <w:szCs w:val="24"/>
              </w:rPr>
            </w:pPr>
            <w:r w:rsidRPr="00AE4B10">
              <w:rPr>
                <w:sz w:val="24"/>
                <w:szCs w:val="24"/>
              </w:rPr>
              <w:t>Источник финансирования</w:t>
            </w:r>
          </w:p>
        </w:tc>
      </w:tr>
      <w:tr w:rsidR="00811F98" w:rsidRPr="00AE4B10" w:rsidTr="00811F98">
        <w:tc>
          <w:tcPr>
            <w:tcW w:w="0" w:type="auto"/>
            <w:vMerge/>
            <w:vAlign w:val="center"/>
          </w:tcPr>
          <w:p w:rsidR="00811F98" w:rsidRPr="00AE4B10" w:rsidRDefault="00811F98" w:rsidP="00811F98">
            <w:pPr>
              <w:jc w:val="both"/>
              <w:rPr>
                <w:sz w:val="24"/>
                <w:szCs w:val="24"/>
              </w:rPr>
            </w:pPr>
          </w:p>
        </w:tc>
        <w:tc>
          <w:tcPr>
            <w:tcW w:w="4058" w:type="dxa"/>
            <w:vAlign w:val="center"/>
          </w:tcPr>
          <w:p w:rsidR="00811F98" w:rsidRPr="00AE4B10" w:rsidRDefault="00811F98" w:rsidP="00811F98">
            <w:pPr>
              <w:jc w:val="both"/>
              <w:rPr>
                <w:sz w:val="24"/>
                <w:szCs w:val="24"/>
              </w:rPr>
            </w:pPr>
            <w:r w:rsidRPr="00AE4B10">
              <w:rPr>
                <w:sz w:val="24"/>
                <w:szCs w:val="24"/>
              </w:rPr>
              <w:t>бюджет Яжелбицкого сельского пос</w:t>
            </w:r>
            <w:r w:rsidRPr="00AE4B10">
              <w:rPr>
                <w:sz w:val="24"/>
                <w:szCs w:val="24"/>
              </w:rPr>
              <w:t>е</w:t>
            </w:r>
            <w:r w:rsidRPr="00AE4B10">
              <w:rPr>
                <w:sz w:val="24"/>
                <w:szCs w:val="24"/>
              </w:rPr>
              <w:t>ления</w:t>
            </w:r>
          </w:p>
        </w:tc>
        <w:tc>
          <w:tcPr>
            <w:tcW w:w="1664" w:type="dxa"/>
            <w:vAlign w:val="center"/>
          </w:tcPr>
          <w:p w:rsidR="00811F98" w:rsidRPr="00AE4B10" w:rsidRDefault="00811F98" w:rsidP="00811F98">
            <w:pPr>
              <w:jc w:val="both"/>
              <w:rPr>
                <w:sz w:val="24"/>
                <w:szCs w:val="24"/>
              </w:rPr>
            </w:pPr>
            <w:r w:rsidRPr="00AE4B10">
              <w:rPr>
                <w:sz w:val="24"/>
                <w:szCs w:val="24"/>
              </w:rPr>
              <w:t>областной бюджет</w:t>
            </w:r>
          </w:p>
        </w:tc>
        <w:tc>
          <w:tcPr>
            <w:tcW w:w="1564" w:type="dxa"/>
            <w:vAlign w:val="center"/>
          </w:tcPr>
          <w:p w:rsidR="00811F98" w:rsidRPr="00AE4B10" w:rsidRDefault="00811F98" w:rsidP="00811F98">
            <w:pPr>
              <w:jc w:val="both"/>
              <w:rPr>
                <w:sz w:val="24"/>
                <w:szCs w:val="24"/>
              </w:rPr>
            </w:pPr>
            <w:r w:rsidRPr="00AE4B10">
              <w:rPr>
                <w:sz w:val="24"/>
                <w:szCs w:val="24"/>
              </w:rPr>
              <w:t>внебюджетные средства</w:t>
            </w:r>
          </w:p>
        </w:tc>
        <w:tc>
          <w:tcPr>
            <w:tcW w:w="1559" w:type="dxa"/>
            <w:vAlign w:val="center"/>
          </w:tcPr>
          <w:p w:rsidR="00811F98" w:rsidRPr="00AE4B10" w:rsidRDefault="00811F98" w:rsidP="00811F98">
            <w:pPr>
              <w:jc w:val="center"/>
              <w:rPr>
                <w:sz w:val="24"/>
                <w:szCs w:val="24"/>
              </w:rPr>
            </w:pPr>
            <w:r w:rsidRPr="00AE4B10">
              <w:rPr>
                <w:sz w:val="24"/>
                <w:szCs w:val="24"/>
              </w:rPr>
              <w:t>всего</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1</w:t>
            </w:r>
          </w:p>
        </w:tc>
        <w:tc>
          <w:tcPr>
            <w:tcW w:w="4058" w:type="dxa"/>
            <w:vAlign w:val="center"/>
          </w:tcPr>
          <w:p w:rsidR="00811F98" w:rsidRPr="00AE4B10" w:rsidRDefault="00811F98" w:rsidP="00811F98">
            <w:pPr>
              <w:jc w:val="center"/>
              <w:rPr>
                <w:sz w:val="24"/>
                <w:szCs w:val="24"/>
              </w:rPr>
            </w:pPr>
            <w:r w:rsidRPr="00AE4B10">
              <w:rPr>
                <w:sz w:val="24"/>
                <w:szCs w:val="24"/>
              </w:rPr>
              <w:t>2</w:t>
            </w:r>
          </w:p>
        </w:tc>
        <w:tc>
          <w:tcPr>
            <w:tcW w:w="1664" w:type="dxa"/>
            <w:vAlign w:val="center"/>
          </w:tcPr>
          <w:p w:rsidR="00811F98" w:rsidRPr="00AE4B10" w:rsidRDefault="00811F98" w:rsidP="00811F98">
            <w:pPr>
              <w:jc w:val="center"/>
              <w:rPr>
                <w:sz w:val="24"/>
                <w:szCs w:val="24"/>
              </w:rPr>
            </w:pPr>
            <w:r w:rsidRPr="00AE4B10">
              <w:rPr>
                <w:sz w:val="24"/>
                <w:szCs w:val="24"/>
              </w:rPr>
              <w:t>3</w:t>
            </w:r>
          </w:p>
        </w:tc>
        <w:tc>
          <w:tcPr>
            <w:tcW w:w="1564" w:type="dxa"/>
            <w:vAlign w:val="center"/>
          </w:tcPr>
          <w:p w:rsidR="00811F98" w:rsidRPr="00AE4B10" w:rsidRDefault="00811F98" w:rsidP="00811F98">
            <w:pPr>
              <w:jc w:val="center"/>
              <w:rPr>
                <w:sz w:val="24"/>
                <w:szCs w:val="24"/>
              </w:rPr>
            </w:pPr>
            <w:r w:rsidRPr="00AE4B10">
              <w:rPr>
                <w:sz w:val="24"/>
                <w:szCs w:val="24"/>
              </w:rPr>
              <w:t>5</w:t>
            </w:r>
          </w:p>
        </w:tc>
        <w:tc>
          <w:tcPr>
            <w:tcW w:w="1559" w:type="dxa"/>
            <w:vAlign w:val="center"/>
          </w:tcPr>
          <w:p w:rsidR="00811F98" w:rsidRPr="00AE4B10" w:rsidRDefault="00811F98" w:rsidP="00811F98">
            <w:pPr>
              <w:jc w:val="center"/>
              <w:rPr>
                <w:sz w:val="24"/>
                <w:szCs w:val="24"/>
              </w:rPr>
            </w:pPr>
            <w:r w:rsidRPr="00AE4B10">
              <w:rPr>
                <w:sz w:val="24"/>
                <w:szCs w:val="24"/>
              </w:rPr>
              <w:t>6</w:t>
            </w:r>
          </w:p>
        </w:tc>
      </w:tr>
      <w:tr w:rsidR="00811F98" w:rsidRPr="00AE4B10" w:rsidTr="00811F98">
        <w:tc>
          <w:tcPr>
            <w:tcW w:w="0" w:type="auto"/>
            <w:vAlign w:val="center"/>
          </w:tcPr>
          <w:p w:rsidR="00811F98" w:rsidRPr="00AE4B10" w:rsidRDefault="00811F98" w:rsidP="00811F98">
            <w:pPr>
              <w:jc w:val="both"/>
              <w:rPr>
                <w:sz w:val="24"/>
                <w:szCs w:val="24"/>
              </w:rPr>
            </w:pPr>
            <w:r w:rsidRPr="00AE4B10">
              <w:rPr>
                <w:sz w:val="24"/>
                <w:szCs w:val="24"/>
              </w:rPr>
              <w:t>2024</w:t>
            </w:r>
          </w:p>
        </w:tc>
        <w:tc>
          <w:tcPr>
            <w:tcW w:w="4058"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1642,350</w:t>
            </w:r>
          </w:p>
        </w:tc>
        <w:tc>
          <w:tcPr>
            <w:tcW w:w="1664" w:type="dxa"/>
            <w:vAlign w:val="center"/>
          </w:tcPr>
          <w:p w:rsidR="00811F98" w:rsidRPr="00AE4B10" w:rsidRDefault="00811F98" w:rsidP="00811F98">
            <w:pPr>
              <w:jc w:val="both"/>
              <w:rPr>
                <w:color w:val="FF0000"/>
                <w:sz w:val="24"/>
                <w:szCs w:val="24"/>
              </w:rPr>
            </w:pPr>
            <w:r w:rsidRPr="00AE4B10">
              <w:rPr>
                <w:sz w:val="24"/>
                <w:szCs w:val="24"/>
              </w:rPr>
              <w:t>442,3</w:t>
            </w:r>
          </w:p>
        </w:tc>
        <w:tc>
          <w:tcPr>
            <w:tcW w:w="1564" w:type="dxa"/>
            <w:vAlign w:val="center"/>
          </w:tcPr>
          <w:p w:rsidR="00811F98" w:rsidRPr="00AE4B10" w:rsidRDefault="00811F98" w:rsidP="00811F98">
            <w:pPr>
              <w:jc w:val="both"/>
              <w:rPr>
                <w:color w:val="FF0000"/>
                <w:sz w:val="24"/>
                <w:szCs w:val="24"/>
              </w:rPr>
            </w:pPr>
          </w:p>
        </w:tc>
        <w:tc>
          <w:tcPr>
            <w:tcW w:w="1559" w:type="dxa"/>
            <w:vAlign w:val="center"/>
          </w:tcPr>
          <w:p w:rsidR="00811F98" w:rsidRPr="00AE4B10" w:rsidRDefault="00811F98" w:rsidP="00811F98">
            <w:pPr>
              <w:jc w:val="center"/>
              <w:rPr>
                <w:color w:val="FF0000"/>
                <w:sz w:val="24"/>
                <w:szCs w:val="24"/>
              </w:rPr>
            </w:pPr>
            <w:r w:rsidRPr="00AE4B10">
              <w:rPr>
                <w:color w:val="000000" w:themeColor="text1"/>
                <w:sz w:val="24"/>
                <w:szCs w:val="24"/>
              </w:rPr>
              <w:t>2084,65</w:t>
            </w:r>
          </w:p>
        </w:tc>
      </w:tr>
      <w:tr w:rsidR="00811F98" w:rsidRPr="00AE4B10" w:rsidTr="00811F98">
        <w:tc>
          <w:tcPr>
            <w:tcW w:w="0" w:type="auto"/>
            <w:vAlign w:val="center"/>
          </w:tcPr>
          <w:p w:rsidR="00811F98" w:rsidRPr="00AE4B10" w:rsidRDefault="00811F98" w:rsidP="00811F98">
            <w:pPr>
              <w:jc w:val="both"/>
              <w:rPr>
                <w:sz w:val="24"/>
                <w:szCs w:val="24"/>
              </w:rPr>
            </w:pPr>
            <w:r w:rsidRPr="00AE4B10">
              <w:rPr>
                <w:sz w:val="24"/>
                <w:szCs w:val="24"/>
              </w:rPr>
              <w:t>2025</w:t>
            </w:r>
          </w:p>
        </w:tc>
        <w:tc>
          <w:tcPr>
            <w:tcW w:w="4058"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924,357</w:t>
            </w:r>
          </w:p>
        </w:tc>
        <w:tc>
          <w:tcPr>
            <w:tcW w:w="1664" w:type="dxa"/>
            <w:vAlign w:val="center"/>
          </w:tcPr>
          <w:p w:rsidR="00811F98" w:rsidRPr="00AE4B10" w:rsidRDefault="00811F98" w:rsidP="00811F98">
            <w:pPr>
              <w:jc w:val="both"/>
              <w:rPr>
                <w:sz w:val="24"/>
                <w:szCs w:val="24"/>
              </w:rPr>
            </w:pPr>
            <w:r w:rsidRPr="00AE4B10">
              <w:rPr>
                <w:sz w:val="24"/>
                <w:szCs w:val="24"/>
              </w:rPr>
              <w:t>0</w:t>
            </w:r>
          </w:p>
        </w:tc>
        <w:tc>
          <w:tcPr>
            <w:tcW w:w="1564" w:type="dxa"/>
            <w:vAlign w:val="center"/>
          </w:tcPr>
          <w:p w:rsidR="00811F98" w:rsidRPr="00AE4B10" w:rsidRDefault="00811F98" w:rsidP="00811F98">
            <w:pPr>
              <w:jc w:val="both"/>
              <w:rPr>
                <w:color w:val="FF0000"/>
                <w:sz w:val="24"/>
                <w:szCs w:val="24"/>
              </w:rPr>
            </w:pPr>
          </w:p>
        </w:tc>
        <w:tc>
          <w:tcPr>
            <w:tcW w:w="1559" w:type="dxa"/>
            <w:vAlign w:val="center"/>
          </w:tcPr>
          <w:p w:rsidR="00811F98" w:rsidRPr="00AE4B10" w:rsidRDefault="00811F98" w:rsidP="00811F98">
            <w:pPr>
              <w:jc w:val="center"/>
              <w:rPr>
                <w:color w:val="FF0000"/>
                <w:sz w:val="24"/>
                <w:szCs w:val="24"/>
              </w:rPr>
            </w:pPr>
            <w:r w:rsidRPr="00AE4B10">
              <w:rPr>
                <w:color w:val="000000" w:themeColor="text1"/>
                <w:sz w:val="24"/>
                <w:szCs w:val="24"/>
              </w:rPr>
              <w:t>924,357</w:t>
            </w:r>
          </w:p>
        </w:tc>
      </w:tr>
      <w:tr w:rsidR="00811F98" w:rsidRPr="00AE4B10" w:rsidTr="00811F98">
        <w:tc>
          <w:tcPr>
            <w:tcW w:w="0" w:type="auto"/>
            <w:vAlign w:val="center"/>
          </w:tcPr>
          <w:p w:rsidR="00811F98" w:rsidRPr="00AE4B10" w:rsidRDefault="00811F98" w:rsidP="00811F98">
            <w:pPr>
              <w:jc w:val="both"/>
              <w:rPr>
                <w:sz w:val="24"/>
                <w:szCs w:val="24"/>
              </w:rPr>
            </w:pPr>
            <w:r w:rsidRPr="00AE4B10">
              <w:rPr>
                <w:sz w:val="24"/>
                <w:szCs w:val="24"/>
              </w:rPr>
              <w:t>2026</w:t>
            </w:r>
          </w:p>
        </w:tc>
        <w:tc>
          <w:tcPr>
            <w:tcW w:w="4058"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860,135</w:t>
            </w:r>
          </w:p>
        </w:tc>
        <w:tc>
          <w:tcPr>
            <w:tcW w:w="1664" w:type="dxa"/>
            <w:vAlign w:val="center"/>
          </w:tcPr>
          <w:p w:rsidR="00811F98" w:rsidRPr="00AE4B10" w:rsidRDefault="00811F98" w:rsidP="00811F98">
            <w:pPr>
              <w:jc w:val="both"/>
              <w:rPr>
                <w:sz w:val="24"/>
                <w:szCs w:val="24"/>
              </w:rPr>
            </w:pPr>
            <w:r w:rsidRPr="00AE4B10">
              <w:rPr>
                <w:sz w:val="24"/>
                <w:szCs w:val="24"/>
              </w:rPr>
              <w:t>0</w:t>
            </w:r>
          </w:p>
        </w:tc>
        <w:tc>
          <w:tcPr>
            <w:tcW w:w="1564" w:type="dxa"/>
            <w:vAlign w:val="center"/>
          </w:tcPr>
          <w:p w:rsidR="00811F98" w:rsidRPr="00AE4B10" w:rsidRDefault="00811F98" w:rsidP="00811F98">
            <w:pPr>
              <w:jc w:val="both"/>
              <w:rPr>
                <w:color w:val="FF0000"/>
                <w:sz w:val="24"/>
                <w:szCs w:val="24"/>
              </w:rPr>
            </w:pPr>
          </w:p>
        </w:tc>
        <w:tc>
          <w:tcPr>
            <w:tcW w:w="1559" w:type="dxa"/>
            <w:vAlign w:val="center"/>
          </w:tcPr>
          <w:p w:rsidR="00811F98" w:rsidRPr="00AE4B10" w:rsidRDefault="00811F98" w:rsidP="00811F98">
            <w:pPr>
              <w:jc w:val="center"/>
              <w:rPr>
                <w:color w:val="FF0000"/>
                <w:sz w:val="24"/>
                <w:szCs w:val="24"/>
              </w:rPr>
            </w:pPr>
            <w:r w:rsidRPr="00AE4B10">
              <w:rPr>
                <w:color w:val="000000" w:themeColor="text1"/>
                <w:sz w:val="24"/>
                <w:szCs w:val="24"/>
              </w:rPr>
              <w:t>860,135</w:t>
            </w:r>
          </w:p>
        </w:tc>
      </w:tr>
      <w:tr w:rsidR="00811F98" w:rsidRPr="00AE4B10" w:rsidTr="00811F98">
        <w:trPr>
          <w:trHeight w:val="276"/>
        </w:trPr>
        <w:tc>
          <w:tcPr>
            <w:tcW w:w="0" w:type="auto"/>
            <w:vAlign w:val="center"/>
          </w:tcPr>
          <w:p w:rsidR="00811F98" w:rsidRPr="00AE4B10" w:rsidRDefault="00811F98" w:rsidP="00811F98">
            <w:pPr>
              <w:jc w:val="both"/>
              <w:rPr>
                <w:sz w:val="24"/>
                <w:szCs w:val="24"/>
              </w:rPr>
            </w:pPr>
            <w:r w:rsidRPr="00AE4B10">
              <w:rPr>
                <w:sz w:val="24"/>
                <w:szCs w:val="24"/>
              </w:rPr>
              <w:t>ВСЕГО</w:t>
            </w:r>
          </w:p>
        </w:tc>
        <w:tc>
          <w:tcPr>
            <w:tcW w:w="4058"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3426,842</w:t>
            </w:r>
          </w:p>
        </w:tc>
        <w:tc>
          <w:tcPr>
            <w:tcW w:w="1664" w:type="dxa"/>
            <w:vAlign w:val="center"/>
          </w:tcPr>
          <w:p w:rsidR="00811F98" w:rsidRPr="00AE4B10" w:rsidRDefault="00811F98" w:rsidP="00811F98">
            <w:pPr>
              <w:jc w:val="both"/>
              <w:rPr>
                <w:color w:val="FF0000"/>
                <w:sz w:val="24"/>
                <w:szCs w:val="24"/>
              </w:rPr>
            </w:pPr>
            <w:r w:rsidRPr="00AE4B10">
              <w:rPr>
                <w:sz w:val="24"/>
                <w:szCs w:val="24"/>
              </w:rPr>
              <w:t>442,3</w:t>
            </w:r>
          </w:p>
        </w:tc>
        <w:tc>
          <w:tcPr>
            <w:tcW w:w="1564" w:type="dxa"/>
            <w:vAlign w:val="center"/>
          </w:tcPr>
          <w:p w:rsidR="00811F98" w:rsidRPr="00AE4B10" w:rsidRDefault="00811F98" w:rsidP="00811F98">
            <w:pPr>
              <w:jc w:val="both"/>
              <w:rPr>
                <w:color w:val="FF0000"/>
                <w:sz w:val="24"/>
                <w:szCs w:val="24"/>
              </w:rPr>
            </w:pPr>
          </w:p>
        </w:tc>
        <w:tc>
          <w:tcPr>
            <w:tcW w:w="1559" w:type="dxa"/>
            <w:vAlign w:val="center"/>
          </w:tcPr>
          <w:p w:rsidR="00811F98" w:rsidRPr="00AE4B10" w:rsidRDefault="00811F98" w:rsidP="00811F98">
            <w:pPr>
              <w:jc w:val="center"/>
              <w:rPr>
                <w:color w:val="FF0000"/>
                <w:sz w:val="24"/>
                <w:szCs w:val="24"/>
              </w:rPr>
            </w:pPr>
            <w:r w:rsidRPr="00AE4B10">
              <w:rPr>
                <w:color w:val="000000" w:themeColor="text1"/>
                <w:sz w:val="24"/>
                <w:szCs w:val="24"/>
              </w:rPr>
              <w:t>3869,142</w:t>
            </w:r>
          </w:p>
        </w:tc>
      </w:tr>
    </w:tbl>
    <w:p w:rsidR="00811F98" w:rsidRPr="00AE4B10" w:rsidRDefault="00811F98" w:rsidP="00811F98">
      <w:pPr>
        <w:jc w:val="both"/>
        <w:rPr>
          <w:sz w:val="24"/>
          <w:szCs w:val="24"/>
        </w:rPr>
      </w:pPr>
    </w:p>
    <w:p w:rsidR="00811F98" w:rsidRPr="00AE4B10" w:rsidRDefault="00811F98" w:rsidP="00811F98">
      <w:pPr>
        <w:jc w:val="both"/>
        <w:rPr>
          <w:sz w:val="24"/>
          <w:szCs w:val="24"/>
        </w:rPr>
      </w:pPr>
      <w:r w:rsidRPr="00AE4B10">
        <w:rPr>
          <w:sz w:val="24"/>
          <w:szCs w:val="24"/>
        </w:rPr>
        <w:t>8. Ожидаемые результаты реализации Программы, социально-экономическая эффективность Программы.</w:t>
      </w:r>
    </w:p>
    <w:p w:rsidR="00811F98" w:rsidRPr="00AE4B10" w:rsidRDefault="00811F98" w:rsidP="00811F98">
      <w:pPr>
        <w:jc w:val="both"/>
        <w:rPr>
          <w:sz w:val="24"/>
          <w:szCs w:val="24"/>
        </w:rPr>
      </w:pPr>
      <w:r w:rsidRPr="00AE4B10">
        <w:rPr>
          <w:sz w:val="24"/>
          <w:szCs w:val="24"/>
        </w:rPr>
        <w:t>В результате выполнения Программы ожидается достижение следующих показателей результ</w:t>
      </w:r>
      <w:r w:rsidRPr="00AE4B10">
        <w:rPr>
          <w:sz w:val="24"/>
          <w:szCs w:val="24"/>
        </w:rPr>
        <w:t>а</w:t>
      </w:r>
      <w:r w:rsidRPr="00AE4B10">
        <w:rPr>
          <w:sz w:val="24"/>
          <w:szCs w:val="24"/>
        </w:rPr>
        <w:t>тивности:</w:t>
      </w:r>
    </w:p>
    <w:p w:rsidR="00811F98" w:rsidRPr="00AE4B10" w:rsidRDefault="00811F98" w:rsidP="00811F98">
      <w:pPr>
        <w:jc w:val="both"/>
        <w:rPr>
          <w:sz w:val="24"/>
          <w:szCs w:val="24"/>
        </w:rPr>
      </w:pPr>
      <w:r w:rsidRPr="00AE4B10">
        <w:rPr>
          <w:sz w:val="24"/>
          <w:szCs w:val="24"/>
        </w:rPr>
        <w:t>обеспечение бесперебойной работы уличного освещения в населенных пунктах Яжелбицкого сельского поселения (далее - поселение);</w:t>
      </w:r>
    </w:p>
    <w:p w:rsidR="00811F98" w:rsidRPr="00AE4B10" w:rsidRDefault="00811F98" w:rsidP="00811F98">
      <w:pPr>
        <w:jc w:val="both"/>
        <w:rPr>
          <w:sz w:val="24"/>
          <w:szCs w:val="24"/>
        </w:rPr>
      </w:pPr>
      <w:r w:rsidRPr="00AE4B10">
        <w:rPr>
          <w:sz w:val="24"/>
          <w:szCs w:val="24"/>
        </w:rPr>
        <w:t>улучшение санитарного и экологического состояния поселения;</w:t>
      </w:r>
    </w:p>
    <w:p w:rsidR="00811F98" w:rsidRPr="00AE4B10" w:rsidRDefault="00811F98" w:rsidP="00811F98">
      <w:pPr>
        <w:jc w:val="both"/>
        <w:rPr>
          <w:sz w:val="24"/>
          <w:szCs w:val="24"/>
        </w:rPr>
      </w:pPr>
      <w:r w:rsidRPr="00AE4B10">
        <w:rPr>
          <w:sz w:val="24"/>
          <w:szCs w:val="24"/>
        </w:rPr>
        <w:t>благоустройство и озеленение территории с целью удовлетворения потребностей населения в благоприятных условиях проживания;</w:t>
      </w:r>
    </w:p>
    <w:p w:rsidR="00811F98" w:rsidRPr="00AE4B10" w:rsidRDefault="00811F98" w:rsidP="00811F98">
      <w:pPr>
        <w:jc w:val="both"/>
        <w:rPr>
          <w:sz w:val="24"/>
          <w:szCs w:val="24"/>
        </w:rPr>
      </w:pPr>
      <w:r w:rsidRPr="00AE4B10">
        <w:rPr>
          <w:sz w:val="24"/>
          <w:szCs w:val="24"/>
        </w:rPr>
        <w:t>комплексное решение проблем, связанных с благоустройством и содержанием гражданских кладбищ на территории поселения;</w:t>
      </w:r>
    </w:p>
    <w:p w:rsidR="00811F98" w:rsidRPr="00AE4B10" w:rsidRDefault="00811F98" w:rsidP="00811F98">
      <w:pPr>
        <w:jc w:val="both"/>
        <w:rPr>
          <w:sz w:val="24"/>
          <w:szCs w:val="24"/>
        </w:rPr>
      </w:pPr>
      <w:r w:rsidRPr="00AE4B10">
        <w:rPr>
          <w:sz w:val="24"/>
          <w:szCs w:val="24"/>
        </w:rPr>
        <w:t>привлечение населения к проблемам благоустройства и озеленения территории;</w:t>
      </w:r>
    </w:p>
    <w:p w:rsidR="00811F98" w:rsidRPr="00AE4B10" w:rsidRDefault="00811F98" w:rsidP="00811F98">
      <w:pPr>
        <w:jc w:val="both"/>
        <w:rPr>
          <w:sz w:val="24"/>
          <w:szCs w:val="24"/>
        </w:rPr>
      </w:pPr>
      <w:r w:rsidRPr="00AE4B10">
        <w:rPr>
          <w:sz w:val="24"/>
          <w:szCs w:val="24"/>
        </w:rPr>
        <w:t>оснащение улиц указателями с названиями улиц и номерами домов.</w:t>
      </w:r>
    </w:p>
    <w:p w:rsidR="00811F98" w:rsidRPr="00AE4B10" w:rsidRDefault="00811F98" w:rsidP="00811F98">
      <w:pPr>
        <w:jc w:val="both"/>
        <w:rPr>
          <w:sz w:val="24"/>
          <w:szCs w:val="24"/>
        </w:rPr>
      </w:pPr>
    </w:p>
    <w:p w:rsidR="00811F98" w:rsidRPr="00AE4B10" w:rsidRDefault="00811F98" w:rsidP="00811F98">
      <w:pPr>
        <w:jc w:val="both"/>
        <w:rPr>
          <w:sz w:val="24"/>
          <w:szCs w:val="24"/>
        </w:rPr>
      </w:pPr>
      <w:r w:rsidRPr="00AE4B10">
        <w:rPr>
          <w:sz w:val="24"/>
          <w:szCs w:val="24"/>
        </w:rPr>
        <w:t>Характеристика текущего состояния сферы благоустройства, обоснование необходимости р</w:t>
      </w:r>
      <w:r w:rsidRPr="00AE4B10">
        <w:rPr>
          <w:sz w:val="24"/>
          <w:szCs w:val="24"/>
        </w:rPr>
        <w:t>е</w:t>
      </w:r>
      <w:r w:rsidRPr="00AE4B10">
        <w:rPr>
          <w:sz w:val="24"/>
          <w:szCs w:val="24"/>
        </w:rPr>
        <w:t>шения проблем благоустройства программными методами.</w:t>
      </w:r>
    </w:p>
    <w:p w:rsidR="00811F98" w:rsidRPr="00AE4B10" w:rsidRDefault="00811F98" w:rsidP="00811F98">
      <w:pPr>
        <w:jc w:val="both"/>
        <w:rPr>
          <w:sz w:val="24"/>
          <w:szCs w:val="24"/>
        </w:rPr>
      </w:pPr>
      <w:r w:rsidRPr="00AE4B10">
        <w:rPr>
          <w:sz w:val="24"/>
          <w:szCs w:val="24"/>
        </w:rPr>
        <w:t>В настоящее время население поселения составляет 1875 человек. Высокий уровень благоус</w:t>
      </w:r>
      <w:r w:rsidRPr="00AE4B10">
        <w:rPr>
          <w:sz w:val="24"/>
          <w:szCs w:val="24"/>
        </w:rPr>
        <w:t>т</w:t>
      </w:r>
      <w:r w:rsidRPr="00AE4B10">
        <w:rPr>
          <w:sz w:val="24"/>
          <w:szCs w:val="24"/>
        </w:rPr>
        <w:t>ройства населенных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w:t>
      </w:r>
    </w:p>
    <w:p w:rsidR="00811F98" w:rsidRPr="00AE4B10" w:rsidRDefault="00811F98" w:rsidP="00811F98">
      <w:pPr>
        <w:jc w:val="both"/>
        <w:rPr>
          <w:sz w:val="24"/>
          <w:szCs w:val="24"/>
        </w:rPr>
      </w:pPr>
      <w:r w:rsidRPr="00AE4B10">
        <w:rPr>
          <w:sz w:val="24"/>
          <w:szCs w:val="24"/>
        </w:rPr>
        <w:t>В то же время в вопросах благоустройства территории поселения имеется ряд проблем. Благ</w:t>
      </w:r>
      <w:r w:rsidRPr="00AE4B10">
        <w:rPr>
          <w:sz w:val="24"/>
          <w:szCs w:val="24"/>
        </w:rPr>
        <w:t>о</w:t>
      </w:r>
      <w:r w:rsidRPr="00AE4B10">
        <w:rPr>
          <w:sz w:val="24"/>
          <w:szCs w:val="24"/>
        </w:rPr>
        <w:t>устройство поселения не отвечает современным требованиям.</w:t>
      </w:r>
    </w:p>
    <w:p w:rsidR="00811F98" w:rsidRPr="00AE4B10" w:rsidRDefault="00811F98" w:rsidP="00811F98">
      <w:pPr>
        <w:jc w:val="both"/>
        <w:rPr>
          <w:sz w:val="24"/>
          <w:szCs w:val="24"/>
        </w:rPr>
      </w:pPr>
      <w:r w:rsidRPr="00AE4B10">
        <w:rPr>
          <w:sz w:val="24"/>
          <w:szCs w:val="24"/>
        </w:rPr>
        <w:t>Большие нарекания вызывают благоустройство и санитарное содержание территорий гражда</w:t>
      </w:r>
      <w:r w:rsidRPr="00AE4B10">
        <w:rPr>
          <w:sz w:val="24"/>
          <w:szCs w:val="24"/>
        </w:rPr>
        <w:t>н</w:t>
      </w:r>
      <w:r w:rsidRPr="00AE4B10">
        <w:rPr>
          <w:sz w:val="24"/>
          <w:szCs w:val="24"/>
        </w:rPr>
        <w:t>ских кладбищ. По-прежнему серьезную озабоченность вызывают сбор, утилизация и захорон</w:t>
      </w:r>
      <w:r w:rsidRPr="00AE4B10">
        <w:rPr>
          <w:sz w:val="24"/>
          <w:szCs w:val="24"/>
        </w:rPr>
        <w:t>е</w:t>
      </w:r>
      <w:r w:rsidRPr="00AE4B10">
        <w:rPr>
          <w:sz w:val="24"/>
          <w:szCs w:val="24"/>
        </w:rPr>
        <w:t>ние бытовых отходов.</w:t>
      </w:r>
    </w:p>
    <w:p w:rsidR="00811F98" w:rsidRPr="00AE4B10" w:rsidRDefault="00811F98" w:rsidP="00811F98">
      <w:pPr>
        <w:jc w:val="both"/>
        <w:rPr>
          <w:sz w:val="24"/>
          <w:szCs w:val="24"/>
        </w:rPr>
      </w:pPr>
      <w:r w:rsidRPr="00AE4B10">
        <w:rPr>
          <w:sz w:val="24"/>
          <w:szCs w:val="24"/>
        </w:rPr>
        <w:t>Для решения данной проблемы требуются участие и взаимодействие органов местного сам</w:t>
      </w:r>
      <w:r w:rsidRPr="00AE4B10">
        <w:rPr>
          <w:sz w:val="24"/>
          <w:szCs w:val="24"/>
        </w:rPr>
        <w:t>о</w:t>
      </w:r>
      <w:r w:rsidRPr="00AE4B10">
        <w:rPr>
          <w:sz w:val="24"/>
          <w:szCs w:val="24"/>
        </w:rPr>
        <w:t>управления сельского поселения с привлечением населения, предприятий и организаций, нал</w:t>
      </w:r>
      <w:r w:rsidRPr="00AE4B10">
        <w:rPr>
          <w:sz w:val="24"/>
          <w:szCs w:val="24"/>
        </w:rPr>
        <w:t>и</w:t>
      </w:r>
      <w:r w:rsidRPr="00AE4B10">
        <w:rPr>
          <w:sz w:val="24"/>
          <w:szCs w:val="24"/>
        </w:rPr>
        <w:t>чие финансирования с привлечением источников всех уровней.</w:t>
      </w:r>
    </w:p>
    <w:p w:rsidR="00811F98" w:rsidRPr="00AE4B10" w:rsidRDefault="00811F98" w:rsidP="00811F98">
      <w:pPr>
        <w:jc w:val="both"/>
        <w:rPr>
          <w:sz w:val="24"/>
          <w:szCs w:val="24"/>
        </w:rPr>
      </w:pPr>
      <w:r w:rsidRPr="00AE4B10">
        <w:rPr>
          <w:sz w:val="24"/>
          <w:szCs w:val="24"/>
        </w:rPr>
        <w:t>Работы по благоустройству поселения не приобрели пока комплексного, постоянного характ</w:t>
      </w:r>
      <w:r w:rsidRPr="00AE4B10">
        <w:rPr>
          <w:sz w:val="24"/>
          <w:szCs w:val="24"/>
        </w:rPr>
        <w:t>е</w:t>
      </w:r>
      <w:r w:rsidRPr="00AE4B10">
        <w:rPr>
          <w:sz w:val="24"/>
          <w:szCs w:val="24"/>
        </w:rPr>
        <w:t>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w:t>
      </w:r>
      <w:r w:rsidRPr="00AE4B10">
        <w:rPr>
          <w:sz w:val="24"/>
          <w:szCs w:val="24"/>
        </w:rPr>
        <w:t>а</w:t>
      </w:r>
      <w:r w:rsidRPr="00AE4B10">
        <w:rPr>
          <w:sz w:val="24"/>
          <w:szCs w:val="24"/>
        </w:rPr>
        <w:t>циями различных форм собственности и гражданами.</w:t>
      </w:r>
    </w:p>
    <w:p w:rsidR="00811F98" w:rsidRPr="00AE4B10" w:rsidRDefault="00811F98" w:rsidP="00811F98">
      <w:pPr>
        <w:jc w:val="both"/>
        <w:rPr>
          <w:sz w:val="24"/>
          <w:szCs w:val="24"/>
        </w:rPr>
      </w:pPr>
      <w:r w:rsidRPr="00AE4B10">
        <w:rPr>
          <w:sz w:val="24"/>
          <w:szCs w:val="24"/>
        </w:rPr>
        <w:lastRenderedPageBreak/>
        <w:t>Несмотря на предпринимаемые меры растет количество несанкционированных свалок мусора и бытовых отходов, отдельные домовладения не ухожены.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w:t>
      </w:r>
    </w:p>
    <w:p w:rsidR="00811F98" w:rsidRPr="00AE4B10" w:rsidRDefault="00811F98" w:rsidP="00811F98">
      <w:pPr>
        <w:jc w:val="both"/>
        <w:rPr>
          <w:sz w:val="24"/>
          <w:szCs w:val="24"/>
        </w:rPr>
      </w:pPr>
      <w:r w:rsidRPr="00AE4B10">
        <w:rPr>
          <w:sz w:val="24"/>
          <w:szCs w:val="24"/>
        </w:rPr>
        <w:t>Недостаточно занимаются благоустройством и содержанием закрепленных территорий орган</w:t>
      </w:r>
      <w:r w:rsidRPr="00AE4B10">
        <w:rPr>
          <w:sz w:val="24"/>
          <w:szCs w:val="24"/>
        </w:rPr>
        <w:t>и</w:t>
      </w:r>
      <w:r w:rsidRPr="00AE4B10">
        <w:rPr>
          <w:sz w:val="24"/>
          <w:szCs w:val="24"/>
        </w:rPr>
        <w:t>зации, расположенные на территории поселения.</w:t>
      </w:r>
    </w:p>
    <w:p w:rsidR="00811F98" w:rsidRPr="00AE4B10" w:rsidRDefault="00811F98" w:rsidP="00811F98">
      <w:pPr>
        <w:jc w:val="both"/>
        <w:rPr>
          <w:sz w:val="24"/>
          <w:szCs w:val="24"/>
        </w:rPr>
      </w:pPr>
      <w:r w:rsidRPr="00AE4B10">
        <w:rPr>
          <w:sz w:val="24"/>
          <w:szCs w:val="24"/>
        </w:rPr>
        <w:t>На территории поселения высажены быстро растущие породы деревьев, такие как тополь. В т</w:t>
      </w:r>
      <w:r w:rsidRPr="00AE4B10">
        <w:rPr>
          <w:sz w:val="24"/>
          <w:szCs w:val="24"/>
        </w:rPr>
        <w:t>е</w:t>
      </w:r>
      <w:r w:rsidRPr="00AE4B10">
        <w:rPr>
          <w:sz w:val="24"/>
          <w:szCs w:val="24"/>
        </w:rPr>
        <w:t>чение последних пятидесяти лет эти деревья сильно разрослись. Деревья находятся в состо</w:t>
      </w:r>
      <w:r w:rsidRPr="00AE4B10">
        <w:rPr>
          <w:sz w:val="24"/>
          <w:szCs w:val="24"/>
        </w:rPr>
        <w:t>я</w:t>
      </w:r>
      <w:r w:rsidRPr="00AE4B10">
        <w:rPr>
          <w:sz w:val="24"/>
          <w:szCs w:val="24"/>
        </w:rPr>
        <w:t xml:space="preserve">нии, угрожающем жизни людей (кроны деревьев усохли, во время порывов ветра сухие ветви падают с большой высоты). В связи с большими затратами на опиловку деревьев, достигающих высоты свыше </w:t>
      </w:r>
      <w:smartTag w:uri="urn:schemas-microsoft-com:office:smarttags" w:element="metricconverter">
        <w:smartTagPr>
          <w:attr w:name="ProductID" w:val="35 м"/>
        </w:smartTagPr>
        <w:r w:rsidRPr="00AE4B10">
          <w:rPr>
            <w:sz w:val="24"/>
            <w:szCs w:val="24"/>
          </w:rPr>
          <w:t>35 м</w:t>
        </w:r>
      </w:smartTag>
      <w:r w:rsidRPr="00AE4B10">
        <w:rPr>
          <w:sz w:val="24"/>
          <w:szCs w:val="24"/>
        </w:rPr>
        <w:t>, Администрации необходимо в бюджете учитывать денежные средства на опиловку подобных деревьев. Высохшие деревья, сухая трава увеличивают опасность возни</w:t>
      </w:r>
      <w:r w:rsidRPr="00AE4B10">
        <w:rPr>
          <w:sz w:val="24"/>
          <w:szCs w:val="24"/>
        </w:rPr>
        <w:t>к</w:t>
      </w:r>
      <w:r w:rsidRPr="00AE4B10">
        <w:rPr>
          <w:sz w:val="24"/>
          <w:szCs w:val="24"/>
        </w:rPr>
        <w:t>новения пожаров. Поэтому Администрации необходимо производить скашивание травы.</w:t>
      </w:r>
    </w:p>
    <w:p w:rsidR="00811F98" w:rsidRPr="00AE4B10" w:rsidRDefault="00811F98" w:rsidP="00811F98">
      <w:pPr>
        <w:jc w:val="both"/>
        <w:rPr>
          <w:sz w:val="24"/>
          <w:szCs w:val="24"/>
        </w:rPr>
      </w:pPr>
      <w:r w:rsidRPr="00AE4B10">
        <w:rPr>
          <w:sz w:val="24"/>
          <w:szCs w:val="24"/>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w:t>
      </w:r>
      <w:r w:rsidRPr="00AE4B10">
        <w:rPr>
          <w:sz w:val="24"/>
          <w:szCs w:val="24"/>
        </w:rPr>
        <w:t>т</w:t>
      </w:r>
      <w:r w:rsidRPr="00AE4B10">
        <w:rPr>
          <w:sz w:val="24"/>
          <w:szCs w:val="24"/>
        </w:rPr>
        <w:t>ного самоуправления, но и органов государственной власти.</w:t>
      </w:r>
    </w:p>
    <w:p w:rsidR="00811F98" w:rsidRPr="00AE4B10" w:rsidRDefault="00811F98" w:rsidP="00811F98">
      <w:pPr>
        <w:jc w:val="both"/>
        <w:rPr>
          <w:sz w:val="24"/>
          <w:szCs w:val="24"/>
        </w:rPr>
      </w:pPr>
      <w:r w:rsidRPr="00AE4B10">
        <w:rPr>
          <w:sz w:val="24"/>
          <w:szCs w:val="24"/>
        </w:rPr>
        <w:t>Для решения проблем по благоустройству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811F98" w:rsidRPr="00AE4B10" w:rsidRDefault="00811F98" w:rsidP="00811F98">
      <w:pPr>
        <w:jc w:val="both"/>
        <w:rPr>
          <w:sz w:val="24"/>
          <w:szCs w:val="24"/>
        </w:rPr>
      </w:pPr>
      <w:r w:rsidRPr="00AE4B10">
        <w:rPr>
          <w:sz w:val="24"/>
          <w:szCs w:val="24"/>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посел</w:t>
      </w:r>
      <w:r w:rsidRPr="00AE4B10">
        <w:rPr>
          <w:sz w:val="24"/>
          <w:szCs w:val="24"/>
        </w:rPr>
        <w:t>е</w:t>
      </w:r>
      <w:r w:rsidRPr="00AE4B10">
        <w:rPr>
          <w:sz w:val="24"/>
          <w:szCs w:val="24"/>
        </w:rPr>
        <w:t>ния, создания комфортных условий проживания населения, по мобилизации финансовых и о</w:t>
      </w:r>
      <w:r w:rsidRPr="00AE4B10">
        <w:rPr>
          <w:sz w:val="24"/>
          <w:szCs w:val="24"/>
        </w:rPr>
        <w:t>р</w:t>
      </w:r>
      <w:r w:rsidRPr="00AE4B10">
        <w:rPr>
          <w:sz w:val="24"/>
          <w:szCs w:val="24"/>
        </w:rPr>
        <w:t>ганизационных ресурсов, должна осуществляться в соответствии с мероприятиями настоящей Программы.</w:t>
      </w:r>
    </w:p>
    <w:p w:rsidR="00811F98" w:rsidRPr="00AE4B10" w:rsidRDefault="00811F98" w:rsidP="00811F98">
      <w:pPr>
        <w:jc w:val="both"/>
        <w:rPr>
          <w:sz w:val="24"/>
          <w:szCs w:val="24"/>
        </w:rPr>
      </w:pPr>
    </w:p>
    <w:p w:rsidR="00811F98" w:rsidRPr="00AE4B10" w:rsidRDefault="00811F98" w:rsidP="00811F98">
      <w:pPr>
        <w:jc w:val="both"/>
        <w:rPr>
          <w:sz w:val="24"/>
          <w:szCs w:val="24"/>
        </w:rPr>
      </w:pPr>
      <w:r w:rsidRPr="00AE4B10">
        <w:rPr>
          <w:sz w:val="24"/>
          <w:szCs w:val="24"/>
        </w:rPr>
        <w:t>Перечень и анализ социальных, финансово-экономических и прочих рисков реализации Пр</w:t>
      </w:r>
      <w:r w:rsidRPr="00AE4B10">
        <w:rPr>
          <w:sz w:val="24"/>
          <w:szCs w:val="24"/>
        </w:rPr>
        <w:t>о</w:t>
      </w:r>
      <w:r w:rsidRPr="00AE4B10">
        <w:rPr>
          <w:sz w:val="24"/>
          <w:szCs w:val="24"/>
        </w:rPr>
        <w:t>граммы.</w:t>
      </w:r>
    </w:p>
    <w:p w:rsidR="00811F98" w:rsidRPr="00AE4B10" w:rsidRDefault="00811F98" w:rsidP="00811F98">
      <w:pPr>
        <w:jc w:val="both"/>
        <w:rPr>
          <w:sz w:val="24"/>
          <w:szCs w:val="24"/>
        </w:rPr>
      </w:pPr>
      <w:r w:rsidRPr="00AE4B10">
        <w:rPr>
          <w:sz w:val="24"/>
          <w:szCs w:val="24"/>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 Анализ проведен по трем показателям, по результатам исследования которых сформулированы цели, задачи и н</w:t>
      </w:r>
      <w:r w:rsidRPr="00AE4B10">
        <w:rPr>
          <w:sz w:val="24"/>
          <w:szCs w:val="24"/>
        </w:rPr>
        <w:t>а</w:t>
      </w:r>
      <w:r w:rsidRPr="00AE4B10">
        <w:rPr>
          <w:sz w:val="24"/>
          <w:szCs w:val="24"/>
        </w:rPr>
        <w:t>правления деятельности при осуществлении подпрограмм:</w:t>
      </w:r>
    </w:p>
    <w:p w:rsidR="00811F98" w:rsidRPr="00AE4B10" w:rsidRDefault="00811F98" w:rsidP="00811F98">
      <w:pPr>
        <w:jc w:val="both"/>
        <w:rPr>
          <w:sz w:val="24"/>
          <w:szCs w:val="24"/>
        </w:rPr>
      </w:pPr>
      <w:r w:rsidRPr="00AE4B10">
        <w:rPr>
          <w:sz w:val="24"/>
          <w:szCs w:val="24"/>
        </w:rPr>
        <w:t>1) Координация деятельности предприятий, организаций и учреждений, занимающихся благ</w:t>
      </w:r>
      <w:r w:rsidRPr="00AE4B10">
        <w:rPr>
          <w:sz w:val="24"/>
          <w:szCs w:val="24"/>
        </w:rPr>
        <w:t>о</w:t>
      </w:r>
      <w:r w:rsidRPr="00AE4B10">
        <w:rPr>
          <w:sz w:val="24"/>
          <w:szCs w:val="24"/>
        </w:rPr>
        <w:t>устройством населенных пунктов.</w:t>
      </w:r>
    </w:p>
    <w:p w:rsidR="00811F98" w:rsidRPr="00AE4B10" w:rsidRDefault="00811F98" w:rsidP="00811F98">
      <w:pPr>
        <w:jc w:val="both"/>
        <w:rPr>
          <w:sz w:val="24"/>
          <w:szCs w:val="24"/>
        </w:rPr>
      </w:pPr>
      <w:r w:rsidRPr="00AE4B10">
        <w:rPr>
          <w:sz w:val="24"/>
          <w:szCs w:val="24"/>
        </w:rPr>
        <w:t>В настоящее время отсутствуют предприятия, организации, учреждения, занимающиеся ко</w:t>
      </w:r>
      <w:r w:rsidRPr="00AE4B10">
        <w:rPr>
          <w:sz w:val="24"/>
          <w:szCs w:val="24"/>
        </w:rPr>
        <w:t>м</w:t>
      </w:r>
      <w:r w:rsidRPr="00AE4B10">
        <w:rPr>
          <w:sz w:val="24"/>
          <w:szCs w:val="24"/>
        </w:rPr>
        <w:t>плексным благоустройством на территории сельского поселения. В связи с этим требуется пр</w:t>
      </w:r>
      <w:r w:rsidRPr="00AE4B10">
        <w:rPr>
          <w:sz w:val="24"/>
          <w:szCs w:val="24"/>
        </w:rPr>
        <w:t>и</w:t>
      </w:r>
      <w:r w:rsidRPr="00AE4B10">
        <w:rPr>
          <w:sz w:val="24"/>
          <w:szCs w:val="24"/>
        </w:rPr>
        <w:t>влечение специализированных организаций для решения существующих проблем.</w:t>
      </w:r>
    </w:p>
    <w:p w:rsidR="00811F98" w:rsidRPr="00AE4B10" w:rsidRDefault="00811F98" w:rsidP="00811F98">
      <w:pPr>
        <w:jc w:val="both"/>
        <w:rPr>
          <w:sz w:val="24"/>
          <w:szCs w:val="24"/>
        </w:rPr>
      </w:pPr>
      <w:r w:rsidRPr="00AE4B10">
        <w:rPr>
          <w:sz w:val="24"/>
          <w:szCs w:val="24"/>
        </w:rPr>
        <w:t>Одной из задач и является необходимость координировать взаимодействие между предпр</w:t>
      </w:r>
      <w:r w:rsidRPr="00AE4B10">
        <w:rPr>
          <w:sz w:val="24"/>
          <w:szCs w:val="24"/>
        </w:rPr>
        <w:t>и</w:t>
      </w:r>
      <w:r w:rsidRPr="00AE4B10">
        <w:rPr>
          <w:sz w:val="24"/>
          <w:szCs w:val="24"/>
        </w:rPr>
        <w:t>ятиями, организациями и учреждениями при решении вопросов ремонта коммуникаций и об</w:t>
      </w:r>
      <w:r w:rsidRPr="00AE4B10">
        <w:rPr>
          <w:sz w:val="24"/>
          <w:szCs w:val="24"/>
        </w:rPr>
        <w:t>ъ</w:t>
      </w:r>
      <w:r w:rsidRPr="00AE4B10">
        <w:rPr>
          <w:sz w:val="24"/>
          <w:szCs w:val="24"/>
        </w:rPr>
        <w:t>ектов благоустройства населенных пунктов;</w:t>
      </w:r>
    </w:p>
    <w:p w:rsidR="00811F98" w:rsidRPr="00AE4B10" w:rsidRDefault="00811F98" w:rsidP="00811F98">
      <w:pPr>
        <w:jc w:val="both"/>
        <w:rPr>
          <w:sz w:val="24"/>
          <w:szCs w:val="24"/>
        </w:rPr>
      </w:pPr>
      <w:r w:rsidRPr="00AE4B10">
        <w:rPr>
          <w:sz w:val="24"/>
          <w:szCs w:val="24"/>
        </w:rPr>
        <w:t>2) Анализ качественного состояния элементов благоустройства.</w:t>
      </w:r>
    </w:p>
    <w:p w:rsidR="00811F98" w:rsidRPr="00AE4B10" w:rsidRDefault="00811F98" w:rsidP="00811F98">
      <w:pPr>
        <w:jc w:val="both"/>
        <w:rPr>
          <w:sz w:val="24"/>
          <w:szCs w:val="24"/>
        </w:rPr>
      </w:pPr>
      <w:r w:rsidRPr="00AE4B10">
        <w:rPr>
          <w:sz w:val="24"/>
          <w:szCs w:val="24"/>
        </w:rPr>
        <w:t>2.1. Наружное освещение. Сетью наружного освещения недостаточно оснащена вся территория поселения. Таким образом, проблема заключается в реконструкции имеющегося освещения и установке дополнительных новых светильников по улицам населенных пунктов поселения.</w:t>
      </w:r>
    </w:p>
    <w:p w:rsidR="00811F98" w:rsidRPr="00AE4B10" w:rsidRDefault="00811F98" w:rsidP="00811F98">
      <w:pPr>
        <w:jc w:val="both"/>
        <w:rPr>
          <w:sz w:val="24"/>
          <w:szCs w:val="24"/>
        </w:rPr>
      </w:pPr>
      <w:r w:rsidRPr="00AE4B10">
        <w:rPr>
          <w:sz w:val="24"/>
          <w:szCs w:val="24"/>
        </w:rPr>
        <w:t>2.2. Озеленение. Существующие участки зеленых насаждений имеют неудовлетворительное состояние: недостаточно благоустроены, нуждаются в постоянном уходе, эксплуатация их бе</w:t>
      </w:r>
      <w:r w:rsidRPr="00AE4B10">
        <w:rPr>
          <w:sz w:val="24"/>
          <w:szCs w:val="24"/>
        </w:rPr>
        <w:t>с</w:t>
      </w:r>
      <w:r w:rsidRPr="00AE4B10">
        <w:rPr>
          <w:sz w:val="24"/>
          <w:szCs w:val="24"/>
        </w:rPr>
        <w:t>контрольна. Необходим систематический уход за существующими насаждениями: вырезка п</w:t>
      </w:r>
      <w:r w:rsidRPr="00AE4B10">
        <w:rPr>
          <w:sz w:val="24"/>
          <w:szCs w:val="24"/>
        </w:rPr>
        <w:t>о</w:t>
      </w:r>
      <w:r w:rsidRPr="00AE4B10">
        <w:rPr>
          <w:sz w:val="24"/>
          <w:szCs w:val="24"/>
        </w:rPr>
        <w:t>росли, уборка аварийных и старых деревьев, декоративная обрезка, подсадка саженцев, разби</w:t>
      </w:r>
      <w:r w:rsidRPr="00AE4B10">
        <w:rPr>
          <w:sz w:val="24"/>
          <w:szCs w:val="24"/>
        </w:rPr>
        <w:t>в</w:t>
      </w:r>
      <w:r w:rsidRPr="00AE4B10">
        <w:rPr>
          <w:sz w:val="24"/>
          <w:szCs w:val="24"/>
        </w:rPr>
        <w:t>ка клумб. Причин такого положения много и, прежде всего, в отсутствие штата рабочих по бл</w:t>
      </w:r>
      <w:r w:rsidRPr="00AE4B10">
        <w:rPr>
          <w:sz w:val="24"/>
          <w:szCs w:val="24"/>
        </w:rPr>
        <w:t>а</w:t>
      </w:r>
      <w:r w:rsidRPr="00AE4B10">
        <w:rPr>
          <w:sz w:val="24"/>
          <w:szCs w:val="24"/>
        </w:rPr>
        <w:t>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w:t>
      </w:r>
      <w:r w:rsidRPr="00AE4B10">
        <w:rPr>
          <w:sz w:val="24"/>
          <w:szCs w:val="24"/>
        </w:rPr>
        <w:t>е</w:t>
      </w:r>
      <w:r w:rsidRPr="00AE4B10">
        <w:rPr>
          <w:sz w:val="24"/>
          <w:szCs w:val="24"/>
        </w:rPr>
        <w:t>том. Для решения этой проблемы необходимо, чтобы работы по озеленению выполнялись сп</w:t>
      </w:r>
      <w:r w:rsidRPr="00AE4B10">
        <w:rPr>
          <w:sz w:val="24"/>
          <w:szCs w:val="24"/>
        </w:rPr>
        <w:t>е</w:t>
      </w:r>
      <w:r w:rsidRPr="00AE4B10">
        <w:rPr>
          <w:sz w:val="24"/>
          <w:szCs w:val="24"/>
        </w:rPr>
        <w:t>циалистами по плану в соответствии с требованиями стандартов. Кроме того, действия учас</w:t>
      </w:r>
      <w:r w:rsidRPr="00AE4B10">
        <w:rPr>
          <w:sz w:val="24"/>
          <w:szCs w:val="24"/>
        </w:rPr>
        <w:t>т</w:t>
      </w:r>
      <w:r w:rsidRPr="00AE4B10">
        <w:rPr>
          <w:sz w:val="24"/>
          <w:szCs w:val="24"/>
        </w:rPr>
        <w:t>ников, принимающих участие в решении данной проблемы, должны быть согласованы между собой.</w:t>
      </w:r>
    </w:p>
    <w:p w:rsidR="00811F98" w:rsidRPr="00AE4B10" w:rsidRDefault="00811F98" w:rsidP="00811F98">
      <w:pPr>
        <w:jc w:val="both"/>
        <w:rPr>
          <w:sz w:val="24"/>
          <w:szCs w:val="24"/>
        </w:rPr>
      </w:pPr>
      <w:r w:rsidRPr="00AE4B10">
        <w:rPr>
          <w:sz w:val="24"/>
          <w:szCs w:val="24"/>
        </w:rPr>
        <w:lastRenderedPageBreak/>
        <w:t>2.3. Организация содержания мест захоронений. На территории поселения расположено три гражданских кладбища. Важными мероприятиями программы будут мероприятия по благоус</w:t>
      </w:r>
      <w:r w:rsidRPr="00AE4B10">
        <w:rPr>
          <w:sz w:val="24"/>
          <w:szCs w:val="24"/>
        </w:rPr>
        <w:t>т</w:t>
      </w:r>
      <w:r w:rsidRPr="00AE4B10">
        <w:rPr>
          <w:sz w:val="24"/>
          <w:szCs w:val="24"/>
        </w:rPr>
        <w:t>ройству их территорий.</w:t>
      </w:r>
    </w:p>
    <w:p w:rsidR="00811F98" w:rsidRPr="00AE4B10" w:rsidRDefault="00811F98" w:rsidP="00811F98">
      <w:pPr>
        <w:jc w:val="both"/>
        <w:rPr>
          <w:sz w:val="24"/>
          <w:szCs w:val="24"/>
        </w:rPr>
      </w:pPr>
      <w:r w:rsidRPr="00AE4B10">
        <w:rPr>
          <w:sz w:val="24"/>
          <w:szCs w:val="24"/>
        </w:rPr>
        <w:t>2.4. Прочие мероприятия по благоустройству населенных пунктов. Прочие мероприятия по бл</w:t>
      </w:r>
      <w:r w:rsidRPr="00AE4B10">
        <w:rPr>
          <w:sz w:val="24"/>
          <w:szCs w:val="24"/>
        </w:rPr>
        <w:t>а</w:t>
      </w:r>
      <w:r w:rsidRPr="00AE4B10">
        <w:rPr>
          <w:sz w:val="24"/>
          <w:szCs w:val="24"/>
        </w:rPr>
        <w:t>гоустройству в поселении включают содержание территории в надлежащем виде.</w:t>
      </w:r>
    </w:p>
    <w:p w:rsidR="00811F98" w:rsidRPr="00AE4B10" w:rsidRDefault="00811F98" w:rsidP="00811F98">
      <w:pPr>
        <w:jc w:val="both"/>
        <w:rPr>
          <w:sz w:val="24"/>
          <w:szCs w:val="24"/>
        </w:rPr>
      </w:pPr>
      <w:r w:rsidRPr="00AE4B10">
        <w:rPr>
          <w:sz w:val="24"/>
          <w:szCs w:val="24"/>
        </w:rPr>
        <w:t>В сложившемся положении необходимо продолжать комплексное благоустройство в посел</w:t>
      </w:r>
      <w:r w:rsidRPr="00AE4B10">
        <w:rPr>
          <w:sz w:val="24"/>
          <w:szCs w:val="24"/>
        </w:rPr>
        <w:t>е</w:t>
      </w:r>
      <w:r w:rsidRPr="00AE4B10">
        <w:rPr>
          <w:sz w:val="24"/>
          <w:szCs w:val="24"/>
        </w:rPr>
        <w:t>нии;</w:t>
      </w:r>
    </w:p>
    <w:p w:rsidR="00811F98" w:rsidRPr="00AE4B10" w:rsidRDefault="00811F98" w:rsidP="00811F98">
      <w:pPr>
        <w:jc w:val="both"/>
        <w:rPr>
          <w:sz w:val="24"/>
          <w:szCs w:val="24"/>
        </w:rPr>
      </w:pPr>
      <w:r w:rsidRPr="00AE4B10">
        <w:rPr>
          <w:sz w:val="24"/>
          <w:szCs w:val="24"/>
        </w:rPr>
        <w:t>2.5.</w:t>
      </w:r>
      <w:r w:rsidRPr="00AE4B10">
        <w:rPr>
          <w:rFonts w:eastAsiaTheme="minorEastAsia"/>
          <w:color w:val="000000"/>
          <w:sz w:val="24"/>
          <w:szCs w:val="24"/>
        </w:rPr>
        <w:t xml:space="preserve"> </w:t>
      </w:r>
      <w:r w:rsidRPr="00AE4B10">
        <w:rPr>
          <w:sz w:val="24"/>
          <w:szCs w:val="24"/>
        </w:rPr>
        <w:t>Реализация проектов территориальных общественных самоуправлений.</w:t>
      </w:r>
    </w:p>
    <w:p w:rsidR="00811F98" w:rsidRPr="00AE4B10" w:rsidRDefault="00811F98" w:rsidP="00811F98">
      <w:pPr>
        <w:jc w:val="both"/>
        <w:rPr>
          <w:sz w:val="24"/>
          <w:szCs w:val="24"/>
        </w:rPr>
      </w:pPr>
      <w:r w:rsidRPr="00AE4B10">
        <w:rPr>
          <w:sz w:val="24"/>
          <w:szCs w:val="24"/>
        </w:rPr>
        <w:t>2.6. реализация проекта поддержки местных инициатив граждан в благоустройстве площадки для занятия спортом в с. Яжелбицы</w:t>
      </w:r>
    </w:p>
    <w:p w:rsidR="00811F98" w:rsidRPr="00AE4B10" w:rsidRDefault="00811F98" w:rsidP="00811F98">
      <w:pPr>
        <w:jc w:val="both"/>
        <w:rPr>
          <w:sz w:val="24"/>
          <w:szCs w:val="24"/>
        </w:rPr>
      </w:pPr>
      <w:r w:rsidRPr="00AE4B10">
        <w:rPr>
          <w:sz w:val="24"/>
          <w:szCs w:val="24"/>
        </w:rPr>
        <w:t>3) Привлечение жителей к участию в решении проблем благоустройства.</w:t>
      </w:r>
    </w:p>
    <w:p w:rsidR="00811F98" w:rsidRPr="00AE4B10" w:rsidRDefault="00811F98" w:rsidP="00811F98">
      <w:pPr>
        <w:jc w:val="both"/>
        <w:rPr>
          <w:sz w:val="24"/>
          <w:szCs w:val="24"/>
        </w:rPr>
      </w:pPr>
      <w:r w:rsidRPr="00AE4B10">
        <w:rPr>
          <w:sz w:val="24"/>
          <w:szCs w:val="24"/>
        </w:rPr>
        <w:t>Одной из проблем благоустройства поселения является негативное отношение жителей к эл</w:t>
      </w:r>
      <w:r w:rsidRPr="00AE4B10">
        <w:rPr>
          <w:sz w:val="24"/>
          <w:szCs w:val="24"/>
        </w:rPr>
        <w:t>е</w:t>
      </w:r>
      <w:r w:rsidRPr="00AE4B10">
        <w:rPr>
          <w:sz w:val="24"/>
          <w:szCs w:val="24"/>
        </w:rPr>
        <w:t>ментам благоустройства: приводятся в негодность детские площадки, разрушаются оборуд</w:t>
      </w:r>
      <w:r w:rsidRPr="00AE4B10">
        <w:rPr>
          <w:sz w:val="24"/>
          <w:szCs w:val="24"/>
        </w:rPr>
        <w:t>о</w:t>
      </w:r>
      <w:r w:rsidRPr="00AE4B10">
        <w:rPr>
          <w:sz w:val="24"/>
          <w:szCs w:val="24"/>
        </w:rPr>
        <w:t>ванные места общего пользования, создаются несанкционированные свалки мусора.</w:t>
      </w:r>
    </w:p>
    <w:p w:rsidR="00811F98" w:rsidRPr="00AE4B10" w:rsidRDefault="00811F98" w:rsidP="00811F98">
      <w:pPr>
        <w:jc w:val="both"/>
        <w:rPr>
          <w:sz w:val="24"/>
          <w:szCs w:val="24"/>
        </w:rPr>
      </w:pPr>
      <w:r w:rsidRPr="00AE4B10">
        <w:rPr>
          <w:sz w:val="24"/>
          <w:szCs w:val="24"/>
        </w:rPr>
        <w:t>Данная программа будет ориентирована на повышение уровня комплексного благоустройства территории поселения:</w:t>
      </w:r>
    </w:p>
    <w:p w:rsidR="00811F98" w:rsidRPr="00AE4B10" w:rsidRDefault="00811F98" w:rsidP="00811F98">
      <w:pPr>
        <w:jc w:val="both"/>
        <w:rPr>
          <w:sz w:val="24"/>
          <w:szCs w:val="24"/>
        </w:rPr>
      </w:pPr>
      <w:r w:rsidRPr="00AE4B10">
        <w:rPr>
          <w:sz w:val="24"/>
          <w:szCs w:val="24"/>
        </w:rPr>
        <w:t>совершенствование эстетического вида поселения, создание гармоничной архитектурно-ландшафтной среды;</w:t>
      </w:r>
    </w:p>
    <w:p w:rsidR="00811F98" w:rsidRPr="00AE4B10" w:rsidRDefault="00811F98" w:rsidP="00811F98">
      <w:pPr>
        <w:jc w:val="both"/>
        <w:rPr>
          <w:sz w:val="24"/>
          <w:szCs w:val="24"/>
        </w:rPr>
      </w:pPr>
      <w:r w:rsidRPr="00AE4B10">
        <w:rPr>
          <w:sz w:val="24"/>
          <w:szCs w:val="24"/>
        </w:rPr>
        <w:t>повышение уровня внешнего благоустройства и санитарного содержания поселения;</w:t>
      </w:r>
    </w:p>
    <w:p w:rsidR="00811F98" w:rsidRPr="00AE4B10" w:rsidRDefault="00811F98" w:rsidP="00811F98">
      <w:pPr>
        <w:jc w:val="both"/>
        <w:rPr>
          <w:sz w:val="24"/>
          <w:szCs w:val="24"/>
        </w:rPr>
      </w:pPr>
      <w:r w:rsidRPr="00AE4B10">
        <w:rPr>
          <w:sz w:val="24"/>
          <w:szCs w:val="24"/>
        </w:rPr>
        <w:t>активизации работ по благоустройству территории поселения, реконструкции систем наружн</w:t>
      </w:r>
      <w:r w:rsidRPr="00AE4B10">
        <w:rPr>
          <w:sz w:val="24"/>
          <w:szCs w:val="24"/>
        </w:rPr>
        <w:t>о</w:t>
      </w:r>
      <w:r w:rsidRPr="00AE4B10">
        <w:rPr>
          <w:sz w:val="24"/>
          <w:szCs w:val="24"/>
        </w:rPr>
        <w:t>го освещения улиц;</w:t>
      </w:r>
    </w:p>
    <w:p w:rsidR="00811F98" w:rsidRPr="00AE4B10" w:rsidRDefault="00811F98" w:rsidP="00811F98">
      <w:pPr>
        <w:jc w:val="both"/>
        <w:rPr>
          <w:sz w:val="24"/>
          <w:szCs w:val="24"/>
        </w:rPr>
      </w:pPr>
      <w:r w:rsidRPr="00AE4B10">
        <w:rPr>
          <w:sz w:val="24"/>
          <w:szCs w:val="24"/>
        </w:rPr>
        <w:t>развитие и поддержку инициатив жителей по благоустройству и санитарной очистке придом</w:t>
      </w:r>
      <w:r w:rsidRPr="00AE4B10">
        <w:rPr>
          <w:sz w:val="24"/>
          <w:szCs w:val="24"/>
        </w:rPr>
        <w:t>о</w:t>
      </w:r>
      <w:r w:rsidRPr="00AE4B10">
        <w:rPr>
          <w:sz w:val="24"/>
          <w:szCs w:val="24"/>
        </w:rPr>
        <w:t>вых территорий;</w:t>
      </w:r>
    </w:p>
    <w:p w:rsidR="00811F98" w:rsidRPr="00AE4B10" w:rsidRDefault="00811F98" w:rsidP="00811F98">
      <w:pPr>
        <w:jc w:val="both"/>
        <w:rPr>
          <w:sz w:val="24"/>
          <w:szCs w:val="24"/>
        </w:rPr>
      </w:pPr>
      <w:r w:rsidRPr="00AE4B10">
        <w:rPr>
          <w:sz w:val="24"/>
          <w:szCs w:val="24"/>
        </w:rPr>
        <w:t>повышение общего уровня благоустройства поселения;</w:t>
      </w:r>
    </w:p>
    <w:p w:rsidR="00811F98" w:rsidRPr="00AE4B10" w:rsidRDefault="00811F98" w:rsidP="00811F98">
      <w:pPr>
        <w:jc w:val="both"/>
        <w:rPr>
          <w:sz w:val="24"/>
          <w:szCs w:val="24"/>
        </w:rPr>
      </w:pPr>
      <w:r w:rsidRPr="00AE4B10">
        <w:rPr>
          <w:sz w:val="24"/>
          <w:szCs w:val="24"/>
        </w:rPr>
        <w:t>организацию взаимодействия между предприятиями, организациями и учреждениями при р</w:t>
      </w:r>
      <w:r w:rsidRPr="00AE4B10">
        <w:rPr>
          <w:sz w:val="24"/>
          <w:szCs w:val="24"/>
        </w:rPr>
        <w:t>е</w:t>
      </w:r>
      <w:r w:rsidRPr="00AE4B10">
        <w:rPr>
          <w:sz w:val="24"/>
          <w:szCs w:val="24"/>
        </w:rPr>
        <w:t>шении вопросов благоустройства территории поселения;</w:t>
      </w:r>
    </w:p>
    <w:p w:rsidR="00811F98" w:rsidRPr="00AE4B10" w:rsidRDefault="00811F98" w:rsidP="00811F98">
      <w:pPr>
        <w:jc w:val="both"/>
        <w:rPr>
          <w:sz w:val="24"/>
          <w:szCs w:val="24"/>
        </w:rPr>
      </w:pPr>
      <w:r w:rsidRPr="00AE4B10">
        <w:rPr>
          <w:sz w:val="24"/>
          <w:szCs w:val="24"/>
        </w:rPr>
        <w:t>приведение в качественное состояние элементов благоустройства;</w:t>
      </w:r>
    </w:p>
    <w:p w:rsidR="00811F98" w:rsidRPr="00AE4B10" w:rsidRDefault="00811F98" w:rsidP="00811F98">
      <w:pPr>
        <w:jc w:val="both"/>
        <w:rPr>
          <w:sz w:val="24"/>
          <w:szCs w:val="24"/>
        </w:rPr>
      </w:pPr>
      <w:r w:rsidRPr="00AE4B10">
        <w:rPr>
          <w:sz w:val="24"/>
          <w:szCs w:val="24"/>
        </w:rPr>
        <w:t>оздоровление санитарной экологической обстановки в поселении и на свободных территориях, ликвидации свалок бытового мусора.</w:t>
      </w:r>
    </w:p>
    <w:p w:rsidR="00811F98" w:rsidRPr="00AE4B10" w:rsidRDefault="00811F98" w:rsidP="00811F98">
      <w:pPr>
        <w:jc w:val="both"/>
        <w:rPr>
          <w:sz w:val="24"/>
          <w:szCs w:val="24"/>
        </w:rPr>
      </w:pPr>
      <w:r w:rsidRPr="00AE4B10">
        <w:rPr>
          <w:sz w:val="24"/>
          <w:szCs w:val="24"/>
        </w:rPr>
        <w:t>На результат реализации Программы могут повлиять риски, как внутренние, которые относятся к сфере компетенции ответственного исполнителя Программы, так и внешние, наступление к</w:t>
      </w:r>
      <w:r w:rsidRPr="00AE4B10">
        <w:rPr>
          <w:sz w:val="24"/>
          <w:szCs w:val="24"/>
        </w:rPr>
        <w:t>о</w:t>
      </w:r>
      <w:r w:rsidRPr="00AE4B10">
        <w:rPr>
          <w:sz w:val="24"/>
          <w:szCs w:val="24"/>
        </w:rPr>
        <w:t>торых не зависит от действий исполнителя Программы.</w:t>
      </w:r>
    </w:p>
    <w:p w:rsidR="00811F98" w:rsidRPr="00AE4B10" w:rsidRDefault="00811F98" w:rsidP="00811F98">
      <w:pPr>
        <w:jc w:val="both"/>
        <w:rPr>
          <w:sz w:val="24"/>
          <w:szCs w:val="24"/>
        </w:rPr>
      </w:pPr>
      <w:r w:rsidRPr="00AE4B10">
        <w:rPr>
          <w:sz w:val="24"/>
          <w:szCs w:val="24"/>
        </w:rPr>
        <w:t>К внутренним рискам реализации Программы относятся:</w:t>
      </w:r>
    </w:p>
    <w:p w:rsidR="00811F98" w:rsidRPr="00AE4B10" w:rsidRDefault="00811F98" w:rsidP="00811F98">
      <w:pPr>
        <w:jc w:val="both"/>
        <w:rPr>
          <w:sz w:val="24"/>
          <w:szCs w:val="24"/>
        </w:rPr>
      </w:pPr>
      <w:r w:rsidRPr="00AE4B10">
        <w:rPr>
          <w:sz w:val="24"/>
          <w:szCs w:val="24"/>
        </w:rPr>
        <w:t>низкая исполнительная дисциплина исполнителей Программы;</w:t>
      </w:r>
    </w:p>
    <w:p w:rsidR="00811F98" w:rsidRPr="00AE4B10" w:rsidRDefault="00811F98" w:rsidP="00811F98">
      <w:pPr>
        <w:jc w:val="both"/>
        <w:rPr>
          <w:sz w:val="24"/>
          <w:szCs w:val="24"/>
        </w:rPr>
      </w:pPr>
      <w:r w:rsidRPr="00AE4B10">
        <w:rPr>
          <w:sz w:val="24"/>
          <w:szCs w:val="24"/>
        </w:rPr>
        <w:t>несвоевременная разработка, согласование и принятие документов, обеспечивающих выполн</w:t>
      </w:r>
      <w:r w:rsidRPr="00AE4B10">
        <w:rPr>
          <w:sz w:val="24"/>
          <w:szCs w:val="24"/>
        </w:rPr>
        <w:t>е</w:t>
      </w:r>
      <w:r w:rsidRPr="00AE4B10">
        <w:rPr>
          <w:sz w:val="24"/>
          <w:szCs w:val="24"/>
        </w:rPr>
        <w:t>ние основных мероприятий Программы;</w:t>
      </w:r>
    </w:p>
    <w:p w:rsidR="00811F98" w:rsidRPr="00AE4B10" w:rsidRDefault="00811F98" w:rsidP="00811F98">
      <w:pPr>
        <w:jc w:val="both"/>
        <w:rPr>
          <w:sz w:val="24"/>
          <w:szCs w:val="24"/>
        </w:rPr>
      </w:pPr>
      <w:r w:rsidRPr="00AE4B10">
        <w:rPr>
          <w:sz w:val="24"/>
          <w:szCs w:val="24"/>
        </w:rPr>
        <w:t>недостаточная оперативность корректировки хода реализации Программы при наступлении внешних рисков реализации Программы.</w:t>
      </w:r>
    </w:p>
    <w:p w:rsidR="00811F98" w:rsidRPr="00AE4B10" w:rsidRDefault="00811F98" w:rsidP="00811F98">
      <w:pPr>
        <w:jc w:val="both"/>
        <w:rPr>
          <w:sz w:val="24"/>
          <w:szCs w:val="24"/>
        </w:rPr>
      </w:pPr>
      <w:r w:rsidRPr="00AE4B10">
        <w:rPr>
          <w:sz w:val="24"/>
          <w:szCs w:val="24"/>
        </w:rPr>
        <w:t>Мерами по управлению внутренними рисками реализации Программы являются:</w:t>
      </w:r>
    </w:p>
    <w:p w:rsidR="00811F98" w:rsidRPr="00AE4B10" w:rsidRDefault="00811F98" w:rsidP="00811F98">
      <w:pPr>
        <w:jc w:val="both"/>
        <w:rPr>
          <w:sz w:val="24"/>
          <w:szCs w:val="24"/>
        </w:rPr>
      </w:pPr>
      <w:r w:rsidRPr="00AE4B10">
        <w:rPr>
          <w:sz w:val="24"/>
          <w:szCs w:val="24"/>
        </w:rPr>
        <w:t>детальное планирование хода реализации Программы;</w:t>
      </w:r>
    </w:p>
    <w:p w:rsidR="00811F98" w:rsidRPr="00AE4B10" w:rsidRDefault="00811F98" w:rsidP="00811F98">
      <w:pPr>
        <w:jc w:val="both"/>
        <w:rPr>
          <w:sz w:val="24"/>
          <w:szCs w:val="24"/>
        </w:rPr>
      </w:pPr>
      <w:r w:rsidRPr="00AE4B10">
        <w:rPr>
          <w:sz w:val="24"/>
          <w:szCs w:val="24"/>
        </w:rPr>
        <w:t>оперативный мониторинг хода реализации Программы;</w:t>
      </w:r>
    </w:p>
    <w:p w:rsidR="00811F98" w:rsidRPr="00AE4B10" w:rsidRDefault="00811F98" w:rsidP="00811F98">
      <w:pPr>
        <w:jc w:val="both"/>
        <w:rPr>
          <w:sz w:val="24"/>
          <w:szCs w:val="24"/>
        </w:rPr>
      </w:pPr>
      <w:r w:rsidRPr="00AE4B10">
        <w:rPr>
          <w:sz w:val="24"/>
          <w:szCs w:val="24"/>
        </w:rPr>
        <w:t>своевременная корректировка основных мероприятий и сроков их исполнения с сохранением ожидаемых результатов их реализации.</w:t>
      </w:r>
    </w:p>
    <w:p w:rsidR="00811F98" w:rsidRPr="00AE4B10" w:rsidRDefault="00811F98" w:rsidP="00811F98">
      <w:pPr>
        <w:jc w:val="both"/>
        <w:rPr>
          <w:sz w:val="24"/>
          <w:szCs w:val="24"/>
        </w:rPr>
      </w:pPr>
      <w:r w:rsidRPr="00AE4B10">
        <w:rPr>
          <w:sz w:val="24"/>
          <w:szCs w:val="24"/>
        </w:rPr>
        <w:t>К внешним рискам реализации Программы относятся:</w:t>
      </w:r>
    </w:p>
    <w:p w:rsidR="00811F98" w:rsidRPr="00AE4B10" w:rsidRDefault="00811F98" w:rsidP="00811F98">
      <w:pPr>
        <w:jc w:val="both"/>
        <w:rPr>
          <w:sz w:val="24"/>
          <w:szCs w:val="24"/>
        </w:rPr>
      </w:pPr>
      <w:r w:rsidRPr="00AE4B10">
        <w:rPr>
          <w:sz w:val="24"/>
          <w:szCs w:val="24"/>
        </w:rPr>
        <w:t>макроэкономические риски, связанные с возможностями снижения темпов роста экономики и уровня инвестиционной активности, а также с возникновением бюджетного дефицита. Эти ри</w:t>
      </w:r>
      <w:r w:rsidRPr="00AE4B10">
        <w:rPr>
          <w:sz w:val="24"/>
          <w:szCs w:val="24"/>
        </w:rPr>
        <w:t>с</w:t>
      </w:r>
      <w:r w:rsidRPr="00AE4B10">
        <w:rPr>
          <w:sz w:val="24"/>
          <w:szCs w:val="24"/>
        </w:rPr>
        <w:t>ки могут отразиться на уровне реализации наиболее затратных мероприятий;</w:t>
      </w:r>
    </w:p>
    <w:p w:rsidR="00811F98" w:rsidRPr="00AE4B10" w:rsidRDefault="00811F98" w:rsidP="00811F98">
      <w:pPr>
        <w:jc w:val="both"/>
        <w:rPr>
          <w:sz w:val="24"/>
          <w:szCs w:val="24"/>
        </w:rPr>
      </w:pPr>
      <w:r w:rsidRPr="00AE4B10">
        <w:rPr>
          <w:sz w:val="24"/>
          <w:szCs w:val="24"/>
        </w:rPr>
        <w:t>операционные риски связаны с несовершенством системы управления, недостаточной технич</w:t>
      </w:r>
      <w:r w:rsidRPr="00AE4B10">
        <w:rPr>
          <w:sz w:val="24"/>
          <w:szCs w:val="24"/>
        </w:rPr>
        <w:t>е</w:t>
      </w:r>
      <w:r w:rsidRPr="00AE4B10">
        <w:rPr>
          <w:sz w:val="24"/>
          <w:szCs w:val="24"/>
        </w:rPr>
        <w:t>ской и нормативной правовой поддержкой для реализации мероприятий Программы. Эти риски могут привести к нарушению сроков выполнения мероприятий и достижения запланированных результатов;</w:t>
      </w:r>
    </w:p>
    <w:p w:rsidR="00811F98" w:rsidRPr="00AE4B10" w:rsidRDefault="00811F98" w:rsidP="00811F98">
      <w:pPr>
        <w:jc w:val="both"/>
        <w:rPr>
          <w:sz w:val="24"/>
          <w:szCs w:val="24"/>
        </w:rPr>
      </w:pPr>
      <w:r w:rsidRPr="00AE4B10">
        <w:rPr>
          <w:sz w:val="24"/>
          <w:szCs w:val="24"/>
        </w:rPr>
        <w:t>техногенные и экологические риски, связанные с возникновением крупной техногенной или экологической катастрофы. Эти риски могут привести к отвлечению средств от финансиров</w:t>
      </w:r>
      <w:r w:rsidRPr="00AE4B10">
        <w:rPr>
          <w:sz w:val="24"/>
          <w:szCs w:val="24"/>
        </w:rPr>
        <w:t>а</w:t>
      </w:r>
      <w:r w:rsidRPr="00AE4B10">
        <w:rPr>
          <w:sz w:val="24"/>
          <w:szCs w:val="24"/>
        </w:rPr>
        <w:t>ния мероприятий Программы в пользу других направлений развития поселения и переориент</w:t>
      </w:r>
      <w:r w:rsidRPr="00AE4B10">
        <w:rPr>
          <w:sz w:val="24"/>
          <w:szCs w:val="24"/>
        </w:rPr>
        <w:t>а</w:t>
      </w:r>
      <w:r w:rsidRPr="00AE4B10">
        <w:rPr>
          <w:sz w:val="24"/>
          <w:szCs w:val="24"/>
        </w:rPr>
        <w:t>ции на ликвидацию последствий катастрофы;</w:t>
      </w:r>
    </w:p>
    <w:p w:rsidR="00811F98" w:rsidRPr="00AE4B10" w:rsidRDefault="00811F98" w:rsidP="00811F98">
      <w:pPr>
        <w:jc w:val="both"/>
        <w:rPr>
          <w:sz w:val="24"/>
          <w:szCs w:val="24"/>
        </w:rPr>
      </w:pPr>
      <w:r w:rsidRPr="00AE4B10">
        <w:rPr>
          <w:sz w:val="24"/>
          <w:szCs w:val="24"/>
        </w:rPr>
        <w:lastRenderedPageBreak/>
        <w:t>риски финансовой необеспеченности связаны с недостаточностью бюджетных средств на ре</w:t>
      </w:r>
      <w:r w:rsidRPr="00AE4B10">
        <w:rPr>
          <w:sz w:val="24"/>
          <w:szCs w:val="24"/>
        </w:rPr>
        <w:t>а</w:t>
      </w:r>
      <w:r w:rsidRPr="00AE4B10">
        <w:rPr>
          <w:sz w:val="24"/>
          <w:szCs w:val="24"/>
        </w:rPr>
        <w:t>лизацию мероприятий Программы. Эти риски могут привести к не достижению запланирова</w:t>
      </w:r>
      <w:r w:rsidRPr="00AE4B10">
        <w:rPr>
          <w:sz w:val="24"/>
          <w:szCs w:val="24"/>
        </w:rPr>
        <w:t>н</w:t>
      </w:r>
      <w:r w:rsidRPr="00AE4B10">
        <w:rPr>
          <w:sz w:val="24"/>
          <w:szCs w:val="24"/>
        </w:rPr>
        <w:t>ных показателей, нарушению сроков выполнения мероприятий, отрицательной динамике пок</w:t>
      </w:r>
      <w:r w:rsidRPr="00AE4B10">
        <w:rPr>
          <w:sz w:val="24"/>
          <w:szCs w:val="24"/>
        </w:rPr>
        <w:t>а</w:t>
      </w:r>
      <w:r w:rsidRPr="00AE4B10">
        <w:rPr>
          <w:sz w:val="24"/>
          <w:szCs w:val="24"/>
        </w:rPr>
        <w:t>зателей.</w:t>
      </w:r>
    </w:p>
    <w:p w:rsidR="00811F98" w:rsidRPr="00AE4B10" w:rsidRDefault="00811F98" w:rsidP="00811F98">
      <w:pPr>
        <w:jc w:val="both"/>
        <w:rPr>
          <w:sz w:val="24"/>
          <w:szCs w:val="24"/>
        </w:rPr>
      </w:pPr>
      <w:r w:rsidRPr="00AE4B10">
        <w:rPr>
          <w:sz w:val="24"/>
          <w:szCs w:val="24"/>
        </w:rPr>
        <w:t>Мерами по управлению внешними рисками реализации Программы являются:</w:t>
      </w:r>
    </w:p>
    <w:p w:rsidR="00811F98" w:rsidRPr="00AE4B10" w:rsidRDefault="00811F98" w:rsidP="00811F98">
      <w:pPr>
        <w:jc w:val="both"/>
        <w:rPr>
          <w:sz w:val="24"/>
          <w:szCs w:val="24"/>
        </w:rPr>
      </w:pPr>
      <w:r w:rsidRPr="00AE4B10">
        <w:rPr>
          <w:sz w:val="24"/>
          <w:szCs w:val="24"/>
        </w:rPr>
        <w:t>определение приоритетов для первоочередного финансирования основных мероприятий Пр</w:t>
      </w:r>
      <w:r w:rsidRPr="00AE4B10">
        <w:rPr>
          <w:sz w:val="24"/>
          <w:szCs w:val="24"/>
        </w:rPr>
        <w:t>о</w:t>
      </w:r>
      <w:r w:rsidRPr="00AE4B10">
        <w:rPr>
          <w:sz w:val="24"/>
          <w:szCs w:val="24"/>
        </w:rPr>
        <w:t>граммы;</w:t>
      </w:r>
    </w:p>
    <w:p w:rsidR="00811F98" w:rsidRPr="00AE4B10" w:rsidRDefault="00811F98" w:rsidP="00811F98">
      <w:pPr>
        <w:jc w:val="both"/>
        <w:rPr>
          <w:sz w:val="24"/>
          <w:szCs w:val="24"/>
        </w:rPr>
      </w:pPr>
      <w:r w:rsidRPr="00AE4B10">
        <w:rPr>
          <w:sz w:val="24"/>
          <w:szCs w:val="24"/>
        </w:rPr>
        <w:t>корректировка основных мероприятий Программы и сроков их реализации;</w:t>
      </w:r>
    </w:p>
    <w:p w:rsidR="00811F98" w:rsidRPr="00AE4B10" w:rsidRDefault="00811F98" w:rsidP="00811F98">
      <w:pPr>
        <w:jc w:val="both"/>
        <w:rPr>
          <w:sz w:val="24"/>
          <w:szCs w:val="24"/>
        </w:rPr>
      </w:pPr>
      <w:r w:rsidRPr="00AE4B10">
        <w:rPr>
          <w:sz w:val="24"/>
          <w:szCs w:val="24"/>
        </w:rPr>
        <w:t>обеспечение эффективного целевого использования финансовых средств, в соответствии с о</w:t>
      </w:r>
      <w:r w:rsidRPr="00AE4B10">
        <w:rPr>
          <w:sz w:val="24"/>
          <w:szCs w:val="24"/>
        </w:rPr>
        <w:t>п</w:t>
      </w:r>
      <w:r w:rsidRPr="00AE4B10">
        <w:rPr>
          <w:sz w:val="24"/>
          <w:szCs w:val="24"/>
        </w:rPr>
        <w:t>ределенными приоритетами.</w:t>
      </w:r>
    </w:p>
    <w:p w:rsidR="00811F98" w:rsidRPr="00AE4B10" w:rsidRDefault="00811F98" w:rsidP="00811F98">
      <w:pPr>
        <w:jc w:val="both"/>
        <w:rPr>
          <w:sz w:val="24"/>
          <w:szCs w:val="24"/>
        </w:rPr>
      </w:pPr>
    </w:p>
    <w:p w:rsidR="00811F98" w:rsidRPr="00AE4B10" w:rsidRDefault="00811F98" w:rsidP="00811F98">
      <w:pPr>
        <w:jc w:val="both"/>
        <w:rPr>
          <w:sz w:val="24"/>
          <w:szCs w:val="24"/>
        </w:rPr>
      </w:pPr>
      <w:r w:rsidRPr="00AE4B10">
        <w:rPr>
          <w:sz w:val="24"/>
          <w:szCs w:val="24"/>
        </w:rPr>
        <w:t>Механизм управления реализацией Программы, который содержит информацию по осущест</w:t>
      </w:r>
      <w:r w:rsidRPr="00AE4B10">
        <w:rPr>
          <w:sz w:val="24"/>
          <w:szCs w:val="24"/>
        </w:rPr>
        <w:t>в</w:t>
      </w:r>
      <w:r w:rsidRPr="00AE4B10">
        <w:rPr>
          <w:sz w:val="24"/>
          <w:szCs w:val="24"/>
        </w:rPr>
        <w:t>лению контроля за ходом ее выполнения.</w:t>
      </w:r>
    </w:p>
    <w:p w:rsidR="00811F98" w:rsidRPr="00AE4B10" w:rsidRDefault="00811F98" w:rsidP="00811F98">
      <w:pPr>
        <w:jc w:val="both"/>
        <w:rPr>
          <w:sz w:val="24"/>
          <w:szCs w:val="24"/>
        </w:rPr>
      </w:pPr>
      <w:r w:rsidRPr="00AE4B10">
        <w:rPr>
          <w:sz w:val="24"/>
          <w:szCs w:val="24"/>
        </w:rPr>
        <w:t>Механизм реализации Программы включает в себя систему комплексных мероприятий, ва</w:t>
      </w:r>
      <w:r w:rsidRPr="00AE4B10">
        <w:rPr>
          <w:sz w:val="24"/>
          <w:szCs w:val="24"/>
        </w:rPr>
        <w:t>ж</w:t>
      </w:r>
      <w:r w:rsidRPr="00AE4B10">
        <w:rPr>
          <w:sz w:val="24"/>
          <w:szCs w:val="24"/>
        </w:rPr>
        <w:t>ными элементами которой являются планирование, мониторинг, уточнение и корректировка целевых показателей Программы.</w:t>
      </w:r>
    </w:p>
    <w:p w:rsidR="00811F98" w:rsidRPr="00AE4B10" w:rsidRDefault="00811F98" w:rsidP="00811F98">
      <w:pPr>
        <w:jc w:val="both"/>
        <w:rPr>
          <w:sz w:val="24"/>
          <w:szCs w:val="24"/>
        </w:rPr>
      </w:pPr>
      <w:r w:rsidRPr="00AE4B10">
        <w:rPr>
          <w:sz w:val="24"/>
          <w:szCs w:val="24"/>
        </w:rPr>
        <w:t>В связи с этим Администрация ежегодно осуществляет контроль за эффективным и целевым использованием бюджетных средств, направленных на реализацию мероприятий программы; соблюдением законодательства Российской Федерации при заключении муниципальных ко</w:t>
      </w:r>
      <w:r w:rsidRPr="00AE4B10">
        <w:rPr>
          <w:sz w:val="24"/>
          <w:szCs w:val="24"/>
        </w:rPr>
        <w:t>н</w:t>
      </w:r>
      <w:r w:rsidRPr="00AE4B10">
        <w:rPr>
          <w:sz w:val="24"/>
          <w:szCs w:val="24"/>
        </w:rPr>
        <w:t>трактов на выполнение работ в сфере благоустройства; соблюдением финансовой дисциплины при финансировании работ, и оценивает эффективность реализации мероприятий Программы.</w:t>
      </w:r>
    </w:p>
    <w:p w:rsidR="00811F98" w:rsidRPr="00AE4B10" w:rsidRDefault="00811F98" w:rsidP="00811F98">
      <w:pPr>
        <w:jc w:val="both"/>
        <w:rPr>
          <w:sz w:val="24"/>
          <w:szCs w:val="24"/>
        </w:rPr>
      </w:pPr>
      <w:r w:rsidRPr="00AE4B10">
        <w:rPr>
          <w:sz w:val="24"/>
          <w:szCs w:val="24"/>
        </w:rPr>
        <w:t>В процессе реализации Программы Администрация вправе инициировать внесение изменений в мероприятия Программы, сроки их реализации, а также в соответствии с законодательством - в объемы бюджетных ассигнований на реализацию мероприятий в пределах утвержденных лим</w:t>
      </w:r>
      <w:r w:rsidRPr="00AE4B10">
        <w:rPr>
          <w:sz w:val="24"/>
          <w:szCs w:val="24"/>
        </w:rPr>
        <w:t>и</w:t>
      </w:r>
      <w:r w:rsidRPr="00AE4B10">
        <w:rPr>
          <w:sz w:val="24"/>
          <w:szCs w:val="24"/>
        </w:rPr>
        <w:t>тов бюджетных ассигнований на реализацию Программы в целом. Администрация осуществл</w:t>
      </w:r>
      <w:r w:rsidRPr="00AE4B10">
        <w:rPr>
          <w:sz w:val="24"/>
          <w:szCs w:val="24"/>
        </w:rPr>
        <w:t>я</w:t>
      </w:r>
      <w:r w:rsidRPr="00AE4B10">
        <w:rPr>
          <w:sz w:val="24"/>
          <w:szCs w:val="24"/>
        </w:rPr>
        <w:t>ет мониторинг хода реализации Программы.</w:t>
      </w:r>
    </w:p>
    <w:p w:rsidR="00811F98" w:rsidRPr="00AE4B10" w:rsidRDefault="00811F98" w:rsidP="00811F98">
      <w:pPr>
        <w:jc w:val="both"/>
        <w:rPr>
          <w:sz w:val="24"/>
          <w:szCs w:val="24"/>
        </w:rPr>
      </w:pPr>
      <w:r w:rsidRPr="00AE4B10">
        <w:rPr>
          <w:sz w:val="24"/>
          <w:szCs w:val="24"/>
        </w:rPr>
        <w:t xml:space="preserve"> Результаты мониторинга и оценки выполнения целевых показателей формируются до 20 июля текущего года и до 1 марта года, следующего за отчетным, полугодовой и годовой отчеты о х</w:t>
      </w:r>
      <w:r w:rsidRPr="00AE4B10">
        <w:rPr>
          <w:sz w:val="24"/>
          <w:szCs w:val="24"/>
        </w:rPr>
        <w:t>о</w:t>
      </w:r>
      <w:r w:rsidRPr="00AE4B10">
        <w:rPr>
          <w:sz w:val="24"/>
          <w:szCs w:val="24"/>
        </w:rPr>
        <w:t>де реализации Программы с приложением сведений о финансировании и освоении средств.</w:t>
      </w:r>
    </w:p>
    <w:p w:rsidR="00811F98" w:rsidRPr="00AE4B10" w:rsidRDefault="00811F98" w:rsidP="00811F98">
      <w:pPr>
        <w:jc w:val="both"/>
        <w:rPr>
          <w:sz w:val="24"/>
          <w:szCs w:val="24"/>
        </w:rPr>
        <w:sectPr w:rsidR="00811F98" w:rsidRPr="00AE4B10" w:rsidSect="00811F98">
          <w:pgSz w:w="11906" w:h="16838"/>
          <w:pgMar w:top="680" w:right="566" w:bottom="851" w:left="1418" w:header="709" w:footer="709" w:gutter="0"/>
          <w:cols w:space="708"/>
          <w:docGrid w:linePitch="360"/>
        </w:sectPr>
      </w:pPr>
    </w:p>
    <w:p w:rsidR="00811F98" w:rsidRPr="00AE4B10" w:rsidRDefault="00811F98" w:rsidP="00811F98">
      <w:pPr>
        <w:jc w:val="center"/>
        <w:rPr>
          <w:sz w:val="24"/>
          <w:szCs w:val="24"/>
        </w:rPr>
      </w:pPr>
      <w:r w:rsidRPr="00AE4B10">
        <w:rPr>
          <w:b/>
          <w:sz w:val="24"/>
          <w:szCs w:val="24"/>
        </w:rPr>
        <w:lastRenderedPageBreak/>
        <w:t>ПАСПОРТ ПОДПРОГРАММЫ «ОСВЕЩЕНИЕ УЛИЦ»</w:t>
      </w:r>
    </w:p>
    <w:p w:rsidR="00811F98" w:rsidRPr="00AE4B10" w:rsidRDefault="00811F98" w:rsidP="00811F98">
      <w:pPr>
        <w:jc w:val="center"/>
        <w:rPr>
          <w:b/>
          <w:sz w:val="24"/>
          <w:szCs w:val="24"/>
        </w:rPr>
      </w:pPr>
      <w:r w:rsidRPr="00AE4B10">
        <w:rPr>
          <w:b/>
          <w:sz w:val="24"/>
          <w:szCs w:val="24"/>
        </w:rPr>
        <w:t>МУНИЦИПАЛЬНОЙ ПРОГРАММЫ «БЛАГОУСТРОЙСТВО ТЕРРИТОРИИ ЯЖЕЛБИ</w:t>
      </w:r>
      <w:r w:rsidRPr="00AE4B10">
        <w:rPr>
          <w:b/>
          <w:sz w:val="24"/>
          <w:szCs w:val="24"/>
        </w:rPr>
        <w:t>Ц</w:t>
      </w:r>
      <w:r w:rsidRPr="00AE4B10">
        <w:rPr>
          <w:b/>
          <w:sz w:val="24"/>
          <w:szCs w:val="24"/>
        </w:rPr>
        <w:t>КОГО СЕЛЬСКОГО ПОСЕЛЕНИЯ НА 2024 – 2026 ГОДЫ»</w:t>
      </w:r>
    </w:p>
    <w:p w:rsidR="00811F98" w:rsidRPr="00AE4B10" w:rsidRDefault="00811F98" w:rsidP="00811F98">
      <w:pPr>
        <w:rPr>
          <w:sz w:val="24"/>
          <w:szCs w:val="24"/>
        </w:rPr>
      </w:pPr>
    </w:p>
    <w:p w:rsidR="00811F98" w:rsidRPr="00AE4B10" w:rsidRDefault="00811F98" w:rsidP="00811F98">
      <w:pPr>
        <w:rPr>
          <w:sz w:val="24"/>
          <w:szCs w:val="24"/>
        </w:rPr>
      </w:pPr>
    </w:p>
    <w:p w:rsidR="00811F98" w:rsidRPr="00AE4B10" w:rsidRDefault="00811F98" w:rsidP="00811F98">
      <w:pPr>
        <w:rPr>
          <w:sz w:val="24"/>
          <w:szCs w:val="24"/>
        </w:rPr>
      </w:pPr>
      <w:r w:rsidRPr="00AE4B10">
        <w:rPr>
          <w:sz w:val="24"/>
          <w:szCs w:val="24"/>
        </w:rPr>
        <w:t>1. Исполнители подпрограммы: Администрация сельского поселения.</w:t>
      </w:r>
    </w:p>
    <w:p w:rsidR="00811F98" w:rsidRPr="00AE4B10" w:rsidRDefault="00811F98" w:rsidP="00811F98">
      <w:pPr>
        <w:rPr>
          <w:sz w:val="24"/>
          <w:szCs w:val="24"/>
        </w:rPr>
      </w:pPr>
    </w:p>
    <w:p w:rsidR="00811F98" w:rsidRPr="00AE4B10" w:rsidRDefault="00811F98" w:rsidP="00811F98">
      <w:pPr>
        <w:rPr>
          <w:sz w:val="24"/>
          <w:szCs w:val="24"/>
        </w:rPr>
      </w:pPr>
      <w:r w:rsidRPr="00AE4B10">
        <w:rPr>
          <w:sz w:val="24"/>
          <w:szCs w:val="24"/>
        </w:rPr>
        <w:t xml:space="preserve">2. Задачи подпрограммы: обеспечение уличного освещения на территории Яжелбицкого сельского поселения </w:t>
      </w:r>
    </w:p>
    <w:p w:rsidR="00811F98" w:rsidRPr="00AE4B10" w:rsidRDefault="00811F98" w:rsidP="00811F98">
      <w:pPr>
        <w:rPr>
          <w:sz w:val="24"/>
          <w:szCs w:val="24"/>
        </w:rPr>
      </w:pPr>
      <w:r w:rsidRPr="00AE4B10">
        <w:rPr>
          <w:sz w:val="24"/>
          <w:szCs w:val="24"/>
        </w:rPr>
        <w:t>3. Сроки реализации подпрограммы: 2024 - 2026 годы.</w:t>
      </w:r>
    </w:p>
    <w:p w:rsidR="00811F98" w:rsidRPr="00AE4B10" w:rsidRDefault="00811F98" w:rsidP="00811F98">
      <w:pPr>
        <w:rPr>
          <w:sz w:val="24"/>
          <w:szCs w:val="24"/>
        </w:rPr>
      </w:pPr>
    </w:p>
    <w:p w:rsidR="00811F98" w:rsidRPr="00AE4B10" w:rsidRDefault="00811F98" w:rsidP="00811F98">
      <w:pPr>
        <w:rPr>
          <w:sz w:val="24"/>
          <w:szCs w:val="24"/>
        </w:rPr>
      </w:pPr>
      <w:r w:rsidRPr="00AE4B10">
        <w:rPr>
          <w:sz w:val="24"/>
          <w:szCs w:val="24"/>
        </w:rPr>
        <w:t>4. Объемы и источники финансирования подпрограммы в целом и по годам реализации (тыс. ру</w:t>
      </w:r>
      <w:r w:rsidRPr="00AE4B10">
        <w:rPr>
          <w:sz w:val="24"/>
          <w:szCs w:val="24"/>
        </w:rPr>
        <w:t>б</w:t>
      </w:r>
      <w:r w:rsidRPr="00AE4B10">
        <w:rPr>
          <w:sz w:val="24"/>
          <w:szCs w:val="24"/>
        </w:rPr>
        <w:t>лей):</w:t>
      </w:r>
    </w:p>
    <w:p w:rsidR="00811F98" w:rsidRPr="00AE4B10" w:rsidRDefault="00811F98" w:rsidP="00811F98">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2993"/>
        <w:gridCol w:w="1930"/>
        <w:gridCol w:w="2505"/>
        <w:gridCol w:w="1318"/>
      </w:tblGrid>
      <w:tr w:rsidR="00811F98" w:rsidRPr="00AE4B10" w:rsidTr="00811F98">
        <w:tc>
          <w:tcPr>
            <w:tcW w:w="0" w:type="auto"/>
            <w:vMerge w:val="restart"/>
            <w:vAlign w:val="center"/>
          </w:tcPr>
          <w:p w:rsidR="00811F98" w:rsidRPr="00AE4B10" w:rsidRDefault="00811F98" w:rsidP="00811F98">
            <w:pPr>
              <w:jc w:val="center"/>
              <w:rPr>
                <w:sz w:val="24"/>
                <w:szCs w:val="24"/>
              </w:rPr>
            </w:pPr>
            <w:r w:rsidRPr="00AE4B10">
              <w:rPr>
                <w:sz w:val="24"/>
                <w:szCs w:val="24"/>
              </w:rPr>
              <w:t>Год</w:t>
            </w:r>
          </w:p>
        </w:tc>
        <w:tc>
          <w:tcPr>
            <w:tcW w:w="8746" w:type="dxa"/>
            <w:gridSpan w:val="4"/>
            <w:vAlign w:val="center"/>
          </w:tcPr>
          <w:p w:rsidR="00811F98" w:rsidRPr="00AE4B10" w:rsidRDefault="00811F98" w:rsidP="00811F98">
            <w:pPr>
              <w:jc w:val="center"/>
              <w:rPr>
                <w:sz w:val="24"/>
                <w:szCs w:val="24"/>
              </w:rPr>
            </w:pPr>
            <w:r w:rsidRPr="00AE4B10">
              <w:rPr>
                <w:sz w:val="24"/>
                <w:szCs w:val="24"/>
              </w:rPr>
              <w:t>Источник финансирования</w:t>
            </w:r>
          </w:p>
        </w:tc>
      </w:tr>
      <w:tr w:rsidR="00811F98" w:rsidRPr="00AE4B10" w:rsidTr="00811F98">
        <w:tc>
          <w:tcPr>
            <w:tcW w:w="0" w:type="auto"/>
            <w:vMerge/>
            <w:vAlign w:val="center"/>
          </w:tcPr>
          <w:p w:rsidR="00811F98" w:rsidRPr="00AE4B10" w:rsidRDefault="00811F98" w:rsidP="00811F98">
            <w:pPr>
              <w:jc w:val="center"/>
              <w:rPr>
                <w:sz w:val="24"/>
                <w:szCs w:val="24"/>
              </w:rPr>
            </w:pPr>
          </w:p>
        </w:tc>
        <w:tc>
          <w:tcPr>
            <w:tcW w:w="0" w:type="auto"/>
            <w:vAlign w:val="center"/>
          </w:tcPr>
          <w:p w:rsidR="00811F98" w:rsidRPr="00AE4B10" w:rsidRDefault="00811F98" w:rsidP="00811F98">
            <w:pPr>
              <w:jc w:val="center"/>
              <w:rPr>
                <w:sz w:val="24"/>
                <w:szCs w:val="24"/>
              </w:rPr>
            </w:pPr>
            <w:r w:rsidRPr="00AE4B10">
              <w:rPr>
                <w:sz w:val="24"/>
                <w:szCs w:val="24"/>
              </w:rPr>
              <w:t>бюджет сельского поселения</w:t>
            </w:r>
          </w:p>
        </w:tc>
        <w:tc>
          <w:tcPr>
            <w:tcW w:w="0" w:type="auto"/>
            <w:vAlign w:val="center"/>
          </w:tcPr>
          <w:p w:rsidR="00811F98" w:rsidRPr="00AE4B10" w:rsidRDefault="00811F98" w:rsidP="00811F98">
            <w:pPr>
              <w:jc w:val="center"/>
              <w:rPr>
                <w:sz w:val="24"/>
                <w:szCs w:val="24"/>
              </w:rPr>
            </w:pPr>
            <w:r w:rsidRPr="00AE4B10">
              <w:rPr>
                <w:sz w:val="24"/>
                <w:szCs w:val="24"/>
              </w:rPr>
              <w:t>областной бюджет</w:t>
            </w:r>
          </w:p>
        </w:tc>
        <w:tc>
          <w:tcPr>
            <w:tcW w:w="0" w:type="auto"/>
            <w:vAlign w:val="center"/>
          </w:tcPr>
          <w:p w:rsidR="00811F98" w:rsidRPr="00AE4B10" w:rsidRDefault="00811F98" w:rsidP="00811F98">
            <w:pPr>
              <w:jc w:val="center"/>
              <w:rPr>
                <w:sz w:val="24"/>
                <w:szCs w:val="24"/>
              </w:rPr>
            </w:pPr>
            <w:r w:rsidRPr="00AE4B10">
              <w:rPr>
                <w:sz w:val="24"/>
                <w:szCs w:val="24"/>
              </w:rPr>
              <w:t>внебюджетные средства</w:t>
            </w:r>
          </w:p>
        </w:tc>
        <w:tc>
          <w:tcPr>
            <w:tcW w:w="1316" w:type="dxa"/>
            <w:vAlign w:val="center"/>
          </w:tcPr>
          <w:p w:rsidR="00811F98" w:rsidRPr="00AE4B10" w:rsidRDefault="00811F98" w:rsidP="00811F98">
            <w:pPr>
              <w:jc w:val="center"/>
              <w:rPr>
                <w:sz w:val="24"/>
                <w:szCs w:val="24"/>
              </w:rPr>
            </w:pPr>
            <w:r w:rsidRPr="00AE4B10">
              <w:rPr>
                <w:sz w:val="24"/>
                <w:szCs w:val="24"/>
              </w:rPr>
              <w:t>всего</w:t>
            </w:r>
          </w:p>
        </w:tc>
      </w:tr>
      <w:tr w:rsidR="00811F98" w:rsidRPr="00AE4B10" w:rsidTr="00811F98">
        <w:trPr>
          <w:trHeight w:val="381"/>
        </w:trPr>
        <w:tc>
          <w:tcPr>
            <w:tcW w:w="0" w:type="auto"/>
            <w:vAlign w:val="center"/>
          </w:tcPr>
          <w:p w:rsidR="00811F98" w:rsidRPr="00AE4B10" w:rsidRDefault="00811F98" w:rsidP="00811F98">
            <w:pPr>
              <w:jc w:val="center"/>
              <w:rPr>
                <w:sz w:val="24"/>
                <w:szCs w:val="24"/>
              </w:rPr>
            </w:pPr>
            <w:r w:rsidRPr="00AE4B10">
              <w:rPr>
                <w:sz w:val="24"/>
                <w:szCs w:val="24"/>
              </w:rPr>
              <w:t>1</w:t>
            </w:r>
          </w:p>
        </w:tc>
        <w:tc>
          <w:tcPr>
            <w:tcW w:w="0" w:type="auto"/>
            <w:vAlign w:val="center"/>
          </w:tcPr>
          <w:p w:rsidR="00811F98" w:rsidRPr="00AE4B10" w:rsidRDefault="00811F98" w:rsidP="00811F98">
            <w:pPr>
              <w:jc w:val="center"/>
              <w:rPr>
                <w:sz w:val="24"/>
                <w:szCs w:val="24"/>
              </w:rPr>
            </w:pPr>
            <w:r w:rsidRPr="00AE4B10">
              <w:rPr>
                <w:sz w:val="24"/>
                <w:szCs w:val="24"/>
              </w:rPr>
              <w:t>2</w:t>
            </w:r>
          </w:p>
        </w:tc>
        <w:tc>
          <w:tcPr>
            <w:tcW w:w="0" w:type="auto"/>
            <w:vAlign w:val="center"/>
          </w:tcPr>
          <w:p w:rsidR="00811F98" w:rsidRPr="00AE4B10" w:rsidRDefault="00811F98" w:rsidP="00811F98">
            <w:pPr>
              <w:jc w:val="center"/>
              <w:rPr>
                <w:sz w:val="24"/>
                <w:szCs w:val="24"/>
              </w:rPr>
            </w:pPr>
            <w:r w:rsidRPr="00AE4B10">
              <w:rPr>
                <w:sz w:val="24"/>
                <w:szCs w:val="24"/>
              </w:rPr>
              <w:t>3</w:t>
            </w:r>
          </w:p>
        </w:tc>
        <w:tc>
          <w:tcPr>
            <w:tcW w:w="0" w:type="auto"/>
            <w:vAlign w:val="center"/>
          </w:tcPr>
          <w:p w:rsidR="00811F98" w:rsidRPr="00AE4B10" w:rsidRDefault="00811F98" w:rsidP="00811F98">
            <w:pPr>
              <w:jc w:val="center"/>
              <w:rPr>
                <w:sz w:val="24"/>
                <w:szCs w:val="24"/>
              </w:rPr>
            </w:pPr>
            <w:r w:rsidRPr="00AE4B10">
              <w:rPr>
                <w:sz w:val="24"/>
                <w:szCs w:val="24"/>
              </w:rPr>
              <w:t>4</w:t>
            </w:r>
          </w:p>
        </w:tc>
        <w:tc>
          <w:tcPr>
            <w:tcW w:w="1316" w:type="dxa"/>
            <w:vAlign w:val="center"/>
          </w:tcPr>
          <w:p w:rsidR="00811F98" w:rsidRPr="00AE4B10" w:rsidRDefault="00811F98" w:rsidP="00811F98">
            <w:pPr>
              <w:jc w:val="center"/>
              <w:rPr>
                <w:sz w:val="24"/>
                <w:szCs w:val="24"/>
              </w:rPr>
            </w:pPr>
            <w:r w:rsidRPr="00AE4B10">
              <w:rPr>
                <w:sz w:val="24"/>
                <w:szCs w:val="24"/>
              </w:rPr>
              <w:t>5</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2024</w:t>
            </w:r>
          </w:p>
        </w:tc>
        <w:tc>
          <w:tcPr>
            <w:tcW w:w="0" w:type="auto"/>
          </w:tcPr>
          <w:p w:rsidR="00811F98" w:rsidRPr="00AE4B10" w:rsidRDefault="00811F98" w:rsidP="00811F98">
            <w:pPr>
              <w:jc w:val="center"/>
              <w:rPr>
                <w:color w:val="000000" w:themeColor="text1"/>
                <w:sz w:val="24"/>
                <w:szCs w:val="24"/>
              </w:rPr>
            </w:pPr>
            <w:r w:rsidRPr="00AE4B10">
              <w:rPr>
                <w:color w:val="000000" w:themeColor="text1"/>
                <w:sz w:val="24"/>
                <w:szCs w:val="24"/>
              </w:rPr>
              <w:t>773,0</w:t>
            </w:r>
          </w:p>
        </w:tc>
        <w:tc>
          <w:tcPr>
            <w:tcW w:w="0" w:type="auto"/>
            <w:vAlign w:val="center"/>
          </w:tcPr>
          <w:p w:rsidR="00811F98" w:rsidRPr="00AE4B10" w:rsidRDefault="00811F98" w:rsidP="00811F98">
            <w:pPr>
              <w:jc w:val="center"/>
              <w:rPr>
                <w:color w:val="000000" w:themeColor="text1"/>
                <w:sz w:val="24"/>
                <w:szCs w:val="24"/>
              </w:rPr>
            </w:pPr>
          </w:p>
        </w:tc>
        <w:tc>
          <w:tcPr>
            <w:tcW w:w="0" w:type="auto"/>
            <w:vAlign w:val="center"/>
          </w:tcPr>
          <w:p w:rsidR="00811F98" w:rsidRPr="00AE4B10" w:rsidRDefault="00811F98" w:rsidP="00811F98">
            <w:pPr>
              <w:jc w:val="center"/>
              <w:rPr>
                <w:color w:val="000000" w:themeColor="text1"/>
                <w:sz w:val="24"/>
                <w:szCs w:val="24"/>
              </w:rPr>
            </w:pPr>
          </w:p>
        </w:tc>
        <w:tc>
          <w:tcPr>
            <w:tcW w:w="1316" w:type="dxa"/>
          </w:tcPr>
          <w:p w:rsidR="00811F98" w:rsidRPr="00AE4B10" w:rsidRDefault="00811F98" w:rsidP="00811F98">
            <w:pPr>
              <w:jc w:val="center"/>
              <w:rPr>
                <w:color w:val="000000" w:themeColor="text1"/>
                <w:sz w:val="24"/>
                <w:szCs w:val="24"/>
              </w:rPr>
            </w:pPr>
            <w:r w:rsidRPr="00AE4B10">
              <w:rPr>
                <w:color w:val="000000" w:themeColor="text1"/>
                <w:sz w:val="24"/>
                <w:szCs w:val="24"/>
              </w:rPr>
              <w:t>773,0</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2025</w:t>
            </w:r>
          </w:p>
        </w:tc>
        <w:tc>
          <w:tcPr>
            <w:tcW w:w="0" w:type="auto"/>
          </w:tcPr>
          <w:p w:rsidR="00811F98" w:rsidRPr="00AE4B10" w:rsidRDefault="00811F98" w:rsidP="00811F98">
            <w:pPr>
              <w:jc w:val="center"/>
              <w:rPr>
                <w:color w:val="000000" w:themeColor="text1"/>
                <w:sz w:val="24"/>
                <w:szCs w:val="24"/>
              </w:rPr>
            </w:pPr>
            <w:r w:rsidRPr="00AE4B10">
              <w:rPr>
                <w:color w:val="000000" w:themeColor="text1"/>
                <w:sz w:val="24"/>
                <w:szCs w:val="24"/>
              </w:rPr>
              <w:t>648,0</w:t>
            </w:r>
          </w:p>
        </w:tc>
        <w:tc>
          <w:tcPr>
            <w:tcW w:w="0" w:type="auto"/>
            <w:vAlign w:val="center"/>
          </w:tcPr>
          <w:p w:rsidR="00811F98" w:rsidRPr="00AE4B10" w:rsidRDefault="00811F98" w:rsidP="00811F98">
            <w:pPr>
              <w:jc w:val="center"/>
              <w:rPr>
                <w:color w:val="000000" w:themeColor="text1"/>
                <w:sz w:val="24"/>
                <w:szCs w:val="24"/>
              </w:rPr>
            </w:pPr>
          </w:p>
        </w:tc>
        <w:tc>
          <w:tcPr>
            <w:tcW w:w="0" w:type="auto"/>
            <w:vAlign w:val="center"/>
          </w:tcPr>
          <w:p w:rsidR="00811F98" w:rsidRPr="00AE4B10" w:rsidRDefault="00811F98" w:rsidP="00811F98">
            <w:pPr>
              <w:jc w:val="center"/>
              <w:rPr>
                <w:color w:val="000000" w:themeColor="text1"/>
                <w:sz w:val="24"/>
                <w:szCs w:val="24"/>
              </w:rPr>
            </w:pPr>
          </w:p>
        </w:tc>
        <w:tc>
          <w:tcPr>
            <w:tcW w:w="1316" w:type="dxa"/>
          </w:tcPr>
          <w:p w:rsidR="00811F98" w:rsidRPr="00AE4B10" w:rsidRDefault="00811F98" w:rsidP="00811F98">
            <w:pPr>
              <w:jc w:val="center"/>
              <w:rPr>
                <w:color w:val="000000" w:themeColor="text1"/>
                <w:sz w:val="24"/>
                <w:szCs w:val="24"/>
              </w:rPr>
            </w:pPr>
            <w:r w:rsidRPr="00AE4B10">
              <w:rPr>
                <w:color w:val="000000" w:themeColor="text1"/>
                <w:sz w:val="24"/>
                <w:szCs w:val="24"/>
              </w:rPr>
              <w:t>648,0</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2026</w:t>
            </w:r>
          </w:p>
        </w:tc>
        <w:tc>
          <w:tcPr>
            <w:tcW w:w="0" w:type="auto"/>
          </w:tcPr>
          <w:p w:rsidR="00811F98" w:rsidRPr="00AE4B10" w:rsidRDefault="00811F98" w:rsidP="00811F98">
            <w:pPr>
              <w:jc w:val="center"/>
              <w:rPr>
                <w:color w:val="000000" w:themeColor="text1"/>
                <w:sz w:val="24"/>
                <w:szCs w:val="24"/>
              </w:rPr>
            </w:pPr>
            <w:r w:rsidRPr="00AE4B10">
              <w:rPr>
                <w:color w:val="000000" w:themeColor="text1"/>
                <w:sz w:val="24"/>
                <w:szCs w:val="24"/>
              </w:rPr>
              <w:t>709,24</w:t>
            </w:r>
          </w:p>
        </w:tc>
        <w:tc>
          <w:tcPr>
            <w:tcW w:w="0" w:type="auto"/>
            <w:vAlign w:val="center"/>
          </w:tcPr>
          <w:p w:rsidR="00811F98" w:rsidRPr="00AE4B10" w:rsidRDefault="00811F98" w:rsidP="00811F98">
            <w:pPr>
              <w:jc w:val="center"/>
              <w:rPr>
                <w:color w:val="000000" w:themeColor="text1"/>
                <w:sz w:val="24"/>
                <w:szCs w:val="24"/>
              </w:rPr>
            </w:pPr>
          </w:p>
        </w:tc>
        <w:tc>
          <w:tcPr>
            <w:tcW w:w="0" w:type="auto"/>
            <w:vAlign w:val="center"/>
          </w:tcPr>
          <w:p w:rsidR="00811F98" w:rsidRPr="00AE4B10" w:rsidRDefault="00811F98" w:rsidP="00811F98">
            <w:pPr>
              <w:jc w:val="center"/>
              <w:rPr>
                <w:color w:val="000000" w:themeColor="text1"/>
                <w:sz w:val="24"/>
                <w:szCs w:val="24"/>
              </w:rPr>
            </w:pPr>
          </w:p>
        </w:tc>
        <w:tc>
          <w:tcPr>
            <w:tcW w:w="1316" w:type="dxa"/>
          </w:tcPr>
          <w:p w:rsidR="00811F98" w:rsidRPr="00AE4B10" w:rsidRDefault="00811F98" w:rsidP="00811F98">
            <w:pPr>
              <w:jc w:val="center"/>
              <w:rPr>
                <w:color w:val="000000" w:themeColor="text1"/>
                <w:sz w:val="24"/>
                <w:szCs w:val="24"/>
              </w:rPr>
            </w:pPr>
            <w:r w:rsidRPr="00AE4B10">
              <w:rPr>
                <w:color w:val="000000" w:themeColor="text1"/>
                <w:sz w:val="24"/>
                <w:szCs w:val="24"/>
              </w:rPr>
              <w:t>709,24</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ВСЕГО</w:t>
            </w:r>
          </w:p>
        </w:tc>
        <w:tc>
          <w:tcPr>
            <w:tcW w:w="0" w:type="auto"/>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2130,24</w:t>
            </w:r>
          </w:p>
        </w:tc>
        <w:tc>
          <w:tcPr>
            <w:tcW w:w="0" w:type="auto"/>
            <w:vAlign w:val="center"/>
          </w:tcPr>
          <w:p w:rsidR="00811F98" w:rsidRPr="00AE4B10" w:rsidRDefault="00811F98" w:rsidP="00811F98">
            <w:pPr>
              <w:jc w:val="center"/>
              <w:rPr>
                <w:color w:val="000000" w:themeColor="text1"/>
                <w:sz w:val="24"/>
                <w:szCs w:val="24"/>
              </w:rPr>
            </w:pPr>
          </w:p>
        </w:tc>
        <w:tc>
          <w:tcPr>
            <w:tcW w:w="0" w:type="auto"/>
            <w:vAlign w:val="center"/>
          </w:tcPr>
          <w:p w:rsidR="00811F98" w:rsidRPr="00AE4B10" w:rsidRDefault="00811F98" w:rsidP="00811F98">
            <w:pPr>
              <w:jc w:val="center"/>
              <w:rPr>
                <w:color w:val="000000" w:themeColor="text1"/>
                <w:sz w:val="24"/>
                <w:szCs w:val="24"/>
              </w:rPr>
            </w:pPr>
          </w:p>
        </w:tc>
        <w:tc>
          <w:tcPr>
            <w:tcW w:w="1316"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2130,24</w:t>
            </w:r>
          </w:p>
        </w:tc>
      </w:tr>
    </w:tbl>
    <w:p w:rsidR="00811F98" w:rsidRPr="00AE4B10" w:rsidRDefault="00811F98" w:rsidP="00811F98">
      <w:pPr>
        <w:rPr>
          <w:sz w:val="24"/>
          <w:szCs w:val="24"/>
        </w:rPr>
      </w:pPr>
    </w:p>
    <w:p w:rsidR="00811F98" w:rsidRPr="00AE4B10" w:rsidRDefault="00811F98" w:rsidP="00811F98">
      <w:pPr>
        <w:rPr>
          <w:sz w:val="24"/>
          <w:szCs w:val="24"/>
        </w:rPr>
      </w:pPr>
      <w:r w:rsidRPr="00AE4B10">
        <w:rPr>
          <w:sz w:val="24"/>
          <w:szCs w:val="24"/>
        </w:rPr>
        <w:t>5. Ожидаемые конечные результаты реализации подпрограммы:</w:t>
      </w:r>
    </w:p>
    <w:p w:rsidR="00811F98" w:rsidRPr="00AE4B10" w:rsidRDefault="00811F98" w:rsidP="00811F98">
      <w:pPr>
        <w:rPr>
          <w:sz w:val="24"/>
          <w:szCs w:val="24"/>
        </w:rPr>
      </w:pPr>
      <w:r w:rsidRPr="00AE4B10">
        <w:rPr>
          <w:sz w:val="24"/>
          <w:szCs w:val="24"/>
        </w:rPr>
        <w:t>совершенствование эстетического вида поселения в темное время суток, безопасность передвиж</w:t>
      </w:r>
      <w:r w:rsidRPr="00AE4B10">
        <w:rPr>
          <w:sz w:val="24"/>
          <w:szCs w:val="24"/>
        </w:rPr>
        <w:t>е</w:t>
      </w:r>
      <w:r w:rsidRPr="00AE4B10">
        <w:rPr>
          <w:sz w:val="24"/>
          <w:szCs w:val="24"/>
        </w:rPr>
        <w:t>ния граждан.</w:t>
      </w:r>
    </w:p>
    <w:p w:rsidR="00811F98" w:rsidRPr="00AE4B10" w:rsidRDefault="00811F98" w:rsidP="00811F98">
      <w:pPr>
        <w:rPr>
          <w:b/>
          <w:sz w:val="24"/>
          <w:szCs w:val="24"/>
        </w:rPr>
      </w:pPr>
    </w:p>
    <w:p w:rsidR="00811F98" w:rsidRPr="00AE4B10" w:rsidRDefault="00811F98" w:rsidP="00811F98">
      <w:pPr>
        <w:rPr>
          <w:b/>
          <w:sz w:val="24"/>
          <w:szCs w:val="24"/>
        </w:rPr>
      </w:pPr>
      <w:r w:rsidRPr="00AE4B10">
        <w:rPr>
          <w:b/>
          <w:sz w:val="24"/>
          <w:szCs w:val="24"/>
        </w:rPr>
        <w:t>ПОДПРОГРАММА "ОЗЕЛЕНЕНИЕ" МУНИЦИПАЛЬНОЙ ПРОГРАММЫ</w:t>
      </w:r>
      <w:r w:rsidRPr="00AE4B10">
        <w:rPr>
          <w:sz w:val="24"/>
          <w:szCs w:val="24"/>
        </w:rPr>
        <w:t xml:space="preserve"> </w:t>
      </w:r>
      <w:r w:rsidRPr="00AE4B10">
        <w:rPr>
          <w:b/>
          <w:sz w:val="24"/>
          <w:szCs w:val="24"/>
        </w:rPr>
        <w:t>"БЛАГОУС</w:t>
      </w:r>
      <w:r w:rsidRPr="00AE4B10">
        <w:rPr>
          <w:b/>
          <w:sz w:val="24"/>
          <w:szCs w:val="24"/>
        </w:rPr>
        <w:t>Т</w:t>
      </w:r>
      <w:r w:rsidRPr="00AE4B10">
        <w:rPr>
          <w:b/>
          <w:sz w:val="24"/>
          <w:szCs w:val="24"/>
        </w:rPr>
        <w:t>РОЙСТВО ТЕРРИТОРИИ ЯЖЕЛБИЦКОГО СЕЛЬСКОГО ПОСЕЛЕНИЯ НА 2024 - 2026 ГОДЫ"</w:t>
      </w:r>
    </w:p>
    <w:p w:rsidR="00811F98" w:rsidRPr="00AE4B10" w:rsidRDefault="00811F98" w:rsidP="00811F98">
      <w:pPr>
        <w:rPr>
          <w:sz w:val="24"/>
          <w:szCs w:val="24"/>
        </w:rPr>
      </w:pPr>
    </w:p>
    <w:p w:rsidR="00811F98" w:rsidRPr="00AE4B10" w:rsidRDefault="00811F98" w:rsidP="00811F98">
      <w:pPr>
        <w:jc w:val="both"/>
        <w:rPr>
          <w:sz w:val="24"/>
          <w:szCs w:val="24"/>
        </w:rPr>
      </w:pPr>
      <w:r w:rsidRPr="00AE4B10">
        <w:rPr>
          <w:sz w:val="24"/>
          <w:szCs w:val="24"/>
        </w:rPr>
        <w:t>1. Исполнители подпрограммы: Администрация сельского поселения, индивидуальные предпр</w:t>
      </w:r>
      <w:r w:rsidRPr="00AE4B10">
        <w:rPr>
          <w:sz w:val="24"/>
          <w:szCs w:val="24"/>
        </w:rPr>
        <w:t>и</w:t>
      </w:r>
      <w:r w:rsidRPr="00AE4B10">
        <w:rPr>
          <w:sz w:val="24"/>
          <w:szCs w:val="24"/>
        </w:rPr>
        <w:t>ниматели, предприятия и организации (по согласованию).</w:t>
      </w:r>
    </w:p>
    <w:p w:rsidR="00811F98" w:rsidRPr="00AE4B10" w:rsidRDefault="00811F98" w:rsidP="00811F98">
      <w:pPr>
        <w:rPr>
          <w:sz w:val="24"/>
          <w:szCs w:val="24"/>
        </w:rPr>
      </w:pPr>
    </w:p>
    <w:p w:rsidR="00811F98" w:rsidRPr="00AE4B10" w:rsidRDefault="00811F98" w:rsidP="00811F98">
      <w:pPr>
        <w:jc w:val="both"/>
        <w:rPr>
          <w:sz w:val="24"/>
          <w:szCs w:val="24"/>
        </w:rPr>
      </w:pPr>
      <w:r w:rsidRPr="00AE4B10">
        <w:rPr>
          <w:sz w:val="24"/>
          <w:szCs w:val="24"/>
        </w:rPr>
        <w:t>2. Задачи подпрограммы: организация озеленения территории Яжелбицкого сельского поселения.</w:t>
      </w:r>
    </w:p>
    <w:p w:rsidR="00811F98" w:rsidRPr="00AE4B10" w:rsidRDefault="00811F98" w:rsidP="00811F98">
      <w:pPr>
        <w:rPr>
          <w:sz w:val="24"/>
          <w:szCs w:val="24"/>
        </w:rPr>
      </w:pPr>
    </w:p>
    <w:p w:rsidR="00811F98" w:rsidRPr="00AE4B10" w:rsidRDefault="00811F98" w:rsidP="00811F98">
      <w:pPr>
        <w:rPr>
          <w:sz w:val="24"/>
          <w:szCs w:val="24"/>
        </w:rPr>
      </w:pPr>
      <w:r w:rsidRPr="00AE4B10">
        <w:rPr>
          <w:sz w:val="24"/>
          <w:szCs w:val="24"/>
        </w:rPr>
        <w:t>3. Сроки реализации муниципальной подпрограммы: 2024 - 2026 годы.</w:t>
      </w:r>
    </w:p>
    <w:p w:rsidR="00811F98" w:rsidRPr="00AE4B10" w:rsidRDefault="00811F98" w:rsidP="00811F98">
      <w:pPr>
        <w:rPr>
          <w:sz w:val="24"/>
          <w:szCs w:val="24"/>
        </w:rPr>
      </w:pPr>
    </w:p>
    <w:p w:rsidR="00811F98" w:rsidRPr="00AE4B10" w:rsidRDefault="00811F98" w:rsidP="00811F98">
      <w:pPr>
        <w:jc w:val="both"/>
        <w:rPr>
          <w:sz w:val="24"/>
          <w:szCs w:val="24"/>
        </w:rPr>
      </w:pPr>
      <w:r w:rsidRPr="00AE4B10">
        <w:rPr>
          <w:sz w:val="24"/>
          <w:szCs w:val="24"/>
        </w:rPr>
        <w:t>4. Объемы и источники финансирования подпрограммы в целом и по годам реализации (тыс. ру</w:t>
      </w:r>
      <w:r w:rsidRPr="00AE4B10">
        <w:rPr>
          <w:sz w:val="24"/>
          <w:szCs w:val="24"/>
        </w:rPr>
        <w:t>б</w:t>
      </w:r>
      <w:r w:rsidRPr="00AE4B10">
        <w:rPr>
          <w:sz w:val="24"/>
          <w:szCs w:val="24"/>
        </w:rPr>
        <w:t>лей):</w:t>
      </w:r>
    </w:p>
    <w:p w:rsidR="00811F98" w:rsidRPr="00AE4B10" w:rsidRDefault="00811F98" w:rsidP="00811F98">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3358"/>
        <w:gridCol w:w="1928"/>
        <w:gridCol w:w="2294"/>
        <w:gridCol w:w="1150"/>
      </w:tblGrid>
      <w:tr w:rsidR="00811F98" w:rsidRPr="00AE4B10" w:rsidTr="00811F98">
        <w:tc>
          <w:tcPr>
            <w:tcW w:w="0" w:type="auto"/>
            <w:vMerge w:val="restart"/>
            <w:vAlign w:val="center"/>
          </w:tcPr>
          <w:p w:rsidR="00811F98" w:rsidRPr="00AE4B10" w:rsidRDefault="00811F98" w:rsidP="00811F98">
            <w:pPr>
              <w:jc w:val="center"/>
              <w:rPr>
                <w:sz w:val="24"/>
                <w:szCs w:val="24"/>
              </w:rPr>
            </w:pPr>
            <w:r w:rsidRPr="00AE4B10">
              <w:rPr>
                <w:sz w:val="24"/>
                <w:szCs w:val="24"/>
              </w:rPr>
              <w:t>Год</w:t>
            </w:r>
          </w:p>
        </w:tc>
        <w:tc>
          <w:tcPr>
            <w:tcW w:w="8730" w:type="dxa"/>
            <w:gridSpan w:val="4"/>
            <w:vAlign w:val="center"/>
          </w:tcPr>
          <w:p w:rsidR="00811F98" w:rsidRPr="00AE4B10" w:rsidRDefault="00811F98" w:rsidP="00811F98">
            <w:pPr>
              <w:jc w:val="center"/>
              <w:rPr>
                <w:sz w:val="24"/>
                <w:szCs w:val="24"/>
              </w:rPr>
            </w:pPr>
            <w:r w:rsidRPr="00AE4B10">
              <w:rPr>
                <w:sz w:val="24"/>
                <w:szCs w:val="24"/>
              </w:rPr>
              <w:t>Источник финансирования</w:t>
            </w:r>
          </w:p>
        </w:tc>
      </w:tr>
      <w:tr w:rsidR="00811F98" w:rsidRPr="00AE4B10" w:rsidTr="00811F98">
        <w:tc>
          <w:tcPr>
            <w:tcW w:w="0" w:type="auto"/>
            <w:vMerge/>
            <w:vAlign w:val="center"/>
          </w:tcPr>
          <w:p w:rsidR="00811F98" w:rsidRPr="00AE4B10" w:rsidRDefault="00811F98" w:rsidP="00811F98">
            <w:pPr>
              <w:jc w:val="center"/>
              <w:rPr>
                <w:sz w:val="24"/>
                <w:szCs w:val="24"/>
              </w:rPr>
            </w:pPr>
          </w:p>
        </w:tc>
        <w:tc>
          <w:tcPr>
            <w:tcW w:w="0" w:type="auto"/>
            <w:vAlign w:val="center"/>
          </w:tcPr>
          <w:p w:rsidR="00811F98" w:rsidRPr="00AE4B10" w:rsidRDefault="00811F98" w:rsidP="00811F98">
            <w:pPr>
              <w:jc w:val="center"/>
              <w:rPr>
                <w:sz w:val="24"/>
                <w:szCs w:val="24"/>
              </w:rPr>
            </w:pPr>
            <w:r w:rsidRPr="00AE4B10">
              <w:rPr>
                <w:sz w:val="24"/>
                <w:szCs w:val="24"/>
              </w:rPr>
              <w:t>бюджет муниципального района</w:t>
            </w:r>
          </w:p>
        </w:tc>
        <w:tc>
          <w:tcPr>
            <w:tcW w:w="0" w:type="auto"/>
            <w:vAlign w:val="center"/>
          </w:tcPr>
          <w:p w:rsidR="00811F98" w:rsidRPr="00AE4B10" w:rsidRDefault="00811F98" w:rsidP="00811F98">
            <w:pPr>
              <w:jc w:val="center"/>
              <w:rPr>
                <w:sz w:val="24"/>
                <w:szCs w:val="24"/>
              </w:rPr>
            </w:pPr>
            <w:r w:rsidRPr="00AE4B10">
              <w:rPr>
                <w:sz w:val="24"/>
                <w:szCs w:val="24"/>
              </w:rPr>
              <w:t>областной бюджет</w:t>
            </w:r>
          </w:p>
        </w:tc>
        <w:tc>
          <w:tcPr>
            <w:tcW w:w="2294" w:type="dxa"/>
            <w:vAlign w:val="center"/>
          </w:tcPr>
          <w:p w:rsidR="00811F98" w:rsidRPr="00AE4B10" w:rsidRDefault="00811F98" w:rsidP="00811F98">
            <w:pPr>
              <w:jc w:val="center"/>
              <w:rPr>
                <w:sz w:val="24"/>
                <w:szCs w:val="24"/>
              </w:rPr>
            </w:pPr>
            <w:r w:rsidRPr="00AE4B10">
              <w:rPr>
                <w:sz w:val="24"/>
                <w:szCs w:val="24"/>
              </w:rPr>
              <w:t>внебюджетные сре</w:t>
            </w:r>
            <w:r w:rsidRPr="00AE4B10">
              <w:rPr>
                <w:sz w:val="24"/>
                <w:szCs w:val="24"/>
              </w:rPr>
              <w:t>д</w:t>
            </w:r>
            <w:r w:rsidRPr="00AE4B10">
              <w:rPr>
                <w:sz w:val="24"/>
                <w:szCs w:val="24"/>
              </w:rPr>
              <w:t>ства</w:t>
            </w:r>
          </w:p>
        </w:tc>
        <w:tc>
          <w:tcPr>
            <w:tcW w:w="1150" w:type="dxa"/>
            <w:vAlign w:val="center"/>
          </w:tcPr>
          <w:p w:rsidR="00811F98" w:rsidRPr="00AE4B10" w:rsidRDefault="00811F98" w:rsidP="00811F98">
            <w:pPr>
              <w:jc w:val="center"/>
              <w:rPr>
                <w:sz w:val="24"/>
                <w:szCs w:val="24"/>
              </w:rPr>
            </w:pPr>
            <w:r w:rsidRPr="00AE4B10">
              <w:rPr>
                <w:sz w:val="24"/>
                <w:szCs w:val="24"/>
              </w:rPr>
              <w:t>всего</w:t>
            </w:r>
          </w:p>
        </w:tc>
      </w:tr>
      <w:tr w:rsidR="00811F98" w:rsidRPr="00AE4B10" w:rsidTr="00811F98">
        <w:trPr>
          <w:trHeight w:val="373"/>
        </w:trPr>
        <w:tc>
          <w:tcPr>
            <w:tcW w:w="0" w:type="auto"/>
            <w:vAlign w:val="center"/>
          </w:tcPr>
          <w:p w:rsidR="00811F98" w:rsidRPr="00AE4B10" w:rsidRDefault="00811F98" w:rsidP="00811F98">
            <w:pPr>
              <w:jc w:val="center"/>
              <w:rPr>
                <w:sz w:val="24"/>
                <w:szCs w:val="24"/>
              </w:rPr>
            </w:pPr>
            <w:r w:rsidRPr="00AE4B10">
              <w:rPr>
                <w:sz w:val="24"/>
                <w:szCs w:val="24"/>
              </w:rPr>
              <w:t>1</w:t>
            </w:r>
          </w:p>
        </w:tc>
        <w:tc>
          <w:tcPr>
            <w:tcW w:w="0" w:type="auto"/>
            <w:vAlign w:val="center"/>
          </w:tcPr>
          <w:p w:rsidR="00811F98" w:rsidRPr="00AE4B10" w:rsidRDefault="00811F98" w:rsidP="00811F98">
            <w:pPr>
              <w:jc w:val="center"/>
              <w:rPr>
                <w:sz w:val="24"/>
                <w:szCs w:val="24"/>
              </w:rPr>
            </w:pPr>
            <w:r w:rsidRPr="00AE4B10">
              <w:rPr>
                <w:sz w:val="24"/>
                <w:szCs w:val="24"/>
              </w:rPr>
              <w:t>2</w:t>
            </w:r>
          </w:p>
        </w:tc>
        <w:tc>
          <w:tcPr>
            <w:tcW w:w="0" w:type="auto"/>
            <w:vAlign w:val="center"/>
          </w:tcPr>
          <w:p w:rsidR="00811F98" w:rsidRPr="00AE4B10" w:rsidRDefault="00811F98" w:rsidP="00811F98">
            <w:pPr>
              <w:jc w:val="center"/>
              <w:rPr>
                <w:sz w:val="24"/>
                <w:szCs w:val="24"/>
              </w:rPr>
            </w:pPr>
            <w:r w:rsidRPr="00AE4B10">
              <w:rPr>
                <w:sz w:val="24"/>
                <w:szCs w:val="24"/>
              </w:rPr>
              <w:t>3</w:t>
            </w:r>
          </w:p>
        </w:tc>
        <w:tc>
          <w:tcPr>
            <w:tcW w:w="2294" w:type="dxa"/>
            <w:vAlign w:val="center"/>
          </w:tcPr>
          <w:p w:rsidR="00811F98" w:rsidRPr="00AE4B10" w:rsidRDefault="00811F98" w:rsidP="00811F98">
            <w:pPr>
              <w:jc w:val="center"/>
              <w:rPr>
                <w:sz w:val="24"/>
                <w:szCs w:val="24"/>
              </w:rPr>
            </w:pPr>
            <w:r w:rsidRPr="00AE4B10">
              <w:rPr>
                <w:sz w:val="24"/>
                <w:szCs w:val="24"/>
              </w:rPr>
              <w:t>4</w:t>
            </w:r>
          </w:p>
        </w:tc>
        <w:tc>
          <w:tcPr>
            <w:tcW w:w="1150" w:type="dxa"/>
            <w:vAlign w:val="center"/>
          </w:tcPr>
          <w:p w:rsidR="00811F98" w:rsidRPr="00AE4B10" w:rsidRDefault="00811F98" w:rsidP="00811F98">
            <w:pPr>
              <w:jc w:val="center"/>
              <w:rPr>
                <w:sz w:val="24"/>
                <w:szCs w:val="24"/>
              </w:rPr>
            </w:pPr>
            <w:r w:rsidRPr="00AE4B10">
              <w:rPr>
                <w:sz w:val="24"/>
                <w:szCs w:val="24"/>
              </w:rPr>
              <w:t>5</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2024</w:t>
            </w:r>
          </w:p>
        </w:tc>
        <w:tc>
          <w:tcPr>
            <w:tcW w:w="0" w:type="auto"/>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175,0</w:t>
            </w:r>
          </w:p>
        </w:tc>
        <w:tc>
          <w:tcPr>
            <w:tcW w:w="0" w:type="auto"/>
            <w:vAlign w:val="center"/>
          </w:tcPr>
          <w:p w:rsidR="00811F98" w:rsidRPr="00AE4B10" w:rsidRDefault="00811F98" w:rsidP="00811F98">
            <w:pPr>
              <w:jc w:val="center"/>
              <w:rPr>
                <w:color w:val="000000" w:themeColor="text1"/>
                <w:sz w:val="24"/>
                <w:szCs w:val="24"/>
              </w:rPr>
            </w:pPr>
          </w:p>
        </w:tc>
        <w:tc>
          <w:tcPr>
            <w:tcW w:w="2294" w:type="dxa"/>
            <w:vAlign w:val="center"/>
          </w:tcPr>
          <w:p w:rsidR="00811F98" w:rsidRPr="00AE4B10" w:rsidRDefault="00811F98" w:rsidP="00811F98">
            <w:pPr>
              <w:jc w:val="center"/>
              <w:rPr>
                <w:color w:val="000000" w:themeColor="text1"/>
                <w:sz w:val="24"/>
                <w:szCs w:val="24"/>
              </w:rPr>
            </w:pPr>
          </w:p>
        </w:tc>
        <w:tc>
          <w:tcPr>
            <w:tcW w:w="1150"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175,0</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2025</w:t>
            </w:r>
          </w:p>
        </w:tc>
        <w:tc>
          <w:tcPr>
            <w:tcW w:w="0" w:type="auto"/>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75,0</w:t>
            </w:r>
          </w:p>
        </w:tc>
        <w:tc>
          <w:tcPr>
            <w:tcW w:w="0" w:type="auto"/>
            <w:vAlign w:val="center"/>
          </w:tcPr>
          <w:p w:rsidR="00811F98" w:rsidRPr="00AE4B10" w:rsidRDefault="00811F98" w:rsidP="00811F98">
            <w:pPr>
              <w:jc w:val="center"/>
              <w:rPr>
                <w:color w:val="000000" w:themeColor="text1"/>
                <w:sz w:val="24"/>
                <w:szCs w:val="24"/>
              </w:rPr>
            </w:pPr>
          </w:p>
        </w:tc>
        <w:tc>
          <w:tcPr>
            <w:tcW w:w="2294" w:type="dxa"/>
            <w:vAlign w:val="center"/>
          </w:tcPr>
          <w:p w:rsidR="00811F98" w:rsidRPr="00AE4B10" w:rsidRDefault="00811F98" w:rsidP="00811F98">
            <w:pPr>
              <w:jc w:val="center"/>
              <w:rPr>
                <w:color w:val="000000" w:themeColor="text1"/>
                <w:sz w:val="24"/>
                <w:szCs w:val="24"/>
              </w:rPr>
            </w:pPr>
          </w:p>
        </w:tc>
        <w:tc>
          <w:tcPr>
            <w:tcW w:w="1150"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75,0</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2026</w:t>
            </w:r>
          </w:p>
        </w:tc>
        <w:tc>
          <w:tcPr>
            <w:tcW w:w="0" w:type="auto"/>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55,0</w:t>
            </w:r>
          </w:p>
        </w:tc>
        <w:tc>
          <w:tcPr>
            <w:tcW w:w="0" w:type="auto"/>
            <w:vAlign w:val="center"/>
          </w:tcPr>
          <w:p w:rsidR="00811F98" w:rsidRPr="00AE4B10" w:rsidRDefault="00811F98" w:rsidP="00811F98">
            <w:pPr>
              <w:jc w:val="center"/>
              <w:rPr>
                <w:color w:val="000000" w:themeColor="text1"/>
                <w:sz w:val="24"/>
                <w:szCs w:val="24"/>
              </w:rPr>
            </w:pPr>
          </w:p>
        </w:tc>
        <w:tc>
          <w:tcPr>
            <w:tcW w:w="2294" w:type="dxa"/>
            <w:vAlign w:val="center"/>
          </w:tcPr>
          <w:p w:rsidR="00811F98" w:rsidRPr="00AE4B10" w:rsidRDefault="00811F98" w:rsidP="00811F98">
            <w:pPr>
              <w:jc w:val="center"/>
              <w:rPr>
                <w:color w:val="000000" w:themeColor="text1"/>
                <w:sz w:val="24"/>
                <w:szCs w:val="24"/>
              </w:rPr>
            </w:pPr>
          </w:p>
        </w:tc>
        <w:tc>
          <w:tcPr>
            <w:tcW w:w="1150"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55,0</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ВСЕГО</w:t>
            </w:r>
          </w:p>
        </w:tc>
        <w:tc>
          <w:tcPr>
            <w:tcW w:w="0" w:type="auto"/>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305,0</w:t>
            </w:r>
          </w:p>
        </w:tc>
        <w:tc>
          <w:tcPr>
            <w:tcW w:w="0" w:type="auto"/>
            <w:vAlign w:val="center"/>
          </w:tcPr>
          <w:p w:rsidR="00811F98" w:rsidRPr="00AE4B10" w:rsidRDefault="00811F98" w:rsidP="00811F98">
            <w:pPr>
              <w:jc w:val="center"/>
              <w:rPr>
                <w:color w:val="000000" w:themeColor="text1"/>
                <w:sz w:val="24"/>
                <w:szCs w:val="24"/>
              </w:rPr>
            </w:pPr>
          </w:p>
        </w:tc>
        <w:tc>
          <w:tcPr>
            <w:tcW w:w="2294" w:type="dxa"/>
            <w:vAlign w:val="center"/>
          </w:tcPr>
          <w:p w:rsidR="00811F98" w:rsidRPr="00AE4B10" w:rsidRDefault="00811F98" w:rsidP="00811F98">
            <w:pPr>
              <w:jc w:val="center"/>
              <w:rPr>
                <w:color w:val="000000" w:themeColor="text1"/>
                <w:sz w:val="24"/>
                <w:szCs w:val="24"/>
              </w:rPr>
            </w:pPr>
          </w:p>
        </w:tc>
        <w:tc>
          <w:tcPr>
            <w:tcW w:w="1150"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305,0</w:t>
            </w:r>
          </w:p>
        </w:tc>
      </w:tr>
    </w:tbl>
    <w:p w:rsidR="00811F98" w:rsidRPr="00AE4B10" w:rsidRDefault="00811F98" w:rsidP="00811F98">
      <w:pPr>
        <w:rPr>
          <w:sz w:val="24"/>
          <w:szCs w:val="24"/>
        </w:rPr>
      </w:pPr>
    </w:p>
    <w:p w:rsidR="00811F98" w:rsidRPr="00AE4B10" w:rsidRDefault="00811F98" w:rsidP="00811F98">
      <w:pPr>
        <w:jc w:val="both"/>
        <w:rPr>
          <w:sz w:val="24"/>
          <w:szCs w:val="24"/>
        </w:rPr>
      </w:pPr>
      <w:r w:rsidRPr="00AE4B10">
        <w:rPr>
          <w:sz w:val="24"/>
          <w:szCs w:val="24"/>
        </w:rPr>
        <w:t>7. Ожидаемые конечные результаты реализации подпрограммы:</w:t>
      </w:r>
    </w:p>
    <w:p w:rsidR="00811F98" w:rsidRPr="00AE4B10" w:rsidRDefault="00811F98" w:rsidP="00811F98">
      <w:pPr>
        <w:jc w:val="both"/>
        <w:rPr>
          <w:sz w:val="24"/>
          <w:szCs w:val="24"/>
        </w:rPr>
      </w:pPr>
      <w:r w:rsidRPr="00AE4B10">
        <w:rPr>
          <w:sz w:val="24"/>
          <w:szCs w:val="24"/>
        </w:rPr>
        <w:t>изменение внешнего облика населенных пунктов сельского поселения;</w:t>
      </w:r>
    </w:p>
    <w:p w:rsidR="00811F98" w:rsidRPr="00AE4B10" w:rsidRDefault="00811F98" w:rsidP="00811F98">
      <w:pPr>
        <w:jc w:val="both"/>
        <w:rPr>
          <w:sz w:val="24"/>
          <w:szCs w:val="24"/>
        </w:rPr>
      </w:pPr>
      <w:r w:rsidRPr="00AE4B10">
        <w:rPr>
          <w:sz w:val="24"/>
          <w:szCs w:val="24"/>
        </w:rPr>
        <w:lastRenderedPageBreak/>
        <w:t>улучшение санитарного и экологического состояния населенных пунктов сельского поселения;</w:t>
      </w:r>
    </w:p>
    <w:p w:rsidR="00811F98" w:rsidRPr="00AE4B10" w:rsidRDefault="00811F98" w:rsidP="00811F98">
      <w:pPr>
        <w:jc w:val="both"/>
        <w:rPr>
          <w:sz w:val="24"/>
          <w:szCs w:val="24"/>
        </w:rPr>
      </w:pPr>
      <w:r w:rsidRPr="00AE4B10">
        <w:rPr>
          <w:sz w:val="24"/>
          <w:szCs w:val="24"/>
        </w:rPr>
        <w:t>устранение неблагоприятных ситуаций в результате вырубки аварийных деревьев;</w:t>
      </w:r>
    </w:p>
    <w:p w:rsidR="00811F98" w:rsidRPr="00AE4B10" w:rsidRDefault="00811F98" w:rsidP="00811F98">
      <w:pPr>
        <w:jc w:val="both"/>
        <w:rPr>
          <w:sz w:val="24"/>
          <w:szCs w:val="24"/>
        </w:rPr>
      </w:pPr>
      <w:r w:rsidRPr="00AE4B10">
        <w:rPr>
          <w:sz w:val="24"/>
          <w:szCs w:val="24"/>
        </w:rPr>
        <w:t>благоустройство и озеленение территории с целью удовлетворения потребностей населения в бл</w:t>
      </w:r>
      <w:r w:rsidRPr="00AE4B10">
        <w:rPr>
          <w:sz w:val="24"/>
          <w:szCs w:val="24"/>
        </w:rPr>
        <w:t>а</w:t>
      </w:r>
      <w:r w:rsidRPr="00AE4B10">
        <w:rPr>
          <w:sz w:val="24"/>
          <w:szCs w:val="24"/>
        </w:rPr>
        <w:t>гоприятных условиях проживания.</w:t>
      </w:r>
    </w:p>
    <w:p w:rsidR="00811F98" w:rsidRPr="00AE4B10" w:rsidRDefault="00811F98" w:rsidP="00811F98">
      <w:pPr>
        <w:rPr>
          <w:sz w:val="24"/>
          <w:szCs w:val="24"/>
        </w:rPr>
      </w:pPr>
    </w:p>
    <w:p w:rsidR="00811F98" w:rsidRPr="00AE4B10" w:rsidRDefault="00811F98" w:rsidP="00811F98">
      <w:pPr>
        <w:rPr>
          <w:b/>
          <w:sz w:val="24"/>
          <w:szCs w:val="24"/>
        </w:rPr>
      </w:pPr>
      <w:r w:rsidRPr="00AE4B10">
        <w:rPr>
          <w:b/>
          <w:sz w:val="24"/>
          <w:szCs w:val="24"/>
        </w:rPr>
        <w:t>ПОДПРОГРАММА «ОРГАНИЗАЦИЯ СОДЕРЖАНИЯ МЕСТ ЗАХОРОНЕНИЙ»</w:t>
      </w:r>
      <w:r w:rsidRPr="00AE4B10">
        <w:rPr>
          <w:sz w:val="24"/>
          <w:szCs w:val="24"/>
        </w:rPr>
        <w:t xml:space="preserve"> </w:t>
      </w:r>
      <w:r w:rsidRPr="00AE4B10">
        <w:rPr>
          <w:b/>
          <w:sz w:val="24"/>
          <w:szCs w:val="24"/>
        </w:rPr>
        <w:t>МУН</w:t>
      </w:r>
      <w:r w:rsidRPr="00AE4B10">
        <w:rPr>
          <w:b/>
          <w:sz w:val="24"/>
          <w:szCs w:val="24"/>
        </w:rPr>
        <w:t>И</w:t>
      </w:r>
      <w:r w:rsidRPr="00AE4B10">
        <w:rPr>
          <w:b/>
          <w:sz w:val="24"/>
          <w:szCs w:val="24"/>
        </w:rPr>
        <w:t>ЦИПАЛЬНОЙ ПРОГРАММЫ</w:t>
      </w:r>
      <w:r w:rsidRPr="00AE4B10">
        <w:rPr>
          <w:sz w:val="24"/>
          <w:szCs w:val="24"/>
        </w:rPr>
        <w:t xml:space="preserve"> </w:t>
      </w:r>
      <w:r w:rsidRPr="00AE4B10">
        <w:rPr>
          <w:b/>
          <w:sz w:val="24"/>
          <w:szCs w:val="24"/>
        </w:rPr>
        <w:t>"БЛАГОУСТРОЙСТВО ТЕРРИТОРИИ ЯЖЕЛБИЦКОГО СЕЛЬСКОГО ПОСЕЛЕНИЯ НА 2024 - 2026 ГОДЫ"</w:t>
      </w:r>
    </w:p>
    <w:p w:rsidR="00811F98" w:rsidRPr="00AE4B10" w:rsidRDefault="00811F98" w:rsidP="00811F98">
      <w:pPr>
        <w:rPr>
          <w:sz w:val="24"/>
          <w:szCs w:val="24"/>
        </w:rPr>
      </w:pPr>
    </w:p>
    <w:p w:rsidR="00811F98" w:rsidRPr="00AE4B10" w:rsidRDefault="00811F98" w:rsidP="00811F98">
      <w:pPr>
        <w:rPr>
          <w:sz w:val="24"/>
          <w:szCs w:val="24"/>
        </w:rPr>
      </w:pPr>
      <w:r w:rsidRPr="00AE4B10">
        <w:rPr>
          <w:sz w:val="24"/>
          <w:szCs w:val="24"/>
        </w:rPr>
        <w:t>1. Исполнители подпрограммы: Администрация сельского поселения</w:t>
      </w:r>
    </w:p>
    <w:p w:rsidR="00811F98" w:rsidRPr="00AE4B10" w:rsidRDefault="00811F98" w:rsidP="00811F98">
      <w:pPr>
        <w:rPr>
          <w:sz w:val="24"/>
          <w:szCs w:val="24"/>
        </w:rPr>
      </w:pPr>
    </w:p>
    <w:p w:rsidR="00811F98" w:rsidRPr="00AE4B10" w:rsidRDefault="00811F98" w:rsidP="00811F98">
      <w:pPr>
        <w:jc w:val="both"/>
        <w:rPr>
          <w:sz w:val="24"/>
          <w:szCs w:val="24"/>
        </w:rPr>
      </w:pPr>
      <w:r w:rsidRPr="00AE4B10">
        <w:rPr>
          <w:sz w:val="24"/>
          <w:szCs w:val="24"/>
        </w:rPr>
        <w:t>2. Задачи подпрограммы: организация содержания и благоустройства мест захоронений на терр</w:t>
      </w:r>
      <w:r w:rsidRPr="00AE4B10">
        <w:rPr>
          <w:sz w:val="24"/>
          <w:szCs w:val="24"/>
        </w:rPr>
        <w:t>и</w:t>
      </w:r>
      <w:r w:rsidRPr="00AE4B10">
        <w:rPr>
          <w:sz w:val="24"/>
          <w:szCs w:val="24"/>
        </w:rPr>
        <w:t>тории Яжелбицкого сельского поселения.</w:t>
      </w:r>
    </w:p>
    <w:p w:rsidR="00811F98" w:rsidRPr="00AE4B10" w:rsidRDefault="00811F98" w:rsidP="00811F98">
      <w:pPr>
        <w:rPr>
          <w:sz w:val="24"/>
          <w:szCs w:val="24"/>
        </w:rPr>
      </w:pPr>
    </w:p>
    <w:p w:rsidR="00811F98" w:rsidRPr="00AE4B10" w:rsidRDefault="00811F98" w:rsidP="00811F98">
      <w:pPr>
        <w:rPr>
          <w:sz w:val="24"/>
          <w:szCs w:val="24"/>
        </w:rPr>
      </w:pPr>
      <w:r w:rsidRPr="00AE4B10">
        <w:rPr>
          <w:sz w:val="24"/>
          <w:szCs w:val="24"/>
        </w:rPr>
        <w:t>3. Сроки реализации подпрограммы: 2024 - 2026 годы.</w:t>
      </w:r>
    </w:p>
    <w:p w:rsidR="00811F98" w:rsidRPr="00AE4B10" w:rsidRDefault="00811F98" w:rsidP="00811F98">
      <w:pPr>
        <w:rPr>
          <w:sz w:val="24"/>
          <w:szCs w:val="24"/>
        </w:rPr>
      </w:pPr>
    </w:p>
    <w:p w:rsidR="00811F98" w:rsidRPr="00AE4B10" w:rsidRDefault="00811F98" w:rsidP="00811F98">
      <w:pPr>
        <w:jc w:val="both"/>
        <w:rPr>
          <w:sz w:val="24"/>
          <w:szCs w:val="24"/>
        </w:rPr>
      </w:pPr>
      <w:r w:rsidRPr="00AE4B10">
        <w:rPr>
          <w:sz w:val="24"/>
          <w:szCs w:val="24"/>
        </w:rPr>
        <w:t>4. Объемы и источники финансирования подпрограммы в целом и по годам реализации (тыс. ру</w:t>
      </w:r>
      <w:r w:rsidRPr="00AE4B10">
        <w:rPr>
          <w:sz w:val="24"/>
          <w:szCs w:val="24"/>
        </w:rPr>
        <w:t>б</w:t>
      </w:r>
      <w:r w:rsidRPr="00AE4B10">
        <w:rPr>
          <w:sz w:val="24"/>
          <w:szCs w:val="24"/>
        </w:rPr>
        <w:t>лей):</w:t>
      </w:r>
    </w:p>
    <w:p w:rsidR="00811F98" w:rsidRPr="00AE4B10" w:rsidRDefault="00811F98" w:rsidP="00811F98">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2999"/>
        <w:gridCol w:w="1934"/>
        <w:gridCol w:w="2277"/>
        <w:gridCol w:w="1191"/>
      </w:tblGrid>
      <w:tr w:rsidR="00811F98" w:rsidRPr="00AE4B10" w:rsidTr="00811F98">
        <w:tc>
          <w:tcPr>
            <w:tcW w:w="0" w:type="auto"/>
            <w:vMerge w:val="restart"/>
            <w:vAlign w:val="center"/>
          </w:tcPr>
          <w:p w:rsidR="00811F98" w:rsidRPr="00AE4B10" w:rsidRDefault="00811F98" w:rsidP="00811F98">
            <w:pPr>
              <w:jc w:val="center"/>
              <w:rPr>
                <w:sz w:val="24"/>
                <w:szCs w:val="24"/>
              </w:rPr>
            </w:pPr>
            <w:r w:rsidRPr="00AE4B10">
              <w:rPr>
                <w:sz w:val="24"/>
                <w:szCs w:val="24"/>
              </w:rPr>
              <w:t>Год</w:t>
            </w:r>
          </w:p>
        </w:tc>
        <w:tc>
          <w:tcPr>
            <w:tcW w:w="8400" w:type="dxa"/>
            <w:gridSpan w:val="4"/>
            <w:vAlign w:val="center"/>
          </w:tcPr>
          <w:p w:rsidR="00811F98" w:rsidRPr="00AE4B10" w:rsidRDefault="00811F98" w:rsidP="00811F98">
            <w:pPr>
              <w:jc w:val="center"/>
              <w:rPr>
                <w:sz w:val="24"/>
                <w:szCs w:val="24"/>
              </w:rPr>
            </w:pPr>
            <w:r w:rsidRPr="00AE4B10">
              <w:rPr>
                <w:sz w:val="24"/>
                <w:szCs w:val="24"/>
              </w:rPr>
              <w:t>Источник финансирования</w:t>
            </w:r>
          </w:p>
        </w:tc>
      </w:tr>
      <w:tr w:rsidR="00811F98" w:rsidRPr="00AE4B10" w:rsidTr="00811F98">
        <w:tc>
          <w:tcPr>
            <w:tcW w:w="0" w:type="auto"/>
            <w:vMerge/>
            <w:vAlign w:val="center"/>
          </w:tcPr>
          <w:p w:rsidR="00811F98" w:rsidRPr="00AE4B10" w:rsidRDefault="00811F98" w:rsidP="00811F98">
            <w:pPr>
              <w:jc w:val="center"/>
              <w:rPr>
                <w:sz w:val="24"/>
                <w:szCs w:val="24"/>
              </w:rPr>
            </w:pPr>
          </w:p>
        </w:tc>
        <w:tc>
          <w:tcPr>
            <w:tcW w:w="0" w:type="auto"/>
            <w:vAlign w:val="center"/>
          </w:tcPr>
          <w:p w:rsidR="00811F98" w:rsidRPr="00AE4B10" w:rsidRDefault="00811F98" w:rsidP="00811F98">
            <w:pPr>
              <w:jc w:val="center"/>
              <w:rPr>
                <w:sz w:val="24"/>
                <w:szCs w:val="24"/>
              </w:rPr>
            </w:pPr>
            <w:r w:rsidRPr="00AE4B10">
              <w:rPr>
                <w:sz w:val="24"/>
                <w:szCs w:val="24"/>
              </w:rPr>
              <w:t>бюджет сельского поселения</w:t>
            </w:r>
          </w:p>
        </w:tc>
        <w:tc>
          <w:tcPr>
            <w:tcW w:w="0" w:type="auto"/>
            <w:vAlign w:val="center"/>
          </w:tcPr>
          <w:p w:rsidR="00811F98" w:rsidRPr="00AE4B10" w:rsidRDefault="00811F98" w:rsidP="00811F98">
            <w:pPr>
              <w:jc w:val="center"/>
              <w:rPr>
                <w:sz w:val="24"/>
                <w:szCs w:val="24"/>
              </w:rPr>
            </w:pPr>
            <w:r w:rsidRPr="00AE4B10">
              <w:rPr>
                <w:sz w:val="24"/>
                <w:szCs w:val="24"/>
              </w:rPr>
              <w:t>областной бюджет</w:t>
            </w:r>
          </w:p>
        </w:tc>
        <w:tc>
          <w:tcPr>
            <w:tcW w:w="0" w:type="auto"/>
            <w:vAlign w:val="center"/>
          </w:tcPr>
          <w:p w:rsidR="00811F98" w:rsidRPr="00AE4B10" w:rsidRDefault="00811F98" w:rsidP="00811F98">
            <w:pPr>
              <w:jc w:val="center"/>
              <w:rPr>
                <w:sz w:val="24"/>
                <w:szCs w:val="24"/>
              </w:rPr>
            </w:pPr>
            <w:r w:rsidRPr="00AE4B10">
              <w:rPr>
                <w:sz w:val="24"/>
                <w:szCs w:val="24"/>
              </w:rPr>
              <w:t>Федеральный бюджет</w:t>
            </w:r>
          </w:p>
        </w:tc>
        <w:tc>
          <w:tcPr>
            <w:tcW w:w="1187" w:type="dxa"/>
            <w:vAlign w:val="center"/>
          </w:tcPr>
          <w:p w:rsidR="00811F98" w:rsidRPr="00AE4B10" w:rsidRDefault="00811F98" w:rsidP="00811F98">
            <w:pPr>
              <w:jc w:val="center"/>
              <w:rPr>
                <w:sz w:val="24"/>
                <w:szCs w:val="24"/>
              </w:rPr>
            </w:pPr>
            <w:r w:rsidRPr="00AE4B10">
              <w:rPr>
                <w:sz w:val="24"/>
                <w:szCs w:val="24"/>
              </w:rPr>
              <w:t>всего</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1</w:t>
            </w:r>
          </w:p>
        </w:tc>
        <w:tc>
          <w:tcPr>
            <w:tcW w:w="0" w:type="auto"/>
            <w:vAlign w:val="center"/>
          </w:tcPr>
          <w:p w:rsidR="00811F98" w:rsidRPr="00AE4B10" w:rsidRDefault="00811F98" w:rsidP="00811F98">
            <w:pPr>
              <w:jc w:val="center"/>
              <w:rPr>
                <w:sz w:val="24"/>
                <w:szCs w:val="24"/>
              </w:rPr>
            </w:pPr>
            <w:r w:rsidRPr="00AE4B10">
              <w:rPr>
                <w:sz w:val="24"/>
                <w:szCs w:val="24"/>
              </w:rPr>
              <w:t>2</w:t>
            </w:r>
          </w:p>
        </w:tc>
        <w:tc>
          <w:tcPr>
            <w:tcW w:w="0" w:type="auto"/>
            <w:vAlign w:val="center"/>
          </w:tcPr>
          <w:p w:rsidR="00811F98" w:rsidRPr="00AE4B10" w:rsidRDefault="00811F98" w:rsidP="00811F98">
            <w:pPr>
              <w:jc w:val="center"/>
              <w:rPr>
                <w:sz w:val="24"/>
                <w:szCs w:val="24"/>
              </w:rPr>
            </w:pPr>
            <w:r w:rsidRPr="00AE4B10">
              <w:rPr>
                <w:sz w:val="24"/>
                <w:szCs w:val="24"/>
              </w:rPr>
              <w:t>3</w:t>
            </w:r>
          </w:p>
        </w:tc>
        <w:tc>
          <w:tcPr>
            <w:tcW w:w="0" w:type="auto"/>
            <w:vAlign w:val="center"/>
          </w:tcPr>
          <w:p w:rsidR="00811F98" w:rsidRPr="00AE4B10" w:rsidRDefault="00811F98" w:rsidP="00811F98">
            <w:pPr>
              <w:jc w:val="center"/>
              <w:rPr>
                <w:sz w:val="24"/>
                <w:szCs w:val="24"/>
              </w:rPr>
            </w:pPr>
            <w:r w:rsidRPr="00AE4B10">
              <w:rPr>
                <w:sz w:val="24"/>
                <w:szCs w:val="24"/>
              </w:rPr>
              <w:t>5</w:t>
            </w:r>
          </w:p>
        </w:tc>
        <w:tc>
          <w:tcPr>
            <w:tcW w:w="1187" w:type="dxa"/>
            <w:vAlign w:val="center"/>
          </w:tcPr>
          <w:p w:rsidR="00811F98" w:rsidRPr="00AE4B10" w:rsidRDefault="00811F98" w:rsidP="00811F98">
            <w:pPr>
              <w:jc w:val="center"/>
              <w:rPr>
                <w:sz w:val="24"/>
                <w:szCs w:val="24"/>
              </w:rPr>
            </w:pPr>
            <w:r w:rsidRPr="00AE4B10">
              <w:rPr>
                <w:sz w:val="24"/>
                <w:szCs w:val="24"/>
              </w:rPr>
              <w:t>6</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2024</w:t>
            </w:r>
          </w:p>
        </w:tc>
        <w:tc>
          <w:tcPr>
            <w:tcW w:w="0" w:type="auto"/>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189,1</w:t>
            </w:r>
          </w:p>
        </w:tc>
        <w:tc>
          <w:tcPr>
            <w:tcW w:w="0" w:type="auto"/>
            <w:vAlign w:val="center"/>
          </w:tcPr>
          <w:p w:rsidR="00811F98" w:rsidRPr="00AE4B10" w:rsidRDefault="00811F98" w:rsidP="00811F98">
            <w:pPr>
              <w:jc w:val="center"/>
              <w:rPr>
                <w:color w:val="000000" w:themeColor="text1"/>
                <w:sz w:val="24"/>
                <w:szCs w:val="24"/>
              </w:rPr>
            </w:pPr>
          </w:p>
        </w:tc>
        <w:tc>
          <w:tcPr>
            <w:tcW w:w="0" w:type="auto"/>
            <w:vAlign w:val="center"/>
          </w:tcPr>
          <w:p w:rsidR="00811F98" w:rsidRPr="00AE4B10" w:rsidRDefault="00811F98" w:rsidP="00811F98">
            <w:pPr>
              <w:jc w:val="center"/>
              <w:rPr>
                <w:color w:val="000000" w:themeColor="text1"/>
                <w:sz w:val="24"/>
                <w:szCs w:val="24"/>
              </w:rPr>
            </w:pPr>
          </w:p>
        </w:tc>
        <w:tc>
          <w:tcPr>
            <w:tcW w:w="1187"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189,1</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2025</w:t>
            </w:r>
          </w:p>
        </w:tc>
        <w:tc>
          <w:tcPr>
            <w:tcW w:w="0" w:type="auto"/>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77,357</w:t>
            </w:r>
          </w:p>
        </w:tc>
        <w:tc>
          <w:tcPr>
            <w:tcW w:w="0" w:type="auto"/>
            <w:vAlign w:val="center"/>
          </w:tcPr>
          <w:p w:rsidR="00811F98" w:rsidRPr="00AE4B10" w:rsidRDefault="00811F98" w:rsidP="00811F98">
            <w:pPr>
              <w:jc w:val="center"/>
              <w:rPr>
                <w:color w:val="000000" w:themeColor="text1"/>
                <w:sz w:val="24"/>
                <w:szCs w:val="24"/>
              </w:rPr>
            </w:pPr>
          </w:p>
        </w:tc>
        <w:tc>
          <w:tcPr>
            <w:tcW w:w="0" w:type="auto"/>
            <w:vAlign w:val="center"/>
          </w:tcPr>
          <w:p w:rsidR="00811F98" w:rsidRPr="00AE4B10" w:rsidRDefault="00811F98" w:rsidP="00811F98">
            <w:pPr>
              <w:jc w:val="center"/>
              <w:rPr>
                <w:color w:val="000000" w:themeColor="text1"/>
                <w:sz w:val="24"/>
                <w:szCs w:val="24"/>
              </w:rPr>
            </w:pPr>
          </w:p>
        </w:tc>
        <w:tc>
          <w:tcPr>
            <w:tcW w:w="1187"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77,357</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2026</w:t>
            </w:r>
          </w:p>
        </w:tc>
        <w:tc>
          <w:tcPr>
            <w:tcW w:w="0" w:type="auto"/>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35,895</w:t>
            </w:r>
          </w:p>
        </w:tc>
        <w:tc>
          <w:tcPr>
            <w:tcW w:w="0" w:type="auto"/>
            <w:vAlign w:val="center"/>
          </w:tcPr>
          <w:p w:rsidR="00811F98" w:rsidRPr="00AE4B10" w:rsidRDefault="00811F98" w:rsidP="00811F98">
            <w:pPr>
              <w:jc w:val="center"/>
              <w:rPr>
                <w:color w:val="000000" w:themeColor="text1"/>
                <w:sz w:val="24"/>
                <w:szCs w:val="24"/>
              </w:rPr>
            </w:pPr>
          </w:p>
        </w:tc>
        <w:tc>
          <w:tcPr>
            <w:tcW w:w="0" w:type="auto"/>
            <w:vAlign w:val="center"/>
          </w:tcPr>
          <w:p w:rsidR="00811F98" w:rsidRPr="00AE4B10" w:rsidRDefault="00811F98" w:rsidP="00811F98">
            <w:pPr>
              <w:jc w:val="center"/>
              <w:rPr>
                <w:color w:val="000000" w:themeColor="text1"/>
                <w:sz w:val="24"/>
                <w:szCs w:val="24"/>
              </w:rPr>
            </w:pPr>
          </w:p>
        </w:tc>
        <w:tc>
          <w:tcPr>
            <w:tcW w:w="1187"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35,895</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ВСЕГО</w:t>
            </w:r>
          </w:p>
        </w:tc>
        <w:tc>
          <w:tcPr>
            <w:tcW w:w="0" w:type="auto"/>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302,352</w:t>
            </w:r>
          </w:p>
        </w:tc>
        <w:tc>
          <w:tcPr>
            <w:tcW w:w="0" w:type="auto"/>
            <w:vAlign w:val="center"/>
          </w:tcPr>
          <w:p w:rsidR="00811F98" w:rsidRPr="00AE4B10" w:rsidRDefault="00811F98" w:rsidP="00811F98">
            <w:pPr>
              <w:jc w:val="center"/>
              <w:rPr>
                <w:color w:val="000000" w:themeColor="text1"/>
                <w:sz w:val="24"/>
                <w:szCs w:val="24"/>
              </w:rPr>
            </w:pPr>
          </w:p>
        </w:tc>
        <w:tc>
          <w:tcPr>
            <w:tcW w:w="0" w:type="auto"/>
            <w:vAlign w:val="center"/>
          </w:tcPr>
          <w:p w:rsidR="00811F98" w:rsidRPr="00AE4B10" w:rsidRDefault="00811F98" w:rsidP="00811F98">
            <w:pPr>
              <w:jc w:val="center"/>
              <w:rPr>
                <w:color w:val="000000" w:themeColor="text1"/>
                <w:sz w:val="24"/>
                <w:szCs w:val="24"/>
              </w:rPr>
            </w:pPr>
          </w:p>
        </w:tc>
        <w:tc>
          <w:tcPr>
            <w:tcW w:w="1187"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302,352</w:t>
            </w:r>
          </w:p>
        </w:tc>
      </w:tr>
    </w:tbl>
    <w:p w:rsidR="00811F98" w:rsidRPr="00AE4B10" w:rsidRDefault="00811F98" w:rsidP="00811F98">
      <w:pPr>
        <w:rPr>
          <w:sz w:val="24"/>
          <w:szCs w:val="24"/>
        </w:rPr>
      </w:pPr>
    </w:p>
    <w:p w:rsidR="00811F98" w:rsidRPr="00AE4B10" w:rsidRDefault="00811F98" w:rsidP="00811F98">
      <w:pPr>
        <w:rPr>
          <w:sz w:val="24"/>
          <w:szCs w:val="24"/>
        </w:rPr>
      </w:pPr>
      <w:r w:rsidRPr="00AE4B10">
        <w:rPr>
          <w:sz w:val="24"/>
          <w:szCs w:val="24"/>
        </w:rPr>
        <w:t>5. Ожидаемые конечные результаты реализации подпрограммы:</w:t>
      </w:r>
    </w:p>
    <w:p w:rsidR="00811F98" w:rsidRPr="00AE4B10" w:rsidRDefault="00811F98" w:rsidP="00811F98">
      <w:pPr>
        <w:jc w:val="both"/>
        <w:rPr>
          <w:sz w:val="24"/>
          <w:szCs w:val="24"/>
        </w:rPr>
      </w:pPr>
      <w:r w:rsidRPr="00AE4B10">
        <w:rPr>
          <w:sz w:val="24"/>
          <w:szCs w:val="24"/>
        </w:rPr>
        <w:t>комплексное решение проблем, связанных с благоустройством и ремонтом гражданских кладбищ.</w:t>
      </w:r>
    </w:p>
    <w:p w:rsidR="00811F98" w:rsidRPr="00AE4B10" w:rsidRDefault="00811F98" w:rsidP="00811F98">
      <w:pPr>
        <w:rPr>
          <w:sz w:val="24"/>
          <w:szCs w:val="24"/>
        </w:rPr>
      </w:pPr>
    </w:p>
    <w:p w:rsidR="00C34A82" w:rsidRDefault="00811F98" w:rsidP="00811F98">
      <w:pPr>
        <w:rPr>
          <w:sz w:val="24"/>
          <w:szCs w:val="24"/>
        </w:rPr>
      </w:pPr>
      <w:r w:rsidRPr="00AE4B10">
        <w:rPr>
          <w:b/>
          <w:sz w:val="24"/>
          <w:szCs w:val="24"/>
        </w:rPr>
        <w:t>ПОДПРОГРАММА "ПРОЧИЕ МЕРОПРИЯТИЯ ПО БЛАГОУСТРОЙСТВУ"</w:t>
      </w:r>
      <w:r w:rsidRPr="00AE4B10">
        <w:rPr>
          <w:sz w:val="24"/>
          <w:szCs w:val="24"/>
        </w:rPr>
        <w:t xml:space="preserve"> </w:t>
      </w:r>
    </w:p>
    <w:p w:rsidR="00C34A82" w:rsidRDefault="00811F98" w:rsidP="00811F98">
      <w:pPr>
        <w:rPr>
          <w:b/>
          <w:sz w:val="24"/>
          <w:szCs w:val="24"/>
        </w:rPr>
      </w:pPr>
      <w:r w:rsidRPr="00AE4B10">
        <w:rPr>
          <w:b/>
          <w:sz w:val="24"/>
          <w:szCs w:val="24"/>
        </w:rPr>
        <w:t>МУНИЦИПАЛЬНОЙ ПРОГРАММЫ</w:t>
      </w:r>
      <w:r w:rsidRPr="00AE4B10">
        <w:rPr>
          <w:sz w:val="24"/>
          <w:szCs w:val="24"/>
        </w:rPr>
        <w:t xml:space="preserve"> </w:t>
      </w:r>
      <w:r w:rsidRPr="00AE4B10">
        <w:rPr>
          <w:b/>
          <w:sz w:val="24"/>
          <w:szCs w:val="24"/>
        </w:rPr>
        <w:t xml:space="preserve">"БЛАГОУСТРОЙСТВО ТЕРРИТОРИИ </w:t>
      </w:r>
    </w:p>
    <w:p w:rsidR="00811F98" w:rsidRPr="00AE4B10" w:rsidRDefault="00811F98" w:rsidP="00811F98">
      <w:pPr>
        <w:rPr>
          <w:b/>
          <w:sz w:val="24"/>
          <w:szCs w:val="24"/>
        </w:rPr>
      </w:pPr>
      <w:r w:rsidRPr="00AE4B10">
        <w:rPr>
          <w:b/>
          <w:sz w:val="24"/>
          <w:szCs w:val="24"/>
        </w:rPr>
        <w:t>ЯЖЕЛБИЦКОГО СЕЛЬСКОГО ПОСЕЛЕНИЯ НА 2024 - 2026 ГОДЫ"</w:t>
      </w:r>
    </w:p>
    <w:p w:rsidR="00811F98" w:rsidRPr="00AE4B10" w:rsidRDefault="00811F98" w:rsidP="00811F98">
      <w:pPr>
        <w:rPr>
          <w:sz w:val="24"/>
          <w:szCs w:val="24"/>
        </w:rPr>
      </w:pPr>
    </w:p>
    <w:p w:rsidR="00811F98" w:rsidRPr="00AE4B10" w:rsidRDefault="00811F98" w:rsidP="00811F98">
      <w:pPr>
        <w:jc w:val="both"/>
        <w:rPr>
          <w:sz w:val="24"/>
          <w:szCs w:val="24"/>
        </w:rPr>
      </w:pPr>
      <w:r w:rsidRPr="00AE4B10">
        <w:rPr>
          <w:sz w:val="24"/>
          <w:szCs w:val="24"/>
        </w:rPr>
        <w:t>1. Исполнители подпрограммы: Администрация сельского поселения, индивидуальные предпр</w:t>
      </w:r>
      <w:r w:rsidRPr="00AE4B10">
        <w:rPr>
          <w:sz w:val="24"/>
          <w:szCs w:val="24"/>
        </w:rPr>
        <w:t>и</w:t>
      </w:r>
      <w:r w:rsidRPr="00AE4B10">
        <w:rPr>
          <w:sz w:val="24"/>
          <w:szCs w:val="24"/>
        </w:rPr>
        <w:t>ниматели, предприятия и организации (по согласованию).</w:t>
      </w:r>
    </w:p>
    <w:p w:rsidR="00811F98" w:rsidRPr="00AE4B10" w:rsidRDefault="00811F98" w:rsidP="00811F98">
      <w:pPr>
        <w:jc w:val="both"/>
        <w:rPr>
          <w:sz w:val="24"/>
          <w:szCs w:val="24"/>
        </w:rPr>
      </w:pPr>
    </w:p>
    <w:p w:rsidR="00811F98" w:rsidRPr="00AE4B10" w:rsidRDefault="00811F98" w:rsidP="00811F98">
      <w:pPr>
        <w:jc w:val="both"/>
        <w:rPr>
          <w:sz w:val="24"/>
          <w:szCs w:val="24"/>
        </w:rPr>
      </w:pPr>
      <w:r w:rsidRPr="00AE4B10">
        <w:rPr>
          <w:sz w:val="24"/>
          <w:szCs w:val="24"/>
        </w:rPr>
        <w:t>2. Задачи подпрограммы: обеспечение организации прочих мероприятий по благоустройству Яжелбицкого сельского поселения.</w:t>
      </w:r>
    </w:p>
    <w:p w:rsidR="00811F98" w:rsidRPr="00AE4B10" w:rsidRDefault="00811F98" w:rsidP="00811F98">
      <w:pPr>
        <w:jc w:val="both"/>
        <w:rPr>
          <w:sz w:val="24"/>
          <w:szCs w:val="24"/>
        </w:rPr>
      </w:pPr>
    </w:p>
    <w:p w:rsidR="00811F98" w:rsidRPr="00AE4B10" w:rsidRDefault="00811F98" w:rsidP="00811F98">
      <w:pPr>
        <w:jc w:val="both"/>
        <w:rPr>
          <w:sz w:val="24"/>
          <w:szCs w:val="24"/>
        </w:rPr>
      </w:pPr>
      <w:r w:rsidRPr="00AE4B10">
        <w:rPr>
          <w:sz w:val="24"/>
          <w:szCs w:val="24"/>
        </w:rPr>
        <w:t>3. Сроки реализации муниципальной программы: 2024 – 2026 годы.</w:t>
      </w:r>
    </w:p>
    <w:p w:rsidR="00811F98" w:rsidRPr="00AE4B10" w:rsidRDefault="00811F98" w:rsidP="00811F98">
      <w:pPr>
        <w:jc w:val="both"/>
        <w:rPr>
          <w:sz w:val="24"/>
          <w:szCs w:val="24"/>
        </w:rPr>
      </w:pPr>
    </w:p>
    <w:p w:rsidR="00811F98" w:rsidRPr="00AE4B10" w:rsidRDefault="00811F98" w:rsidP="00811F98">
      <w:pPr>
        <w:jc w:val="both"/>
        <w:rPr>
          <w:sz w:val="24"/>
          <w:szCs w:val="24"/>
        </w:rPr>
      </w:pPr>
      <w:r w:rsidRPr="00AE4B10">
        <w:rPr>
          <w:sz w:val="24"/>
          <w:szCs w:val="24"/>
        </w:rPr>
        <w:t>4. Объемы и источники финансирования подпрограммы в целом и по годам реализации (тыс. ру</w:t>
      </w:r>
      <w:r w:rsidRPr="00AE4B10">
        <w:rPr>
          <w:sz w:val="24"/>
          <w:szCs w:val="24"/>
        </w:rPr>
        <w:t>б</w:t>
      </w:r>
      <w:r w:rsidRPr="00AE4B10">
        <w:rPr>
          <w:sz w:val="24"/>
          <w:szCs w:val="24"/>
        </w:rPr>
        <w:t>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3304"/>
        <w:gridCol w:w="2056"/>
        <w:gridCol w:w="2492"/>
        <w:gridCol w:w="1270"/>
      </w:tblGrid>
      <w:tr w:rsidR="00811F98" w:rsidRPr="00AE4B10" w:rsidTr="00811F98">
        <w:tc>
          <w:tcPr>
            <w:tcW w:w="0" w:type="auto"/>
            <w:vMerge w:val="restart"/>
            <w:vAlign w:val="center"/>
          </w:tcPr>
          <w:p w:rsidR="00811F98" w:rsidRPr="00AE4B10" w:rsidRDefault="00811F98" w:rsidP="00811F98">
            <w:pPr>
              <w:jc w:val="center"/>
              <w:rPr>
                <w:sz w:val="24"/>
                <w:szCs w:val="24"/>
              </w:rPr>
            </w:pPr>
            <w:r w:rsidRPr="00AE4B10">
              <w:rPr>
                <w:sz w:val="24"/>
                <w:szCs w:val="24"/>
              </w:rPr>
              <w:t>Год</w:t>
            </w:r>
          </w:p>
        </w:tc>
        <w:tc>
          <w:tcPr>
            <w:tcW w:w="9122" w:type="dxa"/>
            <w:gridSpan w:val="4"/>
            <w:vAlign w:val="center"/>
          </w:tcPr>
          <w:p w:rsidR="00811F98" w:rsidRPr="00AE4B10" w:rsidRDefault="00811F98" w:rsidP="00811F98">
            <w:pPr>
              <w:jc w:val="center"/>
              <w:rPr>
                <w:sz w:val="24"/>
                <w:szCs w:val="24"/>
              </w:rPr>
            </w:pPr>
            <w:r w:rsidRPr="00AE4B10">
              <w:rPr>
                <w:sz w:val="24"/>
                <w:szCs w:val="24"/>
              </w:rPr>
              <w:t>Источник финансирования</w:t>
            </w:r>
          </w:p>
        </w:tc>
      </w:tr>
      <w:tr w:rsidR="00811F98" w:rsidRPr="00AE4B10" w:rsidTr="00811F98">
        <w:tc>
          <w:tcPr>
            <w:tcW w:w="0" w:type="auto"/>
            <w:vMerge/>
            <w:vAlign w:val="center"/>
          </w:tcPr>
          <w:p w:rsidR="00811F98" w:rsidRPr="00AE4B10" w:rsidRDefault="00811F98" w:rsidP="00811F98">
            <w:pPr>
              <w:jc w:val="center"/>
              <w:rPr>
                <w:sz w:val="24"/>
                <w:szCs w:val="24"/>
              </w:rPr>
            </w:pPr>
          </w:p>
        </w:tc>
        <w:tc>
          <w:tcPr>
            <w:tcW w:w="3304" w:type="dxa"/>
            <w:vAlign w:val="center"/>
          </w:tcPr>
          <w:p w:rsidR="00811F98" w:rsidRPr="00AE4B10" w:rsidRDefault="00811F98" w:rsidP="00811F98">
            <w:pPr>
              <w:jc w:val="center"/>
              <w:rPr>
                <w:sz w:val="24"/>
                <w:szCs w:val="24"/>
              </w:rPr>
            </w:pPr>
            <w:r w:rsidRPr="00AE4B10">
              <w:rPr>
                <w:sz w:val="24"/>
                <w:szCs w:val="24"/>
              </w:rPr>
              <w:t>бюджет сельского поселения</w:t>
            </w:r>
          </w:p>
        </w:tc>
        <w:tc>
          <w:tcPr>
            <w:tcW w:w="2056" w:type="dxa"/>
            <w:vAlign w:val="center"/>
          </w:tcPr>
          <w:p w:rsidR="00811F98" w:rsidRPr="00AE4B10" w:rsidRDefault="00811F98" w:rsidP="00811F98">
            <w:pPr>
              <w:jc w:val="center"/>
              <w:rPr>
                <w:sz w:val="24"/>
                <w:szCs w:val="24"/>
              </w:rPr>
            </w:pPr>
            <w:r w:rsidRPr="00AE4B10">
              <w:rPr>
                <w:sz w:val="24"/>
                <w:szCs w:val="24"/>
              </w:rPr>
              <w:t>областной бюджет</w:t>
            </w:r>
          </w:p>
        </w:tc>
        <w:tc>
          <w:tcPr>
            <w:tcW w:w="2492" w:type="dxa"/>
            <w:vAlign w:val="center"/>
          </w:tcPr>
          <w:p w:rsidR="00811F98" w:rsidRPr="00AE4B10" w:rsidRDefault="00811F98" w:rsidP="00811F98">
            <w:pPr>
              <w:jc w:val="center"/>
              <w:rPr>
                <w:sz w:val="24"/>
                <w:szCs w:val="24"/>
              </w:rPr>
            </w:pPr>
            <w:r w:rsidRPr="00AE4B10">
              <w:rPr>
                <w:sz w:val="24"/>
                <w:szCs w:val="24"/>
              </w:rPr>
              <w:t>внебюджетные средс</w:t>
            </w:r>
            <w:r w:rsidRPr="00AE4B10">
              <w:rPr>
                <w:sz w:val="24"/>
                <w:szCs w:val="24"/>
              </w:rPr>
              <w:t>т</w:t>
            </w:r>
            <w:r w:rsidRPr="00AE4B10">
              <w:rPr>
                <w:sz w:val="24"/>
                <w:szCs w:val="24"/>
              </w:rPr>
              <w:t>ва</w:t>
            </w:r>
          </w:p>
        </w:tc>
        <w:tc>
          <w:tcPr>
            <w:tcW w:w="1270" w:type="dxa"/>
            <w:vAlign w:val="center"/>
          </w:tcPr>
          <w:p w:rsidR="00811F98" w:rsidRPr="00AE4B10" w:rsidRDefault="00811F98" w:rsidP="00811F98">
            <w:pPr>
              <w:jc w:val="center"/>
              <w:rPr>
                <w:sz w:val="24"/>
                <w:szCs w:val="24"/>
              </w:rPr>
            </w:pPr>
            <w:r w:rsidRPr="00AE4B10">
              <w:rPr>
                <w:sz w:val="24"/>
                <w:szCs w:val="24"/>
              </w:rPr>
              <w:t>всего</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1</w:t>
            </w:r>
          </w:p>
        </w:tc>
        <w:tc>
          <w:tcPr>
            <w:tcW w:w="3304" w:type="dxa"/>
            <w:vAlign w:val="center"/>
          </w:tcPr>
          <w:p w:rsidR="00811F98" w:rsidRPr="00AE4B10" w:rsidRDefault="00811F98" w:rsidP="00811F98">
            <w:pPr>
              <w:jc w:val="center"/>
              <w:rPr>
                <w:sz w:val="24"/>
                <w:szCs w:val="24"/>
              </w:rPr>
            </w:pPr>
            <w:r w:rsidRPr="00AE4B10">
              <w:rPr>
                <w:sz w:val="24"/>
                <w:szCs w:val="24"/>
              </w:rPr>
              <w:t>2</w:t>
            </w:r>
          </w:p>
        </w:tc>
        <w:tc>
          <w:tcPr>
            <w:tcW w:w="2056" w:type="dxa"/>
            <w:vAlign w:val="center"/>
          </w:tcPr>
          <w:p w:rsidR="00811F98" w:rsidRPr="00AE4B10" w:rsidRDefault="00811F98" w:rsidP="00811F98">
            <w:pPr>
              <w:jc w:val="center"/>
              <w:rPr>
                <w:sz w:val="24"/>
                <w:szCs w:val="24"/>
              </w:rPr>
            </w:pPr>
            <w:r w:rsidRPr="00AE4B10">
              <w:rPr>
                <w:sz w:val="24"/>
                <w:szCs w:val="24"/>
              </w:rPr>
              <w:t>3</w:t>
            </w:r>
          </w:p>
        </w:tc>
        <w:tc>
          <w:tcPr>
            <w:tcW w:w="2492" w:type="dxa"/>
            <w:vAlign w:val="center"/>
          </w:tcPr>
          <w:p w:rsidR="00811F98" w:rsidRPr="00AE4B10" w:rsidRDefault="00811F98" w:rsidP="00811F98">
            <w:pPr>
              <w:jc w:val="center"/>
              <w:rPr>
                <w:sz w:val="24"/>
                <w:szCs w:val="24"/>
              </w:rPr>
            </w:pPr>
            <w:r w:rsidRPr="00AE4B10">
              <w:rPr>
                <w:sz w:val="24"/>
                <w:szCs w:val="24"/>
              </w:rPr>
              <w:t>5</w:t>
            </w:r>
          </w:p>
        </w:tc>
        <w:tc>
          <w:tcPr>
            <w:tcW w:w="1270" w:type="dxa"/>
            <w:vAlign w:val="center"/>
          </w:tcPr>
          <w:p w:rsidR="00811F98" w:rsidRPr="00AE4B10" w:rsidRDefault="00811F98" w:rsidP="00811F98">
            <w:pPr>
              <w:jc w:val="center"/>
              <w:rPr>
                <w:sz w:val="24"/>
                <w:szCs w:val="24"/>
              </w:rPr>
            </w:pPr>
            <w:r w:rsidRPr="00AE4B10">
              <w:rPr>
                <w:sz w:val="24"/>
                <w:szCs w:val="24"/>
              </w:rPr>
              <w:t>6</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2024</w:t>
            </w:r>
          </w:p>
        </w:tc>
        <w:tc>
          <w:tcPr>
            <w:tcW w:w="3304"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268,05</w:t>
            </w:r>
          </w:p>
        </w:tc>
        <w:tc>
          <w:tcPr>
            <w:tcW w:w="2056" w:type="dxa"/>
            <w:vAlign w:val="center"/>
          </w:tcPr>
          <w:p w:rsidR="00811F98" w:rsidRPr="00AE4B10" w:rsidRDefault="00811F98" w:rsidP="00811F98">
            <w:pPr>
              <w:jc w:val="center"/>
              <w:rPr>
                <w:color w:val="000000" w:themeColor="text1"/>
                <w:sz w:val="24"/>
                <w:szCs w:val="24"/>
              </w:rPr>
            </w:pPr>
          </w:p>
        </w:tc>
        <w:tc>
          <w:tcPr>
            <w:tcW w:w="2492" w:type="dxa"/>
            <w:vAlign w:val="center"/>
          </w:tcPr>
          <w:p w:rsidR="00811F98" w:rsidRPr="00AE4B10" w:rsidRDefault="00811F98" w:rsidP="00811F98">
            <w:pPr>
              <w:jc w:val="center"/>
              <w:rPr>
                <w:color w:val="000000" w:themeColor="text1"/>
                <w:sz w:val="24"/>
                <w:szCs w:val="24"/>
              </w:rPr>
            </w:pPr>
          </w:p>
        </w:tc>
        <w:tc>
          <w:tcPr>
            <w:tcW w:w="1270" w:type="dxa"/>
            <w:vAlign w:val="center"/>
          </w:tcPr>
          <w:p w:rsidR="00811F98" w:rsidRPr="00AE4B10" w:rsidRDefault="00811F98" w:rsidP="00811F98">
            <w:pPr>
              <w:ind w:left="-113" w:firstLine="113"/>
              <w:jc w:val="center"/>
              <w:rPr>
                <w:color w:val="000000" w:themeColor="text1"/>
                <w:sz w:val="24"/>
                <w:szCs w:val="24"/>
              </w:rPr>
            </w:pPr>
            <w:r w:rsidRPr="00AE4B10">
              <w:rPr>
                <w:color w:val="000000" w:themeColor="text1"/>
                <w:sz w:val="24"/>
                <w:szCs w:val="24"/>
              </w:rPr>
              <w:t>268,05</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2025</w:t>
            </w:r>
          </w:p>
        </w:tc>
        <w:tc>
          <w:tcPr>
            <w:tcW w:w="3304"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124,0</w:t>
            </w:r>
          </w:p>
        </w:tc>
        <w:tc>
          <w:tcPr>
            <w:tcW w:w="2056" w:type="dxa"/>
            <w:vAlign w:val="center"/>
          </w:tcPr>
          <w:p w:rsidR="00811F98" w:rsidRPr="00AE4B10" w:rsidRDefault="00811F98" w:rsidP="00811F98">
            <w:pPr>
              <w:jc w:val="center"/>
              <w:rPr>
                <w:color w:val="000000" w:themeColor="text1"/>
                <w:sz w:val="24"/>
                <w:szCs w:val="24"/>
              </w:rPr>
            </w:pPr>
          </w:p>
        </w:tc>
        <w:tc>
          <w:tcPr>
            <w:tcW w:w="2492" w:type="dxa"/>
            <w:vAlign w:val="center"/>
          </w:tcPr>
          <w:p w:rsidR="00811F98" w:rsidRPr="00AE4B10" w:rsidRDefault="00811F98" w:rsidP="00811F98">
            <w:pPr>
              <w:jc w:val="center"/>
              <w:rPr>
                <w:color w:val="000000" w:themeColor="text1"/>
                <w:sz w:val="24"/>
                <w:szCs w:val="24"/>
              </w:rPr>
            </w:pPr>
          </w:p>
        </w:tc>
        <w:tc>
          <w:tcPr>
            <w:tcW w:w="1270" w:type="dxa"/>
            <w:vAlign w:val="center"/>
          </w:tcPr>
          <w:p w:rsidR="00811F98" w:rsidRPr="00AE4B10" w:rsidRDefault="00811F98" w:rsidP="00811F98">
            <w:pPr>
              <w:ind w:left="-113" w:firstLine="113"/>
              <w:jc w:val="center"/>
              <w:rPr>
                <w:color w:val="000000" w:themeColor="text1"/>
                <w:sz w:val="24"/>
                <w:szCs w:val="24"/>
              </w:rPr>
            </w:pPr>
            <w:r w:rsidRPr="00AE4B10">
              <w:rPr>
                <w:color w:val="000000" w:themeColor="text1"/>
                <w:sz w:val="24"/>
                <w:szCs w:val="24"/>
              </w:rPr>
              <w:t>124,0</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2026</w:t>
            </w:r>
          </w:p>
        </w:tc>
        <w:tc>
          <w:tcPr>
            <w:tcW w:w="3304"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60,0</w:t>
            </w:r>
          </w:p>
        </w:tc>
        <w:tc>
          <w:tcPr>
            <w:tcW w:w="2056" w:type="dxa"/>
            <w:vAlign w:val="center"/>
          </w:tcPr>
          <w:p w:rsidR="00811F98" w:rsidRPr="00AE4B10" w:rsidRDefault="00811F98" w:rsidP="00811F98">
            <w:pPr>
              <w:jc w:val="center"/>
              <w:rPr>
                <w:color w:val="000000" w:themeColor="text1"/>
                <w:sz w:val="24"/>
                <w:szCs w:val="24"/>
              </w:rPr>
            </w:pPr>
          </w:p>
        </w:tc>
        <w:tc>
          <w:tcPr>
            <w:tcW w:w="2492" w:type="dxa"/>
            <w:vAlign w:val="center"/>
          </w:tcPr>
          <w:p w:rsidR="00811F98" w:rsidRPr="00AE4B10" w:rsidRDefault="00811F98" w:rsidP="00811F98">
            <w:pPr>
              <w:jc w:val="center"/>
              <w:rPr>
                <w:color w:val="000000" w:themeColor="text1"/>
                <w:sz w:val="24"/>
                <w:szCs w:val="24"/>
              </w:rPr>
            </w:pPr>
          </w:p>
        </w:tc>
        <w:tc>
          <w:tcPr>
            <w:tcW w:w="1270" w:type="dxa"/>
            <w:vAlign w:val="center"/>
          </w:tcPr>
          <w:p w:rsidR="00811F98" w:rsidRPr="00AE4B10" w:rsidRDefault="00811F98" w:rsidP="00811F98">
            <w:pPr>
              <w:ind w:left="-113" w:firstLine="113"/>
              <w:jc w:val="center"/>
              <w:rPr>
                <w:color w:val="000000" w:themeColor="text1"/>
                <w:sz w:val="24"/>
                <w:szCs w:val="24"/>
              </w:rPr>
            </w:pPr>
            <w:r w:rsidRPr="00AE4B10">
              <w:rPr>
                <w:color w:val="000000" w:themeColor="text1"/>
                <w:sz w:val="24"/>
                <w:szCs w:val="24"/>
              </w:rPr>
              <w:t>60,0</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ВСЕГО</w:t>
            </w:r>
          </w:p>
        </w:tc>
        <w:tc>
          <w:tcPr>
            <w:tcW w:w="3304"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452,05</w:t>
            </w:r>
          </w:p>
        </w:tc>
        <w:tc>
          <w:tcPr>
            <w:tcW w:w="2056" w:type="dxa"/>
            <w:vAlign w:val="center"/>
          </w:tcPr>
          <w:p w:rsidR="00811F98" w:rsidRPr="00AE4B10" w:rsidRDefault="00811F98" w:rsidP="00811F98">
            <w:pPr>
              <w:jc w:val="center"/>
              <w:rPr>
                <w:color w:val="000000" w:themeColor="text1"/>
                <w:sz w:val="24"/>
                <w:szCs w:val="24"/>
              </w:rPr>
            </w:pPr>
          </w:p>
        </w:tc>
        <w:tc>
          <w:tcPr>
            <w:tcW w:w="2492" w:type="dxa"/>
            <w:vAlign w:val="center"/>
          </w:tcPr>
          <w:p w:rsidR="00811F98" w:rsidRPr="00AE4B10" w:rsidRDefault="00811F98" w:rsidP="00811F98">
            <w:pPr>
              <w:jc w:val="center"/>
              <w:rPr>
                <w:color w:val="000000" w:themeColor="text1"/>
                <w:sz w:val="24"/>
                <w:szCs w:val="24"/>
              </w:rPr>
            </w:pPr>
          </w:p>
        </w:tc>
        <w:tc>
          <w:tcPr>
            <w:tcW w:w="1270" w:type="dxa"/>
            <w:vAlign w:val="center"/>
          </w:tcPr>
          <w:p w:rsidR="00811F98" w:rsidRPr="00AE4B10" w:rsidRDefault="00811F98" w:rsidP="00811F98">
            <w:pPr>
              <w:ind w:left="-113" w:firstLine="113"/>
              <w:jc w:val="center"/>
              <w:rPr>
                <w:color w:val="000000" w:themeColor="text1"/>
                <w:sz w:val="24"/>
                <w:szCs w:val="24"/>
              </w:rPr>
            </w:pPr>
            <w:r w:rsidRPr="00AE4B10">
              <w:rPr>
                <w:color w:val="000000" w:themeColor="text1"/>
                <w:sz w:val="24"/>
                <w:szCs w:val="24"/>
              </w:rPr>
              <w:t>452,05</w:t>
            </w:r>
          </w:p>
        </w:tc>
      </w:tr>
    </w:tbl>
    <w:p w:rsidR="00811F98" w:rsidRPr="00AE4B10" w:rsidRDefault="00811F98" w:rsidP="00811F98">
      <w:pPr>
        <w:rPr>
          <w:sz w:val="24"/>
          <w:szCs w:val="24"/>
        </w:rPr>
      </w:pPr>
    </w:p>
    <w:p w:rsidR="00811F98" w:rsidRPr="00AE4B10" w:rsidRDefault="00811F98" w:rsidP="00811F98">
      <w:pPr>
        <w:rPr>
          <w:sz w:val="24"/>
          <w:szCs w:val="24"/>
        </w:rPr>
      </w:pPr>
      <w:r w:rsidRPr="00AE4B10">
        <w:rPr>
          <w:sz w:val="24"/>
          <w:szCs w:val="24"/>
        </w:rPr>
        <w:t>5. Ожидаемые конечные результаты реализации подпрограммы:</w:t>
      </w:r>
    </w:p>
    <w:p w:rsidR="00811F98" w:rsidRPr="00AE4B10" w:rsidRDefault="00811F98" w:rsidP="00811F98">
      <w:pPr>
        <w:rPr>
          <w:sz w:val="24"/>
          <w:szCs w:val="24"/>
        </w:rPr>
      </w:pPr>
      <w:r w:rsidRPr="00AE4B10">
        <w:rPr>
          <w:sz w:val="24"/>
          <w:szCs w:val="24"/>
        </w:rPr>
        <w:t>улучшение санитарного и экологического состояния поселения;</w:t>
      </w:r>
    </w:p>
    <w:p w:rsidR="00811F98" w:rsidRPr="00AE4B10" w:rsidRDefault="00811F98" w:rsidP="00811F98">
      <w:pPr>
        <w:rPr>
          <w:sz w:val="24"/>
          <w:szCs w:val="24"/>
        </w:rPr>
      </w:pPr>
      <w:r w:rsidRPr="00AE4B10">
        <w:rPr>
          <w:sz w:val="24"/>
          <w:szCs w:val="24"/>
        </w:rPr>
        <w:t>привлечение населения к проблемам благоустройства и озеленения территории.</w:t>
      </w:r>
    </w:p>
    <w:p w:rsidR="00811F98" w:rsidRPr="00AE4B10" w:rsidRDefault="00811F98" w:rsidP="00811F98">
      <w:pPr>
        <w:rPr>
          <w:sz w:val="24"/>
          <w:szCs w:val="24"/>
        </w:rPr>
      </w:pPr>
    </w:p>
    <w:p w:rsidR="00C34A82" w:rsidRDefault="00811F98" w:rsidP="00811F98">
      <w:pPr>
        <w:tabs>
          <w:tab w:val="left" w:pos="2985"/>
        </w:tabs>
        <w:rPr>
          <w:b/>
          <w:sz w:val="24"/>
          <w:szCs w:val="24"/>
        </w:rPr>
      </w:pPr>
      <w:r w:rsidRPr="00AE4B10">
        <w:rPr>
          <w:b/>
          <w:sz w:val="24"/>
          <w:szCs w:val="24"/>
        </w:rPr>
        <w:t xml:space="preserve">ПОДПРОГРАММА «РЕАЛИЗАЦИЯ ПРОЕКТОВ </w:t>
      </w:r>
    </w:p>
    <w:p w:rsidR="00811F98" w:rsidRPr="00AE4B10" w:rsidRDefault="00811F98" w:rsidP="00811F98">
      <w:pPr>
        <w:tabs>
          <w:tab w:val="left" w:pos="2985"/>
        </w:tabs>
        <w:rPr>
          <w:b/>
          <w:sz w:val="24"/>
          <w:szCs w:val="24"/>
        </w:rPr>
      </w:pPr>
      <w:r w:rsidRPr="00AE4B10">
        <w:rPr>
          <w:b/>
          <w:sz w:val="24"/>
          <w:szCs w:val="24"/>
        </w:rPr>
        <w:t>ТЕРРИТОРИАЛЬНЫХ ОБЩЕСТВЕННЫХ САМОУПРАВЛЕНИЙ».</w:t>
      </w:r>
    </w:p>
    <w:p w:rsidR="00811F98" w:rsidRPr="00AE4B10" w:rsidRDefault="00811F98" w:rsidP="003C7240">
      <w:pPr>
        <w:numPr>
          <w:ilvl w:val="0"/>
          <w:numId w:val="6"/>
        </w:numPr>
        <w:tabs>
          <w:tab w:val="left" w:pos="2985"/>
        </w:tabs>
        <w:spacing w:after="160" w:line="259" w:lineRule="auto"/>
        <w:rPr>
          <w:sz w:val="24"/>
          <w:szCs w:val="24"/>
        </w:rPr>
      </w:pPr>
      <w:r w:rsidRPr="00AE4B10">
        <w:rPr>
          <w:sz w:val="24"/>
          <w:szCs w:val="24"/>
        </w:rPr>
        <w:t>Исполнители подпрограммы: Администрация Яжелбицкого сельского поселения.</w:t>
      </w:r>
    </w:p>
    <w:p w:rsidR="00811F98" w:rsidRPr="00AE4B10" w:rsidRDefault="00811F98" w:rsidP="003C7240">
      <w:pPr>
        <w:numPr>
          <w:ilvl w:val="0"/>
          <w:numId w:val="6"/>
        </w:numPr>
        <w:tabs>
          <w:tab w:val="left" w:pos="2985"/>
        </w:tabs>
        <w:spacing w:after="160" w:line="259" w:lineRule="auto"/>
        <w:rPr>
          <w:sz w:val="24"/>
          <w:szCs w:val="24"/>
        </w:rPr>
      </w:pPr>
      <w:r w:rsidRPr="00AE4B10">
        <w:rPr>
          <w:sz w:val="24"/>
          <w:szCs w:val="24"/>
        </w:rPr>
        <w:t>Задачи подпрограммы: реализация проектов ТОС.</w:t>
      </w:r>
    </w:p>
    <w:p w:rsidR="00811F98" w:rsidRPr="00AE4B10" w:rsidRDefault="00811F98" w:rsidP="003C7240">
      <w:pPr>
        <w:numPr>
          <w:ilvl w:val="0"/>
          <w:numId w:val="6"/>
        </w:numPr>
        <w:tabs>
          <w:tab w:val="left" w:pos="2985"/>
        </w:tabs>
        <w:spacing w:after="160" w:line="259" w:lineRule="auto"/>
        <w:rPr>
          <w:sz w:val="24"/>
          <w:szCs w:val="24"/>
        </w:rPr>
      </w:pPr>
      <w:r w:rsidRPr="00AE4B10">
        <w:rPr>
          <w:sz w:val="24"/>
          <w:szCs w:val="24"/>
        </w:rPr>
        <w:t>Сроки реализации подпрограммы: 2024-2026 год.</w:t>
      </w:r>
    </w:p>
    <w:p w:rsidR="00811F98" w:rsidRPr="00AE4B10" w:rsidRDefault="00811F98" w:rsidP="003C7240">
      <w:pPr>
        <w:numPr>
          <w:ilvl w:val="0"/>
          <w:numId w:val="6"/>
        </w:numPr>
        <w:tabs>
          <w:tab w:val="left" w:pos="2985"/>
        </w:tabs>
        <w:spacing w:after="160" w:line="259" w:lineRule="auto"/>
        <w:rPr>
          <w:sz w:val="24"/>
          <w:szCs w:val="24"/>
        </w:rPr>
      </w:pPr>
      <w:r w:rsidRPr="00AE4B10">
        <w:rPr>
          <w:sz w:val="24"/>
          <w:szCs w:val="24"/>
        </w:rPr>
        <w:t>Объемы и источники финансирования подпрограммы с разбивкой по годам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3447"/>
        <w:gridCol w:w="2120"/>
        <w:gridCol w:w="2554"/>
        <w:gridCol w:w="1001"/>
      </w:tblGrid>
      <w:tr w:rsidR="00811F98" w:rsidRPr="00AE4B10" w:rsidTr="00811F98">
        <w:tc>
          <w:tcPr>
            <w:tcW w:w="0" w:type="auto"/>
            <w:vMerge w:val="restart"/>
            <w:vAlign w:val="center"/>
          </w:tcPr>
          <w:p w:rsidR="00811F98" w:rsidRPr="00AE4B10" w:rsidRDefault="00811F98" w:rsidP="00811F98">
            <w:pPr>
              <w:jc w:val="center"/>
              <w:rPr>
                <w:sz w:val="24"/>
                <w:szCs w:val="24"/>
              </w:rPr>
            </w:pPr>
            <w:r w:rsidRPr="00AE4B10">
              <w:rPr>
                <w:sz w:val="24"/>
                <w:szCs w:val="24"/>
              </w:rPr>
              <w:t>Год</w:t>
            </w:r>
          </w:p>
        </w:tc>
        <w:tc>
          <w:tcPr>
            <w:tcW w:w="9122" w:type="dxa"/>
            <w:gridSpan w:val="4"/>
            <w:vAlign w:val="center"/>
          </w:tcPr>
          <w:p w:rsidR="00811F98" w:rsidRPr="00AE4B10" w:rsidRDefault="00811F98" w:rsidP="00811F98">
            <w:pPr>
              <w:jc w:val="center"/>
              <w:rPr>
                <w:sz w:val="24"/>
                <w:szCs w:val="24"/>
              </w:rPr>
            </w:pPr>
            <w:r w:rsidRPr="00AE4B10">
              <w:rPr>
                <w:sz w:val="24"/>
                <w:szCs w:val="24"/>
              </w:rPr>
              <w:t>Источник финансирования</w:t>
            </w:r>
          </w:p>
        </w:tc>
      </w:tr>
      <w:tr w:rsidR="00811F98" w:rsidRPr="00AE4B10" w:rsidTr="00811F98">
        <w:tc>
          <w:tcPr>
            <w:tcW w:w="0" w:type="auto"/>
            <w:vMerge/>
            <w:vAlign w:val="center"/>
          </w:tcPr>
          <w:p w:rsidR="00811F98" w:rsidRPr="00AE4B10" w:rsidRDefault="00811F98" w:rsidP="00811F98">
            <w:pPr>
              <w:jc w:val="center"/>
              <w:rPr>
                <w:sz w:val="24"/>
                <w:szCs w:val="24"/>
              </w:rPr>
            </w:pPr>
          </w:p>
        </w:tc>
        <w:tc>
          <w:tcPr>
            <w:tcW w:w="3447" w:type="dxa"/>
            <w:vAlign w:val="center"/>
          </w:tcPr>
          <w:p w:rsidR="00811F98" w:rsidRPr="00AE4B10" w:rsidRDefault="00811F98" w:rsidP="00811F98">
            <w:pPr>
              <w:jc w:val="center"/>
              <w:rPr>
                <w:sz w:val="24"/>
                <w:szCs w:val="24"/>
              </w:rPr>
            </w:pPr>
            <w:r w:rsidRPr="00AE4B10">
              <w:rPr>
                <w:sz w:val="24"/>
                <w:szCs w:val="24"/>
              </w:rPr>
              <w:t>бюджет сельского поселения</w:t>
            </w:r>
          </w:p>
        </w:tc>
        <w:tc>
          <w:tcPr>
            <w:tcW w:w="2120" w:type="dxa"/>
            <w:vAlign w:val="center"/>
          </w:tcPr>
          <w:p w:rsidR="00811F98" w:rsidRPr="00AE4B10" w:rsidRDefault="00811F98" w:rsidP="00811F98">
            <w:pPr>
              <w:jc w:val="center"/>
              <w:rPr>
                <w:sz w:val="24"/>
                <w:szCs w:val="24"/>
              </w:rPr>
            </w:pPr>
            <w:r w:rsidRPr="00AE4B10">
              <w:rPr>
                <w:sz w:val="24"/>
                <w:szCs w:val="24"/>
              </w:rPr>
              <w:t>областной бюджет</w:t>
            </w:r>
          </w:p>
        </w:tc>
        <w:tc>
          <w:tcPr>
            <w:tcW w:w="2554" w:type="dxa"/>
            <w:vAlign w:val="center"/>
          </w:tcPr>
          <w:p w:rsidR="00811F98" w:rsidRPr="00AE4B10" w:rsidRDefault="00811F98" w:rsidP="00811F98">
            <w:pPr>
              <w:jc w:val="center"/>
              <w:rPr>
                <w:sz w:val="24"/>
                <w:szCs w:val="24"/>
              </w:rPr>
            </w:pPr>
            <w:r w:rsidRPr="00AE4B10">
              <w:rPr>
                <w:sz w:val="24"/>
                <w:szCs w:val="24"/>
              </w:rPr>
              <w:t>внебюджетные средства</w:t>
            </w:r>
          </w:p>
        </w:tc>
        <w:tc>
          <w:tcPr>
            <w:tcW w:w="1001" w:type="dxa"/>
            <w:vAlign w:val="center"/>
          </w:tcPr>
          <w:p w:rsidR="00811F98" w:rsidRPr="00AE4B10" w:rsidRDefault="00811F98" w:rsidP="00811F98">
            <w:pPr>
              <w:jc w:val="center"/>
              <w:rPr>
                <w:sz w:val="24"/>
                <w:szCs w:val="24"/>
              </w:rPr>
            </w:pPr>
            <w:r w:rsidRPr="00AE4B10">
              <w:rPr>
                <w:sz w:val="24"/>
                <w:szCs w:val="24"/>
              </w:rPr>
              <w:t>всего</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1</w:t>
            </w:r>
          </w:p>
        </w:tc>
        <w:tc>
          <w:tcPr>
            <w:tcW w:w="3447" w:type="dxa"/>
            <w:vAlign w:val="center"/>
          </w:tcPr>
          <w:p w:rsidR="00811F98" w:rsidRPr="00AE4B10" w:rsidRDefault="00811F98" w:rsidP="00811F98">
            <w:pPr>
              <w:jc w:val="center"/>
              <w:rPr>
                <w:sz w:val="24"/>
                <w:szCs w:val="24"/>
              </w:rPr>
            </w:pPr>
            <w:r w:rsidRPr="00AE4B10">
              <w:rPr>
                <w:sz w:val="24"/>
                <w:szCs w:val="24"/>
              </w:rPr>
              <w:t>2</w:t>
            </w:r>
          </w:p>
        </w:tc>
        <w:tc>
          <w:tcPr>
            <w:tcW w:w="2120" w:type="dxa"/>
            <w:vAlign w:val="center"/>
          </w:tcPr>
          <w:p w:rsidR="00811F98" w:rsidRPr="00AE4B10" w:rsidRDefault="00811F98" w:rsidP="00811F98">
            <w:pPr>
              <w:jc w:val="center"/>
              <w:rPr>
                <w:sz w:val="24"/>
                <w:szCs w:val="24"/>
              </w:rPr>
            </w:pPr>
            <w:r w:rsidRPr="00AE4B10">
              <w:rPr>
                <w:sz w:val="24"/>
                <w:szCs w:val="24"/>
              </w:rPr>
              <w:t>3</w:t>
            </w:r>
          </w:p>
        </w:tc>
        <w:tc>
          <w:tcPr>
            <w:tcW w:w="2554" w:type="dxa"/>
            <w:vAlign w:val="center"/>
          </w:tcPr>
          <w:p w:rsidR="00811F98" w:rsidRPr="00AE4B10" w:rsidRDefault="00811F98" w:rsidP="00811F98">
            <w:pPr>
              <w:jc w:val="center"/>
              <w:rPr>
                <w:sz w:val="24"/>
                <w:szCs w:val="24"/>
              </w:rPr>
            </w:pPr>
            <w:r w:rsidRPr="00AE4B10">
              <w:rPr>
                <w:sz w:val="24"/>
                <w:szCs w:val="24"/>
              </w:rPr>
              <w:t>5</w:t>
            </w:r>
          </w:p>
        </w:tc>
        <w:tc>
          <w:tcPr>
            <w:tcW w:w="1001" w:type="dxa"/>
            <w:vAlign w:val="center"/>
          </w:tcPr>
          <w:p w:rsidR="00811F98" w:rsidRPr="00AE4B10" w:rsidRDefault="00811F98" w:rsidP="00811F98">
            <w:pPr>
              <w:jc w:val="center"/>
              <w:rPr>
                <w:sz w:val="24"/>
                <w:szCs w:val="24"/>
              </w:rPr>
            </w:pPr>
            <w:r w:rsidRPr="00AE4B10">
              <w:rPr>
                <w:sz w:val="24"/>
                <w:szCs w:val="24"/>
              </w:rPr>
              <w:t>6</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2024</w:t>
            </w:r>
          </w:p>
        </w:tc>
        <w:tc>
          <w:tcPr>
            <w:tcW w:w="3447"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237,2</w:t>
            </w:r>
          </w:p>
        </w:tc>
        <w:tc>
          <w:tcPr>
            <w:tcW w:w="2120"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442,3</w:t>
            </w:r>
          </w:p>
        </w:tc>
        <w:tc>
          <w:tcPr>
            <w:tcW w:w="2554" w:type="dxa"/>
            <w:vAlign w:val="center"/>
          </w:tcPr>
          <w:p w:rsidR="00811F98" w:rsidRPr="00AE4B10" w:rsidRDefault="00811F98" w:rsidP="00811F98">
            <w:pPr>
              <w:jc w:val="center"/>
              <w:rPr>
                <w:color w:val="000000" w:themeColor="text1"/>
                <w:sz w:val="24"/>
                <w:szCs w:val="24"/>
              </w:rPr>
            </w:pPr>
          </w:p>
        </w:tc>
        <w:tc>
          <w:tcPr>
            <w:tcW w:w="1001" w:type="dxa"/>
            <w:vAlign w:val="center"/>
          </w:tcPr>
          <w:p w:rsidR="00811F98" w:rsidRPr="00AE4B10" w:rsidRDefault="00811F98" w:rsidP="00811F98">
            <w:pPr>
              <w:ind w:left="-113" w:firstLine="113"/>
              <w:jc w:val="center"/>
              <w:rPr>
                <w:color w:val="000000" w:themeColor="text1"/>
                <w:sz w:val="24"/>
                <w:szCs w:val="24"/>
              </w:rPr>
            </w:pPr>
            <w:r w:rsidRPr="00AE4B10">
              <w:rPr>
                <w:color w:val="000000" w:themeColor="text1"/>
                <w:sz w:val="24"/>
                <w:szCs w:val="24"/>
              </w:rPr>
              <w:t>679,5</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2025</w:t>
            </w:r>
          </w:p>
        </w:tc>
        <w:tc>
          <w:tcPr>
            <w:tcW w:w="3447"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0,0</w:t>
            </w:r>
          </w:p>
        </w:tc>
        <w:tc>
          <w:tcPr>
            <w:tcW w:w="2120"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0</w:t>
            </w:r>
          </w:p>
        </w:tc>
        <w:tc>
          <w:tcPr>
            <w:tcW w:w="2554" w:type="dxa"/>
            <w:vAlign w:val="center"/>
          </w:tcPr>
          <w:p w:rsidR="00811F98" w:rsidRPr="00AE4B10" w:rsidRDefault="00811F98" w:rsidP="00811F98">
            <w:pPr>
              <w:jc w:val="center"/>
              <w:rPr>
                <w:color w:val="000000" w:themeColor="text1"/>
                <w:sz w:val="24"/>
                <w:szCs w:val="24"/>
              </w:rPr>
            </w:pPr>
          </w:p>
        </w:tc>
        <w:tc>
          <w:tcPr>
            <w:tcW w:w="1001" w:type="dxa"/>
            <w:vAlign w:val="center"/>
          </w:tcPr>
          <w:p w:rsidR="00811F98" w:rsidRPr="00AE4B10" w:rsidRDefault="00811F98" w:rsidP="00811F98">
            <w:pPr>
              <w:ind w:left="-113" w:firstLine="113"/>
              <w:jc w:val="center"/>
              <w:rPr>
                <w:color w:val="000000" w:themeColor="text1"/>
                <w:sz w:val="24"/>
                <w:szCs w:val="24"/>
              </w:rPr>
            </w:pPr>
            <w:r w:rsidRPr="00AE4B10">
              <w:rPr>
                <w:color w:val="000000" w:themeColor="text1"/>
                <w:sz w:val="24"/>
                <w:szCs w:val="24"/>
              </w:rPr>
              <w:t>0,0</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2026</w:t>
            </w:r>
          </w:p>
        </w:tc>
        <w:tc>
          <w:tcPr>
            <w:tcW w:w="3447"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0,0</w:t>
            </w:r>
          </w:p>
        </w:tc>
        <w:tc>
          <w:tcPr>
            <w:tcW w:w="2120"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0</w:t>
            </w:r>
          </w:p>
        </w:tc>
        <w:tc>
          <w:tcPr>
            <w:tcW w:w="2554" w:type="dxa"/>
            <w:vAlign w:val="center"/>
          </w:tcPr>
          <w:p w:rsidR="00811F98" w:rsidRPr="00AE4B10" w:rsidRDefault="00811F98" w:rsidP="00811F98">
            <w:pPr>
              <w:jc w:val="center"/>
              <w:rPr>
                <w:color w:val="000000" w:themeColor="text1"/>
                <w:sz w:val="24"/>
                <w:szCs w:val="24"/>
              </w:rPr>
            </w:pPr>
          </w:p>
        </w:tc>
        <w:tc>
          <w:tcPr>
            <w:tcW w:w="1001" w:type="dxa"/>
            <w:vAlign w:val="center"/>
          </w:tcPr>
          <w:p w:rsidR="00811F98" w:rsidRPr="00AE4B10" w:rsidRDefault="00811F98" w:rsidP="00811F98">
            <w:pPr>
              <w:ind w:left="-113" w:firstLine="113"/>
              <w:jc w:val="center"/>
              <w:rPr>
                <w:color w:val="000000" w:themeColor="text1"/>
                <w:sz w:val="24"/>
                <w:szCs w:val="24"/>
              </w:rPr>
            </w:pPr>
            <w:r w:rsidRPr="00AE4B10">
              <w:rPr>
                <w:color w:val="000000" w:themeColor="text1"/>
                <w:sz w:val="24"/>
                <w:szCs w:val="24"/>
              </w:rPr>
              <w:t>0,0</w:t>
            </w:r>
          </w:p>
        </w:tc>
      </w:tr>
      <w:tr w:rsidR="00811F98" w:rsidRPr="00AE4B10" w:rsidTr="00811F98">
        <w:tc>
          <w:tcPr>
            <w:tcW w:w="0" w:type="auto"/>
            <w:vAlign w:val="center"/>
          </w:tcPr>
          <w:p w:rsidR="00811F98" w:rsidRPr="00AE4B10" w:rsidRDefault="00811F98" w:rsidP="00811F98">
            <w:pPr>
              <w:jc w:val="center"/>
              <w:rPr>
                <w:sz w:val="24"/>
                <w:szCs w:val="24"/>
              </w:rPr>
            </w:pPr>
            <w:r w:rsidRPr="00AE4B10">
              <w:rPr>
                <w:sz w:val="24"/>
                <w:szCs w:val="24"/>
              </w:rPr>
              <w:t>ВСЕГО</w:t>
            </w:r>
          </w:p>
        </w:tc>
        <w:tc>
          <w:tcPr>
            <w:tcW w:w="3447"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237,2</w:t>
            </w:r>
          </w:p>
        </w:tc>
        <w:tc>
          <w:tcPr>
            <w:tcW w:w="2120" w:type="dxa"/>
            <w:vAlign w:val="center"/>
          </w:tcPr>
          <w:p w:rsidR="00811F98" w:rsidRPr="00AE4B10" w:rsidRDefault="00811F98" w:rsidP="00811F98">
            <w:pPr>
              <w:jc w:val="center"/>
              <w:rPr>
                <w:color w:val="000000" w:themeColor="text1"/>
                <w:sz w:val="24"/>
                <w:szCs w:val="24"/>
              </w:rPr>
            </w:pPr>
            <w:r w:rsidRPr="00AE4B10">
              <w:rPr>
                <w:color w:val="000000" w:themeColor="text1"/>
                <w:sz w:val="24"/>
                <w:szCs w:val="24"/>
              </w:rPr>
              <w:t>442,3</w:t>
            </w:r>
          </w:p>
        </w:tc>
        <w:tc>
          <w:tcPr>
            <w:tcW w:w="2554" w:type="dxa"/>
            <w:vAlign w:val="center"/>
          </w:tcPr>
          <w:p w:rsidR="00811F98" w:rsidRPr="00AE4B10" w:rsidRDefault="00811F98" w:rsidP="00811F98">
            <w:pPr>
              <w:jc w:val="center"/>
              <w:rPr>
                <w:color w:val="000000" w:themeColor="text1"/>
                <w:sz w:val="24"/>
                <w:szCs w:val="24"/>
              </w:rPr>
            </w:pPr>
          </w:p>
        </w:tc>
        <w:tc>
          <w:tcPr>
            <w:tcW w:w="1001" w:type="dxa"/>
            <w:vAlign w:val="center"/>
          </w:tcPr>
          <w:p w:rsidR="00811F98" w:rsidRPr="00AE4B10" w:rsidRDefault="00811F98" w:rsidP="00811F98">
            <w:pPr>
              <w:ind w:left="-113" w:firstLine="113"/>
              <w:jc w:val="center"/>
              <w:rPr>
                <w:color w:val="000000" w:themeColor="text1"/>
                <w:sz w:val="24"/>
                <w:szCs w:val="24"/>
              </w:rPr>
            </w:pPr>
            <w:r w:rsidRPr="00AE4B10">
              <w:rPr>
                <w:color w:val="000000" w:themeColor="text1"/>
                <w:sz w:val="24"/>
                <w:szCs w:val="24"/>
              </w:rPr>
              <w:t>679,5</w:t>
            </w:r>
          </w:p>
        </w:tc>
      </w:tr>
    </w:tbl>
    <w:p w:rsidR="00811F98" w:rsidRPr="00AE4B10" w:rsidRDefault="00811F98" w:rsidP="00811F98">
      <w:pPr>
        <w:tabs>
          <w:tab w:val="left" w:pos="2985"/>
        </w:tabs>
        <w:rPr>
          <w:b/>
          <w:sz w:val="24"/>
          <w:szCs w:val="24"/>
        </w:rPr>
      </w:pPr>
    </w:p>
    <w:p w:rsidR="00811F98" w:rsidRPr="00AE4B10" w:rsidRDefault="00811F98" w:rsidP="003C7240">
      <w:pPr>
        <w:numPr>
          <w:ilvl w:val="0"/>
          <w:numId w:val="6"/>
        </w:numPr>
        <w:tabs>
          <w:tab w:val="left" w:pos="2985"/>
        </w:tabs>
        <w:spacing w:after="160" w:line="259" w:lineRule="auto"/>
        <w:rPr>
          <w:sz w:val="24"/>
          <w:szCs w:val="24"/>
        </w:rPr>
      </w:pPr>
      <w:r w:rsidRPr="00AE4B10">
        <w:rPr>
          <w:sz w:val="24"/>
          <w:szCs w:val="24"/>
        </w:rPr>
        <w:t>Ожидаемые конечные результаты по реализации подпрограммы:</w:t>
      </w:r>
    </w:p>
    <w:p w:rsidR="00811F98" w:rsidRPr="00AE4B10" w:rsidRDefault="00811F98" w:rsidP="00811F98">
      <w:pPr>
        <w:tabs>
          <w:tab w:val="left" w:pos="2985"/>
        </w:tabs>
        <w:rPr>
          <w:sz w:val="24"/>
          <w:szCs w:val="24"/>
        </w:rPr>
      </w:pPr>
      <w:r w:rsidRPr="00AE4B10">
        <w:rPr>
          <w:sz w:val="24"/>
          <w:szCs w:val="24"/>
        </w:rPr>
        <w:t>Приобретение и установка летней сцены на территории ТОС «Набережная в д. Аксентьево Ва</w:t>
      </w:r>
      <w:r w:rsidRPr="00AE4B10">
        <w:rPr>
          <w:sz w:val="24"/>
          <w:szCs w:val="24"/>
        </w:rPr>
        <w:t>л</w:t>
      </w:r>
      <w:r w:rsidRPr="00AE4B10">
        <w:rPr>
          <w:sz w:val="24"/>
          <w:szCs w:val="24"/>
        </w:rPr>
        <w:t>дайского района Новгородской области.</w:t>
      </w:r>
    </w:p>
    <w:p w:rsidR="00811F98" w:rsidRDefault="00811F98" w:rsidP="00811F98">
      <w:pPr>
        <w:rPr>
          <w:sz w:val="24"/>
          <w:szCs w:val="24"/>
        </w:rPr>
      </w:pPr>
    </w:p>
    <w:p w:rsidR="00811F98" w:rsidRPr="00AE4B10" w:rsidRDefault="00811F98" w:rsidP="00811F98">
      <w:pPr>
        <w:rPr>
          <w:b/>
          <w:sz w:val="24"/>
          <w:szCs w:val="24"/>
        </w:rPr>
      </w:pPr>
      <w:r w:rsidRPr="00AE4B10">
        <w:rPr>
          <w:b/>
          <w:sz w:val="24"/>
          <w:szCs w:val="24"/>
        </w:rPr>
        <w:t xml:space="preserve">                                                                       ПЕРЕЧЕНЬ</w:t>
      </w:r>
    </w:p>
    <w:p w:rsidR="00811F98" w:rsidRPr="00AE4B10" w:rsidRDefault="00811F98" w:rsidP="00811F98">
      <w:pPr>
        <w:rPr>
          <w:b/>
          <w:sz w:val="24"/>
          <w:szCs w:val="24"/>
        </w:rPr>
      </w:pPr>
      <w:r w:rsidRPr="00AE4B10">
        <w:rPr>
          <w:b/>
          <w:sz w:val="24"/>
          <w:szCs w:val="24"/>
        </w:rPr>
        <w:t xml:space="preserve">                         ЦЕЛЕВЫХ ПОКАЗАТЕЛЕЙ МУНИЦИПАЛЬНОЙ ПРОГРАММЫ</w:t>
      </w:r>
    </w:p>
    <w:p w:rsidR="00811F98" w:rsidRPr="00AE4B10" w:rsidRDefault="00811F98" w:rsidP="00811F98">
      <w:pPr>
        <w:rPr>
          <w:b/>
          <w:sz w:val="24"/>
          <w:szCs w:val="24"/>
        </w:rPr>
      </w:pPr>
      <w:r w:rsidRPr="00AE4B10">
        <w:rPr>
          <w:b/>
          <w:sz w:val="24"/>
          <w:szCs w:val="24"/>
        </w:rPr>
        <w:t>«БЛАГОУСТРОЙСТВО ТЕРРИТОРИИ ЯЖЕЛБИЦКОГО СЕЛЬСКОГО ПОСЕЛЕНИЯ НА          2024-2026 годы»</w:t>
      </w:r>
    </w:p>
    <w:p w:rsidR="00811F98" w:rsidRPr="00AE4B10" w:rsidRDefault="00811F98" w:rsidP="00811F98">
      <w:pPr>
        <w:rPr>
          <w:b/>
          <w:sz w:val="24"/>
          <w:szCs w:val="24"/>
        </w:rPr>
      </w:pPr>
    </w:p>
    <w:tbl>
      <w:tblPr>
        <w:tblW w:w="10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4862"/>
        <w:gridCol w:w="777"/>
        <w:gridCol w:w="1331"/>
        <w:gridCol w:w="1138"/>
        <w:gridCol w:w="816"/>
        <w:gridCol w:w="816"/>
        <w:gridCol w:w="14"/>
      </w:tblGrid>
      <w:tr w:rsidR="00811F98" w:rsidRPr="00AE4B10" w:rsidTr="00811F98">
        <w:tc>
          <w:tcPr>
            <w:tcW w:w="710" w:type="dxa"/>
            <w:vMerge w:val="restart"/>
            <w:shd w:val="clear" w:color="auto" w:fill="auto"/>
          </w:tcPr>
          <w:p w:rsidR="00811F98" w:rsidRPr="00AE4B10" w:rsidRDefault="00811F98" w:rsidP="00811F98">
            <w:pPr>
              <w:rPr>
                <w:sz w:val="24"/>
                <w:szCs w:val="24"/>
              </w:rPr>
            </w:pPr>
            <w:r w:rsidRPr="00AE4B10">
              <w:rPr>
                <w:sz w:val="24"/>
                <w:szCs w:val="24"/>
              </w:rPr>
              <w:t xml:space="preserve">N </w:t>
            </w:r>
          </w:p>
          <w:p w:rsidR="00811F98" w:rsidRPr="00AE4B10" w:rsidRDefault="00811F98" w:rsidP="00811F98">
            <w:pPr>
              <w:rPr>
                <w:b/>
                <w:sz w:val="24"/>
                <w:szCs w:val="24"/>
              </w:rPr>
            </w:pPr>
            <w:r w:rsidRPr="00AE4B10">
              <w:rPr>
                <w:sz w:val="24"/>
                <w:szCs w:val="24"/>
              </w:rPr>
              <w:t>п/п</w:t>
            </w:r>
          </w:p>
          <w:p w:rsidR="00811F98" w:rsidRPr="00AE4B10" w:rsidRDefault="00811F98" w:rsidP="00811F98">
            <w:pPr>
              <w:rPr>
                <w:b/>
                <w:sz w:val="24"/>
                <w:szCs w:val="24"/>
              </w:rPr>
            </w:pPr>
          </w:p>
        </w:tc>
        <w:tc>
          <w:tcPr>
            <w:tcW w:w="4862" w:type="dxa"/>
            <w:vMerge w:val="restart"/>
            <w:shd w:val="clear" w:color="auto" w:fill="auto"/>
          </w:tcPr>
          <w:p w:rsidR="00811F98" w:rsidRPr="00AE4B10" w:rsidRDefault="00811F98" w:rsidP="00811F98">
            <w:pPr>
              <w:rPr>
                <w:b/>
                <w:sz w:val="24"/>
                <w:szCs w:val="24"/>
              </w:rPr>
            </w:pPr>
            <w:r w:rsidRPr="00AE4B10">
              <w:rPr>
                <w:sz w:val="24"/>
                <w:szCs w:val="24"/>
              </w:rPr>
              <w:t>Наименование целевого показателя</w:t>
            </w:r>
          </w:p>
          <w:p w:rsidR="00811F98" w:rsidRPr="00AE4B10" w:rsidRDefault="00811F98" w:rsidP="00811F98">
            <w:pPr>
              <w:rPr>
                <w:b/>
                <w:sz w:val="24"/>
                <w:szCs w:val="24"/>
              </w:rPr>
            </w:pPr>
          </w:p>
        </w:tc>
        <w:tc>
          <w:tcPr>
            <w:tcW w:w="777" w:type="dxa"/>
            <w:vMerge w:val="restart"/>
            <w:shd w:val="clear" w:color="auto" w:fill="auto"/>
          </w:tcPr>
          <w:p w:rsidR="00811F98" w:rsidRPr="00AE4B10" w:rsidRDefault="00811F98" w:rsidP="00811F98">
            <w:pPr>
              <w:rPr>
                <w:sz w:val="24"/>
                <w:szCs w:val="24"/>
              </w:rPr>
            </w:pPr>
            <w:r w:rsidRPr="00AE4B10">
              <w:rPr>
                <w:sz w:val="24"/>
                <w:szCs w:val="24"/>
              </w:rPr>
              <w:t>Ед. изм</w:t>
            </w:r>
          </w:p>
        </w:tc>
        <w:tc>
          <w:tcPr>
            <w:tcW w:w="1331" w:type="dxa"/>
            <w:vMerge w:val="restart"/>
            <w:shd w:val="clear" w:color="auto" w:fill="auto"/>
          </w:tcPr>
          <w:p w:rsidR="00811F98" w:rsidRPr="00AE4B10" w:rsidRDefault="00811F98" w:rsidP="00811F98">
            <w:pPr>
              <w:rPr>
                <w:sz w:val="24"/>
                <w:szCs w:val="24"/>
              </w:rPr>
            </w:pPr>
            <w:r w:rsidRPr="00AE4B10">
              <w:rPr>
                <w:sz w:val="24"/>
                <w:szCs w:val="24"/>
              </w:rPr>
              <w:t>Базовое значение целевого показателя</w:t>
            </w:r>
          </w:p>
          <w:p w:rsidR="00811F98" w:rsidRPr="00AE4B10" w:rsidRDefault="00811F98" w:rsidP="00811F98">
            <w:pPr>
              <w:rPr>
                <w:sz w:val="24"/>
                <w:szCs w:val="24"/>
              </w:rPr>
            </w:pPr>
            <w:r w:rsidRPr="00AE4B10">
              <w:rPr>
                <w:sz w:val="24"/>
                <w:szCs w:val="24"/>
              </w:rPr>
              <w:t>(2023 год)</w:t>
            </w:r>
          </w:p>
        </w:tc>
        <w:tc>
          <w:tcPr>
            <w:tcW w:w="2784" w:type="dxa"/>
            <w:gridSpan w:val="4"/>
            <w:shd w:val="clear" w:color="auto" w:fill="auto"/>
          </w:tcPr>
          <w:p w:rsidR="00811F98" w:rsidRPr="00AE4B10" w:rsidRDefault="00811F98" w:rsidP="00811F98">
            <w:pPr>
              <w:rPr>
                <w:sz w:val="24"/>
                <w:szCs w:val="24"/>
              </w:rPr>
            </w:pPr>
            <w:r w:rsidRPr="00AE4B10">
              <w:rPr>
                <w:sz w:val="24"/>
                <w:szCs w:val="24"/>
              </w:rPr>
              <w:t>Значение целевого пок</w:t>
            </w:r>
            <w:r w:rsidRPr="00AE4B10">
              <w:rPr>
                <w:sz w:val="24"/>
                <w:szCs w:val="24"/>
              </w:rPr>
              <w:t>а</w:t>
            </w:r>
            <w:r w:rsidRPr="00AE4B10">
              <w:rPr>
                <w:sz w:val="24"/>
                <w:szCs w:val="24"/>
              </w:rPr>
              <w:t>зателя по годам</w:t>
            </w:r>
          </w:p>
        </w:tc>
      </w:tr>
      <w:tr w:rsidR="00811F98" w:rsidRPr="00AE4B10" w:rsidTr="00811F98">
        <w:trPr>
          <w:gridAfter w:val="1"/>
          <w:wAfter w:w="14" w:type="dxa"/>
        </w:trPr>
        <w:tc>
          <w:tcPr>
            <w:tcW w:w="710" w:type="dxa"/>
            <w:vMerge/>
            <w:shd w:val="clear" w:color="auto" w:fill="auto"/>
          </w:tcPr>
          <w:p w:rsidR="00811F98" w:rsidRPr="00AE4B10" w:rsidRDefault="00811F98" w:rsidP="00811F98">
            <w:pPr>
              <w:rPr>
                <w:b/>
                <w:sz w:val="24"/>
                <w:szCs w:val="24"/>
              </w:rPr>
            </w:pPr>
          </w:p>
        </w:tc>
        <w:tc>
          <w:tcPr>
            <w:tcW w:w="4862" w:type="dxa"/>
            <w:vMerge/>
            <w:shd w:val="clear" w:color="auto" w:fill="auto"/>
          </w:tcPr>
          <w:p w:rsidR="00811F98" w:rsidRPr="00AE4B10" w:rsidRDefault="00811F98" w:rsidP="00811F98">
            <w:pPr>
              <w:rPr>
                <w:b/>
                <w:sz w:val="24"/>
                <w:szCs w:val="24"/>
              </w:rPr>
            </w:pPr>
          </w:p>
        </w:tc>
        <w:tc>
          <w:tcPr>
            <w:tcW w:w="777" w:type="dxa"/>
            <w:vMerge/>
            <w:shd w:val="clear" w:color="auto" w:fill="auto"/>
          </w:tcPr>
          <w:p w:rsidR="00811F98" w:rsidRPr="00AE4B10" w:rsidRDefault="00811F98" w:rsidP="00811F98">
            <w:pPr>
              <w:rPr>
                <w:sz w:val="24"/>
                <w:szCs w:val="24"/>
              </w:rPr>
            </w:pPr>
          </w:p>
        </w:tc>
        <w:tc>
          <w:tcPr>
            <w:tcW w:w="1331" w:type="dxa"/>
            <w:vMerge/>
            <w:shd w:val="clear" w:color="auto" w:fill="auto"/>
          </w:tcPr>
          <w:p w:rsidR="00811F98" w:rsidRPr="00AE4B10" w:rsidRDefault="00811F98" w:rsidP="00811F98">
            <w:pPr>
              <w:rPr>
                <w:sz w:val="24"/>
                <w:szCs w:val="24"/>
              </w:rPr>
            </w:pPr>
          </w:p>
        </w:tc>
        <w:tc>
          <w:tcPr>
            <w:tcW w:w="1138" w:type="dxa"/>
            <w:shd w:val="clear" w:color="auto" w:fill="auto"/>
          </w:tcPr>
          <w:p w:rsidR="00811F98" w:rsidRPr="00AE4B10" w:rsidRDefault="00811F98" w:rsidP="00811F98">
            <w:pPr>
              <w:rPr>
                <w:sz w:val="24"/>
                <w:szCs w:val="24"/>
              </w:rPr>
            </w:pPr>
            <w:r w:rsidRPr="00AE4B10">
              <w:rPr>
                <w:sz w:val="24"/>
                <w:szCs w:val="24"/>
              </w:rPr>
              <w:t>2024</w:t>
            </w:r>
          </w:p>
        </w:tc>
        <w:tc>
          <w:tcPr>
            <w:tcW w:w="816" w:type="dxa"/>
            <w:shd w:val="clear" w:color="auto" w:fill="auto"/>
          </w:tcPr>
          <w:p w:rsidR="00811F98" w:rsidRPr="00AE4B10" w:rsidRDefault="00811F98" w:rsidP="00811F98">
            <w:pPr>
              <w:rPr>
                <w:sz w:val="24"/>
                <w:szCs w:val="24"/>
              </w:rPr>
            </w:pPr>
            <w:r w:rsidRPr="00AE4B10">
              <w:rPr>
                <w:sz w:val="24"/>
                <w:szCs w:val="24"/>
              </w:rPr>
              <w:t>2025</w:t>
            </w:r>
          </w:p>
        </w:tc>
        <w:tc>
          <w:tcPr>
            <w:tcW w:w="816" w:type="dxa"/>
          </w:tcPr>
          <w:p w:rsidR="00811F98" w:rsidRPr="00AE4B10" w:rsidRDefault="00811F98" w:rsidP="00811F98">
            <w:pPr>
              <w:rPr>
                <w:sz w:val="24"/>
                <w:szCs w:val="24"/>
              </w:rPr>
            </w:pPr>
            <w:r w:rsidRPr="00AE4B10">
              <w:rPr>
                <w:sz w:val="24"/>
                <w:szCs w:val="24"/>
              </w:rPr>
              <w:t>2026</w:t>
            </w:r>
          </w:p>
        </w:tc>
      </w:tr>
      <w:tr w:rsidR="00811F98" w:rsidRPr="00AE4B10" w:rsidTr="00811F98">
        <w:trPr>
          <w:gridAfter w:val="1"/>
          <w:wAfter w:w="14" w:type="dxa"/>
        </w:trPr>
        <w:tc>
          <w:tcPr>
            <w:tcW w:w="710" w:type="dxa"/>
            <w:shd w:val="clear" w:color="auto" w:fill="auto"/>
          </w:tcPr>
          <w:p w:rsidR="00811F98" w:rsidRPr="00AE4B10" w:rsidRDefault="00811F98" w:rsidP="00811F98">
            <w:pPr>
              <w:rPr>
                <w:b/>
                <w:sz w:val="24"/>
                <w:szCs w:val="24"/>
              </w:rPr>
            </w:pPr>
            <w:r w:rsidRPr="00AE4B10">
              <w:rPr>
                <w:b/>
                <w:sz w:val="24"/>
                <w:szCs w:val="24"/>
              </w:rPr>
              <w:t>1.</w:t>
            </w:r>
          </w:p>
        </w:tc>
        <w:tc>
          <w:tcPr>
            <w:tcW w:w="4862" w:type="dxa"/>
            <w:shd w:val="clear" w:color="auto" w:fill="auto"/>
            <w:vAlign w:val="center"/>
          </w:tcPr>
          <w:p w:rsidR="00811F98" w:rsidRPr="00AE4B10" w:rsidRDefault="00811F98" w:rsidP="00811F98">
            <w:pPr>
              <w:rPr>
                <w:b/>
                <w:sz w:val="24"/>
                <w:szCs w:val="24"/>
              </w:rPr>
            </w:pPr>
            <w:r w:rsidRPr="00AE4B10">
              <w:rPr>
                <w:b/>
                <w:sz w:val="24"/>
                <w:szCs w:val="24"/>
              </w:rPr>
              <w:t>Подпрограмма «Освещение улиц»</w:t>
            </w:r>
          </w:p>
        </w:tc>
        <w:tc>
          <w:tcPr>
            <w:tcW w:w="777" w:type="dxa"/>
            <w:shd w:val="clear" w:color="auto" w:fill="auto"/>
          </w:tcPr>
          <w:p w:rsidR="00811F98" w:rsidRPr="00AE4B10" w:rsidRDefault="00811F98" w:rsidP="00811F98">
            <w:pPr>
              <w:rPr>
                <w:sz w:val="24"/>
                <w:szCs w:val="24"/>
              </w:rPr>
            </w:pPr>
          </w:p>
        </w:tc>
        <w:tc>
          <w:tcPr>
            <w:tcW w:w="1331" w:type="dxa"/>
            <w:shd w:val="clear" w:color="auto" w:fill="auto"/>
          </w:tcPr>
          <w:p w:rsidR="00811F98" w:rsidRPr="00AE4B10" w:rsidRDefault="00811F98" w:rsidP="00811F98">
            <w:pPr>
              <w:rPr>
                <w:sz w:val="24"/>
                <w:szCs w:val="24"/>
              </w:rPr>
            </w:pPr>
          </w:p>
        </w:tc>
        <w:tc>
          <w:tcPr>
            <w:tcW w:w="1138" w:type="dxa"/>
            <w:shd w:val="clear" w:color="auto" w:fill="auto"/>
          </w:tcPr>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p>
        </w:tc>
        <w:tc>
          <w:tcPr>
            <w:tcW w:w="816" w:type="dxa"/>
          </w:tcPr>
          <w:p w:rsidR="00811F98" w:rsidRPr="00AE4B10" w:rsidRDefault="00811F98" w:rsidP="00811F98">
            <w:pPr>
              <w:rPr>
                <w:sz w:val="24"/>
                <w:szCs w:val="24"/>
              </w:rPr>
            </w:pPr>
          </w:p>
        </w:tc>
      </w:tr>
      <w:tr w:rsidR="00811F98" w:rsidRPr="00AE4B10" w:rsidTr="00811F98">
        <w:trPr>
          <w:gridAfter w:val="1"/>
          <w:wAfter w:w="14" w:type="dxa"/>
        </w:trPr>
        <w:tc>
          <w:tcPr>
            <w:tcW w:w="710" w:type="dxa"/>
            <w:shd w:val="clear" w:color="auto" w:fill="auto"/>
          </w:tcPr>
          <w:p w:rsidR="00811F98" w:rsidRPr="00AE4B10" w:rsidRDefault="00811F98" w:rsidP="00811F98">
            <w:pPr>
              <w:rPr>
                <w:sz w:val="24"/>
                <w:szCs w:val="24"/>
              </w:rPr>
            </w:pPr>
            <w:r w:rsidRPr="00AE4B10">
              <w:rPr>
                <w:sz w:val="24"/>
                <w:szCs w:val="24"/>
              </w:rPr>
              <w:t>1.1.</w:t>
            </w:r>
          </w:p>
        </w:tc>
        <w:tc>
          <w:tcPr>
            <w:tcW w:w="4862" w:type="dxa"/>
            <w:shd w:val="clear" w:color="auto" w:fill="auto"/>
            <w:vAlign w:val="center"/>
          </w:tcPr>
          <w:p w:rsidR="00811F98" w:rsidRPr="00AE4B10" w:rsidRDefault="00811F98" w:rsidP="00811F98">
            <w:pPr>
              <w:rPr>
                <w:sz w:val="24"/>
                <w:szCs w:val="24"/>
              </w:rPr>
            </w:pPr>
            <w:r w:rsidRPr="00AE4B10">
              <w:rPr>
                <w:sz w:val="24"/>
                <w:szCs w:val="24"/>
              </w:rPr>
              <w:t>Количество обслуживаемых светильников, шт.</w:t>
            </w:r>
          </w:p>
        </w:tc>
        <w:tc>
          <w:tcPr>
            <w:tcW w:w="777" w:type="dxa"/>
            <w:shd w:val="clear" w:color="auto" w:fill="auto"/>
          </w:tcPr>
          <w:p w:rsidR="00811F98" w:rsidRPr="00AE4B10" w:rsidRDefault="00811F98" w:rsidP="00811F98">
            <w:pPr>
              <w:rPr>
                <w:sz w:val="24"/>
                <w:szCs w:val="24"/>
              </w:rPr>
            </w:pPr>
            <w:r w:rsidRPr="00AE4B10">
              <w:rPr>
                <w:sz w:val="24"/>
                <w:szCs w:val="24"/>
              </w:rPr>
              <w:t>шт.</w:t>
            </w:r>
          </w:p>
        </w:tc>
        <w:tc>
          <w:tcPr>
            <w:tcW w:w="1331" w:type="dxa"/>
            <w:shd w:val="clear" w:color="auto" w:fill="auto"/>
          </w:tcPr>
          <w:p w:rsidR="00811F98" w:rsidRPr="00AE4B10" w:rsidRDefault="00811F98" w:rsidP="00811F98">
            <w:pPr>
              <w:rPr>
                <w:sz w:val="24"/>
                <w:szCs w:val="24"/>
              </w:rPr>
            </w:pPr>
            <w:r w:rsidRPr="00AE4B10">
              <w:rPr>
                <w:sz w:val="24"/>
                <w:szCs w:val="24"/>
              </w:rPr>
              <w:t>248</w:t>
            </w:r>
          </w:p>
        </w:tc>
        <w:tc>
          <w:tcPr>
            <w:tcW w:w="1138" w:type="dxa"/>
            <w:shd w:val="clear" w:color="auto" w:fill="auto"/>
          </w:tcPr>
          <w:p w:rsidR="00811F98" w:rsidRPr="00AE4B10" w:rsidRDefault="00811F98" w:rsidP="00811F98">
            <w:pPr>
              <w:rPr>
                <w:sz w:val="24"/>
                <w:szCs w:val="24"/>
              </w:rPr>
            </w:pPr>
            <w:r w:rsidRPr="00AE4B10">
              <w:rPr>
                <w:sz w:val="24"/>
                <w:szCs w:val="24"/>
              </w:rPr>
              <w:t>256</w:t>
            </w:r>
          </w:p>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r w:rsidRPr="00AE4B10">
              <w:rPr>
                <w:sz w:val="24"/>
                <w:szCs w:val="24"/>
              </w:rPr>
              <w:t>260</w:t>
            </w:r>
          </w:p>
        </w:tc>
        <w:tc>
          <w:tcPr>
            <w:tcW w:w="816" w:type="dxa"/>
          </w:tcPr>
          <w:p w:rsidR="00811F98" w:rsidRPr="00AE4B10" w:rsidRDefault="00811F98" w:rsidP="00811F98">
            <w:pPr>
              <w:rPr>
                <w:sz w:val="24"/>
                <w:szCs w:val="24"/>
              </w:rPr>
            </w:pPr>
            <w:r w:rsidRPr="00AE4B10">
              <w:rPr>
                <w:sz w:val="24"/>
                <w:szCs w:val="24"/>
              </w:rPr>
              <w:t>261</w:t>
            </w:r>
          </w:p>
        </w:tc>
      </w:tr>
      <w:tr w:rsidR="00811F98" w:rsidRPr="00AE4B10" w:rsidTr="00811F98">
        <w:trPr>
          <w:gridAfter w:val="1"/>
          <w:wAfter w:w="14" w:type="dxa"/>
        </w:trPr>
        <w:tc>
          <w:tcPr>
            <w:tcW w:w="710" w:type="dxa"/>
            <w:shd w:val="clear" w:color="auto" w:fill="auto"/>
          </w:tcPr>
          <w:p w:rsidR="00811F98" w:rsidRPr="00AE4B10" w:rsidRDefault="00811F98" w:rsidP="00811F98">
            <w:pPr>
              <w:rPr>
                <w:sz w:val="24"/>
                <w:szCs w:val="24"/>
              </w:rPr>
            </w:pPr>
            <w:r w:rsidRPr="00AE4B10">
              <w:rPr>
                <w:sz w:val="24"/>
                <w:szCs w:val="24"/>
              </w:rPr>
              <w:t>1.2.</w:t>
            </w:r>
          </w:p>
        </w:tc>
        <w:tc>
          <w:tcPr>
            <w:tcW w:w="4862" w:type="dxa"/>
            <w:shd w:val="clear" w:color="auto" w:fill="auto"/>
            <w:vAlign w:val="center"/>
          </w:tcPr>
          <w:p w:rsidR="00811F98" w:rsidRPr="00AE4B10" w:rsidRDefault="00811F98" w:rsidP="00811F98">
            <w:pPr>
              <w:rPr>
                <w:sz w:val="24"/>
                <w:szCs w:val="24"/>
              </w:rPr>
            </w:pPr>
            <w:r w:rsidRPr="00AE4B10">
              <w:rPr>
                <w:sz w:val="24"/>
                <w:szCs w:val="24"/>
              </w:rPr>
              <w:t>Установка новых фонарей, шт.</w:t>
            </w:r>
          </w:p>
        </w:tc>
        <w:tc>
          <w:tcPr>
            <w:tcW w:w="777" w:type="dxa"/>
            <w:shd w:val="clear" w:color="auto" w:fill="auto"/>
          </w:tcPr>
          <w:p w:rsidR="00811F98" w:rsidRPr="00AE4B10" w:rsidRDefault="00811F98" w:rsidP="00811F98">
            <w:pPr>
              <w:rPr>
                <w:sz w:val="24"/>
                <w:szCs w:val="24"/>
              </w:rPr>
            </w:pPr>
            <w:r w:rsidRPr="00AE4B10">
              <w:rPr>
                <w:sz w:val="24"/>
                <w:szCs w:val="24"/>
              </w:rPr>
              <w:t>шт.</w:t>
            </w:r>
          </w:p>
        </w:tc>
        <w:tc>
          <w:tcPr>
            <w:tcW w:w="1331" w:type="dxa"/>
            <w:shd w:val="clear" w:color="auto" w:fill="auto"/>
          </w:tcPr>
          <w:p w:rsidR="00811F98" w:rsidRPr="00AE4B10" w:rsidRDefault="00811F98" w:rsidP="00811F98">
            <w:pPr>
              <w:rPr>
                <w:sz w:val="24"/>
                <w:szCs w:val="24"/>
              </w:rPr>
            </w:pPr>
            <w:r w:rsidRPr="00AE4B10">
              <w:rPr>
                <w:sz w:val="24"/>
                <w:szCs w:val="24"/>
              </w:rPr>
              <w:t>8</w:t>
            </w:r>
          </w:p>
        </w:tc>
        <w:tc>
          <w:tcPr>
            <w:tcW w:w="1138" w:type="dxa"/>
            <w:shd w:val="clear" w:color="auto" w:fill="auto"/>
          </w:tcPr>
          <w:p w:rsidR="00811F98" w:rsidRPr="00AE4B10" w:rsidRDefault="00811F98" w:rsidP="00811F98">
            <w:pPr>
              <w:rPr>
                <w:sz w:val="24"/>
                <w:szCs w:val="24"/>
              </w:rPr>
            </w:pPr>
            <w:r w:rsidRPr="00AE4B10">
              <w:rPr>
                <w:sz w:val="24"/>
                <w:szCs w:val="24"/>
              </w:rPr>
              <w:t>4</w:t>
            </w:r>
          </w:p>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r w:rsidRPr="00AE4B10">
              <w:rPr>
                <w:sz w:val="24"/>
                <w:szCs w:val="24"/>
              </w:rPr>
              <w:t>1</w:t>
            </w:r>
          </w:p>
        </w:tc>
        <w:tc>
          <w:tcPr>
            <w:tcW w:w="816" w:type="dxa"/>
          </w:tcPr>
          <w:p w:rsidR="00811F98" w:rsidRPr="00AE4B10" w:rsidRDefault="00811F98" w:rsidP="00811F98">
            <w:pPr>
              <w:rPr>
                <w:sz w:val="24"/>
                <w:szCs w:val="24"/>
              </w:rPr>
            </w:pPr>
            <w:r w:rsidRPr="00AE4B10">
              <w:rPr>
                <w:sz w:val="24"/>
                <w:szCs w:val="24"/>
              </w:rPr>
              <w:t>0</w:t>
            </w:r>
          </w:p>
        </w:tc>
      </w:tr>
      <w:tr w:rsidR="00811F98" w:rsidRPr="00AE4B10" w:rsidTr="00811F98">
        <w:trPr>
          <w:gridAfter w:val="1"/>
          <w:wAfter w:w="14" w:type="dxa"/>
        </w:trPr>
        <w:tc>
          <w:tcPr>
            <w:tcW w:w="710" w:type="dxa"/>
            <w:shd w:val="clear" w:color="auto" w:fill="auto"/>
          </w:tcPr>
          <w:p w:rsidR="00811F98" w:rsidRPr="00AE4B10" w:rsidRDefault="00811F98" w:rsidP="00811F98">
            <w:pPr>
              <w:rPr>
                <w:b/>
                <w:sz w:val="24"/>
                <w:szCs w:val="24"/>
              </w:rPr>
            </w:pPr>
            <w:r w:rsidRPr="00AE4B10">
              <w:rPr>
                <w:b/>
                <w:sz w:val="24"/>
                <w:szCs w:val="24"/>
              </w:rPr>
              <w:t>2.</w:t>
            </w:r>
          </w:p>
        </w:tc>
        <w:tc>
          <w:tcPr>
            <w:tcW w:w="4862" w:type="dxa"/>
            <w:shd w:val="clear" w:color="auto" w:fill="auto"/>
            <w:vAlign w:val="center"/>
          </w:tcPr>
          <w:p w:rsidR="00811F98" w:rsidRPr="00AE4B10" w:rsidRDefault="00811F98" w:rsidP="00811F98">
            <w:pPr>
              <w:rPr>
                <w:b/>
                <w:sz w:val="24"/>
                <w:szCs w:val="24"/>
              </w:rPr>
            </w:pPr>
            <w:r w:rsidRPr="00AE4B10">
              <w:rPr>
                <w:b/>
                <w:sz w:val="24"/>
                <w:szCs w:val="24"/>
              </w:rPr>
              <w:t>Подпрограмма «Озеленение»</w:t>
            </w:r>
          </w:p>
        </w:tc>
        <w:tc>
          <w:tcPr>
            <w:tcW w:w="777" w:type="dxa"/>
            <w:shd w:val="clear" w:color="auto" w:fill="auto"/>
          </w:tcPr>
          <w:p w:rsidR="00811F98" w:rsidRPr="00AE4B10" w:rsidRDefault="00811F98" w:rsidP="00811F98">
            <w:pPr>
              <w:rPr>
                <w:sz w:val="24"/>
                <w:szCs w:val="24"/>
              </w:rPr>
            </w:pPr>
          </w:p>
        </w:tc>
        <w:tc>
          <w:tcPr>
            <w:tcW w:w="1331" w:type="dxa"/>
            <w:shd w:val="clear" w:color="auto" w:fill="auto"/>
          </w:tcPr>
          <w:p w:rsidR="00811F98" w:rsidRPr="00AE4B10" w:rsidRDefault="00811F98" w:rsidP="00811F98">
            <w:pPr>
              <w:rPr>
                <w:sz w:val="24"/>
                <w:szCs w:val="24"/>
              </w:rPr>
            </w:pPr>
          </w:p>
        </w:tc>
        <w:tc>
          <w:tcPr>
            <w:tcW w:w="1138" w:type="dxa"/>
            <w:shd w:val="clear" w:color="auto" w:fill="auto"/>
          </w:tcPr>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p>
        </w:tc>
        <w:tc>
          <w:tcPr>
            <w:tcW w:w="816" w:type="dxa"/>
          </w:tcPr>
          <w:p w:rsidR="00811F98" w:rsidRPr="00AE4B10" w:rsidRDefault="00811F98" w:rsidP="00811F98">
            <w:pPr>
              <w:rPr>
                <w:sz w:val="24"/>
                <w:szCs w:val="24"/>
              </w:rPr>
            </w:pPr>
          </w:p>
        </w:tc>
      </w:tr>
      <w:tr w:rsidR="00811F98" w:rsidRPr="00AE4B10" w:rsidTr="00811F98">
        <w:trPr>
          <w:gridAfter w:val="1"/>
          <w:wAfter w:w="14" w:type="dxa"/>
        </w:trPr>
        <w:tc>
          <w:tcPr>
            <w:tcW w:w="710" w:type="dxa"/>
            <w:shd w:val="clear" w:color="auto" w:fill="auto"/>
          </w:tcPr>
          <w:p w:rsidR="00811F98" w:rsidRPr="00AE4B10" w:rsidRDefault="00811F98" w:rsidP="00811F98">
            <w:pPr>
              <w:rPr>
                <w:sz w:val="24"/>
                <w:szCs w:val="24"/>
              </w:rPr>
            </w:pPr>
            <w:r w:rsidRPr="00AE4B10">
              <w:rPr>
                <w:sz w:val="24"/>
                <w:szCs w:val="24"/>
              </w:rPr>
              <w:t>2.1.</w:t>
            </w:r>
          </w:p>
        </w:tc>
        <w:tc>
          <w:tcPr>
            <w:tcW w:w="4862" w:type="dxa"/>
            <w:shd w:val="clear" w:color="auto" w:fill="auto"/>
            <w:vAlign w:val="center"/>
          </w:tcPr>
          <w:p w:rsidR="00811F98" w:rsidRPr="00AE4B10" w:rsidRDefault="00811F98" w:rsidP="00811F98">
            <w:pPr>
              <w:rPr>
                <w:sz w:val="24"/>
                <w:szCs w:val="24"/>
              </w:rPr>
            </w:pPr>
            <w:r w:rsidRPr="00AE4B10">
              <w:rPr>
                <w:sz w:val="24"/>
                <w:szCs w:val="24"/>
              </w:rPr>
              <w:t>Количество спиленных и убранных авари</w:t>
            </w:r>
            <w:r w:rsidRPr="00AE4B10">
              <w:rPr>
                <w:sz w:val="24"/>
                <w:szCs w:val="24"/>
              </w:rPr>
              <w:t>й</w:t>
            </w:r>
            <w:r w:rsidRPr="00AE4B10">
              <w:rPr>
                <w:sz w:val="24"/>
                <w:szCs w:val="24"/>
              </w:rPr>
              <w:t>ных деревьев, ед.</w:t>
            </w:r>
          </w:p>
        </w:tc>
        <w:tc>
          <w:tcPr>
            <w:tcW w:w="777" w:type="dxa"/>
            <w:shd w:val="clear" w:color="auto" w:fill="auto"/>
          </w:tcPr>
          <w:p w:rsidR="00811F98" w:rsidRPr="00AE4B10" w:rsidRDefault="00811F98" w:rsidP="00811F98">
            <w:pPr>
              <w:rPr>
                <w:sz w:val="24"/>
                <w:szCs w:val="24"/>
              </w:rPr>
            </w:pPr>
            <w:r w:rsidRPr="00AE4B10">
              <w:rPr>
                <w:sz w:val="24"/>
                <w:szCs w:val="24"/>
              </w:rPr>
              <w:t>ед.</w:t>
            </w:r>
          </w:p>
        </w:tc>
        <w:tc>
          <w:tcPr>
            <w:tcW w:w="1331" w:type="dxa"/>
            <w:shd w:val="clear" w:color="auto" w:fill="auto"/>
          </w:tcPr>
          <w:p w:rsidR="00811F98" w:rsidRPr="00AE4B10" w:rsidRDefault="00811F98" w:rsidP="00811F98">
            <w:pPr>
              <w:rPr>
                <w:sz w:val="24"/>
                <w:szCs w:val="24"/>
              </w:rPr>
            </w:pPr>
            <w:r w:rsidRPr="00AE4B10">
              <w:rPr>
                <w:sz w:val="24"/>
                <w:szCs w:val="24"/>
              </w:rPr>
              <w:t>13</w:t>
            </w:r>
          </w:p>
        </w:tc>
        <w:tc>
          <w:tcPr>
            <w:tcW w:w="1138" w:type="dxa"/>
            <w:shd w:val="clear" w:color="auto" w:fill="auto"/>
          </w:tcPr>
          <w:p w:rsidR="00811F98" w:rsidRPr="00AE4B10" w:rsidRDefault="00811F98" w:rsidP="00811F98">
            <w:pPr>
              <w:rPr>
                <w:sz w:val="24"/>
                <w:szCs w:val="24"/>
              </w:rPr>
            </w:pPr>
            <w:r w:rsidRPr="00AE4B10">
              <w:rPr>
                <w:sz w:val="24"/>
                <w:szCs w:val="24"/>
              </w:rPr>
              <w:t>2</w:t>
            </w:r>
          </w:p>
        </w:tc>
        <w:tc>
          <w:tcPr>
            <w:tcW w:w="816" w:type="dxa"/>
            <w:shd w:val="clear" w:color="auto" w:fill="auto"/>
          </w:tcPr>
          <w:p w:rsidR="00811F98" w:rsidRPr="00AE4B10" w:rsidRDefault="00811F98" w:rsidP="00811F98">
            <w:pPr>
              <w:rPr>
                <w:sz w:val="24"/>
                <w:szCs w:val="24"/>
              </w:rPr>
            </w:pPr>
            <w:r w:rsidRPr="00AE4B10">
              <w:rPr>
                <w:sz w:val="24"/>
                <w:szCs w:val="24"/>
              </w:rPr>
              <w:t>2</w:t>
            </w:r>
          </w:p>
        </w:tc>
        <w:tc>
          <w:tcPr>
            <w:tcW w:w="816" w:type="dxa"/>
          </w:tcPr>
          <w:p w:rsidR="00811F98" w:rsidRPr="00AE4B10" w:rsidRDefault="00811F98" w:rsidP="00811F98">
            <w:pPr>
              <w:rPr>
                <w:sz w:val="24"/>
                <w:szCs w:val="24"/>
              </w:rPr>
            </w:pPr>
            <w:r w:rsidRPr="00AE4B10">
              <w:rPr>
                <w:sz w:val="24"/>
                <w:szCs w:val="24"/>
              </w:rPr>
              <w:t>1</w:t>
            </w:r>
          </w:p>
        </w:tc>
      </w:tr>
      <w:tr w:rsidR="00811F98" w:rsidRPr="00AE4B10" w:rsidTr="00811F98">
        <w:trPr>
          <w:gridAfter w:val="1"/>
          <w:wAfter w:w="14" w:type="dxa"/>
        </w:trPr>
        <w:tc>
          <w:tcPr>
            <w:tcW w:w="710" w:type="dxa"/>
            <w:shd w:val="clear" w:color="auto" w:fill="auto"/>
          </w:tcPr>
          <w:p w:rsidR="00811F98" w:rsidRPr="00AE4B10" w:rsidRDefault="00811F98" w:rsidP="00811F98">
            <w:pPr>
              <w:rPr>
                <w:sz w:val="24"/>
                <w:szCs w:val="24"/>
              </w:rPr>
            </w:pPr>
            <w:r w:rsidRPr="00AE4B10">
              <w:rPr>
                <w:sz w:val="24"/>
                <w:szCs w:val="24"/>
              </w:rPr>
              <w:t>2.2.</w:t>
            </w:r>
          </w:p>
        </w:tc>
        <w:tc>
          <w:tcPr>
            <w:tcW w:w="4862" w:type="dxa"/>
            <w:shd w:val="clear" w:color="auto" w:fill="auto"/>
            <w:vAlign w:val="center"/>
          </w:tcPr>
          <w:p w:rsidR="00811F98" w:rsidRPr="00AE4B10" w:rsidRDefault="00811F98" w:rsidP="00811F98">
            <w:pPr>
              <w:rPr>
                <w:sz w:val="24"/>
                <w:szCs w:val="24"/>
              </w:rPr>
            </w:pPr>
            <w:r w:rsidRPr="00AE4B10">
              <w:rPr>
                <w:sz w:val="24"/>
                <w:szCs w:val="24"/>
              </w:rPr>
              <w:t>Количество приобретенного посадочного материала, ед.</w:t>
            </w:r>
          </w:p>
        </w:tc>
        <w:tc>
          <w:tcPr>
            <w:tcW w:w="777" w:type="dxa"/>
            <w:shd w:val="clear" w:color="auto" w:fill="auto"/>
          </w:tcPr>
          <w:p w:rsidR="00811F98" w:rsidRPr="00AE4B10" w:rsidRDefault="00811F98" w:rsidP="00811F98">
            <w:pPr>
              <w:rPr>
                <w:sz w:val="24"/>
                <w:szCs w:val="24"/>
              </w:rPr>
            </w:pPr>
            <w:r w:rsidRPr="00AE4B10">
              <w:rPr>
                <w:sz w:val="24"/>
                <w:szCs w:val="24"/>
              </w:rPr>
              <w:t>ед.</w:t>
            </w:r>
          </w:p>
        </w:tc>
        <w:tc>
          <w:tcPr>
            <w:tcW w:w="1331" w:type="dxa"/>
            <w:shd w:val="clear" w:color="auto" w:fill="auto"/>
          </w:tcPr>
          <w:p w:rsidR="00811F98" w:rsidRPr="00AE4B10" w:rsidRDefault="00811F98" w:rsidP="00811F98">
            <w:pPr>
              <w:rPr>
                <w:sz w:val="24"/>
                <w:szCs w:val="24"/>
              </w:rPr>
            </w:pPr>
            <w:r w:rsidRPr="00AE4B10">
              <w:rPr>
                <w:sz w:val="24"/>
                <w:szCs w:val="24"/>
              </w:rPr>
              <w:t>160</w:t>
            </w:r>
          </w:p>
        </w:tc>
        <w:tc>
          <w:tcPr>
            <w:tcW w:w="1138" w:type="dxa"/>
            <w:shd w:val="clear" w:color="auto" w:fill="auto"/>
          </w:tcPr>
          <w:p w:rsidR="00811F98" w:rsidRPr="00AE4B10" w:rsidRDefault="00811F98" w:rsidP="00811F98">
            <w:pPr>
              <w:rPr>
                <w:sz w:val="24"/>
                <w:szCs w:val="24"/>
              </w:rPr>
            </w:pPr>
            <w:r w:rsidRPr="00AE4B10">
              <w:rPr>
                <w:sz w:val="24"/>
                <w:szCs w:val="24"/>
              </w:rPr>
              <w:t>100</w:t>
            </w:r>
          </w:p>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r w:rsidRPr="00AE4B10">
              <w:rPr>
                <w:sz w:val="24"/>
                <w:szCs w:val="24"/>
              </w:rPr>
              <w:t>100</w:t>
            </w:r>
          </w:p>
        </w:tc>
        <w:tc>
          <w:tcPr>
            <w:tcW w:w="816" w:type="dxa"/>
          </w:tcPr>
          <w:p w:rsidR="00811F98" w:rsidRPr="00AE4B10" w:rsidRDefault="00811F98" w:rsidP="00811F98">
            <w:pPr>
              <w:rPr>
                <w:sz w:val="24"/>
                <w:szCs w:val="24"/>
              </w:rPr>
            </w:pPr>
            <w:r w:rsidRPr="00AE4B10">
              <w:rPr>
                <w:sz w:val="24"/>
                <w:szCs w:val="24"/>
              </w:rPr>
              <w:t>0</w:t>
            </w:r>
          </w:p>
        </w:tc>
      </w:tr>
      <w:tr w:rsidR="00811F98" w:rsidRPr="00AE4B10" w:rsidTr="00811F98">
        <w:trPr>
          <w:gridAfter w:val="1"/>
          <w:wAfter w:w="14" w:type="dxa"/>
        </w:trPr>
        <w:tc>
          <w:tcPr>
            <w:tcW w:w="710" w:type="dxa"/>
            <w:shd w:val="clear" w:color="auto" w:fill="auto"/>
          </w:tcPr>
          <w:p w:rsidR="00811F98" w:rsidRPr="00AE4B10" w:rsidRDefault="00811F98" w:rsidP="00811F98">
            <w:pPr>
              <w:rPr>
                <w:sz w:val="24"/>
                <w:szCs w:val="24"/>
              </w:rPr>
            </w:pPr>
            <w:r w:rsidRPr="00AE4B10">
              <w:rPr>
                <w:sz w:val="24"/>
                <w:szCs w:val="24"/>
              </w:rPr>
              <w:t>2.2.1.</w:t>
            </w:r>
          </w:p>
        </w:tc>
        <w:tc>
          <w:tcPr>
            <w:tcW w:w="4862" w:type="dxa"/>
            <w:shd w:val="clear" w:color="auto" w:fill="auto"/>
            <w:vAlign w:val="center"/>
          </w:tcPr>
          <w:p w:rsidR="00811F98" w:rsidRPr="00AE4B10" w:rsidRDefault="00811F98" w:rsidP="00811F98">
            <w:pPr>
              <w:rPr>
                <w:sz w:val="24"/>
                <w:szCs w:val="24"/>
              </w:rPr>
            </w:pPr>
            <w:r w:rsidRPr="00AE4B10">
              <w:rPr>
                <w:sz w:val="24"/>
                <w:szCs w:val="24"/>
              </w:rPr>
              <w:t>Количество подвезенной плодородной зе</w:t>
            </w:r>
            <w:r w:rsidRPr="00AE4B10">
              <w:rPr>
                <w:sz w:val="24"/>
                <w:szCs w:val="24"/>
              </w:rPr>
              <w:t>м</w:t>
            </w:r>
            <w:r w:rsidRPr="00AE4B10">
              <w:rPr>
                <w:sz w:val="24"/>
                <w:szCs w:val="24"/>
              </w:rPr>
              <w:t>ли, песка (т)</w:t>
            </w:r>
          </w:p>
        </w:tc>
        <w:tc>
          <w:tcPr>
            <w:tcW w:w="777" w:type="dxa"/>
            <w:shd w:val="clear" w:color="auto" w:fill="auto"/>
          </w:tcPr>
          <w:p w:rsidR="00811F98" w:rsidRPr="00AE4B10" w:rsidRDefault="00811F98" w:rsidP="00811F98">
            <w:pPr>
              <w:rPr>
                <w:sz w:val="24"/>
                <w:szCs w:val="24"/>
              </w:rPr>
            </w:pPr>
            <w:r w:rsidRPr="00AE4B10">
              <w:rPr>
                <w:sz w:val="24"/>
                <w:szCs w:val="24"/>
              </w:rPr>
              <w:t>т</w:t>
            </w:r>
          </w:p>
        </w:tc>
        <w:tc>
          <w:tcPr>
            <w:tcW w:w="1331" w:type="dxa"/>
            <w:shd w:val="clear" w:color="auto" w:fill="auto"/>
          </w:tcPr>
          <w:p w:rsidR="00811F98" w:rsidRPr="00AE4B10" w:rsidRDefault="00811F98" w:rsidP="00811F98">
            <w:pPr>
              <w:rPr>
                <w:sz w:val="24"/>
                <w:szCs w:val="24"/>
              </w:rPr>
            </w:pPr>
            <w:r w:rsidRPr="00AE4B10">
              <w:rPr>
                <w:sz w:val="24"/>
                <w:szCs w:val="24"/>
              </w:rPr>
              <w:t>5</w:t>
            </w:r>
          </w:p>
        </w:tc>
        <w:tc>
          <w:tcPr>
            <w:tcW w:w="1138" w:type="dxa"/>
            <w:shd w:val="clear" w:color="auto" w:fill="auto"/>
          </w:tcPr>
          <w:p w:rsidR="00811F98" w:rsidRPr="00AE4B10" w:rsidRDefault="00811F98" w:rsidP="00811F98">
            <w:pPr>
              <w:rPr>
                <w:sz w:val="24"/>
                <w:szCs w:val="24"/>
              </w:rPr>
            </w:pPr>
            <w:r w:rsidRPr="00AE4B10">
              <w:rPr>
                <w:sz w:val="24"/>
                <w:szCs w:val="24"/>
              </w:rPr>
              <w:t>0,5</w:t>
            </w:r>
          </w:p>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r w:rsidRPr="00AE4B10">
              <w:rPr>
                <w:sz w:val="24"/>
                <w:szCs w:val="24"/>
              </w:rPr>
              <w:t>0,5</w:t>
            </w:r>
          </w:p>
        </w:tc>
        <w:tc>
          <w:tcPr>
            <w:tcW w:w="816" w:type="dxa"/>
          </w:tcPr>
          <w:p w:rsidR="00811F98" w:rsidRPr="00AE4B10" w:rsidRDefault="00811F98" w:rsidP="00811F98">
            <w:pPr>
              <w:rPr>
                <w:sz w:val="24"/>
                <w:szCs w:val="24"/>
              </w:rPr>
            </w:pPr>
            <w:r w:rsidRPr="00AE4B10">
              <w:rPr>
                <w:sz w:val="24"/>
                <w:szCs w:val="24"/>
              </w:rPr>
              <w:t>1</w:t>
            </w:r>
          </w:p>
        </w:tc>
      </w:tr>
      <w:tr w:rsidR="00811F98" w:rsidRPr="00AE4B10" w:rsidTr="00811F98">
        <w:trPr>
          <w:gridAfter w:val="1"/>
          <w:wAfter w:w="14" w:type="dxa"/>
        </w:trPr>
        <w:tc>
          <w:tcPr>
            <w:tcW w:w="710" w:type="dxa"/>
            <w:shd w:val="clear" w:color="auto" w:fill="auto"/>
          </w:tcPr>
          <w:p w:rsidR="00811F98" w:rsidRPr="00AE4B10" w:rsidRDefault="00811F98" w:rsidP="00811F98">
            <w:pPr>
              <w:rPr>
                <w:sz w:val="24"/>
                <w:szCs w:val="24"/>
              </w:rPr>
            </w:pPr>
            <w:r w:rsidRPr="00AE4B10">
              <w:rPr>
                <w:sz w:val="24"/>
                <w:szCs w:val="24"/>
              </w:rPr>
              <w:t>2.3.</w:t>
            </w:r>
          </w:p>
        </w:tc>
        <w:tc>
          <w:tcPr>
            <w:tcW w:w="4862" w:type="dxa"/>
            <w:shd w:val="clear" w:color="auto" w:fill="auto"/>
            <w:vAlign w:val="center"/>
          </w:tcPr>
          <w:p w:rsidR="00811F98" w:rsidRPr="00AE4B10" w:rsidRDefault="00811F98" w:rsidP="00811F98">
            <w:pPr>
              <w:rPr>
                <w:sz w:val="24"/>
                <w:szCs w:val="24"/>
              </w:rPr>
            </w:pPr>
            <w:r w:rsidRPr="00AE4B10">
              <w:rPr>
                <w:sz w:val="24"/>
                <w:szCs w:val="24"/>
              </w:rPr>
              <w:t>Скашивание сорной растительности в ле</w:t>
            </w:r>
            <w:r w:rsidRPr="00AE4B10">
              <w:rPr>
                <w:sz w:val="24"/>
                <w:szCs w:val="24"/>
              </w:rPr>
              <w:t>т</w:t>
            </w:r>
            <w:r w:rsidRPr="00AE4B10">
              <w:rPr>
                <w:sz w:val="24"/>
                <w:szCs w:val="24"/>
              </w:rPr>
              <w:t>ний период и выполнение работ по ликвид</w:t>
            </w:r>
            <w:r w:rsidRPr="00AE4B10">
              <w:rPr>
                <w:sz w:val="24"/>
                <w:szCs w:val="24"/>
              </w:rPr>
              <w:t>а</w:t>
            </w:r>
            <w:r w:rsidRPr="00AE4B10">
              <w:rPr>
                <w:sz w:val="24"/>
                <w:szCs w:val="24"/>
              </w:rPr>
              <w:t>ции очагов распространения борщевика х</w:t>
            </w:r>
            <w:r w:rsidRPr="00AE4B10">
              <w:rPr>
                <w:sz w:val="24"/>
                <w:szCs w:val="24"/>
              </w:rPr>
              <w:t>и</w:t>
            </w:r>
            <w:r w:rsidRPr="00AE4B10">
              <w:rPr>
                <w:sz w:val="24"/>
                <w:szCs w:val="24"/>
              </w:rPr>
              <w:lastRenderedPageBreak/>
              <w:t>мическими методами, кв. м</w:t>
            </w:r>
          </w:p>
        </w:tc>
        <w:tc>
          <w:tcPr>
            <w:tcW w:w="777" w:type="dxa"/>
            <w:shd w:val="clear" w:color="auto" w:fill="auto"/>
          </w:tcPr>
          <w:p w:rsidR="00811F98" w:rsidRPr="00AE4B10" w:rsidRDefault="00811F98" w:rsidP="00811F98">
            <w:pPr>
              <w:rPr>
                <w:sz w:val="24"/>
                <w:szCs w:val="24"/>
              </w:rPr>
            </w:pPr>
            <w:r w:rsidRPr="00AE4B10">
              <w:rPr>
                <w:sz w:val="24"/>
                <w:szCs w:val="24"/>
              </w:rPr>
              <w:lastRenderedPageBreak/>
              <w:t>кв. м.</w:t>
            </w:r>
          </w:p>
        </w:tc>
        <w:tc>
          <w:tcPr>
            <w:tcW w:w="1331" w:type="dxa"/>
            <w:shd w:val="clear" w:color="auto" w:fill="auto"/>
          </w:tcPr>
          <w:p w:rsidR="00811F98" w:rsidRPr="00AE4B10" w:rsidRDefault="00811F98" w:rsidP="00811F98">
            <w:pPr>
              <w:rPr>
                <w:sz w:val="24"/>
                <w:szCs w:val="24"/>
              </w:rPr>
            </w:pPr>
            <w:r w:rsidRPr="00AE4B10">
              <w:rPr>
                <w:sz w:val="24"/>
                <w:szCs w:val="24"/>
              </w:rPr>
              <w:t>52800</w:t>
            </w:r>
          </w:p>
        </w:tc>
        <w:tc>
          <w:tcPr>
            <w:tcW w:w="1138" w:type="dxa"/>
            <w:shd w:val="clear" w:color="auto" w:fill="auto"/>
          </w:tcPr>
          <w:p w:rsidR="00811F98" w:rsidRPr="00AE4B10" w:rsidRDefault="00811F98" w:rsidP="00811F98">
            <w:pPr>
              <w:rPr>
                <w:sz w:val="24"/>
                <w:szCs w:val="24"/>
              </w:rPr>
            </w:pPr>
            <w:r w:rsidRPr="00AE4B10">
              <w:rPr>
                <w:sz w:val="24"/>
                <w:szCs w:val="24"/>
              </w:rPr>
              <w:t>55800</w:t>
            </w:r>
          </w:p>
        </w:tc>
        <w:tc>
          <w:tcPr>
            <w:tcW w:w="816" w:type="dxa"/>
            <w:shd w:val="clear" w:color="auto" w:fill="auto"/>
          </w:tcPr>
          <w:p w:rsidR="00811F98" w:rsidRPr="00AE4B10" w:rsidRDefault="00811F98" w:rsidP="00811F98">
            <w:pPr>
              <w:rPr>
                <w:sz w:val="24"/>
                <w:szCs w:val="24"/>
              </w:rPr>
            </w:pPr>
            <w:r w:rsidRPr="00AE4B10">
              <w:rPr>
                <w:sz w:val="24"/>
                <w:szCs w:val="24"/>
              </w:rPr>
              <w:t>20000</w:t>
            </w:r>
          </w:p>
        </w:tc>
        <w:tc>
          <w:tcPr>
            <w:tcW w:w="816" w:type="dxa"/>
          </w:tcPr>
          <w:p w:rsidR="00811F98" w:rsidRPr="00AE4B10" w:rsidRDefault="00811F98" w:rsidP="00811F98">
            <w:pPr>
              <w:rPr>
                <w:sz w:val="24"/>
                <w:szCs w:val="24"/>
              </w:rPr>
            </w:pPr>
            <w:r w:rsidRPr="00AE4B10">
              <w:rPr>
                <w:sz w:val="24"/>
                <w:szCs w:val="24"/>
              </w:rPr>
              <w:t>20000</w:t>
            </w:r>
          </w:p>
        </w:tc>
      </w:tr>
      <w:tr w:rsidR="00811F98" w:rsidRPr="00AE4B10" w:rsidTr="00811F98">
        <w:trPr>
          <w:gridAfter w:val="1"/>
          <w:wAfter w:w="14" w:type="dxa"/>
        </w:trPr>
        <w:tc>
          <w:tcPr>
            <w:tcW w:w="710" w:type="dxa"/>
            <w:shd w:val="clear" w:color="auto" w:fill="auto"/>
          </w:tcPr>
          <w:p w:rsidR="00811F98" w:rsidRPr="00AE4B10" w:rsidRDefault="00811F98" w:rsidP="00811F98">
            <w:pPr>
              <w:rPr>
                <w:b/>
                <w:sz w:val="24"/>
                <w:szCs w:val="24"/>
              </w:rPr>
            </w:pPr>
            <w:r w:rsidRPr="00AE4B10">
              <w:rPr>
                <w:b/>
                <w:sz w:val="24"/>
                <w:szCs w:val="24"/>
              </w:rPr>
              <w:lastRenderedPageBreak/>
              <w:t>3.</w:t>
            </w:r>
          </w:p>
        </w:tc>
        <w:tc>
          <w:tcPr>
            <w:tcW w:w="4862" w:type="dxa"/>
            <w:shd w:val="clear" w:color="auto" w:fill="auto"/>
            <w:vAlign w:val="center"/>
          </w:tcPr>
          <w:p w:rsidR="00811F98" w:rsidRPr="00AE4B10" w:rsidRDefault="00811F98" w:rsidP="00811F98">
            <w:pPr>
              <w:rPr>
                <w:b/>
                <w:sz w:val="24"/>
                <w:szCs w:val="24"/>
              </w:rPr>
            </w:pPr>
            <w:r w:rsidRPr="00AE4B10">
              <w:rPr>
                <w:b/>
                <w:sz w:val="24"/>
                <w:szCs w:val="24"/>
              </w:rPr>
              <w:t>Подпрограмма «Организация содержания мест захоронений»</w:t>
            </w:r>
          </w:p>
        </w:tc>
        <w:tc>
          <w:tcPr>
            <w:tcW w:w="777" w:type="dxa"/>
            <w:shd w:val="clear" w:color="auto" w:fill="auto"/>
          </w:tcPr>
          <w:p w:rsidR="00811F98" w:rsidRPr="00AE4B10" w:rsidRDefault="00811F98" w:rsidP="00811F98">
            <w:pPr>
              <w:rPr>
                <w:sz w:val="24"/>
                <w:szCs w:val="24"/>
              </w:rPr>
            </w:pPr>
          </w:p>
        </w:tc>
        <w:tc>
          <w:tcPr>
            <w:tcW w:w="1331" w:type="dxa"/>
            <w:shd w:val="clear" w:color="auto" w:fill="auto"/>
          </w:tcPr>
          <w:p w:rsidR="00811F98" w:rsidRPr="00AE4B10" w:rsidRDefault="00811F98" w:rsidP="00811F98">
            <w:pPr>
              <w:rPr>
                <w:sz w:val="24"/>
                <w:szCs w:val="24"/>
              </w:rPr>
            </w:pPr>
          </w:p>
        </w:tc>
        <w:tc>
          <w:tcPr>
            <w:tcW w:w="1138" w:type="dxa"/>
            <w:shd w:val="clear" w:color="auto" w:fill="auto"/>
          </w:tcPr>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p>
        </w:tc>
        <w:tc>
          <w:tcPr>
            <w:tcW w:w="816" w:type="dxa"/>
          </w:tcPr>
          <w:p w:rsidR="00811F98" w:rsidRPr="00AE4B10" w:rsidRDefault="00811F98" w:rsidP="00811F98">
            <w:pPr>
              <w:rPr>
                <w:sz w:val="24"/>
                <w:szCs w:val="24"/>
              </w:rPr>
            </w:pPr>
          </w:p>
        </w:tc>
      </w:tr>
      <w:tr w:rsidR="00811F98" w:rsidRPr="00AE4B10" w:rsidTr="00811F98">
        <w:trPr>
          <w:gridAfter w:val="1"/>
          <w:wAfter w:w="14" w:type="dxa"/>
        </w:trPr>
        <w:tc>
          <w:tcPr>
            <w:tcW w:w="710" w:type="dxa"/>
            <w:shd w:val="clear" w:color="auto" w:fill="auto"/>
          </w:tcPr>
          <w:p w:rsidR="00811F98" w:rsidRPr="00AE4B10" w:rsidRDefault="00811F98" w:rsidP="00811F98">
            <w:pPr>
              <w:rPr>
                <w:sz w:val="24"/>
                <w:szCs w:val="24"/>
              </w:rPr>
            </w:pPr>
            <w:r w:rsidRPr="00AE4B10">
              <w:rPr>
                <w:sz w:val="24"/>
                <w:szCs w:val="24"/>
              </w:rPr>
              <w:t>3.1.</w:t>
            </w:r>
          </w:p>
        </w:tc>
        <w:tc>
          <w:tcPr>
            <w:tcW w:w="4862" w:type="dxa"/>
            <w:shd w:val="clear" w:color="auto" w:fill="auto"/>
            <w:vAlign w:val="center"/>
          </w:tcPr>
          <w:p w:rsidR="00811F98" w:rsidRPr="00AE4B10" w:rsidRDefault="00811F98" w:rsidP="00811F98">
            <w:pPr>
              <w:rPr>
                <w:sz w:val="24"/>
                <w:szCs w:val="24"/>
              </w:rPr>
            </w:pPr>
            <w:r w:rsidRPr="00AE4B10">
              <w:rPr>
                <w:sz w:val="24"/>
                <w:szCs w:val="24"/>
              </w:rPr>
              <w:t>Содержание и благоустройство мест захор</w:t>
            </w:r>
            <w:r w:rsidRPr="00AE4B10">
              <w:rPr>
                <w:sz w:val="24"/>
                <w:szCs w:val="24"/>
              </w:rPr>
              <w:t>о</w:t>
            </w:r>
            <w:r w:rsidRPr="00AE4B10">
              <w:rPr>
                <w:sz w:val="24"/>
                <w:szCs w:val="24"/>
              </w:rPr>
              <w:t>нений, ед.</w:t>
            </w:r>
          </w:p>
        </w:tc>
        <w:tc>
          <w:tcPr>
            <w:tcW w:w="777" w:type="dxa"/>
            <w:shd w:val="clear" w:color="auto" w:fill="auto"/>
          </w:tcPr>
          <w:p w:rsidR="00811F98" w:rsidRPr="00AE4B10" w:rsidRDefault="00811F98" w:rsidP="00811F98">
            <w:pPr>
              <w:rPr>
                <w:sz w:val="24"/>
                <w:szCs w:val="24"/>
              </w:rPr>
            </w:pPr>
            <w:r w:rsidRPr="00AE4B10">
              <w:rPr>
                <w:sz w:val="24"/>
                <w:szCs w:val="24"/>
              </w:rPr>
              <w:t>ед.</w:t>
            </w:r>
          </w:p>
        </w:tc>
        <w:tc>
          <w:tcPr>
            <w:tcW w:w="1331" w:type="dxa"/>
            <w:shd w:val="clear" w:color="auto" w:fill="auto"/>
          </w:tcPr>
          <w:p w:rsidR="00811F98" w:rsidRPr="00AE4B10" w:rsidRDefault="00811F98" w:rsidP="00811F98">
            <w:pPr>
              <w:rPr>
                <w:sz w:val="24"/>
                <w:szCs w:val="24"/>
              </w:rPr>
            </w:pPr>
            <w:r w:rsidRPr="00AE4B10">
              <w:rPr>
                <w:sz w:val="24"/>
                <w:szCs w:val="24"/>
              </w:rPr>
              <w:t>3</w:t>
            </w:r>
          </w:p>
        </w:tc>
        <w:tc>
          <w:tcPr>
            <w:tcW w:w="1138" w:type="dxa"/>
            <w:shd w:val="clear" w:color="auto" w:fill="auto"/>
          </w:tcPr>
          <w:p w:rsidR="00811F98" w:rsidRPr="00AE4B10" w:rsidRDefault="00811F98" w:rsidP="00811F98">
            <w:pPr>
              <w:rPr>
                <w:sz w:val="24"/>
                <w:szCs w:val="24"/>
              </w:rPr>
            </w:pPr>
            <w:r w:rsidRPr="00AE4B10">
              <w:rPr>
                <w:sz w:val="24"/>
                <w:szCs w:val="24"/>
              </w:rPr>
              <w:t>3</w:t>
            </w:r>
          </w:p>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r w:rsidRPr="00AE4B10">
              <w:rPr>
                <w:sz w:val="24"/>
                <w:szCs w:val="24"/>
              </w:rPr>
              <w:t>3</w:t>
            </w:r>
          </w:p>
        </w:tc>
        <w:tc>
          <w:tcPr>
            <w:tcW w:w="816" w:type="dxa"/>
          </w:tcPr>
          <w:p w:rsidR="00811F98" w:rsidRPr="00AE4B10" w:rsidRDefault="00811F98" w:rsidP="00811F98">
            <w:pPr>
              <w:rPr>
                <w:sz w:val="24"/>
                <w:szCs w:val="24"/>
              </w:rPr>
            </w:pPr>
            <w:r w:rsidRPr="00AE4B10">
              <w:rPr>
                <w:sz w:val="24"/>
                <w:szCs w:val="24"/>
              </w:rPr>
              <w:t>3</w:t>
            </w:r>
          </w:p>
        </w:tc>
      </w:tr>
      <w:tr w:rsidR="00811F98" w:rsidRPr="00AE4B10" w:rsidTr="00811F98">
        <w:trPr>
          <w:gridAfter w:val="1"/>
          <w:wAfter w:w="14" w:type="dxa"/>
        </w:trPr>
        <w:tc>
          <w:tcPr>
            <w:tcW w:w="710" w:type="dxa"/>
            <w:shd w:val="clear" w:color="auto" w:fill="auto"/>
          </w:tcPr>
          <w:p w:rsidR="00811F98" w:rsidRPr="00AE4B10" w:rsidRDefault="00811F98" w:rsidP="00811F98">
            <w:pPr>
              <w:rPr>
                <w:b/>
                <w:sz w:val="24"/>
                <w:szCs w:val="24"/>
              </w:rPr>
            </w:pPr>
            <w:r w:rsidRPr="00AE4B10">
              <w:rPr>
                <w:b/>
                <w:sz w:val="24"/>
                <w:szCs w:val="24"/>
              </w:rPr>
              <w:t>4.</w:t>
            </w:r>
          </w:p>
        </w:tc>
        <w:tc>
          <w:tcPr>
            <w:tcW w:w="4862" w:type="dxa"/>
            <w:shd w:val="clear" w:color="auto" w:fill="auto"/>
            <w:vAlign w:val="center"/>
          </w:tcPr>
          <w:p w:rsidR="00811F98" w:rsidRPr="00AE4B10" w:rsidRDefault="00811F98" w:rsidP="00811F98">
            <w:pPr>
              <w:rPr>
                <w:b/>
                <w:sz w:val="24"/>
                <w:szCs w:val="24"/>
              </w:rPr>
            </w:pPr>
            <w:r w:rsidRPr="00AE4B10">
              <w:rPr>
                <w:b/>
                <w:sz w:val="24"/>
                <w:szCs w:val="24"/>
              </w:rPr>
              <w:t>Подпрограмма «Прочие мероприятия по благоустройству»</w:t>
            </w:r>
          </w:p>
        </w:tc>
        <w:tc>
          <w:tcPr>
            <w:tcW w:w="777" w:type="dxa"/>
            <w:shd w:val="clear" w:color="auto" w:fill="auto"/>
          </w:tcPr>
          <w:p w:rsidR="00811F98" w:rsidRPr="00AE4B10" w:rsidRDefault="00811F98" w:rsidP="00811F98">
            <w:pPr>
              <w:rPr>
                <w:sz w:val="24"/>
                <w:szCs w:val="24"/>
              </w:rPr>
            </w:pPr>
          </w:p>
        </w:tc>
        <w:tc>
          <w:tcPr>
            <w:tcW w:w="1331" w:type="dxa"/>
            <w:shd w:val="clear" w:color="auto" w:fill="auto"/>
          </w:tcPr>
          <w:p w:rsidR="00811F98" w:rsidRPr="00AE4B10" w:rsidRDefault="00811F98" w:rsidP="00811F98">
            <w:pPr>
              <w:rPr>
                <w:sz w:val="24"/>
                <w:szCs w:val="24"/>
              </w:rPr>
            </w:pPr>
          </w:p>
        </w:tc>
        <w:tc>
          <w:tcPr>
            <w:tcW w:w="1138" w:type="dxa"/>
            <w:shd w:val="clear" w:color="auto" w:fill="auto"/>
          </w:tcPr>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p>
        </w:tc>
        <w:tc>
          <w:tcPr>
            <w:tcW w:w="816" w:type="dxa"/>
          </w:tcPr>
          <w:p w:rsidR="00811F98" w:rsidRPr="00AE4B10" w:rsidRDefault="00811F98" w:rsidP="00811F98">
            <w:pPr>
              <w:rPr>
                <w:sz w:val="24"/>
                <w:szCs w:val="24"/>
              </w:rPr>
            </w:pPr>
          </w:p>
        </w:tc>
      </w:tr>
      <w:tr w:rsidR="00811F98" w:rsidRPr="00AE4B10" w:rsidTr="00811F98">
        <w:trPr>
          <w:gridAfter w:val="1"/>
          <w:wAfter w:w="14" w:type="dxa"/>
        </w:trPr>
        <w:tc>
          <w:tcPr>
            <w:tcW w:w="710" w:type="dxa"/>
            <w:shd w:val="clear" w:color="auto" w:fill="auto"/>
          </w:tcPr>
          <w:p w:rsidR="00811F98" w:rsidRPr="00AE4B10" w:rsidRDefault="00811F98" w:rsidP="00811F98">
            <w:pPr>
              <w:rPr>
                <w:sz w:val="24"/>
                <w:szCs w:val="24"/>
              </w:rPr>
            </w:pPr>
            <w:r w:rsidRPr="00AE4B10">
              <w:rPr>
                <w:sz w:val="24"/>
                <w:szCs w:val="24"/>
              </w:rPr>
              <w:t>4.1.</w:t>
            </w:r>
          </w:p>
        </w:tc>
        <w:tc>
          <w:tcPr>
            <w:tcW w:w="4862" w:type="dxa"/>
            <w:shd w:val="clear" w:color="auto" w:fill="auto"/>
            <w:vAlign w:val="center"/>
          </w:tcPr>
          <w:p w:rsidR="00811F98" w:rsidRPr="00AE4B10" w:rsidRDefault="00811F98" w:rsidP="00811F98">
            <w:pPr>
              <w:rPr>
                <w:sz w:val="24"/>
                <w:szCs w:val="24"/>
              </w:rPr>
            </w:pPr>
            <w:r w:rsidRPr="00AE4B10">
              <w:rPr>
                <w:sz w:val="24"/>
                <w:szCs w:val="24"/>
              </w:rPr>
              <w:t>Количество убранных несанкционирова</w:t>
            </w:r>
            <w:r w:rsidRPr="00AE4B10">
              <w:rPr>
                <w:sz w:val="24"/>
                <w:szCs w:val="24"/>
              </w:rPr>
              <w:t>н</w:t>
            </w:r>
            <w:r w:rsidRPr="00AE4B10">
              <w:rPr>
                <w:sz w:val="24"/>
                <w:szCs w:val="24"/>
              </w:rPr>
              <w:t>ных свалок, ед.</w:t>
            </w:r>
          </w:p>
        </w:tc>
        <w:tc>
          <w:tcPr>
            <w:tcW w:w="777" w:type="dxa"/>
            <w:shd w:val="clear" w:color="auto" w:fill="auto"/>
          </w:tcPr>
          <w:p w:rsidR="00811F98" w:rsidRPr="00AE4B10" w:rsidRDefault="00811F98" w:rsidP="00811F98">
            <w:pPr>
              <w:rPr>
                <w:sz w:val="24"/>
                <w:szCs w:val="24"/>
              </w:rPr>
            </w:pPr>
            <w:r w:rsidRPr="00AE4B10">
              <w:rPr>
                <w:sz w:val="24"/>
                <w:szCs w:val="24"/>
              </w:rPr>
              <w:t>ед.</w:t>
            </w:r>
          </w:p>
        </w:tc>
        <w:tc>
          <w:tcPr>
            <w:tcW w:w="1331" w:type="dxa"/>
            <w:shd w:val="clear" w:color="auto" w:fill="auto"/>
          </w:tcPr>
          <w:p w:rsidR="00811F98" w:rsidRPr="00AE4B10" w:rsidRDefault="00811F98" w:rsidP="00811F98">
            <w:pPr>
              <w:rPr>
                <w:sz w:val="24"/>
                <w:szCs w:val="24"/>
              </w:rPr>
            </w:pPr>
            <w:r w:rsidRPr="00AE4B10">
              <w:rPr>
                <w:sz w:val="24"/>
                <w:szCs w:val="24"/>
              </w:rPr>
              <w:t>0</w:t>
            </w:r>
          </w:p>
        </w:tc>
        <w:tc>
          <w:tcPr>
            <w:tcW w:w="1138" w:type="dxa"/>
            <w:shd w:val="clear" w:color="auto" w:fill="auto"/>
          </w:tcPr>
          <w:p w:rsidR="00811F98" w:rsidRPr="00AE4B10" w:rsidRDefault="00811F98" w:rsidP="00811F98">
            <w:pPr>
              <w:rPr>
                <w:sz w:val="24"/>
                <w:szCs w:val="24"/>
              </w:rPr>
            </w:pPr>
            <w:r w:rsidRPr="00AE4B10">
              <w:rPr>
                <w:sz w:val="24"/>
                <w:szCs w:val="24"/>
              </w:rPr>
              <w:t>1</w:t>
            </w:r>
          </w:p>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r w:rsidRPr="00AE4B10">
              <w:rPr>
                <w:sz w:val="24"/>
                <w:szCs w:val="24"/>
              </w:rPr>
              <w:t>1</w:t>
            </w:r>
          </w:p>
        </w:tc>
        <w:tc>
          <w:tcPr>
            <w:tcW w:w="816" w:type="dxa"/>
          </w:tcPr>
          <w:p w:rsidR="00811F98" w:rsidRPr="00AE4B10" w:rsidRDefault="00811F98" w:rsidP="00811F98">
            <w:pPr>
              <w:rPr>
                <w:sz w:val="24"/>
                <w:szCs w:val="24"/>
              </w:rPr>
            </w:pPr>
            <w:r w:rsidRPr="00AE4B10">
              <w:rPr>
                <w:sz w:val="24"/>
                <w:szCs w:val="24"/>
              </w:rPr>
              <w:t>1</w:t>
            </w:r>
          </w:p>
        </w:tc>
      </w:tr>
      <w:tr w:rsidR="00811F98" w:rsidRPr="00AE4B10" w:rsidTr="00811F98">
        <w:trPr>
          <w:gridAfter w:val="1"/>
          <w:wAfter w:w="14" w:type="dxa"/>
        </w:trPr>
        <w:tc>
          <w:tcPr>
            <w:tcW w:w="710" w:type="dxa"/>
            <w:shd w:val="clear" w:color="auto" w:fill="auto"/>
          </w:tcPr>
          <w:p w:rsidR="00811F98" w:rsidRPr="00AE4B10" w:rsidRDefault="00811F98" w:rsidP="00811F98">
            <w:pPr>
              <w:rPr>
                <w:sz w:val="24"/>
                <w:szCs w:val="24"/>
              </w:rPr>
            </w:pPr>
            <w:r w:rsidRPr="00AE4B10">
              <w:rPr>
                <w:sz w:val="24"/>
                <w:szCs w:val="24"/>
              </w:rPr>
              <w:t>4.2.</w:t>
            </w:r>
          </w:p>
        </w:tc>
        <w:tc>
          <w:tcPr>
            <w:tcW w:w="4862" w:type="dxa"/>
            <w:shd w:val="clear" w:color="auto" w:fill="auto"/>
            <w:vAlign w:val="center"/>
          </w:tcPr>
          <w:p w:rsidR="00811F98" w:rsidRPr="00AE4B10" w:rsidRDefault="00811F98" w:rsidP="00811F98">
            <w:pPr>
              <w:rPr>
                <w:sz w:val="24"/>
                <w:szCs w:val="24"/>
              </w:rPr>
            </w:pPr>
            <w:r w:rsidRPr="00AE4B10">
              <w:rPr>
                <w:sz w:val="24"/>
                <w:szCs w:val="24"/>
              </w:rPr>
              <w:t>Уборка и содержание общественной терр</w:t>
            </w:r>
            <w:r w:rsidRPr="00AE4B10">
              <w:rPr>
                <w:sz w:val="24"/>
                <w:szCs w:val="24"/>
              </w:rPr>
              <w:t>и</w:t>
            </w:r>
            <w:r w:rsidRPr="00AE4B10">
              <w:rPr>
                <w:sz w:val="24"/>
                <w:szCs w:val="24"/>
              </w:rPr>
              <w:t>тории, многофункциональной спортивной площадки</w:t>
            </w:r>
          </w:p>
        </w:tc>
        <w:tc>
          <w:tcPr>
            <w:tcW w:w="777" w:type="dxa"/>
            <w:shd w:val="clear" w:color="auto" w:fill="auto"/>
          </w:tcPr>
          <w:p w:rsidR="00811F98" w:rsidRPr="00AE4B10" w:rsidRDefault="00811F98" w:rsidP="00811F98">
            <w:pPr>
              <w:rPr>
                <w:sz w:val="24"/>
                <w:szCs w:val="24"/>
              </w:rPr>
            </w:pPr>
            <w:r w:rsidRPr="00AE4B10">
              <w:rPr>
                <w:sz w:val="24"/>
                <w:szCs w:val="24"/>
              </w:rPr>
              <w:t>ед.</w:t>
            </w:r>
          </w:p>
        </w:tc>
        <w:tc>
          <w:tcPr>
            <w:tcW w:w="1331" w:type="dxa"/>
            <w:shd w:val="clear" w:color="auto" w:fill="auto"/>
          </w:tcPr>
          <w:p w:rsidR="00811F98" w:rsidRPr="00AE4B10" w:rsidRDefault="00811F98" w:rsidP="00811F98">
            <w:pPr>
              <w:rPr>
                <w:sz w:val="24"/>
                <w:szCs w:val="24"/>
              </w:rPr>
            </w:pPr>
            <w:r w:rsidRPr="00AE4B10">
              <w:rPr>
                <w:sz w:val="24"/>
                <w:szCs w:val="24"/>
              </w:rPr>
              <w:t>3</w:t>
            </w:r>
          </w:p>
        </w:tc>
        <w:tc>
          <w:tcPr>
            <w:tcW w:w="1138" w:type="dxa"/>
            <w:shd w:val="clear" w:color="auto" w:fill="auto"/>
          </w:tcPr>
          <w:p w:rsidR="00811F98" w:rsidRPr="00AE4B10" w:rsidRDefault="00811F98" w:rsidP="00811F98">
            <w:pPr>
              <w:rPr>
                <w:sz w:val="24"/>
                <w:szCs w:val="24"/>
              </w:rPr>
            </w:pPr>
            <w:r w:rsidRPr="00AE4B10">
              <w:rPr>
                <w:sz w:val="24"/>
                <w:szCs w:val="24"/>
              </w:rPr>
              <w:t>3</w:t>
            </w:r>
          </w:p>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r w:rsidRPr="00AE4B10">
              <w:rPr>
                <w:sz w:val="24"/>
                <w:szCs w:val="24"/>
              </w:rPr>
              <w:t>3</w:t>
            </w:r>
          </w:p>
        </w:tc>
        <w:tc>
          <w:tcPr>
            <w:tcW w:w="816" w:type="dxa"/>
          </w:tcPr>
          <w:p w:rsidR="00811F98" w:rsidRPr="00AE4B10" w:rsidRDefault="00811F98" w:rsidP="00811F98">
            <w:pPr>
              <w:rPr>
                <w:sz w:val="24"/>
                <w:szCs w:val="24"/>
              </w:rPr>
            </w:pPr>
            <w:r w:rsidRPr="00AE4B10">
              <w:rPr>
                <w:sz w:val="24"/>
                <w:szCs w:val="24"/>
              </w:rPr>
              <w:t>3</w:t>
            </w:r>
          </w:p>
        </w:tc>
      </w:tr>
      <w:tr w:rsidR="00811F98" w:rsidRPr="00AE4B10" w:rsidTr="00811F98">
        <w:trPr>
          <w:gridAfter w:val="1"/>
          <w:wAfter w:w="14" w:type="dxa"/>
        </w:trPr>
        <w:tc>
          <w:tcPr>
            <w:tcW w:w="710" w:type="dxa"/>
            <w:shd w:val="clear" w:color="auto" w:fill="auto"/>
          </w:tcPr>
          <w:p w:rsidR="00811F98" w:rsidRPr="00AE4B10" w:rsidRDefault="00811F98" w:rsidP="00811F98">
            <w:pPr>
              <w:rPr>
                <w:sz w:val="24"/>
                <w:szCs w:val="24"/>
              </w:rPr>
            </w:pPr>
            <w:r w:rsidRPr="00AE4B10">
              <w:rPr>
                <w:sz w:val="24"/>
                <w:szCs w:val="24"/>
              </w:rPr>
              <w:t>4.3.</w:t>
            </w:r>
          </w:p>
        </w:tc>
        <w:tc>
          <w:tcPr>
            <w:tcW w:w="4862" w:type="dxa"/>
            <w:shd w:val="clear" w:color="auto" w:fill="auto"/>
            <w:vAlign w:val="center"/>
          </w:tcPr>
          <w:p w:rsidR="00811F98" w:rsidRPr="00AE4B10" w:rsidRDefault="00811F98" w:rsidP="00811F98">
            <w:pPr>
              <w:rPr>
                <w:sz w:val="24"/>
                <w:szCs w:val="24"/>
              </w:rPr>
            </w:pPr>
            <w:r w:rsidRPr="00AE4B10">
              <w:rPr>
                <w:sz w:val="24"/>
                <w:szCs w:val="24"/>
              </w:rPr>
              <w:t>Ремонт и оборудование детских игровых и спортивных площадок, общественной терр</w:t>
            </w:r>
            <w:r w:rsidRPr="00AE4B10">
              <w:rPr>
                <w:sz w:val="24"/>
                <w:szCs w:val="24"/>
              </w:rPr>
              <w:t>и</w:t>
            </w:r>
            <w:r w:rsidRPr="00AE4B10">
              <w:rPr>
                <w:sz w:val="24"/>
                <w:szCs w:val="24"/>
              </w:rPr>
              <w:t>тории ед.</w:t>
            </w:r>
          </w:p>
        </w:tc>
        <w:tc>
          <w:tcPr>
            <w:tcW w:w="777" w:type="dxa"/>
            <w:shd w:val="clear" w:color="auto" w:fill="auto"/>
          </w:tcPr>
          <w:p w:rsidR="00811F98" w:rsidRPr="00AE4B10" w:rsidRDefault="00811F98" w:rsidP="00811F98">
            <w:pPr>
              <w:rPr>
                <w:sz w:val="24"/>
                <w:szCs w:val="24"/>
              </w:rPr>
            </w:pPr>
            <w:r w:rsidRPr="00AE4B10">
              <w:rPr>
                <w:sz w:val="24"/>
                <w:szCs w:val="24"/>
              </w:rPr>
              <w:t>ед.</w:t>
            </w:r>
          </w:p>
        </w:tc>
        <w:tc>
          <w:tcPr>
            <w:tcW w:w="1331" w:type="dxa"/>
            <w:shd w:val="clear" w:color="auto" w:fill="auto"/>
          </w:tcPr>
          <w:p w:rsidR="00811F98" w:rsidRPr="00AE4B10" w:rsidRDefault="00811F98" w:rsidP="00811F98">
            <w:pPr>
              <w:rPr>
                <w:sz w:val="24"/>
                <w:szCs w:val="24"/>
              </w:rPr>
            </w:pPr>
            <w:r w:rsidRPr="00AE4B10">
              <w:rPr>
                <w:sz w:val="24"/>
                <w:szCs w:val="24"/>
              </w:rPr>
              <w:t>6</w:t>
            </w:r>
          </w:p>
        </w:tc>
        <w:tc>
          <w:tcPr>
            <w:tcW w:w="1138" w:type="dxa"/>
            <w:shd w:val="clear" w:color="auto" w:fill="auto"/>
          </w:tcPr>
          <w:p w:rsidR="00811F98" w:rsidRPr="00AE4B10" w:rsidRDefault="00811F98" w:rsidP="00811F98">
            <w:pPr>
              <w:rPr>
                <w:sz w:val="24"/>
                <w:szCs w:val="24"/>
              </w:rPr>
            </w:pPr>
            <w:r w:rsidRPr="00AE4B10">
              <w:rPr>
                <w:sz w:val="24"/>
                <w:szCs w:val="24"/>
              </w:rPr>
              <w:t>6</w:t>
            </w:r>
          </w:p>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r w:rsidRPr="00AE4B10">
              <w:rPr>
                <w:sz w:val="24"/>
                <w:szCs w:val="24"/>
              </w:rPr>
              <w:t>6</w:t>
            </w:r>
          </w:p>
        </w:tc>
        <w:tc>
          <w:tcPr>
            <w:tcW w:w="816" w:type="dxa"/>
          </w:tcPr>
          <w:p w:rsidR="00811F98" w:rsidRPr="00AE4B10" w:rsidRDefault="00811F98" w:rsidP="00811F98">
            <w:pPr>
              <w:rPr>
                <w:sz w:val="24"/>
                <w:szCs w:val="24"/>
              </w:rPr>
            </w:pPr>
            <w:r w:rsidRPr="00AE4B10">
              <w:rPr>
                <w:sz w:val="24"/>
                <w:szCs w:val="24"/>
              </w:rPr>
              <w:t>6</w:t>
            </w:r>
          </w:p>
        </w:tc>
      </w:tr>
      <w:tr w:rsidR="00811F98" w:rsidRPr="00AE4B10" w:rsidTr="00811F98">
        <w:trPr>
          <w:gridAfter w:val="1"/>
          <w:wAfter w:w="14" w:type="dxa"/>
        </w:trPr>
        <w:tc>
          <w:tcPr>
            <w:tcW w:w="710" w:type="dxa"/>
            <w:shd w:val="clear" w:color="auto" w:fill="auto"/>
          </w:tcPr>
          <w:p w:rsidR="00811F98" w:rsidRPr="00AE4B10" w:rsidRDefault="00811F98" w:rsidP="00811F98">
            <w:pPr>
              <w:rPr>
                <w:sz w:val="24"/>
                <w:szCs w:val="24"/>
              </w:rPr>
            </w:pPr>
            <w:r w:rsidRPr="00AE4B10">
              <w:rPr>
                <w:sz w:val="24"/>
                <w:szCs w:val="24"/>
              </w:rPr>
              <w:t>4.4.</w:t>
            </w:r>
          </w:p>
        </w:tc>
        <w:tc>
          <w:tcPr>
            <w:tcW w:w="4862" w:type="dxa"/>
            <w:shd w:val="clear" w:color="auto" w:fill="auto"/>
            <w:vAlign w:val="center"/>
          </w:tcPr>
          <w:p w:rsidR="00811F98" w:rsidRPr="00AE4B10" w:rsidRDefault="00811F98" w:rsidP="00811F98">
            <w:pPr>
              <w:rPr>
                <w:sz w:val="24"/>
                <w:szCs w:val="24"/>
              </w:rPr>
            </w:pPr>
            <w:r w:rsidRPr="00AE4B10">
              <w:rPr>
                <w:sz w:val="24"/>
                <w:szCs w:val="24"/>
              </w:rPr>
              <w:t>Реализация прочих мероприятий по благоу</w:t>
            </w:r>
            <w:r w:rsidRPr="00AE4B10">
              <w:rPr>
                <w:sz w:val="24"/>
                <w:szCs w:val="24"/>
              </w:rPr>
              <w:t>с</w:t>
            </w:r>
            <w:r w:rsidRPr="00AE4B10">
              <w:rPr>
                <w:sz w:val="24"/>
                <w:szCs w:val="24"/>
              </w:rPr>
              <w:t>тройству</w:t>
            </w:r>
          </w:p>
        </w:tc>
        <w:tc>
          <w:tcPr>
            <w:tcW w:w="777" w:type="dxa"/>
            <w:shd w:val="clear" w:color="auto" w:fill="auto"/>
          </w:tcPr>
          <w:p w:rsidR="00811F98" w:rsidRPr="00AE4B10" w:rsidRDefault="00811F98" w:rsidP="00811F98">
            <w:pPr>
              <w:rPr>
                <w:sz w:val="24"/>
                <w:szCs w:val="24"/>
              </w:rPr>
            </w:pPr>
            <w:r w:rsidRPr="00AE4B10">
              <w:rPr>
                <w:sz w:val="24"/>
                <w:szCs w:val="24"/>
              </w:rPr>
              <w:t>%</w:t>
            </w:r>
          </w:p>
        </w:tc>
        <w:tc>
          <w:tcPr>
            <w:tcW w:w="1331" w:type="dxa"/>
            <w:shd w:val="clear" w:color="auto" w:fill="auto"/>
          </w:tcPr>
          <w:p w:rsidR="00811F98" w:rsidRPr="00AE4B10" w:rsidRDefault="00811F98" w:rsidP="00811F98">
            <w:pPr>
              <w:rPr>
                <w:sz w:val="24"/>
                <w:szCs w:val="24"/>
              </w:rPr>
            </w:pPr>
            <w:r w:rsidRPr="00AE4B10">
              <w:rPr>
                <w:sz w:val="24"/>
                <w:szCs w:val="24"/>
              </w:rPr>
              <w:t>100</w:t>
            </w:r>
          </w:p>
        </w:tc>
        <w:tc>
          <w:tcPr>
            <w:tcW w:w="1138" w:type="dxa"/>
            <w:shd w:val="clear" w:color="auto" w:fill="auto"/>
          </w:tcPr>
          <w:p w:rsidR="00811F98" w:rsidRPr="00AE4B10" w:rsidRDefault="00811F98" w:rsidP="00811F98">
            <w:pPr>
              <w:rPr>
                <w:sz w:val="24"/>
                <w:szCs w:val="24"/>
              </w:rPr>
            </w:pPr>
            <w:r w:rsidRPr="00AE4B10">
              <w:rPr>
                <w:sz w:val="24"/>
                <w:szCs w:val="24"/>
              </w:rPr>
              <w:t>100</w:t>
            </w:r>
          </w:p>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r w:rsidRPr="00AE4B10">
              <w:rPr>
                <w:sz w:val="24"/>
                <w:szCs w:val="24"/>
              </w:rPr>
              <w:t>100</w:t>
            </w:r>
          </w:p>
        </w:tc>
        <w:tc>
          <w:tcPr>
            <w:tcW w:w="816" w:type="dxa"/>
          </w:tcPr>
          <w:p w:rsidR="00811F98" w:rsidRPr="00AE4B10" w:rsidRDefault="00811F98" w:rsidP="00811F98">
            <w:pPr>
              <w:rPr>
                <w:sz w:val="24"/>
                <w:szCs w:val="24"/>
              </w:rPr>
            </w:pPr>
            <w:r w:rsidRPr="00AE4B10">
              <w:rPr>
                <w:sz w:val="24"/>
                <w:szCs w:val="24"/>
              </w:rPr>
              <w:t>100</w:t>
            </w:r>
          </w:p>
        </w:tc>
      </w:tr>
      <w:tr w:rsidR="00811F98" w:rsidRPr="00AE4B10" w:rsidTr="00811F98">
        <w:trPr>
          <w:gridAfter w:val="1"/>
          <w:wAfter w:w="14" w:type="dxa"/>
        </w:trPr>
        <w:tc>
          <w:tcPr>
            <w:tcW w:w="710" w:type="dxa"/>
            <w:shd w:val="clear" w:color="auto" w:fill="auto"/>
          </w:tcPr>
          <w:p w:rsidR="00811F98" w:rsidRPr="00AE4B10" w:rsidRDefault="00811F98" w:rsidP="00811F98">
            <w:pPr>
              <w:rPr>
                <w:b/>
                <w:sz w:val="24"/>
                <w:szCs w:val="24"/>
              </w:rPr>
            </w:pPr>
            <w:r w:rsidRPr="00AE4B10">
              <w:rPr>
                <w:b/>
                <w:sz w:val="24"/>
                <w:szCs w:val="24"/>
              </w:rPr>
              <w:t>5.</w:t>
            </w:r>
          </w:p>
        </w:tc>
        <w:tc>
          <w:tcPr>
            <w:tcW w:w="4862" w:type="dxa"/>
            <w:shd w:val="clear" w:color="auto" w:fill="auto"/>
            <w:vAlign w:val="center"/>
          </w:tcPr>
          <w:p w:rsidR="00811F98" w:rsidRPr="00AE4B10" w:rsidRDefault="00811F98" w:rsidP="00811F98">
            <w:pPr>
              <w:rPr>
                <w:b/>
                <w:sz w:val="24"/>
                <w:szCs w:val="24"/>
              </w:rPr>
            </w:pPr>
            <w:r w:rsidRPr="00AE4B10">
              <w:rPr>
                <w:b/>
                <w:sz w:val="24"/>
                <w:szCs w:val="24"/>
              </w:rPr>
              <w:t>Подпрограмма «Реализация проектов территориальных общественных сам</w:t>
            </w:r>
            <w:r w:rsidRPr="00AE4B10">
              <w:rPr>
                <w:b/>
                <w:sz w:val="24"/>
                <w:szCs w:val="24"/>
              </w:rPr>
              <w:t>о</w:t>
            </w:r>
            <w:r w:rsidRPr="00AE4B10">
              <w:rPr>
                <w:b/>
                <w:sz w:val="24"/>
                <w:szCs w:val="24"/>
              </w:rPr>
              <w:t>управлений».</w:t>
            </w:r>
          </w:p>
        </w:tc>
        <w:tc>
          <w:tcPr>
            <w:tcW w:w="777" w:type="dxa"/>
            <w:shd w:val="clear" w:color="auto" w:fill="auto"/>
          </w:tcPr>
          <w:p w:rsidR="00811F98" w:rsidRPr="00AE4B10" w:rsidRDefault="00811F98" w:rsidP="00811F98">
            <w:pPr>
              <w:rPr>
                <w:sz w:val="24"/>
                <w:szCs w:val="24"/>
              </w:rPr>
            </w:pPr>
          </w:p>
        </w:tc>
        <w:tc>
          <w:tcPr>
            <w:tcW w:w="1331" w:type="dxa"/>
            <w:shd w:val="clear" w:color="auto" w:fill="auto"/>
          </w:tcPr>
          <w:p w:rsidR="00811F98" w:rsidRPr="00AE4B10" w:rsidRDefault="00811F98" w:rsidP="00811F98">
            <w:pPr>
              <w:rPr>
                <w:sz w:val="24"/>
                <w:szCs w:val="24"/>
              </w:rPr>
            </w:pPr>
          </w:p>
        </w:tc>
        <w:tc>
          <w:tcPr>
            <w:tcW w:w="1138" w:type="dxa"/>
            <w:shd w:val="clear" w:color="auto" w:fill="auto"/>
          </w:tcPr>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p>
        </w:tc>
        <w:tc>
          <w:tcPr>
            <w:tcW w:w="816" w:type="dxa"/>
          </w:tcPr>
          <w:p w:rsidR="00811F98" w:rsidRPr="00AE4B10" w:rsidRDefault="00811F98" w:rsidP="00811F98">
            <w:pPr>
              <w:rPr>
                <w:sz w:val="24"/>
                <w:szCs w:val="24"/>
              </w:rPr>
            </w:pPr>
          </w:p>
        </w:tc>
      </w:tr>
      <w:tr w:rsidR="00811F98" w:rsidRPr="00AE4B10" w:rsidTr="00811F98">
        <w:trPr>
          <w:gridAfter w:val="1"/>
          <w:wAfter w:w="14" w:type="dxa"/>
        </w:trPr>
        <w:tc>
          <w:tcPr>
            <w:tcW w:w="710" w:type="dxa"/>
            <w:shd w:val="clear" w:color="auto" w:fill="auto"/>
          </w:tcPr>
          <w:p w:rsidR="00811F98" w:rsidRPr="00AE4B10" w:rsidRDefault="00811F98" w:rsidP="00811F98">
            <w:pPr>
              <w:rPr>
                <w:sz w:val="24"/>
                <w:szCs w:val="24"/>
              </w:rPr>
            </w:pPr>
            <w:r w:rsidRPr="00AE4B10">
              <w:rPr>
                <w:sz w:val="24"/>
                <w:szCs w:val="24"/>
              </w:rPr>
              <w:t>5.1.</w:t>
            </w:r>
          </w:p>
        </w:tc>
        <w:tc>
          <w:tcPr>
            <w:tcW w:w="4862" w:type="dxa"/>
            <w:tcBorders>
              <w:top w:val="single" w:sz="4" w:space="0" w:color="auto"/>
              <w:left w:val="single" w:sz="4" w:space="0" w:color="auto"/>
              <w:bottom w:val="single" w:sz="4" w:space="0" w:color="auto"/>
              <w:right w:val="single" w:sz="4" w:space="0" w:color="auto"/>
            </w:tcBorders>
          </w:tcPr>
          <w:p w:rsidR="00811F98" w:rsidRPr="00AE4B10" w:rsidRDefault="00811F98" w:rsidP="00811F98">
            <w:pPr>
              <w:rPr>
                <w:sz w:val="24"/>
                <w:szCs w:val="24"/>
              </w:rPr>
            </w:pPr>
            <w:r w:rsidRPr="00AE4B10">
              <w:rPr>
                <w:sz w:val="24"/>
                <w:szCs w:val="24"/>
              </w:rPr>
              <w:t xml:space="preserve">Количество реализованных проектов ТОС </w:t>
            </w:r>
          </w:p>
        </w:tc>
        <w:tc>
          <w:tcPr>
            <w:tcW w:w="777" w:type="dxa"/>
            <w:shd w:val="clear" w:color="auto" w:fill="auto"/>
          </w:tcPr>
          <w:p w:rsidR="00811F98" w:rsidRPr="00AE4B10" w:rsidRDefault="00811F98" w:rsidP="00811F98">
            <w:pPr>
              <w:rPr>
                <w:sz w:val="24"/>
                <w:szCs w:val="24"/>
              </w:rPr>
            </w:pPr>
            <w:r w:rsidRPr="00AE4B10">
              <w:rPr>
                <w:sz w:val="24"/>
                <w:szCs w:val="24"/>
              </w:rPr>
              <w:t>ед.</w:t>
            </w:r>
          </w:p>
        </w:tc>
        <w:tc>
          <w:tcPr>
            <w:tcW w:w="1331" w:type="dxa"/>
            <w:shd w:val="clear" w:color="auto" w:fill="auto"/>
          </w:tcPr>
          <w:p w:rsidR="00811F98" w:rsidRPr="00AE4B10" w:rsidRDefault="00811F98" w:rsidP="00811F98">
            <w:pPr>
              <w:rPr>
                <w:sz w:val="24"/>
                <w:szCs w:val="24"/>
              </w:rPr>
            </w:pPr>
            <w:r w:rsidRPr="00AE4B10">
              <w:rPr>
                <w:sz w:val="24"/>
                <w:szCs w:val="24"/>
              </w:rPr>
              <w:t>1</w:t>
            </w:r>
          </w:p>
        </w:tc>
        <w:tc>
          <w:tcPr>
            <w:tcW w:w="1138" w:type="dxa"/>
            <w:shd w:val="clear" w:color="auto" w:fill="auto"/>
          </w:tcPr>
          <w:p w:rsidR="00811F98" w:rsidRPr="00AE4B10" w:rsidRDefault="00811F98" w:rsidP="00811F98">
            <w:pPr>
              <w:rPr>
                <w:sz w:val="24"/>
                <w:szCs w:val="24"/>
              </w:rPr>
            </w:pPr>
            <w:r w:rsidRPr="00AE4B10">
              <w:rPr>
                <w:sz w:val="24"/>
                <w:szCs w:val="24"/>
              </w:rPr>
              <w:t>3</w:t>
            </w:r>
          </w:p>
          <w:p w:rsidR="00811F98" w:rsidRPr="00AE4B10" w:rsidRDefault="00811F98" w:rsidP="00811F98">
            <w:pPr>
              <w:rPr>
                <w:sz w:val="24"/>
                <w:szCs w:val="24"/>
              </w:rPr>
            </w:pPr>
          </w:p>
        </w:tc>
        <w:tc>
          <w:tcPr>
            <w:tcW w:w="816" w:type="dxa"/>
            <w:shd w:val="clear" w:color="auto" w:fill="auto"/>
          </w:tcPr>
          <w:p w:rsidR="00811F98" w:rsidRPr="00AE4B10" w:rsidRDefault="00811F98" w:rsidP="00811F98">
            <w:pPr>
              <w:rPr>
                <w:sz w:val="24"/>
                <w:szCs w:val="24"/>
              </w:rPr>
            </w:pPr>
            <w:r w:rsidRPr="00AE4B10">
              <w:rPr>
                <w:sz w:val="24"/>
                <w:szCs w:val="24"/>
              </w:rPr>
              <w:t>0</w:t>
            </w:r>
          </w:p>
        </w:tc>
        <w:tc>
          <w:tcPr>
            <w:tcW w:w="816" w:type="dxa"/>
          </w:tcPr>
          <w:p w:rsidR="00811F98" w:rsidRPr="00AE4B10" w:rsidRDefault="00811F98" w:rsidP="00811F98">
            <w:pPr>
              <w:rPr>
                <w:sz w:val="24"/>
                <w:szCs w:val="24"/>
              </w:rPr>
            </w:pPr>
            <w:r w:rsidRPr="00AE4B10">
              <w:rPr>
                <w:sz w:val="24"/>
                <w:szCs w:val="24"/>
              </w:rPr>
              <w:t>0</w:t>
            </w:r>
          </w:p>
        </w:tc>
      </w:tr>
    </w:tbl>
    <w:p w:rsidR="00811F98" w:rsidRDefault="00811F98" w:rsidP="00811F98">
      <w:pPr>
        <w:rPr>
          <w:b/>
          <w:sz w:val="24"/>
          <w:szCs w:val="24"/>
        </w:rPr>
      </w:pPr>
    </w:p>
    <w:p w:rsidR="00811F98" w:rsidRDefault="00811F98" w:rsidP="00811F98">
      <w:pPr>
        <w:rPr>
          <w:b/>
          <w:sz w:val="24"/>
          <w:szCs w:val="24"/>
        </w:rPr>
      </w:pPr>
    </w:p>
    <w:p w:rsidR="00811F98" w:rsidRDefault="00811F98" w:rsidP="00811F98">
      <w:pPr>
        <w:rPr>
          <w:b/>
          <w:sz w:val="24"/>
          <w:szCs w:val="24"/>
        </w:rPr>
      </w:pPr>
    </w:p>
    <w:p w:rsidR="00811F98" w:rsidRDefault="00811F98">
      <w:pPr>
        <w:rPr>
          <w:b/>
          <w:sz w:val="24"/>
          <w:szCs w:val="24"/>
        </w:rPr>
      </w:pPr>
      <w:r>
        <w:rPr>
          <w:b/>
          <w:sz w:val="24"/>
          <w:szCs w:val="24"/>
        </w:rPr>
        <w:br w:type="page"/>
      </w:r>
    </w:p>
    <w:p w:rsidR="0060420D" w:rsidRPr="00AD7522" w:rsidRDefault="0060420D" w:rsidP="0060420D">
      <w:pPr>
        <w:jc w:val="center"/>
        <w:rPr>
          <w:b/>
          <w:sz w:val="24"/>
          <w:szCs w:val="24"/>
        </w:rPr>
      </w:pPr>
      <w:bookmarkStart w:id="5" w:name="_Hlk95220708"/>
      <w:r w:rsidRPr="00AD7522">
        <w:rPr>
          <w:b/>
          <w:sz w:val="24"/>
          <w:szCs w:val="24"/>
        </w:rPr>
        <w:lastRenderedPageBreak/>
        <w:t>МЕРОПРИЯТИЯ МУНИЦИПАЛЬНОЙ ПРОГРАММЫ</w:t>
      </w:r>
    </w:p>
    <w:p w:rsidR="00AD7522" w:rsidRDefault="0060420D" w:rsidP="0060420D">
      <w:pPr>
        <w:jc w:val="center"/>
        <w:rPr>
          <w:b/>
          <w:sz w:val="24"/>
          <w:szCs w:val="24"/>
        </w:rPr>
      </w:pPr>
      <w:r w:rsidRPr="00AD7522">
        <w:rPr>
          <w:b/>
          <w:sz w:val="24"/>
          <w:szCs w:val="24"/>
        </w:rPr>
        <w:t xml:space="preserve"> «БЛАГОУСТРОЙСТВО ТЕРРИТОРИИ </w:t>
      </w:r>
    </w:p>
    <w:p w:rsidR="0060420D" w:rsidRPr="00AD7522" w:rsidRDefault="0060420D" w:rsidP="0060420D">
      <w:pPr>
        <w:jc w:val="center"/>
        <w:rPr>
          <w:b/>
          <w:sz w:val="24"/>
          <w:szCs w:val="24"/>
        </w:rPr>
      </w:pPr>
      <w:r w:rsidRPr="00AD7522">
        <w:rPr>
          <w:b/>
          <w:sz w:val="24"/>
          <w:szCs w:val="24"/>
        </w:rPr>
        <w:t>ЯЖЕЛБИЦКОГО СЕЛЬСКОГО ПОСЕЛЕНИЯ НА 2024-2026 годы»</w:t>
      </w:r>
      <w:bookmarkEnd w:id="5"/>
    </w:p>
    <w:p w:rsidR="0060420D" w:rsidRPr="00AD7522" w:rsidRDefault="0060420D" w:rsidP="0060420D">
      <w:pPr>
        <w:rPr>
          <w:b/>
          <w:sz w:val="24"/>
          <w:szCs w:val="24"/>
        </w:rPr>
      </w:pPr>
    </w:p>
    <w:tbl>
      <w:tblPr>
        <w:tblW w:w="1034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5"/>
        <w:gridCol w:w="1371"/>
        <w:gridCol w:w="576"/>
        <w:gridCol w:w="15"/>
        <w:gridCol w:w="18"/>
        <w:gridCol w:w="1549"/>
        <w:gridCol w:w="7"/>
        <w:gridCol w:w="11"/>
        <w:gridCol w:w="958"/>
        <w:gridCol w:w="13"/>
        <w:gridCol w:w="7"/>
        <w:gridCol w:w="14"/>
        <w:gridCol w:w="1251"/>
        <w:gridCol w:w="8"/>
        <w:gridCol w:w="1264"/>
        <w:gridCol w:w="12"/>
        <w:gridCol w:w="16"/>
        <w:gridCol w:w="819"/>
        <w:gridCol w:w="13"/>
        <w:gridCol w:w="6"/>
        <w:gridCol w:w="969"/>
        <w:gridCol w:w="14"/>
        <w:gridCol w:w="142"/>
        <w:gridCol w:w="7"/>
        <w:gridCol w:w="690"/>
        <w:gridCol w:w="17"/>
        <w:gridCol w:w="8"/>
        <w:gridCol w:w="9"/>
      </w:tblGrid>
      <w:tr w:rsidR="00AD7522" w:rsidRPr="00AD7522" w:rsidTr="00C34A82">
        <w:trPr>
          <w:gridAfter w:val="3"/>
          <w:wAfter w:w="34" w:type="dxa"/>
        </w:trPr>
        <w:tc>
          <w:tcPr>
            <w:tcW w:w="565" w:type="dxa"/>
            <w:vMerge w:val="restart"/>
            <w:vAlign w:val="center"/>
          </w:tcPr>
          <w:p w:rsidR="0060420D" w:rsidRPr="00AD7522" w:rsidRDefault="0060420D" w:rsidP="00AD7522">
            <w:pPr>
              <w:rPr>
                <w:b/>
                <w:sz w:val="24"/>
                <w:szCs w:val="24"/>
              </w:rPr>
            </w:pPr>
            <w:r w:rsidRPr="00AD7522">
              <w:rPr>
                <w:b/>
                <w:sz w:val="24"/>
                <w:szCs w:val="24"/>
              </w:rPr>
              <w:t>N п/п</w:t>
            </w:r>
          </w:p>
        </w:tc>
        <w:tc>
          <w:tcPr>
            <w:tcW w:w="1962" w:type="dxa"/>
            <w:gridSpan w:val="3"/>
            <w:vMerge w:val="restart"/>
            <w:vAlign w:val="center"/>
          </w:tcPr>
          <w:p w:rsidR="0060420D" w:rsidRPr="00AD7522" w:rsidRDefault="0060420D" w:rsidP="00AD7522">
            <w:pPr>
              <w:rPr>
                <w:b/>
                <w:sz w:val="24"/>
                <w:szCs w:val="24"/>
              </w:rPr>
            </w:pPr>
            <w:r w:rsidRPr="00AD7522">
              <w:rPr>
                <w:b/>
                <w:sz w:val="24"/>
                <w:szCs w:val="24"/>
              </w:rPr>
              <w:t>Наименование мероприятия</w:t>
            </w:r>
          </w:p>
        </w:tc>
        <w:tc>
          <w:tcPr>
            <w:tcW w:w="1567" w:type="dxa"/>
            <w:gridSpan w:val="2"/>
            <w:vMerge w:val="restart"/>
            <w:vAlign w:val="center"/>
          </w:tcPr>
          <w:p w:rsidR="0060420D" w:rsidRPr="00AD7522" w:rsidRDefault="0060420D" w:rsidP="00AD7522">
            <w:pPr>
              <w:rPr>
                <w:b/>
                <w:sz w:val="24"/>
                <w:szCs w:val="24"/>
              </w:rPr>
            </w:pPr>
            <w:r w:rsidRPr="00AD7522">
              <w:rPr>
                <w:b/>
                <w:sz w:val="24"/>
                <w:szCs w:val="24"/>
              </w:rPr>
              <w:t>Исполнитель мероприятия</w:t>
            </w:r>
          </w:p>
        </w:tc>
        <w:tc>
          <w:tcPr>
            <w:tcW w:w="989" w:type="dxa"/>
            <w:gridSpan w:val="4"/>
            <w:vMerge w:val="restart"/>
            <w:vAlign w:val="center"/>
          </w:tcPr>
          <w:p w:rsidR="0060420D" w:rsidRPr="00AD7522" w:rsidRDefault="0060420D" w:rsidP="00AD7522">
            <w:pPr>
              <w:rPr>
                <w:b/>
                <w:sz w:val="24"/>
                <w:szCs w:val="24"/>
              </w:rPr>
            </w:pPr>
            <w:r w:rsidRPr="00AD7522">
              <w:rPr>
                <w:b/>
                <w:sz w:val="24"/>
                <w:szCs w:val="24"/>
              </w:rPr>
              <w:t>Срок реал</w:t>
            </w:r>
            <w:r w:rsidRPr="00AD7522">
              <w:rPr>
                <w:b/>
                <w:sz w:val="24"/>
                <w:szCs w:val="24"/>
              </w:rPr>
              <w:t>и</w:t>
            </w:r>
            <w:r w:rsidRPr="00AD7522">
              <w:rPr>
                <w:b/>
                <w:sz w:val="24"/>
                <w:szCs w:val="24"/>
              </w:rPr>
              <w:t>зации (годы)</w:t>
            </w:r>
          </w:p>
        </w:tc>
        <w:tc>
          <w:tcPr>
            <w:tcW w:w="1272" w:type="dxa"/>
            <w:gridSpan w:val="3"/>
            <w:vMerge w:val="restart"/>
            <w:vAlign w:val="center"/>
          </w:tcPr>
          <w:p w:rsidR="0060420D" w:rsidRPr="00AD7522" w:rsidRDefault="0060420D" w:rsidP="00AD7522">
            <w:pPr>
              <w:rPr>
                <w:b/>
                <w:sz w:val="24"/>
                <w:szCs w:val="24"/>
              </w:rPr>
            </w:pPr>
            <w:r w:rsidRPr="00AD7522">
              <w:rPr>
                <w:b/>
                <w:sz w:val="24"/>
                <w:szCs w:val="24"/>
              </w:rPr>
              <w:t>Целевой показатель</w:t>
            </w:r>
          </w:p>
        </w:tc>
        <w:tc>
          <w:tcPr>
            <w:tcW w:w="1272" w:type="dxa"/>
            <w:gridSpan w:val="2"/>
            <w:vMerge w:val="restart"/>
            <w:vAlign w:val="center"/>
          </w:tcPr>
          <w:p w:rsidR="0060420D" w:rsidRPr="00AD7522" w:rsidRDefault="0060420D" w:rsidP="00AD7522">
            <w:pPr>
              <w:rPr>
                <w:b/>
                <w:sz w:val="24"/>
                <w:szCs w:val="24"/>
              </w:rPr>
            </w:pPr>
            <w:r w:rsidRPr="00AD7522">
              <w:rPr>
                <w:b/>
                <w:sz w:val="24"/>
                <w:szCs w:val="24"/>
              </w:rPr>
              <w:t>Источник финанс</w:t>
            </w:r>
            <w:r w:rsidRPr="00AD7522">
              <w:rPr>
                <w:b/>
                <w:sz w:val="24"/>
                <w:szCs w:val="24"/>
              </w:rPr>
              <w:t>и</w:t>
            </w:r>
            <w:r w:rsidRPr="00AD7522">
              <w:rPr>
                <w:b/>
                <w:sz w:val="24"/>
                <w:szCs w:val="24"/>
              </w:rPr>
              <w:t>рования</w:t>
            </w:r>
          </w:p>
        </w:tc>
        <w:tc>
          <w:tcPr>
            <w:tcW w:w="2688" w:type="dxa"/>
            <w:gridSpan w:val="10"/>
          </w:tcPr>
          <w:p w:rsidR="0060420D" w:rsidRPr="00AD7522" w:rsidRDefault="0060420D" w:rsidP="00AD7522">
            <w:pPr>
              <w:rPr>
                <w:b/>
                <w:sz w:val="24"/>
                <w:szCs w:val="24"/>
              </w:rPr>
            </w:pPr>
            <w:r w:rsidRPr="00AD7522">
              <w:rPr>
                <w:b/>
                <w:sz w:val="24"/>
                <w:szCs w:val="24"/>
              </w:rPr>
              <w:t xml:space="preserve">Объем финансирования </w:t>
            </w:r>
          </w:p>
          <w:p w:rsidR="0060420D" w:rsidRPr="00AD7522" w:rsidRDefault="0060420D" w:rsidP="00AD7522">
            <w:pPr>
              <w:rPr>
                <w:b/>
                <w:sz w:val="24"/>
                <w:szCs w:val="24"/>
              </w:rPr>
            </w:pPr>
            <w:r w:rsidRPr="00AD7522">
              <w:rPr>
                <w:b/>
                <w:sz w:val="24"/>
                <w:szCs w:val="24"/>
              </w:rPr>
              <w:t>по годам (тыс. руб.)</w:t>
            </w:r>
          </w:p>
          <w:p w:rsidR="0060420D" w:rsidRPr="00AD7522" w:rsidRDefault="0060420D" w:rsidP="00AD7522">
            <w:pPr>
              <w:rPr>
                <w:b/>
                <w:sz w:val="24"/>
                <w:szCs w:val="24"/>
              </w:rPr>
            </w:pPr>
          </w:p>
        </w:tc>
      </w:tr>
      <w:tr w:rsidR="00AD7522" w:rsidRPr="00AD7522" w:rsidTr="00C34A82">
        <w:trPr>
          <w:gridAfter w:val="3"/>
          <w:wAfter w:w="34" w:type="dxa"/>
        </w:trPr>
        <w:tc>
          <w:tcPr>
            <w:tcW w:w="565" w:type="dxa"/>
            <w:vMerge/>
            <w:vAlign w:val="center"/>
          </w:tcPr>
          <w:p w:rsidR="0060420D" w:rsidRPr="00AD7522" w:rsidRDefault="0060420D" w:rsidP="00AD7522">
            <w:pPr>
              <w:rPr>
                <w:b/>
                <w:sz w:val="24"/>
                <w:szCs w:val="24"/>
              </w:rPr>
            </w:pPr>
          </w:p>
        </w:tc>
        <w:tc>
          <w:tcPr>
            <w:tcW w:w="1962" w:type="dxa"/>
            <w:gridSpan w:val="3"/>
            <w:vMerge/>
            <w:vAlign w:val="center"/>
          </w:tcPr>
          <w:p w:rsidR="0060420D" w:rsidRPr="00AD7522" w:rsidRDefault="0060420D" w:rsidP="00AD7522">
            <w:pPr>
              <w:rPr>
                <w:b/>
                <w:sz w:val="24"/>
                <w:szCs w:val="24"/>
              </w:rPr>
            </w:pPr>
          </w:p>
        </w:tc>
        <w:tc>
          <w:tcPr>
            <w:tcW w:w="1567" w:type="dxa"/>
            <w:gridSpan w:val="2"/>
            <w:vMerge/>
            <w:vAlign w:val="center"/>
          </w:tcPr>
          <w:p w:rsidR="0060420D" w:rsidRPr="00AD7522" w:rsidRDefault="0060420D" w:rsidP="00AD7522">
            <w:pPr>
              <w:rPr>
                <w:b/>
                <w:sz w:val="24"/>
                <w:szCs w:val="24"/>
              </w:rPr>
            </w:pPr>
          </w:p>
        </w:tc>
        <w:tc>
          <w:tcPr>
            <w:tcW w:w="989" w:type="dxa"/>
            <w:gridSpan w:val="4"/>
            <w:vMerge/>
            <w:vAlign w:val="center"/>
          </w:tcPr>
          <w:p w:rsidR="0060420D" w:rsidRPr="00AD7522" w:rsidRDefault="0060420D" w:rsidP="00AD7522">
            <w:pPr>
              <w:rPr>
                <w:b/>
                <w:sz w:val="24"/>
                <w:szCs w:val="24"/>
              </w:rPr>
            </w:pPr>
          </w:p>
        </w:tc>
        <w:tc>
          <w:tcPr>
            <w:tcW w:w="1272" w:type="dxa"/>
            <w:gridSpan w:val="3"/>
            <w:vMerge/>
            <w:vAlign w:val="center"/>
          </w:tcPr>
          <w:p w:rsidR="0060420D" w:rsidRPr="00AD7522" w:rsidRDefault="0060420D" w:rsidP="00AD7522">
            <w:pPr>
              <w:rPr>
                <w:b/>
                <w:sz w:val="24"/>
                <w:szCs w:val="24"/>
              </w:rPr>
            </w:pPr>
          </w:p>
        </w:tc>
        <w:tc>
          <w:tcPr>
            <w:tcW w:w="1272" w:type="dxa"/>
            <w:gridSpan w:val="2"/>
            <w:vMerge/>
            <w:vAlign w:val="center"/>
          </w:tcPr>
          <w:p w:rsidR="0060420D" w:rsidRPr="00AD7522" w:rsidRDefault="0060420D" w:rsidP="00AD7522">
            <w:pPr>
              <w:rPr>
                <w:b/>
                <w:sz w:val="24"/>
                <w:szCs w:val="24"/>
              </w:rPr>
            </w:pPr>
          </w:p>
        </w:tc>
        <w:tc>
          <w:tcPr>
            <w:tcW w:w="847" w:type="dxa"/>
            <w:gridSpan w:val="3"/>
            <w:vAlign w:val="center"/>
          </w:tcPr>
          <w:p w:rsidR="0060420D" w:rsidRPr="00AD7522" w:rsidRDefault="0060420D" w:rsidP="00AD7522">
            <w:pPr>
              <w:jc w:val="center"/>
              <w:rPr>
                <w:b/>
                <w:sz w:val="24"/>
                <w:szCs w:val="24"/>
              </w:rPr>
            </w:pPr>
          </w:p>
          <w:p w:rsidR="0060420D" w:rsidRPr="00AD7522" w:rsidRDefault="0060420D" w:rsidP="00AD7522">
            <w:pPr>
              <w:jc w:val="center"/>
              <w:rPr>
                <w:b/>
                <w:sz w:val="24"/>
                <w:szCs w:val="24"/>
              </w:rPr>
            </w:pPr>
            <w:r w:rsidRPr="00AD7522">
              <w:rPr>
                <w:b/>
                <w:sz w:val="24"/>
                <w:szCs w:val="24"/>
              </w:rPr>
              <w:t>2024</w:t>
            </w:r>
          </w:p>
          <w:p w:rsidR="0060420D" w:rsidRPr="00AD7522" w:rsidRDefault="0060420D" w:rsidP="00AD7522">
            <w:pPr>
              <w:jc w:val="center"/>
              <w:rPr>
                <w:b/>
                <w:sz w:val="24"/>
                <w:szCs w:val="24"/>
              </w:rPr>
            </w:pPr>
          </w:p>
        </w:tc>
        <w:tc>
          <w:tcPr>
            <w:tcW w:w="988" w:type="dxa"/>
            <w:gridSpan w:val="3"/>
            <w:vAlign w:val="center"/>
          </w:tcPr>
          <w:p w:rsidR="0060420D" w:rsidRPr="00AD7522" w:rsidRDefault="0060420D" w:rsidP="00AD7522">
            <w:pPr>
              <w:jc w:val="center"/>
              <w:rPr>
                <w:b/>
                <w:sz w:val="24"/>
                <w:szCs w:val="24"/>
              </w:rPr>
            </w:pPr>
            <w:r w:rsidRPr="00AD7522">
              <w:rPr>
                <w:b/>
                <w:sz w:val="24"/>
                <w:szCs w:val="24"/>
              </w:rPr>
              <w:t>2025</w:t>
            </w:r>
          </w:p>
        </w:tc>
        <w:tc>
          <w:tcPr>
            <w:tcW w:w="853" w:type="dxa"/>
            <w:gridSpan w:val="4"/>
            <w:vAlign w:val="center"/>
          </w:tcPr>
          <w:p w:rsidR="0060420D" w:rsidRPr="00AD7522" w:rsidRDefault="0060420D" w:rsidP="00AD7522">
            <w:pPr>
              <w:jc w:val="center"/>
              <w:rPr>
                <w:b/>
                <w:sz w:val="24"/>
                <w:szCs w:val="24"/>
              </w:rPr>
            </w:pPr>
            <w:r w:rsidRPr="00AD7522">
              <w:rPr>
                <w:b/>
                <w:sz w:val="24"/>
                <w:szCs w:val="24"/>
              </w:rPr>
              <w:t>2026</w:t>
            </w:r>
          </w:p>
        </w:tc>
      </w:tr>
      <w:tr w:rsidR="00AD7522" w:rsidRPr="00AD7522" w:rsidTr="00C34A82">
        <w:trPr>
          <w:gridAfter w:val="3"/>
          <w:wAfter w:w="34" w:type="dxa"/>
        </w:trPr>
        <w:tc>
          <w:tcPr>
            <w:tcW w:w="565" w:type="dxa"/>
            <w:vAlign w:val="center"/>
          </w:tcPr>
          <w:p w:rsidR="0060420D" w:rsidRPr="00AD7522" w:rsidRDefault="0060420D" w:rsidP="00AD7522">
            <w:pPr>
              <w:jc w:val="center"/>
              <w:rPr>
                <w:b/>
                <w:sz w:val="24"/>
                <w:szCs w:val="24"/>
              </w:rPr>
            </w:pPr>
            <w:r w:rsidRPr="00AD7522">
              <w:rPr>
                <w:b/>
                <w:sz w:val="24"/>
                <w:szCs w:val="24"/>
              </w:rPr>
              <w:t>1</w:t>
            </w:r>
          </w:p>
        </w:tc>
        <w:tc>
          <w:tcPr>
            <w:tcW w:w="1962" w:type="dxa"/>
            <w:gridSpan w:val="3"/>
            <w:vAlign w:val="center"/>
          </w:tcPr>
          <w:p w:rsidR="0060420D" w:rsidRPr="00AD7522" w:rsidRDefault="0060420D" w:rsidP="00AD7522">
            <w:pPr>
              <w:jc w:val="center"/>
              <w:rPr>
                <w:b/>
                <w:sz w:val="24"/>
                <w:szCs w:val="24"/>
              </w:rPr>
            </w:pPr>
            <w:r w:rsidRPr="00AD7522">
              <w:rPr>
                <w:b/>
                <w:sz w:val="24"/>
                <w:szCs w:val="24"/>
              </w:rPr>
              <w:t>2</w:t>
            </w:r>
          </w:p>
        </w:tc>
        <w:tc>
          <w:tcPr>
            <w:tcW w:w="1567" w:type="dxa"/>
            <w:gridSpan w:val="2"/>
            <w:vAlign w:val="center"/>
          </w:tcPr>
          <w:p w:rsidR="0060420D" w:rsidRPr="00AD7522" w:rsidRDefault="0060420D" w:rsidP="00AD7522">
            <w:pPr>
              <w:jc w:val="center"/>
              <w:rPr>
                <w:b/>
                <w:sz w:val="24"/>
                <w:szCs w:val="24"/>
              </w:rPr>
            </w:pPr>
            <w:r w:rsidRPr="00AD7522">
              <w:rPr>
                <w:b/>
                <w:sz w:val="24"/>
                <w:szCs w:val="24"/>
              </w:rPr>
              <w:t>3</w:t>
            </w:r>
          </w:p>
        </w:tc>
        <w:tc>
          <w:tcPr>
            <w:tcW w:w="989" w:type="dxa"/>
            <w:gridSpan w:val="4"/>
            <w:vAlign w:val="center"/>
          </w:tcPr>
          <w:p w:rsidR="0060420D" w:rsidRPr="00AD7522" w:rsidRDefault="0060420D" w:rsidP="00AD7522">
            <w:pPr>
              <w:jc w:val="center"/>
              <w:rPr>
                <w:b/>
                <w:sz w:val="24"/>
                <w:szCs w:val="24"/>
              </w:rPr>
            </w:pPr>
            <w:r w:rsidRPr="00AD7522">
              <w:rPr>
                <w:b/>
                <w:sz w:val="24"/>
                <w:szCs w:val="24"/>
              </w:rPr>
              <w:t>4</w:t>
            </w:r>
          </w:p>
        </w:tc>
        <w:tc>
          <w:tcPr>
            <w:tcW w:w="1272" w:type="dxa"/>
            <w:gridSpan w:val="3"/>
            <w:vAlign w:val="center"/>
          </w:tcPr>
          <w:p w:rsidR="0060420D" w:rsidRPr="00AD7522" w:rsidRDefault="0060420D" w:rsidP="00AD7522">
            <w:pPr>
              <w:jc w:val="center"/>
              <w:rPr>
                <w:b/>
                <w:sz w:val="24"/>
                <w:szCs w:val="24"/>
              </w:rPr>
            </w:pPr>
            <w:r w:rsidRPr="00AD7522">
              <w:rPr>
                <w:b/>
                <w:sz w:val="24"/>
                <w:szCs w:val="24"/>
              </w:rPr>
              <w:t>5</w:t>
            </w:r>
          </w:p>
        </w:tc>
        <w:tc>
          <w:tcPr>
            <w:tcW w:w="1272" w:type="dxa"/>
            <w:gridSpan w:val="2"/>
            <w:vAlign w:val="center"/>
          </w:tcPr>
          <w:p w:rsidR="0060420D" w:rsidRPr="00AD7522" w:rsidRDefault="0060420D" w:rsidP="00AD7522">
            <w:pPr>
              <w:jc w:val="center"/>
              <w:rPr>
                <w:b/>
                <w:sz w:val="24"/>
                <w:szCs w:val="24"/>
              </w:rPr>
            </w:pPr>
            <w:r w:rsidRPr="00AD7522">
              <w:rPr>
                <w:b/>
                <w:sz w:val="24"/>
                <w:szCs w:val="24"/>
              </w:rPr>
              <w:t>6</w:t>
            </w:r>
          </w:p>
        </w:tc>
        <w:tc>
          <w:tcPr>
            <w:tcW w:w="847" w:type="dxa"/>
            <w:gridSpan w:val="3"/>
            <w:vAlign w:val="bottom"/>
          </w:tcPr>
          <w:p w:rsidR="0060420D" w:rsidRPr="00AD7522" w:rsidRDefault="0060420D" w:rsidP="00AD7522">
            <w:pPr>
              <w:jc w:val="center"/>
              <w:rPr>
                <w:b/>
                <w:sz w:val="24"/>
                <w:szCs w:val="24"/>
              </w:rPr>
            </w:pPr>
          </w:p>
          <w:p w:rsidR="0060420D" w:rsidRPr="00AD7522" w:rsidRDefault="0060420D" w:rsidP="00AD7522">
            <w:pPr>
              <w:jc w:val="center"/>
              <w:rPr>
                <w:b/>
                <w:sz w:val="24"/>
                <w:szCs w:val="24"/>
              </w:rPr>
            </w:pPr>
            <w:r w:rsidRPr="00AD7522">
              <w:rPr>
                <w:b/>
                <w:sz w:val="24"/>
                <w:szCs w:val="24"/>
              </w:rPr>
              <w:t>7</w:t>
            </w:r>
          </w:p>
        </w:tc>
        <w:tc>
          <w:tcPr>
            <w:tcW w:w="988" w:type="dxa"/>
            <w:gridSpan w:val="3"/>
            <w:vAlign w:val="bottom"/>
          </w:tcPr>
          <w:p w:rsidR="0060420D" w:rsidRPr="00AD7522" w:rsidRDefault="0060420D" w:rsidP="00AD7522">
            <w:pPr>
              <w:jc w:val="center"/>
              <w:rPr>
                <w:b/>
                <w:sz w:val="24"/>
                <w:szCs w:val="24"/>
              </w:rPr>
            </w:pPr>
            <w:r w:rsidRPr="00AD7522">
              <w:rPr>
                <w:b/>
                <w:sz w:val="24"/>
                <w:szCs w:val="24"/>
              </w:rPr>
              <w:t>9</w:t>
            </w:r>
          </w:p>
        </w:tc>
        <w:tc>
          <w:tcPr>
            <w:tcW w:w="853" w:type="dxa"/>
            <w:gridSpan w:val="4"/>
            <w:vAlign w:val="bottom"/>
          </w:tcPr>
          <w:p w:rsidR="0060420D" w:rsidRPr="00AD7522" w:rsidRDefault="0060420D" w:rsidP="00AD7522">
            <w:pPr>
              <w:jc w:val="center"/>
              <w:rPr>
                <w:b/>
                <w:sz w:val="24"/>
                <w:szCs w:val="24"/>
              </w:rPr>
            </w:pPr>
            <w:r w:rsidRPr="00AD7522">
              <w:rPr>
                <w:b/>
                <w:sz w:val="24"/>
                <w:szCs w:val="24"/>
              </w:rPr>
              <w:t>10</w:t>
            </w:r>
          </w:p>
        </w:tc>
      </w:tr>
      <w:tr w:rsidR="00AD7522" w:rsidRPr="00AD7522" w:rsidTr="00C34A82">
        <w:trPr>
          <w:gridAfter w:val="3"/>
          <w:wAfter w:w="34" w:type="dxa"/>
        </w:trPr>
        <w:tc>
          <w:tcPr>
            <w:tcW w:w="1936" w:type="dxa"/>
            <w:gridSpan w:val="2"/>
          </w:tcPr>
          <w:p w:rsidR="0060420D" w:rsidRPr="00AD7522" w:rsidRDefault="0060420D" w:rsidP="00AD7522">
            <w:pPr>
              <w:rPr>
                <w:b/>
                <w:sz w:val="24"/>
                <w:szCs w:val="24"/>
              </w:rPr>
            </w:pPr>
          </w:p>
        </w:tc>
        <w:tc>
          <w:tcPr>
            <w:tcW w:w="8379" w:type="dxa"/>
            <w:gridSpan w:val="23"/>
            <w:vAlign w:val="center"/>
          </w:tcPr>
          <w:p w:rsidR="0060420D" w:rsidRPr="00AD7522" w:rsidRDefault="0060420D" w:rsidP="00AD7522">
            <w:pPr>
              <w:rPr>
                <w:b/>
                <w:sz w:val="24"/>
                <w:szCs w:val="24"/>
              </w:rPr>
            </w:pPr>
            <w:r w:rsidRPr="00AD7522">
              <w:rPr>
                <w:b/>
                <w:sz w:val="24"/>
                <w:szCs w:val="24"/>
              </w:rPr>
              <w:t xml:space="preserve">Подпрограмма 1. Освещение улиц </w:t>
            </w:r>
          </w:p>
        </w:tc>
      </w:tr>
      <w:tr w:rsidR="00AD7522" w:rsidRPr="00AD7522" w:rsidTr="00C34A82">
        <w:trPr>
          <w:gridAfter w:val="3"/>
          <w:wAfter w:w="34" w:type="dxa"/>
        </w:trPr>
        <w:tc>
          <w:tcPr>
            <w:tcW w:w="565" w:type="dxa"/>
            <w:vAlign w:val="center"/>
          </w:tcPr>
          <w:p w:rsidR="0060420D" w:rsidRPr="00AD7522" w:rsidRDefault="0060420D" w:rsidP="00AD7522">
            <w:pPr>
              <w:rPr>
                <w:b/>
                <w:sz w:val="24"/>
                <w:szCs w:val="24"/>
              </w:rPr>
            </w:pPr>
            <w:r w:rsidRPr="00AD7522">
              <w:rPr>
                <w:b/>
                <w:sz w:val="24"/>
                <w:szCs w:val="24"/>
              </w:rPr>
              <w:t>1.1.</w:t>
            </w:r>
          </w:p>
        </w:tc>
        <w:tc>
          <w:tcPr>
            <w:tcW w:w="1962" w:type="dxa"/>
            <w:gridSpan w:val="3"/>
          </w:tcPr>
          <w:p w:rsidR="0060420D" w:rsidRPr="00AD7522" w:rsidRDefault="0060420D" w:rsidP="00AD7522">
            <w:pPr>
              <w:rPr>
                <w:b/>
                <w:sz w:val="24"/>
                <w:szCs w:val="24"/>
              </w:rPr>
            </w:pPr>
          </w:p>
        </w:tc>
        <w:tc>
          <w:tcPr>
            <w:tcW w:w="7788" w:type="dxa"/>
            <w:gridSpan w:val="21"/>
            <w:vAlign w:val="center"/>
          </w:tcPr>
          <w:p w:rsidR="0060420D" w:rsidRPr="00AD7522" w:rsidRDefault="0060420D" w:rsidP="00AD7522">
            <w:pPr>
              <w:rPr>
                <w:b/>
                <w:sz w:val="24"/>
                <w:szCs w:val="24"/>
              </w:rPr>
            </w:pPr>
            <w:r w:rsidRPr="00AD7522">
              <w:rPr>
                <w:b/>
                <w:sz w:val="24"/>
                <w:szCs w:val="24"/>
              </w:rPr>
              <w:t>Задача 1. Обеспечение уличного освещения на территории</w:t>
            </w:r>
          </w:p>
          <w:p w:rsidR="0060420D" w:rsidRPr="00AD7522" w:rsidRDefault="0060420D" w:rsidP="00AD7522">
            <w:pPr>
              <w:rPr>
                <w:b/>
                <w:sz w:val="24"/>
                <w:szCs w:val="24"/>
              </w:rPr>
            </w:pPr>
            <w:r w:rsidRPr="00AD7522">
              <w:rPr>
                <w:b/>
                <w:sz w:val="24"/>
                <w:szCs w:val="24"/>
              </w:rPr>
              <w:t xml:space="preserve">                 Яжелбицкого сельского поселения</w:t>
            </w:r>
          </w:p>
        </w:tc>
      </w:tr>
      <w:tr w:rsidR="00AD7522" w:rsidRPr="00AD7522" w:rsidTr="00C34A82">
        <w:trPr>
          <w:gridAfter w:val="2"/>
          <w:wAfter w:w="17" w:type="dxa"/>
        </w:trPr>
        <w:tc>
          <w:tcPr>
            <w:tcW w:w="565" w:type="dxa"/>
            <w:vAlign w:val="center"/>
          </w:tcPr>
          <w:p w:rsidR="0060420D" w:rsidRPr="00AD7522" w:rsidRDefault="0060420D" w:rsidP="00AD7522">
            <w:pPr>
              <w:rPr>
                <w:sz w:val="24"/>
                <w:szCs w:val="24"/>
              </w:rPr>
            </w:pPr>
            <w:r w:rsidRPr="00AD7522">
              <w:rPr>
                <w:sz w:val="24"/>
                <w:szCs w:val="24"/>
              </w:rPr>
              <w:t>1.1.1.</w:t>
            </w:r>
          </w:p>
        </w:tc>
        <w:tc>
          <w:tcPr>
            <w:tcW w:w="1962" w:type="dxa"/>
            <w:gridSpan w:val="3"/>
            <w:vAlign w:val="center"/>
          </w:tcPr>
          <w:p w:rsidR="0060420D" w:rsidRPr="00AD7522" w:rsidRDefault="0060420D" w:rsidP="00AD7522">
            <w:pPr>
              <w:rPr>
                <w:sz w:val="24"/>
                <w:szCs w:val="24"/>
              </w:rPr>
            </w:pPr>
            <w:r w:rsidRPr="00AD7522">
              <w:rPr>
                <w:sz w:val="24"/>
                <w:szCs w:val="24"/>
              </w:rPr>
              <w:t>Расходы на ко</w:t>
            </w:r>
            <w:r w:rsidRPr="00AD7522">
              <w:rPr>
                <w:sz w:val="24"/>
                <w:szCs w:val="24"/>
              </w:rPr>
              <w:t>м</w:t>
            </w:r>
            <w:r w:rsidRPr="00AD7522">
              <w:rPr>
                <w:sz w:val="24"/>
                <w:szCs w:val="24"/>
              </w:rPr>
              <w:t>мунальные услуги за потребление электроэнергии (уличного осв</w:t>
            </w:r>
            <w:r w:rsidRPr="00AD7522">
              <w:rPr>
                <w:sz w:val="24"/>
                <w:szCs w:val="24"/>
              </w:rPr>
              <w:t>е</w:t>
            </w:r>
            <w:r w:rsidRPr="00AD7522">
              <w:rPr>
                <w:sz w:val="24"/>
                <w:szCs w:val="24"/>
              </w:rPr>
              <w:t>щения)</w:t>
            </w:r>
          </w:p>
        </w:tc>
        <w:tc>
          <w:tcPr>
            <w:tcW w:w="1567" w:type="dxa"/>
            <w:gridSpan w:val="2"/>
            <w:vAlign w:val="center"/>
          </w:tcPr>
          <w:p w:rsidR="0060420D" w:rsidRPr="00AD7522" w:rsidRDefault="0060420D" w:rsidP="00AD7522">
            <w:pPr>
              <w:rPr>
                <w:sz w:val="24"/>
                <w:szCs w:val="24"/>
              </w:rPr>
            </w:pPr>
            <w:r w:rsidRPr="00AD7522">
              <w:rPr>
                <w:sz w:val="24"/>
                <w:szCs w:val="24"/>
              </w:rPr>
              <w:t>Администр</w:t>
            </w:r>
            <w:r w:rsidRPr="00AD7522">
              <w:rPr>
                <w:sz w:val="24"/>
                <w:szCs w:val="24"/>
              </w:rPr>
              <w:t>а</w:t>
            </w:r>
            <w:r w:rsidRPr="00AD7522">
              <w:rPr>
                <w:sz w:val="24"/>
                <w:szCs w:val="24"/>
              </w:rPr>
              <w:t>ция, сельского поселения</w:t>
            </w:r>
          </w:p>
        </w:tc>
        <w:tc>
          <w:tcPr>
            <w:tcW w:w="976" w:type="dxa"/>
            <w:gridSpan w:val="3"/>
          </w:tcPr>
          <w:p w:rsidR="0060420D" w:rsidRPr="00AD7522" w:rsidRDefault="0060420D" w:rsidP="00AD7522">
            <w:pPr>
              <w:rPr>
                <w:sz w:val="24"/>
                <w:szCs w:val="24"/>
              </w:rPr>
            </w:pPr>
            <w:r w:rsidRPr="00AD7522">
              <w:rPr>
                <w:sz w:val="24"/>
                <w:szCs w:val="24"/>
              </w:rPr>
              <w:t>2024 - 2026</w:t>
            </w:r>
          </w:p>
        </w:tc>
        <w:tc>
          <w:tcPr>
            <w:tcW w:w="1293" w:type="dxa"/>
            <w:gridSpan w:val="5"/>
            <w:vAlign w:val="center"/>
          </w:tcPr>
          <w:p w:rsidR="0060420D" w:rsidRPr="00AD7522" w:rsidRDefault="0060420D" w:rsidP="00AD7522">
            <w:pPr>
              <w:rPr>
                <w:sz w:val="24"/>
                <w:szCs w:val="24"/>
              </w:rPr>
            </w:pPr>
            <w:r w:rsidRPr="00AD7522">
              <w:rPr>
                <w:sz w:val="24"/>
                <w:szCs w:val="24"/>
              </w:rPr>
              <w:t>1.1.</w:t>
            </w:r>
          </w:p>
        </w:tc>
        <w:tc>
          <w:tcPr>
            <w:tcW w:w="1276" w:type="dxa"/>
            <w:gridSpan w:val="2"/>
            <w:vAlign w:val="center"/>
          </w:tcPr>
          <w:p w:rsidR="0060420D" w:rsidRPr="00AD7522" w:rsidRDefault="0060420D" w:rsidP="00AD7522">
            <w:pPr>
              <w:rPr>
                <w:sz w:val="24"/>
                <w:szCs w:val="24"/>
              </w:rPr>
            </w:pPr>
            <w:r w:rsidRPr="00AD7522">
              <w:rPr>
                <w:sz w:val="24"/>
                <w:szCs w:val="24"/>
              </w:rPr>
              <w:t xml:space="preserve"> бюджет сельского поселения</w:t>
            </w:r>
          </w:p>
        </w:tc>
        <w:tc>
          <w:tcPr>
            <w:tcW w:w="848" w:type="dxa"/>
            <w:gridSpan w:val="3"/>
            <w:vAlign w:val="center"/>
          </w:tcPr>
          <w:p w:rsidR="0060420D" w:rsidRPr="00AD7522" w:rsidRDefault="0060420D" w:rsidP="00AD7522">
            <w:pPr>
              <w:jc w:val="center"/>
              <w:rPr>
                <w:sz w:val="24"/>
                <w:szCs w:val="24"/>
              </w:rPr>
            </w:pPr>
          </w:p>
          <w:p w:rsidR="0060420D" w:rsidRPr="00AD7522" w:rsidRDefault="0060420D" w:rsidP="00AD7522">
            <w:pPr>
              <w:jc w:val="center"/>
              <w:rPr>
                <w:sz w:val="24"/>
                <w:szCs w:val="24"/>
              </w:rPr>
            </w:pPr>
            <w:r w:rsidRPr="00AD7522">
              <w:rPr>
                <w:sz w:val="24"/>
                <w:szCs w:val="24"/>
              </w:rPr>
              <w:t>600,0</w:t>
            </w:r>
          </w:p>
          <w:p w:rsidR="0060420D" w:rsidRPr="00AD7522" w:rsidRDefault="0060420D" w:rsidP="00AD7522">
            <w:pPr>
              <w:jc w:val="center"/>
              <w:rPr>
                <w:sz w:val="24"/>
                <w:szCs w:val="24"/>
              </w:rPr>
            </w:pPr>
          </w:p>
        </w:tc>
        <w:tc>
          <w:tcPr>
            <w:tcW w:w="989" w:type="dxa"/>
            <w:gridSpan w:val="3"/>
            <w:vAlign w:val="center"/>
          </w:tcPr>
          <w:p w:rsidR="0060420D" w:rsidRPr="00AD7522" w:rsidRDefault="0060420D" w:rsidP="00AD7522">
            <w:pPr>
              <w:jc w:val="center"/>
              <w:rPr>
                <w:sz w:val="24"/>
                <w:szCs w:val="24"/>
              </w:rPr>
            </w:pPr>
            <w:r w:rsidRPr="00AD7522">
              <w:rPr>
                <w:sz w:val="24"/>
                <w:szCs w:val="24"/>
              </w:rPr>
              <w:t>630,0</w:t>
            </w:r>
          </w:p>
        </w:tc>
        <w:tc>
          <w:tcPr>
            <w:tcW w:w="856" w:type="dxa"/>
            <w:gridSpan w:val="4"/>
            <w:vAlign w:val="center"/>
          </w:tcPr>
          <w:p w:rsidR="0060420D" w:rsidRPr="00AD7522" w:rsidRDefault="0060420D" w:rsidP="00AD7522">
            <w:pPr>
              <w:jc w:val="center"/>
              <w:rPr>
                <w:sz w:val="24"/>
                <w:szCs w:val="24"/>
              </w:rPr>
            </w:pPr>
            <w:r w:rsidRPr="00AD7522">
              <w:rPr>
                <w:sz w:val="24"/>
                <w:szCs w:val="24"/>
              </w:rPr>
              <w:t>635,0</w:t>
            </w:r>
          </w:p>
        </w:tc>
      </w:tr>
      <w:tr w:rsidR="00AD7522" w:rsidRPr="00AD7522" w:rsidTr="00C34A82">
        <w:trPr>
          <w:gridAfter w:val="2"/>
          <w:wAfter w:w="17" w:type="dxa"/>
        </w:trPr>
        <w:tc>
          <w:tcPr>
            <w:tcW w:w="565" w:type="dxa"/>
            <w:vAlign w:val="center"/>
          </w:tcPr>
          <w:p w:rsidR="0060420D" w:rsidRPr="00AD7522" w:rsidRDefault="0060420D" w:rsidP="00AD7522">
            <w:pPr>
              <w:rPr>
                <w:sz w:val="24"/>
                <w:szCs w:val="24"/>
              </w:rPr>
            </w:pPr>
            <w:r w:rsidRPr="00AD7522">
              <w:rPr>
                <w:sz w:val="24"/>
                <w:szCs w:val="24"/>
              </w:rPr>
              <w:t>1.1.2.</w:t>
            </w:r>
          </w:p>
        </w:tc>
        <w:tc>
          <w:tcPr>
            <w:tcW w:w="1962" w:type="dxa"/>
            <w:gridSpan w:val="3"/>
            <w:vAlign w:val="center"/>
          </w:tcPr>
          <w:p w:rsidR="0060420D" w:rsidRPr="00AD7522" w:rsidRDefault="0060420D" w:rsidP="00AD7522">
            <w:pPr>
              <w:rPr>
                <w:sz w:val="24"/>
                <w:szCs w:val="24"/>
              </w:rPr>
            </w:pPr>
            <w:r w:rsidRPr="00AD7522">
              <w:rPr>
                <w:sz w:val="24"/>
                <w:szCs w:val="24"/>
              </w:rPr>
              <w:t>Техническое о</w:t>
            </w:r>
            <w:r w:rsidRPr="00AD7522">
              <w:rPr>
                <w:sz w:val="24"/>
                <w:szCs w:val="24"/>
              </w:rPr>
              <w:t>б</w:t>
            </w:r>
            <w:r w:rsidRPr="00AD7522">
              <w:rPr>
                <w:sz w:val="24"/>
                <w:szCs w:val="24"/>
              </w:rPr>
              <w:t>служивание и р</w:t>
            </w:r>
            <w:r w:rsidRPr="00AD7522">
              <w:rPr>
                <w:sz w:val="24"/>
                <w:szCs w:val="24"/>
              </w:rPr>
              <w:t>е</w:t>
            </w:r>
            <w:r w:rsidRPr="00AD7522">
              <w:rPr>
                <w:sz w:val="24"/>
                <w:szCs w:val="24"/>
              </w:rPr>
              <w:t>монт оборудов</w:t>
            </w:r>
            <w:r w:rsidRPr="00AD7522">
              <w:rPr>
                <w:sz w:val="24"/>
                <w:szCs w:val="24"/>
              </w:rPr>
              <w:t>а</w:t>
            </w:r>
            <w:r w:rsidRPr="00AD7522">
              <w:rPr>
                <w:sz w:val="24"/>
                <w:szCs w:val="24"/>
              </w:rPr>
              <w:t>ния уличного о</w:t>
            </w:r>
            <w:r w:rsidRPr="00AD7522">
              <w:rPr>
                <w:sz w:val="24"/>
                <w:szCs w:val="24"/>
              </w:rPr>
              <w:t>с</w:t>
            </w:r>
            <w:r w:rsidRPr="00AD7522">
              <w:rPr>
                <w:sz w:val="24"/>
                <w:szCs w:val="24"/>
              </w:rPr>
              <w:t>вещения</w:t>
            </w:r>
          </w:p>
        </w:tc>
        <w:tc>
          <w:tcPr>
            <w:tcW w:w="1567" w:type="dxa"/>
            <w:gridSpan w:val="2"/>
          </w:tcPr>
          <w:p w:rsidR="0060420D" w:rsidRPr="00AD7522" w:rsidRDefault="0060420D" w:rsidP="00AD7522">
            <w:pPr>
              <w:rPr>
                <w:sz w:val="24"/>
                <w:szCs w:val="24"/>
              </w:rPr>
            </w:pPr>
            <w:r w:rsidRPr="00AD7522">
              <w:rPr>
                <w:sz w:val="24"/>
                <w:szCs w:val="24"/>
              </w:rPr>
              <w:t>Администр</w:t>
            </w:r>
            <w:r w:rsidRPr="00AD7522">
              <w:rPr>
                <w:sz w:val="24"/>
                <w:szCs w:val="24"/>
              </w:rPr>
              <w:t>а</w:t>
            </w:r>
            <w:r w:rsidRPr="00AD7522">
              <w:rPr>
                <w:sz w:val="24"/>
                <w:szCs w:val="24"/>
              </w:rPr>
              <w:t>ция, сельского поселения</w:t>
            </w:r>
          </w:p>
        </w:tc>
        <w:tc>
          <w:tcPr>
            <w:tcW w:w="976" w:type="dxa"/>
            <w:gridSpan w:val="3"/>
          </w:tcPr>
          <w:p w:rsidR="0060420D" w:rsidRPr="00AD7522" w:rsidRDefault="0060420D" w:rsidP="00AD7522">
            <w:pPr>
              <w:rPr>
                <w:sz w:val="24"/>
                <w:szCs w:val="24"/>
              </w:rPr>
            </w:pPr>
            <w:r w:rsidRPr="00AD7522">
              <w:rPr>
                <w:sz w:val="24"/>
                <w:szCs w:val="24"/>
              </w:rPr>
              <w:t>2024 - 2026</w:t>
            </w:r>
          </w:p>
        </w:tc>
        <w:tc>
          <w:tcPr>
            <w:tcW w:w="1293" w:type="dxa"/>
            <w:gridSpan w:val="5"/>
          </w:tcPr>
          <w:p w:rsidR="0060420D" w:rsidRPr="00AD7522" w:rsidRDefault="0060420D" w:rsidP="00AD7522">
            <w:pPr>
              <w:rPr>
                <w:sz w:val="24"/>
                <w:szCs w:val="24"/>
              </w:rPr>
            </w:pPr>
            <w:r w:rsidRPr="00AD7522">
              <w:rPr>
                <w:sz w:val="24"/>
                <w:szCs w:val="24"/>
              </w:rPr>
              <w:t>1.2.</w:t>
            </w:r>
          </w:p>
        </w:tc>
        <w:tc>
          <w:tcPr>
            <w:tcW w:w="1276" w:type="dxa"/>
            <w:gridSpan w:val="2"/>
          </w:tcPr>
          <w:p w:rsidR="0060420D" w:rsidRPr="00AD7522" w:rsidRDefault="0060420D" w:rsidP="00AD7522">
            <w:pPr>
              <w:rPr>
                <w:sz w:val="24"/>
                <w:szCs w:val="24"/>
              </w:rPr>
            </w:pPr>
            <w:r w:rsidRPr="00AD7522">
              <w:rPr>
                <w:sz w:val="24"/>
                <w:szCs w:val="24"/>
              </w:rPr>
              <w:t xml:space="preserve"> бюджет сельского поселения</w:t>
            </w:r>
          </w:p>
        </w:tc>
        <w:tc>
          <w:tcPr>
            <w:tcW w:w="848" w:type="dxa"/>
            <w:gridSpan w:val="3"/>
            <w:vAlign w:val="bottom"/>
          </w:tcPr>
          <w:p w:rsidR="0060420D" w:rsidRPr="00AD7522" w:rsidRDefault="0060420D" w:rsidP="00AD7522">
            <w:pPr>
              <w:jc w:val="center"/>
              <w:rPr>
                <w:sz w:val="24"/>
                <w:szCs w:val="24"/>
              </w:rPr>
            </w:pPr>
          </w:p>
          <w:p w:rsidR="0060420D" w:rsidRPr="00AD7522" w:rsidRDefault="0060420D" w:rsidP="00AD7522">
            <w:pPr>
              <w:jc w:val="center"/>
              <w:rPr>
                <w:sz w:val="24"/>
                <w:szCs w:val="24"/>
              </w:rPr>
            </w:pPr>
            <w:r w:rsidRPr="00AD7522">
              <w:rPr>
                <w:sz w:val="24"/>
                <w:szCs w:val="24"/>
              </w:rPr>
              <w:t>173,0</w:t>
            </w:r>
          </w:p>
        </w:tc>
        <w:tc>
          <w:tcPr>
            <w:tcW w:w="989" w:type="dxa"/>
            <w:gridSpan w:val="3"/>
            <w:vAlign w:val="bottom"/>
          </w:tcPr>
          <w:p w:rsidR="0060420D" w:rsidRPr="00AD7522" w:rsidRDefault="0060420D" w:rsidP="00AD7522">
            <w:pPr>
              <w:jc w:val="center"/>
              <w:rPr>
                <w:sz w:val="24"/>
                <w:szCs w:val="24"/>
              </w:rPr>
            </w:pPr>
            <w:r w:rsidRPr="00AD7522">
              <w:rPr>
                <w:sz w:val="24"/>
                <w:szCs w:val="24"/>
              </w:rPr>
              <w:t>18,0</w:t>
            </w:r>
          </w:p>
        </w:tc>
        <w:tc>
          <w:tcPr>
            <w:tcW w:w="856" w:type="dxa"/>
            <w:gridSpan w:val="4"/>
            <w:vAlign w:val="bottom"/>
          </w:tcPr>
          <w:p w:rsidR="0060420D" w:rsidRPr="00AD7522" w:rsidRDefault="0060420D" w:rsidP="00AD7522">
            <w:pPr>
              <w:jc w:val="center"/>
              <w:rPr>
                <w:sz w:val="24"/>
                <w:szCs w:val="24"/>
              </w:rPr>
            </w:pPr>
            <w:r w:rsidRPr="00AD7522">
              <w:rPr>
                <w:sz w:val="24"/>
                <w:szCs w:val="24"/>
              </w:rPr>
              <w:t>74,24</w:t>
            </w:r>
          </w:p>
        </w:tc>
      </w:tr>
      <w:tr w:rsidR="00AD7522" w:rsidRPr="00AD7522" w:rsidTr="00C34A82">
        <w:trPr>
          <w:gridAfter w:val="3"/>
          <w:wAfter w:w="34" w:type="dxa"/>
        </w:trPr>
        <w:tc>
          <w:tcPr>
            <w:tcW w:w="1936" w:type="dxa"/>
            <w:gridSpan w:val="2"/>
          </w:tcPr>
          <w:p w:rsidR="0060420D" w:rsidRPr="00AD7522" w:rsidRDefault="0060420D" w:rsidP="00AD7522">
            <w:pPr>
              <w:rPr>
                <w:b/>
                <w:sz w:val="24"/>
                <w:szCs w:val="24"/>
              </w:rPr>
            </w:pPr>
          </w:p>
        </w:tc>
        <w:tc>
          <w:tcPr>
            <w:tcW w:w="8379" w:type="dxa"/>
            <w:gridSpan w:val="23"/>
            <w:vAlign w:val="center"/>
          </w:tcPr>
          <w:p w:rsidR="0060420D" w:rsidRPr="00AD7522" w:rsidRDefault="0060420D" w:rsidP="00AD7522">
            <w:pPr>
              <w:rPr>
                <w:b/>
                <w:sz w:val="24"/>
                <w:szCs w:val="24"/>
              </w:rPr>
            </w:pPr>
            <w:r w:rsidRPr="00AD7522">
              <w:rPr>
                <w:b/>
                <w:sz w:val="24"/>
                <w:szCs w:val="24"/>
              </w:rPr>
              <w:t>Подпрограмма 2. Озеленение</w:t>
            </w:r>
          </w:p>
        </w:tc>
      </w:tr>
      <w:tr w:rsidR="00AD7522" w:rsidRPr="00AD7522" w:rsidTr="00C34A82">
        <w:trPr>
          <w:gridAfter w:val="3"/>
          <w:wAfter w:w="34" w:type="dxa"/>
        </w:trPr>
        <w:tc>
          <w:tcPr>
            <w:tcW w:w="565" w:type="dxa"/>
            <w:vAlign w:val="center"/>
          </w:tcPr>
          <w:p w:rsidR="0060420D" w:rsidRPr="00AD7522" w:rsidRDefault="0060420D" w:rsidP="00AD7522">
            <w:pPr>
              <w:rPr>
                <w:b/>
                <w:sz w:val="24"/>
                <w:szCs w:val="24"/>
              </w:rPr>
            </w:pPr>
            <w:r w:rsidRPr="00AD7522">
              <w:rPr>
                <w:b/>
                <w:sz w:val="24"/>
                <w:szCs w:val="24"/>
              </w:rPr>
              <w:t>2.1.</w:t>
            </w:r>
          </w:p>
        </w:tc>
        <w:tc>
          <w:tcPr>
            <w:tcW w:w="1947" w:type="dxa"/>
            <w:gridSpan w:val="2"/>
          </w:tcPr>
          <w:p w:rsidR="0060420D" w:rsidRPr="00AD7522" w:rsidRDefault="0060420D" w:rsidP="00AD7522">
            <w:pPr>
              <w:rPr>
                <w:b/>
                <w:sz w:val="24"/>
                <w:szCs w:val="24"/>
              </w:rPr>
            </w:pPr>
          </w:p>
        </w:tc>
        <w:tc>
          <w:tcPr>
            <w:tcW w:w="7803" w:type="dxa"/>
            <w:gridSpan w:val="22"/>
            <w:vAlign w:val="center"/>
          </w:tcPr>
          <w:p w:rsidR="00393956" w:rsidRDefault="0060420D" w:rsidP="00AD7522">
            <w:pPr>
              <w:rPr>
                <w:b/>
                <w:sz w:val="24"/>
                <w:szCs w:val="24"/>
              </w:rPr>
            </w:pPr>
            <w:r w:rsidRPr="00AD7522">
              <w:rPr>
                <w:b/>
                <w:sz w:val="24"/>
                <w:szCs w:val="24"/>
              </w:rPr>
              <w:t xml:space="preserve">Задача 2. Организация озеленения территории </w:t>
            </w:r>
          </w:p>
          <w:p w:rsidR="0060420D" w:rsidRPr="00AD7522" w:rsidRDefault="0060420D" w:rsidP="00AD7522">
            <w:pPr>
              <w:rPr>
                <w:b/>
                <w:sz w:val="24"/>
                <w:szCs w:val="24"/>
              </w:rPr>
            </w:pPr>
            <w:r w:rsidRPr="00AD7522">
              <w:rPr>
                <w:b/>
                <w:sz w:val="24"/>
                <w:szCs w:val="24"/>
              </w:rPr>
              <w:t>Яжелбицкого сельского поселения</w:t>
            </w:r>
          </w:p>
        </w:tc>
      </w:tr>
      <w:tr w:rsidR="00AD7522" w:rsidRPr="00AD7522" w:rsidTr="00C34A82">
        <w:trPr>
          <w:gridAfter w:val="2"/>
          <w:wAfter w:w="17" w:type="dxa"/>
        </w:trPr>
        <w:tc>
          <w:tcPr>
            <w:tcW w:w="565" w:type="dxa"/>
            <w:vAlign w:val="center"/>
          </w:tcPr>
          <w:p w:rsidR="0060420D" w:rsidRPr="00AD7522" w:rsidRDefault="0060420D" w:rsidP="00AD7522">
            <w:pPr>
              <w:rPr>
                <w:sz w:val="24"/>
                <w:szCs w:val="24"/>
              </w:rPr>
            </w:pPr>
            <w:r w:rsidRPr="00AD7522">
              <w:rPr>
                <w:sz w:val="24"/>
                <w:szCs w:val="24"/>
              </w:rPr>
              <w:t>2.1.1.</w:t>
            </w:r>
          </w:p>
        </w:tc>
        <w:tc>
          <w:tcPr>
            <w:tcW w:w="1980" w:type="dxa"/>
            <w:gridSpan w:val="4"/>
            <w:vAlign w:val="center"/>
          </w:tcPr>
          <w:p w:rsidR="0060420D" w:rsidRPr="00AD7522" w:rsidRDefault="0060420D" w:rsidP="00AD7522">
            <w:pPr>
              <w:rPr>
                <w:sz w:val="24"/>
                <w:szCs w:val="24"/>
              </w:rPr>
            </w:pPr>
            <w:r w:rsidRPr="00AD7522">
              <w:rPr>
                <w:sz w:val="24"/>
                <w:szCs w:val="24"/>
              </w:rPr>
              <w:t>Организация сп</w:t>
            </w:r>
            <w:r w:rsidRPr="00AD7522">
              <w:rPr>
                <w:sz w:val="24"/>
                <w:szCs w:val="24"/>
              </w:rPr>
              <w:t>и</w:t>
            </w:r>
            <w:r w:rsidRPr="00AD7522">
              <w:rPr>
                <w:sz w:val="24"/>
                <w:szCs w:val="24"/>
              </w:rPr>
              <w:t>ливания и уборки деревьев</w:t>
            </w:r>
          </w:p>
        </w:tc>
        <w:tc>
          <w:tcPr>
            <w:tcW w:w="1549" w:type="dxa"/>
            <w:vAlign w:val="center"/>
          </w:tcPr>
          <w:p w:rsidR="0060420D" w:rsidRPr="00AD7522" w:rsidRDefault="0060420D" w:rsidP="00AD7522">
            <w:pPr>
              <w:rPr>
                <w:sz w:val="24"/>
                <w:szCs w:val="24"/>
              </w:rPr>
            </w:pPr>
            <w:r w:rsidRPr="00AD7522">
              <w:rPr>
                <w:sz w:val="24"/>
                <w:szCs w:val="24"/>
              </w:rPr>
              <w:t>Администр</w:t>
            </w:r>
            <w:r w:rsidRPr="00AD7522">
              <w:rPr>
                <w:sz w:val="24"/>
                <w:szCs w:val="24"/>
              </w:rPr>
              <w:t>а</w:t>
            </w:r>
            <w:r w:rsidRPr="00AD7522">
              <w:rPr>
                <w:sz w:val="24"/>
                <w:szCs w:val="24"/>
              </w:rPr>
              <w:t>ция, индив</w:t>
            </w:r>
            <w:r w:rsidRPr="00AD7522">
              <w:rPr>
                <w:sz w:val="24"/>
                <w:szCs w:val="24"/>
              </w:rPr>
              <w:t>и</w:t>
            </w:r>
            <w:r w:rsidRPr="00AD7522">
              <w:rPr>
                <w:sz w:val="24"/>
                <w:szCs w:val="24"/>
              </w:rPr>
              <w:t>дуальные предприним</w:t>
            </w:r>
            <w:r w:rsidRPr="00AD7522">
              <w:rPr>
                <w:sz w:val="24"/>
                <w:szCs w:val="24"/>
              </w:rPr>
              <w:t>а</w:t>
            </w:r>
            <w:r w:rsidRPr="00AD7522">
              <w:rPr>
                <w:sz w:val="24"/>
                <w:szCs w:val="24"/>
              </w:rPr>
              <w:t>тели, пре</w:t>
            </w:r>
            <w:r w:rsidRPr="00AD7522">
              <w:rPr>
                <w:sz w:val="24"/>
                <w:szCs w:val="24"/>
              </w:rPr>
              <w:t>д</w:t>
            </w:r>
            <w:r w:rsidRPr="00AD7522">
              <w:rPr>
                <w:sz w:val="24"/>
                <w:szCs w:val="24"/>
              </w:rPr>
              <w:t>приятия и о</w:t>
            </w:r>
            <w:r w:rsidRPr="00AD7522">
              <w:rPr>
                <w:sz w:val="24"/>
                <w:szCs w:val="24"/>
              </w:rPr>
              <w:t>р</w:t>
            </w:r>
            <w:r w:rsidRPr="00AD7522">
              <w:rPr>
                <w:sz w:val="24"/>
                <w:szCs w:val="24"/>
              </w:rPr>
              <w:t>ганизации</w:t>
            </w:r>
          </w:p>
        </w:tc>
        <w:tc>
          <w:tcPr>
            <w:tcW w:w="996" w:type="dxa"/>
            <w:gridSpan w:val="5"/>
          </w:tcPr>
          <w:p w:rsidR="0060420D" w:rsidRPr="00AD7522" w:rsidRDefault="0060420D" w:rsidP="00AD7522">
            <w:pPr>
              <w:rPr>
                <w:sz w:val="24"/>
                <w:szCs w:val="24"/>
              </w:rPr>
            </w:pPr>
            <w:r w:rsidRPr="00AD7522">
              <w:rPr>
                <w:sz w:val="24"/>
                <w:szCs w:val="24"/>
              </w:rPr>
              <w:t>2024 - 2026</w:t>
            </w:r>
          </w:p>
        </w:tc>
        <w:tc>
          <w:tcPr>
            <w:tcW w:w="1273" w:type="dxa"/>
            <w:gridSpan w:val="3"/>
            <w:vAlign w:val="center"/>
          </w:tcPr>
          <w:p w:rsidR="0060420D" w:rsidRPr="00AD7522" w:rsidRDefault="0060420D" w:rsidP="00AD7522">
            <w:pPr>
              <w:rPr>
                <w:sz w:val="24"/>
                <w:szCs w:val="24"/>
              </w:rPr>
            </w:pPr>
            <w:r w:rsidRPr="00AD7522">
              <w:rPr>
                <w:sz w:val="24"/>
                <w:szCs w:val="24"/>
              </w:rPr>
              <w:t>2.1.</w:t>
            </w:r>
          </w:p>
        </w:tc>
        <w:tc>
          <w:tcPr>
            <w:tcW w:w="1276" w:type="dxa"/>
            <w:gridSpan w:val="2"/>
            <w:vAlign w:val="center"/>
          </w:tcPr>
          <w:p w:rsidR="0060420D" w:rsidRPr="00AD7522" w:rsidRDefault="0060420D" w:rsidP="00AD7522">
            <w:pPr>
              <w:rPr>
                <w:sz w:val="24"/>
                <w:szCs w:val="24"/>
              </w:rPr>
            </w:pPr>
            <w:r w:rsidRPr="00AD7522">
              <w:rPr>
                <w:sz w:val="24"/>
                <w:szCs w:val="24"/>
              </w:rPr>
              <w:t>бюджет сельского поселения</w:t>
            </w:r>
          </w:p>
        </w:tc>
        <w:tc>
          <w:tcPr>
            <w:tcW w:w="848" w:type="dxa"/>
            <w:gridSpan w:val="3"/>
            <w:vAlign w:val="center"/>
          </w:tcPr>
          <w:p w:rsidR="0060420D" w:rsidRPr="00AD7522" w:rsidRDefault="0060420D" w:rsidP="00AD7522">
            <w:pPr>
              <w:jc w:val="center"/>
              <w:rPr>
                <w:sz w:val="24"/>
                <w:szCs w:val="24"/>
              </w:rPr>
            </w:pPr>
            <w:r w:rsidRPr="00AD7522">
              <w:rPr>
                <w:sz w:val="24"/>
                <w:szCs w:val="24"/>
              </w:rPr>
              <w:t>80,0</w:t>
            </w:r>
          </w:p>
        </w:tc>
        <w:tc>
          <w:tcPr>
            <w:tcW w:w="1131" w:type="dxa"/>
            <w:gridSpan w:val="4"/>
            <w:vAlign w:val="center"/>
          </w:tcPr>
          <w:p w:rsidR="0060420D" w:rsidRPr="00AD7522" w:rsidRDefault="0060420D" w:rsidP="00AD7522">
            <w:pPr>
              <w:jc w:val="center"/>
              <w:rPr>
                <w:sz w:val="24"/>
                <w:szCs w:val="24"/>
              </w:rPr>
            </w:pPr>
            <w:r w:rsidRPr="00AD7522">
              <w:rPr>
                <w:sz w:val="24"/>
                <w:szCs w:val="24"/>
              </w:rPr>
              <w:t>20,0</w:t>
            </w:r>
          </w:p>
        </w:tc>
        <w:tc>
          <w:tcPr>
            <w:tcW w:w="714" w:type="dxa"/>
            <w:gridSpan w:val="3"/>
            <w:vAlign w:val="center"/>
          </w:tcPr>
          <w:p w:rsidR="0060420D" w:rsidRPr="00AD7522" w:rsidRDefault="0060420D" w:rsidP="00AD7522">
            <w:pPr>
              <w:jc w:val="center"/>
              <w:rPr>
                <w:sz w:val="24"/>
                <w:szCs w:val="24"/>
              </w:rPr>
            </w:pPr>
            <w:r w:rsidRPr="00AD7522">
              <w:rPr>
                <w:sz w:val="24"/>
                <w:szCs w:val="24"/>
              </w:rPr>
              <w:t>30,0</w:t>
            </w:r>
          </w:p>
        </w:tc>
      </w:tr>
      <w:tr w:rsidR="00AD7522" w:rsidRPr="00AD7522" w:rsidTr="00C34A82">
        <w:trPr>
          <w:gridAfter w:val="2"/>
          <w:wAfter w:w="17" w:type="dxa"/>
        </w:trPr>
        <w:tc>
          <w:tcPr>
            <w:tcW w:w="565" w:type="dxa"/>
            <w:vAlign w:val="center"/>
          </w:tcPr>
          <w:p w:rsidR="0060420D" w:rsidRPr="00AD7522" w:rsidRDefault="0060420D" w:rsidP="00AD7522">
            <w:pPr>
              <w:rPr>
                <w:sz w:val="24"/>
                <w:szCs w:val="24"/>
              </w:rPr>
            </w:pPr>
            <w:r w:rsidRPr="00AD7522">
              <w:rPr>
                <w:sz w:val="24"/>
                <w:szCs w:val="24"/>
              </w:rPr>
              <w:t>2.1.2.</w:t>
            </w:r>
          </w:p>
        </w:tc>
        <w:tc>
          <w:tcPr>
            <w:tcW w:w="1980" w:type="dxa"/>
            <w:gridSpan w:val="4"/>
            <w:vAlign w:val="center"/>
          </w:tcPr>
          <w:p w:rsidR="0060420D" w:rsidRPr="00AD7522" w:rsidRDefault="0060420D" w:rsidP="00AD7522">
            <w:pPr>
              <w:rPr>
                <w:sz w:val="24"/>
                <w:szCs w:val="24"/>
              </w:rPr>
            </w:pPr>
            <w:r w:rsidRPr="00AD7522">
              <w:rPr>
                <w:sz w:val="24"/>
                <w:szCs w:val="24"/>
              </w:rPr>
              <w:t>Приобретение п</w:t>
            </w:r>
            <w:r w:rsidRPr="00AD7522">
              <w:rPr>
                <w:sz w:val="24"/>
                <w:szCs w:val="24"/>
              </w:rPr>
              <w:t>о</w:t>
            </w:r>
            <w:r w:rsidRPr="00AD7522">
              <w:rPr>
                <w:sz w:val="24"/>
                <w:szCs w:val="24"/>
              </w:rPr>
              <w:t>садочного мат</w:t>
            </w:r>
            <w:r w:rsidRPr="00AD7522">
              <w:rPr>
                <w:sz w:val="24"/>
                <w:szCs w:val="24"/>
              </w:rPr>
              <w:t>е</w:t>
            </w:r>
            <w:r w:rsidRPr="00AD7522">
              <w:rPr>
                <w:sz w:val="24"/>
                <w:szCs w:val="24"/>
              </w:rPr>
              <w:t>риала (цветы), подвоз плодоро</w:t>
            </w:r>
            <w:r w:rsidRPr="00AD7522">
              <w:rPr>
                <w:sz w:val="24"/>
                <w:szCs w:val="24"/>
              </w:rPr>
              <w:t>д</w:t>
            </w:r>
            <w:r w:rsidRPr="00AD7522">
              <w:rPr>
                <w:sz w:val="24"/>
                <w:szCs w:val="24"/>
              </w:rPr>
              <w:t>ной земли, песка, содержание цве</w:t>
            </w:r>
            <w:r w:rsidRPr="00AD7522">
              <w:rPr>
                <w:sz w:val="24"/>
                <w:szCs w:val="24"/>
              </w:rPr>
              <w:t>т</w:t>
            </w:r>
            <w:r w:rsidRPr="00AD7522">
              <w:rPr>
                <w:sz w:val="24"/>
                <w:szCs w:val="24"/>
              </w:rPr>
              <w:t>ников</w:t>
            </w:r>
          </w:p>
        </w:tc>
        <w:tc>
          <w:tcPr>
            <w:tcW w:w="1549" w:type="dxa"/>
            <w:vAlign w:val="center"/>
          </w:tcPr>
          <w:p w:rsidR="0060420D" w:rsidRPr="00AD7522" w:rsidRDefault="0060420D" w:rsidP="00AD7522">
            <w:pPr>
              <w:rPr>
                <w:sz w:val="24"/>
                <w:szCs w:val="24"/>
              </w:rPr>
            </w:pPr>
            <w:r w:rsidRPr="00AD7522">
              <w:rPr>
                <w:sz w:val="24"/>
                <w:szCs w:val="24"/>
              </w:rPr>
              <w:t>Администр</w:t>
            </w:r>
            <w:r w:rsidRPr="00AD7522">
              <w:rPr>
                <w:sz w:val="24"/>
                <w:szCs w:val="24"/>
              </w:rPr>
              <w:t>а</w:t>
            </w:r>
            <w:r w:rsidRPr="00AD7522">
              <w:rPr>
                <w:sz w:val="24"/>
                <w:szCs w:val="24"/>
              </w:rPr>
              <w:t>ция, сельского поселения</w:t>
            </w:r>
          </w:p>
        </w:tc>
        <w:tc>
          <w:tcPr>
            <w:tcW w:w="996" w:type="dxa"/>
            <w:gridSpan w:val="5"/>
          </w:tcPr>
          <w:p w:rsidR="0060420D" w:rsidRPr="00AD7522" w:rsidRDefault="0060420D" w:rsidP="00AD7522">
            <w:pPr>
              <w:rPr>
                <w:sz w:val="24"/>
                <w:szCs w:val="24"/>
              </w:rPr>
            </w:pPr>
            <w:r w:rsidRPr="00AD7522">
              <w:rPr>
                <w:sz w:val="24"/>
                <w:szCs w:val="24"/>
              </w:rPr>
              <w:t>2024 - 2026</w:t>
            </w:r>
          </w:p>
        </w:tc>
        <w:tc>
          <w:tcPr>
            <w:tcW w:w="1273" w:type="dxa"/>
            <w:gridSpan w:val="3"/>
            <w:vAlign w:val="center"/>
          </w:tcPr>
          <w:p w:rsidR="0060420D" w:rsidRPr="00AD7522" w:rsidRDefault="0060420D" w:rsidP="00AD7522">
            <w:pPr>
              <w:rPr>
                <w:sz w:val="24"/>
                <w:szCs w:val="24"/>
              </w:rPr>
            </w:pPr>
            <w:r w:rsidRPr="00AD7522">
              <w:rPr>
                <w:sz w:val="24"/>
                <w:szCs w:val="24"/>
              </w:rPr>
              <w:t>2.2-2.2.1.</w:t>
            </w:r>
          </w:p>
        </w:tc>
        <w:tc>
          <w:tcPr>
            <w:tcW w:w="1276" w:type="dxa"/>
            <w:gridSpan w:val="2"/>
          </w:tcPr>
          <w:p w:rsidR="0060420D" w:rsidRPr="00AD7522" w:rsidRDefault="0060420D" w:rsidP="00AD7522">
            <w:pPr>
              <w:rPr>
                <w:sz w:val="24"/>
                <w:szCs w:val="24"/>
              </w:rPr>
            </w:pPr>
            <w:r w:rsidRPr="00AD7522">
              <w:rPr>
                <w:sz w:val="24"/>
                <w:szCs w:val="24"/>
              </w:rPr>
              <w:t>бюджет сельского поселения</w:t>
            </w:r>
          </w:p>
        </w:tc>
        <w:tc>
          <w:tcPr>
            <w:tcW w:w="848" w:type="dxa"/>
            <w:gridSpan w:val="3"/>
            <w:vAlign w:val="center"/>
          </w:tcPr>
          <w:p w:rsidR="0060420D" w:rsidRPr="00AD7522" w:rsidRDefault="0060420D" w:rsidP="00AD7522">
            <w:pPr>
              <w:jc w:val="center"/>
              <w:rPr>
                <w:sz w:val="24"/>
                <w:szCs w:val="24"/>
              </w:rPr>
            </w:pPr>
            <w:r w:rsidRPr="00AD7522">
              <w:rPr>
                <w:sz w:val="24"/>
                <w:szCs w:val="24"/>
              </w:rPr>
              <w:t>5,0</w:t>
            </w:r>
          </w:p>
        </w:tc>
        <w:tc>
          <w:tcPr>
            <w:tcW w:w="1131" w:type="dxa"/>
            <w:gridSpan w:val="4"/>
            <w:vAlign w:val="center"/>
          </w:tcPr>
          <w:p w:rsidR="0060420D" w:rsidRPr="00AD7522" w:rsidRDefault="0060420D" w:rsidP="00AD7522">
            <w:pPr>
              <w:jc w:val="center"/>
              <w:rPr>
                <w:sz w:val="24"/>
                <w:szCs w:val="24"/>
              </w:rPr>
            </w:pPr>
            <w:r w:rsidRPr="00AD7522">
              <w:rPr>
                <w:sz w:val="24"/>
                <w:szCs w:val="24"/>
              </w:rPr>
              <w:t>5,0</w:t>
            </w:r>
          </w:p>
        </w:tc>
        <w:tc>
          <w:tcPr>
            <w:tcW w:w="714" w:type="dxa"/>
            <w:gridSpan w:val="3"/>
            <w:vAlign w:val="center"/>
          </w:tcPr>
          <w:p w:rsidR="0060420D" w:rsidRPr="00AD7522" w:rsidRDefault="0060420D" w:rsidP="00AD7522">
            <w:pPr>
              <w:jc w:val="center"/>
              <w:rPr>
                <w:sz w:val="24"/>
                <w:szCs w:val="24"/>
              </w:rPr>
            </w:pPr>
            <w:r w:rsidRPr="00AD7522">
              <w:rPr>
                <w:sz w:val="24"/>
                <w:szCs w:val="24"/>
              </w:rPr>
              <w:t>0,0</w:t>
            </w:r>
          </w:p>
        </w:tc>
      </w:tr>
      <w:tr w:rsidR="00AD7522" w:rsidRPr="00AD7522" w:rsidTr="00C34A82">
        <w:trPr>
          <w:gridAfter w:val="2"/>
          <w:wAfter w:w="17" w:type="dxa"/>
        </w:trPr>
        <w:tc>
          <w:tcPr>
            <w:tcW w:w="565" w:type="dxa"/>
            <w:vAlign w:val="center"/>
          </w:tcPr>
          <w:p w:rsidR="0060420D" w:rsidRPr="00AD7522" w:rsidRDefault="0060420D" w:rsidP="00AD7522">
            <w:pPr>
              <w:rPr>
                <w:sz w:val="24"/>
                <w:szCs w:val="24"/>
              </w:rPr>
            </w:pPr>
            <w:r w:rsidRPr="00AD7522">
              <w:rPr>
                <w:sz w:val="24"/>
                <w:szCs w:val="24"/>
              </w:rPr>
              <w:t>2.1.3.</w:t>
            </w:r>
          </w:p>
        </w:tc>
        <w:tc>
          <w:tcPr>
            <w:tcW w:w="1980" w:type="dxa"/>
            <w:gridSpan w:val="4"/>
            <w:vAlign w:val="center"/>
          </w:tcPr>
          <w:p w:rsidR="0060420D" w:rsidRPr="00AD7522" w:rsidRDefault="0060420D" w:rsidP="00AD7522">
            <w:pPr>
              <w:rPr>
                <w:sz w:val="24"/>
                <w:szCs w:val="24"/>
              </w:rPr>
            </w:pPr>
            <w:r w:rsidRPr="00AD7522">
              <w:rPr>
                <w:sz w:val="24"/>
                <w:szCs w:val="24"/>
              </w:rPr>
              <w:t>Скашивание со</w:t>
            </w:r>
            <w:r w:rsidRPr="00AD7522">
              <w:rPr>
                <w:sz w:val="24"/>
                <w:szCs w:val="24"/>
              </w:rPr>
              <w:t>р</w:t>
            </w:r>
            <w:r w:rsidRPr="00AD7522">
              <w:rPr>
                <w:sz w:val="24"/>
                <w:szCs w:val="24"/>
              </w:rPr>
              <w:t>ной растительн</w:t>
            </w:r>
            <w:r w:rsidRPr="00AD7522">
              <w:rPr>
                <w:sz w:val="24"/>
                <w:szCs w:val="24"/>
              </w:rPr>
              <w:t>о</w:t>
            </w:r>
            <w:r w:rsidRPr="00AD7522">
              <w:rPr>
                <w:sz w:val="24"/>
                <w:szCs w:val="24"/>
              </w:rPr>
              <w:t>сти в летний пер</w:t>
            </w:r>
            <w:r w:rsidRPr="00AD7522">
              <w:rPr>
                <w:sz w:val="24"/>
                <w:szCs w:val="24"/>
              </w:rPr>
              <w:t>и</w:t>
            </w:r>
            <w:r w:rsidRPr="00AD7522">
              <w:rPr>
                <w:sz w:val="24"/>
                <w:szCs w:val="24"/>
              </w:rPr>
              <w:t>од и выполнение работ по ликвид</w:t>
            </w:r>
            <w:r w:rsidRPr="00AD7522">
              <w:rPr>
                <w:sz w:val="24"/>
                <w:szCs w:val="24"/>
              </w:rPr>
              <w:t>а</w:t>
            </w:r>
            <w:r w:rsidRPr="00AD7522">
              <w:rPr>
                <w:sz w:val="24"/>
                <w:szCs w:val="24"/>
              </w:rPr>
              <w:t>ции очагов ра</w:t>
            </w:r>
            <w:r w:rsidRPr="00AD7522">
              <w:rPr>
                <w:sz w:val="24"/>
                <w:szCs w:val="24"/>
              </w:rPr>
              <w:t>с</w:t>
            </w:r>
            <w:r w:rsidRPr="00AD7522">
              <w:rPr>
                <w:sz w:val="24"/>
                <w:szCs w:val="24"/>
              </w:rPr>
              <w:t>пространения борщевика хим</w:t>
            </w:r>
            <w:r w:rsidRPr="00AD7522">
              <w:rPr>
                <w:sz w:val="24"/>
                <w:szCs w:val="24"/>
              </w:rPr>
              <w:t>и</w:t>
            </w:r>
            <w:r w:rsidRPr="00AD7522">
              <w:rPr>
                <w:sz w:val="24"/>
                <w:szCs w:val="24"/>
              </w:rPr>
              <w:t>ческими методами</w:t>
            </w:r>
          </w:p>
        </w:tc>
        <w:tc>
          <w:tcPr>
            <w:tcW w:w="1549" w:type="dxa"/>
            <w:vAlign w:val="center"/>
          </w:tcPr>
          <w:p w:rsidR="0060420D" w:rsidRPr="00AD7522" w:rsidRDefault="0060420D" w:rsidP="00AD7522">
            <w:pPr>
              <w:rPr>
                <w:sz w:val="24"/>
                <w:szCs w:val="24"/>
              </w:rPr>
            </w:pPr>
            <w:r w:rsidRPr="00AD7522">
              <w:rPr>
                <w:sz w:val="24"/>
                <w:szCs w:val="24"/>
              </w:rPr>
              <w:t>Администр</w:t>
            </w:r>
            <w:r w:rsidRPr="00AD7522">
              <w:rPr>
                <w:sz w:val="24"/>
                <w:szCs w:val="24"/>
              </w:rPr>
              <w:t>а</w:t>
            </w:r>
            <w:r w:rsidRPr="00AD7522">
              <w:rPr>
                <w:sz w:val="24"/>
                <w:szCs w:val="24"/>
              </w:rPr>
              <w:t>ция, индив</w:t>
            </w:r>
            <w:r w:rsidRPr="00AD7522">
              <w:rPr>
                <w:sz w:val="24"/>
                <w:szCs w:val="24"/>
              </w:rPr>
              <w:t>и</w:t>
            </w:r>
            <w:r w:rsidRPr="00AD7522">
              <w:rPr>
                <w:sz w:val="24"/>
                <w:szCs w:val="24"/>
              </w:rPr>
              <w:t>дуальные предприним</w:t>
            </w:r>
            <w:r w:rsidRPr="00AD7522">
              <w:rPr>
                <w:sz w:val="24"/>
                <w:szCs w:val="24"/>
              </w:rPr>
              <w:t>а</w:t>
            </w:r>
            <w:r w:rsidRPr="00AD7522">
              <w:rPr>
                <w:sz w:val="24"/>
                <w:szCs w:val="24"/>
              </w:rPr>
              <w:t>тели, пре</w:t>
            </w:r>
            <w:r w:rsidRPr="00AD7522">
              <w:rPr>
                <w:sz w:val="24"/>
                <w:szCs w:val="24"/>
              </w:rPr>
              <w:t>д</w:t>
            </w:r>
            <w:r w:rsidRPr="00AD7522">
              <w:rPr>
                <w:sz w:val="24"/>
                <w:szCs w:val="24"/>
              </w:rPr>
              <w:t>приятия и о</w:t>
            </w:r>
            <w:r w:rsidRPr="00AD7522">
              <w:rPr>
                <w:sz w:val="24"/>
                <w:szCs w:val="24"/>
              </w:rPr>
              <w:t>р</w:t>
            </w:r>
            <w:r w:rsidRPr="00AD7522">
              <w:rPr>
                <w:sz w:val="24"/>
                <w:szCs w:val="24"/>
              </w:rPr>
              <w:t>ганизации</w:t>
            </w:r>
          </w:p>
        </w:tc>
        <w:tc>
          <w:tcPr>
            <w:tcW w:w="996" w:type="dxa"/>
            <w:gridSpan w:val="5"/>
          </w:tcPr>
          <w:p w:rsidR="0060420D" w:rsidRPr="00AD7522" w:rsidRDefault="0060420D" w:rsidP="00AD7522">
            <w:pPr>
              <w:rPr>
                <w:sz w:val="24"/>
                <w:szCs w:val="24"/>
              </w:rPr>
            </w:pPr>
            <w:r w:rsidRPr="00AD7522">
              <w:rPr>
                <w:sz w:val="24"/>
                <w:szCs w:val="24"/>
              </w:rPr>
              <w:t>2024 - 2026</w:t>
            </w:r>
          </w:p>
        </w:tc>
        <w:tc>
          <w:tcPr>
            <w:tcW w:w="1273" w:type="dxa"/>
            <w:gridSpan w:val="3"/>
            <w:vAlign w:val="center"/>
          </w:tcPr>
          <w:p w:rsidR="0060420D" w:rsidRPr="00AD7522" w:rsidRDefault="0060420D" w:rsidP="00AD7522">
            <w:pPr>
              <w:rPr>
                <w:sz w:val="24"/>
                <w:szCs w:val="24"/>
              </w:rPr>
            </w:pPr>
            <w:r w:rsidRPr="00AD7522">
              <w:rPr>
                <w:sz w:val="24"/>
                <w:szCs w:val="24"/>
              </w:rPr>
              <w:t>2.3.</w:t>
            </w:r>
          </w:p>
        </w:tc>
        <w:tc>
          <w:tcPr>
            <w:tcW w:w="1276" w:type="dxa"/>
            <w:gridSpan w:val="2"/>
          </w:tcPr>
          <w:p w:rsidR="0060420D" w:rsidRPr="00AD7522" w:rsidRDefault="0060420D" w:rsidP="00AD7522">
            <w:pPr>
              <w:rPr>
                <w:sz w:val="24"/>
                <w:szCs w:val="24"/>
              </w:rPr>
            </w:pPr>
            <w:r w:rsidRPr="00AD7522">
              <w:rPr>
                <w:sz w:val="24"/>
                <w:szCs w:val="24"/>
              </w:rPr>
              <w:t>бюджет сельского поселения</w:t>
            </w:r>
          </w:p>
        </w:tc>
        <w:tc>
          <w:tcPr>
            <w:tcW w:w="848" w:type="dxa"/>
            <w:gridSpan w:val="3"/>
            <w:vAlign w:val="center"/>
          </w:tcPr>
          <w:p w:rsidR="0060420D" w:rsidRPr="00AD7522" w:rsidRDefault="0060420D" w:rsidP="00AD7522">
            <w:pPr>
              <w:jc w:val="center"/>
              <w:rPr>
                <w:sz w:val="24"/>
                <w:szCs w:val="24"/>
              </w:rPr>
            </w:pPr>
            <w:r w:rsidRPr="00AD7522">
              <w:rPr>
                <w:sz w:val="24"/>
                <w:szCs w:val="24"/>
              </w:rPr>
              <w:t>90,0</w:t>
            </w:r>
          </w:p>
        </w:tc>
        <w:tc>
          <w:tcPr>
            <w:tcW w:w="1131" w:type="dxa"/>
            <w:gridSpan w:val="4"/>
            <w:vAlign w:val="center"/>
          </w:tcPr>
          <w:p w:rsidR="0060420D" w:rsidRPr="00AD7522" w:rsidRDefault="0060420D" w:rsidP="00AD7522">
            <w:pPr>
              <w:jc w:val="center"/>
              <w:rPr>
                <w:sz w:val="24"/>
                <w:szCs w:val="24"/>
              </w:rPr>
            </w:pPr>
            <w:r w:rsidRPr="00AD7522">
              <w:rPr>
                <w:sz w:val="24"/>
                <w:szCs w:val="24"/>
              </w:rPr>
              <w:t>50,0</w:t>
            </w:r>
          </w:p>
        </w:tc>
        <w:tc>
          <w:tcPr>
            <w:tcW w:w="714" w:type="dxa"/>
            <w:gridSpan w:val="3"/>
            <w:vAlign w:val="center"/>
          </w:tcPr>
          <w:p w:rsidR="0060420D" w:rsidRPr="00AD7522" w:rsidRDefault="0060420D" w:rsidP="00AD7522">
            <w:pPr>
              <w:jc w:val="center"/>
              <w:rPr>
                <w:sz w:val="24"/>
                <w:szCs w:val="24"/>
              </w:rPr>
            </w:pPr>
            <w:r w:rsidRPr="00AD7522">
              <w:rPr>
                <w:sz w:val="24"/>
                <w:szCs w:val="24"/>
              </w:rPr>
              <w:t>25,0</w:t>
            </w:r>
          </w:p>
        </w:tc>
      </w:tr>
      <w:tr w:rsidR="00AD7522" w:rsidRPr="00AD7522" w:rsidTr="00C34A82">
        <w:trPr>
          <w:gridAfter w:val="3"/>
          <w:wAfter w:w="34" w:type="dxa"/>
        </w:trPr>
        <w:tc>
          <w:tcPr>
            <w:tcW w:w="1936" w:type="dxa"/>
            <w:gridSpan w:val="2"/>
          </w:tcPr>
          <w:p w:rsidR="0060420D" w:rsidRPr="00AD7522" w:rsidRDefault="0060420D" w:rsidP="00AD7522">
            <w:pPr>
              <w:rPr>
                <w:b/>
                <w:sz w:val="24"/>
                <w:szCs w:val="24"/>
              </w:rPr>
            </w:pPr>
          </w:p>
        </w:tc>
        <w:tc>
          <w:tcPr>
            <w:tcW w:w="8379" w:type="dxa"/>
            <w:gridSpan w:val="23"/>
            <w:vAlign w:val="center"/>
          </w:tcPr>
          <w:p w:rsidR="0060420D" w:rsidRPr="00AD7522" w:rsidRDefault="0060420D" w:rsidP="00AD7522">
            <w:pPr>
              <w:rPr>
                <w:b/>
                <w:sz w:val="24"/>
                <w:szCs w:val="24"/>
              </w:rPr>
            </w:pPr>
            <w:r w:rsidRPr="00AD7522">
              <w:rPr>
                <w:b/>
                <w:sz w:val="24"/>
                <w:szCs w:val="24"/>
              </w:rPr>
              <w:t>Подпрограмма 3. Организация содержания мест захоронений</w:t>
            </w:r>
          </w:p>
        </w:tc>
      </w:tr>
      <w:tr w:rsidR="00AD7522" w:rsidRPr="00AD7522" w:rsidTr="00C34A82">
        <w:trPr>
          <w:gridAfter w:val="3"/>
          <w:wAfter w:w="34" w:type="dxa"/>
        </w:trPr>
        <w:tc>
          <w:tcPr>
            <w:tcW w:w="565" w:type="dxa"/>
            <w:vAlign w:val="center"/>
          </w:tcPr>
          <w:p w:rsidR="0060420D" w:rsidRPr="00AD7522" w:rsidRDefault="0060420D" w:rsidP="00AD7522">
            <w:pPr>
              <w:rPr>
                <w:b/>
                <w:sz w:val="24"/>
                <w:szCs w:val="24"/>
              </w:rPr>
            </w:pPr>
            <w:r w:rsidRPr="00AD7522">
              <w:rPr>
                <w:b/>
                <w:sz w:val="24"/>
                <w:szCs w:val="24"/>
              </w:rPr>
              <w:t>3.1.</w:t>
            </w:r>
          </w:p>
        </w:tc>
        <w:tc>
          <w:tcPr>
            <w:tcW w:w="1947" w:type="dxa"/>
            <w:gridSpan w:val="2"/>
          </w:tcPr>
          <w:p w:rsidR="0060420D" w:rsidRPr="00AD7522" w:rsidRDefault="0060420D" w:rsidP="00AD7522">
            <w:pPr>
              <w:rPr>
                <w:b/>
                <w:sz w:val="24"/>
                <w:szCs w:val="24"/>
              </w:rPr>
            </w:pPr>
          </w:p>
        </w:tc>
        <w:tc>
          <w:tcPr>
            <w:tcW w:w="7803" w:type="dxa"/>
            <w:gridSpan w:val="22"/>
            <w:vAlign w:val="center"/>
          </w:tcPr>
          <w:p w:rsidR="00393956" w:rsidRDefault="0060420D" w:rsidP="00AD7522">
            <w:pPr>
              <w:rPr>
                <w:b/>
                <w:sz w:val="24"/>
                <w:szCs w:val="24"/>
              </w:rPr>
            </w:pPr>
            <w:r w:rsidRPr="00AD7522">
              <w:rPr>
                <w:b/>
                <w:sz w:val="24"/>
                <w:szCs w:val="24"/>
              </w:rPr>
              <w:t>Задача 3. Организация содержания и благоустройства</w:t>
            </w:r>
          </w:p>
          <w:p w:rsidR="0060420D" w:rsidRPr="00AD7522" w:rsidRDefault="0060420D" w:rsidP="00393956">
            <w:pPr>
              <w:rPr>
                <w:b/>
                <w:sz w:val="24"/>
                <w:szCs w:val="24"/>
              </w:rPr>
            </w:pPr>
            <w:r w:rsidRPr="00AD7522">
              <w:rPr>
                <w:b/>
                <w:sz w:val="24"/>
                <w:szCs w:val="24"/>
              </w:rPr>
              <w:t xml:space="preserve"> мест захоронений</w:t>
            </w:r>
            <w:r w:rsidR="00393956">
              <w:rPr>
                <w:b/>
                <w:sz w:val="24"/>
                <w:szCs w:val="24"/>
              </w:rPr>
              <w:t xml:space="preserve"> </w:t>
            </w:r>
            <w:r w:rsidRPr="00AD7522">
              <w:rPr>
                <w:b/>
                <w:sz w:val="24"/>
                <w:szCs w:val="24"/>
              </w:rPr>
              <w:t xml:space="preserve"> на территории Яжелбицкого сельского поселения</w:t>
            </w:r>
          </w:p>
        </w:tc>
      </w:tr>
      <w:tr w:rsidR="00C34A82" w:rsidRPr="00AD7522" w:rsidTr="00C34A82">
        <w:trPr>
          <w:gridAfter w:val="2"/>
          <w:wAfter w:w="17" w:type="dxa"/>
        </w:trPr>
        <w:tc>
          <w:tcPr>
            <w:tcW w:w="565" w:type="dxa"/>
            <w:vAlign w:val="center"/>
          </w:tcPr>
          <w:p w:rsidR="0060420D" w:rsidRPr="00AD7522" w:rsidRDefault="0060420D" w:rsidP="00AD7522">
            <w:pPr>
              <w:rPr>
                <w:sz w:val="24"/>
                <w:szCs w:val="24"/>
              </w:rPr>
            </w:pPr>
            <w:r w:rsidRPr="00AD7522">
              <w:rPr>
                <w:sz w:val="24"/>
                <w:szCs w:val="24"/>
              </w:rPr>
              <w:t>3.1.1.</w:t>
            </w:r>
          </w:p>
        </w:tc>
        <w:tc>
          <w:tcPr>
            <w:tcW w:w="1980" w:type="dxa"/>
            <w:gridSpan w:val="4"/>
            <w:vAlign w:val="center"/>
          </w:tcPr>
          <w:p w:rsidR="0060420D" w:rsidRPr="00AD7522" w:rsidRDefault="0060420D" w:rsidP="00AD7522">
            <w:pPr>
              <w:rPr>
                <w:sz w:val="24"/>
                <w:szCs w:val="24"/>
              </w:rPr>
            </w:pPr>
            <w:r w:rsidRPr="00AD7522">
              <w:rPr>
                <w:sz w:val="24"/>
                <w:szCs w:val="24"/>
              </w:rPr>
              <w:t>Содержание те</w:t>
            </w:r>
            <w:r w:rsidRPr="00AD7522">
              <w:rPr>
                <w:sz w:val="24"/>
                <w:szCs w:val="24"/>
              </w:rPr>
              <w:t>р</w:t>
            </w:r>
            <w:r w:rsidRPr="00AD7522">
              <w:rPr>
                <w:sz w:val="24"/>
                <w:szCs w:val="24"/>
              </w:rPr>
              <w:t>риторий мест з</w:t>
            </w:r>
            <w:r w:rsidRPr="00AD7522">
              <w:rPr>
                <w:sz w:val="24"/>
                <w:szCs w:val="24"/>
              </w:rPr>
              <w:t>а</w:t>
            </w:r>
            <w:r w:rsidRPr="00AD7522">
              <w:rPr>
                <w:sz w:val="24"/>
                <w:szCs w:val="24"/>
              </w:rPr>
              <w:t>хоронений</w:t>
            </w:r>
          </w:p>
        </w:tc>
        <w:tc>
          <w:tcPr>
            <w:tcW w:w="1549" w:type="dxa"/>
            <w:vAlign w:val="center"/>
          </w:tcPr>
          <w:p w:rsidR="0060420D" w:rsidRPr="00AD7522" w:rsidRDefault="0060420D" w:rsidP="00AD7522">
            <w:pPr>
              <w:rPr>
                <w:sz w:val="24"/>
                <w:szCs w:val="24"/>
              </w:rPr>
            </w:pPr>
            <w:r w:rsidRPr="00AD7522">
              <w:rPr>
                <w:sz w:val="24"/>
                <w:szCs w:val="24"/>
              </w:rPr>
              <w:t>Администр</w:t>
            </w:r>
            <w:r w:rsidRPr="00AD7522">
              <w:rPr>
                <w:sz w:val="24"/>
                <w:szCs w:val="24"/>
              </w:rPr>
              <w:t>а</w:t>
            </w:r>
            <w:r w:rsidRPr="00AD7522">
              <w:rPr>
                <w:sz w:val="24"/>
                <w:szCs w:val="24"/>
              </w:rPr>
              <w:t>ция, сельского поселения</w:t>
            </w:r>
          </w:p>
        </w:tc>
        <w:tc>
          <w:tcPr>
            <w:tcW w:w="996" w:type="dxa"/>
            <w:gridSpan w:val="5"/>
            <w:vAlign w:val="center"/>
          </w:tcPr>
          <w:p w:rsidR="0060420D" w:rsidRPr="00AD7522" w:rsidRDefault="0060420D" w:rsidP="00AD7522">
            <w:pPr>
              <w:rPr>
                <w:sz w:val="24"/>
                <w:szCs w:val="24"/>
              </w:rPr>
            </w:pPr>
            <w:r w:rsidRPr="00AD7522">
              <w:rPr>
                <w:sz w:val="24"/>
                <w:szCs w:val="24"/>
              </w:rPr>
              <w:t>2024 - 2026</w:t>
            </w:r>
          </w:p>
        </w:tc>
        <w:tc>
          <w:tcPr>
            <w:tcW w:w="1273" w:type="dxa"/>
            <w:gridSpan w:val="3"/>
            <w:vAlign w:val="center"/>
          </w:tcPr>
          <w:p w:rsidR="0060420D" w:rsidRPr="00AD7522" w:rsidRDefault="0060420D" w:rsidP="00AD7522">
            <w:pPr>
              <w:rPr>
                <w:sz w:val="24"/>
                <w:szCs w:val="24"/>
              </w:rPr>
            </w:pPr>
            <w:r w:rsidRPr="00AD7522">
              <w:rPr>
                <w:sz w:val="24"/>
                <w:szCs w:val="24"/>
              </w:rPr>
              <w:t xml:space="preserve">3.1. </w:t>
            </w:r>
          </w:p>
        </w:tc>
        <w:tc>
          <w:tcPr>
            <w:tcW w:w="1276" w:type="dxa"/>
            <w:gridSpan w:val="2"/>
            <w:vAlign w:val="center"/>
          </w:tcPr>
          <w:p w:rsidR="0060420D" w:rsidRPr="00AD7522" w:rsidRDefault="0060420D" w:rsidP="00AD7522">
            <w:pPr>
              <w:rPr>
                <w:sz w:val="24"/>
                <w:szCs w:val="24"/>
              </w:rPr>
            </w:pPr>
            <w:r w:rsidRPr="00AD7522">
              <w:rPr>
                <w:sz w:val="24"/>
                <w:szCs w:val="24"/>
              </w:rPr>
              <w:t>бюджет сельского поселения</w:t>
            </w:r>
          </w:p>
        </w:tc>
        <w:tc>
          <w:tcPr>
            <w:tcW w:w="848" w:type="dxa"/>
            <w:gridSpan w:val="3"/>
            <w:vAlign w:val="bottom"/>
          </w:tcPr>
          <w:p w:rsidR="0060420D" w:rsidRPr="00AD7522" w:rsidRDefault="0060420D" w:rsidP="00AD7522">
            <w:pPr>
              <w:jc w:val="center"/>
              <w:rPr>
                <w:sz w:val="24"/>
                <w:szCs w:val="24"/>
              </w:rPr>
            </w:pPr>
          </w:p>
          <w:p w:rsidR="0060420D" w:rsidRPr="00AD7522" w:rsidRDefault="0060420D" w:rsidP="00AD7522">
            <w:pPr>
              <w:jc w:val="center"/>
              <w:rPr>
                <w:sz w:val="24"/>
                <w:szCs w:val="24"/>
              </w:rPr>
            </w:pPr>
            <w:r w:rsidRPr="00AD7522">
              <w:rPr>
                <w:sz w:val="24"/>
                <w:szCs w:val="24"/>
              </w:rPr>
              <w:t>189,1</w:t>
            </w:r>
          </w:p>
        </w:tc>
        <w:tc>
          <w:tcPr>
            <w:tcW w:w="1131" w:type="dxa"/>
            <w:gridSpan w:val="4"/>
            <w:vAlign w:val="bottom"/>
          </w:tcPr>
          <w:p w:rsidR="0060420D" w:rsidRPr="00AD7522" w:rsidRDefault="0060420D" w:rsidP="00AD7522">
            <w:pPr>
              <w:jc w:val="center"/>
              <w:rPr>
                <w:sz w:val="24"/>
                <w:szCs w:val="24"/>
              </w:rPr>
            </w:pPr>
            <w:r w:rsidRPr="00AD7522">
              <w:rPr>
                <w:sz w:val="24"/>
                <w:szCs w:val="24"/>
              </w:rPr>
              <w:t>77,357</w:t>
            </w:r>
          </w:p>
        </w:tc>
        <w:tc>
          <w:tcPr>
            <w:tcW w:w="714" w:type="dxa"/>
            <w:gridSpan w:val="3"/>
            <w:vAlign w:val="bottom"/>
          </w:tcPr>
          <w:p w:rsidR="0060420D" w:rsidRPr="00AD7522" w:rsidRDefault="0060420D" w:rsidP="00AD7522">
            <w:pPr>
              <w:jc w:val="center"/>
              <w:rPr>
                <w:sz w:val="24"/>
                <w:szCs w:val="24"/>
              </w:rPr>
            </w:pPr>
            <w:r w:rsidRPr="00AD7522">
              <w:rPr>
                <w:sz w:val="24"/>
                <w:szCs w:val="24"/>
              </w:rPr>
              <w:t>35,895</w:t>
            </w:r>
          </w:p>
        </w:tc>
      </w:tr>
      <w:tr w:rsidR="00AD7522" w:rsidRPr="00AD7522" w:rsidTr="00C34A82">
        <w:trPr>
          <w:gridAfter w:val="3"/>
          <w:wAfter w:w="34" w:type="dxa"/>
        </w:trPr>
        <w:tc>
          <w:tcPr>
            <w:tcW w:w="1936" w:type="dxa"/>
            <w:gridSpan w:val="2"/>
          </w:tcPr>
          <w:p w:rsidR="0060420D" w:rsidRPr="00AD7522" w:rsidRDefault="0060420D" w:rsidP="00AD7522">
            <w:pPr>
              <w:rPr>
                <w:b/>
                <w:sz w:val="24"/>
                <w:szCs w:val="24"/>
              </w:rPr>
            </w:pPr>
          </w:p>
        </w:tc>
        <w:tc>
          <w:tcPr>
            <w:tcW w:w="8379" w:type="dxa"/>
            <w:gridSpan w:val="23"/>
            <w:vAlign w:val="center"/>
          </w:tcPr>
          <w:p w:rsidR="0060420D" w:rsidRPr="00AD7522" w:rsidRDefault="0060420D" w:rsidP="00AD7522">
            <w:pPr>
              <w:rPr>
                <w:b/>
                <w:sz w:val="24"/>
                <w:szCs w:val="24"/>
              </w:rPr>
            </w:pPr>
            <w:r w:rsidRPr="00AD7522">
              <w:rPr>
                <w:b/>
                <w:sz w:val="24"/>
                <w:szCs w:val="24"/>
              </w:rPr>
              <w:t xml:space="preserve">Подпрограмма 4. Прочие мероприятия по благоустройству </w:t>
            </w:r>
          </w:p>
        </w:tc>
      </w:tr>
      <w:tr w:rsidR="00AD7522" w:rsidRPr="00AD7522" w:rsidTr="00C34A82">
        <w:trPr>
          <w:gridAfter w:val="3"/>
          <w:wAfter w:w="34" w:type="dxa"/>
          <w:trHeight w:val="399"/>
        </w:trPr>
        <w:tc>
          <w:tcPr>
            <w:tcW w:w="565" w:type="dxa"/>
            <w:vAlign w:val="center"/>
          </w:tcPr>
          <w:p w:rsidR="0060420D" w:rsidRPr="00AD7522" w:rsidRDefault="0060420D" w:rsidP="00AD7522">
            <w:pPr>
              <w:rPr>
                <w:sz w:val="24"/>
                <w:szCs w:val="24"/>
              </w:rPr>
            </w:pPr>
            <w:r w:rsidRPr="00AD7522">
              <w:rPr>
                <w:sz w:val="24"/>
                <w:szCs w:val="24"/>
              </w:rPr>
              <w:t>4.1.</w:t>
            </w:r>
          </w:p>
        </w:tc>
        <w:tc>
          <w:tcPr>
            <w:tcW w:w="1947" w:type="dxa"/>
            <w:gridSpan w:val="2"/>
          </w:tcPr>
          <w:p w:rsidR="0060420D" w:rsidRPr="00AD7522" w:rsidRDefault="0060420D" w:rsidP="00AD7522">
            <w:pPr>
              <w:rPr>
                <w:b/>
                <w:sz w:val="24"/>
                <w:szCs w:val="24"/>
              </w:rPr>
            </w:pPr>
          </w:p>
        </w:tc>
        <w:tc>
          <w:tcPr>
            <w:tcW w:w="7803" w:type="dxa"/>
            <w:gridSpan w:val="22"/>
            <w:vAlign w:val="center"/>
          </w:tcPr>
          <w:p w:rsidR="00393956" w:rsidRDefault="0060420D" w:rsidP="00AD7522">
            <w:pPr>
              <w:rPr>
                <w:b/>
                <w:sz w:val="24"/>
                <w:szCs w:val="24"/>
              </w:rPr>
            </w:pPr>
            <w:r w:rsidRPr="00AD7522">
              <w:rPr>
                <w:b/>
                <w:sz w:val="24"/>
                <w:szCs w:val="24"/>
              </w:rPr>
              <w:t xml:space="preserve">Задача 4. Обеспечение организации прочих мероприятий </w:t>
            </w:r>
          </w:p>
          <w:p w:rsidR="0060420D" w:rsidRPr="00AD7522" w:rsidRDefault="0060420D" w:rsidP="00393956">
            <w:pPr>
              <w:rPr>
                <w:b/>
                <w:sz w:val="24"/>
                <w:szCs w:val="24"/>
              </w:rPr>
            </w:pPr>
            <w:r w:rsidRPr="00AD7522">
              <w:rPr>
                <w:b/>
                <w:sz w:val="24"/>
                <w:szCs w:val="24"/>
              </w:rPr>
              <w:t>по благоустройству Яжелбицкого сельского поселения</w:t>
            </w:r>
          </w:p>
        </w:tc>
      </w:tr>
      <w:tr w:rsidR="00C34A82" w:rsidRPr="00AD7522" w:rsidTr="00C34A82">
        <w:trPr>
          <w:gridAfter w:val="2"/>
          <w:wAfter w:w="17" w:type="dxa"/>
          <w:trHeight w:val="1400"/>
        </w:trPr>
        <w:tc>
          <w:tcPr>
            <w:tcW w:w="565" w:type="dxa"/>
            <w:vAlign w:val="center"/>
          </w:tcPr>
          <w:p w:rsidR="0060420D" w:rsidRPr="00AD7522" w:rsidRDefault="0060420D" w:rsidP="00AD7522">
            <w:pPr>
              <w:rPr>
                <w:sz w:val="24"/>
                <w:szCs w:val="24"/>
              </w:rPr>
            </w:pPr>
            <w:r w:rsidRPr="00AD7522">
              <w:rPr>
                <w:sz w:val="24"/>
                <w:szCs w:val="24"/>
              </w:rPr>
              <w:t>4.1.1.</w:t>
            </w:r>
          </w:p>
        </w:tc>
        <w:tc>
          <w:tcPr>
            <w:tcW w:w="1980" w:type="dxa"/>
            <w:gridSpan w:val="4"/>
            <w:vAlign w:val="center"/>
          </w:tcPr>
          <w:p w:rsidR="0060420D" w:rsidRPr="00AD7522" w:rsidRDefault="0060420D" w:rsidP="00AD7522">
            <w:pPr>
              <w:rPr>
                <w:sz w:val="24"/>
                <w:szCs w:val="24"/>
              </w:rPr>
            </w:pPr>
            <w:r w:rsidRPr="00AD7522">
              <w:rPr>
                <w:sz w:val="24"/>
                <w:szCs w:val="24"/>
              </w:rPr>
              <w:t>Уборка террит</w:t>
            </w:r>
            <w:r w:rsidRPr="00AD7522">
              <w:rPr>
                <w:sz w:val="24"/>
                <w:szCs w:val="24"/>
              </w:rPr>
              <w:t>о</w:t>
            </w:r>
            <w:r w:rsidRPr="00AD7522">
              <w:rPr>
                <w:sz w:val="24"/>
                <w:szCs w:val="24"/>
              </w:rPr>
              <w:t>рии сельского п</w:t>
            </w:r>
            <w:r w:rsidRPr="00AD7522">
              <w:rPr>
                <w:sz w:val="24"/>
                <w:szCs w:val="24"/>
              </w:rPr>
              <w:t>о</w:t>
            </w:r>
            <w:r w:rsidRPr="00AD7522">
              <w:rPr>
                <w:sz w:val="24"/>
                <w:szCs w:val="24"/>
              </w:rPr>
              <w:t>селения от мусора, содержание мест массового преб</w:t>
            </w:r>
            <w:r w:rsidRPr="00AD7522">
              <w:rPr>
                <w:sz w:val="24"/>
                <w:szCs w:val="24"/>
              </w:rPr>
              <w:t>ы</w:t>
            </w:r>
            <w:r w:rsidRPr="00AD7522">
              <w:rPr>
                <w:sz w:val="24"/>
                <w:szCs w:val="24"/>
              </w:rPr>
              <w:t>вания граждан</w:t>
            </w:r>
          </w:p>
        </w:tc>
        <w:tc>
          <w:tcPr>
            <w:tcW w:w="1549" w:type="dxa"/>
          </w:tcPr>
          <w:p w:rsidR="0060420D" w:rsidRPr="00AD7522" w:rsidRDefault="0060420D" w:rsidP="00AD7522">
            <w:pPr>
              <w:rPr>
                <w:sz w:val="24"/>
                <w:szCs w:val="24"/>
              </w:rPr>
            </w:pPr>
            <w:r w:rsidRPr="00AD7522">
              <w:rPr>
                <w:sz w:val="24"/>
                <w:szCs w:val="24"/>
              </w:rPr>
              <w:t>Администр</w:t>
            </w:r>
            <w:r w:rsidRPr="00AD7522">
              <w:rPr>
                <w:sz w:val="24"/>
                <w:szCs w:val="24"/>
              </w:rPr>
              <w:t>а</w:t>
            </w:r>
            <w:r w:rsidRPr="00AD7522">
              <w:rPr>
                <w:sz w:val="24"/>
                <w:szCs w:val="24"/>
              </w:rPr>
              <w:t>ция, индив</w:t>
            </w:r>
            <w:r w:rsidRPr="00AD7522">
              <w:rPr>
                <w:sz w:val="24"/>
                <w:szCs w:val="24"/>
              </w:rPr>
              <w:t>и</w:t>
            </w:r>
            <w:r w:rsidRPr="00AD7522">
              <w:rPr>
                <w:sz w:val="24"/>
                <w:szCs w:val="24"/>
              </w:rPr>
              <w:t>дуальные предприним</w:t>
            </w:r>
            <w:r w:rsidRPr="00AD7522">
              <w:rPr>
                <w:sz w:val="24"/>
                <w:szCs w:val="24"/>
              </w:rPr>
              <w:t>а</w:t>
            </w:r>
            <w:r w:rsidRPr="00AD7522">
              <w:rPr>
                <w:sz w:val="24"/>
                <w:szCs w:val="24"/>
              </w:rPr>
              <w:t>тели, пре</w:t>
            </w:r>
            <w:r w:rsidRPr="00AD7522">
              <w:rPr>
                <w:sz w:val="24"/>
                <w:szCs w:val="24"/>
              </w:rPr>
              <w:t>д</w:t>
            </w:r>
            <w:r w:rsidRPr="00AD7522">
              <w:rPr>
                <w:sz w:val="24"/>
                <w:szCs w:val="24"/>
              </w:rPr>
              <w:t>приятия и о</w:t>
            </w:r>
            <w:r w:rsidRPr="00AD7522">
              <w:rPr>
                <w:sz w:val="24"/>
                <w:szCs w:val="24"/>
              </w:rPr>
              <w:t>р</w:t>
            </w:r>
            <w:r w:rsidRPr="00AD7522">
              <w:rPr>
                <w:sz w:val="24"/>
                <w:szCs w:val="24"/>
              </w:rPr>
              <w:t>ганизации</w:t>
            </w:r>
          </w:p>
        </w:tc>
        <w:tc>
          <w:tcPr>
            <w:tcW w:w="996" w:type="dxa"/>
            <w:gridSpan w:val="5"/>
          </w:tcPr>
          <w:p w:rsidR="0060420D" w:rsidRPr="00AD7522" w:rsidRDefault="0060420D" w:rsidP="00AD7522">
            <w:pPr>
              <w:rPr>
                <w:sz w:val="24"/>
                <w:szCs w:val="24"/>
              </w:rPr>
            </w:pPr>
            <w:r w:rsidRPr="00AD7522">
              <w:rPr>
                <w:sz w:val="24"/>
                <w:szCs w:val="24"/>
              </w:rPr>
              <w:t>2024 - 2026</w:t>
            </w:r>
          </w:p>
        </w:tc>
        <w:tc>
          <w:tcPr>
            <w:tcW w:w="1273" w:type="dxa"/>
            <w:gridSpan w:val="3"/>
            <w:vAlign w:val="center"/>
          </w:tcPr>
          <w:p w:rsidR="0060420D" w:rsidRPr="00AD7522" w:rsidRDefault="0060420D" w:rsidP="00AD7522">
            <w:pPr>
              <w:rPr>
                <w:sz w:val="24"/>
                <w:szCs w:val="24"/>
              </w:rPr>
            </w:pPr>
            <w:r w:rsidRPr="00AD7522">
              <w:rPr>
                <w:sz w:val="24"/>
                <w:szCs w:val="24"/>
              </w:rPr>
              <w:t>4.1.-4.2.</w:t>
            </w:r>
          </w:p>
        </w:tc>
        <w:tc>
          <w:tcPr>
            <w:tcW w:w="1276" w:type="dxa"/>
            <w:gridSpan w:val="2"/>
          </w:tcPr>
          <w:p w:rsidR="0060420D" w:rsidRPr="00AD7522" w:rsidRDefault="0060420D" w:rsidP="00AD7522">
            <w:pPr>
              <w:rPr>
                <w:sz w:val="24"/>
                <w:szCs w:val="24"/>
              </w:rPr>
            </w:pPr>
            <w:r w:rsidRPr="00AD7522">
              <w:rPr>
                <w:sz w:val="24"/>
                <w:szCs w:val="24"/>
              </w:rPr>
              <w:t>бюджет сельского поселения</w:t>
            </w:r>
          </w:p>
        </w:tc>
        <w:tc>
          <w:tcPr>
            <w:tcW w:w="848" w:type="dxa"/>
            <w:gridSpan w:val="3"/>
            <w:vAlign w:val="center"/>
          </w:tcPr>
          <w:p w:rsidR="0060420D" w:rsidRPr="00AD7522" w:rsidRDefault="0060420D" w:rsidP="00AD7522">
            <w:pPr>
              <w:jc w:val="center"/>
              <w:rPr>
                <w:sz w:val="24"/>
                <w:szCs w:val="24"/>
              </w:rPr>
            </w:pPr>
          </w:p>
          <w:p w:rsidR="0060420D" w:rsidRPr="00AD7522" w:rsidRDefault="0060420D" w:rsidP="00AD7522">
            <w:pPr>
              <w:jc w:val="center"/>
              <w:rPr>
                <w:sz w:val="24"/>
                <w:szCs w:val="24"/>
              </w:rPr>
            </w:pPr>
          </w:p>
          <w:p w:rsidR="0060420D" w:rsidRPr="00AD7522" w:rsidRDefault="0060420D" w:rsidP="00AD7522">
            <w:pPr>
              <w:jc w:val="center"/>
              <w:rPr>
                <w:sz w:val="24"/>
                <w:szCs w:val="24"/>
              </w:rPr>
            </w:pPr>
            <w:r w:rsidRPr="00AD7522">
              <w:rPr>
                <w:sz w:val="24"/>
                <w:szCs w:val="24"/>
              </w:rPr>
              <w:t>195,0</w:t>
            </w:r>
          </w:p>
          <w:p w:rsidR="0060420D" w:rsidRPr="00AD7522" w:rsidRDefault="0060420D" w:rsidP="00AD7522">
            <w:pPr>
              <w:jc w:val="center"/>
              <w:rPr>
                <w:sz w:val="24"/>
                <w:szCs w:val="24"/>
              </w:rPr>
            </w:pPr>
          </w:p>
          <w:p w:rsidR="0060420D" w:rsidRPr="00AD7522" w:rsidRDefault="0060420D" w:rsidP="00AD7522">
            <w:pPr>
              <w:jc w:val="center"/>
              <w:rPr>
                <w:sz w:val="24"/>
                <w:szCs w:val="24"/>
              </w:rPr>
            </w:pPr>
          </w:p>
        </w:tc>
        <w:tc>
          <w:tcPr>
            <w:tcW w:w="1131" w:type="dxa"/>
            <w:gridSpan w:val="4"/>
            <w:vAlign w:val="center"/>
          </w:tcPr>
          <w:p w:rsidR="0060420D" w:rsidRPr="00AD7522" w:rsidRDefault="0060420D" w:rsidP="00AD7522">
            <w:pPr>
              <w:jc w:val="center"/>
              <w:rPr>
                <w:sz w:val="24"/>
                <w:szCs w:val="24"/>
              </w:rPr>
            </w:pPr>
          </w:p>
          <w:p w:rsidR="0060420D" w:rsidRPr="00AD7522" w:rsidRDefault="0060420D" w:rsidP="00AD7522">
            <w:pPr>
              <w:jc w:val="center"/>
              <w:rPr>
                <w:sz w:val="24"/>
                <w:szCs w:val="24"/>
              </w:rPr>
            </w:pPr>
            <w:r w:rsidRPr="00AD7522">
              <w:rPr>
                <w:sz w:val="24"/>
                <w:szCs w:val="24"/>
              </w:rPr>
              <w:t>40,0</w:t>
            </w:r>
          </w:p>
          <w:p w:rsidR="0060420D" w:rsidRPr="00AD7522" w:rsidRDefault="0060420D" w:rsidP="00AD7522">
            <w:pPr>
              <w:jc w:val="center"/>
              <w:rPr>
                <w:sz w:val="24"/>
                <w:szCs w:val="24"/>
              </w:rPr>
            </w:pPr>
          </w:p>
        </w:tc>
        <w:tc>
          <w:tcPr>
            <w:tcW w:w="714" w:type="dxa"/>
            <w:gridSpan w:val="3"/>
            <w:vAlign w:val="center"/>
          </w:tcPr>
          <w:p w:rsidR="0060420D" w:rsidRPr="00AD7522" w:rsidRDefault="0060420D" w:rsidP="00AD7522">
            <w:pPr>
              <w:jc w:val="center"/>
              <w:rPr>
                <w:sz w:val="24"/>
                <w:szCs w:val="24"/>
              </w:rPr>
            </w:pPr>
            <w:r w:rsidRPr="00AD7522">
              <w:rPr>
                <w:sz w:val="24"/>
                <w:szCs w:val="24"/>
              </w:rPr>
              <w:t>40,0</w:t>
            </w:r>
          </w:p>
        </w:tc>
      </w:tr>
      <w:tr w:rsidR="00C34A82" w:rsidRPr="00AD7522" w:rsidTr="00C34A82">
        <w:trPr>
          <w:gridAfter w:val="2"/>
          <w:wAfter w:w="17" w:type="dxa"/>
          <w:trHeight w:val="1400"/>
        </w:trPr>
        <w:tc>
          <w:tcPr>
            <w:tcW w:w="565" w:type="dxa"/>
            <w:vAlign w:val="center"/>
          </w:tcPr>
          <w:p w:rsidR="0060420D" w:rsidRPr="00AD7522" w:rsidRDefault="0060420D" w:rsidP="00AD7522">
            <w:pPr>
              <w:rPr>
                <w:sz w:val="24"/>
                <w:szCs w:val="24"/>
              </w:rPr>
            </w:pPr>
            <w:r w:rsidRPr="00AD7522">
              <w:rPr>
                <w:sz w:val="24"/>
                <w:szCs w:val="24"/>
              </w:rPr>
              <w:t>4.1.2.</w:t>
            </w:r>
          </w:p>
        </w:tc>
        <w:tc>
          <w:tcPr>
            <w:tcW w:w="1980" w:type="dxa"/>
            <w:gridSpan w:val="4"/>
            <w:vAlign w:val="center"/>
          </w:tcPr>
          <w:p w:rsidR="0060420D" w:rsidRPr="00AD7522" w:rsidRDefault="0060420D" w:rsidP="00AD7522">
            <w:pPr>
              <w:rPr>
                <w:sz w:val="24"/>
                <w:szCs w:val="24"/>
              </w:rPr>
            </w:pPr>
            <w:r w:rsidRPr="00AD7522">
              <w:rPr>
                <w:sz w:val="24"/>
                <w:szCs w:val="24"/>
              </w:rPr>
              <w:t>Ремонт и обсл</w:t>
            </w:r>
            <w:r w:rsidRPr="00AD7522">
              <w:rPr>
                <w:sz w:val="24"/>
                <w:szCs w:val="24"/>
              </w:rPr>
              <w:t>у</w:t>
            </w:r>
            <w:r w:rsidRPr="00AD7522">
              <w:rPr>
                <w:sz w:val="24"/>
                <w:szCs w:val="24"/>
              </w:rPr>
              <w:t>живание детских игровых площадок и общественной территории, уст</w:t>
            </w:r>
            <w:r w:rsidRPr="00AD7522">
              <w:rPr>
                <w:sz w:val="24"/>
                <w:szCs w:val="24"/>
              </w:rPr>
              <w:t>а</w:t>
            </w:r>
            <w:r w:rsidRPr="00AD7522">
              <w:rPr>
                <w:sz w:val="24"/>
                <w:szCs w:val="24"/>
              </w:rPr>
              <w:t>новка летней сц</w:t>
            </w:r>
            <w:r w:rsidRPr="00AD7522">
              <w:rPr>
                <w:sz w:val="24"/>
                <w:szCs w:val="24"/>
              </w:rPr>
              <w:t>е</w:t>
            </w:r>
            <w:r w:rsidRPr="00AD7522">
              <w:rPr>
                <w:sz w:val="24"/>
                <w:szCs w:val="24"/>
              </w:rPr>
              <w:t>ны</w:t>
            </w:r>
          </w:p>
        </w:tc>
        <w:tc>
          <w:tcPr>
            <w:tcW w:w="1549" w:type="dxa"/>
          </w:tcPr>
          <w:p w:rsidR="0060420D" w:rsidRPr="00AD7522" w:rsidRDefault="0060420D" w:rsidP="00AD7522">
            <w:pPr>
              <w:rPr>
                <w:sz w:val="24"/>
                <w:szCs w:val="24"/>
              </w:rPr>
            </w:pPr>
            <w:r w:rsidRPr="00AD7522">
              <w:rPr>
                <w:sz w:val="24"/>
                <w:szCs w:val="24"/>
              </w:rPr>
              <w:t>Администр</w:t>
            </w:r>
            <w:r w:rsidRPr="00AD7522">
              <w:rPr>
                <w:sz w:val="24"/>
                <w:szCs w:val="24"/>
              </w:rPr>
              <w:t>а</w:t>
            </w:r>
            <w:r w:rsidRPr="00AD7522">
              <w:rPr>
                <w:sz w:val="24"/>
                <w:szCs w:val="24"/>
              </w:rPr>
              <w:t>ция, индив</w:t>
            </w:r>
            <w:r w:rsidRPr="00AD7522">
              <w:rPr>
                <w:sz w:val="24"/>
                <w:szCs w:val="24"/>
              </w:rPr>
              <w:t>и</w:t>
            </w:r>
            <w:r w:rsidRPr="00AD7522">
              <w:rPr>
                <w:sz w:val="24"/>
                <w:szCs w:val="24"/>
              </w:rPr>
              <w:t>дуальные предприним</w:t>
            </w:r>
            <w:r w:rsidRPr="00AD7522">
              <w:rPr>
                <w:sz w:val="24"/>
                <w:szCs w:val="24"/>
              </w:rPr>
              <w:t>а</w:t>
            </w:r>
            <w:r w:rsidRPr="00AD7522">
              <w:rPr>
                <w:sz w:val="24"/>
                <w:szCs w:val="24"/>
              </w:rPr>
              <w:t>тели, пре</w:t>
            </w:r>
            <w:r w:rsidRPr="00AD7522">
              <w:rPr>
                <w:sz w:val="24"/>
                <w:szCs w:val="24"/>
              </w:rPr>
              <w:t>д</w:t>
            </w:r>
            <w:r w:rsidRPr="00AD7522">
              <w:rPr>
                <w:sz w:val="24"/>
                <w:szCs w:val="24"/>
              </w:rPr>
              <w:t>приятия и о</w:t>
            </w:r>
            <w:r w:rsidRPr="00AD7522">
              <w:rPr>
                <w:sz w:val="24"/>
                <w:szCs w:val="24"/>
              </w:rPr>
              <w:t>р</w:t>
            </w:r>
            <w:r w:rsidRPr="00AD7522">
              <w:rPr>
                <w:sz w:val="24"/>
                <w:szCs w:val="24"/>
              </w:rPr>
              <w:t>ганизации</w:t>
            </w:r>
          </w:p>
        </w:tc>
        <w:tc>
          <w:tcPr>
            <w:tcW w:w="996" w:type="dxa"/>
            <w:gridSpan w:val="5"/>
          </w:tcPr>
          <w:p w:rsidR="0060420D" w:rsidRPr="00AD7522" w:rsidRDefault="0060420D" w:rsidP="00AD7522">
            <w:pPr>
              <w:rPr>
                <w:sz w:val="24"/>
                <w:szCs w:val="24"/>
              </w:rPr>
            </w:pPr>
            <w:r w:rsidRPr="00AD7522">
              <w:rPr>
                <w:sz w:val="24"/>
                <w:szCs w:val="24"/>
              </w:rPr>
              <w:t>2024 - 2026</w:t>
            </w:r>
          </w:p>
        </w:tc>
        <w:tc>
          <w:tcPr>
            <w:tcW w:w="1273" w:type="dxa"/>
            <w:gridSpan w:val="3"/>
            <w:vAlign w:val="center"/>
          </w:tcPr>
          <w:p w:rsidR="0060420D" w:rsidRPr="00AD7522" w:rsidRDefault="0060420D" w:rsidP="00AD7522">
            <w:pPr>
              <w:rPr>
                <w:sz w:val="24"/>
                <w:szCs w:val="24"/>
              </w:rPr>
            </w:pPr>
            <w:r w:rsidRPr="00AD7522">
              <w:rPr>
                <w:sz w:val="24"/>
                <w:szCs w:val="24"/>
              </w:rPr>
              <w:t>4.3.</w:t>
            </w:r>
          </w:p>
        </w:tc>
        <w:tc>
          <w:tcPr>
            <w:tcW w:w="1276" w:type="dxa"/>
            <w:gridSpan w:val="2"/>
          </w:tcPr>
          <w:p w:rsidR="0060420D" w:rsidRPr="00AD7522" w:rsidRDefault="0060420D" w:rsidP="00AD7522">
            <w:pPr>
              <w:rPr>
                <w:sz w:val="24"/>
                <w:szCs w:val="24"/>
              </w:rPr>
            </w:pPr>
            <w:r w:rsidRPr="00AD7522">
              <w:rPr>
                <w:sz w:val="24"/>
                <w:szCs w:val="24"/>
              </w:rPr>
              <w:t>бюджет сельского поселения</w:t>
            </w:r>
          </w:p>
        </w:tc>
        <w:tc>
          <w:tcPr>
            <w:tcW w:w="848" w:type="dxa"/>
            <w:gridSpan w:val="3"/>
            <w:vAlign w:val="center"/>
          </w:tcPr>
          <w:p w:rsidR="0060420D" w:rsidRPr="00AD7522" w:rsidRDefault="0060420D" w:rsidP="00AD7522">
            <w:pPr>
              <w:jc w:val="center"/>
              <w:rPr>
                <w:sz w:val="24"/>
                <w:szCs w:val="24"/>
              </w:rPr>
            </w:pPr>
            <w:r w:rsidRPr="00AD7522">
              <w:rPr>
                <w:sz w:val="24"/>
                <w:szCs w:val="24"/>
              </w:rPr>
              <w:t>50,0</w:t>
            </w:r>
          </w:p>
        </w:tc>
        <w:tc>
          <w:tcPr>
            <w:tcW w:w="1131" w:type="dxa"/>
            <w:gridSpan w:val="4"/>
            <w:vAlign w:val="center"/>
          </w:tcPr>
          <w:p w:rsidR="0060420D" w:rsidRPr="00AD7522" w:rsidRDefault="0060420D" w:rsidP="00AD7522">
            <w:pPr>
              <w:jc w:val="center"/>
              <w:rPr>
                <w:sz w:val="24"/>
                <w:szCs w:val="24"/>
              </w:rPr>
            </w:pPr>
            <w:r w:rsidRPr="00AD7522">
              <w:rPr>
                <w:sz w:val="24"/>
                <w:szCs w:val="24"/>
              </w:rPr>
              <w:t>54,0</w:t>
            </w:r>
          </w:p>
        </w:tc>
        <w:tc>
          <w:tcPr>
            <w:tcW w:w="714" w:type="dxa"/>
            <w:gridSpan w:val="3"/>
            <w:vAlign w:val="center"/>
          </w:tcPr>
          <w:p w:rsidR="0060420D" w:rsidRPr="00AD7522" w:rsidRDefault="0060420D" w:rsidP="00AD7522">
            <w:pPr>
              <w:jc w:val="center"/>
              <w:rPr>
                <w:sz w:val="24"/>
                <w:szCs w:val="24"/>
              </w:rPr>
            </w:pPr>
            <w:r w:rsidRPr="00AD7522">
              <w:rPr>
                <w:sz w:val="24"/>
                <w:szCs w:val="24"/>
              </w:rPr>
              <w:t>15,0</w:t>
            </w:r>
          </w:p>
        </w:tc>
      </w:tr>
      <w:tr w:rsidR="00C34A82" w:rsidRPr="00AD7522" w:rsidTr="00C34A82">
        <w:trPr>
          <w:gridAfter w:val="2"/>
          <w:wAfter w:w="17" w:type="dxa"/>
          <w:trHeight w:val="1400"/>
        </w:trPr>
        <w:tc>
          <w:tcPr>
            <w:tcW w:w="565" w:type="dxa"/>
            <w:vAlign w:val="center"/>
          </w:tcPr>
          <w:p w:rsidR="0060420D" w:rsidRPr="00AD7522" w:rsidRDefault="0060420D" w:rsidP="00AD7522">
            <w:pPr>
              <w:rPr>
                <w:sz w:val="24"/>
                <w:szCs w:val="24"/>
              </w:rPr>
            </w:pPr>
            <w:r w:rsidRPr="00AD7522">
              <w:rPr>
                <w:sz w:val="24"/>
                <w:szCs w:val="24"/>
              </w:rPr>
              <w:t>4.1.4.</w:t>
            </w:r>
          </w:p>
        </w:tc>
        <w:tc>
          <w:tcPr>
            <w:tcW w:w="1980" w:type="dxa"/>
            <w:gridSpan w:val="4"/>
            <w:vAlign w:val="center"/>
          </w:tcPr>
          <w:p w:rsidR="0060420D" w:rsidRPr="00AD7522" w:rsidRDefault="0060420D" w:rsidP="00AD7522">
            <w:pPr>
              <w:rPr>
                <w:sz w:val="24"/>
                <w:szCs w:val="24"/>
              </w:rPr>
            </w:pPr>
            <w:r w:rsidRPr="00AD7522">
              <w:rPr>
                <w:sz w:val="24"/>
                <w:szCs w:val="24"/>
              </w:rPr>
              <w:t>Прочие меропри</w:t>
            </w:r>
            <w:r w:rsidRPr="00AD7522">
              <w:rPr>
                <w:sz w:val="24"/>
                <w:szCs w:val="24"/>
              </w:rPr>
              <w:t>я</w:t>
            </w:r>
            <w:r w:rsidRPr="00AD7522">
              <w:rPr>
                <w:sz w:val="24"/>
                <w:szCs w:val="24"/>
              </w:rPr>
              <w:t>тия по благоус</w:t>
            </w:r>
            <w:r w:rsidRPr="00AD7522">
              <w:rPr>
                <w:sz w:val="24"/>
                <w:szCs w:val="24"/>
              </w:rPr>
              <w:t>т</w:t>
            </w:r>
            <w:r w:rsidRPr="00AD7522">
              <w:rPr>
                <w:sz w:val="24"/>
                <w:szCs w:val="24"/>
              </w:rPr>
              <w:t>ройству</w:t>
            </w:r>
          </w:p>
          <w:p w:rsidR="0060420D" w:rsidRPr="00AD7522" w:rsidRDefault="0060420D" w:rsidP="00AD7522">
            <w:pPr>
              <w:rPr>
                <w:sz w:val="24"/>
                <w:szCs w:val="24"/>
              </w:rPr>
            </w:pPr>
            <w:r w:rsidRPr="00AD7522">
              <w:rPr>
                <w:sz w:val="24"/>
                <w:szCs w:val="24"/>
              </w:rPr>
              <w:t>(мероприятия по проверке сметной документации, экспертиза прие</w:t>
            </w:r>
            <w:r w:rsidRPr="00AD7522">
              <w:rPr>
                <w:sz w:val="24"/>
                <w:szCs w:val="24"/>
              </w:rPr>
              <w:t>м</w:t>
            </w:r>
            <w:r w:rsidRPr="00AD7522">
              <w:rPr>
                <w:sz w:val="24"/>
                <w:szCs w:val="24"/>
              </w:rPr>
              <w:t>ки результатов р</w:t>
            </w:r>
            <w:r w:rsidRPr="00AD7522">
              <w:rPr>
                <w:sz w:val="24"/>
                <w:szCs w:val="24"/>
              </w:rPr>
              <w:t>а</w:t>
            </w:r>
            <w:r w:rsidRPr="00AD7522">
              <w:rPr>
                <w:sz w:val="24"/>
                <w:szCs w:val="24"/>
              </w:rPr>
              <w:t>бот и др.)</w:t>
            </w:r>
          </w:p>
        </w:tc>
        <w:tc>
          <w:tcPr>
            <w:tcW w:w="1549" w:type="dxa"/>
          </w:tcPr>
          <w:p w:rsidR="0060420D" w:rsidRPr="00AD7522" w:rsidRDefault="0060420D" w:rsidP="00AD7522">
            <w:pPr>
              <w:rPr>
                <w:sz w:val="24"/>
                <w:szCs w:val="24"/>
              </w:rPr>
            </w:pPr>
            <w:r w:rsidRPr="00AD7522">
              <w:rPr>
                <w:sz w:val="24"/>
                <w:szCs w:val="24"/>
              </w:rPr>
              <w:t>Администр</w:t>
            </w:r>
            <w:r w:rsidRPr="00AD7522">
              <w:rPr>
                <w:sz w:val="24"/>
                <w:szCs w:val="24"/>
              </w:rPr>
              <w:t>а</w:t>
            </w:r>
            <w:r w:rsidRPr="00AD7522">
              <w:rPr>
                <w:sz w:val="24"/>
                <w:szCs w:val="24"/>
              </w:rPr>
              <w:t>ция, индив</w:t>
            </w:r>
            <w:r w:rsidRPr="00AD7522">
              <w:rPr>
                <w:sz w:val="24"/>
                <w:szCs w:val="24"/>
              </w:rPr>
              <w:t>и</w:t>
            </w:r>
            <w:r w:rsidRPr="00AD7522">
              <w:rPr>
                <w:sz w:val="24"/>
                <w:szCs w:val="24"/>
              </w:rPr>
              <w:t>дуальные предприним</w:t>
            </w:r>
            <w:r w:rsidRPr="00AD7522">
              <w:rPr>
                <w:sz w:val="24"/>
                <w:szCs w:val="24"/>
              </w:rPr>
              <w:t>а</w:t>
            </w:r>
            <w:r w:rsidRPr="00AD7522">
              <w:rPr>
                <w:sz w:val="24"/>
                <w:szCs w:val="24"/>
              </w:rPr>
              <w:t>тели, пре</w:t>
            </w:r>
            <w:r w:rsidRPr="00AD7522">
              <w:rPr>
                <w:sz w:val="24"/>
                <w:szCs w:val="24"/>
              </w:rPr>
              <w:t>д</w:t>
            </w:r>
            <w:r w:rsidRPr="00AD7522">
              <w:rPr>
                <w:sz w:val="24"/>
                <w:szCs w:val="24"/>
              </w:rPr>
              <w:t>приятия и о</w:t>
            </w:r>
            <w:r w:rsidRPr="00AD7522">
              <w:rPr>
                <w:sz w:val="24"/>
                <w:szCs w:val="24"/>
              </w:rPr>
              <w:t>р</w:t>
            </w:r>
            <w:r w:rsidRPr="00AD7522">
              <w:rPr>
                <w:sz w:val="24"/>
                <w:szCs w:val="24"/>
              </w:rPr>
              <w:t>ганизации</w:t>
            </w:r>
          </w:p>
        </w:tc>
        <w:tc>
          <w:tcPr>
            <w:tcW w:w="996" w:type="dxa"/>
            <w:gridSpan w:val="5"/>
          </w:tcPr>
          <w:p w:rsidR="0060420D" w:rsidRPr="00AD7522" w:rsidRDefault="0060420D" w:rsidP="00AD7522">
            <w:pPr>
              <w:rPr>
                <w:sz w:val="24"/>
                <w:szCs w:val="24"/>
              </w:rPr>
            </w:pPr>
            <w:r w:rsidRPr="00AD7522">
              <w:rPr>
                <w:sz w:val="24"/>
                <w:szCs w:val="24"/>
              </w:rPr>
              <w:t>2024 - 2026</w:t>
            </w:r>
          </w:p>
        </w:tc>
        <w:tc>
          <w:tcPr>
            <w:tcW w:w="1273" w:type="dxa"/>
            <w:gridSpan w:val="3"/>
            <w:vAlign w:val="center"/>
          </w:tcPr>
          <w:p w:rsidR="0060420D" w:rsidRPr="00AD7522" w:rsidRDefault="0060420D" w:rsidP="00AD7522">
            <w:pPr>
              <w:rPr>
                <w:sz w:val="24"/>
                <w:szCs w:val="24"/>
              </w:rPr>
            </w:pPr>
            <w:r w:rsidRPr="00AD7522">
              <w:rPr>
                <w:sz w:val="24"/>
                <w:szCs w:val="24"/>
              </w:rPr>
              <w:t>4.4.</w:t>
            </w:r>
          </w:p>
        </w:tc>
        <w:tc>
          <w:tcPr>
            <w:tcW w:w="1276" w:type="dxa"/>
            <w:gridSpan w:val="2"/>
          </w:tcPr>
          <w:p w:rsidR="0060420D" w:rsidRPr="00AD7522" w:rsidRDefault="0060420D" w:rsidP="00AD7522">
            <w:pPr>
              <w:rPr>
                <w:sz w:val="24"/>
                <w:szCs w:val="24"/>
              </w:rPr>
            </w:pPr>
            <w:r w:rsidRPr="00AD7522">
              <w:rPr>
                <w:sz w:val="24"/>
                <w:szCs w:val="24"/>
              </w:rPr>
              <w:t>бюджет сельского поселения</w:t>
            </w:r>
          </w:p>
        </w:tc>
        <w:tc>
          <w:tcPr>
            <w:tcW w:w="848" w:type="dxa"/>
            <w:gridSpan w:val="3"/>
            <w:vAlign w:val="center"/>
          </w:tcPr>
          <w:p w:rsidR="0060420D" w:rsidRPr="00AD7522" w:rsidRDefault="0060420D" w:rsidP="00AD7522">
            <w:pPr>
              <w:jc w:val="center"/>
              <w:rPr>
                <w:sz w:val="24"/>
                <w:szCs w:val="24"/>
              </w:rPr>
            </w:pPr>
            <w:r w:rsidRPr="00AD7522">
              <w:rPr>
                <w:sz w:val="24"/>
                <w:szCs w:val="24"/>
              </w:rPr>
              <w:t>23,05</w:t>
            </w:r>
          </w:p>
        </w:tc>
        <w:tc>
          <w:tcPr>
            <w:tcW w:w="1131" w:type="dxa"/>
            <w:gridSpan w:val="4"/>
            <w:vAlign w:val="center"/>
          </w:tcPr>
          <w:p w:rsidR="0060420D" w:rsidRPr="00AD7522" w:rsidRDefault="0060420D" w:rsidP="00AD7522">
            <w:pPr>
              <w:jc w:val="center"/>
              <w:rPr>
                <w:sz w:val="24"/>
                <w:szCs w:val="24"/>
              </w:rPr>
            </w:pPr>
            <w:r w:rsidRPr="00AD7522">
              <w:rPr>
                <w:sz w:val="24"/>
                <w:szCs w:val="24"/>
              </w:rPr>
              <w:t>30,0</w:t>
            </w:r>
          </w:p>
        </w:tc>
        <w:tc>
          <w:tcPr>
            <w:tcW w:w="714" w:type="dxa"/>
            <w:gridSpan w:val="3"/>
            <w:vAlign w:val="center"/>
          </w:tcPr>
          <w:p w:rsidR="0060420D" w:rsidRPr="00AD7522" w:rsidRDefault="0060420D" w:rsidP="00AD7522">
            <w:pPr>
              <w:jc w:val="center"/>
              <w:rPr>
                <w:sz w:val="24"/>
                <w:szCs w:val="24"/>
              </w:rPr>
            </w:pPr>
            <w:r w:rsidRPr="00AD7522">
              <w:rPr>
                <w:sz w:val="24"/>
                <w:szCs w:val="24"/>
              </w:rPr>
              <w:t>5,0</w:t>
            </w:r>
          </w:p>
        </w:tc>
      </w:tr>
      <w:tr w:rsidR="0060420D" w:rsidRPr="00AD7522" w:rsidTr="00C34A82">
        <w:trPr>
          <w:gridAfter w:val="3"/>
          <w:wAfter w:w="34" w:type="dxa"/>
          <w:trHeight w:val="481"/>
        </w:trPr>
        <w:tc>
          <w:tcPr>
            <w:tcW w:w="10315" w:type="dxa"/>
            <w:gridSpan w:val="25"/>
            <w:vAlign w:val="center"/>
          </w:tcPr>
          <w:p w:rsidR="0060420D" w:rsidRPr="00AD7522" w:rsidRDefault="0060420D" w:rsidP="00AD7522">
            <w:pPr>
              <w:rPr>
                <w:b/>
                <w:sz w:val="24"/>
                <w:szCs w:val="24"/>
              </w:rPr>
            </w:pPr>
            <w:r w:rsidRPr="00AD7522">
              <w:rPr>
                <w:b/>
                <w:sz w:val="24"/>
                <w:szCs w:val="24"/>
              </w:rPr>
              <w:t>Подпрограмма 5. Реализация проектов территориальных общественных самоуправлений</w:t>
            </w:r>
          </w:p>
        </w:tc>
      </w:tr>
      <w:tr w:rsidR="0060420D" w:rsidRPr="00AD7522" w:rsidTr="00C34A82">
        <w:trPr>
          <w:gridAfter w:val="3"/>
          <w:wAfter w:w="34" w:type="dxa"/>
          <w:trHeight w:val="418"/>
        </w:trPr>
        <w:tc>
          <w:tcPr>
            <w:tcW w:w="565" w:type="dxa"/>
            <w:vAlign w:val="center"/>
          </w:tcPr>
          <w:p w:rsidR="0060420D" w:rsidRPr="00AD7522" w:rsidRDefault="0060420D" w:rsidP="00AD7522">
            <w:pPr>
              <w:rPr>
                <w:sz w:val="24"/>
                <w:szCs w:val="24"/>
              </w:rPr>
            </w:pPr>
            <w:r w:rsidRPr="00AD7522">
              <w:rPr>
                <w:b/>
                <w:sz w:val="24"/>
                <w:szCs w:val="24"/>
              </w:rPr>
              <w:t>5.1.</w:t>
            </w:r>
          </w:p>
        </w:tc>
        <w:tc>
          <w:tcPr>
            <w:tcW w:w="9750" w:type="dxa"/>
            <w:gridSpan w:val="24"/>
            <w:vAlign w:val="center"/>
          </w:tcPr>
          <w:p w:rsidR="0060420D" w:rsidRPr="00AD7522" w:rsidRDefault="0060420D" w:rsidP="00AD7522">
            <w:pPr>
              <w:rPr>
                <w:b/>
                <w:sz w:val="24"/>
                <w:szCs w:val="24"/>
              </w:rPr>
            </w:pPr>
            <w:r w:rsidRPr="00AD7522">
              <w:rPr>
                <w:b/>
                <w:sz w:val="24"/>
                <w:szCs w:val="24"/>
              </w:rPr>
              <w:t>Задача 5. реализация проектов ТОС</w:t>
            </w:r>
          </w:p>
        </w:tc>
      </w:tr>
      <w:tr w:rsidR="00C34A82" w:rsidRPr="00AD7522" w:rsidTr="00C34A82">
        <w:trPr>
          <w:gridAfter w:val="1"/>
          <w:wAfter w:w="9" w:type="dxa"/>
          <w:trHeight w:val="825"/>
        </w:trPr>
        <w:tc>
          <w:tcPr>
            <w:tcW w:w="565" w:type="dxa"/>
            <w:vMerge w:val="restart"/>
            <w:vAlign w:val="center"/>
          </w:tcPr>
          <w:p w:rsidR="0060420D" w:rsidRPr="00AD7522" w:rsidRDefault="0060420D" w:rsidP="00AD7522">
            <w:pPr>
              <w:rPr>
                <w:sz w:val="24"/>
                <w:szCs w:val="24"/>
              </w:rPr>
            </w:pPr>
          </w:p>
        </w:tc>
        <w:tc>
          <w:tcPr>
            <w:tcW w:w="1980" w:type="dxa"/>
            <w:gridSpan w:val="4"/>
            <w:vMerge w:val="restart"/>
            <w:tcBorders>
              <w:top w:val="single" w:sz="4" w:space="0" w:color="auto"/>
            </w:tcBorders>
            <w:shd w:val="clear" w:color="auto" w:fill="auto"/>
          </w:tcPr>
          <w:p w:rsidR="0060420D" w:rsidRPr="00AD7522" w:rsidRDefault="0060420D" w:rsidP="00AD7522">
            <w:pPr>
              <w:pStyle w:val="17"/>
            </w:pPr>
            <w:r w:rsidRPr="00AD7522">
              <w:t>Приобретение и установка летней сцены  на терр</w:t>
            </w:r>
            <w:r w:rsidRPr="00AD7522">
              <w:t>и</w:t>
            </w:r>
            <w:r w:rsidRPr="00AD7522">
              <w:t>тории ТОС «А</w:t>
            </w:r>
            <w:r w:rsidRPr="00AD7522">
              <w:t>к</w:t>
            </w:r>
            <w:r w:rsidRPr="00AD7522">
              <w:t>сентьево набере</w:t>
            </w:r>
            <w:r w:rsidRPr="00AD7522">
              <w:t>ж</w:t>
            </w:r>
            <w:r w:rsidRPr="00AD7522">
              <w:t>ная» в д. Аксент</w:t>
            </w:r>
            <w:r w:rsidRPr="00AD7522">
              <w:t>ь</w:t>
            </w:r>
            <w:r w:rsidRPr="00AD7522">
              <w:t>ево Валдайского района Новгоро</w:t>
            </w:r>
            <w:r w:rsidRPr="00AD7522">
              <w:t>д</w:t>
            </w:r>
            <w:r w:rsidRPr="00AD7522">
              <w:t>ской области</w:t>
            </w:r>
          </w:p>
        </w:tc>
        <w:tc>
          <w:tcPr>
            <w:tcW w:w="1556" w:type="dxa"/>
            <w:gridSpan w:val="2"/>
            <w:vMerge w:val="restart"/>
          </w:tcPr>
          <w:p w:rsidR="0060420D" w:rsidRPr="00AD7522" w:rsidRDefault="0060420D" w:rsidP="00AD7522">
            <w:pPr>
              <w:rPr>
                <w:sz w:val="24"/>
                <w:szCs w:val="24"/>
              </w:rPr>
            </w:pPr>
            <w:r w:rsidRPr="00AD7522">
              <w:rPr>
                <w:sz w:val="24"/>
                <w:szCs w:val="24"/>
              </w:rPr>
              <w:t>Администр</w:t>
            </w:r>
            <w:r w:rsidRPr="00AD7522">
              <w:rPr>
                <w:sz w:val="24"/>
                <w:szCs w:val="24"/>
              </w:rPr>
              <w:t>а</w:t>
            </w:r>
            <w:r w:rsidRPr="00AD7522">
              <w:rPr>
                <w:sz w:val="24"/>
                <w:szCs w:val="24"/>
              </w:rPr>
              <w:t>ция, индив</w:t>
            </w:r>
            <w:r w:rsidRPr="00AD7522">
              <w:rPr>
                <w:sz w:val="24"/>
                <w:szCs w:val="24"/>
              </w:rPr>
              <w:t>и</w:t>
            </w:r>
            <w:r w:rsidRPr="00AD7522">
              <w:rPr>
                <w:sz w:val="24"/>
                <w:szCs w:val="24"/>
              </w:rPr>
              <w:t>дуальные предприним</w:t>
            </w:r>
            <w:r w:rsidRPr="00AD7522">
              <w:rPr>
                <w:sz w:val="24"/>
                <w:szCs w:val="24"/>
              </w:rPr>
              <w:t>а</w:t>
            </w:r>
            <w:r w:rsidRPr="00AD7522">
              <w:rPr>
                <w:sz w:val="24"/>
                <w:szCs w:val="24"/>
              </w:rPr>
              <w:t>тели, предпр</w:t>
            </w:r>
            <w:r w:rsidRPr="00AD7522">
              <w:rPr>
                <w:sz w:val="24"/>
                <w:szCs w:val="24"/>
              </w:rPr>
              <w:t>и</w:t>
            </w:r>
            <w:r w:rsidRPr="00AD7522">
              <w:rPr>
                <w:sz w:val="24"/>
                <w:szCs w:val="24"/>
              </w:rPr>
              <w:t>ятия и орган</w:t>
            </w:r>
            <w:r w:rsidRPr="00AD7522">
              <w:rPr>
                <w:sz w:val="24"/>
                <w:szCs w:val="24"/>
              </w:rPr>
              <w:t>и</w:t>
            </w:r>
            <w:r w:rsidRPr="00AD7522">
              <w:rPr>
                <w:sz w:val="24"/>
                <w:szCs w:val="24"/>
              </w:rPr>
              <w:t>зации</w:t>
            </w:r>
          </w:p>
        </w:tc>
        <w:tc>
          <w:tcPr>
            <w:tcW w:w="989" w:type="dxa"/>
            <w:gridSpan w:val="4"/>
            <w:vMerge w:val="restart"/>
          </w:tcPr>
          <w:p w:rsidR="0060420D" w:rsidRPr="00AD7522" w:rsidRDefault="0060420D" w:rsidP="00AD7522">
            <w:pPr>
              <w:rPr>
                <w:sz w:val="24"/>
                <w:szCs w:val="24"/>
              </w:rPr>
            </w:pPr>
            <w:r w:rsidRPr="00AD7522">
              <w:rPr>
                <w:sz w:val="24"/>
                <w:szCs w:val="24"/>
              </w:rPr>
              <w:t>2024 - 2026</w:t>
            </w:r>
          </w:p>
        </w:tc>
        <w:tc>
          <w:tcPr>
            <w:tcW w:w="1273" w:type="dxa"/>
            <w:gridSpan w:val="3"/>
            <w:vMerge w:val="restart"/>
            <w:vAlign w:val="center"/>
          </w:tcPr>
          <w:p w:rsidR="0060420D" w:rsidRPr="00AD7522" w:rsidRDefault="0060420D" w:rsidP="00AD7522">
            <w:pPr>
              <w:rPr>
                <w:sz w:val="24"/>
                <w:szCs w:val="24"/>
              </w:rPr>
            </w:pPr>
            <w:r w:rsidRPr="00AD7522">
              <w:rPr>
                <w:sz w:val="24"/>
                <w:szCs w:val="24"/>
              </w:rPr>
              <w:t>5.1.</w:t>
            </w:r>
          </w:p>
        </w:tc>
        <w:tc>
          <w:tcPr>
            <w:tcW w:w="1276" w:type="dxa"/>
            <w:gridSpan w:val="2"/>
          </w:tcPr>
          <w:p w:rsidR="0060420D" w:rsidRPr="00AD7522" w:rsidRDefault="0060420D" w:rsidP="00AD7522">
            <w:pPr>
              <w:rPr>
                <w:sz w:val="24"/>
                <w:szCs w:val="24"/>
              </w:rPr>
            </w:pPr>
            <w:r w:rsidRPr="00AD7522">
              <w:rPr>
                <w:sz w:val="24"/>
                <w:szCs w:val="24"/>
              </w:rPr>
              <w:t>бюджет сельского поселения</w:t>
            </w:r>
          </w:p>
        </w:tc>
        <w:tc>
          <w:tcPr>
            <w:tcW w:w="848" w:type="dxa"/>
            <w:gridSpan w:val="3"/>
            <w:vAlign w:val="center"/>
          </w:tcPr>
          <w:p w:rsidR="0060420D" w:rsidRPr="00AD7522" w:rsidRDefault="0060420D" w:rsidP="00AD7522">
            <w:pPr>
              <w:jc w:val="center"/>
              <w:rPr>
                <w:sz w:val="24"/>
                <w:szCs w:val="24"/>
              </w:rPr>
            </w:pPr>
            <w:r w:rsidRPr="00AD7522">
              <w:rPr>
                <w:sz w:val="24"/>
                <w:szCs w:val="24"/>
              </w:rPr>
              <w:t>167,7</w:t>
            </w:r>
          </w:p>
        </w:tc>
        <w:tc>
          <w:tcPr>
            <w:tcW w:w="1138" w:type="dxa"/>
            <w:gridSpan w:val="5"/>
            <w:vAlign w:val="center"/>
          </w:tcPr>
          <w:p w:rsidR="0060420D" w:rsidRPr="00AD7522" w:rsidRDefault="0060420D" w:rsidP="00AD7522">
            <w:pPr>
              <w:jc w:val="center"/>
              <w:rPr>
                <w:sz w:val="24"/>
                <w:szCs w:val="24"/>
              </w:rPr>
            </w:pPr>
            <w:r w:rsidRPr="00AD7522">
              <w:rPr>
                <w:sz w:val="24"/>
                <w:szCs w:val="24"/>
              </w:rPr>
              <w:t>0,0</w:t>
            </w:r>
          </w:p>
        </w:tc>
        <w:tc>
          <w:tcPr>
            <w:tcW w:w="715" w:type="dxa"/>
            <w:gridSpan w:val="3"/>
            <w:vAlign w:val="center"/>
          </w:tcPr>
          <w:p w:rsidR="0060420D" w:rsidRPr="00AD7522" w:rsidRDefault="0060420D" w:rsidP="00AD7522">
            <w:pPr>
              <w:jc w:val="center"/>
              <w:rPr>
                <w:sz w:val="24"/>
                <w:szCs w:val="24"/>
              </w:rPr>
            </w:pPr>
            <w:r w:rsidRPr="00AD7522">
              <w:rPr>
                <w:sz w:val="24"/>
                <w:szCs w:val="24"/>
              </w:rPr>
              <w:t>0,0</w:t>
            </w:r>
          </w:p>
        </w:tc>
      </w:tr>
      <w:tr w:rsidR="00C34A82" w:rsidRPr="00AD7522" w:rsidTr="00C34A82">
        <w:trPr>
          <w:gridAfter w:val="1"/>
          <w:wAfter w:w="9" w:type="dxa"/>
          <w:trHeight w:val="825"/>
        </w:trPr>
        <w:tc>
          <w:tcPr>
            <w:tcW w:w="565" w:type="dxa"/>
            <w:vMerge/>
            <w:vAlign w:val="center"/>
          </w:tcPr>
          <w:p w:rsidR="0060420D" w:rsidRPr="00AD7522" w:rsidRDefault="0060420D" w:rsidP="00AD7522">
            <w:pPr>
              <w:rPr>
                <w:sz w:val="24"/>
                <w:szCs w:val="24"/>
              </w:rPr>
            </w:pPr>
          </w:p>
        </w:tc>
        <w:tc>
          <w:tcPr>
            <w:tcW w:w="1980" w:type="dxa"/>
            <w:gridSpan w:val="4"/>
            <w:vMerge/>
            <w:tcBorders>
              <w:left w:val="single" w:sz="4" w:space="0" w:color="auto"/>
              <w:bottom w:val="single" w:sz="4" w:space="0" w:color="auto"/>
              <w:right w:val="single" w:sz="4" w:space="0" w:color="auto"/>
            </w:tcBorders>
          </w:tcPr>
          <w:p w:rsidR="0060420D" w:rsidRPr="00AD7522" w:rsidRDefault="0060420D" w:rsidP="00AD7522">
            <w:pPr>
              <w:pStyle w:val="17"/>
            </w:pPr>
          </w:p>
        </w:tc>
        <w:tc>
          <w:tcPr>
            <w:tcW w:w="1556" w:type="dxa"/>
            <w:gridSpan w:val="2"/>
            <w:vMerge/>
          </w:tcPr>
          <w:p w:rsidR="0060420D" w:rsidRPr="00AD7522" w:rsidRDefault="0060420D" w:rsidP="00AD7522">
            <w:pPr>
              <w:rPr>
                <w:sz w:val="24"/>
                <w:szCs w:val="24"/>
              </w:rPr>
            </w:pPr>
          </w:p>
        </w:tc>
        <w:tc>
          <w:tcPr>
            <w:tcW w:w="989" w:type="dxa"/>
            <w:gridSpan w:val="4"/>
            <w:vMerge/>
          </w:tcPr>
          <w:p w:rsidR="0060420D" w:rsidRPr="00AD7522" w:rsidRDefault="0060420D" w:rsidP="00AD7522">
            <w:pPr>
              <w:rPr>
                <w:sz w:val="24"/>
                <w:szCs w:val="24"/>
              </w:rPr>
            </w:pPr>
          </w:p>
        </w:tc>
        <w:tc>
          <w:tcPr>
            <w:tcW w:w="1273" w:type="dxa"/>
            <w:gridSpan w:val="3"/>
            <w:vMerge/>
            <w:vAlign w:val="center"/>
          </w:tcPr>
          <w:p w:rsidR="0060420D" w:rsidRPr="00AD7522" w:rsidRDefault="0060420D" w:rsidP="00AD7522">
            <w:pPr>
              <w:rPr>
                <w:sz w:val="24"/>
                <w:szCs w:val="24"/>
              </w:rPr>
            </w:pPr>
          </w:p>
        </w:tc>
        <w:tc>
          <w:tcPr>
            <w:tcW w:w="1276" w:type="dxa"/>
            <w:gridSpan w:val="2"/>
          </w:tcPr>
          <w:p w:rsidR="0060420D" w:rsidRPr="00AD7522" w:rsidRDefault="0060420D" w:rsidP="00AD7522">
            <w:pPr>
              <w:rPr>
                <w:sz w:val="24"/>
                <w:szCs w:val="24"/>
              </w:rPr>
            </w:pPr>
            <w:r w:rsidRPr="00AD7522">
              <w:rPr>
                <w:sz w:val="24"/>
                <w:szCs w:val="24"/>
              </w:rPr>
              <w:t>Областной бюджет</w:t>
            </w:r>
          </w:p>
        </w:tc>
        <w:tc>
          <w:tcPr>
            <w:tcW w:w="848" w:type="dxa"/>
            <w:gridSpan w:val="3"/>
            <w:vAlign w:val="center"/>
          </w:tcPr>
          <w:p w:rsidR="0060420D" w:rsidRPr="00AD7522" w:rsidRDefault="0060420D" w:rsidP="00AD7522">
            <w:pPr>
              <w:jc w:val="center"/>
              <w:rPr>
                <w:sz w:val="24"/>
                <w:szCs w:val="24"/>
              </w:rPr>
            </w:pPr>
            <w:r w:rsidRPr="00AD7522">
              <w:rPr>
                <w:sz w:val="24"/>
                <w:szCs w:val="24"/>
              </w:rPr>
              <w:t>200,0</w:t>
            </w:r>
          </w:p>
        </w:tc>
        <w:tc>
          <w:tcPr>
            <w:tcW w:w="1138" w:type="dxa"/>
            <w:gridSpan w:val="5"/>
            <w:vAlign w:val="center"/>
          </w:tcPr>
          <w:p w:rsidR="0060420D" w:rsidRPr="00AD7522" w:rsidRDefault="0060420D" w:rsidP="00AD7522">
            <w:pPr>
              <w:jc w:val="center"/>
              <w:rPr>
                <w:sz w:val="24"/>
                <w:szCs w:val="24"/>
              </w:rPr>
            </w:pPr>
            <w:r w:rsidRPr="00AD7522">
              <w:rPr>
                <w:sz w:val="24"/>
                <w:szCs w:val="24"/>
              </w:rPr>
              <w:t>0,0</w:t>
            </w:r>
          </w:p>
        </w:tc>
        <w:tc>
          <w:tcPr>
            <w:tcW w:w="715" w:type="dxa"/>
            <w:gridSpan w:val="3"/>
            <w:vAlign w:val="center"/>
          </w:tcPr>
          <w:p w:rsidR="0060420D" w:rsidRPr="00AD7522" w:rsidRDefault="0060420D" w:rsidP="00AD7522">
            <w:pPr>
              <w:jc w:val="center"/>
              <w:rPr>
                <w:sz w:val="24"/>
                <w:szCs w:val="24"/>
              </w:rPr>
            </w:pPr>
            <w:r w:rsidRPr="00AD7522">
              <w:rPr>
                <w:sz w:val="24"/>
                <w:szCs w:val="24"/>
              </w:rPr>
              <w:t>0,0</w:t>
            </w:r>
          </w:p>
        </w:tc>
      </w:tr>
      <w:tr w:rsidR="00C34A82" w:rsidRPr="00AD7522" w:rsidTr="00C34A82">
        <w:trPr>
          <w:gridAfter w:val="1"/>
          <w:wAfter w:w="9" w:type="dxa"/>
          <w:trHeight w:val="412"/>
        </w:trPr>
        <w:tc>
          <w:tcPr>
            <w:tcW w:w="565" w:type="dxa"/>
            <w:vMerge/>
            <w:vAlign w:val="center"/>
          </w:tcPr>
          <w:p w:rsidR="0060420D" w:rsidRPr="00AD7522" w:rsidRDefault="0060420D" w:rsidP="00AD7522">
            <w:pPr>
              <w:rPr>
                <w:b/>
                <w:sz w:val="24"/>
                <w:szCs w:val="24"/>
              </w:rPr>
            </w:pPr>
          </w:p>
        </w:tc>
        <w:tc>
          <w:tcPr>
            <w:tcW w:w="1980" w:type="dxa"/>
            <w:gridSpan w:val="4"/>
            <w:vMerge/>
            <w:tcBorders>
              <w:left w:val="single" w:sz="4" w:space="0" w:color="auto"/>
              <w:bottom w:val="single" w:sz="4" w:space="0" w:color="auto"/>
              <w:right w:val="single" w:sz="4" w:space="0" w:color="auto"/>
            </w:tcBorders>
          </w:tcPr>
          <w:p w:rsidR="0060420D" w:rsidRPr="00AD7522" w:rsidRDefault="0060420D" w:rsidP="00AD7522">
            <w:pPr>
              <w:pStyle w:val="17"/>
            </w:pPr>
          </w:p>
        </w:tc>
        <w:tc>
          <w:tcPr>
            <w:tcW w:w="1556" w:type="dxa"/>
            <w:gridSpan w:val="2"/>
            <w:vMerge/>
          </w:tcPr>
          <w:p w:rsidR="0060420D" w:rsidRPr="00AD7522" w:rsidRDefault="0060420D" w:rsidP="00AD7522">
            <w:pPr>
              <w:rPr>
                <w:sz w:val="24"/>
                <w:szCs w:val="24"/>
              </w:rPr>
            </w:pPr>
          </w:p>
        </w:tc>
        <w:tc>
          <w:tcPr>
            <w:tcW w:w="989" w:type="dxa"/>
            <w:gridSpan w:val="4"/>
            <w:vMerge/>
          </w:tcPr>
          <w:p w:rsidR="0060420D" w:rsidRPr="00AD7522" w:rsidRDefault="0060420D" w:rsidP="00AD7522">
            <w:pPr>
              <w:rPr>
                <w:sz w:val="24"/>
                <w:szCs w:val="24"/>
              </w:rPr>
            </w:pPr>
          </w:p>
        </w:tc>
        <w:tc>
          <w:tcPr>
            <w:tcW w:w="1273" w:type="dxa"/>
            <w:gridSpan w:val="3"/>
            <w:vMerge/>
          </w:tcPr>
          <w:p w:rsidR="0060420D" w:rsidRPr="00AD7522" w:rsidRDefault="0060420D" w:rsidP="00AD7522">
            <w:pPr>
              <w:jc w:val="center"/>
              <w:rPr>
                <w:sz w:val="24"/>
                <w:szCs w:val="24"/>
              </w:rPr>
            </w:pPr>
          </w:p>
        </w:tc>
        <w:tc>
          <w:tcPr>
            <w:tcW w:w="1276" w:type="dxa"/>
            <w:gridSpan w:val="2"/>
          </w:tcPr>
          <w:p w:rsidR="0060420D" w:rsidRPr="00AD7522" w:rsidRDefault="0060420D" w:rsidP="00AD7522">
            <w:pPr>
              <w:rPr>
                <w:sz w:val="24"/>
                <w:szCs w:val="24"/>
              </w:rPr>
            </w:pPr>
            <w:r w:rsidRPr="00AD7522">
              <w:rPr>
                <w:sz w:val="24"/>
                <w:szCs w:val="24"/>
              </w:rPr>
              <w:t>Внебю</w:t>
            </w:r>
            <w:r w:rsidRPr="00AD7522">
              <w:rPr>
                <w:sz w:val="24"/>
                <w:szCs w:val="24"/>
              </w:rPr>
              <w:t>д</w:t>
            </w:r>
            <w:r w:rsidRPr="00AD7522">
              <w:rPr>
                <w:sz w:val="24"/>
                <w:szCs w:val="24"/>
              </w:rPr>
              <w:t>жетные средства</w:t>
            </w:r>
          </w:p>
        </w:tc>
        <w:tc>
          <w:tcPr>
            <w:tcW w:w="854" w:type="dxa"/>
            <w:gridSpan w:val="4"/>
            <w:vAlign w:val="center"/>
          </w:tcPr>
          <w:p w:rsidR="0060420D" w:rsidRPr="00AD7522" w:rsidRDefault="0060420D" w:rsidP="00AD7522">
            <w:pPr>
              <w:jc w:val="center"/>
              <w:rPr>
                <w:sz w:val="24"/>
                <w:szCs w:val="24"/>
              </w:rPr>
            </w:pPr>
            <w:r w:rsidRPr="00AD7522">
              <w:rPr>
                <w:sz w:val="24"/>
                <w:szCs w:val="24"/>
              </w:rPr>
              <w:t>0,0</w:t>
            </w:r>
          </w:p>
        </w:tc>
        <w:tc>
          <w:tcPr>
            <w:tcW w:w="1132" w:type="dxa"/>
            <w:gridSpan w:val="4"/>
            <w:vAlign w:val="center"/>
          </w:tcPr>
          <w:p w:rsidR="0060420D" w:rsidRPr="00AD7522" w:rsidRDefault="0060420D" w:rsidP="00AD7522">
            <w:pPr>
              <w:jc w:val="center"/>
              <w:rPr>
                <w:sz w:val="24"/>
                <w:szCs w:val="24"/>
              </w:rPr>
            </w:pPr>
            <w:r w:rsidRPr="00AD7522">
              <w:rPr>
                <w:sz w:val="24"/>
                <w:szCs w:val="24"/>
              </w:rPr>
              <w:t>0,0</w:t>
            </w:r>
          </w:p>
        </w:tc>
        <w:tc>
          <w:tcPr>
            <w:tcW w:w="715" w:type="dxa"/>
            <w:gridSpan w:val="3"/>
            <w:vAlign w:val="center"/>
          </w:tcPr>
          <w:p w:rsidR="0060420D" w:rsidRPr="00AD7522" w:rsidRDefault="0060420D" w:rsidP="00AD7522">
            <w:pPr>
              <w:jc w:val="center"/>
              <w:rPr>
                <w:sz w:val="24"/>
                <w:szCs w:val="24"/>
              </w:rPr>
            </w:pPr>
            <w:r w:rsidRPr="00AD7522">
              <w:rPr>
                <w:sz w:val="24"/>
                <w:szCs w:val="24"/>
              </w:rPr>
              <w:t>0,0</w:t>
            </w:r>
          </w:p>
        </w:tc>
      </w:tr>
      <w:tr w:rsidR="00C34A82" w:rsidRPr="00AD7522" w:rsidTr="00C34A82">
        <w:trPr>
          <w:gridAfter w:val="1"/>
          <w:wAfter w:w="9" w:type="dxa"/>
          <w:trHeight w:val="412"/>
        </w:trPr>
        <w:tc>
          <w:tcPr>
            <w:tcW w:w="565" w:type="dxa"/>
            <w:vAlign w:val="center"/>
          </w:tcPr>
          <w:p w:rsidR="0060420D" w:rsidRPr="00AD7522" w:rsidRDefault="0060420D" w:rsidP="00AD7522">
            <w:pPr>
              <w:rPr>
                <w:b/>
                <w:sz w:val="24"/>
                <w:szCs w:val="24"/>
              </w:rPr>
            </w:pPr>
          </w:p>
        </w:tc>
        <w:tc>
          <w:tcPr>
            <w:tcW w:w="1980" w:type="dxa"/>
            <w:gridSpan w:val="4"/>
            <w:vMerge w:val="restart"/>
            <w:tcBorders>
              <w:top w:val="single" w:sz="4" w:space="0" w:color="auto"/>
            </w:tcBorders>
            <w:shd w:val="clear" w:color="auto" w:fill="auto"/>
          </w:tcPr>
          <w:p w:rsidR="0060420D" w:rsidRPr="00AD7522" w:rsidRDefault="0060420D" w:rsidP="00AD7522">
            <w:pPr>
              <w:pStyle w:val="17"/>
            </w:pPr>
            <w:r w:rsidRPr="00AD7522">
              <w:t>Приобретение и установка огра</w:t>
            </w:r>
            <w:r w:rsidRPr="00AD7522">
              <w:t>ж</w:t>
            </w:r>
            <w:r w:rsidRPr="00AD7522">
              <w:t xml:space="preserve">дения палисадника на  территории ТОС «Надежда» у д. № 9 ул. Усадьба в с. Яжелбицы </w:t>
            </w:r>
            <w:r w:rsidRPr="00AD7522">
              <w:lastRenderedPageBreak/>
              <w:t>Валдайского ра</w:t>
            </w:r>
            <w:r w:rsidRPr="00AD7522">
              <w:t>й</w:t>
            </w:r>
            <w:r w:rsidRPr="00AD7522">
              <w:t>она Новгородской области</w:t>
            </w:r>
          </w:p>
        </w:tc>
        <w:tc>
          <w:tcPr>
            <w:tcW w:w="1556" w:type="dxa"/>
            <w:gridSpan w:val="2"/>
            <w:vMerge w:val="restart"/>
          </w:tcPr>
          <w:p w:rsidR="0060420D" w:rsidRPr="00AD7522" w:rsidRDefault="0060420D" w:rsidP="00AD7522">
            <w:pPr>
              <w:rPr>
                <w:sz w:val="24"/>
                <w:szCs w:val="24"/>
              </w:rPr>
            </w:pPr>
            <w:r w:rsidRPr="00AD7522">
              <w:rPr>
                <w:sz w:val="24"/>
                <w:szCs w:val="24"/>
              </w:rPr>
              <w:lastRenderedPageBreak/>
              <w:t>Администр</w:t>
            </w:r>
            <w:r w:rsidRPr="00AD7522">
              <w:rPr>
                <w:sz w:val="24"/>
                <w:szCs w:val="24"/>
              </w:rPr>
              <w:t>а</w:t>
            </w:r>
            <w:r w:rsidRPr="00AD7522">
              <w:rPr>
                <w:sz w:val="24"/>
                <w:szCs w:val="24"/>
              </w:rPr>
              <w:t>ция, индив</w:t>
            </w:r>
            <w:r w:rsidRPr="00AD7522">
              <w:rPr>
                <w:sz w:val="24"/>
                <w:szCs w:val="24"/>
              </w:rPr>
              <w:t>и</w:t>
            </w:r>
            <w:r w:rsidRPr="00AD7522">
              <w:rPr>
                <w:sz w:val="24"/>
                <w:szCs w:val="24"/>
              </w:rPr>
              <w:t>дуальные предприним</w:t>
            </w:r>
            <w:r w:rsidRPr="00AD7522">
              <w:rPr>
                <w:sz w:val="24"/>
                <w:szCs w:val="24"/>
              </w:rPr>
              <w:t>а</w:t>
            </w:r>
            <w:r w:rsidRPr="00AD7522">
              <w:rPr>
                <w:sz w:val="24"/>
                <w:szCs w:val="24"/>
              </w:rPr>
              <w:t>тели, предпр</w:t>
            </w:r>
            <w:r w:rsidRPr="00AD7522">
              <w:rPr>
                <w:sz w:val="24"/>
                <w:szCs w:val="24"/>
              </w:rPr>
              <w:t>и</w:t>
            </w:r>
            <w:r w:rsidRPr="00AD7522">
              <w:rPr>
                <w:sz w:val="24"/>
                <w:szCs w:val="24"/>
              </w:rPr>
              <w:t>ятия и орган</w:t>
            </w:r>
            <w:r w:rsidRPr="00AD7522">
              <w:rPr>
                <w:sz w:val="24"/>
                <w:szCs w:val="24"/>
              </w:rPr>
              <w:t>и</w:t>
            </w:r>
            <w:r w:rsidRPr="00AD7522">
              <w:rPr>
                <w:sz w:val="24"/>
                <w:szCs w:val="24"/>
              </w:rPr>
              <w:t>зации</w:t>
            </w:r>
          </w:p>
        </w:tc>
        <w:tc>
          <w:tcPr>
            <w:tcW w:w="989" w:type="dxa"/>
            <w:gridSpan w:val="4"/>
            <w:vMerge w:val="restart"/>
          </w:tcPr>
          <w:p w:rsidR="0060420D" w:rsidRPr="00AD7522" w:rsidRDefault="0060420D" w:rsidP="00AD7522">
            <w:pPr>
              <w:rPr>
                <w:sz w:val="24"/>
                <w:szCs w:val="24"/>
              </w:rPr>
            </w:pPr>
            <w:r w:rsidRPr="00AD7522">
              <w:rPr>
                <w:sz w:val="24"/>
                <w:szCs w:val="24"/>
              </w:rPr>
              <w:t>2024 - 2026</w:t>
            </w:r>
          </w:p>
        </w:tc>
        <w:tc>
          <w:tcPr>
            <w:tcW w:w="1273" w:type="dxa"/>
            <w:gridSpan w:val="3"/>
            <w:vMerge w:val="restart"/>
            <w:vAlign w:val="center"/>
          </w:tcPr>
          <w:p w:rsidR="0060420D" w:rsidRPr="00AD7522" w:rsidRDefault="0060420D" w:rsidP="00AD7522">
            <w:pPr>
              <w:jc w:val="center"/>
              <w:rPr>
                <w:sz w:val="24"/>
                <w:szCs w:val="24"/>
              </w:rPr>
            </w:pPr>
            <w:r w:rsidRPr="00AD7522">
              <w:rPr>
                <w:sz w:val="24"/>
                <w:szCs w:val="24"/>
              </w:rPr>
              <w:t>5.1.</w:t>
            </w:r>
          </w:p>
        </w:tc>
        <w:tc>
          <w:tcPr>
            <w:tcW w:w="1276" w:type="dxa"/>
            <w:gridSpan w:val="2"/>
          </w:tcPr>
          <w:p w:rsidR="0060420D" w:rsidRPr="00AD7522" w:rsidRDefault="0060420D" w:rsidP="00AD7522">
            <w:pPr>
              <w:rPr>
                <w:sz w:val="24"/>
                <w:szCs w:val="24"/>
              </w:rPr>
            </w:pPr>
            <w:r w:rsidRPr="00AD7522">
              <w:rPr>
                <w:sz w:val="24"/>
                <w:szCs w:val="24"/>
              </w:rPr>
              <w:t>бюджет сельского поселения</w:t>
            </w:r>
          </w:p>
        </w:tc>
        <w:tc>
          <w:tcPr>
            <w:tcW w:w="854" w:type="dxa"/>
            <w:gridSpan w:val="4"/>
            <w:vAlign w:val="center"/>
          </w:tcPr>
          <w:p w:rsidR="0060420D" w:rsidRPr="00AD7522" w:rsidRDefault="0060420D" w:rsidP="00AD7522">
            <w:pPr>
              <w:jc w:val="center"/>
              <w:rPr>
                <w:sz w:val="24"/>
                <w:szCs w:val="24"/>
              </w:rPr>
            </w:pPr>
            <w:r w:rsidRPr="00AD7522">
              <w:rPr>
                <w:sz w:val="24"/>
                <w:szCs w:val="24"/>
              </w:rPr>
              <w:t>29,5</w:t>
            </w:r>
          </w:p>
        </w:tc>
        <w:tc>
          <w:tcPr>
            <w:tcW w:w="1132" w:type="dxa"/>
            <w:gridSpan w:val="4"/>
            <w:vAlign w:val="center"/>
          </w:tcPr>
          <w:p w:rsidR="0060420D" w:rsidRPr="00AD7522" w:rsidRDefault="0060420D" w:rsidP="00AD7522">
            <w:pPr>
              <w:jc w:val="center"/>
              <w:rPr>
                <w:sz w:val="24"/>
                <w:szCs w:val="24"/>
              </w:rPr>
            </w:pPr>
            <w:r w:rsidRPr="00AD7522">
              <w:rPr>
                <w:sz w:val="24"/>
                <w:szCs w:val="24"/>
              </w:rPr>
              <w:t>0,0</w:t>
            </w:r>
          </w:p>
        </w:tc>
        <w:tc>
          <w:tcPr>
            <w:tcW w:w="715" w:type="dxa"/>
            <w:gridSpan w:val="3"/>
            <w:vAlign w:val="center"/>
          </w:tcPr>
          <w:p w:rsidR="0060420D" w:rsidRPr="00AD7522" w:rsidRDefault="0060420D" w:rsidP="00AD7522">
            <w:pPr>
              <w:jc w:val="center"/>
              <w:rPr>
                <w:sz w:val="24"/>
                <w:szCs w:val="24"/>
              </w:rPr>
            </w:pPr>
            <w:r w:rsidRPr="00AD7522">
              <w:rPr>
                <w:sz w:val="24"/>
                <w:szCs w:val="24"/>
              </w:rPr>
              <w:t>0,0</w:t>
            </w:r>
          </w:p>
        </w:tc>
      </w:tr>
      <w:tr w:rsidR="00C34A82" w:rsidRPr="00AD7522" w:rsidTr="00C34A82">
        <w:trPr>
          <w:gridAfter w:val="1"/>
          <w:wAfter w:w="9" w:type="dxa"/>
          <w:trHeight w:val="412"/>
        </w:trPr>
        <w:tc>
          <w:tcPr>
            <w:tcW w:w="565" w:type="dxa"/>
            <w:vAlign w:val="center"/>
          </w:tcPr>
          <w:p w:rsidR="0060420D" w:rsidRPr="00AD7522" w:rsidRDefault="0060420D" w:rsidP="00AD7522">
            <w:pPr>
              <w:rPr>
                <w:b/>
                <w:sz w:val="24"/>
                <w:szCs w:val="24"/>
              </w:rPr>
            </w:pPr>
          </w:p>
        </w:tc>
        <w:tc>
          <w:tcPr>
            <w:tcW w:w="1980" w:type="dxa"/>
            <w:gridSpan w:val="4"/>
            <w:vMerge/>
            <w:tcBorders>
              <w:bottom w:val="single" w:sz="4" w:space="0" w:color="auto"/>
            </w:tcBorders>
          </w:tcPr>
          <w:p w:rsidR="0060420D" w:rsidRPr="00AD7522" w:rsidRDefault="0060420D" w:rsidP="00AD7522">
            <w:pPr>
              <w:pStyle w:val="17"/>
            </w:pPr>
          </w:p>
        </w:tc>
        <w:tc>
          <w:tcPr>
            <w:tcW w:w="1556" w:type="dxa"/>
            <w:gridSpan w:val="2"/>
            <w:vMerge/>
          </w:tcPr>
          <w:p w:rsidR="0060420D" w:rsidRPr="00AD7522" w:rsidRDefault="0060420D" w:rsidP="00AD7522">
            <w:pPr>
              <w:rPr>
                <w:sz w:val="24"/>
                <w:szCs w:val="24"/>
              </w:rPr>
            </w:pPr>
          </w:p>
        </w:tc>
        <w:tc>
          <w:tcPr>
            <w:tcW w:w="989" w:type="dxa"/>
            <w:gridSpan w:val="4"/>
            <w:vMerge/>
          </w:tcPr>
          <w:p w:rsidR="0060420D" w:rsidRPr="00AD7522" w:rsidRDefault="0060420D" w:rsidP="00AD7522">
            <w:pPr>
              <w:rPr>
                <w:sz w:val="24"/>
                <w:szCs w:val="24"/>
              </w:rPr>
            </w:pPr>
          </w:p>
        </w:tc>
        <w:tc>
          <w:tcPr>
            <w:tcW w:w="1273" w:type="dxa"/>
            <w:gridSpan w:val="3"/>
            <w:vMerge/>
          </w:tcPr>
          <w:p w:rsidR="0060420D" w:rsidRPr="00AD7522" w:rsidRDefault="0060420D" w:rsidP="00AD7522">
            <w:pPr>
              <w:jc w:val="center"/>
              <w:rPr>
                <w:sz w:val="24"/>
                <w:szCs w:val="24"/>
              </w:rPr>
            </w:pPr>
          </w:p>
        </w:tc>
        <w:tc>
          <w:tcPr>
            <w:tcW w:w="1276" w:type="dxa"/>
            <w:gridSpan w:val="2"/>
          </w:tcPr>
          <w:p w:rsidR="0060420D" w:rsidRPr="00AD7522" w:rsidRDefault="0060420D" w:rsidP="00AD7522">
            <w:pPr>
              <w:rPr>
                <w:sz w:val="24"/>
                <w:szCs w:val="24"/>
              </w:rPr>
            </w:pPr>
            <w:r w:rsidRPr="00AD7522">
              <w:rPr>
                <w:sz w:val="24"/>
                <w:szCs w:val="24"/>
              </w:rPr>
              <w:t>Областной бюджет</w:t>
            </w:r>
          </w:p>
        </w:tc>
        <w:tc>
          <w:tcPr>
            <w:tcW w:w="854" w:type="dxa"/>
            <w:gridSpan w:val="4"/>
            <w:vAlign w:val="center"/>
          </w:tcPr>
          <w:p w:rsidR="0060420D" w:rsidRPr="00AD7522" w:rsidRDefault="0060420D" w:rsidP="00AD7522">
            <w:pPr>
              <w:jc w:val="center"/>
              <w:rPr>
                <w:sz w:val="24"/>
                <w:szCs w:val="24"/>
              </w:rPr>
            </w:pPr>
            <w:r w:rsidRPr="00AD7522">
              <w:rPr>
                <w:sz w:val="24"/>
                <w:szCs w:val="24"/>
              </w:rPr>
              <w:t>60,8</w:t>
            </w:r>
          </w:p>
        </w:tc>
        <w:tc>
          <w:tcPr>
            <w:tcW w:w="1132" w:type="dxa"/>
            <w:gridSpan w:val="4"/>
            <w:vAlign w:val="center"/>
          </w:tcPr>
          <w:p w:rsidR="0060420D" w:rsidRPr="00AD7522" w:rsidRDefault="0060420D" w:rsidP="00AD7522">
            <w:pPr>
              <w:jc w:val="center"/>
              <w:rPr>
                <w:sz w:val="24"/>
                <w:szCs w:val="24"/>
              </w:rPr>
            </w:pPr>
            <w:r w:rsidRPr="00AD7522">
              <w:rPr>
                <w:sz w:val="24"/>
                <w:szCs w:val="24"/>
              </w:rPr>
              <w:t>0,0</w:t>
            </w:r>
          </w:p>
        </w:tc>
        <w:tc>
          <w:tcPr>
            <w:tcW w:w="715" w:type="dxa"/>
            <w:gridSpan w:val="3"/>
            <w:vAlign w:val="center"/>
          </w:tcPr>
          <w:p w:rsidR="0060420D" w:rsidRPr="00AD7522" w:rsidRDefault="0060420D" w:rsidP="00AD7522">
            <w:pPr>
              <w:jc w:val="center"/>
              <w:rPr>
                <w:sz w:val="24"/>
                <w:szCs w:val="24"/>
              </w:rPr>
            </w:pPr>
            <w:r w:rsidRPr="00AD7522">
              <w:rPr>
                <w:sz w:val="24"/>
                <w:szCs w:val="24"/>
              </w:rPr>
              <w:t>0,0</w:t>
            </w:r>
          </w:p>
        </w:tc>
      </w:tr>
      <w:tr w:rsidR="00C34A82" w:rsidRPr="00AD7522" w:rsidTr="00C34A82">
        <w:trPr>
          <w:gridAfter w:val="1"/>
          <w:wAfter w:w="9" w:type="dxa"/>
          <w:trHeight w:val="412"/>
        </w:trPr>
        <w:tc>
          <w:tcPr>
            <w:tcW w:w="565" w:type="dxa"/>
            <w:vMerge w:val="restart"/>
            <w:vAlign w:val="center"/>
          </w:tcPr>
          <w:p w:rsidR="0060420D" w:rsidRPr="00AD7522" w:rsidRDefault="0060420D" w:rsidP="00AD7522">
            <w:pPr>
              <w:rPr>
                <w:b/>
                <w:sz w:val="24"/>
                <w:szCs w:val="24"/>
              </w:rPr>
            </w:pPr>
          </w:p>
        </w:tc>
        <w:tc>
          <w:tcPr>
            <w:tcW w:w="1980" w:type="dxa"/>
            <w:gridSpan w:val="4"/>
            <w:vMerge w:val="restart"/>
          </w:tcPr>
          <w:p w:rsidR="0060420D" w:rsidRPr="00AD7522" w:rsidRDefault="0060420D" w:rsidP="00AD7522">
            <w:pPr>
              <w:pStyle w:val="17"/>
            </w:pPr>
            <w:r w:rsidRPr="00AD7522">
              <w:t>приобретение и установка огра</w:t>
            </w:r>
            <w:r w:rsidRPr="00AD7522">
              <w:t>ж</w:t>
            </w:r>
            <w:r w:rsidRPr="00AD7522">
              <w:t>дения на детской площадке у дома № 5 ул. Усадьба ТОС "Вера" с. Яжелбицы Ва</w:t>
            </w:r>
            <w:r w:rsidRPr="00AD7522">
              <w:t>л</w:t>
            </w:r>
            <w:r w:rsidRPr="00AD7522">
              <w:t>дайского района Новгородской о</w:t>
            </w:r>
            <w:r w:rsidRPr="00AD7522">
              <w:t>б</w:t>
            </w:r>
            <w:r w:rsidRPr="00AD7522">
              <w:t xml:space="preserve">ласти </w:t>
            </w:r>
          </w:p>
        </w:tc>
        <w:tc>
          <w:tcPr>
            <w:tcW w:w="1556" w:type="dxa"/>
            <w:gridSpan w:val="2"/>
            <w:vMerge w:val="restart"/>
          </w:tcPr>
          <w:p w:rsidR="0060420D" w:rsidRPr="00AD7522" w:rsidRDefault="0060420D" w:rsidP="00AD7522">
            <w:pPr>
              <w:rPr>
                <w:sz w:val="24"/>
                <w:szCs w:val="24"/>
              </w:rPr>
            </w:pPr>
            <w:r w:rsidRPr="00AD7522">
              <w:rPr>
                <w:sz w:val="24"/>
                <w:szCs w:val="24"/>
              </w:rPr>
              <w:t>Администр</w:t>
            </w:r>
            <w:r w:rsidRPr="00AD7522">
              <w:rPr>
                <w:sz w:val="24"/>
                <w:szCs w:val="24"/>
              </w:rPr>
              <w:t>а</w:t>
            </w:r>
            <w:r w:rsidRPr="00AD7522">
              <w:rPr>
                <w:sz w:val="24"/>
                <w:szCs w:val="24"/>
              </w:rPr>
              <w:t>ция, индив</w:t>
            </w:r>
            <w:r w:rsidRPr="00AD7522">
              <w:rPr>
                <w:sz w:val="24"/>
                <w:szCs w:val="24"/>
              </w:rPr>
              <w:t>и</w:t>
            </w:r>
            <w:r w:rsidRPr="00AD7522">
              <w:rPr>
                <w:sz w:val="24"/>
                <w:szCs w:val="24"/>
              </w:rPr>
              <w:t>дуальные предприним</w:t>
            </w:r>
            <w:r w:rsidRPr="00AD7522">
              <w:rPr>
                <w:sz w:val="24"/>
                <w:szCs w:val="24"/>
              </w:rPr>
              <w:t>а</w:t>
            </w:r>
            <w:r w:rsidRPr="00AD7522">
              <w:rPr>
                <w:sz w:val="24"/>
                <w:szCs w:val="24"/>
              </w:rPr>
              <w:t>тели, предпр</w:t>
            </w:r>
            <w:r w:rsidRPr="00AD7522">
              <w:rPr>
                <w:sz w:val="24"/>
                <w:szCs w:val="24"/>
              </w:rPr>
              <w:t>и</w:t>
            </w:r>
            <w:r w:rsidRPr="00AD7522">
              <w:rPr>
                <w:sz w:val="24"/>
                <w:szCs w:val="24"/>
              </w:rPr>
              <w:t>ятия и орган</w:t>
            </w:r>
            <w:r w:rsidRPr="00AD7522">
              <w:rPr>
                <w:sz w:val="24"/>
                <w:szCs w:val="24"/>
              </w:rPr>
              <w:t>и</w:t>
            </w:r>
            <w:r w:rsidRPr="00AD7522">
              <w:rPr>
                <w:sz w:val="24"/>
                <w:szCs w:val="24"/>
              </w:rPr>
              <w:t>зации</w:t>
            </w:r>
          </w:p>
        </w:tc>
        <w:tc>
          <w:tcPr>
            <w:tcW w:w="989" w:type="dxa"/>
            <w:gridSpan w:val="4"/>
            <w:vMerge w:val="restart"/>
          </w:tcPr>
          <w:p w:rsidR="0060420D" w:rsidRPr="00AD7522" w:rsidRDefault="0060420D" w:rsidP="00AD7522">
            <w:pPr>
              <w:rPr>
                <w:sz w:val="24"/>
                <w:szCs w:val="24"/>
              </w:rPr>
            </w:pPr>
            <w:r w:rsidRPr="00AD7522">
              <w:rPr>
                <w:sz w:val="24"/>
                <w:szCs w:val="24"/>
              </w:rPr>
              <w:t>2024 - 2026</w:t>
            </w:r>
          </w:p>
        </w:tc>
        <w:tc>
          <w:tcPr>
            <w:tcW w:w="1273" w:type="dxa"/>
            <w:gridSpan w:val="3"/>
            <w:vMerge w:val="restart"/>
            <w:vAlign w:val="center"/>
          </w:tcPr>
          <w:p w:rsidR="0060420D" w:rsidRPr="00AD7522" w:rsidRDefault="0060420D" w:rsidP="00AD7522">
            <w:pPr>
              <w:jc w:val="center"/>
              <w:rPr>
                <w:sz w:val="24"/>
                <w:szCs w:val="24"/>
              </w:rPr>
            </w:pPr>
            <w:r w:rsidRPr="00AD7522">
              <w:rPr>
                <w:sz w:val="24"/>
                <w:szCs w:val="24"/>
              </w:rPr>
              <w:t>5.1.</w:t>
            </w:r>
          </w:p>
        </w:tc>
        <w:tc>
          <w:tcPr>
            <w:tcW w:w="1276" w:type="dxa"/>
            <w:gridSpan w:val="2"/>
          </w:tcPr>
          <w:p w:rsidR="0060420D" w:rsidRPr="00AD7522" w:rsidRDefault="0060420D" w:rsidP="00AD7522">
            <w:pPr>
              <w:rPr>
                <w:sz w:val="24"/>
                <w:szCs w:val="24"/>
              </w:rPr>
            </w:pPr>
            <w:r w:rsidRPr="00AD7522">
              <w:rPr>
                <w:sz w:val="24"/>
                <w:szCs w:val="24"/>
              </w:rPr>
              <w:t>бюджет сельского поселения</w:t>
            </w:r>
          </w:p>
        </w:tc>
        <w:tc>
          <w:tcPr>
            <w:tcW w:w="854" w:type="dxa"/>
            <w:gridSpan w:val="4"/>
            <w:vAlign w:val="center"/>
          </w:tcPr>
          <w:p w:rsidR="0060420D" w:rsidRPr="00AD7522" w:rsidRDefault="0060420D" w:rsidP="00AD7522">
            <w:pPr>
              <w:jc w:val="center"/>
              <w:rPr>
                <w:sz w:val="24"/>
                <w:szCs w:val="24"/>
              </w:rPr>
            </w:pPr>
            <w:r w:rsidRPr="00AD7522">
              <w:rPr>
                <w:sz w:val="24"/>
                <w:szCs w:val="24"/>
              </w:rPr>
              <w:t>40,0</w:t>
            </w:r>
          </w:p>
        </w:tc>
        <w:tc>
          <w:tcPr>
            <w:tcW w:w="1132" w:type="dxa"/>
            <w:gridSpan w:val="4"/>
            <w:vAlign w:val="center"/>
          </w:tcPr>
          <w:p w:rsidR="0060420D" w:rsidRPr="00AD7522" w:rsidRDefault="0060420D" w:rsidP="00AD7522">
            <w:pPr>
              <w:jc w:val="center"/>
              <w:rPr>
                <w:sz w:val="24"/>
                <w:szCs w:val="24"/>
              </w:rPr>
            </w:pPr>
            <w:r w:rsidRPr="00AD7522">
              <w:rPr>
                <w:sz w:val="24"/>
                <w:szCs w:val="24"/>
              </w:rPr>
              <w:t>0,0</w:t>
            </w:r>
          </w:p>
        </w:tc>
        <w:tc>
          <w:tcPr>
            <w:tcW w:w="715" w:type="dxa"/>
            <w:gridSpan w:val="3"/>
            <w:vAlign w:val="center"/>
          </w:tcPr>
          <w:p w:rsidR="0060420D" w:rsidRPr="00AD7522" w:rsidRDefault="0060420D" w:rsidP="00AD7522">
            <w:pPr>
              <w:jc w:val="center"/>
              <w:rPr>
                <w:sz w:val="24"/>
                <w:szCs w:val="24"/>
              </w:rPr>
            </w:pPr>
            <w:r w:rsidRPr="00AD7522">
              <w:rPr>
                <w:sz w:val="24"/>
                <w:szCs w:val="24"/>
              </w:rPr>
              <w:t>0,0</w:t>
            </w:r>
          </w:p>
        </w:tc>
      </w:tr>
      <w:tr w:rsidR="00C34A82" w:rsidRPr="00AD7522" w:rsidTr="00C34A82">
        <w:trPr>
          <w:gridAfter w:val="1"/>
          <w:wAfter w:w="9" w:type="dxa"/>
          <w:trHeight w:val="412"/>
        </w:trPr>
        <w:tc>
          <w:tcPr>
            <w:tcW w:w="565" w:type="dxa"/>
            <w:vMerge/>
            <w:vAlign w:val="center"/>
          </w:tcPr>
          <w:p w:rsidR="0060420D" w:rsidRPr="00AD7522" w:rsidRDefault="0060420D" w:rsidP="00AD7522">
            <w:pPr>
              <w:rPr>
                <w:b/>
                <w:sz w:val="24"/>
                <w:szCs w:val="24"/>
              </w:rPr>
            </w:pPr>
          </w:p>
        </w:tc>
        <w:tc>
          <w:tcPr>
            <w:tcW w:w="1980" w:type="dxa"/>
            <w:gridSpan w:val="4"/>
            <w:vMerge/>
            <w:tcBorders>
              <w:bottom w:val="single" w:sz="4" w:space="0" w:color="auto"/>
            </w:tcBorders>
          </w:tcPr>
          <w:p w:rsidR="0060420D" w:rsidRPr="00AD7522" w:rsidRDefault="0060420D" w:rsidP="00AD7522">
            <w:pPr>
              <w:pStyle w:val="17"/>
            </w:pPr>
          </w:p>
        </w:tc>
        <w:tc>
          <w:tcPr>
            <w:tcW w:w="1556" w:type="dxa"/>
            <w:gridSpan w:val="2"/>
            <w:vMerge/>
          </w:tcPr>
          <w:p w:rsidR="0060420D" w:rsidRPr="00AD7522" w:rsidRDefault="0060420D" w:rsidP="00AD7522">
            <w:pPr>
              <w:rPr>
                <w:sz w:val="24"/>
                <w:szCs w:val="24"/>
              </w:rPr>
            </w:pPr>
          </w:p>
        </w:tc>
        <w:tc>
          <w:tcPr>
            <w:tcW w:w="989" w:type="dxa"/>
            <w:gridSpan w:val="4"/>
            <w:vMerge/>
          </w:tcPr>
          <w:p w:rsidR="0060420D" w:rsidRPr="00AD7522" w:rsidRDefault="0060420D" w:rsidP="00AD7522">
            <w:pPr>
              <w:rPr>
                <w:sz w:val="24"/>
                <w:szCs w:val="24"/>
              </w:rPr>
            </w:pPr>
          </w:p>
        </w:tc>
        <w:tc>
          <w:tcPr>
            <w:tcW w:w="1273" w:type="dxa"/>
            <w:gridSpan w:val="3"/>
            <w:vMerge/>
          </w:tcPr>
          <w:p w:rsidR="0060420D" w:rsidRPr="00AD7522" w:rsidRDefault="0060420D" w:rsidP="00AD7522">
            <w:pPr>
              <w:jc w:val="center"/>
              <w:rPr>
                <w:sz w:val="24"/>
                <w:szCs w:val="24"/>
              </w:rPr>
            </w:pPr>
          </w:p>
        </w:tc>
        <w:tc>
          <w:tcPr>
            <w:tcW w:w="1276" w:type="dxa"/>
            <w:gridSpan w:val="2"/>
          </w:tcPr>
          <w:p w:rsidR="0060420D" w:rsidRPr="00AD7522" w:rsidRDefault="0060420D" w:rsidP="00AD7522">
            <w:pPr>
              <w:rPr>
                <w:sz w:val="24"/>
                <w:szCs w:val="24"/>
              </w:rPr>
            </w:pPr>
            <w:r w:rsidRPr="00AD7522">
              <w:rPr>
                <w:sz w:val="24"/>
                <w:szCs w:val="24"/>
              </w:rPr>
              <w:t>Областной бюджет</w:t>
            </w:r>
          </w:p>
        </w:tc>
        <w:tc>
          <w:tcPr>
            <w:tcW w:w="854" w:type="dxa"/>
            <w:gridSpan w:val="4"/>
            <w:vAlign w:val="center"/>
          </w:tcPr>
          <w:p w:rsidR="0060420D" w:rsidRPr="00AD7522" w:rsidRDefault="0060420D" w:rsidP="00AD7522">
            <w:pPr>
              <w:jc w:val="center"/>
              <w:rPr>
                <w:sz w:val="24"/>
                <w:szCs w:val="24"/>
              </w:rPr>
            </w:pPr>
            <w:r w:rsidRPr="00AD7522">
              <w:rPr>
                <w:sz w:val="24"/>
                <w:szCs w:val="24"/>
              </w:rPr>
              <w:t>181,5</w:t>
            </w:r>
          </w:p>
        </w:tc>
        <w:tc>
          <w:tcPr>
            <w:tcW w:w="1132" w:type="dxa"/>
            <w:gridSpan w:val="4"/>
            <w:vAlign w:val="center"/>
          </w:tcPr>
          <w:p w:rsidR="0060420D" w:rsidRPr="00AD7522" w:rsidRDefault="0060420D" w:rsidP="00AD7522">
            <w:pPr>
              <w:jc w:val="center"/>
              <w:rPr>
                <w:sz w:val="24"/>
                <w:szCs w:val="24"/>
              </w:rPr>
            </w:pPr>
            <w:r w:rsidRPr="00AD7522">
              <w:rPr>
                <w:sz w:val="24"/>
                <w:szCs w:val="24"/>
              </w:rPr>
              <w:t>0,0</w:t>
            </w:r>
          </w:p>
        </w:tc>
        <w:tc>
          <w:tcPr>
            <w:tcW w:w="715" w:type="dxa"/>
            <w:gridSpan w:val="3"/>
            <w:vAlign w:val="center"/>
          </w:tcPr>
          <w:p w:rsidR="0060420D" w:rsidRPr="00AD7522" w:rsidRDefault="0060420D" w:rsidP="00AD7522">
            <w:pPr>
              <w:jc w:val="center"/>
              <w:rPr>
                <w:sz w:val="24"/>
                <w:szCs w:val="24"/>
              </w:rPr>
            </w:pPr>
            <w:r w:rsidRPr="00AD7522">
              <w:rPr>
                <w:sz w:val="24"/>
                <w:szCs w:val="24"/>
              </w:rPr>
              <w:t>0,0</w:t>
            </w:r>
          </w:p>
        </w:tc>
      </w:tr>
      <w:tr w:rsidR="00C34A82" w:rsidRPr="00AD7522" w:rsidTr="00C34A82">
        <w:tc>
          <w:tcPr>
            <w:tcW w:w="565" w:type="dxa"/>
            <w:vAlign w:val="center"/>
          </w:tcPr>
          <w:p w:rsidR="0060420D" w:rsidRPr="00AD7522" w:rsidRDefault="0060420D" w:rsidP="00AD7522">
            <w:pPr>
              <w:rPr>
                <w:b/>
                <w:sz w:val="24"/>
                <w:szCs w:val="24"/>
              </w:rPr>
            </w:pPr>
          </w:p>
        </w:tc>
        <w:tc>
          <w:tcPr>
            <w:tcW w:w="1980" w:type="dxa"/>
            <w:gridSpan w:val="4"/>
            <w:vAlign w:val="center"/>
          </w:tcPr>
          <w:p w:rsidR="0060420D" w:rsidRPr="00AD7522" w:rsidRDefault="0060420D" w:rsidP="00AD7522">
            <w:pPr>
              <w:rPr>
                <w:b/>
                <w:sz w:val="24"/>
                <w:szCs w:val="24"/>
              </w:rPr>
            </w:pPr>
            <w:r w:rsidRPr="00AD7522">
              <w:rPr>
                <w:b/>
                <w:sz w:val="24"/>
                <w:szCs w:val="24"/>
              </w:rPr>
              <w:t>Итого:</w:t>
            </w:r>
          </w:p>
        </w:tc>
        <w:tc>
          <w:tcPr>
            <w:tcW w:w="1567" w:type="dxa"/>
            <w:gridSpan w:val="3"/>
            <w:vAlign w:val="center"/>
          </w:tcPr>
          <w:p w:rsidR="0060420D" w:rsidRPr="00AD7522" w:rsidRDefault="0060420D" w:rsidP="00AD7522">
            <w:pPr>
              <w:rPr>
                <w:b/>
                <w:sz w:val="24"/>
                <w:szCs w:val="24"/>
              </w:rPr>
            </w:pPr>
          </w:p>
        </w:tc>
        <w:tc>
          <w:tcPr>
            <w:tcW w:w="992" w:type="dxa"/>
            <w:gridSpan w:val="4"/>
            <w:vAlign w:val="bottom"/>
          </w:tcPr>
          <w:p w:rsidR="0060420D" w:rsidRPr="00AD7522" w:rsidRDefault="0060420D" w:rsidP="00AD7522">
            <w:pPr>
              <w:jc w:val="center"/>
              <w:rPr>
                <w:b/>
                <w:sz w:val="24"/>
                <w:szCs w:val="24"/>
              </w:rPr>
            </w:pPr>
            <w:r w:rsidRPr="00AD7522">
              <w:rPr>
                <w:b/>
                <w:sz w:val="24"/>
                <w:szCs w:val="24"/>
              </w:rPr>
              <w:t>2084,650</w:t>
            </w:r>
          </w:p>
          <w:p w:rsidR="0060420D" w:rsidRPr="00AD7522" w:rsidRDefault="0060420D" w:rsidP="00AD7522">
            <w:pPr>
              <w:jc w:val="center"/>
              <w:rPr>
                <w:b/>
                <w:color w:val="000000" w:themeColor="text1"/>
                <w:sz w:val="24"/>
                <w:szCs w:val="24"/>
              </w:rPr>
            </w:pPr>
          </w:p>
        </w:tc>
        <w:tc>
          <w:tcPr>
            <w:tcW w:w="2551" w:type="dxa"/>
            <w:gridSpan w:val="5"/>
          </w:tcPr>
          <w:p w:rsidR="0060420D" w:rsidRPr="00AD7522" w:rsidRDefault="0060420D" w:rsidP="00AD7522">
            <w:pPr>
              <w:jc w:val="center"/>
              <w:rPr>
                <w:b/>
                <w:color w:val="000000" w:themeColor="text1"/>
                <w:sz w:val="24"/>
                <w:szCs w:val="24"/>
              </w:rPr>
            </w:pPr>
            <w:r w:rsidRPr="00AD7522">
              <w:rPr>
                <w:b/>
                <w:color w:val="000000" w:themeColor="text1"/>
                <w:sz w:val="24"/>
                <w:szCs w:val="24"/>
              </w:rPr>
              <w:t>946,357</w:t>
            </w:r>
          </w:p>
        </w:tc>
        <w:tc>
          <w:tcPr>
            <w:tcW w:w="2694" w:type="dxa"/>
            <w:gridSpan w:val="11"/>
          </w:tcPr>
          <w:p w:rsidR="0060420D" w:rsidRPr="00AD7522" w:rsidRDefault="0060420D" w:rsidP="00AD7522">
            <w:pPr>
              <w:jc w:val="center"/>
              <w:rPr>
                <w:b/>
                <w:color w:val="000000" w:themeColor="text1"/>
                <w:sz w:val="24"/>
                <w:szCs w:val="24"/>
              </w:rPr>
            </w:pPr>
            <w:r w:rsidRPr="00AD7522">
              <w:rPr>
                <w:b/>
                <w:color w:val="000000" w:themeColor="text1"/>
                <w:sz w:val="24"/>
                <w:szCs w:val="24"/>
              </w:rPr>
              <w:t>882,135</w:t>
            </w:r>
          </w:p>
        </w:tc>
      </w:tr>
    </w:tbl>
    <w:p w:rsidR="00E7214E" w:rsidRDefault="00E7214E" w:rsidP="00260293">
      <w:pPr>
        <w:autoSpaceDE w:val="0"/>
        <w:autoSpaceDN w:val="0"/>
        <w:adjustRightInd w:val="0"/>
        <w:jc w:val="center"/>
        <w:rPr>
          <w:b/>
          <w:color w:val="000000"/>
          <w:sz w:val="24"/>
          <w:szCs w:val="24"/>
        </w:rPr>
      </w:pPr>
    </w:p>
    <w:p w:rsidR="00D87073" w:rsidRPr="00F5135D" w:rsidRDefault="00F5135D" w:rsidP="00260293">
      <w:pPr>
        <w:autoSpaceDE w:val="0"/>
        <w:autoSpaceDN w:val="0"/>
        <w:adjustRightInd w:val="0"/>
        <w:jc w:val="center"/>
        <w:rPr>
          <w:b/>
          <w:color w:val="000000"/>
          <w:sz w:val="24"/>
          <w:szCs w:val="24"/>
        </w:rPr>
      </w:pPr>
      <w:r w:rsidRPr="00F5135D">
        <w:rPr>
          <w:b/>
          <w:noProof/>
          <w:color w:val="000000"/>
          <w:sz w:val="24"/>
          <w:szCs w:val="24"/>
        </w:rPr>
        <w:drawing>
          <wp:inline distT="0" distB="0" distL="0" distR="0">
            <wp:extent cx="688975" cy="810895"/>
            <wp:effectExtent l="0" t="0" r="0" b="825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 cy="810895"/>
                    </a:xfrm>
                    <a:prstGeom prst="rect">
                      <a:avLst/>
                    </a:prstGeom>
                    <a:noFill/>
                  </pic:spPr>
                </pic:pic>
              </a:graphicData>
            </a:graphic>
          </wp:inline>
        </w:drawing>
      </w:r>
    </w:p>
    <w:p w:rsidR="0027306F" w:rsidRPr="00F5135D" w:rsidRDefault="0027306F" w:rsidP="00260293">
      <w:pPr>
        <w:autoSpaceDE w:val="0"/>
        <w:autoSpaceDN w:val="0"/>
        <w:adjustRightInd w:val="0"/>
        <w:jc w:val="center"/>
        <w:rPr>
          <w:b/>
          <w:color w:val="000000"/>
          <w:sz w:val="24"/>
          <w:szCs w:val="24"/>
        </w:rPr>
      </w:pPr>
      <w:r w:rsidRPr="00F5135D">
        <w:rPr>
          <w:b/>
          <w:color w:val="000000"/>
          <w:sz w:val="24"/>
          <w:szCs w:val="24"/>
        </w:rPr>
        <w:t>Российская Федерация</w:t>
      </w:r>
    </w:p>
    <w:p w:rsidR="0027306F" w:rsidRPr="00F5135D" w:rsidRDefault="0027306F" w:rsidP="0027306F">
      <w:pPr>
        <w:jc w:val="center"/>
        <w:rPr>
          <w:b/>
          <w:color w:val="000000"/>
          <w:sz w:val="24"/>
          <w:szCs w:val="24"/>
        </w:rPr>
      </w:pPr>
      <w:r w:rsidRPr="00F5135D">
        <w:rPr>
          <w:b/>
          <w:sz w:val="24"/>
          <w:szCs w:val="24"/>
        </w:rPr>
        <w:t>Новгородская область Валдайский район</w:t>
      </w:r>
    </w:p>
    <w:p w:rsidR="0027306F" w:rsidRPr="00F5135D" w:rsidRDefault="0027306F" w:rsidP="0027306F">
      <w:pPr>
        <w:jc w:val="center"/>
        <w:rPr>
          <w:b/>
          <w:color w:val="000000"/>
          <w:sz w:val="24"/>
          <w:szCs w:val="24"/>
        </w:rPr>
      </w:pPr>
      <w:r w:rsidRPr="00F5135D">
        <w:rPr>
          <w:b/>
          <w:color w:val="000000"/>
          <w:sz w:val="24"/>
          <w:szCs w:val="24"/>
        </w:rPr>
        <w:t>АДМИНИСТРАЦИЯ ЯЖЕЛБИЦКОГО СЕЛЬСКОГО ПОСЕЛЕНИЯ</w:t>
      </w:r>
    </w:p>
    <w:p w:rsidR="0027306F" w:rsidRPr="00F5135D" w:rsidRDefault="0027306F" w:rsidP="0027306F">
      <w:pPr>
        <w:keepNext/>
        <w:jc w:val="center"/>
        <w:outlineLvl w:val="1"/>
        <w:rPr>
          <w:color w:val="000000"/>
          <w:sz w:val="24"/>
          <w:szCs w:val="24"/>
        </w:rPr>
      </w:pPr>
      <w:r w:rsidRPr="00F5135D">
        <w:rPr>
          <w:color w:val="000000"/>
          <w:sz w:val="24"/>
          <w:szCs w:val="24"/>
        </w:rPr>
        <w:t>П О С Т А Н О В Л Е Н И Е</w:t>
      </w:r>
    </w:p>
    <w:p w:rsidR="0027306F" w:rsidRPr="00F5135D" w:rsidRDefault="0027306F" w:rsidP="0027306F">
      <w:pPr>
        <w:tabs>
          <w:tab w:val="left" w:pos="6918"/>
        </w:tabs>
        <w:rPr>
          <w:color w:val="000000"/>
          <w:sz w:val="24"/>
          <w:szCs w:val="24"/>
        </w:rPr>
      </w:pPr>
    </w:p>
    <w:p w:rsidR="0027306F" w:rsidRPr="00F5135D" w:rsidRDefault="0027306F" w:rsidP="001832DE">
      <w:pPr>
        <w:tabs>
          <w:tab w:val="left" w:pos="6918"/>
        </w:tabs>
        <w:rPr>
          <w:sz w:val="24"/>
          <w:szCs w:val="24"/>
        </w:rPr>
      </w:pPr>
      <w:r w:rsidRPr="00F5135D">
        <w:rPr>
          <w:sz w:val="24"/>
          <w:szCs w:val="24"/>
        </w:rPr>
        <w:t>от</w:t>
      </w:r>
      <w:r w:rsidR="007D5E86" w:rsidRPr="00F5135D">
        <w:rPr>
          <w:sz w:val="24"/>
          <w:szCs w:val="24"/>
        </w:rPr>
        <w:t xml:space="preserve"> </w:t>
      </w:r>
      <w:r w:rsidR="00A2607E" w:rsidRPr="00F5135D">
        <w:rPr>
          <w:sz w:val="24"/>
          <w:szCs w:val="24"/>
        </w:rPr>
        <w:t xml:space="preserve">17.05.2024  </w:t>
      </w:r>
      <w:r w:rsidR="002228A7" w:rsidRPr="00F5135D">
        <w:rPr>
          <w:sz w:val="24"/>
          <w:szCs w:val="24"/>
        </w:rPr>
        <w:t xml:space="preserve"> </w:t>
      </w:r>
      <w:r w:rsidR="0064636D" w:rsidRPr="00F5135D">
        <w:rPr>
          <w:sz w:val="24"/>
          <w:szCs w:val="24"/>
        </w:rPr>
        <w:t xml:space="preserve">№ </w:t>
      </w:r>
      <w:r w:rsidR="00A2607E" w:rsidRPr="00F5135D">
        <w:rPr>
          <w:sz w:val="24"/>
          <w:szCs w:val="24"/>
        </w:rPr>
        <w:t>107</w:t>
      </w:r>
      <w:r w:rsidR="007D5E86" w:rsidRPr="00F5135D">
        <w:rPr>
          <w:sz w:val="24"/>
          <w:szCs w:val="24"/>
        </w:rPr>
        <w:t xml:space="preserve">                                                                             </w:t>
      </w:r>
    </w:p>
    <w:p w:rsidR="0027306F" w:rsidRPr="00F5135D" w:rsidRDefault="0027306F" w:rsidP="0027306F">
      <w:pPr>
        <w:rPr>
          <w:b/>
          <w:color w:val="000000"/>
          <w:sz w:val="24"/>
          <w:szCs w:val="24"/>
        </w:rPr>
      </w:pPr>
      <w:r w:rsidRPr="00F5135D">
        <w:rPr>
          <w:color w:val="000000"/>
          <w:sz w:val="24"/>
          <w:szCs w:val="24"/>
        </w:rPr>
        <w:t>с. Яжелбицы</w:t>
      </w:r>
      <w:r w:rsidRPr="00F5135D">
        <w:rPr>
          <w:b/>
          <w:color w:val="000000"/>
          <w:sz w:val="24"/>
          <w:szCs w:val="24"/>
        </w:rPr>
        <w:t xml:space="preserve"> </w:t>
      </w:r>
    </w:p>
    <w:p w:rsidR="0027306F" w:rsidRPr="00F5135D" w:rsidRDefault="0027306F" w:rsidP="0027306F">
      <w:pPr>
        <w:rPr>
          <w:sz w:val="24"/>
          <w:szCs w:val="24"/>
        </w:rPr>
      </w:pPr>
    </w:p>
    <w:p w:rsidR="0027306F" w:rsidRPr="00F5135D" w:rsidRDefault="0027306F" w:rsidP="0027306F">
      <w:pPr>
        <w:rPr>
          <w:b/>
          <w:bCs/>
          <w:sz w:val="24"/>
          <w:szCs w:val="24"/>
        </w:rPr>
      </w:pPr>
    </w:p>
    <w:p w:rsidR="00402387" w:rsidRPr="00F5135D" w:rsidRDefault="00402387" w:rsidP="0027306F">
      <w:pPr>
        <w:rPr>
          <w:b/>
          <w:bCs/>
          <w:sz w:val="24"/>
          <w:szCs w:val="24"/>
        </w:rPr>
      </w:pPr>
      <w:r w:rsidRPr="00F5135D">
        <w:rPr>
          <w:b/>
          <w:bCs/>
          <w:sz w:val="24"/>
          <w:szCs w:val="24"/>
        </w:rPr>
        <w:t>О внесении изменений в постановление от 22.01.2024 № 24</w:t>
      </w:r>
    </w:p>
    <w:p w:rsidR="0027306F" w:rsidRPr="00F5135D" w:rsidRDefault="00402387" w:rsidP="0027306F">
      <w:pPr>
        <w:rPr>
          <w:b/>
          <w:bCs/>
          <w:sz w:val="24"/>
          <w:szCs w:val="24"/>
        </w:rPr>
      </w:pPr>
      <w:r w:rsidRPr="00F5135D">
        <w:rPr>
          <w:b/>
          <w:bCs/>
          <w:sz w:val="24"/>
          <w:szCs w:val="24"/>
        </w:rPr>
        <w:t xml:space="preserve"> «</w:t>
      </w:r>
      <w:r w:rsidR="0027306F" w:rsidRPr="00F5135D">
        <w:rPr>
          <w:b/>
          <w:bCs/>
          <w:sz w:val="24"/>
          <w:szCs w:val="24"/>
        </w:rPr>
        <w:t>Об утверждении муниципальной</w:t>
      </w:r>
    </w:p>
    <w:p w:rsidR="0027306F" w:rsidRPr="00F5135D" w:rsidRDefault="0027306F" w:rsidP="0027306F">
      <w:pPr>
        <w:rPr>
          <w:b/>
          <w:bCs/>
          <w:sz w:val="24"/>
          <w:szCs w:val="24"/>
        </w:rPr>
      </w:pPr>
      <w:r w:rsidRPr="00F5135D">
        <w:rPr>
          <w:b/>
          <w:bCs/>
          <w:sz w:val="24"/>
          <w:szCs w:val="24"/>
        </w:rPr>
        <w:t>программы Яжелбицкого сельского поселения</w:t>
      </w:r>
    </w:p>
    <w:p w:rsidR="0027306F" w:rsidRPr="00F5135D" w:rsidRDefault="0027306F" w:rsidP="0027306F">
      <w:pPr>
        <w:rPr>
          <w:b/>
          <w:bCs/>
          <w:sz w:val="24"/>
          <w:szCs w:val="24"/>
        </w:rPr>
      </w:pPr>
      <w:r w:rsidRPr="00F5135D">
        <w:rPr>
          <w:b/>
          <w:bCs/>
          <w:sz w:val="24"/>
          <w:szCs w:val="24"/>
        </w:rPr>
        <w:t xml:space="preserve">«Информатизация Администрации  </w:t>
      </w:r>
    </w:p>
    <w:p w:rsidR="00C57C97" w:rsidRPr="00F5135D" w:rsidRDefault="0027306F" w:rsidP="0027306F">
      <w:pPr>
        <w:rPr>
          <w:b/>
          <w:bCs/>
          <w:sz w:val="24"/>
          <w:szCs w:val="24"/>
        </w:rPr>
      </w:pPr>
      <w:r w:rsidRPr="00F5135D">
        <w:rPr>
          <w:b/>
          <w:bCs/>
          <w:sz w:val="24"/>
          <w:szCs w:val="24"/>
        </w:rPr>
        <w:t>Яжелбицкого сельского поселения на 202</w:t>
      </w:r>
      <w:r w:rsidR="00AC0AD4" w:rsidRPr="00F5135D">
        <w:rPr>
          <w:b/>
          <w:bCs/>
          <w:sz w:val="24"/>
          <w:szCs w:val="24"/>
        </w:rPr>
        <w:t>4</w:t>
      </w:r>
      <w:r w:rsidRPr="00F5135D">
        <w:rPr>
          <w:b/>
          <w:bCs/>
          <w:sz w:val="24"/>
          <w:szCs w:val="24"/>
        </w:rPr>
        <w:t>-202</w:t>
      </w:r>
      <w:r w:rsidR="00AC0AD4" w:rsidRPr="00F5135D">
        <w:rPr>
          <w:b/>
          <w:bCs/>
          <w:sz w:val="24"/>
          <w:szCs w:val="24"/>
        </w:rPr>
        <w:t>6</w:t>
      </w:r>
      <w:r w:rsidRPr="00F5135D">
        <w:rPr>
          <w:b/>
          <w:bCs/>
          <w:sz w:val="24"/>
          <w:szCs w:val="24"/>
        </w:rPr>
        <w:t xml:space="preserve"> годы»</w:t>
      </w:r>
    </w:p>
    <w:p w:rsidR="0027306F" w:rsidRPr="00F5135D" w:rsidRDefault="0027306F" w:rsidP="0027306F">
      <w:pPr>
        <w:rPr>
          <w:color w:val="7030A0"/>
          <w:sz w:val="24"/>
          <w:szCs w:val="24"/>
        </w:rPr>
      </w:pPr>
      <w:r w:rsidRPr="00F5135D">
        <w:rPr>
          <w:sz w:val="24"/>
          <w:szCs w:val="24"/>
        </w:rPr>
        <w:tab/>
        <w:t xml:space="preserve">                                                       </w:t>
      </w:r>
      <w:r w:rsidRPr="00F5135D">
        <w:rPr>
          <w:color w:val="0000FF"/>
          <w:sz w:val="24"/>
          <w:szCs w:val="24"/>
        </w:rPr>
        <w:t xml:space="preserve">                                                                         </w:t>
      </w:r>
    </w:p>
    <w:p w:rsidR="0027306F" w:rsidRPr="00F5135D" w:rsidRDefault="0027306F" w:rsidP="001832DE">
      <w:pPr>
        <w:tabs>
          <w:tab w:val="left" w:pos="1701"/>
          <w:tab w:val="left" w:pos="5245"/>
        </w:tabs>
        <w:ind w:firstLine="851"/>
        <w:jc w:val="both"/>
        <w:rPr>
          <w:rFonts w:eastAsia="Calibri"/>
          <w:sz w:val="24"/>
          <w:szCs w:val="24"/>
        </w:rPr>
      </w:pPr>
      <w:r w:rsidRPr="00F5135D">
        <w:rPr>
          <w:rFonts w:eastAsia="Calibri"/>
          <w:sz w:val="24"/>
          <w:szCs w:val="24"/>
        </w:rPr>
        <w:t>В соответствии с Федеральным законом от 06.10.2003 года №131-ФЗ, Бюджетным коде</w:t>
      </w:r>
      <w:r w:rsidRPr="00F5135D">
        <w:rPr>
          <w:rFonts w:eastAsia="Calibri"/>
          <w:sz w:val="24"/>
          <w:szCs w:val="24"/>
        </w:rPr>
        <w:t>к</w:t>
      </w:r>
      <w:r w:rsidRPr="00F5135D">
        <w:rPr>
          <w:rFonts w:eastAsia="Calibri"/>
          <w:sz w:val="24"/>
          <w:szCs w:val="24"/>
        </w:rPr>
        <w:t>сом Российской Федерации, с постановлением Администрации Яжелбицкого сельского поселения от 27.04.2020 №54 «</w:t>
      </w:r>
      <w:r w:rsidRPr="00F5135D">
        <w:rPr>
          <w:rFonts w:eastAsia="Calibri"/>
          <w:bCs/>
          <w:sz w:val="24"/>
          <w:szCs w:val="24"/>
          <w:shd w:val="clear" w:color="auto" w:fill="FFFFFF"/>
        </w:rPr>
        <w:t>Об утверждении порядка принятия решений о разработке</w:t>
      </w:r>
      <w:r w:rsidRPr="00F5135D">
        <w:rPr>
          <w:rFonts w:eastAsia="Calibri"/>
          <w:b/>
          <w:sz w:val="24"/>
          <w:szCs w:val="24"/>
        </w:rPr>
        <w:t xml:space="preserve"> </w:t>
      </w:r>
      <w:r w:rsidRPr="00F5135D">
        <w:rPr>
          <w:rFonts w:eastAsia="Calibri"/>
          <w:bCs/>
          <w:sz w:val="24"/>
          <w:szCs w:val="24"/>
          <w:shd w:val="clear" w:color="auto" w:fill="FFFFFF"/>
        </w:rPr>
        <w:t>муниципальных программ Яжелбицкого сельского поселения, их формирования, реализации и проведения оценки эффективности</w:t>
      </w:r>
      <w:r w:rsidRPr="00F5135D">
        <w:rPr>
          <w:rFonts w:eastAsia="Calibri"/>
          <w:sz w:val="24"/>
          <w:szCs w:val="24"/>
        </w:rPr>
        <w:t>», Администрация Яжелбицкого сельского поселения</w:t>
      </w:r>
    </w:p>
    <w:p w:rsidR="0027306F" w:rsidRPr="00F5135D" w:rsidRDefault="0027306F" w:rsidP="0027306F">
      <w:pPr>
        <w:jc w:val="both"/>
        <w:rPr>
          <w:b/>
          <w:sz w:val="24"/>
          <w:szCs w:val="24"/>
        </w:rPr>
      </w:pPr>
      <w:r w:rsidRPr="00F5135D">
        <w:rPr>
          <w:b/>
          <w:sz w:val="24"/>
          <w:szCs w:val="24"/>
        </w:rPr>
        <w:t>ПОСТАНОВЛЯЕТ:</w:t>
      </w:r>
    </w:p>
    <w:p w:rsidR="0027306F" w:rsidRPr="00F5135D" w:rsidRDefault="001832DE" w:rsidP="001832DE">
      <w:pPr>
        <w:ind w:firstLine="567"/>
        <w:jc w:val="both"/>
        <w:rPr>
          <w:bCs/>
          <w:sz w:val="24"/>
          <w:szCs w:val="24"/>
        </w:rPr>
      </w:pPr>
      <w:r w:rsidRPr="00F5135D">
        <w:rPr>
          <w:sz w:val="24"/>
          <w:szCs w:val="24"/>
        </w:rPr>
        <w:t xml:space="preserve">1. </w:t>
      </w:r>
      <w:r w:rsidR="00402387" w:rsidRPr="00F5135D">
        <w:rPr>
          <w:sz w:val="24"/>
          <w:szCs w:val="24"/>
        </w:rPr>
        <w:t>Внести изменение в постановление Администрации Яжелбицкого сельского поселения от 22.01.2024 года № 24 «Об у</w:t>
      </w:r>
      <w:r w:rsidR="007C1C28" w:rsidRPr="00F5135D">
        <w:rPr>
          <w:sz w:val="24"/>
          <w:szCs w:val="24"/>
        </w:rPr>
        <w:t>твер</w:t>
      </w:r>
      <w:r w:rsidR="00402387" w:rsidRPr="00F5135D">
        <w:rPr>
          <w:sz w:val="24"/>
          <w:szCs w:val="24"/>
        </w:rPr>
        <w:t>ждении</w:t>
      </w:r>
      <w:r w:rsidR="007C1C28" w:rsidRPr="00F5135D">
        <w:rPr>
          <w:sz w:val="24"/>
          <w:szCs w:val="24"/>
        </w:rPr>
        <w:t xml:space="preserve"> </w:t>
      </w:r>
      <w:r w:rsidR="0027306F" w:rsidRPr="00F5135D">
        <w:rPr>
          <w:sz w:val="24"/>
          <w:szCs w:val="24"/>
        </w:rPr>
        <w:t>муниципальн</w:t>
      </w:r>
      <w:r w:rsidR="00402387" w:rsidRPr="00F5135D">
        <w:rPr>
          <w:sz w:val="24"/>
          <w:szCs w:val="24"/>
        </w:rPr>
        <w:t>ой</w:t>
      </w:r>
      <w:r w:rsidR="0027306F" w:rsidRPr="00F5135D">
        <w:rPr>
          <w:sz w:val="24"/>
          <w:szCs w:val="24"/>
        </w:rPr>
        <w:t xml:space="preserve"> программ</w:t>
      </w:r>
      <w:r w:rsidR="00402387" w:rsidRPr="00F5135D">
        <w:rPr>
          <w:sz w:val="24"/>
          <w:szCs w:val="24"/>
        </w:rPr>
        <w:t>ы</w:t>
      </w:r>
      <w:r w:rsidR="0027306F" w:rsidRPr="00F5135D">
        <w:rPr>
          <w:sz w:val="24"/>
          <w:szCs w:val="24"/>
        </w:rPr>
        <w:t xml:space="preserve"> Яжелбицкого сельского пос</w:t>
      </w:r>
      <w:r w:rsidR="0027306F" w:rsidRPr="00F5135D">
        <w:rPr>
          <w:sz w:val="24"/>
          <w:szCs w:val="24"/>
        </w:rPr>
        <w:t>е</w:t>
      </w:r>
      <w:r w:rsidR="0027306F" w:rsidRPr="00F5135D">
        <w:rPr>
          <w:sz w:val="24"/>
          <w:szCs w:val="24"/>
        </w:rPr>
        <w:t xml:space="preserve">ления </w:t>
      </w:r>
      <w:r w:rsidR="0027306F" w:rsidRPr="00F5135D">
        <w:rPr>
          <w:bCs/>
          <w:sz w:val="24"/>
          <w:szCs w:val="24"/>
        </w:rPr>
        <w:t>«Информатизация Администрации Яжелбицкого сельского поселения на 202</w:t>
      </w:r>
      <w:r w:rsidR="007C1C28" w:rsidRPr="00F5135D">
        <w:rPr>
          <w:bCs/>
          <w:sz w:val="24"/>
          <w:szCs w:val="24"/>
        </w:rPr>
        <w:t>4</w:t>
      </w:r>
      <w:r w:rsidR="0027306F" w:rsidRPr="00F5135D">
        <w:rPr>
          <w:bCs/>
          <w:sz w:val="24"/>
          <w:szCs w:val="24"/>
        </w:rPr>
        <w:t>-202</w:t>
      </w:r>
      <w:r w:rsidR="007C1C28" w:rsidRPr="00F5135D">
        <w:rPr>
          <w:bCs/>
          <w:sz w:val="24"/>
          <w:szCs w:val="24"/>
        </w:rPr>
        <w:t>6</w:t>
      </w:r>
      <w:r w:rsidR="0027306F" w:rsidRPr="00F5135D">
        <w:rPr>
          <w:bCs/>
          <w:sz w:val="24"/>
          <w:szCs w:val="24"/>
        </w:rPr>
        <w:t xml:space="preserve"> годы»:</w:t>
      </w:r>
    </w:p>
    <w:p w:rsidR="00402387" w:rsidRPr="00F5135D" w:rsidRDefault="00402387" w:rsidP="001832DE">
      <w:pPr>
        <w:ind w:firstLine="567"/>
        <w:jc w:val="both"/>
        <w:rPr>
          <w:sz w:val="24"/>
          <w:szCs w:val="24"/>
        </w:rPr>
      </w:pPr>
      <w:r w:rsidRPr="00F5135D">
        <w:rPr>
          <w:sz w:val="24"/>
          <w:szCs w:val="24"/>
        </w:rPr>
        <w:t xml:space="preserve">1.1. Муниципальную программу </w:t>
      </w:r>
      <w:r w:rsidRPr="00F5135D">
        <w:rPr>
          <w:bCs/>
          <w:sz w:val="24"/>
          <w:szCs w:val="24"/>
        </w:rPr>
        <w:t>«Информатизация Администрации Яжелбицкого сельского поселения на 2024-2026 годы» изложить в прилагаемой редакции.</w:t>
      </w:r>
    </w:p>
    <w:p w:rsidR="007C1C28" w:rsidRPr="00F5135D" w:rsidRDefault="007C1C28" w:rsidP="00387BE3">
      <w:pPr>
        <w:widowControl w:val="0"/>
        <w:autoSpaceDE w:val="0"/>
        <w:autoSpaceDN w:val="0"/>
        <w:adjustRightInd w:val="0"/>
        <w:ind w:firstLine="567"/>
        <w:jc w:val="both"/>
        <w:rPr>
          <w:rFonts w:eastAsia="Calibri"/>
          <w:sz w:val="24"/>
          <w:szCs w:val="24"/>
        </w:rPr>
      </w:pPr>
      <w:r w:rsidRPr="00F5135D">
        <w:rPr>
          <w:bCs/>
          <w:sz w:val="24"/>
          <w:szCs w:val="24"/>
        </w:rPr>
        <w:t>2.</w:t>
      </w:r>
      <w:r w:rsidRPr="00F5135D">
        <w:rPr>
          <w:rFonts w:eastAsia="Calibri"/>
          <w:sz w:val="24"/>
          <w:szCs w:val="24"/>
        </w:rPr>
        <w:t xml:space="preserve"> Опубликовать постановление в газете «Яжелбицкий вестник» и разместить на официал</w:t>
      </w:r>
      <w:r w:rsidRPr="00F5135D">
        <w:rPr>
          <w:rFonts w:eastAsia="Calibri"/>
          <w:sz w:val="24"/>
          <w:szCs w:val="24"/>
        </w:rPr>
        <w:t>ь</w:t>
      </w:r>
      <w:r w:rsidRPr="00F5135D">
        <w:rPr>
          <w:rFonts w:eastAsia="Calibri"/>
          <w:sz w:val="24"/>
          <w:szCs w:val="24"/>
        </w:rPr>
        <w:t>ном сайте Администрации Яжелбицкого сельского поселения в сети Интернет.</w:t>
      </w:r>
    </w:p>
    <w:p w:rsidR="0027306F" w:rsidRPr="00F5135D" w:rsidRDefault="0027306F" w:rsidP="0027306F">
      <w:pPr>
        <w:rPr>
          <w:sz w:val="24"/>
          <w:szCs w:val="24"/>
        </w:rPr>
      </w:pPr>
    </w:p>
    <w:p w:rsidR="0027306F" w:rsidRPr="00F5135D" w:rsidRDefault="0027306F" w:rsidP="0027306F">
      <w:pPr>
        <w:rPr>
          <w:sz w:val="24"/>
          <w:szCs w:val="24"/>
        </w:rPr>
      </w:pPr>
    </w:p>
    <w:p w:rsidR="0027306F" w:rsidRPr="00FD5E67" w:rsidRDefault="0027306F" w:rsidP="0027306F">
      <w:pPr>
        <w:rPr>
          <w:b/>
          <w:sz w:val="28"/>
          <w:szCs w:val="28"/>
        </w:rPr>
      </w:pPr>
      <w:r w:rsidRPr="00F5135D">
        <w:rPr>
          <w:b/>
          <w:sz w:val="24"/>
          <w:szCs w:val="24"/>
        </w:rPr>
        <w:t xml:space="preserve"> Глава сельского поселения</w:t>
      </w:r>
      <w:r w:rsidRPr="00F5135D">
        <w:rPr>
          <w:b/>
          <w:sz w:val="24"/>
          <w:szCs w:val="24"/>
        </w:rPr>
        <w:tab/>
      </w:r>
      <w:r w:rsidRPr="00F5135D">
        <w:rPr>
          <w:b/>
          <w:sz w:val="24"/>
          <w:szCs w:val="24"/>
        </w:rPr>
        <w:tab/>
      </w:r>
      <w:r w:rsidRPr="00F5135D">
        <w:rPr>
          <w:b/>
          <w:sz w:val="24"/>
          <w:szCs w:val="24"/>
        </w:rPr>
        <w:tab/>
        <w:t xml:space="preserve">                            </w:t>
      </w:r>
      <w:r w:rsidR="001832DE" w:rsidRPr="00F5135D">
        <w:rPr>
          <w:b/>
          <w:sz w:val="24"/>
          <w:szCs w:val="24"/>
        </w:rPr>
        <w:t xml:space="preserve">                      </w:t>
      </w:r>
      <w:r w:rsidRPr="00F5135D">
        <w:rPr>
          <w:b/>
          <w:sz w:val="24"/>
          <w:szCs w:val="24"/>
        </w:rPr>
        <w:t xml:space="preserve"> А.И</w:t>
      </w:r>
      <w:r>
        <w:rPr>
          <w:b/>
          <w:sz w:val="28"/>
          <w:szCs w:val="28"/>
        </w:rPr>
        <w:t>. Иванов</w:t>
      </w:r>
    </w:p>
    <w:p w:rsidR="0027306F" w:rsidRPr="00FD5E67" w:rsidRDefault="0027306F" w:rsidP="0027306F">
      <w:pPr>
        <w:rPr>
          <w:sz w:val="24"/>
          <w:szCs w:val="24"/>
        </w:rPr>
      </w:pPr>
    </w:p>
    <w:p w:rsidR="00F5135D" w:rsidRDefault="00F5135D" w:rsidP="00376F42">
      <w:pPr>
        <w:pStyle w:val="1"/>
        <w:widowControl w:val="0"/>
        <w:tabs>
          <w:tab w:val="num" w:pos="0"/>
        </w:tabs>
        <w:autoSpaceDE w:val="0"/>
        <w:ind w:left="3960"/>
        <w:jc w:val="right"/>
        <w:rPr>
          <w:b w:val="0"/>
          <w:bCs/>
          <w:sz w:val="24"/>
          <w:szCs w:val="24"/>
        </w:rPr>
      </w:pPr>
    </w:p>
    <w:p w:rsidR="00B03DA0" w:rsidRPr="007E1074" w:rsidRDefault="008C2601" w:rsidP="00376F42">
      <w:pPr>
        <w:pStyle w:val="1"/>
        <w:widowControl w:val="0"/>
        <w:tabs>
          <w:tab w:val="num" w:pos="0"/>
        </w:tabs>
        <w:autoSpaceDE w:val="0"/>
        <w:ind w:left="3960"/>
        <w:jc w:val="right"/>
        <w:rPr>
          <w:b w:val="0"/>
          <w:bCs/>
          <w:sz w:val="24"/>
          <w:szCs w:val="24"/>
        </w:rPr>
      </w:pPr>
      <w:r>
        <w:rPr>
          <w:b w:val="0"/>
          <w:bCs/>
          <w:sz w:val="24"/>
          <w:szCs w:val="24"/>
        </w:rPr>
        <w:t>Утверждено</w:t>
      </w:r>
    </w:p>
    <w:p w:rsidR="00B03DA0" w:rsidRPr="00451DE7" w:rsidRDefault="007E1074" w:rsidP="00376F42">
      <w:pPr>
        <w:pStyle w:val="afc"/>
        <w:spacing w:after="0"/>
        <w:ind w:left="3958"/>
        <w:jc w:val="right"/>
        <w:rPr>
          <w:sz w:val="24"/>
          <w:szCs w:val="24"/>
        </w:rPr>
      </w:pPr>
      <w:r>
        <w:rPr>
          <w:sz w:val="24"/>
          <w:szCs w:val="24"/>
        </w:rPr>
        <w:t xml:space="preserve"> </w:t>
      </w:r>
      <w:r w:rsidR="00B03DA0" w:rsidRPr="00451DE7">
        <w:rPr>
          <w:sz w:val="24"/>
          <w:szCs w:val="24"/>
        </w:rPr>
        <w:t>постановлени</w:t>
      </w:r>
      <w:r w:rsidR="008C2601">
        <w:rPr>
          <w:sz w:val="24"/>
          <w:szCs w:val="24"/>
        </w:rPr>
        <w:t>ем</w:t>
      </w:r>
      <w:r w:rsidR="00B03DA0" w:rsidRPr="00451DE7">
        <w:rPr>
          <w:sz w:val="24"/>
          <w:szCs w:val="24"/>
        </w:rPr>
        <w:t xml:space="preserve"> Администрации </w:t>
      </w:r>
      <w:r w:rsidR="00376F42">
        <w:rPr>
          <w:sz w:val="24"/>
          <w:szCs w:val="24"/>
        </w:rPr>
        <w:t xml:space="preserve">                                       </w:t>
      </w:r>
      <w:r w:rsidR="004140D3">
        <w:rPr>
          <w:sz w:val="24"/>
          <w:szCs w:val="24"/>
        </w:rPr>
        <w:t>Яжелбицкого</w:t>
      </w:r>
      <w:r w:rsidR="00376F42">
        <w:rPr>
          <w:sz w:val="24"/>
          <w:szCs w:val="24"/>
        </w:rPr>
        <w:t xml:space="preserve"> сельского поселения</w:t>
      </w:r>
    </w:p>
    <w:p w:rsidR="0027306F" w:rsidRDefault="00B03DA0" w:rsidP="00376F42">
      <w:pPr>
        <w:pStyle w:val="afc"/>
        <w:tabs>
          <w:tab w:val="left" w:pos="283"/>
        </w:tabs>
        <w:spacing w:after="0"/>
        <w:ind w:left="3958"/>
        <w:jc w:val="right"/>
        <w:rPr>
          <w:sz w:val="24"/>
          <w:szCs w:val="24"/>
        </w:rPr>
      </w:pPr>
      <w:r w:rsidRPr="00451DE7">
        <w:rPr>
          <w:sz w:val="24"/>
          <w:szCs w:val="24"/>
        </w:rPr>
        <w:t>от</w:t>
      </w:r>
      <w:r w:rsidR="007876A6">
        <w:rPr>
          <w:sz w:val="24"/>
          <w:szCs w:val="24"/>
        </w:rPr>
        <w:t>22.01.2024</w:t>
      </w:r>
      <w:r w:rsidR="00606C25">
        <w:rPr>
          <w:sz w:val="24"/>
          <w:szCs w:val="24"/>
        </w:rPr>
        <w:t xml:space="preserve"> </w:t>
      </w:r>
      <w:r w:rsidRPr="00451DE7">
        <w:rPr>
          <w:sz w:val="24"/>
          <w:szCs w:val="24"/>
        </w:rPr>
        <w:t xml:space="preserve"> №</w:t>
      </w:r>
      <w:r w:rsidR="007876A6">
        <w:rPr>
          <w:sz w:val="24"/>
          <w:szCs w:val="24"/>
        </w:rPr>
        <w:t xml:space="preserve">24(в редакции решения от </w:t>
      </w:r>
      <w:r w:rsidR="00F47C64">
        <w:rPr>
          <w:sz w:val="24"/>
          <w:szCs w:val="24"/>
        </w:rPr>
        <w:t>17.05.2024</w:t>
      </w:r>
      <w:r w:rsidR="007876A6">
        <w:rPr>
          <w:sz w:val="24"/>
          <w:szCs w:val="24"/>
        </w:rPr>
        <w:t>№</w:t>
      </w:r>
      <w:r w:rsidR="00F47C64">
        <w:rPr>
          <w:sz w:val="24"/>
          <w:szCs w:val="24"/>
        </w:rPr>
        <w:t>107</w:t>
      </w:r>
      <w:r w:rsidR="007876A6">
        <w:rPr>
          <w:sz w:val="24"/>
          <w:szCs w:val="24"/>
        </w:rPr>
        <w:t>)</w:t>
      </w:r>
    </w:p>
    <w:p w:rsidR="00B03DA0" w:rsidRPr="00451DE7" w:rsidRDefault="0027306F" w:rsidP="0027306F">
      <w:pPr>
        <w:pStyle w:val="afc"/>
        <w:tabs>
          <w:tab w:val="left" w:pos="283"/>
          <w:tab w:val="left" w:pos="7905"/>
          <w:tab w:val="right" w:pos="10206"/>
        </w:tabs>
        <w:spacing w:after="0"/>
        <w:ind w:left="3958"/>
        <w:rPr>
          <w:sz w:val="24"/>
          <w:szCs w:val="24"/>
        </w:rPr>
      </w:pPr>
      <w:r>
        <w:rPr>
          <w:sz w:val="24"/>
          <w:szCs w:val="24"/>
        </w:rPr>
        <w:t xml:space="preserve">                                                 </w:t>
      </w:r>
      <w:r>
        <w:rPr>
          <w:sz w:val="24"/>
          <w:szCs w:val="24"/>
        </w:rPr>
        <w:tab/>
      </w:r>
      <w:r w:rsidR="00806163">
        <w:rPr>
          <w:sz w:val="24"/>
          <w:szCs w:val="24"/>
        </w:rPr>
        <w:t xml:space="preserve"> </w:t>
      </w:r>
      <w:r w:rsidR="00B03DA0" w:rsidRPr="00451DE7">
        <w:rPr>
          <w:sz w:val="24"/>
          <w:szCs w:val="24"/>
        </w:rPr>
        <w:t xml:space="preserve"> </w:t>
      </w:r>
    </w:p>
    <w:p w:rsidR="00B03DA0" w:rsidRPr="00451DE7" w:rsidRDefault="00B03DA0" w:rsidP="00B03DA0">
      <w:pPr>
        <w:pStyle w:val="1"/>
        <w:tabs>
          <w:tab w:val="left" w:pos="540"/>
        </w:tabs>
        <w:jc w:val="left"/>
        <w:rPr>
          <w:b w:val="0"/>
          <w:bCs/>
          <w:sz w:val="24"/>
          <w:szCs w:val="24"/>
        </w:rPr>
      </w:pPr>
    </w:p>
    <w:p w:rsidR="00B03DA0" w:rsidRPr="0092733C" w:rsidRDefault="00B03DA0" w:rsidP="00B03DA0">
      <w:pPr>
        <w:pStyle w:val="1"/>
        <w:widowControl w:val="0"/>
        <w:tabs>
          <w:tab w:val="num" w:pos="0"/>
          <w:tab w:val="left" w:pos="540"/>
        </w:tabs>
        <w:autoSpaceDE w:val="0"/>
        <w:ind w:left="540"/>
        <w:rPr>
          <w:b w:val="0"/>
          <w:bCs/>
          <w:sz w:val="16"/>
          <w:szCs w:val="16"/>
        </w:rPr>
      </w:pPr>
    </w:p>
    <w:p w:rsidR="00B03DA0" w:rsidRPr="00451DE7" w:rsidRDefault="00B03DA0" w:rsidP="00B03DA0">
      <w:pPr>
        <w:pStyle w:val="1"/>
        <w:widowControl w:val="0"/>
        <w:tabs>
          <w:tab w:val="num" w:pos="0"/>
          <w:tab w:val="left" w:pos="540"/>
        </w:tabs>
        <w:autoSpaceDE w:val="0"/>
        <w:ind w:left="540"/>
        <w:rPr>
          <w:bCs/>
          <w:sz w:val="28"/>
          <w:szCs w:val="28"/>
        </w:rPr>
      </w:pPr>
      <w:r w:rsidRPr="00451DE7">
        <w:rPr>
          <w:bCs/>
          <w:sz w:val="28"/>
          <w:szCs w:val="28"/>
        </w:rPr>
        <w:t>МУНИЦИПАЛЬНАЯ ПРОГРАММА</w:t>
      </w:r>
    </w:p>
    <w:p w:rsidR="00216F0A" w:rsidRDefault="00B03DA0" w:rsidP="00216F0A">
      <w:pPr>
        <w:tabs>
          <w:tab w:val="left" w:pos="8508"/>
        </w:tabs>
        <w:snapToGrid w:val="0"/>
        <w:ind w:firstLine="540"/>
        <w:jc w:val="center"/>
        <w:rPr>
          <w:b/>
          <w:sz w:val="28"/>
          <w:szCs w:val="28"/>
        </w:rPr>
      </w:pPr>
      <w:r w:rsidRPr="00451DE7">
        <w:rPr>
          <w:b/>
          <w:sz w:val="28"/>
          <w:szCs w:val="28"/>
        </w:rPr>
        <w:t>«</w:t>
      </w:r>
      <w:r w:rsidR="00664F02">
        <w:rPr>
          <w:b/>
          <w:sz w:val="28"/>
          <w:szCs w:val="28"/>
        </w:rPr>
        <w:t>И</w:t>
      </w:r>
      <w:r w:rsidRPr="00451DE7">
        <w:rPr>
          <w:b/>
          <w:sz w:val="28"/>
          <w:szCs w:val="28"/>
        </w:rPr>
        <w:t>нформатизаци</w:t>
      </w:r>
      <w:r w:rsidR="00FD7F27">
        <w:rPr>
          <w:b/>
          <w:sz w:val="28"/>
          <w:szCs w:val="28"/>
        </w:rPr>
        <w:t>я</w:t>
      </w:r>
      <w:r w:rsidR="00451DE7">
        <w:rPr>
          <w:b/>
          <w:sz w:val="28"/>
          <w:szCs w:val="28"/>
        </w:rPr>
        <w:t xml:space="preserve"> </w:t>
      </w:r>
      <w:r w:rsidR="00F11FC5">
        <w:rPr>
          <w:b/>
          <w:sz w:val="28"/>
          <w:szCs w:val="28"/>
        </w:rPr>
        <w:t xml:space="preserve">Администрации </w:t>
      </w:r>
      <w:r w:rsidR="004140D3">
        <w:rPr>
          <w:b/>
          <w:sz w:val="28"/>
          <w:szCs w:val="28"/>
        </w:rPr>
        <w:t>Яжелбицкого</w:t>
      </w:r>
      <w:r w:rsidRPr="00451DE7">
        <w:rPr>
          <w:b/>
          <w:sz w:val="28"/>
          <w:szCs w:val="28"/>
        </w:rPr>
        <w:t xml:space="preserve"> сельского поселе</w:t>
      </w:r>
      <w:r w:rsidR="002C1811">
        <w:rPr>
          <w:b/>
          <w:sz w:val="28"/>
          <w:szCs w:val="28"/>
        </w:rPr>
        <w:t>ния на 202</w:t>
      </w:r>
      <w:r w:rsidR="00AE2A06">
        <w:rPr>
          <w:b/>
          <w:sz w:val="28"/>
          <w:szCs w:val="28"/>
        </w:rPr>
        <w:t>4</w:t>
      </w:r>
      <w:r w:rsidR="002C1811">
        <w:rPr>
          <w:b/>
          <w:sz w:val="28"/>
          <w:szCs w:val="28"/>
        </w:rPr>
        <w:t>-202</w:t>
      </w:r>
      <w:r w:rsidR="00AE2A06">
        <w:rPr>
          <w:b/>
          <w:sz w:val="28"/>
          <w:szCs w:val="28"/>
        </w:rPr>
        <w:t>6</w:t>
      </w:r>
      <w:r w:rsidRPr="00451DE7">
        <w:rPr>
          <w:b/>
          <w:sz w:val="28"/>
          <w:szCs w:val="28"/>
        </w:rPr>
        <w:t xml:space="preserve"> годы»</w:t>
      </w:r>
    </w:p>
    <w:p w:rsidR="00216F0A" w:rsidRDefault="00216F0A" w:rsidP="00216F0A">
      <w:pPr>
        <w:tabs>
          <w:tab w:val="left" w:pos="8508"/>
        </w:tabs>
        <w:snapToGrid w:val="0"/>
        <w:ind w:firstLine="540"/>
        <w:jc w:val="center"/>
        <w:rPr>
          <w:b/>
          <w:sz w:val="28"/>
          <w:szCs w:val="28"/>
        </w:rPr>
      </w:pPr>
    </w:p>
    <w:p w:rsidR="00F72558" w:rsidRDefault="00F72558" w:rsidP="00216F0A">
      <w:pPr>
        <w:tabs>
          <w:tab w:val="left" w:pos="8508"/>
        </w:tabs>
        <w:snapToGrid w:val="0"/>
        <w:ind w:firstLine="540"/>
        <w:jc w:val="center"/>
        <w:rPr>
          <w:b/>
          <w:sz w:val="28"/>
          <w:szCs w:val="28"/>
        </w:rPr>
      </w:pPr>
      <w:r>
        <w:rPr>
          <w:b/>
          <w:sz w:val="28"/>
          <w:szCs w:val="28"/>
        </w:rPr>
        <w:t>ПАСПОРТ МУНИЦИПАЛЬНОЙ ПРОГРАММЫ</w:t>
      </w:r>
    </w:p>
    <w:p w:rsidR="00F72558" w:rsidRDefault="00F72558" w:rsidP="00216F0A">
      <w:pPr>
        <w:tabs>
          <w:tab w:val="left" w:pos="8508"/>
        </w:tabs>
        <w:snapToGrid w:val="0"/>
        <w:ind w:firstLine="540"/>
        <w:jc w:val="center"/>
        <w:rPr>
          <w:b/>
          <w:sz w:val="28"/>
          <w:szCs w:val="28"/>
        </w:rPr>
      </w:pPr>
    </w:p>
    <w:tbl>
      <w:tblPr>
        <w:tblW w:w="0" w:type="auto"/>
        <w:tblInd w:w="75" w:type="dxa"/>
        <w:tblCellMar>
          <w:left w:w="75" w:type="dxa"/>
          <w:right w:w="75" w:type="dxa"/>
        </w:tblCellMar>
        <w:tblLook w:val="0000"/>
      </w:tblPr>
      <w:tblGrid>
        <w:gridCol w:w="3223"/>
        <w:gridCol w:w="6207"/>
      </w:tblGrid>
      <w:tr w:rsidR="00F72558" w:rsidRPr="00F72558" w:rsidTr="0025010A">
        <w:trPr>
          <w:hidden/>
        </w:trPr>
        <w:tc>
          <w:tcPr>
            <w:tcW w:w="3223"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rPr>
                <w:b/>
                <w:color w:val="000000"/>
                <w:sz w:val="24"/>
                <w:szCs w:val="24"/>
              </w:rPr>
            </w:pPr>
            <w:r w:rsidRPr="00F72558">
              <w:rPr>
                <w:b/>
                <w:vanish/>
                <w:color w:val="000000"/>
                <w:sz w:val="24"/>
                <w:szCs w:val="24"/>
              </w:rPr>
              <w:t>#G0</w:t>
            </w:r>
            <w:r w:rsidRPr="00F72558">
              <w:rPr>
                <w:b/>
                <w:color w:val="000000"/>
                <w:sz w:val="24"/>
                <w:szCs w:val="24"/>
              </w:rPr>
              <w:t xml:space="preserve">Наименование Программы </w:t>
            </w:r>
          </w:p>
        </w:tc>
        <w:tc>
          <w:tcPr>
            <w:tcW w:w="6207"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rPr>
                <w:color w:val="000000"/>
                <w:sz w:val="24"/>
                <w:szCs w:val="24"/>
              </w:rPr>
            </w:pPr>
            <w:r>
              <w:rPr>
                <w:color w:val="000000"/>
                <w:sz w:val="24"/>
                <w:szCs w:val="24"/>
              </w:rPr>
              <w:t>Информатизация Администрации</w:t>
            </w:r>
            <w:r w:rsidRPr="00F72558">
              <w:rPr>
                <w:color w:val="000000"/>
                <w:sz w:val="24"/>
                <w:szCs w:val="24"/>
              </w:rPr>
              <w:t xml:space="preserve"> </w:t>
            </w:r>
            <w:r w:rsidRPr="00F72558">
              <w:rPr>
                <w:sz w:val="24"/>
                <w:szCs w:val="24"/>
              </w:rPr>
              <w:t>Яжелбицко</w:t>
            </w:r>
            <w:r>
              <w:rPr>
                <w:sz w:val="24"/>
                <w:szCs w:val="24"/>
              </w:rPr>
              <w:t>го</w:t>
            </w:r>
            <w:r w:rsidRPr="00F72558">
              <w:rPr>
                <w:sz w:val="24"/>
                <w:szCs w:val="24"/>
              </w:rPr>
              <w:t xml:space="preserve"> сельско</w:t>
            </w:r>
            <w:r>
              <w:rPr>
                <w:sz w:val="24"/>
                <w:szCs w:val="24"/>
              </w:rPr>
              <w:t>го</w:t>
            </w:r>
            <w:r w:rsidRPr="00F72558">
              <w:rPr>
                <w:sz w:val="24"/>
                <w:szCs w:val="24"/>
              </w:rPr>
              <w:t xml:space="preserve"> поселени</w:t>
            </w:r>
            <w:r>
              <w:rPr>
                <w:sz w:val="24"/>
                <w:szCs w:val="24"/>
              </w:rPr>
              <w:t>я</w:t>
            </w:r>
            <w:r w:rsidRPr="00F72558">
              <w:rPr>
                <w:sz w:val="24"/>
                <w:szCs w:val="24"/>
              </w:rPr>
              <w:t xml:space="preserve"> </w:t>
            </w:r>
            <w:r w:rsidRPr="00F72558">
              <w:rPr>
                <w:color w:val="000000"/>
                <w:sz w:val="24"/>
                <w:szCs w:val="24"/>
              </w:rPr>
              <w:t>на 202</w:t>
            </w:r>
            <w:r w:rsidR="00AE2A06">
              <w:rPr>
                <w:color w:val="000000"/>
                <w:sz w:val="24"/>
                <w:szCs w:val="24"/>
              </w:rPr>
              <w:t>4</w:t>
            </w:r>
            <w:r w:rsidRPr="00F72558">
              <w:rPr>
                <w:color w:val="000000"/>
                <w:sz w:val="24"/>
                <w:szCs w:val="24"/>
              </w:rPr>
              <w:t>-202</w:t>
            </w:r>
            <w:r w:rsidR="00AE2A06">
              <w:rPr>
                <w:color w:val="000000"/>
                <w:sz w:val="24"/>
                <w:szCs w:val="24"/>
              </w:rPr>
              <w:t>6</w:t>
            </w:r>
            <w:r w:rsidRPr="00F72558">
              <w:rPr>
                <w:color w:val="000000"/>
                <w:sz w:val="24"/>
                <w:szCs w:val="24"/>
              </w:rPr>
              <w:t xml:space="preserve"> годы</w:t>
            </w:r>
          </w:p>
          <w:p w:rsidR="00F72558" w:rsidRPr="00F72558" w:rsidRDefault="00F72558" w:rsidP="00F72558">
            <w:pPr>
              <w:rPr>
                <w:color w:val="000000"/>
                <w:sz w:val="24"/>
                <w:szCs w:val="24"/>
              </w:rPr>
            </w:pPr>
            <w:r w:rsidRPr="00F72558">
              <w:rPr>
                <w:color w:val="000000"/>
                <w:sz w:val="24"/>
                <w:szCs w:val="24"/>
              </w:rPr>
              <w:t>(далее - Программа)</w:t>
            </w:r>
          </w:p>
        </w:tc>
      </w:tr>
      <w:tr w:rsidR="00F72558" w:rsidRPr="00F72558" w:rsidTr="0025010A">
        <w:tc>
          <w:tcPr>
            <w:tcW w:w="3223"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rPr>
                <w:b/>
                <w:color w:val="000000"/>
                <w:sz w:val="24"/>
                <w:szCs w:val="24"/>
              </w:rPr>
            </w:pPr>
            <w:r w:rsidRPr="00F72558">
              <w:rPr>
                <w:b/>
                <w:color w:val="000000"/>
                <w:sz w:val="24"/>
                <w:szCs w:val="24"/>
              </w:rPr>
              <w:t>Ответственный исполн</w:t>
            </w:r>
            <w:r w:rsidRPr="00F72558">
              <w:rPr>
                <w:b/>
                <w:color w:val="000000"/>
                <w:sz w:val="24"/>
                <w:szCs w:val="24"/>
              </w:rPr>
              <w:t>и</w:t>
            </w:r>
            <w:r w:rsidRPr="00F72558">
              <w:rPr>
                <w:b/>
                <w:color w:val="000000"/>
                <w:sz w:val="24"/>
                <w:szCs w:val="24"/>
              </w:rPr>
              <w:t xml:space="preserve">тель </w:t>
            </w:r>
          </w:p>
        </w:tc>
        <w:tc>
          <w:tcPr>
            <w:tcW w:w="6207"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rPr>
                <w:color w:val="000000"/>
                <w:sz w:val="24"/>
                <w:szCs w:val="24"/>
              </w:rPr>
            </w:pPr>
            <w:r w:rsidRPr="00F72558">
              <w:rPr>
                <w:color w:val="000000"/>
                <w:sz w:val="24"/>
                <w:szCs w:val="24"/>
              </w:rPr>
              <w:t xml:space="preserve"> Администрация </w:t>
            </w:r>
            <w:r w:rsidRPr="00F72558">
              <w:rPr>
                <w:sz w:val="24"/>
                <w:szCs w:val="24"/>
              </w:rPr>
              <w:t xml:space="preserve">Яжелбицкого сельского поселения </w:t>
            </w:r>
            <w:r w:rsidRPr="00F72558">
              <w:rPr>
                <w:color w:val="000000"/>
                <w:sz w:val="24"/>
                <w:szCs w:val="24"/>
              </w:rPr>
              <w:t xml:space="preserve"> </w:t>
            </w:r>
          </w:p>
        </w:tc>
      </w:tr>
      <w:tr w:rsidR="00F72558" w:rsidRPr="00F72558" w:rsidTr="0025010A">
        <w:tc>
          <w:tcPr>
            <w:tcW w:w="3223"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rPr>
                <w:b/>
                <w:color w:val="000000"/>
                <w:sz w:val="24"/>
                <w:szCs w:val="24"/>
              </w:rPr>
            </w:pPr>
            <w:r w:rsidRPr="00F72558">
              <w:rPr>
                <w:b/>
                <w:color w:val="000000"/>
                <w:sz w:val="24"/>
                <w:szCs w:val="24"/>
              </w:rPr>
              <w:t>Соисполнители</w:t>
            </w:r>
          </w:p>
        </w:tc>
        <w:tc>
          <w:tcPr>
            <w:tcW w:w="6207"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rPr>
                <w:color w:val="000000"/>
                <w:sz w:val="24"/>
                <w:szCs w:val="24"/>
              </w:rPr>
            </w:pPr>
            <w:r w:rsidRPr="00F72558">
              <w:rPr>
                <w:color w:val="000000"/>
                <w:sz w:val="24"/>
                <w:szCs w:val="24"/>
              </w:rPr>
              <w:t>отсутствуют</w:t>
            </w:r>
          </w:p>
        </w:tc>
      </w:tr>
      <w:tr w:rsidR="00F72558" w:rsidRPr="00F72558" w:rsidTr="0025010A">
        <w:tc>
          <w:tcPr>
            <w:tcW w:w="3223"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rPr>
                <w:b/>
                <w:color w:val="000000"/>
                <w:sz w:val="24"/>
                <w:szCs w:val="24"/>
              </w:rPr>
            </w:pPr>
            <w:r w:rsidRPr="00F72558">
              <w:rPr>
                <w:b/>
                <w:color w:val="000000"/>
                <w:sz w:val="24"/>
                <w:szCs w:val="24"/>
              </w:rPr>
              <w:t xml:space="preserve">Цель Программы </w:t>
            </w:r>
          </w:p>
        </w:tc>
        <w:tc>
          <w:tcPr>
            <w:tcW w:w="6207"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jc w:val="both"/>
              <w:rPr>
                <w:sz w:val="24"/>
                <w:szCs w:val="24"/>
              </w:rPr>
            </w:pPr>
            <w:r w:rsidRPr="00F72558">
              <w:rPr>
                <w:sz w:val="24"/>
                <w:szCs w:val="24"/>
              </w:rPr>
              <w:t>Развитие информационно-телекоммуникационной инфр</w:t>
            </w:r>
            <w:r w:rsidRPr="00F72558">
              <w:rPr>
                <w:sz w:val="24"/>
                <w:szCs w:val="24"/>
              </w:rPr>
              <w:t>а</w:t>
            </w:r>
            <w:r w:rsidRPr="00F72558">
              <w:rPr>
                <w:sz w:val="24"/>
                <w:szCs w:val="24"/>
              </w:rPr>
              <w:t>структуры;</w:t>
            </w:r>
          </w:p>
          <w:p w:rsidR="00F72558" w:rsidRPr="00F72558" w:rsidRDefault="00F72558" w:rsidP="00F72558">
            <w:pPr>
              <w:jc w:val="both"/>
              <w:rPr>
                <w:sz w:val="24"/>
                <w:szCs w:val="24"/>
              </w:rPr>
            </w:pPr>
            <w:r w:rsidRPr="00F72558">
              <w:rPr>
                <w:sz w:val="24"/>
                <w:szCs w:val="24"/>
              </w:rPr>
              <w:t>Повышение качества и доступности предоставления услуг в электронной форме;</w:t>
            </w:r>
          </w:p>
          <w:p w:rsidR="00F72558" w:rsidRPr="00F72558" w:rsidRDefault="00F72558" w:rsidP="00F72558">
            <w:pPr>
              <w:jc w:val="both"/>
              <w:rPr>
                <w:color w:val="000000"/>
                <w:sz w:val="24"/>
                <w:szCs w:val="24"/>
              </w:rPr>
            </w:pPr>
            <w:r w:rsidRPr="00F72558">
              <w:rPr>
                <w:sz w:val="24"/>
                <w:szCs w:val="24"/>
              </w:rPr>
              <w:t>Обеспечение защиты информации в информационных системах органов исполнительной власти района</w:t>
            </w:r>
          </w:p>
        </w:tc>
      </w:tr>
      <w:tr w:rsidR="00F72558" w:rsidRPr="00F72558" w:rsidTr="0025010A">
        <w:tc>
          <w:tcPr>
            <w:tcW w:w="3223"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rPr>
                <w:b/>
                <w:color w:val="000000"/>
                <w:sz w:val="24"/>
                <w:szCs w:val="24"/>
              </w:rPr>
            </w:pPr>
            <w:r w:rsidRPr="00F72558">
              <w:rPr>
                <w:b/>
                <w:color w:val="000000"/>
                <w:sz w:val="24"/>
                <w:szCs w:val="24"/>
              </w:rPr>
              <w:t>Задачи Программы</w:t>
            </w:r>
          </w:p>
        </w:tc>
        <w:tc>
          <w:tcPr>
            <w:tcW w:w="6207"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jc w:val="both"/>
              <w:rPr>
                <w:sz w:val="24"/>
                <w:szCs w:val="24"/>
              </w:rPr>
            </w:pPr>
            <w:r w:rsidRPr="00F72558">
              <w:rPr>
                <w:sz w:val="24"/>
                <w:szCs w:val="24"/>
              </w:rPr>
              <w:t>Создание и модернизация информационных систем и их взаимодействие с федеральными, областными и муниц</w:t>
            </w:r>
            <w:r w:rsidRPr="00F72558">
              <w:rPr>
                <w:sz w:val="24"/>
                <w:szCs w:val="24"/>
              </w:rPr>
              <w:t>и</w:t>
            </w:r>
            <w:r w:rsidRPr="00F72558">
              <w:rPr>
                <w:sz w:val="24"/>
                <w:szCs w:val="24"/>
              </w:rPr>
              <w:t>пальными информационными системами;</w:t>
            </w:r>
          </w:p>
          <w:p w:rsidR="00F72558" w:rsidRPr="00F72558" w:rsidRDefault="00F72558" w:rsidP="00F72558">
            <w:pPr>
              <w:jc w:val="both"/>
              <w:rPr>
                <w:sz w:val="24"/>
                <w:szCs w:val="24"/>
              </w:rPr>
            </w:pPr>
            <w:r w:rsidRPr="00F72558">
              <w:rPr>
                <w:sz w:val="24"/>
                <w:szCs w:val="24"/>
              </w:rPr>
              <w:t>Создание механизма для предоставления государственных и муниципальных услуг в электронной форме гражданам и организациям;</w:t>
            </w:r>
          </w:p>
          <w:p w:rsidR="00F72558" w:rsidRPr="00F72558" w:rsidRDefault="00F72558" w:rsidP="00F72558">
            <w:pPr>
              <w:jc w:val="both"/>
              <w:rPr>
                <w:sz w:val="24"/>
                <w:szCs w:val="24"/>
              </w:rPr>
            </w:pPr>
            <w:r w:rsidRPr="00F72558">
              <w:rPr>
                <w:sz w:val="24"/>
                <w:szCs w:val="24"/>
              </w:rPr>
              <w:t>Создание условий для предоставления государственных и муниципальных услуг Яжелбицкого сельского поселения гражданам и организациям;</w:t>
            </w:r>
          </w:p>
          <w:p w:rsidR="00F72558" w:rsidRPr="00F72558" w:rsidRDefault="00F72558" w:rsidP="00F72558">
            <w:pPr>
              <w:jc w:val="both"/>
              <w:rPr>
                <w:color w:val="000000"/>
                <w:sz w:val="24"/>
                <w:szCs w:val="24"/>
              </w:rPr>
            </w:pPr>
            <w:r w:rsidRPr="00F72558">
              <w:rPr>
                <w:sz w:val="24"/>
                <w:szCs w:val="24"/>
              </w:rPr>
              <w:t>Создание условий для защиты информации в органах и</w:t>
            </w:r>
            <w:r w:rsidRPr="00F72558">
              <w:rPr>
                <w:sz w:val="24"/>
                <w:szCs w:val="24"/>
              </w:rPr>
              <w:t>с</w:t>
            </w:r>
            <w:r w:rsidRPr="00F72558">
              <w:rPr>
                <w:sz w:val="24"/>
                <w:szCs w:val="24"/>
              </w:rPr>
              <w:t>полнительной власти района, а также обеспечение целос</w:t>
            </w:r>
            <w:r w:rsidRPr="00F72558">
              <w:rPr>
                <w:sz w:val="24"/>
                <w:szCs w:val="24"/>
              </w:rPr>
              <w:t>т</w:t>
            </w:r>
            <w:r w:rsidRPr="00F72558">
              <w:rPr>
                <w:sz w:val="24"/>
                <w:szCs w:val="24"/>
              </w:rPr>
              <w:t>ности, достоверности и конфиденциальности информ</w:t>
            </w:r>
            <w:r w:rsidRPr="00F72558">
              <w:rPr>
                <w:sz w:val="24"/>
                <w:szCs w:val="24"/>
              </w:rPr>
              <w:t>а</w:t>
            </w:r>
            <w:r w:rsidRPr="00F72558">
              <w:rPr>
                <w:sz w:val="24"/>
                <w:szCs w:val="24"/>
              </w:rPr>
              <w:t>ции, используемой населением, органами местного сам</w:t>
            </w:r>
            <w:r w:rsidRPr="00F72558">
              <w:rPr>
                <w:sz w:val="24"/>
                <w:szCs w:val="24"/>
              </w:rPr>
              <w:t>о</w:t>
            </w:r>
            <w:r w:rsidRPr="00F72558">
              <w:rPr>
                <w:sz w:val="24"/>
                <w:szCs w:val="24"/>
              </w:rPr>
              <w:t>управления и организациями</w:t>
            </w:r>
            <w:r>
              <w:rPr>
                <w:sz w:val="24"/>
                <w:szCs w:val="24"/>
              </w:rPr>
              <w:t>.</w:t>
            </w:r>
          </w:p>
        </w:tc>
      </w:tr>
      <w:tr w:rsidR="00F72558" w:rsidRPr="00F72558" w:rsidTr="0025010A">
        <w:tc>
          <w:tcPr>
            <w:tcW w:w="3223"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rPr>
                <w:b/>
                <w:color w:val="000000"/>
                <w:sz w:val="24"/>
                <w:szCs w:val="24"/>
              </w:rPr>
            </w:pPr>
            <w:r w:rsidRPr="00F72558">
              <w:rPr>
                <w:b/>
                <w:color w:val="000000"/>
                <w:sz w:val="24"/>
                <w:szCs w:val="24"/>
              </w:rPr>
              <w:t>Подпрограммы</w:t>
            </w:r>
          </w:p>
        </w:tc>
        <w:tc>
          <w:tcPr>
            <w:tcW w:w="6207"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rPr>
                <w:color w:val="000000"/>
                <w:sz w:val="24"/>
                <w:szCs w:val="24"/>
              </w:rPr>
            </w:pPr>
            <w:r w:rsidRPr="00F72558">
              <w:rPr>
                <w:color w:val="000000"/>
                <w:sz w:val="24"/>
                <w:szCs w:val="24"/>
              </w:rPr>
              <w:t xml:space="preserve">Не предусмотрены </w:t>
            </w:r>
          </w:p>
        </w:tc>
      </w:tr>
      <w:tr w:rsidR="00F72558" w:rsidRPr="00F72558" w:rsidTr="0025010A">
        <w:tc>
          <w:tcPr>
            <w:tcW w:w="3223"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rPr>
                <w:b/>
                <w:color w:val="000000"/>
                <w:sz w:val="24"/>
                <w:szCs w:val="24"/>
              </w:rPr>
            </w:pPr>
            <w:r w:rsidRPr="00F72558">
              <w:rPr>
                <w:b/>
                <w:color w:val="000000"/>
                <w:sz w:val="24"/>
                <w:szCs w:val="24"/>
              </w:rPr>
              <w:t>Сроки реализации Пр</w:t>
            </w:r>
            <w:r w:rsidRPr="00F72558">
              <w:rPr>
                <w:b/>
                <w:color w:val="000000"/>
                <w:sz w:val="24"/>
                <w:szCs w:val="24"/>
              </w:rPr>
              <w:t>о</w:t>
            </w:r>
            <w:r w:rsidRPr="00F72558">
              <w:rPr>
                <w:b/>
                <w:color w:val="000000"/>
                <w:sz w:val="24"/>
                <w:szCs w:val="24"/>
              </w:rPr>
              <w:t xml:space="preserve">граммы </w:t>
            </w:r>
          </w:p>
        </w:tc>
        <w:tc>
          <w:tcPr>
            <w:tcW w:w="6207" w:type="dxa"/>
            <w:tcBorders>
              <w:top w:val="single" w:sz="2" w:space="0" w:color="auto"/>
              <w:left w:val="single" w:sz="2" w:space="0" w:color="auto"/>
              <w:bottom w:val="single" w:sz="2" w:space="0" w:color="auto"/>
              <w:right w:val="single" w:sz="2" w:space="0" w:color="auto"/>
            </w:tcBorders>
          </w:tcPr>
          <w:p w:rsidR="00F72558" w:rsidRPr="00F72558" w:rsidRDefault="00F72558" w:rsidP="00AE2A06">
            <w:pPr>
              <w:rPr>
                <w:color w:val="000000"/>
                <w:sz w:val="24"/>
                <w:szCs w:val="24"/>
              </w:rPr>
            </w:pPr>
            <w:r w:rsidRPr="00F72558">
              <w:rPr>
                <w:color w:val="000000"/>
                <w:sz w:val="24"/>
                <w:szCs w:val="24"/>
              </w:rPr>
              <w:t>202</w:t>
            </w:r>
            <w:r w:rsidR="00AE2A06">
              <w:rPr>
                <w:color w:val="000000"/>
                <w:sz w:val="24"/>
                <w:szCs w:val="24"/>
              </w:rPr>
              <w:t>4</w:t>
            </w:r>
            <w:r w:rsidRPr="00F72558">
              <w:rPr>
                <w:color w:val="000000"/>
                <w:sz w:val="24"/>
                <w:szCs w:val="24"/>
              </w:rPr>
              <w:t>-202</w:t>
            </w:r>
            <w:r w:rsidR="00AE2A06">
              <w:rPr>
                <w:color w:val="000000"/>
                <w:sz w:val="24"/>
                <w:szCs w:val="24"/>
              </w:rPr>
              <w:t>6</w:t>
            </w:r>
            <w:r w:rsidRPr="00F72558">
              <w:rPr>
                <w:color w:val="000000"/>
                <w:sz w:val="24"/>
                <w:szCs w:val="24"/>
              </w:rPr>
              <w:t xml:space="preserve"> годы </w:t>
            </w:r>
          </w:p>
        </w:tc>
      </w:tr>
      <w:tr w:rsidR="00F72558" w:rsidRPr="00F72558" w:rsidTr="0025010A">
        <w:tc>
          <w:tcPr>
            <w:tcW w:w="3223"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rPr>
                <w:b/>
                <w:color w:val="000000"/>
                <w:sz w:val="24"/>
                <w:szCs w:val="24"/>
              </w:rPr>
            </w:pPr>
            <w:r w:rsidRPr="00F72558">
              <w:rPr>
                <w:b/>
                <w:color w:val="000000"/>
                <w:sz w:val="24"/>
                <w:szCs w:val="24"/>
              </w:rPr>
              <w:t>Объемы и источники ф</w:t>
            </w:r>
            <w:r w:rsidRPr="00F72558">
              <w:rPr>
                <w:b/>
                <w:color w:val="000000"/>
                <w:sz w:val="24"/>
                <w:szCs w:val="24"/>
              </w:rPr>
              <w:t>и</w:t>
            </w:r>
            <w:r w:rsidRPr="00F72558">
              <w:rPr>
                <w:b/>
                <w:color w:val="000000"/>
                <w:sz w:val="24"/>
                <w:szCs w:val="24"/>
              </w:rPr>
              <w:t xml:space="preserve">нансирования Программы </w:t>
            </w:r>
          </w:p>
        </w:tc>
        <w:tc>
          <w:tcPr>
            <w:tcW w:w="6207" w:type="dxa"/>
            <w:tcBorders>
              <w:top w:val="single" w:sz="2" w:space="0" w:color="auto"/>
              <w:left w:val="single" w:sz="2" w:space="0" w:color="auto"/>
              <w:bottom w:val="single" w:sz="2" w:space="0" w:color="auto"/>
              <w:right w:val="single" w:sz="2" w:space="0" w:color="auto"/>
            </w:tcBorders>
          </w:tcPr>
          <w:p w:rsidR="00F72558" w:rsidRPr="00692861" w:rsidRDefault="00F72558" w:rsidP="00F72558">
            <w:pPr>
              <w:rPr>
                <w:sz w:val="24"/>
                <w:szCs w:val="24"/>
              </w:rPr>
            </w:pPr>
            <w:r w:rsidRPr="00AE2A06">
              <w:rPr>
                <w:color w:val="FF0000"/>
                <w:sz w:val="24"/>
                <w:szCs w:val="24"/>
              </w:rPr>
              <w:t xml:space="preserve"> </w:t>
            </w:r>
            <w:r w:rsidRPr="00692861">
              <w:rPr>
                <w:sz w:val="24"/>
                <w:szCs w:val="24"/>
              </w:rPr>
              <w:t>Источником финансирования Программы являются сре</w:t>
            </w:r>
            <w:r w:rsidRPr="00692861">
              <w:rPr>
                <w:sz w:val="24"/>
                <w:szCs w:val="24"/>
              </w:rPr>
              <w:t>д</w:t>
            </w:r>
            <w:r w:rsidRPr="00692861">
              <w:rPr>
                <w:sz w:val="24"/>
                <w:szCs w:val="24"/>
              </w:rPr>
              <w:t xml:space="preserve">ства бюджета Яжелбицкого сельского поселения в объеме </w:t>
            </w:r>
            <w:r w:rsidR="002B11B7">
              <w:rPr>
                <w:sz w:val="24"/>
                <w:szCs w:val="24"/>
              </w:rPr>
              <w:t>529,136</w:t>
            </w:r>
            <w:r w:rsidRPr="00692861">
              <w:rPr>
                <w:sz w:val="24"/>
                <w:szCs w:val="24"/>
              </w:rPr>
              <w:t xml:space="preserve"> тысяч рублей, в том числе по годам:</w:t>
            </w:r>
          </w:p>
          <w:p w:rsidR="00F72558" w:rsidRPr="00692861" w:rsidRDefault="00F72558" w:rsidP="00F72558">
            <w:pPr>
              <w:rPr>
                <w:sz w:val="24"/>
                <w:szCs w:val="24"/>
              </w:rPr>
            </w:pPr>
            <w:r w:rsidRPr="00692861">
              <w:rPr>
                <w:sz w:val="24"/>
                <w:szCs w:val="24"/>
              </w:rPr>
              <w:t>202</w:t>
            </w:r>
            <w:r w:rsidR="00AE2A06" w:rsidRPr="00692861">
              <w:rPr>
                <w:sz w:val="24"/>
                <w:szCs w:val="24"/>
              </w:rPr>
              <w:t>4</w:t>
            </w:r>
            <w:r w:rsidRPr="00692861">
              <w:rPr>
                <w:sz w:val="24"/>
                <w:szCs w:val="24"/>
              </w:rPr>
              <w:t xml:space="preserve"> год – </w:t>
            </w:r>
            <w:r w:rsidR="005932BC">
              <w:rPr>
                <w:sz w:val="24"/>
                <w:szCs w:val="24"/>
              </w:rPr>
              <w:t>40</w:t>
            </w:r>
            <w:r w:rsidR="005112F9">
              <w:rPr>
                <w:sz w:val="24"/>
                <w:szCs w:val="24"/>
              </w:rPr>
              <w:t>6</w:t>
            </w:r>
            <w:r w:rsidR="005932BC">
              <w:rPr>
                <w:sz w:val="24"/>
                <w:szCs w:val="24"/>
              </w:rPr>
              <w:t>,</w:t>
            </w:r>
            <w:r w:rsidR="005112F9">
              <w:rPr>
                <w:sz w:val="24"/>
                <w:szCs w:val="24"/>
              </w:rPr>
              <w:t>6</w:t>
            </w:r>
            <w:r w:rsidR="005932BC">
              <w:rPr>
                <w:sz w:val="24"/>
                <w:szCs w:val="24"/>
              </w:rPr>
              <w:t>36</w:t>
            </w:r>
            <w:r w:rsidRPr="00692861">
              <w:rPr>
                <w:sz w:val="24"/>
                <w:szCs w:val="24"/>
              </w:rPr>
              <w:t xml:space="preserve"> тысяч рублей</w:t>
            </w:r>
          </w:p>
          <w:p w:rsidR="00F72558" w:rsidRPr="00692861" w:rsidRDefault="00F72558" w:rsidP="00F72558">
            <w:pPr>
              <w:rPr>
                <w:sz w:val="24"/>
                <w:szCs w:val="24"/>
              </w:rPr>
            </w:pPr>
            <w:r w:rsidRPr="00692861">
              <w:rPr>
                <w:sz w:val="24"/>
                <w:szCs w:val="24"/>
              </w:rPr>
              <w:t>202</w:t>
            </w:r>
            <w:r w:rsidR="00AE2A06" w:rsidRPr="00692861">
              <w:rPr>
                <w:sz w:val="24"/>
                <w:szCs w:val="24"/>
              </w:rPr>
              <w:t>5</w:t>
            </w:r>
            <w:r w:rsidRPr="00692861">
              <w:rPr>
                <w:sz w:val="24"/>
                <w:szCs w:val="24"/>
              </w:rPr>
              <w:t xml:space="preserve"> год </w:t>
            </w:r>
            <w:r w:rsidR="00382DDA" w:rsidRPr="00692861">
              <w:rPr>
                <w:sz w:val="24"/>
                <w:szCs w:val="24"/>
              </w:rPr>
              <w:t>–</w:t>
            </w:r>
            <w:r w:rsidRPr="00692861">
              <w:rPr>
                <w:sz w:val="24"/>
                <w:szCs w:val="24"/>
              </w:rPr>
              <w:t xml:space="preserve"> </w:t>
            </w:r>
            <w:r w:rsidR="00E505C6">
              <w:rPr>
                <w:sz w:val="24"/>
                <w:szCs w:val="24"/>
              </w:rPr>
              <w:t>78</w:t>
            </w:r>
            <w:r w:rsidR="00EB38CC">
              <w:rPr>
                <w:sz w:val="24"/>
                <w:szCs w:val="24"/>
              </w:rPr>
              <w:t>,0</w:t>
            </w:r>
            <w:r w:rsidRPr="00692861">
              <w:rPr>
                <w:sz w:val="24"/>
                <w:szCs w:val="24"/>
              </w:rPr>
              <w:t xml:space="preserve"> тысяч рублей</w:t>
            </w:r>
          </w:p>
          <w:p w:rsidR="00F72558" w:rsidRPr="00AE2A06" w:rsidRDefault="00F72558" w:rsidP="00E505C6">
            <w:pPr>
              <w:rPr>
                <w:color w:val="FF0000"/>
                <w:sz w:val="24"/>
                <w:szCs w:val="24"/>
              </w:rPr>
            </w:pPr>
            <w:r w:rsidRPr="00692861">
              <w:rPr>
                <w:sz w:val="24"/>
                <w:szCs w:val="24"/>
              </w:rPr>
              <w:t>202</w:t>
            </w:r>
            <w:r w:rsidR="00AE2A06" w:rsidRPr="00692861">
              <w:rPr>
                <w:sz w:val="24"/>
                <w:szCs w:val="24"/>
              </w:rPr>
              <w:t>6</w:t>
            </w:r>
            <w:r w:rsidRPr="00692861">
              <w:rPr>
                <w:sz w:val="24"/>
                <w:szCs w:val="24"/>
              </w:rPr>
              <w:t xml:space="preserve"> год </w:t>
            </w:r>
            <w:r w:rsidR="00065148" w:rsidRPr="00692861">
              <w:rPr>
                <w:sz w:val="24"/>
                <w:szCs w:val="24"/>
              </w:rPr>
              <w:t>–</w:t>
            </w:r>
            <w:r w:rsidRPr="00692861">
              <w:rPr>
                <w:sz w:val="24"/>
                <w:szCs w:val="24"/>
              </w:rPr>
              <w:t xml:space="preserve"> </w:t>
            </w:r>
            <w:r w:rsidR="00E505C6">
              <w:rPr>
                <w:sz w:val="24"/>
                <w:szCs w:val="24"/>
              </w:rPr>
              <w:t>48</w:t>
            </w:r>
            <w:r w:rsidR="00EB38CC">
              <w:rPr>
                <w:sz w:val="24"/>
                <w:szCs w:val="24"/>
              </w:rPr>
              <w:t>,0</w:t>
            </w:r>
            <w:r w:rsidRPr="00692861">
              <w:rPr>
                <w:sz w:val="24"/>
                <w:szCs w:val="24"/>
              </w:rPr>
              <w:t xml:space="preserve"> тысяч рублей</w:t>
            </w:r>
          </w:p>
        </w:tc>
      </w:tr>
      <w:tr w:rsidR="00F72558" w:rsidRPr="00F72558" w:rsidTr="0025010A">
        <w:tc>
          <w:tcPr>
            <w:tcW w:w="3223" w:type="dxa"/>
            <w:tcBorders>
              <w:top w:val="single" w:sz="2" w:space="0" w:color="auto"/>
              <w:left w:val="single" w:sz="2" w:space="0" w:color="auto"/>
              <w:bottom w:val="single" w:sz="2" w:space="0" w:color="auto"/>
              <w:right w:val="single" w:sz="2" w:space="0" w:color="auto"/>
            </w:tcBorders>
          </w:tcPr>
          <w:p w:rsidR="00F72558" w:rsidRPr="00F72558" w:rsidRDefault="00F72558" w:rsidP="00F72558">
            <w:pPr>
              <w:rPr>
                <w:b/>
                <w:color w:val="000000"/>
                <w:sz w:val="24"/>
                <w:szCs w:val="24"/>
              </w:rPr>
            </w:pPr>
            <w:r w:rsidRPr="00F72558">
              <w:rPr>
                <w:b/>
                <w:color w:val="000000"/>
                <w:sz w:val="24"/>
                <w:szCs w:val="24"/>
              </w:rPr>
              <w:t>Ожидаемые конечные р</w:t>
            </w:r>
            <w:r w:rsidRPr="00F72558">
              <w:rPr>
                <w:b/>
                <w:color w:val="000000"/>
                <w:sz w:val="24"/>
                <w:szCs w:val="24"/>
              </w:rPr>
              <w:t>е</w:t>
            </w:r>
            <w:r w:rsidRPr="00F72558">
              <w:rPr>
                <w:b/>
                <w:color w:val="000000"/>
                <w:sz w:val="24"/>
                <w:szCs w:val="24"/>
              </w:rPr>
              <w:lastRenderedPageBreak/>
              <w:t>зультаты реализации Пр</w:t>
            </w:r>
            <w:r w:rsidRPr="00F72558">
              <w:rPr>
                <w:b/>
                <w:color w:val="000000"/>
                <w:sz w:val="24"/>
                <w:szCs w:val="24"/>
              </w:rPr>
              <w:t>о</w:t>
            </w:r>
            <w:r w:rsidRPr="00F72558">
              <w:rPr>
                <w:b/>
                <w:color w:val="000000"/>
                <w:sz w:val="24"/>
                <w:szCs w:val="24"/>
              </w:rPr>
              <w:t xml:space="preserve">граммы </w:t>
            </w:r>
          </w:p>
        </w:tc>
        <w:tc>
          <w:tcPr>
            <w:tcW w:w="6207" w:type="dxa"/>
            <w:tcBorders>
              <w:top w:val="single" w:sz="2" w:space="0" w:color="auto"/>
              <w:left w:val="single" w:sz="2" w:space="0" w:color="auto"/>
              <w:bottom w:val="single" w:sz="2" w:space="0" w:color="auto"/>
              <w:right w:val="single" w:sz="2" w:space="0" w:color="auto"/>
            </w:tcBorders>
          </w:tcPr>
          <w:p w:rsidR="00F72558" w:rsidRDefault="00F72558" w:rsidP="00F72558">
            <w:pPr>
              <w:jc w:val="both"/>
              <w:rPr>
                <w:sz w:val="24"/>
                <w:szCs w:val="22"/>
              </w:rPr>
            </w:pPr>
            <w:r w:rsidRPr="00F72558">
              <w:rPr>
                <w:rFonts w:eastAsia="Calibri"/>
                <w:sz w:val="24"/>
                <w:szCs w:val="22"/>
                <w:lang w:eastAsia="en-US"/>
              </w:rPr>
              <w:lastRenderedPageBreak/>
              <w:t>П</w:t>
            </w:r>
            <w:r w:rsidRPr="00F72558">
              <w:rPr>
                <w:sz w:val="24"/>
                <w:szCs w:val="22"/>
              </w:rPr>
              <w:t>о итогам реализации Программы в 202</w:t>
            </w:r>
            <w:r w:rsidR="00AE2A06">
              <w:rPr>
                <w:sz w:val="24"/>
                <w:szCs w:val="22"/>
              </w:rPr>
              <w:t>6</w:t>
            </w:r>
            <w:r w:rsidRPr="00F72558">
              <w:rPr>
                <w:sz w:val="24"/>
                <w:szCs w:val="22"/>
              </w:rPr>
              <w:t xml:space="preserve"> году будут до</w:t>
            </w:r>
            <w:r w:rsidRPr="00F72558">
              <w:rPr>
                <w:sz w:val="24"/>
                <w:szCs w:val="22"/>
              </w:rPr>
              <w:t>с</w:t>
            </w:r>
            <w:r w:rsidRPr="00F72558">
              <w:rPr>
                <w:sz w:val="24"/>
                <w:szCs w:val="22"/>
              </w:rPr>
              <w:lastRenderedPageBreak/>
              <w:t>тигнуты следующие результаты:</w:t>
            </w:r>
          </w:p>
          <w:p w:rsidR="00F72558" w:rsidRPr="00F72558" w:rsidRDefault="00F72558" w:rsidP="00F72558">
            <w:pPr>
              <w:jc w:val="both"/>
              <w:rPr>
                <w:rStyle w:val="FontStyle11"/>
                <w:sz w:val="24"/>
                <w:szCs w:val="22"/>
              </w:rPr>
            </w:pPr>
            <w:r w:rsidRPr="00F72558">
              <w:rPr>
                <w:rStyle w:val="FontStyle11"/>
                <w:sz w:val="24"/>
                <w:szCs w:val="24"/>
              </w:rPr>
              <w:t>Обеспечение доступа к информации о деятельности орг</w:t>
            </w:r>
            <w:r w:rsidRPr="00F72558">
              <w:rPr>
                <w:rStyle w:val="FontStyle11"/>
                <w:sz w:val="24"/>
                <w:szCs w:val="24"/>
              </w:rPr>
              <w:t>а</w:t>
            </w:r>
            <w:r w:rsidRPr="00F72558">
              <w:rPr>
                <w:rStyle w:val="FontStyle11"/>
                <w:sz w:val="24"/>
                <w:szCs w:val="24"/>
              </w:rPr>
              <w:t>нов местного самоуправления;</w:t>
            </w:r>
          </w:p>
          <w:p w:rsidR="00F72558" w:rsidRPr="00F72558" w:rsidRDefault="00F72558" w:rsidP="00F72558">
            <w:pPr>
              <w:tabs>
                <w:tab w:val="left" w:pos="0"/>
              </w:tabs>
              <w:snapToGrid w:val="0"/>
              <w:jc w:val="both"/>
              <w:rPr>
                <w:sz w:val="24"/>
                <w:szCs w:val="24"/>
              </w:rPr>
            </w:pPr>
            <w:r w:rsidRPr="00F72558">
              <w:rPr>
                <w:sz w:val="24"/>
                <w:szCs w:val="24"/>
              </w:rPr>
              <w:t>Обеспеченность персональными компьютерами в Адм</w:t>
            </w:r>
            <w:r w:rsidRPr="00F72558">
              <w:rPr>
                <w:sz w:val="24"/>
                <w:szCs w:val="24"/>
              </w:rPr>
              <w:t>и</w:t>
            </w:r>
            <w:r w:rsidRPr="00F72558">
              <w:rPr>
                <w:sz w:val="24"/>
                <w:szCs w:val="24"/>
              </w:rPr>
              <w:t>нистрации Яжелбицкого сельского поселения - 100%;</w:t>
            </w:r>
          </w:p>
          <w:p w:rsidR="00F72558" w:rsidRPr="00F72558" w:rsidRDefault="00F72558" w:rsidP="00F72558">
            <w:pPr>
              <w:pStyle w:val="ConsPlusNormal"/>
              <w:tabs>
                <w:tab w:val="left" w:pos="0"/>
              </w:tabs>
              <w:suppressAutoHyphens/>
              <w:autoSpaceDE/>
              <w:autoSpaceDN/>
              <w:adjustRightInd/>
              <w:ind w:firstLine="0"/>
              <w:jc w:val="both"/>
              <w:rPr>
                <w:rFonts w:ascii="Times New Roman" w:hAnsi="Times New Roman" w:cs="Times New Roman"/>
                <w:sz w:val="24"/>
                <w:szCs w:val="24"/>
              </w:rPr>
            </w:pPr>
            <w:r w:rsidRPr="00F72558">
              <w:rPr>
                <w:rFonts w:ascii="Times New Roman" w:hAnsi="Times New Roman" w:cs="Times New Roman"/>
                <w:sz w:val="24"/>
                <w:szCs w:val="24"/>
              </w:rPr>
              <w:t xml:space="preserve">Доля рабочих мест в органах местного самоуправления района, </w:t>
            </w:r>
            <w:r w:rsidRPr="00F72558">
              <w:rPr>
                <w:rFonts w:ascii="Times New Roman" w:hAnsi="Times New Roman" w:cs="Times New Roman"/>
                <w:sz w:val="24"/>
                <w:szCs w:val="24"/>
                <w:lang w:eastAsia="ar-SA"/>
              </w:rPr>
              <w:t>объединенных в локальные вычислительные сети</w:t>
            </w:r>
            <w:r w:rsidRPr="00F72558">
              <w:rPr>
                <w:rFonts w:ascii="Times New Roman" w:hAnsi="Times New Roman" w:cs="Times New Roman"/>
                <w:sz w:val="24"/>
                <w:szCs w:val="24"/>
              </w:rPr>
              <w:t xml:space="preserve"> – 80%;</w:t>
            </w:r>
          </w:p>
          <w:p w:rsidR="00F72558" w:rsidRPr="00F72558" w:rsidRDefault="00F72558" w:rsidP="00F72558">
            <w:pPr>
              <w:tabs>
                <w:tab w:val="left" w:pos="0"/>
              </w:tabs>
              <w:snapToGrid w:val="0"/>
              <w:jc w:val="both"/>
              <w:rPr>
                <w:sz w:val="24"/>
                <w:szCs w:val="24"/>
              </w:rPr>
            </w:pPr>
            <w:r w:rsidRPr="00F72558">
              <w:rPr>
                <w:sz w:val="24"/>
                <w:szCs w:val="24"/>
              </w:rPr>
              <w:t>Удельный вес компьютеров, имеющих доступ к сети И</w:t>
            </w:r>
            <w:r w:rsidRPr="00F72558">
              <w:rPr>
                <w:sz w:val="24"/>
                <w:szCs w:val="24"/>
              </w:rPr>
              <w:t>н</w:t>
            </w:r>
            <w:r w:rsidRPr="00F72558">
              <w:rPr>
                <w:sz w:val="24"/>
                <w:szCs w:val="24"/>
              </w:rPr>
              <w:t>тернет (без компьютеров в компьютерных классах) - 100%;</w:t>
            </w:r>
          </w:p>
          <w:p w:rsidR="00F72558" w:rsidRPr="00F72558" w:rsidRDefault="00F72558" w:rsidP="00F72558">
            <w:pPr>
              <w:pStyle w:val="Style15"/>
              <w:tabs>
                <w:tab w:val="left" w:pos="0"/>
              </w:tabs>
              <w:snapToGrid w:val="0"/>
              <w:spacing w:line="240" w:lineRule="auto"/>
              <w:jc w:val="both"/>
            </w:pPr>
            <w:r w:rsidRPr="00F72558">
              <w:rPr>
                <w:rStyle w:val="FontStyle37"/>
                <w:rFonts w:ascii="Times New Roman" w:hAnsi="Times New Roman" w:cs="Times New Roman"/>
                <w:sz w:val="24"/>
                <w:szCs w:val="24"/>
              </w:rPr>
              <w:t>Обеспечение защиты и сохранности информации, обраб</w:t>
            </w:r>
            <w:r w:rsidRPr="00F72558">
              <w:rPr>
                <w:rStyle w:val="FontStyle37"/>
                <w:rFonts w:ascii="Times New Roman" w:hAnsi="Times New Roman" w:cs="Times New Roman"/>
                <w:sz w:val="24"/>
                <w:szCs w:val="24"/>
              </w:rPr>
              <w:t>а</w:t>
            </w:r>
            <w:r w:rsidRPr="00F72558">
              <w:rPr>
                <w:rStyle w:val="FontStyle37"/>
                <w:rFonts w:ascii="Times New Roman" w:hAnsi="Times New Roman" w:cs="Times New Roman"/>
                <w:sz w:val="24"/>
                <w:szCs w:val="24"/>
              </w:rPr>
              <w:t>тываемой в информационных системах.</w:t>
            </w:r>
            <w:r w:rsidRPr="00F72558">
              <w:tab/>
            </w:r>
          </w:p>
          <w:p w:rsidR="00F72558" w:rsidRPr="00F72558" w:rsidRDefault="00F72558" w:rsidP="00F72558">
            <w:pPr>
              <w:rPr>
                <w:color w:val="000000"/>
                <w:sz w:val="24"/>
                <w:szCs w:val="24"/>
              </w:rPr>
            </w:pPr>
          </w:p>
        </w:tc>
      </w:tr>
    </w:tbl>
    <w:p w:rsidR="00E76B98" w:rsidRPr="00BD072F" w:rsidRDefault="00E76B98" w:rsidP="00F72558">
      <w:pPr>
        <w:pStyle w:val="Style9"/>
        <w:tabs>
          <w:tab w:val="left" w:pos="0"/>
        </w:tabs>
        <w:spacing w:line="100" w:lineRule="atLeast"/>
        <w:jc w:val="both"/>
      </w:pPr>
    </w:p>
    <w:p w:rsidR="00B03DA0" w:rsidRPr="00BD072F" w:rsidRDefault="00B03DA0" w:rsidP="00A66771">
      <w:pPr>
        <w:pStyle w:val="ConsPlusNormal"/>
        <w:ind w:firstLine="0"/>
        <w:jc w:val="center"/>
        <w:rPr>
          <w:rFonts w:ascii="Times New Roman" w:hAnsi="Times New Roman" w:cs="Times New Roman"/>
          <w:b/>
          <w:sz w:val="24"/>
          <w:szCs w:val="24"/>
        </w:rPr>
      </w:pPr>
      <w:r w:rsidRPr="00BD072F">
        <w:rPr>
          <w:rFonts w:ascii="Times New Roman" w:hAnsi="Times New Roman" w:cs="Times New Roman"/>
          <w:b/>
          <w:sz w:val="24"/>
          <w:szCs w:val="24"/>
          <w:lang w:val="en-US"/>
        </w:rPr>
        <w:t>I</w:t>
      </w:r>
      <w:r w:rsidRPr="00BD072F">
        <w:rPr>
          <w:rFonts w:ascii="Times New Roman" w:hAnsi="Times New Roman" w:cs="Times New Roman"/>
          <w:b/>
          <w:sz w:val="24"/>
          <w:szCs w:val="24"/>
        </w:rPr>
        <w:t xml:space="preserve">. Характеристика текущего состояния сферы информатизации </w:t>
      </w:r>
      <w:r w:rsidR="00D377F8" w:rsidRPr="00BD072F">
        <w:rPr>
          <w:rFonts w:ascii="Times New Roman" w:hAnsi="Times New Roman" w:cs="Times New Roman"/>
          <w:b/>
          <w:sz w:val="24"/>
          <w:szCs w:val="24"/>
        </w:rPr>
        <w:t>Яжелбицкого</w:t>
      </w:r>
      <w:r w:rsidR="00E1721F" w:rsidRPr="00BD072F">
        <w:rPr>
          <w:rFonts w:ascii="Times New Roman" w:hAnsi="Times New Roman" w:cs="Times New Roman"/>
          <w:b/>
          <w:sz w:val="24"/>
          <w:szCs w:val="24"/>
        </w:rPr>
        <w:t xml:space="preserve"> сельского п</w:t>
      </w:r>
      <w:r w:rsidR="00E1721F" w:rsidRPr="00BD072F">
        <w:rPr>
          <w:rFonts w:ascii="Times New Roman" w:hAnsi="Times New Roman" w:cs="Times New Roman"/>
          <w:b/>
          <w:sz w:val="24"/>
          <w:szCs w:val="24"/>
        </w:rPr>
        <w:t>о</w:t>
      </w:r>
      <w:r w:rsidR="00E1721F" w:rsidRPr="00BD072F">
        <w:rPr>
          <w:rFonts w:ascii="Times New Roman" w:hAnsi="Times New Roman" w:cs="Times New Roman"/>
          <w:b/>
          <w:sz w:val="24"/>
          <w:szCs w:val="24"/>
        </w:rPr>
        <w:t>селения</w:t>
      </w:r>
    </w:p>
    <w:p w:rsidR="00B03DA0" w:rsidRPr="00BD072F" w:rsidRDefault="00B03DA0" w:rsidP="00376F42">
      <w:pPr>
        <w:pStyle w:val="Heading"/>
        <w:ind w:firstLine="720"/>
        <w:jc w:val="both"/>
        <w:rPr>
          <w:rFonts w:ascii="Times New Roman" w:hAnsi="Times New Roman" w:cs="Times New Roman"/>
          <w:b w:val="0"/>
          <w:bCs w:val="0"/>
          <w:sz w:val="24"/>
          <w:szCs w:val="24"/>
        </w:rPr>
      </w:pPr>
      <w:r w:rsidRPr="00BD072F">
        <w:rPr>
          <w:rFonts w:ascii="Times New Roman" w:hAnsi="Times New Roman" w:cs="Times New Roman"/>
          <w:b w:val="0"/>
          <w:bCs w:val="0"/>
          <w:sz w:val="24"/>
          <w:szCs w:val="24"/>
        </w:rPr>
        <w:t>Современное общество характеризуется высоким уровнем развития информационных и телекоммуникационных технологий и их интенсивным использованием гражданами, бизнесом и органами власти.</w:t>
      </w:r>
    </w:p>
    <w:p w:rsidR="00B03DA0" w:rsidRPr="00BD072F" w:rsidRDefault="00B03DA0" w:rsidP="00A66771">
      <w:pPr>
        <w:pStyle w:val="Heading"/>
        <w:jc w:val="both"/>
        <w:rPr>
          <w:rFonts w:ascii="Times New Roman" w:hAnsi="Times New Roman" w:cs="Times New Roman"/>
          <w:b w:val="0"/>
          <w:bCs w:val="0"/>
          <w:sz w:val="24"/>
          <w:szCs w:val="24"/>
        </w:rPr>
      </w:pPr>
      <w:r w:rsidRPr="00BD072F">
        <w:rPr>
          <w:rFonts w:ascii="Times New Roman" w:hAnsi="Times New Roman" w:cs="Times New Roman"/>
          <w:b w:val="0"/>
          <w:bCs w:val="0"/>
          <w:sz w:val="24"/>
          <w:szCs w:val="24"/>
        </w:rPr>
        <w:t xml:space="preserve">Переход на </w:t>
      </w:r>
      <w:r w:rsidR="00EF4FD2" w:rsidRPr="00BD072F">
        <w:rPr>
          <w:rFonts w:ascii="Times New Roman" w:hAnsi="Times New Roman" w:cs="Times New Roman"/>
          <w:b w:val="0"/>
          <w:bCs w:val="0"/>
          <w:sz w:val="24"/>
          <w:szCs w:val="24"/>
        </w:rPr>
        <w:t>новый уровень управления поселением</w:t>
      </w:r>
      <w:r w:rsidRPr="00BD072F">
        <w:rPr>
          <w:rFonts w:ascii="Times New Roman" w:hAnsi="Times New Roman" w:cs="Times New Roman"/>
          <w:b w:val="0"/>
          <w:bCs w:val="0"/>
          <w:sz w:val="24"/>
          <w:szCs w:val="24"/>
        </w:rPr>
        <w:t>, способный обеспечить его эффективное развитие, возможен в современных условиях только при применении информационно-коммуникационных технологий. Комплексное решение задач социальн</w:t>
      </w:r>
      <w:r w:rsidR="00EF4FD2" w:rsidRPr="00BD072F">
        <w:rPr>
          <w:rFonts w:ascii="Times New Roman" w:hAnsi="Times New Roman" w:cs="Times New Roman"/>
          <w:b w:val="0"/>
          <w:bCs w:val="0"/>
          <w:sz w:val="24"/>
          <w:szCs w:val="24"/>
        </w:rPr>
        <w:t>о-экономического развития поселения</w:t>
      </w:r>
      <w:r w:rsidRPr="00BD072F">
        <w:rPr>
          <w:rFonts w:ascii="Times New Roman" w:hAnsi="Times New Roman" w:cs="Times New Roman"/>
          <w:b w:val="0"/>
          <w:bCs w:val="0"/>
          <w:sz w:val="24"/>
          <w:szCs w:val="24"/>
        </w:rPr>
        <w:t>, эффективное использование ресурсов, управление хозяйственными механизмами, взаимодействие с населением требуют скоординированных усилий различных служб и органов управления на основе обмена информацией между автоматизированными информационными системами (АИС) всех по</w:t>
      </w:r>
      <w:r w:rsidR="00EF4FD2" w:rsidRPr="00BD072F">
        <w:rPr>
          <w:rFonts w:ascii="Times New Roman" w:hAnsi="Times New Roman" w:cs="Times New Roman"/>
          <w:b w:val="0"/>
          <w:bCs w:val="0"/>
          <w:sz w:val="24"/>
          <w:szCs w:val="24"/>
        </w:rPr>
        <w:t>дразделений администрации поселения</w:t>
      </w:r>
      <w:r w:rsidRPr="00BD072F">
        <w:rPr>
          <w:rFonts w:ascii="Times New Roman" w:hAnsi="Times New Roman" w:cs="Times New Roman"/>
          <w:b w:val="0"/>
          <w:bCs w:val="0"/>
          <w:sz w:val="24"/>
          <w:szCs w:val="24"/>
        </w:rPr>
        <w:t>, а также ряда государственных структур, реализующих конкретные цели социально-экономического развития т</w:t>
      </w:r>
      <w:r w:rsidR="00EF4FD2" w:rsidRPr="00BD072F">
        <w:rPr>
          <w:rFonts w:ascii="Times New Roman" w:hAnsi="Times New Roman" w:cs="Times New Roman"/>
          <w:b w:val="0"/>
          <w:bCs w:val="0"/>
          <w:sz w:val="24"/>
          <w:szCs w:val="24"/>
        </w:rPr>
        <w:t>ерритории и предприятиями поселения</w:t>
      </w:r>
      <w:r w:rsidRPr="00BD072F">
        <w:rPr>
          <w:rFonts w:ascii="Times New Roman" w:hAnsi="Times New Roman" w:cs="Times New Roman"/>
          <w:b w:val="0"/>
          <w:bCs w:val="0"/>
          <w:sz w:val="24"/>
          <w:szCs w:val="24"/>
        </w:rPr>
        <w:t>.</w:t>
      </w:r>
    </w:p>
    <w:p w:rsidR="00B03DA0" w:rsidRPr="00BD072F" w:rsidRDefault="00B03DA0" w:rsidP="00A66771">
      <w:pPr>
        <w:pStyle w:val="ConsPlusNormal"/>
        <w:ind w:firstLine="0"/>
        <w:jc w:val="both"/>
        <w:rPr>
          <w:rFonts w:ascii="Times New Roman" w:hAnsi="Times New Roman" w:cs="Times New Roman"/>
          <w:sz w:val="24"/>
          <w:szCs w:val="24"/>
        </w:rPr>
      </w:pPr>
      <w:r w:rsidRPr="00BD072F">
        <w:rPr>
          <w:rFonts w:ascii="Times New Roman" w:hAnsi="Times New Roman" w:cs="Times New Roman"/>
          <w:sz w:val="24"/>
          <w:szCs w:val="24"/>
        </w:rPr>
        <w:t xml:space="preserve">Целью формирования и развития информационного общества в </w:t>
      </w:r>
      <w:r w:rsidR="00D377F8" w:rsidRPr="00BD072F">
        <w:rPr>
          <w:rFonts w:ascii="Times New Roman" w:hAnsi="Times New Roman" w:cs="Times New Roman"/>
          <w:sz w:val="24"/>
          <w:szCs w:val="24"/>
        </w:rPr>
        <w:t>Яжелбицком</w:t>
      </w:r>
      <w:r w:rsidR="00E1721F" w:rsidRPr="00BD072F">
        <w:rPr>
          <w:rFonts w:ascii="Times New Roman" w:hAnsi="Times New Roman" w:cs="Times New Roman"/>
          <w:sz w:val="24"/>
          <w:szCs w:val="24"/>
        </w:rPr>
        <w:t xml:space="preserve"> сельском поселении</w:t>
      </w:r>
      <w:r w:rsidRPr="00BD072F">
        <w:rPr>
          <w:rFonts w:ascii="Times New Roman" w:hAnsi="Times New Roman" w:cs="Times New Roman"/>
          <w:sz w:val="24"/>
          <w:szCs w:val="24"/>
        </w:rPr>
        <w:t xml:space="preserve"> является повышение качества жизни граждан, обеспечение конкурентоспособности, развитие эк</w:t>
      </w:r>
      <w:r w:rsidRPr="00BD072F">
        <w:rPr>
          <w:rFonts w:ascii="Times New Roman" w:hAnsi="Times New Roman" w:cs="Times New Roman"/>
          <w:sz w:val="24"/>
          <w:szCs w:val="24"/>
        </w:rPr>
        <w:t>о</w:t>
      </w:r>
      <w:r w:rsidRPr="00BD072F">
        <w:rPr>
          <w:rFonts w:ascii="Times New Roman" w:hAnsi="Times New Roman" w:cs="Times New Roman"/>
          <w:sz w:val="24"/>
          <w:szCs w:val="24"/>
        </w:rPr>
        <w:t>номической, социально-политической, культурной и духовной сфер жизни общества, совершенс</w:t>
      </w:r>
      <w:r w:rsidRPr="00BD072F">
        <w:rPr>
          <w:rFonts w:ascii="Times New Roman" w:hAnsi="Times New Roman" w:cs="Times New Roman"/>
          <w:sz w:val="24"/>
          <w:szCs w:val="24"/>
        </w:rPr>
        <w:t>т</w:t>
      </w:r>
      <w:r w:rsidRPr="00BD072F">
        <w:rPr>
          <w:rFonts w:ascii="Times New Roman" w:hAnsi="Times New Roman" w:cs="Times New Roman"/>
          <w:sz w:val="24"/>
          <w:szCs w:val="24"/>
        </w:rPr>
        <w:t>вование системы муниципального управления на основе использования информационных и тел</w:t>
      </w:r>
      <w:r w:rsidRPr="00BD072F">
        <w:rPr>
          <w:rFonts w:ascii="Times New Roman" w:hAnsi="Times New Roman" w:cs="Times New Roman"/>
          <w:sz w:val="24"/>
          <w:szCs w:val="24"/>
        </w:rPr>
        <w:t>е</w:t>
      </w:r>
      <w:r w:rsidRPr="00BD072F">
        <w:rPr>
          <w:rFonts w:ascii="Times New Roman" w:hAnsi="Times New Roman" w:cs="Times New Roman"/>
          <w:sz w:val="24"/>
          <w:szCs w:val="24"/>
        </w:rPr>
        <w:t>коммуникационных технологий (далее - ИКТ).</w:t>
      </w:r>
    </w:p>
    <w:p w:rsidR="00B03DA0" w:rsidRPr="00BD072F" w:rsidRDefault="00B03DA0" w:rsidP="00A66771">
      <w:pPr>
        <w:pStyle w:val="ConsPlusNormal"/>
        <w:ind w:firstLine="0"/>
        <w:jc w:val="both"/>
        <w:rPr>
          <w:rFonts w:ascii="Times New Roman" w:hAnsi="Times New Roman" w:cs="Times New Roman"/>
          <w:sz w:val="24"/>
          <w:szCs w:val="24"/>
        </w:rPr>
      </w:pPr>
      <w:r w:rsidRPr="00BD072F">
        <w:rPr>
          <w:rFonts w:ascii="Times New Roman" w:hAnsi="Times New Roman" w:cs="Times New Roman"/>
          <w:sz w:val="24"/>
          <w:szCs w:val="24"/>
        </w:rPr>
        <w:t xml:space="preserve">Развитие информационного общества в </w:t>
      </w:r>
      <w:r w:rsidR="00D377F8" w:rsidRPr="00BD072F">
        <w:rPr>
          <w:rFonts w:ascii="Times New Roman" w:hAnsi="Times New Roman" w:cs="Times New Roman"/>
          <w:sz w:val="24"/>
          <w:szCs w:val="24"/>
        </w:rPr>
        <w:t>Яжелбицком</w:t>
      </w:r>
      <w:r w:rsidR="00E1721F" w:rsidRPr="00BD072F">
        <w:rPr>
          <w:rFonts w:ascii="Times New Roman" w:hAnsi="Times New Roman" w:cs="Times New Roman"/>
          <w:sz w:val="24"/>
          <w:szCs w:val="24"/>
        </w:rPr>
        <w:t xml:space="preserve"> сельском поселении </w:t>
      </w:r>
      <w:r w:rsidRPr="00BD072F">
        <w:rPr>
          <w:rFonts w:ascii="Times New Roman" w:hAnsi="Times New Roman" w:cs="Times New Roman"/>
          <w:sz w:val="24"/>
          <w:szCs w:val="24"/>
        </w:rPr>
        <w:t>направлено на реализ</w:t>
      </w:r>
      <w:r w:rsidRPr="00BD072F">
        <w:rPr>
          <w:rFonts w:ascii="Times New Roman" w:hAnsi="Times New Roman" w:cs="Times New Roman"/>
          <w:sz w:val="24"/>
          <w:szCs w:val="24"/>
        </w:rPr>
        <w:t>а</w:t>
      </w:r>
      <w:r w:rsidRPr="00BD072F">
        <w:rPr>
          <w:rFonts w:ascii="Times New Roman" w:hAnsi="Times New Roman" w:cs="Times New Roman"/>
          <w:sz w:val="24"/>
          <w:szCs w:val="24"/>
        </w:rPr>
        <w:t>цию целей и задач, поставленных следующими нормативно-правовыми актами:</w:t>
      </w:r>
    </w:p>
    <w:p w:rsidR="00B03DA0" w:rsidRPr="00BD072F" w:rsidRDefault="00B03DA0" w:rsidP="00A66771">
      <w:pPr>
        <w:pStyle w:val="ConsPlusNormal"/>
        <w:ind w:firstLine="0"/>
        <w:jc w:val="both"/>
        <w:rPr>
          <w:rStyle w:val="FontStyle37"/>
          <w:rFonts w:ascii="Times New Roman" w:hAnsi="Times New Roman" w:cs="Times New Roman"/>
          <w:sz w:val="24"/>
          <w:szCs w:val="24"/>
        </w:rPr>
      </w:pPr>
      <w:r w:rsidRPr="00BD072F">
        <w:rPr>
          <w:rStyle w:val="FontStyle37"/>
          <w:rFonts w:ascii="Times New Roman" w:hAnsi="Times New Roman" w:cs="Times New Roman"/>
          <w:sz w:val="24"/>
          <w:szCs w:val="24"/>
        </w:rPr>
        <w:t>1.Стратегия развития информационного общества в Российской Федерации (утверждена През</w:t>
      </w:r>
      <w:r w:rsidRPr="00BD072F">
        <w:rPr>
          <w:rStyle w:val="FontStyle37"/>
          <w:rFonts w:ascii="Times New Roman" w:hAnsi="Times New Roman" w:cs="Times New Roman"/>
          <w:sz w:val="24"/>
          <w:szCs w:val="24"/>
        </w:rPr>
        <w:t>и</w:t>
      </w:r>
      <w:r w:rsidRPr="00BD072F">
        <w:rPr>
          <w:rStyle w:val="FontStyle37"/>
          <w:rFonts w:ascii="Times New Roman" w:hAnsi="Times New Roman" w:cs="Times New Roman"/>
          <w:sz w:val="24"/>
          <w:szCs w:val="24"/>
        </w:rPr>
        <w:t>дентом Российской Федерации 7 февраля 2008 года N Пр-212);</w:t>
      </w:r>
    </w:p>
    <w:p w:rsidR="00B03DA0" w:rsidRPr="00BD072F" w:rsidRDefault="00B03DA0" w:rsidP="00A66771">
      <w:pPr>
        <w:pStyle w:val="ConsPlusNormal"/>
        <w:ind w:firstLine="0"/>
        <w:jc w:val="both"/>
        <w:rPr>
          <w:rStyle w:val="FontStyle37"/>
          <w:rFonts w:ascii="Times New Roman" w:hAnsi="Times New Roman" w:cs="Times New Roman"/>
          <w:sz w:val="24"/>
          <w:szCs w:val="24"/>
        </w:rPr>
      </w:pPr>
      <w:r w:rsidRPr="00BD072F">
        <w:rPr>
          <w:rStyle w:val="FontStyle37"/>
          <w:rFonts w:ascii="Times New Roman" w:hAnsi="Times New Roman" w:cs="Times New Roman"/>
          <w:sz w:val="24"/>
          <w:szCs w:val="24"/>
        </w:rPr>
        <w:t>2.Федеральный закон от 27 июля 2010 года N 210-ФЗ "Об организации предоставления государс</w:t>
      </w:r>
      <w:r w:rsidRPr="00BD072F">
        <w:rPr>
          <w:rStyle w:val="FontStyle37"/>
          <w:rFonts w:ascii="Times New Roman" w:hAnsi="Times New Roman" w:cs="Times New Roman"/>
          <w:sz w:val="24"/>
          <w:szCs w:val="24"/>
        </w:rPr>
        <w:t>т</w:t>
      </w:r>
      <w:r w:rsidRPr="00BD072F">
        <w:rPr>
          <w:rStyle w:val="FontStyle37"/>
          <w:rFonts w:ascii="Times New Roman" w:hAnsi="Times New Roman" w:cs="Times New Roman"/>
          <w:sz w:val="24"/>
          <w:szCs w:val="24"/>
        </w:rPr>
        <w:t>венных и муниципальных услуг";</w:t>
      </w:r>
    </w:p>
    <w:p w:rsidR="00B03DA0" w:rsidRPr="00BD072F" w:rsidRDefault="00B03DA0" w:rsidP="00A66771">
      <w:pPr>
        <w:pStyle w:val="ConsPlusNormal"/>
        <w:ind w:firstLine="0"/>
        <w:jc w:val="both"/>
        <w:rPr>
          <w:rStyle w:val="FontStyle37"/>
          <w:rFonts w:ascii="Times New Roman" w:hAnsi="Times New Roman" w:cs="Times New Roman"/>
          <w:sz w:val="24"/>
          <w:szCs w:val="24"/>
        </w:rPr>
      </w:pPr>
      <w:r w:rsidRPr="00BD072F">
        <w:rPr>
          <w:rStyle w:val="FontStyle37"/>
          <w:rFonts w:ascii="Times New Roman" w:hAnsi="Times New Roman" w:cs="Times New Roman"/>
          <w:sz w:val="24"/>
          <w:szCs w:val="24"/>
        </w:rPr>
        <w:t>3.Федеральный закон от 06.10.2003 № 131-ФЗ «Об общих принципах организации местного сам</w:t>
      </w:r>
      <w:r w:rsidRPr="00BD072F">
        <w:rPr>
          <w:rStyle w:val="FontStyle37"/>
          <w:rFonts w:ascii="Times New Roman" w:hAnsi="Times New Roman" w:cs="Times New Roman"/>
          <w:sz w:val="24"/>
          <w:szCs w:val="24"/>
        </w:rPr>
        <w:t>о</w:t>
      </w:r>
      <w:r w:rsidRPr="00BD072F">
        <w:rPr>
          <w:rStyle w:val="FontStyle37"/>
          <w:rFonts w:ascii="Times New Roman" w:hAnsi="Times New Roman" w:cs="Times New Roman"/>
          <w:sz w:val="24"/>
          <w:szCs w:val="24"/>
        </w:rPr>
        <w:t>управления»;</w:t>
      </w:r>
    </w:p>
    <w:p w:rsidR="00B03DA0" w:rsidRPr="00BD072F" w:rsidRDefault="00B03DA0" w:rsidP="00A66771">
      <w:pPr>
        <w:pStyle w:val="ConsPlusNormal"/>
        <w:ind w:firstLine="0"/>
        <w:jc w:val="both"/>
        <w:rPr>
          <w:rStyle w:val="FontStyle37"/>
          <w:rFonts w:ascii="Times New Roman" w:hAnsi="Times New Roman" w:cs="Times New Roman"/>
          <w:sz w:val="24"/>
          <w:szCs w:val="24"/>
        </w:rPr>
      </w:pPr>
      <w:r w:rsidRPr="00BD072F">
        <w:rPr>
          <w:rStyle w:val="FontStyle37"/>
          <w:rFonts w:ascii="Times New Roman" w:hAnsi="Times New Roman" w:cs="Times New Roman"/>
          <w:sz w:val="24"/>
          <w:szCs w:val="24"/>
        </w:rPr>
        <w:t>4.Федеральный закон от 27.07.2006 № 152-ФЗ «О персональных данных».</w:t>
      </w:r>
    </w:p>
    <w:p w:rsidR="00B03DA0" w:rsidRPr="00BD072F" w:rsidRDefault="00B03DA0" w:rsidP="00A66771">
      <w:pPr>
        <w:jc w:val="both"/>
        <w:rPr>
          <w:sz w:val="24"/>
          <w:szCs w:val="24"/>
          <w:lang w:eastAsia="en-US"/>
        </w:rPr>
      </w:pPr>
      <w:r w:rsidRPr="00BD072F">
        <w:rPr>
          <w:sz w:val="24"/>
          <w:szCs w:val="24"/>
          <w:lang w:eastAsia="en-US"/>
        </w:rPr>
        <w:t xml:space="preserve">5. </w:t>
      </w:r>
      <w:r w:rsidRPr="00BD072F">
        <w:rPr>
          <w:color w:val="000000"/>
          <w:spacing w:val="-2"/>
          <w:sz w:val="24"/>
          <w:szCs w:val="24"/>
        </w:rPr>
        <w:t>Указ Президента Российской Федерации от 09.05.2017 № 203 «О Стратегии развития информац</w:t>
      </w:r>
      <w:r w:rsidRPr="00BD072F">
        <w:rPr>
          <w:color w:val="000000"/>
          <w:spacing w:val="-2"/>
          <w:sz w:val="24"/>
          <w:szCs w:val="24"/>
        </w:rPr>
        <w:t>и</w:t>
      </w:r>
      <w:r w:rsidRPr="00BD072F">
        <w:rPr>
          <w:color w:val="000000"/>
          <w:spacing w:val="-2"/>
          <w:sz w:val="24"/>
          <w:szCs w:val="24"/>
        </w:rPr>
        <w:t>онного общества в Российской Федерации на 2017 - 2030 годы».</w:t>
      </w:r>
    </w:p>
    <w:p w:rsidR="00B03DA0" w:rsidRPr="00BD072F" w:rsidRDefault="00B03DA0" w:rsidP="00A66771">
      <w:pPr>
        <w:pStyle w:val="Heading"/>
        <w:jc w:val="both"/>
        <w:rPr>
          <w:rStyle w:val="FontStyle39"/>
          <w:rFonts w:ascii="Times New Roman" w:hAnsi="Times New Roman" w:cs="Times New Roman"/>
          <w:b w:val="0"/>
          <w:bCs w:val="0"/>
          <w:sz w:val="24"/>
          <w:szCs w:val="24"/>
        </w:rPr>
      </w:pPr>
      <w:r w:rsidRPr="00BD072F">
        <w:rPr>
          <w:rStyle w:val="FontStyle11"/>
          <w:b w:val="0"/>
          <w:bCs w:val="0"/>
          <w:sz w:val="24"/>
          <w:szCs w:val="24"/>
        </w:rPr>
        <w:t xml:space="preserve">Главным результатом Стратегии развития информационного общества станет формирование открытого общества и создание условий для дальнейшего развития демократических процессов, связанных с использованием информационных технологий, информации, знаний и расширением возможности граждан по поиску, получению, передаче, производству и распространению информации, а также обеспечение  возможности  увеличения скорости, улучшения качества оказания муниципальных услуг и сокращения процедуры оформления документов, экономии </w:t>
      </w:r>
      <w:r w:rsidRPr="00BD072F">
        <w:rPr>
          <w:rStyle w:val="FontStyle11"/>
          <w:b w:val="0"/>
          <w:bCs w:val="0"/>
          <w:sz w:val="24"/>
          <w:szCs w:val="24"/>
        </w:rPr>
        <w:lastRenderedPageBreak/>
        <w:t>времени на получение всевозможных справок, подачу налоговых деклараций, регистрацию имущества и так далее.</w:t>
      </w:r>
    </w:p>
    <w:p w:rsidR="00B03DA0" w:rsidRPr="00BD072F" w:rsidRDefault="00B03DA0" w:rsidP="00A66771">
      <w:pPr>
        <w:pStyle w:val="Heading"/>
        <w:jc w:val="both"/>
        <w:rPr>
          <w:rFonts w:ascii="Times New Roman" w:hAnsi="Times New Roman" w:cs="Times New Roman"/>
          <w:b w:val="0"/>
          <w:bCs w:val="0"/>
          <w:sz w:val="24"/>
          <w:szCs w:val="24"/>
        </w:rPr>
      </w:pPr>
      <w:r w:rsidRPr="00BD072F">
        <w:rPr>
          <w:rFonts w:ascii="Times New Roman" w:hAnsi="Times New Roman" w:cs="Times New Roman"/>
          <w:b w:val="0"/>
          <w:bCs w:val="0"/>
          <w:sz w:val="24"/>
          <w:szCs w:val="24"/>
        </w:rPr>
        <w:t xml:space="preserve">В настоящее время существует ряд важных проблем, касающихся развития информационно-коммуникационной среды и формирования информационного пространства на территории </w:t>
      </w:r>
      <w:r w:rsidR="00327B06" w:rsidRPr="00BD072F">
        <w:rPr>
          <w:rFonts w:ascii="Times New Roman" w:hAnsi="Times New Roman" w:cs="Times New Roman"/>
          <w:b w:val="0"/>
          <w:sz w:val="24"/>
          <w:szCs w:val="24"/>
        </w:rPr>
        <w:t>Яжелбицкого</w:t>
      </w:r>
      <w:r w:rsidR="00E1721F" w:rsidRPr="00BD072F">
        <w:rPr>
          <w:rFonts w:ascii="Times New Roman" w:hAnsi="Times New Roman" w:cs="Times New Roman"/>
          <w:b w:val="0"/>
          <w:sz w:val="24"/>
          <w:szCs w:val="24"/>
        </w:rPr>
        <w:t xml:space="preserve"> сельского поселения</w:t>
      </w:r>
      <w:r w:rsidRPr="00BD072F">
        <w:rPr>
          <w:rFonts w:ascii="Times New Roman" w:hAnsi="Times New Roman" w:cs="Times New Roman"/>
          <w:b w:val="0"/>
          <w:bCs w:val="0"/>
          <w:sz w:val="24"/>
          <w:szCs w:val="24"/>
        </w:rPr>
        <w:t>, влияющих на его дальнейшее успешное развитие:</w:t>
      </w:r>
    </w:p>
    <w:p w:rsidR="00B03DA0" w:rsidRPr="00BD072F" w:rsidRDefault="00B03DA0" w:rsidP="00A66771">
      <w:pPr>
        <w:pStyle w:val="Heading"/>
        <w:jc w:val="both"/>
        <w:rPr>
          <w:rFonts w:ascii="Times New Roman" w:hAnsi="Times New Roman" w:cs="Times New Roman"/>
          <w:b w:val="0"/>
          <w:bCs w:val="0"/>
          <w:sz w:val="24"/>
          <w:szCs w:val="24"/>
        </w:rPr>
      </w:pPr>
      <w:r w:rsidRPr="00BD072F">
        <w:rPr>
          <w:rFonts w:ascii="Times New Roman" w:hAnsi="Times New Roman" w:cs="Times New Roman"/>
          <w:b w:val="0"/>
          <w:bCs w:val="0"/>
          <w:sz w:val="24"/>
          <w:szCs w:val="24"/>
        </w:rPr>
        <w:t>отсутствие эффективного взаимодействия между государственными и муниципальными структурами управления и недостаточная согласованность работ различных районных структур и государственных учреждений и ведомств и, как следствие, - низкий уровень интеграции существующих систем государственного управления и местного самоуправления;</w:t>
      </w:r>
    </w:p>
    <w:p w:rsidR="00B03DA0" w:rsidRPr="00BD072F" w:rsidRDefault="00B03DA0" w:rsidP="00A66771">
      <w:pPr>
        <w:pStyle w:val="Heading"/>
        <w:jc w:val="both"/>
        <w:rPr>
          <w:rFonts w:ascii="Times New Roman" w:hAnsi="Times New Roman" w:cs="Times New Roman"/>
          <w:b w:val="0"/>
          <w:bCs w:val="0"/>
          <w:sz w:val="24"/>
          <w:szCs w:val="24"/>
        </w:rPr>
      </w:pPr>
      <w:r w:rsidRPr="00BD072F">
        <w:rPr>
          <w:rFonts w:ascii="Times New Roman" w:hAnsi="Times New Roman" w:cs="Times New Roman"/>
          <w:b w:val="0"/>
          <w:bCs w:val="0"/>
          <w:sz w:val="24"/>
          <w:szCs w:val="24"/>
        </w:rPr>
        <w:t xml:space="preserve">недостаточно развитие современной информационной среды для работы органов управления и взаимодействия с населением; </w:t>
      </w:r>
    </w:p>
    <w:p w:rsidR="00B03DA0" w:rsidRPr="00BD072F" w:rsidRDefault="00B03DA0" w:rsidP="00A66771">
      <w:pPr>
        <w:pStyle w:val="Heading"/>
        <w:jc w:val="both"/>
        <w:rPr>
          <w:rFonts w:ascii="Times New Roman" w:hAnsi="Times New Roman" w:cs="Times New Roman"/>
          <w:b w:val="0"/>
          <w:bCs w:val="0"/>
          <w:sz w:val="24"/>
          <w:szCs w:val="24"/>
        </w:rPr>
      </w:pPr>
      <w:r w:rsidRPr="00BD072F">
        <w:rPr>
          <w:rFonts w:ascii="Times New Roman" w:hAnsi="Times New Roman" w:cs="Times New Roman"/>
          <w:b w:val="0"/>
          <w:bCs w:val="0"/>
          <w:sz w:val="24"/>
          <w:szCs w:val="24"/>
        </w:rPr>
        <w:t>интенсивное развитие информационно-коммуникационных технологий, их внедрение требует новых подходов к обеспечению информационной безопасности;</w:t>
      </w:r>
    </w:p>
    <w:p w:rsidR="00B03DA0" w:rsidRPr="00BD072F" w:rsidRDefault="00B03DA0" w:rsidP="00A66771">
      <w:pPr>
        <w:pStyle w:val="Heading"/>
        <w:jc w:val="both"/>
        <w:rPr>
          <w:rFonts w:ascii="Times New Roman" w:hAnsi="Times New Roman" w:cs="Times New Roman"/>
          <w:b w:val="0"/>
          <w:bCs w:val="0"/>
          <w:sz w:val="24"/>
          <w:szCs w:val="24"/>
        </w:rPr>
      </w:pPr>
      <w:r w:rsidRPr="00BD072F">
        <w:rPr>
          <w:rFonts w:ascii="Times New Roman" w:hAnsi="Times New Roman" w:cs="Times New Roman"/>
          <w:b w:val="0"/>
          <w:bCs w:val="0"/>
          <w:sz w:val="24"/>
          <w:szCs w:val="24"/>
        </w:rPr>
        <w:t>доступ к базовым информационно-коммуникационным услугам и социально значимой информации должен быть обеспечен всем гражданам независимо от места их проживания и социально-экономического положения.</w:t>
      </w:r>
    </w:p>
    <w:p w:rsidR="00B03DA0" w:rsidRPr="00BD072F" w:rsidRDefault="00B03DA0" w:rsidP="00A66771">
      <w:pPr>
        <w:pStyle w:val="Heading"/>
        <w:jc w:val="both"/>
        <w:rPr>
          <w:rFonts w:ascii="Times New Roman" w:hAnsi="Times New Roman" w:cs="Times New Roman"/>
          <w:b w:val="0"/>
          <w:bCs w:val="0"/>
          <w:sz w:val="24"/>
          <w:szCs w:val="24"/>
        </w:rPr>
      </w:pPr>
      <w:r w:rsidRPr="00BD072F">
        <w:rPr>
          <w:rFonts w:ascii="Times New Roman" w:hAnsi="Times New Roman" w:cs="Times New Roman"/>
          <w:b w:val="0"/>
          <w:bCs w:val="0"/>
          <w:sz w:val="24"/>
          <w:szCs w:val="24"/>
        </w:rPr>
        <w:t xml:space="preserve">Решение указанных выше проблем будет способствовать повышению уровня и качества жизни в районе, развитию демократических институтов, созданию благоприятных условий для предпринимательской деятельности и повышению конкурентоспособности предприятий района, повышению эффективности и открытости районного управления и создаст условия для реализации и функционирования информационного общества. </w:t>
      </w:r>
    </w:p>
    <w:p w:rsidR="00B03DA0" w:rsidRPr="00BD072F" w:rsidRDefault="00B03DA0" w:rsidP="00A66771">
      <w:pPr>
        <w:pStyle w:val="Heading"/>
        <w:jc w:val="both"/>
        <w:rPr>
          <w:rFonts w:ascii="Times New Roman" w:hAnsi="Times New Roman" w:cs="Times New Roman"/>
          <w:b w:val="0"/>
          <w:bCs w:val="0"/>
          <w:sz w:val="24"/>
          <w:szCs w:val="24"/>
        </w:rPr>
      </w:pPr>
      <w:r w:rsidRPr="00BD072F">
        <w:rPr>
          <w:rFonts w:ascii="Times New Roman" w:hAnsi="Times New Roman" w:cs="Times New Roman"/>
          <w:b w:val="0"/>
          <w:bCs w:val="0"/>
          <w:sz w:val="24"/>
          <w:szCs w:val="24"/>
        </w:rPr>
        <w:t>Программа определяет основные направления деятельности органов местного самоуправления в части применения современных информационно-коммуникационных технологий.</w:t>
      </w:r>
    </w:p>
    <w:p w:rsidR="00B03DA0" w:rsidRPr="00BD072F" w:rsidRDefault="00B03DA0" w:rsidP="00A66771">
      <w:pPr>
        <w:jc w:val="center"/>
        <w:rPr>
          <w:b/>
          <w:sz w:val="24"/>
          <w:szCs w:val="24"/>
        </w:rPr>
      </w:pPr>
      <w:r w:rsidRPr="00BD072F">
        <w:rPr>
          <w:b/>
          <w:sz w:val="24"/>
          <w:szCs w:val="24"/>
          <w:lang w:val="en-US"/>
        </w:rPr>
        <w:t>II</w:t>
      </w:r>
      <w:r w:rsidRPr="00BD072F">
        <w:rPr>
          <w:b/>
          <w:sz w:val="24"/>
          <w:szCs w:val="24"/>
        </w:rPr>
        <w:t>. Основные показатели и анализ социальных, финансово-экономических и прочих рисков реализации муниципальной программы.</w:t>
      </w:r>
      <w:r w:rsidRPr="00BD072F">
        <w:rPr>
          <w:sz w:val="24"/>
          <w:szCs w:val="24"/>
        </w:rPr>
        <w:tab/>
      </w:r>
    </w:p>
    <w:p w:rsidR="00B03DA0" w:rsidRPr="00BD072F" w:rsidRDefault="00B03DA0" w:rsidP="00A66771">
      <w:pPr>
        <w:pStyle w:val="ConsPlusNormal"/>
        <w:ind w:firstLine="0"/>
        <w:jc w:val="both"/>
        <w:rPr>
          <w:rFonts w:ascii="Times New Roman" w:hAnsi="Times New Roman" w:cs="Times New Roman"/>
          <w:sz w:val="24"/>
          <w:szCs w:val="24"/>
        </w:rPr>
      </w:pPr>
      <w:r w:rsidRPr="00BD072F">
        <w:rPr>
          <w:rFonts w:ascii="Times New Roman" w:hAnsi="Times New Roman" w:cs="Times New Roman"/>
          <w:sz w:val="24"/>
          <w:szCs w:val="24"/>
        </w:rPr>
        <w:t>Приоритетной задачей настоящей Программы является повышение качества жизни населения района на основе развития и использования информационных и телекоммуникационных технол</w:t>
      </w:r>
      <w:r w:rsidRPr="00BD072F">
        <w:rPr>
          <w:rFonts w:ascii="Times New Roman" w:hAnsi="Times New Roman" w:cs="Times New Roman"/>
          <w:sz w:val="24"/>
          <w:szCs w:val="24"/>
        </w:rPr>
        <w:t>о</w:t>
      </w:r>
      <w:r w:rsidRPr="00BD072F">
        <w:rPr>
          <w:rFonts w:ascii="Times New Roman" w:hAnsi="Times New Roman" w:cs="Times New Roman"/>
          <w:sz w:val="24"/>
          <w:szCs w:val="24"/>
        </w:rPr>
        <w:t>гий.</w:t>
      </w:r>
    </w:p>
    <w:p w:rsidR="00B03DA0" w:rsidRPr="00BD072F" w:rsidRDefault="00B03DA0" w:rsidP="00A66771">
      <w:pPr>
        <w:pStyle w:val="ConsPlusNormal"/>
        <w:ind w:firstLine="0"/>
        <w:jc w:val="both"/>
        <w:rPr>
          <w:rFonts w:ascii="Times New Roman" w:hAnsi="Times New Roman" w:cs="Times New Roman"/>
          <w:sz w:val="24"/>
          <w:szCs w:val="24"/>
        </w:rPr>
      </w:pPr>
      <w:r w:rsidRPr="00BD072F">
        <w:rPr>
          <w:rFonts w:ascii="Times New Roman" w:hAnsi="Times New Roman" w:cs="Times New Roman"/>
          <w:sz w:val="24"/>
          <w:szCs w:val="24"/>
        </w:rPr>
        <w:t>Повышение качества подготовки специалистов является необходимым условием перехода на и</w:t>
      </w:r>
      <w:r w:rsidRPr="00BD072F">
        <w:rPr>
          <w:rFonts w:ascii="Times New Roman" w:hAnsi="Times New Roman" w:cs="Times New Roman"/>
          <w:sz w:val="24"/>
          <w:szCs w:val="24"/>
        </w:rPr>
        <w:t>н</w:t>
      </w:r>
      <w:r w:rsidRPr="00BD072F">
        <w:rPr>
          <w:rFonts w:ascii="Times New Roman" w:hAnsi="Times New Roman" w:cs="Times New Roman"/>
          <w:sz w:val="24"/>
          <w:szCs w:val="24"/>
        </w:rPr>
        <w:t xml:space="preserve">новационный путь развития. </w:t>
      </w:r>
    </w:p>
    <w:p w:rsidR="00B03DA0" w:rsidRPr="00BD072F" w:rsidRDefault="00B03DA0" w:rsidP="00A66771">
      <w:pPr>
        <w:pStyle w:val="ConsPlusNormal"/>
        <w:ind w:firstLine="0"/>
        <w:jc w:val="both"/>
        <w:rPr>
          <w:rFonts w:ascii="Times New Roman" w:hAnsi="Times New Roman" w:cs="Times New Roman"/>
          <w:sz w:val="24"/>
          <w:szCs w:val="24"/>
        </w:rPr>
      </w:pPr>
      <w:r w:rsidRPr="00BD072F">
        <w:rPr>
          <w:rFonts w:ascii="Times New Roman" w:hAnsi="Times New Roman" w:cs="Times New Roman"/>
          <w:sz w:val="24"/>
          <w:szCs w:val="24"/>
        </w:rPr>
        <w:t>В рамках Программы будет осуществляться работа по обеспечению открытости доступа к инфо</w:t>
      </w:r>
      <w:r w:rsidRPr="00BD072F">
        <w:rPr>
          <w:rFonts w:ascii="Times New Roman" w:hAnsi="Times New Roman" w:cs="Times New Roman"/>
          <w:sz w:val="24"/>
          <w:szCs w:val="24"/>
        </w:rPr>
        <w:t>р</w:t>
      </w:r>
      <w:r w:rsidRPr="00BD072F">
        <w:rPr>
          <w:rFonts w:ascii="Times New Roman" w:hAnsi="Times New Roman" w:cs="Times New Roman"/>
          <w:sz w:val="24"/>
          <w:szCs w:val="24"/>
        </w:rPr>
        <w:t>мации о деятельности муниципальных органов района, в частности, модернизация и развитие официальных сай</w:t>
      </w:r>
      <w:r w:rsidR="00B26EFA" w:rsidRPr="00BD072F">
        <w:rPr>
          <w:rFonts w:ascii="Times New Roman" w:hAnsi="Times New Roman" w:cs="Times New Roman"/>
          <w:sz w:val="24"/>
          <w:szCs w:val="24"/>
        </w:rPr>
        <w:t xml:space="preserve">тов муниципальных органов </w:t>
      </w:r>
      <w:r w:rsidRPr="00BD072F">
        <w:rPr>
          <w:rFonts w:ascii="Times New Roman" w:hAnsi="Times New Roman" w:cs="Times New Roman"/>
          <w:sz w:val="24"/>
          <w:szCs w:val="24"/>
        </w:rPr>
        <w:t>и специализированных порталов в сети Интернет.</w:t>
      </w:r>
    </w:p>
    <w:p w:rsidR="00B03DA0" w:rsidRPr="00BD072F" w:rsidRDefault="00B03DA0" w:rsidP="00A66771">
      <w:pPr>
        <w:pStyle w:val="ConsPlusNormal"/>
        <w:ind w:firstLine="0"/>
        <w:jc w:val="both"/>
        <w:rPr>
          <w:rFonts w:ascii="Times New Roman" w:hAnsi="Times New Roman" w:cs="Times New Roman"/>
          <w:sz w:val="24"/>
          <w:szCs w:val="24"/>
          <w:lang w:eastAsia="ar-SA"/>
        </w:rPr>
      </w:pPr>
      <w:r w:rsidRPr="00BD072F">
        <w:rPr>
          <w:rFonts w:ascii="Times New Roman" w:hAnsi="Times New Roman" w:cs="Times New Roman"/>
          <w:sz w:val="24"/>
          <w:szCs w:val="24"/>
          <w:lang w:eastAsia="ar-SA"/>
        </w:rPr>
        <w:t>Будут развиваться функциональные элементы инфраструктуры электронного правительства, в ч</w:t>
      </w:r>
      <w:r w:rsidRPr="00BD072F">
        <w:rPr>
          <w:rFonts w:ascii="Times New Roman" w:hAnsi="Times New Roman" w:cs="Times New Roman"/>
          <w:sz w:val="24"/>
          <w:szCs w:val="24"/>
          <w:lang w:eastAsia="ar-SA"/>
        </w:rPr>
        <w:t>а</w:t>
      </w:r>
      <w:r w:rsidRPr="00BD072F">
        <w:rPr>
          <w:rFonts w:ascii="Times New Roman" w:hAnsi="Times New Roman" w:cs="Times New Roman"/>
          <w:sz w:val="24"/>
          <w:szCs w:val="24"/>
          <w:lang w:eastAsia="ar-SA"/>
        </w:rPr>
        <w:t>стности, реестр муниципальных услуг, центр общественного доступа к информации органов гос</w:t>
      </w:r>
      <w:r w:rsidRPr="00BD072F">
        <w:rPr>
          <w:rFonts w:ascii="Times New Roman" w:hAnsi="Times New Roman" w:cs="Times New Roman"/>
          <w:sz w:val="24"/>
          <w:szCs w:val="24"/>
          <w:lang w:eastAsia="ar-SA"/>
        </w:rPr>
        <w:t>у</w:t>
      </w:r>
      <w:r w:rsidRPr="00BD072F">
        <w:rPr>
          <w:rFonts w:ascii="Times New Roman" w:hAnsi="Times New Roman" w:cs="Times New Roman"/>
          <w:sz w:val="24"/>
          <w:szCs w:val="24"/>
          <w:lang w:eastAsia="ar-SA"/>
        </w:rPr>
        <w:t>дарственной власти и государственным электронным услугам, многофункциональный центр   пр</w:t>
      </w:r>
      <w:r w:rsidRPr="00BD072F">
        <w:rPr>
          <w:rFonts w:ascii="Times New Roman" w:hAnsi="Times New Roman" w:cs="Times New Roman"/>
          <w:sz w:val="24"/>
          <w:szCs w:val="24"/>
          <w:lang w:eastAsia="ar-SA"/>
        </w:rPr>
        <w:t>е</w:t>
      </w:r>
      <w:r w:rsidRPr="00BD072F">
        <w:rPr>
          <w:rFonts w:ascii="Times New Roman" w:hAnsi="Times New Roman" w:cs="Times New Roman"/>
          <w:sz w:val="24"/>
          <w:szCs w:val="24"/>
          <w:lang w:eastAsia="ar-SA"/>
        </w:rPr>
        <w:t>доставления услуг, технические средства организации электронного межведомственного взаим</w:t>
      </w:r>
      <w:r w:rsidRPr="00BD072F">
        <w:rPr>
          <w:rFonts w:ascii="Times New Roman" w:hAnsi="Times New Roman" w:cs="Times New Roman"/>
          <w:sz w:val="24"/>
          <w:szCs w:val="24"/>
          <w:lang w:eastAsia="ar-SA"/>
        </w:rPr>
        <w:t>о</w:t>
      </w:r>
      <w:r w:rsidRPr="00BD072F">
        <w:rPr>
          <w:rFonts w:ascii="Times New Roman" w:hAnsi="Times New Roman" w:cs="Times New Roman"/>
          <w:sz w:val="24"/>
          <w:szCs w:val="24"/>
          <w:lang w:eastAsia="ar-SA"/>
        </w:rPr>
        <w:t>действия.</w:t>
      </w:r>
    </w:p>
    <w:p w:rsidR="00B03DA0" w:rsidRPr="00BD072F" w:rsidRDefault="00B03DA0" w:rsidP="00A66771">
      <w:pPr>
        <w:pStyle w:val="Heading"/>
        <w:jc w:val="both"/>
        <w:rPr>
          <w:rStyle w:val="FontStyle39"/>
          <w:rFonts w:ascii="Times New Roman" w:hAnsi="Times New Roman" w:cs="Times New Roman"/>
          <w:b w:val="0"/>
          <w:bCs w:val="0"/>
          <w:sz w:val="24"/>
          <w:szCs w:val="24"/>
        </w:rPr>
      </w:pPr>
      <w:r w:rsidRPr="00BD072F">
        <w:rPr>
          <w:rStyle w:val="FontStyle39"/>
          <w:rFonts w:ascii="Times New Roman" w:hAnsi="Times New Roman" w:cs="Times New Roman"/>
          <w:b w:val="0"/>
          <w:bCs w:val="0"/>
          <w:sz w:val="24"/>
          <w:szCs w:val="24"/>
        </w:rPr>
        <w:t>В соответствии со Стратегией развития информационного общества в Российской Федерации планируется достижение, следующих конечных результатов реализации Программы и показателей социально-экономической эффективности:</w:t>
      </w:r>
    </w:p>
    <w:p w:rsidR="00B03DA0" w:rsidRPr="00BD072F" w:rsidRDefault="00B03DA0" w:rsidP="003C7240">
      <w:pPr>
        <w:pStyle w:val="ConsPlusNormal"/>
        <w:numPr>
          <w:ilvl w:val="0"/>
          <w:numId w:val="1"/>
        </w:numPr>
        <w:tabs>
          <w:tab w:val="clear" w:pos="720"/>
          <w:tab w:val="left" w:pos="0"/>
        </w:tabs>
        <w:suppressAutoHyphens/>
        <w:autoSpaceDE/>
        <w:autoSpaceDN/>
        <w:adjustRightInd/>
        <w:ind w:left="0" w:firstLine="0"/>
        <w:jc w:val="both"/>
        <w:rPr>
          <w:rStyle w:val="FontStyle11"/>
          <w:sz w:val="24"/>
          <w:szCs w:val="24"/>
        </w:rPr>
      </w:pPr>
      <w:r w:rsidRPr="00BD072F">
        <w:rPr>
          <w:rStyle w:val="FontStyle11"/>
          <w:sz w:val="24"/>
          <w:szCs w:val="24"/>
        </w:rPr>
        <w:t>Обеспечение доступа к информации о деятельности органов местного самоуправления;</w:t>
      </w:r>
    </w:p>
    <w:p w:rsidR="00B03DA0" w:rsidRPr="00BD072F" w:rsidRDefault="00B03DA0" w:rsidP="003C7240">
      <w:pPr>
        <w:numPr>
          <w:ilvl w:val="0"/>
          <w:numId w:val="1"/>
        </w:numPr>
        <w:tabs>
          <w:tab w:val="clear" w:pos="720"/>
          <w:tab w:val="left" w:pos="0"/>
        </w:tabs>
        <w:snapToGrid w:val="0"/>
        <w:ind w:left="0" w:firstLine="0"/>
        <w:jc w:val="both"/>
        <w:rPr>
          <w:sz w:val="24"/>
          <w:szCs w:val="24"/>
        </w:rPr>
      </w:pPr>
      <w:r w:rsidRPr="00BD072F">
        <w:rPr>
          <w:sz w:val="24"/>
          <w:szCs w:val="24"/>
        </w:rPr>
        <w:t xml:space="preserve">Обеспеченность персональными компьютерами в Администрации </w:t>
      </w:r>
      <w:r w:rsidR="00D377F8" w:rsidRPr="00BD072F">
        <w:rPr>
          <w:sz w:val="24"/>
          <w:szCs w:val="24"/>
        </w:rPr>
        <w:t>Яжелбицкого</w:t>
      </w:r>
      <w:r w:rsidR="00B26EFA" w:rsidRPr="00BD072F">
        <w:rPr>
          <w:sz w:val="24"/>
          <w:szCs w:val="24"/>
        </w:rPr>
        <w:t xml:space="preserve"> сельского поселения</w:t>
      </w:r>
      <w:r w:rsidRPr="00BD072F">
        <w:rPr>
          <w:sz w:val="24"/>
          <w:szCs w:val="24"/>
        </w:rPr>
        <w:t xml:space="preserve"> - 100%;</w:t>
      </w:r>
    </w:p>
    <w:p w:rsidR="00B03DA0" w:rsidRPr="00BD072F" w:rsidRDefault="00B03DA0" w:rsidP="003C7240">
      <w:pPr>
        <w:pStyle w:val="ConsPlusNormal"/>
        <w:numPr>
          <w:ilvl w:val="0"/>
          <w:numId w:val="1"/>
        </w:numPr>
        <w:tabs>
          <w:tab w:val="clear" w:pos="720"/>
          <w:tab w:val="left" w:pos="0"/>
        </w:tabs>
        <w:suppressAutoHyphens/>
        <w:autoSpaceDE/>
        <w:autoSpaceDN/>
        <w:adjustRightInd/>
        <w:ind w:left="0" w:firstLine="0"/>
        <w:jc w:val="both"/>
        <w:rPr>
          <w:rFonts w:ascii="Times New Roman" w:hAnsi="Times New Roman" w:cs="Times New Roman"/>
          <w:sz w:val="24"/>
          <w:szCs w:val="24"/>
        </w:rPr>
      </w:pPr>
      <w:r w:rsidRPr="00BD072F">
        <w:rPr>
          <w:rFonts w:ascii="Times New Roman" w:hAnsi="Times New Roman" w:cs="Times New Roman"/>
          <w:sz w:val="24"/>
          <w:szCs w:val="24"/>
        </w:rPr>
        <w:t xml:space="preserve">Доля рабочих мест в органах местного самоуправления района, </w:t>
      </w:r>
      <w:r w:rsidRPr="00BD072F">
        <w:rPr>
          <w:rFonts w:ascii="Times New Roman" w:hAnsi="Times New Roman" w:cs="Times New Roman"/>
          <w:sz w:val="24"/>
          <w:szCs w:val="24"/>
          <w:lang w:eastAsia="ar-SA"/>
        </w:rPr>
        <w:t>объединенных в локальные вычислительные сети</w:t>
      </w:r>
      <w:r w:rsidRPr="00BD072F">
        <w:rPr>
          <w:rFonts w:ascii="Times New Roman" w:hAnsi="Times New Roman" w:cs="Times New Roman"/>
          <w:sz w:val="24"/>
          <w:szCs w:val="24"/>
        </w:rPr>
        <w:t xml:space="preserve"> – 80%;</w:t>
      </w:r>
    </w:p>
    <w:p w:rsidR="00B03DA0" w:rsidRPr="00BD072F" w:rsidRDefault="00B03DA0" w:rsidP="003C7240">
      <w:pPr>
        <w:numPr>
          <w:ilvl w:val="0"/>
          <w:numId w:val="1"/>
        </w:numPr>
        <w:tabs>
          <w:tab w:val="clear" w:pos="720"/>
          <w:tab w:val="left" w:pos="0"/>
        </w:tabs>
        <w:snapToGrid w:val="0"/>
        <w:ind w:left="0" w:firstLine="0"/>
        <w:jc w:val="both"/>
        <w:rPr>
          <w:sz w:val="24"/>
          <w:szCs w:val="24"/>
        </w:rPr>
      </w:pPr>
      <w:r w:rsidRPr="00BD072F">
        <w:rPr>
          <w:sz w:val="24"/>
          <w:szCs w:val="24"/>
        </w:rPr>
        <w:t>Удельный вес компьютеров, имеющих доступ к сети Интернет - 100%;</w:t>
      </w:r>
    </w:p>
    <w:p w:rsidR="00B03DA0" w:rsidRPr="00BD072F" w:rsidRDefault="00B03DA0" w:rsidP="003C7240">
      <w:pPr>
        <w:pStyle w:val="Style15"/>
        <w:numPr>
          <w:ilvl w:val="0"/>
          <w:numId w:val="1"/>
        </w:numPr>
        <w:tabs>
          <w:tab w:val="clear" w:pos="720"/>
          <w:tab w:val="left" w:pos="0"/>
        </w:tabs>
        <w:snapToGrid w:val="0"/>
        <w:spacing w:line="240" w:lineRule="auto"/>
        <w:ind w:left="0" w:firstLine="0"/>
        <w:jc w:val="both"/>
      </w:pPr>
      <w:r w:rsidRPr="00BD072F">
        <w:rPr>
          <w:rStyle w:val="FontStyle37"/>
          <w:rFonts w:ascii="Times New Roman" w:hAnsi="Times New Roman" w:cs="Times New Roman"/>
          <w:sz w:val="24"/>
          <w:szCs w:val="24"/>
        </w:rPr>
        <w:t>Обеспечение защиты и сохранности информации, обрабатываемой в информационных си</w:t>
      </w:r>
      <w:r w:rsidRPr="00BD072F">
        <w:rPr>
          <w:rStyle w:val="FontStyle37"/>
          <w:rFonts w:ascii="Times New Roman" w:hAnsi="Times New Roman" w:cs="Times New Roman"/>
          <w:sz w:val="24"/>
          <w:szCs w:val="24"/>
        </w:rPr>
        <w:t>с</w:t>
      </w:r>
      <w:r w:rsidRPr="00BD072F">
        <w:rPr>
          <w:rStyle w:val="FontStyle37"/>
          <w:rFonts w:ascii="Times New Roman" w:hAnsi="Times New Roman" w:cs="Times New Roman"/>
          <w:sz w:val="24"/>
          <w:szCs w:val="24"/>
        </w:rPr>
        <w:t>темах.</w:t>
      </w:r>
    </w:p>
    <w:p w:rsidR="00B03DA0" w:rsidRPr="00BD072F" w:rsidRDefault="00B03DA0" w:rsidP="00A66771">
      <w:pPr>
        <w:widowControl w:val="0"/>
        <w:jc w:val="center"/>
        <w:outlineLvl w:val="2"/>
        <w:rPr>
          <w:b/>
          <w:sz w:val="24"/>
          <w:szCs w:val="24"/>
        </w:rPr>
      </w:pPr>
      <w:r w:rsidRPr="00BD072F">
        <w:rPr>
          <w:b/>
          <w:sz w:val="24"/>
          <w:szCs w:val="24"/>
          <w:lang w:val="en-US"/>
        </w:rPr>
        <w:t>III</w:t>
      </w:r>
      <w:r w:rsidRPr="00BD072F">
        <w:rPr>
          <w:b/>
          <w:sz w:val="24"/>
          <w:szCs w:val="24"/>
        </w:rPr>
        <w:t>. Механизм управления реализацией муниципальной программы.</w:t>
      </w:r>
    </w:p>
    <w:p w:rsidR="00B03DA0" w:rsidRPr="00BD072F" w:rsidRDefault="00B03DA0" w:rsidP="00A66771">
      <w:pPr>
        <w:widowControl w:val="0"/>
        <w:jc w:val="both"/>
        <w:rPr>
          <w:sz w:val="24"/>
          <w:szCs w:val="24"/>
        </w:rPr>
      </w:pPr>
      <w:r w:rsidRPr="00BD072F">
        <w:rPr>
          <w:sz w:val="24"/>
          <w:szCs w:val="24"/>
        </w:rPr>
        <w:t xml:space="preserve">Контроль за реализацией Программы осуществляет заместитель Главы администрации </w:t>
      </w:r>
      <w:r w:rsidR="00D377F8" w:rsidRPr="00BD072F">
        <w:rPr>
          <w:sz w:val="24"/>
          <w:szCs w:val="24"/>
        </w:rPr>
        <w:t>Яжелби</w:t>
      </w:r>
      <w:r w:rsidR="00D377F8" w:rsidRPr="00BD072F">
        <w:rPr>
          <w:sz w:val="24"/>
          <w:szCs w:val="24"/>
        </w:rPr>
        <w:t>ц</w:t>
      </w:r>
      <w:r w:rsidR="00D377F8" w:rsidRPr="00BD072F">
        <w:rPr>
          <w:sz w:val="24"/>
          <w:szCs w:val="24"/>
        </w:rPr>
        <w:t>кого</w:t>
      </w:r>
      <w:r w:rsidR="00E1721F" w:rsidRPr="00BD072F">
        <w:rPr>
          <w:sz w:val="24"/>
          <w:szCs w:val="24"/>
        </w:rPr>
        <w:t xml:space="preserve"> сельского поселения</w:t>
      </w:r>
      <w:r w:rsidRPr="00BD072F">
        <w:rPr>
          <w:sz w:val="24"/>
          <w:szCs w:val="24"/>
        </w:rPr>
        <w:t>, обеспечивающий взаимодействие органов исполнительной власти ра</w:t>
      </w:r>
      <w:r w:rsidRPr="00BD072F">
        <w:rPr>
          <w:sz w:val="24"/>
          <w:szCs w:val="24"/>
        </w:rPr>
        <w:t>й</w:t>
      </w:r>
      <w:r w:rsidRPr="00BD072F">
        <w:rPr>
          <w:sz w:val="24"/>
          <w:szCs w:val="24"/>
        </w:rPr>
        <w:lastRenderedPageBreak/>
        <w:t>она образования, культуры, молодежной политики, физической культуры и спорта, развития те</w:t>
      </w:r>
      <w:r w:rsidRPr="00BD072F">
        <w:rPr>
          <w:sz w:val="24"/>
          <w:szCs w:val="24"/>
        </w:rPr>
        <w:t>х</w:t>
      </w:r>
      <w:r w:rsidRPr="00BD072F">
        <w:rPr>
          <w:sz w:val="24"/>
          <w:szCs w:val="24"/>
        </w:rPr>
        <w:t xml:space="preserve">нологий электронного правительства в органах исполнительной власти </w:t>
      </w:r>
      <w:r w:rsidR="00376F42" w:rsidRPr="00BD072F">
        <w:rPr>
          <w:sz w:val="24"/>
          <w:szCs w:val="24"/>
        </w:rPr>
        <w:t>поселения</w:t>
      </w:r>
      <w:r w:rsidRPr="00BD072F">
        <w:rPr>
          <w:sz w:val="24"/>
          <w:szCs w:val="24"/>
        </w:rPr>
        <w:t>.</w:t>
      </w:r>
    </w:p>
    <w:p w:rsidR="00B03DA0" w:rsidRPr="00BD072F" w:rsidRDefault="00B03DA0" w:rsidP="00A66771">
      <w:pPr>
        <w:widowControl w:val="0"/>
        <w:jc w:val="both"/>
        <w:rPr>
          <w:sz w:val="24"/>
          <w:szCs w:val="24"/>
        </w:rPr>
      </w:pPr>
      <w:r w:rsidRPr="00BD072F">
        <w:rPr>
          <w:sz w:val="24"/>
          <w:szCs w:val="24"/>
        </w:rPr>
        <w:t xml:space="preserve">Контроль за выполнением </w:t>
      </w:r>
      <w:hyperlink w:anchor="Par507" w:history="1">
        <w:r w:rsidRPr="00BD072F">
          <w:rPr>
            <w:sz w:val="24"/>
            <w:szCs w:val="24"/>
          </w:rPr>
          <w:t>мероприятий</w:t>
        </w:r>
      </w:hyperlink>
      <w:r w:rsidRPr="00BD072F">
        <w:rPr>
          <w:sz w:val="24"/>
          <w:szCs w:val="24"/>
        </w:rPr>
        <w:t xml:space="preserve"> Программы осуществляет </w:t>
      </w:r>
      <w:r w:rsidR="00E1721F" w:rsidRPr="00BD072F">
        <w:rPr>
          <w:sz w:val="24"/>
          <w:szCs w:val="24"/>
        </w:rPr>
        <w:t>Адми</w:t>
      </w:r>
      <w:r w:rsidR="00213515" w:rsidRPr="00BD072F">
        <w:rPr>
          <w:sz w:val="24"/>
          <w:szCs w:val="24"/>
        </w:rPr>
        <w:t>нистраци</w:t>
      </w:r>
      <w:r w:rsidR="00E1721F" w:rsidRPr="00BD072F">
        <w:rPr>
          <w:sz w:val="24"/>
          <w:szCs w:val="24"/>
        </w:rPr>
        <w:t xml:space="preserve">я </w:t>
      </w:r>
      <w:r w:rsidR="00D377F8" w:rsidRPr="00BD072F">
        <w:rPr>
          <w:sz w:val="24"/>
          <w:szCs w:val="24"/>
        </w:rPr>
        <w:t>Яжелбицкого</w:t>
      </w:r>
      <w:r w:rsidR="00E1721F" w:rsidRPr="00BD072F">
        <w:rPr>
          <w:sz w:val="24"/>
          <w:szCs w:val="24"/>
        </w:rPr>
        <w:t xml:space="preserve"> сельского поселения</w:t>
      </w:r>
      <w:r w:rsidRPr="00BD072F">
        <w:rPr>
          <w:sz w:val="24"/>
          <w:szCs w:val="24"/>
        </w:rPr>
        <w:t xml:space="preserve"> в соответствии с действующим законодательством, который обеспечивает согласованные действия по реализации мероприятий </w:t>
      </w:r>
      <w:r w:rsidR="00213515" w:rsidRPr="00BD072F">
        <w:rPr>
          <w:sz w:val="24"/>
          <w:szCs w:val="24"/>
        </w:rPr>
        <w:t xml:space="preserve"> </w:t>
      </w:r>
      <w:r w:rsidRPr="00BD072F">
        <w:rPr>
          <w:sz w:val="24"/>
          <w:szCs w:val="24"/>
        </w:rPr>
        <w:t>Программы, целев</w:t>
      </w:r>
      <w:r w:rsidR="00213515" w:rsidRPr="00BD072F">
        <w:rPr>
          <w:sz w:val="24"/>
          <w:szCs w:val="24"/>
        </w:rPr>
        <w:t>о</w:t>
      </w:r>
      <w:r w:rsidRPr="00BD072F">
        <w:rPr>
          <w:sz w:val="24"/>
          <w:szCs w:val="24"/>
        </w:rPr>
        <w:t>му и эффективному и</w:t>
      </w:r>
      <w:r w:rsidRPr="00BD072F">
        <w:rPr>
          <w:sz w:val="24"/>
          <w:szCs w:val="24"/>
        </w:rPr>
        <w:t>с</w:t>
      </w:r>
      <w:r w:rsidRPr="00BD072F">
        <w:rPr>
          <w:sz w:val="24"/>
          <w:szCs w:val="24"/>
        </w:rPr>
        <w:t>пользованию средств  бюджета, разрабатывает и представляет в установленном порядке бюдже</w:t>
      </w:r>
      <w:r w:rsidRPr="00BD072F">
        <w:rPr>
          <w:sz w:val="24"/>
          <w:szCs w:val="24"/>
        </w:rPr>
        <w:t>т</w:t>
      </w:r>
      <w:r w:rsidRPr="00BD072F">
        <w:rPr>
          <w:sz w:val="24"/>
          <w:szCs w:val="24"/>
        </w:rPr>
        <w:t>ную заявку для финансирования мероприятий Программы, осуществляет контроль за ходом ре</w:t>
      </w:r>
      <w:r w:rsidRPr="00BD072F">
        <w:rPr>
          <w:sz w:val="24"/>
          <w:szCs w:val="24"/>
        </w:rPr>
        <w:t>а</w:t>
      </w:r>
      <w:r w:rsidRPr="00BD072F">
        <w:rPr>
          <w:sz w:val="24"/>
          <w:szCs w:val="24"/>
        </w:rPr>
        <w:t xml:space="preserve">лизации </w:t>
      </w:r>
      <w:hyperlink w:anchor="Par507" w:history="1">
        <w:r w:rsidRPr="00BD072F">
          <w:rPr>
            <w:sz w:val="24"/>
            <w:szCs w:val="24"/>
          </w:rPr>
          <w:t>мероприятий</w:t>
        </w:r>
      </w:hyperlink>
      <w:r w:rsidRPr="00BD072F">
        <w:rPr>
          <w:sz w:val="24"/>
          <w:szCs w:val="24"/>
        </w:rPr>
        <w:t xml:space="preserve"> Программы.</w:t>
      </w:r>
    </w:p>
    <w:p w:rsidR="00B03DA0" w:rsidRPr="00BD072F" w:rsidRDefault="00B03DA0" w:rsidP="00A66771">
      <w:pPr>
        <w:widowControl w:val="0"/>
        <w:jc w:val="both"/>
        <w:rPr>
          <w:sz w:val="24"/>
          <w:szCs w:val="24"/>
        </w:rPr>
      </w:pPr>
      <w:r w:rsidRPr="00BD072F">
        <w:rPr>
          <w:sz w:val="24"/>
          <w:szCs w:val="24"/>
        </w:rPr>
        <w:t>В качестве форм контроля предусматриваются:</w:t>
      </w:r>
    </w:p>
    <w:p w:rsidR="00B03DA0" w:rsidRPr="00BD072F" w:rsidRDefault="00B03DA0" w:rsidP="00A66771">
      <w:pPr>
        <w:widowControl w:val="0"/>
        <w:jc w:val="both"/>
        <w:rPr>
          <w:sz w:val="24"/>
          <w:szCs w:val="24"/>
        </w:rPr>
      </w:pPr>
      <w:r w:rsidRPr="00BD072F">
        <w:rPr>
          <w:sz w:val="24"/>
          <w:szCs w:val="24"/>
        </w:rPr>
        <w:t>ежеквартальный анализ хода выпол</w:t>
      </w:r>
      <w:r w:rsidR="00213515" w:rsidRPr="00BD072F">
        <w:rPr>
          <w:sz w:val="24"/>
          <w:szCs w:val="24"/>
        </w:rPr>
        <w:t>нения мероприятий Программы</w:t>
      </w:r>
      <w:r w:rsidRPr="00BD072F">
        <w:rPr>
          <w:sz w:val="24"/>
          <w:szCs w:val="24"/>
        </w:rPr>
        <w:t>;</w:t>
      </w:r>
    </w:p>
    <w:p w:rsidR="00B03DA0" w:rsidRPr="00BD072F" w:rsidRDefault="00B03DA0" w:rsidP="00A66771">
      <w:pPr>
        <w:widowControl w:val="0"/>
        <w:jc w:val="both"/>
        <w:rPr>
          <w:sz w:val="24"/>
          <w:szCs w:val="24"/>
        </w:rPr>
      </w:pPr>
      <w:r w:rsidRPr="00BD072F">
        <w:rPr>
          <w:sz w:val="24"/>
          <w:szCs w:val="24"/>
        </w:rPr>
        <w:t>ежегодное подведение итогов выполнения меро</w:t>
      </w:r>
      <w:r w:rsidR="00213515" w:rsidRPr="00BD072F">
        <w:rPr>
          <w:sz w:val="24"/>
          <w:szCs w:val="24"/>
        </w:rPr>
        <w:t>приятий Программы</w:t>
      </w:r>
      <w:r w:rsidRPr="00BD072F">
        <w:rPr>
          <w:sz w:val="24"/>
          <w:szCs w:val="24"/>
        </w:rPr>
        <w:t>;</w:t>
      </w:r>
    </w:p>
    <w:p w:rsidR="00B03DA0" w:rsidRPr="00BD072F" w:rsidRDefault="00B03DA0" w:rsidP="00A66771">
      <w:pPr>
        <w:widowControl w:val="0"/>
        <w:jc w:val="both"/>
        <w:rPr>
          <w:sz w:val="24"/>
          <w:szCs w:val="24"/>
        </w:rPr>
      </w:pPr>
      <w:r w:rsidRPr="00BD072F">
        <w:rPr>
          <w:sz w:val="24"/>
          <w:szCs w:val="24"/>
        </w:rPr>
        <w:t>контроль за выполнением и соблюдением сроков выполнения мероприятий Программы.</w:t>
      </w:r>
    </w:p>
    <w:p w:rsidR="00B03DA0" w:rsidRPr="00BD072F" w:rsidRDefault="00B03DA0" w:rsidP="00A66771">
      <w:pPr>
        <w:widowControl w:val="0"/>
        <w:jc w:val="both"/>
        <w:rPr>
          <w:sz w:val="24"/>
          <w:szCs w:val="24"/>
        </w:rPr>
      </w:pPr>
      <w:r w:rsidRPr="00BD072F">
        <w:rPr>
          <w:sz w:val="24"/>
          <w:szCs w:val="24"/>
        </w:rPr>
        <w:t>Контроль за правильностью расходования и целевым использованием средств бюджета осущест</w:t>
      </w:r>
      <w:r w:rsidRPr="00BD072F">
        <w:rPr>
          <w:sz w:val="24"/>
          <w:szCs w:val="24"/>
        </w:rPr>
        <w:t>в</w:t>
      </w:r>
      <w:r w:rsidRPr="00BD072F">
        <w:rPr>
          <w:sz w:val="24"/>
          <w:szCs w:val="24"/>
        </w:rPr>
        <w:t>ляется уполномоченными органами в порядке, установленном действующим законодательством.</w:t>
      </w:r>
    </w:p>
    <w:p w:rsidR="003574D3" w:rsidRDefault="003574D3" w:rsidP="00B03DA0"/>
    <w:p w:rsidR="00BD072F" w:rsidRDefault="00BD072F" w:rsidP="00B03DA0"/>
    <w:p w:rsidR="003574D3" w:rsidRPr="007E1074" w:rsidRDefault="003574D3" w:rsidP="003574D3">
      <w:pPr>
        <w:jc w:val="right"/>
        <w:rPr>
          <w:sz w:val="24"/>
          <w:szCs w:val="24"/>
        </w:rPr>
      </w:pPr>
      <w:r w:rsidRPr="007E1074">
        <w:rPr>
          <w:sz w:val="24"/>
          <w:szCs w:val="24"/>
        </w:rPr>
        <w:t>Приложение №</w:t>
      </w:r>
      <w:r w:rsidR="008C2601">
        <w:rPr>
          <w:sz w:val="24"/>
          <w:szCs w:val="24"/>
        </w:rPr>
        <w:t>1</w:t>
      </w:r>
    </w:p>
    <w:p w:rsidR="008C2601" w:rsidRDefault="003574D3" w:rsidP="008C2601">
      <w:pPr>
        <w:jc w:val="right"/>
        <w:rPr>
          <w:sz w:val="24"/>
          <w:szCs w:val="24"/>
        </w:rPr>
      </w:pPr>
      <w:r w:rsidRPr="007E1074">
        <w:rPr>
          <w:sz w:val="24"/>
          <w:szCs w:val="24"/>
        </w:rPr>
        <w:t xml:space="preserve">к </w:t>
      </w:r>
      <w:r w:rsidR="008C2601">
        <w:rPr>
          <w:sz w:val="24"/>
          <w:szCs w:val="24"/>
        </w:rPr>
        <w:t xml:space="preserve">муниципальной программе </w:t>
      </w:r>
    </w:p>
    <w:p w:rsidR="008C2601" w:rsidRDefault="008C2601" w:rsidP="008C2601">
      <w:pPr>
        <w:jc w:val="right"/>
        <w:rPr>
          <w:sz w:val="24"/>
          <w:szCs w:val="24"/>
        </w:rPr>
      </w:pPr>
      <w:r>
        <w:rPr>
          <w:sz w:val="24"/>
          <w:szCs w:val="24"/>
        </w:rPr>
        <w:t>«Информатизация Администрации</w:t>
      </w:r>
    </w:p>
    <w:p w:rsidR="007E1074" w:rsidRDefault="008C2601" w:rsidP="008C2601">
      <w:pPr>
        <w:jc w:val="right"/>
      </w:pPr>
      <w:r>
        <w:rPr>
          <w:sz w:val="24"/>
          <w:szCs w:val="24"/>
        </w:rPr>
        <w:t xml:space="preserve"> Яжелбицкого сельского поселения</w:t>
      </w:r>
      <w:r w:rsidR="00AE2A06">
        <w:rPr>
          <w:sz w:val="24"/>
          <w:szCs w:val="24"/>
        </w:rPr>
        <w:t xml:space="preserve"> на 2024-2026 годы</w:t>
      </w:r>
      <w:r>
        <w:rPr>
          <w:sz w:val="24"/>
          <w:szCs w:val="24"/>
        </w:rPr>
        <w:t>»</w:t>
      </w:r>
    </w:p>
    <w:p w:rsidR="003574D3" w:rsidRDefault="003574D3" w:rsidP="003574D3">
      <w:pPr>
        <w:jc w:val="right"/>
      </w:pPr>
    </w:p>
    <w:p w:rsidR="003574D3" w:rsidRDefault="003574D3" w:rsidP="003574D3">
      <w:pPr>
        <w:jc w:val="right"/>
      </w:pPr>
    </w:p>
    <w:p w:rsidR="00DA3B49" w:rsidRDefault="003574D3" w:rsidP="003574D3">
      <w:pPr>
        <w:tabs>
          <w:tab w:val="left" w:pos="8508"/>
        </w:tabs>
        <w:snapToGrid w:val="0"/>
        <w:ind w:firstLine="540"/>
        <w:jc w:val="center"/>
        <w:rPr>
          <w:b/>
          <w:sz w:val="28"/>
          <w:szCs w:val="28"/>
        </w:rPr>
      </w:pPr>
      <w:r w:rsidRPr="008C2601">
        <w:rPr>
          <w:b/>
          <w:sz w:val="28"/>
          <w:szCs w:val="28"/>
        </w:rPr>
        <w:t>Перечень целевых показателей муниципальной программы</w:t>
      </w:r>
    </w:p>
    <w:p w:rsidR="00DA3B49" w:rsidRDefault="003574D3" w:rsidP="00DA3B49">
      <w:pPr>
        <w:tabs>
          <w:tab w:val="left" w:pos="8508"/>
        </w:tabs>
        <w:snapToGrid w:val="0"/>
        <w:ind w:firstLine="540"/>
        <w:jc w:val="center"/>
        <w:rPr>
          <w:b/>
          <w:sz w:val="28"/>
          <w:szCs w:val="28"/>
        </w:rPr>
      </w:pPr>
      <w:r w:rsidRPr="008C2601">
        <w:rPr>
          <w:b/>
          <w:sz w:val="28"/>
          <w:szCs w:val="28"/>
        </w:rPr>
        <w:t xml:space="preserve"> «Информатизация Яжелбицкого сельского поселения </w:t>
      </w:r>
    </w:p>
    <w:p w:rsidR="003574D3" w:rsidRDefault="003574D3" w:rsidP="00DA3B49">
      <w:pPr>
        <w:tabs>
          <w:tab w:val="left" w:pos="8508"/>
        </w:tabs>
        <w:snapToGrid w:val="0"/>
        <w:ind w:firstLine="540"/>
        <w:jc w:val="center"/>
        <w:rPr>
          <w:b/>
          <w:sz w:val="28"/>
          <w:szCs w:val="28"/>
        </w:rPr>
      </w:pPr>
      <w:r w:rsidRPr="008C2601">
        <w:rPr>
          <w:b/>
          <w:sz w:val="28"/>
          <w:szCs w:val="28"/>
        </w:rPr>
        <w:t>на 202</w:t>
      </w:r>
      <w:r w:rsidR="00AE2A06">
        <w:rPr>
          <w:b/>
          <w:sz w:val="28"/>
          <w:szCs w:val="28"/>
        </w:rPr>
        <w:t>4</w:t>
      </w:r>
      <w:r w:rsidRPr="008C2601">
        <w:rPr>
          <w:b/>
          <w:sz w:val="28"/>
          <w:szCs w:val="28"/>
        </w:rPr>
        <w:t>-202</w:t>
      </w:r>
      <w:r w:rsidR="00AE2A06">
        <w:rPr>
          <w:b/>
          <w:sz w:val="28"/>
          <w:szCs w:val="28"/>
        </w:rPr>
        <w:t>6</w:t>
      </w:r>
      <w:r w:rsidRPr="008C2601">
        <w:rPr>
          <w:b/>
          <w:sz w:val="28"/>
          <w:szCs w:val="28"/>
        </w:rPr>
        <w:t xml:space="preserve"> годы»</w:t>
      </w:r>
    </w:p>
    <w:p w:rsidR="00DA3B49" w:rsidRDefault="00DA3B49" w:rsidP="003574D3">
      <w:pPr>
        <w:tabs>
          <w:tab w:val="left" w:pos="8508"/>
        </w:tabs>
        <w:snapToGrid w:val="0"/>
        <w:ind w:firstLine="540"/>
        <w:jc w:val="center"/>
        <w:rPr>
          <w:b/>
          <w:sz w:val="28"/>
          <w:szCs w:val="28"/>
        </w:rPr>
      </w:pPr>
    </w:p>
    <w:tbl>
      <w:tblPr>
        <w:tblW w:w="0" w:type="auto"/>
        <w:tblLayout w:type="fixed"/>
        <w:tblCellMar>
          <w:top w:w="102" w:type="dxa"/>
          <w:left w:w="62" w:type="dxa"/>
          <w:bottom w:w="102" w:type="dxa"/>
          <w:right w:w="62" w:type="dxa"/>
        </w:tblCellMar>
        <w:tblLook w:val="0000"/>
      </w:tblPr>
      <w:tblGrid>
        <w:gridCol w:w="567"/>
        <w:gridCol w:w="2830"/>
        <w:gridCol w:w="1025"/>
        <w:gridCol w:w="1531"/>
        <w:gridCol w:w="794"/>
        <w:gridCol w:w="1045"/>
        <w:gridCol w:w="1279"/>
      </w:tblGrid>
      <w:tr w:rsidR="00DA3B49" w:rsidRPr="00DA3B49" w:rsidTr="0025010A">
        <w:tc>
          <w:tcPr>
            <w:tcW w:w="567" w:type="dxa"/>
            <w:vMerge w:val="restart"/>
            <w:tcBorders>
              <w:top w:val="single" w:sz="4" w:space="0" w:color="auto"/>
              <w:left w:val="single" w:sz="4" w:space="0" w:color="auto"/>
              <w:bottom w:val="single" w:sz="4" w:space="0" w:color="auto"/>
              <w:right w:val="single" w:sz="4" w:space="0" w:color="auto"/>
            </w:tcBorders>
            <w:vAlign w:val="center"/>
          </w:tcPr>
          <w:p w:rsidR="00DA3B49" w:rsidRPr="00DA3B49" w:rsidRDefault="00DA3B49" w:rsidP="00DA3B49">
            <w:pPr>
              <w:autoSpaceDE w:val="0"/>
              <w:autoSpaceDN w:val="0"/>
              <w:adjustRightInd w:val="0"/>
              <w:spacing w:line="240" w:lineRule="exact"/>
              <w:jc w:val="center"/>
              <w:rPr>
                <w:sz w:val="24"/>
                <w:szCs w:val="24"/>
              </w:rPr>
            </w:pPr>
            <w:r w:rsidRPr="00DA3B49">
              <w:rPr>
                <w:sz w:val="24"/>
                <w:szCs w:val="24"/>
              </w:rPr>
              <w:t>№ п/п</w:t>
            </w:r>
          </w:p>
        </w:tc>
        <w:tc>
          <w:tcPr>
            <w:tcW w:w="2830" w:type="dxa"/>
            <w:vMerge w:val="restart"/>
            <w:tcBorders>
              <w:top w:val="single" w:sz="4" w:space="0" w:color="auto"/>
              <w:left w:val="single" w:sz="4" w:space="0" w:color="auto"/>
              <w:bottom w:val="single" w:sz="4" w:space="0" w:color="auto"/>
              <w:right w:val="single" w:sz="4" w:space="0" w:color="auto"/>
            </w:tcBorders>
            <w:vAlign w:val="center"/>
          </w:tcPr>
          <w:p w:rsidR="00DA3B49" w:rsidRPr="00DA3B49" w:rsidRDefault="00DA3B49" w:rsidP="00DA3B49">
            <w:pPr>
              <w:autoSpaceDE w:val="0"/>
              <w:autoSpaceDN w:val="0"/>
              <w:adjustRightInd w:val="0"/>
              <w:spacing w:line="240" w:lineRule="exact"/>
              <w:jc w:val="center"/>
              <w:rPr>
                <w:sz w:val="24"/>
                <w:szCs w:val="24"/>
              </w:rPr>
            </w:pPr>
            <w:r w:rsidRPr="00DA3B49">
              <w:rPr>
                <w:sz w:val="24"/>
                <w:szCs w:val="24"/>
              </w:rPr>
              <w:t>Наименование целевого показателя</w:t>
            </w:r>
          </w:p>
        </w:tc>
        <w:tc>
          <w:tcPr>
            <w:tcW w:w="1025" w:type="dxa"/>
            <w:vMerge w:val="restart"/>
            <w:tcBorders>
              <w:top w:val="single" w:sz="4" w:space="0" w:color="auto"/>
              <w:left w:val="single" w:sz="4" w:space="0" w:color="auto"/>
              <w:bottom w:val="single" w:sz="4" w:space="0" w:color="auto"/>
              <w:right w:val="single" w:sz="4" w:space="0" w:color="auto"/>
            </w:tcBorders>
            <w:vAlign w:val="center"/>
          </w:tcPr>
          <w:p w:rsidR="00DA3B49" w:rsidRPr="00DA3B49" w:rsidRDefault="00DA3B49" w:rsidP="00DA3B49">
            <w:pPr>
              <w:autoSpaceDE w:val="0"/>
              <w:autoSpaceDN w:val="0"/>
              <w:adjustRightInd w:val="0"/>
              <w:spacing w:line="240" w:lineRule="exact"/>
              <w:jc w:val="center"/>
              <w:rPr>
                <w:sz w:val="24"/>
                <w:szCs w:val="24"/>
              </w:rPr>
            </w:pPr>
            <w:r w:rsidRPr="00DA3B49">
              <w:rPr>
                <w:sz w:val="24"/>
                <w:szCs w:val="24"/>
              </w:rPr>
              <w:t>Единица измер</w:t>
            </w:r>
            <w:r w:rsidRPr="00DA3B49">
              <w:rPr>
                <w:sz w:val="24"/>
                <w:szCs w:val="24"/>
              </w:rPr>
              <w:t>е</w:t>
            </w:r>
            <w:r w:rsidRPr="00DA3B49">
              <w:rPr>
                <w:sz w:val="24"/>
                <w:szCs w:val="24"/>
              </w:rPr>
              <w:t>ния</w:t>
            </w: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DA3B49" w:rsidRPr="00DA3B49" w:rsidRDefault="00DA3B49" w:rsidP="00AE2A06">
            <w:pPr>
              <w:autoSpaceDE w:val="0"/>
              <w:autoSpaceDN w:val="0"/>
              <w:adjustRightInd w:val="0"/>
              <w:spacing w:line="240" w:lineRule="exact"/>
              <w:jc w:val="center"/>
              <w:rPr>
                <w:sz w:val="24"/>
                <w:szCs w:val="24"/>
              </w:rPr>
            </w:pPr>
            <w:r w:rsidRPr="00DA3B49">
              <w:rPr>
                <w:sz w:val="24"/>
                <w:szCs w:val="24"/>
              </w:rPr>
              <w:t>Базовое зн</w:t>
            </w:r>
            <w:r w:rsidRPr="00DA3B49">
              <w:rPr>
                <w:sz w:val="24"/>
                <w:szCs w:val="24"/>
              </w:rPr>
              <w:t>а</w:t>
            </w:r>
            <w:r w:rsidRPr="00DA3B49">
              <w:rPr>
                <w:sz w:val="24"/>
                <w:szCs w:val="24"/>
              </w:rPr>
              <w:t>чение цел</w:t>
            </w:r>
            <w:r w:rsidRPr="00DA3B49">
              <w:rPr>
                <w:sz w:val="24"/>
                <w:szCs w:val="24"/>
              </w:rPr>
              <w:t>е</w:t>
            </w:r>
            <w:r w:rsidRPr="00DA3B49">
              <w:rPr>
                <w:sz w:val="24"/>
                <w:szCs w:val="24"/>
              </w:rPr>
              <w:t>вого показ</w:t>
            </w:r>
            <w:r w:rsidRPr="00DA3B49">
              <w:rPr>
                <w:sz w:val="24"/>
                <w:szCs w:val="24"/>
              </w:rPr>
              <w:t>а</w:t>
            </w:r>
            <w:r w:rsidRPr="00DA3B49">
              <w:rPr>
                <w:sz w:val="24"/>
                <w:szCs w:val="24"/>
              </w:rPr>
              <w:t>теля (202</w:t>
            </w:r>
            <w:r w:rsidR="00AE2A06">
              <w:rPr>
                <w:sz w:val="24"/>
                <w:szCs w:val="24"/>
              </w:rPr>
              <w:t>3</w:t>
            </w:r>
            <w:r w:rsidRPr="00DA3B49">
              <w:rPr>
                <w:sz w:val="24"/>
                <w:szCs w:val="24"/>
              </w:rPr>
              <w:t xml:space="preserve"> год)</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DA3B49" w:rsidRPr="00DA3B49" w:rsidRDefault="00DA3B49" w:rsidP="00DA3B49">
            <w:pPr>
              <w:autoSpaceDE w:val="0"/>
              <w:autoSpaceDN w:val="0"/>
              <w:adjustRightInd w:val="0"/>
              <w:spacing w:line="240" w:lineRule="exact"/>
              <w:jc w:val="center"/>
              <w:rPr>
                <w:sz w:val="24"/>
                <w:szCs w:val="24"/>
              </w:rPr>
            </w:pPr>
            <w:r w:rsidRPr="00DA3B49">
              <w:rPr>
                <w:sz w:val="24"/>
                <w:szCs w:val="24"/>
              </w:rPr>
              <w:t>Значение целевого показат</w:t>
            </w:r>
            <w:r w:rsidRPr="00DA3B49">
              <w:rPr>
                <w:sz w:val="24"/>
                <w:szCs w:val="24"/>
              </w:rPr>
              <w:t>е</w:t>
            </w:r>
            <w:r w:rsidRPr="00DA3B49">
              <w:rPr>
                <w:sz w:val="24"/>
                <w:szCs w:val="24"/>
              </w:rPr>
              <w:t>ля по годам</w:t>
            </w:r>
          </w:p>
        </w:tc>
      </w:tr>
      <w:tr w:rsidR="00DA3B49" w:rsidRPr="00DA3B49" w:rsidTr="0025010A">
        <w:tc>
          <w:tcPr>
            <w:tcW w:w="567" w:type="dxa"/>
            <w:vMerge/>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both"/>
              <w:rPr>
                <w:sz w:val="24"/>
                <w:szCs w:val="24"/>
              </w:rPr>
            </w:pPr>
          </w:p>
        </w:tc>
        <w:tc>
          <w:tcPr>
            <w:tcW w:w="2830" w:type="dxa"/>
            <w:vMerge/>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both"/>
              <w:rPr>
                <w:sz w:val="24"/>
                <w:szCs w:val="24"/>
              </w:rPr>
            </w:pPr>
          </w:p>
        </w:tc>
        <w:tc>
          <w:tcPr>
            <w:tcW w:w="1025" w:type="dxa"/>
            <w:vMerge/>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both"/>
              <w:rPr>
                <w:sz w:val="24"/>
                <w:szCs w:val="24"/>
              </w:rPr>
            </w:pPr>
          </w:p>
        </w:tc>
        <w:tc>
          <w:tcPr>
            <w:tcW w:w="1531" w:type="dxa"/>
            <w:vMerge/>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both"/>
              <w:rPr>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DA3B49" w:rsidRPr="00DA3B49" w:rsidRDefault="00DA3B49" w:rsidP="00AE2A06">
            <w:pPr>
              <w:autoSpaceDE w:val="0"/>
              <w:autoSpaceDN w:val="0"/>
              <w:adjustRightInd w:val="0"/>
              <w:spacing w:line="240" w:lineRule="exact"/>
              <w:jc w:val="center"/>
              <w:rPr>
                <w:sz w:val="24"/>
                <w:szCs w:val="24"/>
              </w:rPr>
            </w:pPr>
            <w:r w:rsidRPr="00DA3B49">
              <w:rPr>
                <w:sz w:val="24"/>
                <w:szCs w:val="24"/>
              </w:rPr>
              <w:t>202</w:t>
            </w:r>
            <w:r w:rsidR="00AE2A06">
              <w:rPr>
                <w:sz w:val="24"/>
                <w:szCs w:val="24"/>
              </w:rPr>
              <w:t>4</w:t>
            </w:r>
          </w:p>
        </w:tc>
        <w:tc>
          <w:tcPr>
            <w:tcW w:w="1045" w:type="dxa"/>
            <w:tcBorders>
              <w:top w:val="single" w:sz="4" w:space="0" w:color="auto"/>
              <w:left w:val="single" w:sz="4" w:space="0" w:color="auto"/>
              <w:bottom w:val="single" w:sz="4" w:space="0" w:color="auto"/>
              <w:right w:val="single" w:sz="4" w:space="0" w:color="auto"/>
            </w:tcBorders>
            <w:vAlign w:val="center"/>
          </w:tcPr>
          <w:p w:rsidR="00DA3B49" w:rsidRPr="00DA3B49" w:rsidRDefault="00DA3B49" w:rsidP="00AE2A06">
            <w:pPr>
              <w:autoSpaceDE w:val="0"/>
              <w:autoSpaceDN w:val="0"/>
              <w:adjustRightInd w:val="0"/>
              <w:spacing w:line="240" w:lineRule="exact"/>
              <w:jc w:val="center"/>
              <w:rPr>
                <w:sz w:val="24"/>
                <w:szCs w:val="24"/>
              </w:rPr>
            </w:pPr>
            <w:r w:rsidRPr="00DA3B49">
              <w:rPr>
                <w:sz w:val="24"/>
                <w:szCs w:val="24"/>
              </w:rPr>
              <w:t>202</w:t>
            </w:r>
            <w:r w:rsidR="00AE2A06">
              <w:rPr>
                <w:sz w:val="24"/>
                <w:szCs w:val="24"/>
              </w:rPr>
              <w:t>5</w:t>
            </w:r>
          </w:p>
        </w:tc>
        <w:tc>
          <w:tcPr>
            <w:tcW w:w="1279" w:type="dxa"/>
            <w:tcBorders>
              <w:top w:val="single" w:sz="4" w:space="0" w:color="auto"/>
              <w:left w:val="single" w:sz="4" w:space="0" w:color="auto"/>
              <w:bottom w:val="single" w:sz="4" w:space="0" w:color="auto"/>
              <w:right w:val="single" w:sz="4" w:space="0" w:color="auto"/>
            </w:tcBorders>
            <w:vAlign w:val="center"/>
          </w:tcPr>
          <w:p w:rsidR="00DA3B49" w:rsidRPr="00DA3B49" w:rsidRDefault="00DA3B49" w:rsidP="00AE2A06">
            <w:pPr>
              <w:autoSpaceDE w:val="0"/>
              <w:autoSpaceDN w:val="0"/>
              <w:adjustRightInd w:val="0"/>
              <w:spacing w:line="240" w:lineRule="exact"/>
              <w:jc w:val="center"/>
              <w:rPr>
                <w:sz w:val="24"/>
                <w:szCs w:val="24"/>
              </w:rPr>
            </w:pPr>
            <w:r w:rsidRPr="00DA3B49">
              <w:rPr>
                <w:sz w:val="24"/>
                <w:szCs w:val="24"/>
              </w:rPr>
              <w:t>202</w:t>
            </w:r>
            <w:r w:rsidR="00AE2A06">
              <w:rPr>
                <w:sz w:val="24"/>
                <w:szCs w:val="24"/>
              </w:rPr>
              <w:t>6</w:t>
            </w:r>
          </w:p>
        </w:tc>
      </w:tr>
      <w:tr w:rsidR="00DA3B49" w:rsidRPr="00DA3B49" w:rsidTr="0025010A">
        <w:tc>
          <w:tcPr>
            <w:tcW w:w="567"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center"/>
              <w:rPr>
                <w:sz w:val="24"/>
                <w:szCs w:val="24"/>
              </w:rPr>
            </w:pPr>
            <w:r w:rsidRPr="00DA3B49">
              <w:rPr>
                <w:sz w:val="24"/>
                <w:szCs w:val="24"/>
              </w:rPr>
              <w:t>1</w:t>
            </w:r>
          </w:p>
        </w:tc>
        <w:tc>
          <w:tcPr>
            <w:tcW w:w="2830"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center"/>
              <w:rPr>
                <w:sz w:val="24"/>
                <w:szCs w:val="24"/>
              </w:rPr>
            </w:pPr>
            <w:r w:rsidRPr="00DA3B49">
              <w:rPr>
                <w:sz w:val="24"/>
                <w:szCs w:val="24"/>
              </w:rPr>
              <w:t>2</w:t>
            </w:r>
          </w:p>
        </w:tc>
        <w:tc>
          <w:tcPr>
            <w:tcW w:w="1025"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center"/>
              <w:rPr>
                <w:sz w:val="24"/>
                <w:szCs w:val="24"/>
              </w:rPr>
            </w:pPr>
            <w:r w:rsidRPr="00DA3B49">
              <w:rPr>
                <w:sz w:val="24"/>
                <w:szCs w:val="24"/>
              </w:rPr>
              <w:t>3</w:t>
            </w:r>
          </w:p>
        </w:tc>
        <w:tc>
          <w:tcPr>
            <w:tcW w:w="1531"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center"/>
              <w:rPr>
                <w:sz w:val="24"/>
                <w:szCs w:val="24"/>
              </w:rPr>
            </w:pPr>
            <w:r w:rsidRPr="00DA3B49">
              <w:rPr>
                <w:sz w:val="24"/>
                <w:szCs w:val="24"/>
              </w:rPr>
              <w:t>4</w:t>
            </w:r>
          </w:p>
        </w:tc>
        <w:tc>
          <w:tcPr>
            <w:tcW w:w="794"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center"/>
              <w:rPr>
                <w:sz w:val="24"/>
                <w:szCs w:val="24"/>
              </w:rPr>
            </w:pPr>
            <w:r w:rsidRPr="00DA3B49">
              <w:rPr>
                <w:sz w:val="24"/>
                <w:szCs w:val="24"/>
              </w:rPr>
              <w:t>5</w:t>
            </w:r>
          </w:p>
        </w:tc>
        <w:tc>
          <w:tcPr>
            <w:tcW w:w="1045"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center"/>
              <w:rPr>
                <w:sz w:val="24"/>
                <w:szCs w:val="24"/>
              </w:rPr>
            </w:pPr>
            <w:r w:rsidRPr="00DA3B49">
              <w:rPr>
                <w:sz w:val="24"/>
                <w:szCs w:val="24"/>
              </w:rPr>
              <w:t>6</w:t>
            </w:r>
          </w:p>
        </w:tc>
        <w:tc>
          <w:tcPr>
            <w:tcW w:w="1279"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center"/>
              <w:rPr>
                <w:sz w:val="24"/>
                <w:szCs w:val="24"/>
              </w:rPr>
            </w:pPr>
            <w:r w:rsidRPr="00DA3B49">
              <w:rPr>
                <w:sz w:val="24"/>
                <w:szCs w:val="24"/>
              </w:rPr>
              <w:t>7</w:t>
            </w:r>
          </w:p>
          <w:p w:rsidR="00DA3B49" w:rsidRPr="00DA3B49" w:rsidRDefault="00DA3B49" w:rsidP="00DA3B49">
            <w:pPr>
              <w:autoSpaceDE w:val="0"/>
              <w:autoSpaceDN w:val="0"/>
              <w:adjustRightInd w:val="0"/>
              <w:spacing w:line="240" w:lineRule="exact"/>
              <w:jc w:val="center"/>
              <w:rPr>
                <w:sz w:val="24"/>
                <w:szCs w:val="24"/>
              </w:rPr>
            </w:pPr>
          </w:p>
        </w:tc>
      </w:tr>
      <w:tr w:rsidR="00DA3B49" w:rsidRPr="00DA3B49" w:rsidTr="0025010A">
        <w:tc>
          <w:tcPr>
            <w:tcW w:w="567"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sidRPr="00DA3B49">
              <w:rPr>
                <w:sz w:val="24"/>
                <w:szCs w:val="24"/>
              </w:rPr>
              <w:t>1.</w:t>
            </w:r>
          </w:p>
        </w:tc>
        <w:tc>
          <w:tcPr>
            <w:tcW w:w="8504" w:type="dxa"/>
            <w:gridSpan w:val="6"/>
            <w:tcBorders>
              <w:top w:val="single" w:sz="4" w:space="0" w:color="auto"/>
              <w:left w:val="single" w:sz="4" w:space="0" w:color="auto"/>
              <w:bottom w:val="single" w:sz="4" w:space="0" w:color="auto"/>
              <w:right w:val="single" w:sz="4" w:space="0" w:color="auto"/>
            </w:tcBorders>
          </w:tcPr>
          <w:p w:rsidR="00DA3B49" w:rsidRPr="00DA3B49" w:rsidRDefault="00DA3B49" w:rsidP="00293AB2">
            <w:pPr>
              <w:autoSpaceDE w:val="0"/>
              <w:autoSpaceDN w:val="0"/>
              <w:adjustRightInd w:val="0"/>
              <w:spacing w:line="240" w:lineRule="exact"/>
              <w:rPr>
                <w:sz w:val="24"/>
                <w:szCs w:val="24"/>
              </w:rPr>
            </w:pPr>
            <w:r w:rsidRPr="00DA3B49">
              <w:rPr>
                <w:sz w:val="24"/>
                <w:szCs w:val="24"/>
              </w:rPr>
              <w:t>Муниципальная программа «</w:t>
            </w:r>
            <w:r>
              <w:rPr>
                <w:sz w:val="24"/>
                <w:szCs w:val="24"/>
              </w:rPr>
              <w:t>Информатизация Яжелбицкого сельского посел</w:t>
            </w:r>
            <w:r>
              <w:rPr>
                <w:sz w:val="24"/>
                <w:szCs w:val="24"/>
              </w:rPr>
              <w:t>е</w:t>
            </w:r>
            <w:r>
              <w:rPr>
                <w:sz w:val="24"/>
                <w:szCs w:val="24"/>
              </w:rPr>
              <w:t>ния</w:t>
            </w:r>
            <w:r w:rsidRPr="00DA3B49">
              <w:rPr>
                <w:sz w:val="24"/>
                <w:szCs w:val="24"/>
              </w:rPr>
              <w:t xml:space="preserve"> на 202</w:t>
            </w:r>
            <w:r w:rsidR="00293AB2">
              <w:rPr>
                <w:sz w:val="24"/>
                <w:szCs w:val="24"/>
              </w:rPr>
              <w:t>4-2026</w:t>
            </w:r>
            <w:r w:rsidRPr="00DA3B49">
              <w:rPr>
                <w:sz w:val="24"/>
                <w:szCs w:val="24"/>
              </w:rPr>
              <w:t xml:space="preserve"> годы»</w:t>
            </w:r>
          </w:p>
        </w:tc>
      </w:tr>
      <w:tr w:rsidR="00DA3B49" w:rsidRPr="00DA3B49" w:rsidTr="0025010A">
        <w:tc>
          <w:tcPr>
            <w:tcW w:w="567"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sidRPr="00DA3B49">
              <w:rPr>
                <w:sz w:val="24"/>
                <w:szCs w:val="24"/>
              </w:rPr>
              <w:t>1.1</w:t>
            </w:r>
          </w:p>
        </w:tc>
        <w:tc>
          <w:tcPr>
            <w:tcW w:w="2830"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sidRPr="00DA3B49">
              <w:rPr>
                <w:sz w:val="24"/>
                <w:szCs w:val="24"/>
              </w:rPr>
              <w:t>Доля органов исполн</w:t>
            </w:r>
            <w:r w:rsidRPr="00DA3B49">
              <w:rPr>
                <w:sz w:val="24"/>
                <w:szCs w:val="24"/>
              </w:rPr>
              <w:t>и</w:t>
            </w:r>
            <w:r w:rsidRPr="00DA3B49">
              <w:rPr>
                <w:sz w:val="24"/>
                <w:szCs w:val="24"/>
              </w:rPr>
              <w:t>тельной власти Яжелби</w:t>
            </w:r>
            <w:r w:rsidRPr="00DA3B49">
              <w:rPr>
                <w:sz w:val="24"/>
                <w:szCs w:val="24"/>
              </w:rPr>
              <w:t>ц</w:t>
            </w:r>
            <w:r w:rsidRPr="00DA3B49">
              <w:rPr>
                <w:sz w:val="24"/>
                <w:szCs w:val="24"/>
              </w:rPr>
              <w:t>кого сельского поселения, использующих средства межведомственного взаимодействия %</w:t>
            </w:r>
          </w:p>
        </w:tc>
        <w:tc>
          <w:tcPr>
            <w:tcW w:w="1025"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sidRPr="00DA3B49">
              <w:rPr>
                <w:color w:val="000000"/>
                <w:sz w:val="24"/>
                <w:szCs w:val="24"/>
                <w:shd w:val="clear" w:color="auto" w:fill="FFFFFF"/>
              </w:rPr>
              <w:t>%</w:t>
            </w:r>
          </w:p>
        </w:tc>
        <w:tc>
          <w:tcPr>
            <w:tcW w:w="1531"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center"/>
              <w:rPr>
                <w:sz w:val="24"/>
                <w:szCs w:val="24"/>
              </w:rPr>
            </w:pPr>
            <w:r>
              <w:rPr>
                <w:sz w:val="24"/>
                <w:szCs w:val="24"/>
              </w:rPr>
              <w:t>25</w:t>
            </w:r>
          </w:p>
        </w:tc>
        <w:tc>
          <w:tcPr>
            <w:tcW w:w="794"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Pr>
                <w:sz w:val="24"/>
                <w:szCs w:val="24"/>
              </w:rPr>
              <w:t>30</w:t>
            </w:r>
          </w:p>
        </w:tc>
        <w:tc>
          <w:tcPr>
            <w:tcW w:w="1045"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Pr>
                <w:sz w:val="24"/>
                <w:szCs w:val="24"/>
              </w:rPr>
              <w:t>35</w:t>
            </w:r>
          </w:p>
        </w:tc>
        <w:tc>
          <w:tcPr>
            <w:tcW w:w="1279"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Pr>
                <w:sz w:val="24"/>
                <w:szCs w:val="24"/>
              </w:rPr>
              <w:t>4</w:t>
            </w:r>
            <w:r w:rsidRPr="00DA3B49">
              <w:rPr>
                <w:sz w:val="24"/>
                <w:szCs w:val="24"/>
              </w:rPr>
              <w:t>0</w:t>
            </w:r>
          </w:p>
        </w:tc>
      </w:tr>
      <w:tr w:rsidR="00DA3B49" w:rsidRPr="00DA3B49" w:rsidTr="0025010A">
        <w:tc>
          <w:tcPr>
            <w:tcW w:w="567"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sidRPr="00DA3B49">
              <w:rPr>
                <w:sz w:val="24"/>
                <w:szCs w:val="24"/>
              </w:rPr>
              <w:t>1.2</w:t>
            </w:r>
          </w:p>
        </w:tc>
        <w:tc>
          <w:tcPr>
            <w:tcW w:w="2830"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color w:val="000000"/>
                <w:sz w:val="24"/>
                <w:szCs w:val="24"/>
                <w:shd w:val="clear" w:color="auto" w:fill="FFFFFF"/>
              </w:rPr>
            </w:pPr>
            <w:r w:rsidRPr="00DA3B49">
              <w:rPr>
                <w:sz w:val="24"/>
                <w:szCs w:val="24"/>
              </w:rPr>
              <w:t>Доля участников эле</w:t>
            </w:r>
            <w:r w:rsidRPr="00DA3B49">
              <w:rPr>
                <w:sz w:val="24"/>
                <w:szCs w:val="24"/>
              </w:rPr>
              <w:t>к</w:t>
            </w:r>
            <w:r w:rsidRPr="00DA3B49">
              <w:rPr>
                <w:sz w:val="24"/>
                <w:szCs w:val="24"/>
              </w:rPr>
              <w:t>тронного документооб</w:t>
            </w:r>
            <w:r w:rsidRPr="00DA3B49">
              <w:rPr>
                <w:sz w:val="24"/>
                <w:szCs w:val="24"/>
              </w:rPr>
              <w:t>о</w:t>
            </w:r>
            <w:r w:rsidRPr="00DA3B49">
              <w:rPr>
                <w:sz w:val="24"/>
                <w:szCs w:val="24"/>
              </w:rPr>
              <w:t>рота %</w:t>
            </w:r>
          </w:p>
        </w:tc>
        <w:tc>
          <w:tcPr>
            <w:tcW w:w="1025"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color w:val="000000"/>
                <w:sz w:val="24"/>
                <w:szCs w:val="24"/>
                <w:shd w:val="clear" w:color="auto" w:fill="FFFFFF"/>
              </w:rPr>
            </w:pPr>
            <w:r w:rsidRPr="00DA3B49">
              <w:rPr>
                <w:sz w:val="24"/>
                <w:szCs w:val="24"/>
              </w:rPr>
              <w:t>%</w:t>
            </w:r>
          </w:p>
        </w:tc>
        <w:tc>
          <w:tcPr>
            <w:tcW w:w="1531"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center"/>
              <w:rPr>
                <w:sz w:val="24"/>
                <w:szCs w:val="24"/>
              </w:rPr>
            </w:pPr>
            <w:r>
              <w:rPr>
                <w:sz w:val="24"/>
                <w:szCs w:val="24"/>
              </w:rPr>
              <w:t>25</w:t>
            </w:r>
          </w:p>
        </w:tc>
        <w:tc>
          <w:tcPr>
            <w:tcW w:w="794"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Pr>
                <w:sz w:val="24"/>
                <w:szCs w:val="24"/>
              </w:rPr>
              <w:t>30</w:t>
            </w:r>
          </w:p>
        </w:tc>
        <w:tc>
          <w:tcPr>
            <w:tcW w:w="1045"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Pr>
                <w:sz w:val="24"/>
                <w:szCs w:val="24"/>
              </w:rPr>
              <w:t>35</w:t>
            </w:r>
          </w:p>
        </w:tc>
        <w:tc>
          <w:tcPr>
            <w:tcW w:w="1279"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Pr>
                <w:sz w:val="24"/>
                <w:szCs w:val="24"/>
              </w:rPr>
              <w:t>4</w:t>
            </w:r>
            <w:r w:rsidRPr="00DA3B49">
              <w:rPr>
                <w:sz w:val="24"/>
                <w:szCs w:val="24"/>
              </w:rPr>
              <w:t>0</w:t>
            </w:r>
          </w:p>
        </w:tc>
      </w:tr>
      <w:tr w:rsidR="00DA3B49" w:rsidRPr="00DA3B49" w:rsidTr="0025010A">
        <w:tc>
          <w:tcPr>
            <w:tcW w:w="567"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sidRPr="00DA3B49">
              <w:rPr>
                <w:sz w:val="24"/>
                <w:szCs w:val="24"/>
              </w:rPr>
              <w:t>1.3</w:t>
            </w:r>
          </w:p>
        </w:tc>
        <w:tc>
          <w:tcPr>
            <w:tcW w:w="2830"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color w:val="000000"/>
                <w:sz w:val="24"/>
                <w:szCs w:val="24"/>
                <w:shd w:val="clear" w:color="auto" w:fill="FFFFFF"/>
              </w:rPr>
            </w:pPr>
            <w:r w:rsidRPr="00DA3B49">
              <w:rPr>
                <w:sz w:val="24"/>
                <w:szCs w:val="24"/>
              </w:rPr>
              <w:t>Доля граждан и организ</w:t>
            </w:r>
            <w:r w:rsidRPr="00DA3B49">
              <w:rPr>
                <w:sz w:val="24"/>
                <w:szCs w:val="24"/>
              </w:rPr>
              <w:t>а</w:t>
            </w:r>
            <w:r w:rsidRPr="00DA3B49">
              <w:rPr>
                <w:sz w:val="24"/>
                <w:szCs w:val="24"/>
              </w:rPr>
              <w:t>ций использующих мех</w:t>
            </w:r>
            <w:r w:rsidRPr="00DA3B49">
              <w:rPr>
                <w:sz w:val="24"/>
                <w:szCs w:val="24"/>
              </w:rPr>
              <w:t>а</w:t>
            </w:r>
            <w:r w:rsidRPr="00DA3B49">
              <w:rPr>
                <w:sz w:val="24"/>
                <w:szCs w:val="24"/>
              </w:rPr>
              <w:t>низм получения госуда</w:t>
            </w:r>
            <w:r w:rsidRPr="00DA3B49">
              <w:rPr>
                <w:sz w:val="24"/>
                <w:szCs w:val="24"/>
              </w:rPr>
              <w:t>р</w:t>
            </w:r>
            <w:r w:rsidRPr="00DA3B49">
              <w:rPr>
                <w:sz w:val="24"/>
                <w:szCs w:val="24"/>
              </w:rPr>
              <w:t>ственных и муниципал</w:t>
            </w:r>
            <w:r w:rsidRPr="00DA3B49">
              <w:rPr>
                <w:sz w:val="24"/>
                <w:szCs w:val="24"/>
              </w:rPr>
              <w:t>ь</w:t>
            </w:r>
            <w:r w:rsidRPr="00DA3B49">
              <w:rPr>
                <w:sz w:val="24"/>
                <w:szCs w:val="24"/>
              </w:rPr>
              <w:t>ных услуг в электронной форме %</w:t>
            </w:r>
          </w:p>
        </w:tc>
        <w:tc>
          <w:tcPr>
            <w:tcW w:w="1025"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sidRPr="00DA3B49">
              <w:rPr>
                <w:sz w:val="24"/>
                <w:szCs w:val="24"/>
              </w:rPr>
              <w:t>%</w:t>
            </w:r>
          </w:p>
        </w:tc>
        <w:tc>
          <w:tcPr>
            <w:tcW w:w="1531"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center"/>
              <w:rPr>
                <w:sz w:val="24"/>
                <w:szCs w:val="24"/>
              </w:rPr>
            </w:pPr>
            <w:r>
              <w:rPr>
                <w:sz w:val="24"/>
                <w:szCs w:val="24"/>
              </w:rPr>
              <w:t>50</w:t>
            </w:r>
          </w:p>
        </w:tc>
        <w:tc>
          <w:tcPr>
            <w:tcW w:w="794"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Pr>
                <w:sz w:val="24"/>
                <w:szCs w:val="24"/>
              </w:rPr>
              <w:t>55</w:t>
            </w:r>
          </w:p>
        </w:tc>
        <w:tc>
          <w:tcPr>
            <w:tcW w:w="1045"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Pr>
                <w:sz w:val="24"/>
                <w:szCs w:val="24"/>
              </w:rPr>
              <w:t>60</w:t>
            </w:r>
          </w:p>
        </w:tc>
        <w:tc>
          <w:tcPr>
            <w:tcW w:w="1279"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Pr>
                <w:sz w:val="24"/>
                <w:szCs w:val="24"/>
              </w:rPr>
              <w:t>70</w:t>
            </w:r>
          </w:p>
        </w:tc>
      </w:tr>
      <w:tr w:rsidR="00DA3B49" w:rsidRPr="00DA3B49" w:rsidTr="0025010A">
        <w:tc>
          <w:tcPr>
            <w:tcW w:w="567"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sidRPr="00DA3B49">
              <w:rPr>
                <w:sz w:val="24"/>
                <w:szCs w:val="24"/>
              </w:rPr>
              <w:lastRenderedPageBreak/>
              <w:t>1.4</w:t>
            </w:r>
          </w:p>
        </w:tc>
        <w:tc>
          <w:tcPr>
            <w:tcW w:w="2830"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sidRPr="00DA3B49">
              <w:rPr>
                <w:sz w:val="24"/>
                <w:szCs w:val="24"/>
              </w:rPr>
              <w:t>Доля государственных и муниципальных услуг доступных через Единый портал государственных услуг %</w:t>
            </w:r>
          </w:p>
        </w:tc>
        <w:tc>
          <w:tcPr>
            <w:tcW w:w="1025"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sidRPr="00DA3B49">
              <w:rPr>
                <w:sz w:val="24"/>
                <w:szCs w:val="24"/>
              </w:rPr>
              <w:t>%</w:t>
            </w:r>
          </w:p>
        </w:tc>
        <w:tc>
          <w:tcPr>
            <w:tcW w:w="1531"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jc w:val="center"/>
              <w:rPr>
                <w:sz w:val="24"/>
                <w:szCs w:val="24"/>
              </w:rPr>
            </w:pPr>
            <w:r>
              <w:rPr>
                <w:sz w:val="24"/>
                <w:szCs w:val="24"/>
              </w:rPr>
              <w:t>55</w:t>
            </w:r>
          </w:p>
        </w:tc>
        <w:tc>
          <w:tcPr>
            <w:tcW w:w="794"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Pr>
                <w:sz w:val="24"/>
                <w:szCs w:val="24"/>
              </w:rPr>
              <w:t>6</w:t>
            </w:r>
            <w:r w:rsidRPr="00DA3B49">
              <w:rPr>
                <w:sz w:val="24"/>
                <w:szCs w:val="24"/>
              </w:rPr>
              <w:t>0</w:t>
            </w:r>
          </w:p>
        </w:tc>
        <w:tc>
          <w:tcPr>
            <w:tcW w:w="1045"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Pr>
                <w:sz w:val="24"/>
                <w:szCs w:val="24"/>
              </w:rPr>
              <w:t>7</w:t>
            </w:r>
            <w:r w:rsidRPr="00DA3B49">
              <w:rPr>
                <w:sz w:val="24"/>
                <w:szCs w:val="24"/>
              </w:rPr>
              <w:t>0</w:t>
            </w:r>
          </w:p>
        </w:tc>
        <w:tc>
          <w:tcPr>
            <w:tcW w:w="1279"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Pr>
                <w:sz w:val="24"/>
                <w:szCs w:val="24"/>
              </w:rPr>
              <w:t>8</w:t>
            </w:r>
            <w:r w:rsidRPr="00DA3B49">
              <w:rPr>
                <w:sz w:val="24"/>
                <w:szCs w:val="24"/>
              </w:rPr>
              <w:t>0</w:t>
            </w:r>
          </w:p>
        </w:tc>
      </w:tr>
      <w:tr w:rsidR="00DA3B49" w:rsidRPr="00DA3B49" w:rsidTr="0025010A">
        <w:tc>
          <w:tcPr>
            <w:tcW w:w="567"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sidRPr="00DA3B49">
              <w:rPr>
                <w:sz w:val="24"/>
                <w:szCs w:val="24"/>
              </w:rPr>
              <w:t>1.5</w:t>
            </w:r>
          </w:p>
        </w:tc>
        <w:tc>
          <w:tcPr>
            <w:tcW w:w="2830" w:type="dxa"/>
            <w:tcBorders>
              <w:top w:val="single" w:sz="4" w:space="0" w:color="auto"/>
              <w:left w:val="single" w:sz="4" w:space="0" w:color="auto"/>
              <w:bottom w:val="single" w:sz="4" w:space="0" w:color="auto"/>
              <w:right w:val="single" w:sz="4" w:space="0" w:color="auto"/>
            </w:tcBorders>
          </w:tcPr>
          <w:p w:rsidR="00DA3B49" w:rsidRPr="00DA3B49" w:rsidRDefault="00DA3B49" w:rsidP="00DA3B49">
            <w:pPr>
              <w:autoSpaceDE w:val="0"/>
              <w:autoSpaceDN w:val="0"/>
              <w:adjustRightInd w:val="0"/>
              <w:spacing w:line="240" w:lineRule="exact"/>
              <w:rPr>
                <w:sz w:val="24"/>
                <w:szCs w:val="24"/>
              </w:rPr>
            </w:pPr>
            <w:r w:rsidRPr="00DA3B49">
              <w:rPr>
                <w:sz w:val="24"/>
                <w:szCs w:val="24"/>
              </w:rPr>
              <w:t>Доля автоматизирова</w:t>
            </w:r>
            <w:r w:rsidRPr="00DA3B49">
              <w:rPr>
                <w:sz w:val="24"/>
                <w:szCs w:val="24"/>
              </w:rPr>
              <w:t>н</w:t>
            </w:r>
            <w:r w:rsidRPr="00DA3B49">
              <w:rPr>
                <w:sz w:val="24"/>
                <w:szCs w:val="24"/>
              </w:rPr>
              <w:t>ных рабочих мест, обе</w:t>
            </w:r>
            <w:r w:rsidRPr="00DA3B49">
              <w:rPr>
                <w:sz w:val="24"/>
                <w:szCs w:val="24"/>
              </w:rPr>
              <w:t>с</w:t>
            </w:r>
            <w:r w:rsidRPr="00DA3B49">
              <w:rPr>
                <w:sz w:val="24"/>
                <w:szCs w:val="24"/>
              </w:rPr>
              <w:t>печивающих межведо</w:t>
            </w:r>
            <w:r w:rsidRPr="00DA3B49">
              <w:rPr>
                <w:sz w:val="24"/>
                <w:szCs w:val="24"/>
              </w:rPr>
              <w:t>м</w:t>
            </w:r>
            <w:r w:rsidRPr="00DA3B49">
              <w:rPr>
                <w:sz w:val="24"/>
                <w:szCs w:val="24"/>
              </w:rPr>
              <w:t>ственное электронное взаимодействие %</w:t>
            </w:r>
          </w:p>
        </w:tc>
        <w:tc>
          <w:tcPr>
            <w:tcW w:w="1025" w:type="dxa"/>
            <w:tcBorders>
              <w:top w:val="single" w:sz="4" w:space="0" w:color="auto"/>
              <w:left w:val="single" w:sz="4" w:space="0" w:color="auto"/>
              <w:bottom w:val="single" w:sz="4" w:space="0" w:color="auto"/>
              <w:right w:val="single" w:sz="4" w:space="0" w:color="auto"/>
            </w:tcBorders>
          </w:tcPr>
          <w:p w:rsidR="00DA3B49" w:rsidRPr="00DA3B49" w:rsidRDefault="000A52BC" w:rsidP="00DA3B49">
            <w:pPr>
              <w:autoSpaceDE w:val="0"/>
              <w:autoSpaceDN w:val="0"/>
              <w:adjustRightInd w:val="0"/>
              <w:spacing w:line="240" w:lineRule="exact"/>
              <w:rPr>
                <w:sz w:val="24"/>
                <w:szCs w:val="24"/>
              </w:rPr>
            </w:pPr>
            <w:r>
              <w:rPr>
                <w:sz w:val="24"/>
                <w:szCs w:val="24"/>
              </w:rPr>
              <w:t>%</w:t>
            </w:r>
          </w:p>
        </w:tc>
        <w:tc>
          <w:tcPr>
            <w:tcW w:w="1531" w:type="dxa"/>
            <w:tcBorders>
              <w:top w:val="single" w:sz="4" w:space="0" w:color="auto"/>
              <w:left w:val="single" w:sz="4" w:space="0" w:color="auto"/>
              <w:bottom w:val="single" w:sz="4" w:space="0" w:color="auto"/>
              <w:right w:val="single" w:sz="4" w:space="0" w:color="auto"/>
            </w:tcBorders>
          </w:tcPr>
          <w:p w:rsidR="00DA3B49" w:rsidRPr="00DA3B49" w:rsidRDefault="000A52BC" w:rsidP="00DA3B49">
            <w:pPr>
              <w:autoSpaceDE w:val="0"/>
              <w:autoSpaceDN w:val="0"/>
              <w:adjustRightInd w:val="0"/>
              <w:spacing w:line="240" w:lineRule="exact"/>
              <w:jc w:val="center"/>
              <w:rPr>
                <w:sz w:val="24"/>
                <w:szCs w:val="24"/>
              </w:rPr>
            </w:pPr>
            <w:r>
              <w:rPr>
                <w:sz w:val="24"/>
                <w:szCs w:val="24"/>
              </w:rPr>
              <w:t>15</w:t>
            </w:r>
          </w:p>
        </w:tc>
        <w:tc>
          <w:tcPr>
            <w:tcW w:w="794" w:type="dxa"/>
            <w:tcBorders>
              <w:top w:val="single" w:sz="4" w:space="0" w:color="auto"/>
              <w:left w:val="single" w:sz="4" w:space="0" w:color="auto"/>
              <w:bottom w:val="single" w:sz="4" w:space="0" w:color="auto"/>
              <w:right w:val="single" w:sz="4" w:space="0" w:color="auto"/>
            </w:tcBorders>
          </w:tcPr>
          <w:p w:rsidR="00DA3B49" w:rsidRPr="00DA3B49" w:rsidRDefault="000A52BC" w:rsidP="00DA3B49">
            <w:pPr>
              <w:autoSpaceDE w:val="0"/>
              <w:autoSpaceDN w:val="0"/>
              <w:adjustRightInd w:val="0"/>
              <w:spacing w:line="240" w:lineRule="exact"/>
              <w:rPr>
                <w:sz w:val="24"/>
                <w:szCs w:val="24"/>
              </w:rPr>
            </w:pPr>
            <w:r>
              <w:rPr>
                <w:sz w:val="24"/>
                <w:szCs w:val="24"/>
              </w:rPr>
              <w:t>20</w:t>
            </w:r>
          </w:p>
        </w:tc>
        <w:tc>
          <w:tcPr>
            <w:tcW w:w="1045" w:type="dxa"/>
            <w:tcBorders>
              <w:top w:val="single" w:sz="4" w:space="0" w:color="auto"/>
              <w:left w:val="single" w:sz="4" w:space="0" w:color="auto"/>
              <w:bottom w:val="single" w:sz="4" w:space="0" w:color="auto"/>
              <w:right w:val="single" w:sz="4" w:space="0" w:color="auto"/>
            </w:tcBorders>
          </w:tcPr>
          <w:p w:rsidR="00DA3B49" w:rsidRPr="00DA3B49" w:rsidRDefault="000A52BC" w:rsidP="00DA3B49">
            <w:pPr>
              <w:autoSpaceDE w:val="0"/>
              <w:autoSpaceDN w:val="0"/>
              <w:adjustRightInd w:val="0"/>
              <w:spacing w:line="240" w:lineRule="exact"/>
              <w:rPr>
                <w:sz w:val="24"/>
                <w:szCs w:val="24"/>
              </w:rPr>
            </w:pPr>
            <w:r>
              <w:rPr>
                <w:sz w:val="24"/>
                <w:szCs w:val="24"/>
              </w:rPr>
              <w:t>40</w:t>
            </w:r>
          </w:p>
        </w:tc>
        <w:tc>
          <w:tcPr>
            <w:tcW w:w="1279" w:type="dxa"/>
            <w:tcBorders>
              <w:top w:val="single" w:sz="4" w:space="0" w:color="auto"/>
              <w:left w:val="single" w:sz="4" w:space="0" w:color="auto"/>
              <w:bottom w:val="single" w:sz="4" w:space="0" w:color="auto"/>
              <w:right w:val="single" w:sz="4" w:space="0" w:color="auto"/>
            </w:tcBorders>
          </w:tcPr>
          <w:p w:rsidR="00DA3B49" w:rsidRPr="00DA3B49" w:rsidRDefault="000A52BC" w:rsidP="00DA3B49">
            <w:pPr>
              <w:autoSpaceDE w:val="0"/>
              <w:autoSpaceDN w:val="0"/>
              <w:adjustRightInd w:val="0"/>
              <w:spacing w:line="240" w:lineRule="exact"/>
              <w:rPr>
                <w:sz w:val="24"/>
                <w:szCs w:val="24"/>
              </w:rPr>
            </w:pPr>
            <w:r>
              <w:rPr>
                <w:sz w:val="24"/>
                <w:szCs w:val="24"/>
              </w:rPr>
              <w:t>45</w:t>
            </w:r>
          </w:p>
        </w:tc>
      </w:tr>
      <w:tr w:rsidR="000A52BC" w:rsidRPr="00DA3B49" w:rsidTr="0025010A">
        <w:tc>
          <w:tcPr>
            <w:tcW w:w="567" w:type="dxa"/>
            <w:tcBorders>
              <w:top w:val="single" w:sz="4" w:space="0" w:color="auto"/>
              <w:left w:val="single" w:sz="4" w:space="0" w:color="auto"/>
              <w:bottom w:val="single" w:sz="4" w:space="0" w:color="auto"/>
              <w:right w:val="single" w:sz="4" w:space="0" w:color="auto"/>
            </w:tcBorders>
          </w:tcPr>
          <w:p w:rsidR="000A52BC" w:rsidRPr="00DA3B49" w:rsidRDefault="000A52BC" w:rsidP="00DA3B49">
            <w:pPr>
              <w:autoSpaceDE w:val="0"/>
              <w:autoSpaceDN w:val="0"/>
              <w:adjustRightInd w:val="0"/>
              <w:spacing w:line="240" w:lineRule="exact"/>
              <w:rPr>
                <w:sz w:val="24"/>
                <w:szCs w:val="24"/>
              </w:rPr>
            </w:pPr>
            <w:r>
              <w:rPr>
                <w:sz w:val="24"/>
                <w:szCs w:val="24"/>
              </w:rPr>
              <w:t>1.6</w:t>
            </w:r>
          </w:p>
        </w:tc>
        <w:tc>
          <w:tcPr>
            <w:tcW w:w="2830" w:type="dxa"/>
            <w:tcBorders>
              <w:top w:val="single" w:sz="4" w:space="0" w:color="auto"/>
              <w:left w:val="single" w:sz="4" w:space="0" w:color="auto"/>
              <w:bottom w:val="single" w:sz="4" w:space="0" w:color="auto"/>
              <w:right w:val="single" w:sz="4" w:space="0" w:color="auto"/>
            </w:tcBorders>
          </w:tcPr>
          <w:p w:rsidR="000A52BC" w:rsidRPr="000A52BC" w:rsidRDefault="000A52BC" w:rsidP="00DA3B49">
            <w:pPr>
              <w:autoSpaceDE w:val="0"/>
              <w:autoSpaceDN w:val="0"/>
              <w:adjustRightInd w:val="0"/>
              <w:spacing w:line="240" w:lineRule="exact"/>
              <w:rPr>
                <w:sz w:val="24"/>
                <w:szCs w:val="24"/>
              </w:rPr>
            </w:pPr>
            <w:r w:rsidRPr="000A52BC">
              <w:rPr>
                <w:sz w:val="24"/>
                <w:szCs w:val="24"/>
              </w:rPr>
              <w:t>Доля аттестованных а</w:t>
            </w:r>
            <w:r w:rsidRPr="000A52BC">
              <w:rPr>
                <w:sz w:val="24"/>
                <w:szCs w:val="24"/>
              </w:rPr>
              <w:t>в</w:t>
            </w:r>
            <w:r w:rsidRPr="000A52BC">
              <w:rPr>
                <w:sz w:val="24"/>
                <w:szCs w:val="24"/>
              </w:rPr>
              <w:t>томатизированных раб</w:t>
            </w:r>
            <w:r w:rsidRPr="000A52BC">
              <w:rPr>
                <w:sz w:val="24"/>
                <w:szCs w:val="24"/>
              </w:rPr>
              <w:t>о</w:t>
            </w:r>
            <w:r w:rsidRPr="000A52BC">
              <w:rPr>
                <w:sz w:val="24"/>
                <w:szCs w:val="24"/>
              </w:rPr>
              <w:t>чих мест на предмет с</w:t>
            </w:r>
            <w:r w:rsidRPr="000A52BC">
              <w:rPr>
                <w:sz w:val="24"/>
                <w:szCs w:val="24"/>
              </w:rPr>
              <w:t>о</w:t>
            </w:r>
            <w:r w:rsidRPr="000A52BC">
              <w:rPr>
                <w:sz w:val="24"/>
                <w:szCs w:val="24"/>
              </w:rPr>
              <w:t>ответствия требованиям защиты информации %</w:t>
            </w:r>
          </w:p>
        </w:tc>
        <w:tc>
          <w:tcPr>
            <w:tcW w:w="1025" w:type="dxa"/>
            <w:tcBorders>
              <w:top w:val="single" w:sz="4" w:space="0" w:color="auto"/>
              <w:left w:val="single" w:sz="4" w:space="0" w:color="auto"/>
              <w:bottom w:val="single" w:sz="4" w:space="0" w:color="auto"/>
              <w:right w:val="single" w:sz="4" w:space="0" w:color="auto"/>
            </w:tcBorders>
          </w:tcPr>
          <w:p w:rsidR="000A52BC" w:rsidRDefault="000A52BC" w:rsidP="00DA3B49">
            <w:pPr>
              <w:autoSpaceDE w:val="0"/>
              <w:autoSpaceDN w:val="0"/>
              <w:adjustRightInd w:val="0"/>
              <w:spacing w:line="240" w:lineRule="exact"/>
              <w:rPr>
                <w:sz w:val="24"/>
                <w:szCs w:val="24"/>
              </w:rPr>
            </w:pPr>
            <w:r>
              <w:rPr>
                <w:sz w:val="24"/>
                <w:szCs w:val="24"/>
              </w:rPr>
              <w:t>%</w:t>
            </w:r>
          </w:p>
        </w:tc>
        <w:tc>
          <w:tcPr>
            <w:tcW w:w="1531" w:type="dxa"/>
            <w:tcBorders>
              <w:top w:val="single" w:sz="4" w:space="0" w:color="auto"/>
              <w:left w:val="single" w:sz="4" w:space="0" w:color="auto"/>
              <w:bottom w:val="single" w:sz="4" w:space="0" w:color="auto"/>
              <w:right w:val="single" w:sz="4" w:space="0" w:color="auto"/>
            </w:tcBorders>
          </w:tcPr>
          <w:p w:rsidR="000A52BC" w:rsidRDefault="000A52BC" w:rsidP="00DA3B49">
            <w:pPr>
              <w:autoSpaceDE w:val="0"/>
              <w:autoSpaceDN w:val="0"/>
              <w:adjustRightInd w:val="0"/>
              <w:spacing w:line="240" w:lineRule="exact"/>
              <w:jc w:val="center"/>
              <w:rPr>
                <w:sz w:val="24"/>
                <w:szCs w:val="24"/>
              </w:rPr>
            </w:pPr>
            <w:r>
              <w:rPr>
                <w:sz w:val="24"/>
                <w:szCs w:val="24"/>
              </w:rPr>
              <w:t>100</w:t>
            </w:r>
          </w:p>
        </w:tc>
        <w:tc>
          <w:tcPr>
            <w:tcW w:w="794" w:type="dxa"/>
            <w:tcBorders>
              <w:top w:val="single" w:sz="4" w:space="0" w:color="auto"/>
              <w:left w:val="single" w:sz="4" w:space="0" w:color="auto"/>
              <w:bottom w:val="single" w:sz="4" w:space="0" w:color="auto"/>
              <w:right w:val="single" w:sz="4" w:space="0" w:color="auto"/>
            </w:tcBorders>
          </w:tcPr>
          <w:p w:rsidR="000A52BC" w:rsidRDefault="000A52BC" w:rsidP="00DA3B49">
            <w:pPr>
              <w:autoSpaceDE w:val="0"/>
              <w:autoSpaceDN w:val="0"/>
              <w:adjustRightInd w:val="0"/>
              <w:spacing w:line="240" w:lineRule="exact"/>
              <w:rPr>
                <w:sz w:val="24"/>
                <w:szCs w:val="24"/>
              </w:rPr>
            </w:pPr>
            <w:r>
              <w:rPr>
                <w:sz w:val="24"/>
                <w:szCs w:val="24"/>
              </w:rPr>
              <w:t>100</w:t>
            </w:r>
          </w:p>
        </w:tc>
        <w:tc>
          <w:tcPr>
            <w:tcW w:w="1045" w:type="dxa"/>
            <w:tcBorders>
              <w:top w:val="single" w:sz="4" w:space="0" w:color="auto"/>
              <w:left w:val="single" w:sz="4" w:space="0" w:color="auto"/>
              <w:bottom w:val="single" w:sz="4" w:space="0" w:color="auto"/>
              <w:right w:val="single" w:sz="4" w:space="0" w:color="auto"/>
            </w:tcBorders>
          </w:tcPr>
          <w:p w:rsidR="000A52BC" w:rsidRDefault="000A52BC" w:rsidP="00DA3B49">
            <w:pPr>
              <w:autoSpaceDE w:val="0"/>
              <w:autoSpaceDN w:val="0"/>
              <w:adjustRightInd w:val="0"/>
              <w:spacing w:line="240" w:lineRule="exact"/>
              <w:rPr>
                <w:sz w:val="24"/>
                <w:szCs w:val="24"/>
              </w:rPr>
            </w:pPr>
            <w:r>
              <w:rPr>
                <w:sz w:val="24"/>
                <w:szCs w:val="24"/>
              </w:rPr>
              <w:t>100</w:t>
            </w:r>
          </w:p>
        </w:tc>
        <w:tc>
          <w:tcPr>
            <w:tcW w:w="1279" w:type="dxa"/>
            <w:tcBorders>
              <w:top w:val="single" w:sz="4" w:space="0" w:color="auto"/>
              <w:left w:val="single" w:sz="4" w:space="0" w:color="auto"/>
              <w:bottom w:val="single" w:sz="4" w:space="0" w:color="auto"/>
              <w:right w:val="single" w:sz="4" w:space="0" w:color="auto"/>
            </w:tcBorders>
          </w:tcPr>
          <w:p w:rsidR="000A52BC" w:rsidRDefault="000A52BC" w:rsidP="00DA3B49">
            <w:pPr>
              <w:autoSpaceDE w:val="0"/>
              <w:autoSpaceDN w:val="0"/>
              <w:adjustRightInd w:val="0"/>
              <w:spacing w:line="240" w:lineRule="exact"/>
              <w:rPr>
                <w:sz w:val="24"/>
                <w:szCs w:val="24"/>
              </w:rPr>
            </w:pPr>
            <w:r>
              <w:rPr>
                <w:sz w:val="24"/>
                <w:szCs w:val="24"/>
              </w:rPr>
              <w:t>100</w:t>
            </w:r>
          </w:p>
        </w:tc>
      </w:tr>
      <w:tr w:rsidR="0028586D" w:rsidRPr="00DA3B49" w:rsidTr="0025010A">
        <w:tc>
          <w:tcPr>
            <w:tcW w:w="567" w:type="dxa"/>
            <w:tcBorders>
              <w:top w:val="single" w:sz="4" w:space="0" w:color="auto"/>
              <w:left w:val="single" w:sz="4" w:space="0" w:color="auto"/>
              <w:bottom w:val="single" w:sz="4" w:space="0" w:color="auto"/>
              <w:right w:val="single" w:sz="4" w:space="0" w:color="auto"/>
            </w:tcBorders>
          </w:tcPr>
          <w:p w:rsidR="0028586D" w:rsidRDefault="0028586D" w:rsidP="0028586D">
            <w:pPr>
              <w:autoSpaceDE w:val="0"/>
              <w:autoSpaceDN w:val="0"/>
              <w:adjustRightInd w:val="0"/>
              <w:spacing w:line="240" w:lineRule="exact"/>
              <w:rPr>
                <w:sz w:val="24"/>
                <w:szCs w:val="24"/>
              </w:rPr>
            </w:pPr>
            <w:r>
              <w:rPr>
                <w:sz w:val="24"/>
                <w:szCs w:val="24"/>
              </w:rPr>
              <w:t>1.7</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28586D" w:rsidRPr="0028586D" w:rsidRDefault="0028586D" w:rsidP="0028586D">
            <w:pPr>
              <w:autoSpaceDE w:val="0"/>
              <w:autoSpaceDN w:val="0"/>
              <w:adjustRightInd w:val="0"/>
              <w:spacing w:line="240" w:lineRule="exact"/>
              <w:rPr>
                <w:sz w:val="24"/>
                <w:szCs w:val="24"/>
              </w:rPr>
            </w:pPr>
            <w:r w:rsidRPr="0028586D">
              <w:rPr>
                <w:color w:val="000000"/>
                <w:sz w:val="24"/>
                <w:szCs w:val="24"/>
              </w:rPr>
              <w:t>Развитие и сопровожд</w:t>
            </w:r>
            <w:r w:rsidRPr="0028586D">
              <w:rPr>
                <w:color w:val="000000"/>
                <w:sz w:val="24"/>
                <w:szCs w:val="24"/>
              </w:rPr>
              <w:t>е</w:t>
            </w:r>
            <w:r w:rsidRPr="0028586D">
              <w:rPr>
                <w:color w:val="000000"/>
                <w:sz w:val="24"/>
                <w:szCs w:val="24"/>
              </w:rPr>
              <w:t xml:space="preserve">ние официального сайта Администрации  </w:t>
            </w:r>
            <w:r w:rsidRPr="0028586D">
              <w:rPr>
                <w:sz w:val="24"/>
                <w:szCs w:val="24"/>
              </w:rPr>
              <w:t>посел</w:t>
            </w:r>
            <w:r w:rsidRPr="0028586D">
              <w:rPr>
                <w:sz w:val="24"/>
                <w:szCs w:val="24"/>
              </w:rPr>
              <w:t>е</w:t>
            </w:r>
            <w:r w:rsidRPr="0028586D">
              <w:rPr>
                <w:sz w:val="24"/>
                <w:szCs w:val="24"/>
              </w:rPr>
              <w:t>ния</w:t>
            </w:r>
          </w:p>
        </w:tc>
        <w:tc>
          <w:tcPr>
            <w:tcW w:w="1025" w:type="dxa"/>
            <w:tcBorders>
              <w:top w:val="single" w:sz="4" w:space="0" w:color="auto"/>
              <w:left w:val="single" w:sz="4" w:space="0" w:color="auto"/>
              <w:bottom w:val="single" w:sz="4" w:space="0" w:color="auto"/>
              <w:right w:val="single" w:sz="4" w:space="0" w:color="auto"/>
            </w:tcBorders>
          </w:tcPr>
          <w:p w:rsidR="0028586D" w:rsidRDefault="0028586D" w:rsidP="0028586D">
            <w:pPr>
              <w:autoSpaceDE w:val="0"/>
              <w:autoSpaceDN w:val="0"/>
              <w:adjustRightInd w:val="0"/>
              <w:spacing w:line="240" w:lineRule="exact"/>
              <w:rPr>
                <w:sz w:val="24"/>
                <w:szCs w:val="24"/>
              </w:rPr>
            </w:pPr>
            <w:r>
              <w:rPr>
                <w:sz w:val="24"/>
                <w:szCs w:val="24"/>
              </w:rPr>
              <w:t>%</w:t>
            </w:r>
          </w:p>
        </w:tc>
        <w:tc>
          <w:tcPr>
            <w:tcW w:w="1531" w:type="dxa"/>
            <w:tcBorders>
              <w:top w:val="single" w:sz="4" w:space="0" w:color="auto"/>
              <w:left w:val="single" w:sz="4" w:space="0" w:color="auto"/>
              <w:bottom w:val="single" w:sz="4" w:space="0" w:color="auto"/>
              <w:right w:val="single" w:sz="4" w:space="0" w:color="auto"/>
            </w:tcBorders>
          </w:tcPr>
          <w:p w:rsidR="0028586D" w:rsidRDefault="0028586D" w:rsidP="0028586D">
            <w:pPr>
              <w:autoSpaceDE w:val="0"/>
              <w:autoSpaceDN w:val="0"/>
              <w:adjustRightInd w:val="0"/>
              <w:spacing w:line="240" w:lineRule="exact"/>
              <w:jc w:val="center"/>
              <w:rPr>
                <w:sz w:val="24"/>
                <w:szCs w:val="24"/>
              </w:rPr>
            </w:pPr>
            <w:r>
              <w:rPr>
                <w:sz w:val="24"/>
                <w:szCs w:val="24"/>
              </w:rPr>
              <w:t>100</w:t>
            </w:r>
          </w:p>
        </w:tc>
        <w:tc>
          <w:tcPr>
            <w:tcW w:w="794" w:type="dxa"/>
            <w:tcBorders>
              <w:top w:val="single" w:sz="4" w:space="0" w:color="auto"/>
              <w:left w:val="single" w:sz="4" w:space="0" w:color="auto"/>
              <w:bottom w:val="single" w:sz="4" w:space="0" w:color="auto"/>
              <w:right w:val="single" w:sz="4" w:space="0" w:color="auto"/>
            </w:tcBorders>
          </w:tcPr>
          <w:p w:rsidR="0028586D" w:rsidRDefault="0028586D" w:rsidP="0028586D">
            <w:pPr>
              <w:autoSpaceDE w:val="0"/>
              <w:autoSpaceDN w:val="0"/>
              <w:adjustRightInd w:val="0"/>
              <w:spacing w:line="240" w:lineRule="exact"/>
              <w:rPr>
                <w:sz w:val="24"/>
                <w:szCs w:val="24"/>
              </w:rPr>
            </w:pPr>
            <w:r>
              <w:rPr>
                <w:sz w:val="24"/>
                <w:szCs w:val="24"/>
              </w:rPr>
              <w:t>100</w:t>
            </w:r>
          </w:p>
        </w:tc>
        <w:tc>
          <w:tcPr>
            <w:tcW w:w="1045" w:type="dxa"/>
            <w:tcBorders>
              <w:top w:val="single" w:sz="4" w:space="0" w:color="auto"/>
              <w:left w:val="single" w:sz="4" w:space="0" w:color="auto"/>
              <w:bottom w:val="single" w:sz="4" w:space="0" w:color="auto"/>
              <w:right w:val="single" w:sz="4" w:space="0" w:color="auto"/>
            </w:tcBorders>
          </w:tcPr>
          <w:p w:rsidR="0028586D" w:rsidRDefault="0028586D" w:rsidP="0028586D">
            <w:pPr>
              <w:autoSpaceDE w:val="0"/>
              <w:autoSpaceDN w:val="0"/>
              <w:adjustRightInd w:val="0"/>
              <w:spacing w:line="240" w:lineRule="exact"/>
              <w:rPr>
                <w:sz w:val="24"/>
                <w:szCs w:val="24"/>
              </w:rPr>
            </w:pPr>
            <w:r>
              <w:rPr>
                <w:sz w:val="24"/>
                <w:szCs w:val="24"/>
              </w:rPr>
              <w:t>100</w:t>
            </w:r>
          </w:p>
        </w:tc>
        <w:tc>
          <w:tcPr>
            <w:tcW w:w="1279" w:type="dxa"/>
            <w:tcBorders>
              <w:top w:val="single" w:sz="4" w:space="0" w:color="auto"/>
              <w:left w:val="single" w:sz="4" w:space="0" w:color="auto"/>
              <w:bottom w:val="single" w:sz="4" w:space="0" w:color="auto"/>
              <w:right w:val="single" w:sz="4" w:space="0" w:color="auto"/>
            </w:tcBorders>
          </w:tcPr>
          <w:p w:rsidR="0028586D" w:rsidRDefault="0028586D" w:rsidP="0028586D">
            <w:pPr>
              <w:autoSpaceDE w:val="0"/>
              <w:autoSpaceDN w:val="0"/>
              <w:adjustRightInd w:val="0"/>
              <w:spacing w:line="240" w:lineRule="exact"/>
              <w:rPr>
                <w:sz w:val="24"/>
                <w:szCs w:val="24"/>
              </w:rPr>
            </w:pPr>
            <w:r>
              <w:rPr>
                <w:sz w:val="24"/>
                <w:szCs w:val="24"/>
              </w:rPr>
              <w:t>100</w:t>
            </w:r>
          </w:p>
        </w:tc>
      </w:tr>
    </w:tbl>
    <w:p w:rsidR="003574D3" w:rsidRPr="008C2601" w:rsidRDefault="003574D3" w:rsidP="00B03DA0">
      <w:pPr>
        <w:rPr>
          <w:sz w:val="28"/>
          <w:szCs w:val="28"/>
        </w:rPr>
        <w:sectPr w:rsidR="003574D3" w:rsidRPr="008C2601" w:rsidSect="00C34A82">
          <w:headerReference w:type="even" r:id="rId11"/>
          <w:pgSz w:w="12240" w:h="15840"/>
          <w:pgMar w:top="426" w:right="616" w:bottom="851" w:left="1418" w:header="720" w:footer="720" w:gutter="0"/>
          <w:cols w:space="720"/>
          <w:titlePg/>
          <w:docGrid w:linePitch="360"/>
        </w:sectPr>
      </w:pPr>
    </w:p>
    <w:p w:rsidR="007E1074" w:rsidRPr="007E1074" w:rsidRDefault="007E1074" w:rsidP="00F932E4">
      <w:pPr>
        <w:jc w:val="right"/>
        <w:rPr>
          <w:sz w:val="24"/>
          <w:szCs w:val="24"/>
        </w:rPr>
      </w:pPr>
      <w:r w:rsidRPr="007E1074">
        <w:rPr>
          <w:sz w:val="24"/>
          <w:szCs w:val="24"/>
        </w:rPr>
        <w:lastRenderedPageBreak/>
        <w:t>Приложение №</w:t>
      </w:r>
      <w:r w:rsidR="008C2601">
        <w:rPr>
          <w:sz w:val="24"/>
          <w:szCs w:val="24"/>
        </w:rPr>
        <w:t>2</w:t>
      </w:r>
    </w:p>
    <w:p w:rsidR="008C2601" w:rsidRDefault="008C2601" w:rsidP="00F932E4">
      <w:pPr>
        <w:jc w:val="right"/>
        <w:rPr>
          <w:sz w:val="24"/>
          <w:szCs w:val="24"/>
        </w:rPr>
      </w:pPr>
      <w:r w:rsidRPr="007E1074">
        <w:rPr>
          <w:sz w:val="24"/>
          <w:szCs w:val="24"/>
        </w:rPr>
        <w:t xml:space="preserve">к </w:t>
      </w:r>
      <w:r>
        <w:rPr>
          <w:sz w:val="24"/>
          <w:szCs w:val="24"/>
        </w:rPr>
        <w:t>муниципальной программе</w:t>
      </w:r>
    </w:p>
    <w:p w:rsidR="008C2601" w:rsidRDefault="008C2601" w:rsidP="00F932E4">
      <w:pPr>
        <w:jc w:val="right"/>
        <w:rPr>
          <w:sz w:val="24"/>
          <w:szCs w:val="24"/>
        </w:rPr>
      </w:pPr>
      <w:r>
        <w:rPr>
          <w:sz w:val="24"/>
          <w:szCs w:val="24"/>
        </w:rPr>
        <w:t>«Информатизация Администрации</w:t>
      </w:r>
    </w:p>
    <w:p w:rsidR="008C2601" w:rsidRDefault="008C2601" w:rsidP="00F932E4">
      <w:pPr>
        <w:jc w:val="right"/>
      </w:pPr>
      <w:r>
        <w:rPr>
          <w:sz w:val="24"/>
          <w:szCs w:val="24"/>
        </w:rPr>
        <w:t>Яжелбицкого сельского поселения</w:t>
      </w:r>
      <w:r w:rsidR="00971809">
        <w:rPr>
          <w:sz w:val="24"/>
          <w:szCs w:val="24"/>
        </w:rPr>
        <w:t xml:space="preserve"> на 2024-2026 годы</w:t>
      </w:r>
      <w:r>
        <w:rPr>
          <w:sz w:val="24"/>
          <w:szCs w:val="24"/>
        </w:rPr>
        <w:t>»</w:t>
      </w:r>
    </w:p>
    <w:p w:rsidR="008C2601" w:rsidRPr="008C2601" w:rsidRDefault="00B03DA0" w:rsidP="00493F1A">
      <w:pPr>
        <w:tabs>
          <w:tab w:val="left" w:pos="8508"/>
        </w:tabs>
        <w:snapToGrid w:val="0"/>
        <w:ind w:firstLine="540"/>
        <w:jc w:val="center"/>
        <w:rPr>
          <w:b/>
          <w:bCs/>
          <w:sz w:val="28"/>
          <w:szCs w:val="28"/>
        </w:rPr>
      </w:pPr>
      <w:r w:rsidRPr="008C2601">
        <w:rPr>
          <w:b/>
          <w:bCs/>
          <w:sz w:val="28"/>
          <w:szCs w:val="28"/>
        </w:rPr>
        <w:t>Мероприятия муниципальной программы</w:t>
      </w:r>
    </w:p>
    <w:p w:rsidR="00B03DA0" w:rsidRPr="008C2601" w:rsidRDefault="00A9276C" w:rsidP="00493F1A">
      <w:pPr>
        <w:tabs>
          <w:tab w:val="left" w:pos="8508"/>
        </w:tabs>
        <w:snapToGrid w:val="0"/>
        <w:ind w:firstLine="540"/>
        <w:jc w:val="center"/>
        <w:rPr>
          <w:b/>
          <w:bCs/>
          <w:sz w:val="28"/>
          <w:szCs w:val="28"/>
        </w:rPr>
      </w:pPr>
      <w:r w:rsidRPr="008C2601">
        <w:rPr>
          <w:b/>
          <w:bCs/>
          <w:sz w:val="28"/>
          <w:szCs w:val="28"/>
        </w:rPr>
        <w:t xml:space="preserve">«Информатизация </w:t>
      </w:r>
      <w:r w:rsidR="008C2601" w:rsidRPr="008C2601">
        <w:rPr>
          <w:b/>
          <w:bCs/>
          <w:sz w:val="28"/>
          <w:szCs w:val="28"/>
        </w:rPr>
        <w:t xml:space="preserve">Администрации </w:t>
      </w:r>
      <w:r w:rsidRPr="008C2601">
        <w:rPr>
          <w:b/>
          <w:bCs/>
          <w:sz w:val="28"/>
          <w:szCs w:val="28"/>
        </w:rPr>
        <w:t>Яжелбицкого сельского поселения на 202</w:t>
      </w:r>
      <w:r w:rsidR="00971809">
        <w:rPr>
          <w:b/>
          <w:bCs/>
          <w:sz w:val="28"/>
          <w:szCs w:val="28"/>
        </w:rPr>
        <w:t>4-2026</w:t>
      </w:r>
      <w:r w:rsidRPr="008C2601">
        <w:rPr>
          <w:b/>
          <w:bCs/>
          <w:sz w:val="28"/>
          <w:szCs w:val="28"/>
        </w:rPr>
        <w:t xml:space="preserve"> годы»</w:t>
      </w:r>
    </w:p>
    <w:p w:rsidR="00B03DA0" w:rsidRPr="00A66771" w:rsidRDefault="00B03DA0" w:rsidP="00B03DA0">
      <w:pPr>
        <w:pStyle w:val="Style23"/>
        <w:spacing w:line="100" w:lineRule="atLeast"/>
        <w:rPr>
          <w:rStyle w:val="FontStyle39"/>
        </w:rPr>
      </w:pP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55"/>
        <w:gridCol w:w="2921"/>
        <w:gridCol w:w="1701"/>
        <w:gridCol w:w="1276"/>
        <w:gridCol w:w="992"/>
        <w:gridCol w:w="1134"/>
        <w:gridCol w:w="709"/>
        <w:gridCol w:w="992"/>
        <w:gridCol w:w="95"/>
      </w:tblGrid>
      <w:tr w:rsidR="00B03DA0" w:rsidRPr="00A66771" w:rsidTr="00C07A43">
        <w:trPr>
          <w:gridAfter w:val="1"/>
          <w:wAfter w:w="95" w:type="dxa"/>
        </w:trPr>
        <w:tc>
          <w:tcPr>
            <w:tcW w:w="589" w:type="dxa"/>
            <w:gridSpan w:val="2"/>
            <w:vMerge w:val="restart"/>
          </w:tcPr>
          <w:p w:rsidR="00B03DA0" w:rsidRPr="00A66771" w:rsidRDefault="00B03DA0" w:rsidP="00A66771">
            <w:r w:rsidRPr="00A66771">
              <w:t xml:space="preserve">№ </w:t>
            </w:r>
          </w:p>
          <w:p w:rsidR="00B03DA0" w:rsidRPr="00A66771" w:rsidRDefault="00B03DA0" w:rsidP="00A66771">
            <w:r w:rsidRPr="00A66771">
              <w:t>п\п</w:t>
            </w:r>
          </w:p>
        </w:tc>
        <w:tc>
          <w:tcPr>
            <w:tcW w:w="2921" w:type="dxa"/>
            <w:vMerge w:val="restart"/>
          </w:tcPr>
          <w:p w:rsidR="00B03DA0" w:rsidRPr="00A66771" w:rsidRDefault="00B03DA0" w:rsidP="00A66771">
            <w:r w:rsidRPr="00A66771">
              <w:t>Мероприятия Программы</w:t>
            </w:r>
          </w:p>
        </w:tc>
        <w:tc>
          <w:tcPr>
            <w:tcW w:w="1701" w:type="dxa"/>
            <w:vMerge w:val="restart"/>
          </w:tcPr>
          <w:p w:rsidR="00B03DA0" w:rsidRPr="00A66771" w:rsidRDefault="00B03DA0" w:rsidP="00A66771">
            <w:r w:rsidRPr="00A66771">
              <w:t xml:space="preserve">Исполнитель </w:t>
            </w:r>
          </w:p>
        </w:tc>
        <w:tc>
          <w:tcPr>
            <w:tcW w:w="1276" w:type="dxa"/>
            <w:vMerge w:val="restart"/>
          </w:tcPr>
          <w:p w:rsidR="00B03DA0" w:rsidRPr="00A66771" w:rsidRDefault="00B03DA0" w:rsidP="00A66771">
            <w:r w:rsidRPr="00A66771">
              <w:t>Целевые показатели</w:t>
            </w:r>
          </w:p>
        </w:tc>
        <w:tc>
          <w:tcPr>
            <w:tcW w:w="992" w:type="dxa"/>
            <w:vMerge w:val="restart"/>
          </w:tcPr>
          <w:p w:rsidR="00493F1A" w:rsidRDefault="00B03DA0" w:rsidP="00A66771">
            <w:r w:rsidRPr="00A66771">
              <w:t xml:space="preserve">Срок </w:t>
            </w:r>
          </w:p>
          <w:p w:rsidR="00B03DA0" w:rsidRPr="00A66771" w:rsidRDefault="00B03DA0" w:rsidP="00A66771">
            <w:r w:rsidRPr="00A66771">
              <w:t>реализ</w:t>
            </w:r>
            <w:r w:rsidRPr="00A66771">
              <w:t>а</w:t>
            </w:r>
            <w:r w:rsidRPr="00A66771">
              <w:t>ции</w:t>
            </w:r>
          </w:p>
        </w:tc>
        <w:tc>
          <w:tcPr>
            <w:tcW w:w="2835" w:type="dxa"/>
            <w:gridSpan w:val="3"/>
          </w:tcPr>
          <w:p w:rsidR="0081036C" w:rsidRDefault="00B03DA0" w:rsidP="0081036C">
            <w:r w:rsidRPr="00A66771">
              <w:t>Объем</w:t>
            </w:r>
          </w:p>
          <w:p w:rsidR="00B03DA0" w:rsidRPr="00A66771" w:rsidRDefault="00B03DA0" w:rsidP="0081036C">
            <w:r w:rsidRPr="00A66771">
              <w:t xml:space="preserve"> финансирования по годам</w:t>
            </w:r>
          </w:p>
        </w:tc>
      </w:tr>
      <w:tr w:rsidR="00C07A43" w:rsidRPr="00A66771" w:rsidTr="00C07A43">
        <w:trPr>
          <w:gridAfter w:val="1"/>
          <w:wAfter w:w="95" w:type="dxa"/>
        </w:trPr>
        <w:tc>
          <w:tcPr>
            <w:tcW w:w="589" w:type="dxa"/>
            <w:gridSpan w:val="2"/>
            <w:vMerge/>
          </w:tcPr>
          <w:p w:rsidR="00B03DA0" w:rsidRPr="00A66771" w:rsidRDefault="00B03DA0" w:rsidP="00A66771"/>
        </w:tc>
        <w:tc>
          <w:tcPr>
            <w:tcW w:w="2921" w:type="dxa"/>
            <w:vMerge/>
          </w:tcPr>
          <w:p w:rsidR="00B03DA0" w:rsidRPr="00A66771" w:rsidRDefault="00B03DA0" w:rsidP="00A66771"/>
        </w:tc>
        <w:tc>
          <w:tcPr>
            <w:tcW w:w="1701" w:type="dxa"/>
            <w:vMerge/>
          </w:tcPr>
          <w:p w:rsidR="00B03DA0" w:rsidRPr="00A66771" w:rsidRDefault="00B03DA0" w:rsidP="00A66771"/>
        </w:tc>
        <w:tc>
          <w:tcPr>
            <w:tcW w:w="1276" w:type="dxa"/>
            <w:vMerge/>
          </w:tcPr>
          <w:p w:rsidR="00B03DA0" w:rsidRPr="00A66771" w:rsidRDefault="00B03DA0" w:rsidP="00A66771"/>
        </w:tc>
        <w:tc>
          <w:tcPr>
            <w:tcW w:w="992" w:type="dxa"/>
            <w:vMerge/>
          </w:tcPr>
          <w:p w:rsidR="00B03DA0" w:rsidRPr="00A66771" w:rsidRDefault="00B03DA0" w:rsidP="00A66771"/>
        </w:tc>
        <w:tc>
          <w:tcPr>
            <w:tcW w:w="1134" w:type="dxa"/>
          </w:tcPr>
          <w:p w:rsidR="00B03DA0" w:rsidRPr="00A66771" w:rsidRDefault="00B03DA0" w:rsidP="001446A4">
            <w:r w:rsidRPr="00A66771">
              <w:t>20</w:t>
            </w:r>
            <w:r w:rsidR="00213515" w:rsidRPr="00A66771">
              <w:t>2</w:t>
            </w:r>
            <w:r w:rsidR="001446A4">
              <w:t>4</w:t>
            </w:r>
          </w:p>
        </w:tc>
        <w:tc>
          <w:tcPr>
            <w:tcW w:w="709" w:type="dxa"/>
          </w:tcPr>
          <w:p w:rsidR="00B03DA0" w:rsidRPr="00A66771" w:rsidRDefault="00B03DA0" w:rsidP="001446A4">
            <w:r w:rsidRPr="00A66771">
              <w:t>20</w:t>
            </w:r>
            <w:r w:rsidR="00213515" w:rsidRPr="00A66771">
              <w:t>2</w:t>
            </w:r>
            <w:r w:rsidR="001446A4">
              <w:t>5</w:t>
            </w:r>
          </w:p>
        </w:tc>
        <w:tc>
          <w:tcPr>
            <w:tcW w:w="992" w:type="dxa"/>
          </w:tcPr>
          <w:p w:rsidR="00B03DA0" w:rsidRPr="00A66771" w:rsidRDefault="00B03DA0" w:rsidP="001446A4">
            <w:pPr>
              <w:jc w:val="center"/>
            </w:pPr>
            <w:r w:rsidRPr="00A66771">
              <w:t>202</w:t>
            </w:r>
            <w:r w:rsidR="001446A4">
              <w:t>6</w:t>
            </w:r>
          </w:p>
        </w:tc>
      </w:tr>
      <w:tr w:rsidR="00B03DA0" w:rsidRPr="00A66771" w:rsidTr="00C07A43">
        <w:trPr>
          <w:gridAfter w:val="1"/>
          <w:wAfter w:w="95" w:type="dxa"/>
        </w:trPr>
        <w:tc>
          <w:tcPr>
            <w:tcW w:w="589" w:type="dxa"/>
            <w:gridSpan w:val="2"/>
          </w:tcPr>
          <w:p w:rsidR="00B03DA0" w:rsidRPr="00A66771" w:rsidRDefault="00B03DA0" w:rsidP="00A66771">
            <w:pPr>
              <w:jc w:val="center"/>
            </w:pPr>
            <w:r w:rsidRPr="00A66771">
              <w:t>1</w:t>
            </w:r>
          </w:p>
        </w:tc>
        <w:tc>
          <w:tcPr>
            <w:tcW w:w="2921" w:type="dxa"/>
          </w:tcPr>
          <w:p w:rsidR="00B03DA0" w:rsidRPr="00A66771" w:rsidRDefault="00B03DA0" w:rsidP="00A66771">
            <w:pPr>
              <w:jc w:val="center"/>
            </w:pPr>
            <w:r w:rsidRPr="00A66771">
              <w:t>2</w:t>
            </w:r>
          </w:p>
        </w:tc>
        <w:tc>
          <w:tcPr>
            <w:tcW w:w="1701" w:type="dxa"/>
          </w:tcPr>
          <w:p w:rsidR="00B03DA0" w:rsidRPr="00A66771" w:rsidRDefault="00B03DA0" w:rsidP="00A66771">
            <w:pPr>
              <w:jc w:val="center"/>
            </w:pPr>
            <w:r w:rsidRPr="00A66771">
              <w:t>3</w:t>
            </w:r>
          </w:p>
        </w:tc>
        <w:tc>
          <w:tcPr>
            <w:tcW w:w="1276" w:type="dxa"/>
          </w:tcPr>
          <w:p w:rsidR="00B03DA0" w:rsidRPr="00A66771" w:rsidRDefault="00B03DA0" w:rsidP="00A66771">
            <w:pPr>
              <w:jc w:val="center"/>
            </w:pPr>
            <w:r w:rsidRPr="00A66771">
              <w:t>4</w:t>
            </w:r>
          </w:p>
        </w:tc>
        <w:tc>
          <w:tcPr>
            <w:tcW w:w="992" w:type="dxa"/>
          </w:tcPr>
          <w:p w:rsidR="00B03DA0" w:rsidRPr="00A66771" w:rsidRDefault="00B03DA0" w:rsidP="00A66771">
            <w:pPr>
              <w:jc w:val="center"/>
            </w:pPr>
            <w:r w:rsidRPr="00A66771">
              <w:t>5</w:t>
            </w:r>
          </w:p>
        </w:tc>
        <w:tc>
          <w:tcPr>
            <w:tcW w:w="1134" w:type="dxa"/>
          </w:tcPr>
          <w:p w:rsidR="00B03DA0" w:rsidRPr="00A66771" w:rsidRDefault="00B03DA0" w:rsidP="00A66771">
            <w:pPr>
              <w:jc w:val="center"/>
            </w:pPr>
            <w:r w:rsidRPr="00A66771">
              <w:t>6</w:t>
            </w:r>
          </w:p>
        </w:tc>
        <w:tc>
          <w:tcPr>
            <w:tcW w:w="709" w:type="dxa"/>
          </w:tcPr>
          <w:p w:rsidR="00B03DA0" w:rsidRPr="00A66771" w:rsidRDefault="00B03DA0" w:rsidP="00A66771">
            <w:pPr>
              <w:jc w:val="center"/>
            </w:pPr>
            <w:r w:rsidRPr="00A66771">
              <w:t>7</w:t>
            </w:r>
          </w:p>
        </w:tc>
        <w:tc>
          <w:tcPr>
            <w:tcW w:w="992" w:type="dxa"/>
          </w:tcPr>
          <w:p w:rsidR="00B03DA0" w:rsidRPr="00A66771" w:rsidRDefault="00B03DA0" w:rsidP="00A66771">
            <w:pPr>
              <w:jc w:val="center"/>
            </w:pPr>
            <w:r w:rsidRPr="00A66771">
              <w:t>8</w:t>
            </w:r>
          </w:p>
        </w:tc>
      </w:tr>
      <w:tr w:rsidR="00B03DA0" w:rsidRPr="00A66771" w:rsidTr="0081036C">
        <w:trPr>
          <w:gridAfter w:val="2"/>
          <w:wAfter w:w="1087" w:type="dxa"/>
        </w:trPr>
        <w:tc>
          <w:tcPr>
            <w:tcW w:w="9322" w:type="dxa"/>
            <w:gridSpan w:val="8"/>
          </w:tcPr>
          <w:p w:rsidR="00493F1A" w:rsidRDefault="00B03DA0" w:rsidP="00A66771">
            <w:pPr>
              <w:rPr>
                <w:sz w:val="24"/>
                <w:szCs w:val="24"/>
              </w:rPr>
            </w:pPr>
            <w:r w:rsidRPr="00A66771">
              <w:rPr>
                <w:sz w:val="24"/>
                <w:szCs w:val="24"/>
              </w:rPr>
              <w:t>Задача 1. Развитие телекоммуникационной инфраструктуры и обеспечение доступности населению</w:t>
            </w:r>
          </w:p>
          <w:p w:rsidR="00B03DA0" w:rsidRPr="00A66771" w:rsidRDefault="00B03DA0" w:rsidP="00A66771">
            <w:r w:rsidRPr="00A66771">
              <w:rPr>
                <w:sz w:val="24"/>
                <w:szCs w:val="24"/>
              </w:rPr>
              <w:t xml:space="preserve"> современных информационно-телекоммуникационных услуг                           </w:t>
            </w:r>
          </w:p>
        </w:tc>
      </w:tr>
      <w:tr w:rsidR="00B03DA0" w:rsidRPr="00A66771" w:rsidTr="00C07A43">
        <w:trPr>
          <w:gridAfter w:val="1"/>
          <w:wAfter w:w="95" w:type="dxa"/>
          <w:trHeight w:val="831"/>
        </w:trPr>
        <w:tc>
          <w:tcPr>
            <w:tcW w:w="534" w:type="dxa"/>
          </w:tcPr>
          <w:p w:rsidR="00B03DA0" w:rsidRPr="00A66771" w:rsidRDefault="00B03DA0" w:rsidP="00A66771">
            <w:r w:rsidRPr="00A66771">
              <w:t>1.1.</w:t>
            </w:r>
          </w:p>
        </w:tc>
        <w:tc>
          <w:tcPr>
            <w:tcW w:w="2976" w:type="dxa"/>
            <w:gridSpan w:val="2"/>
          </w:tcPr>
          <w:p w:rsidR="00B03DA0" w:rsidRPr="00A66771" w:rsidRDefault="00B03DA0" w:rsidP="00A66771">
            <w:r w:rsidRPr="00A66771">
              <w:t>Модернизация и обеспечение функционирования элементов инфраструктуры электронного правительства и защищенной сети между Адми</w:t>
            </w:r>
            <w:r w:rsidR="00B26EFA">
              <w:t>нистрацией поселения</w:t>
            </w:r>
            <w:r w:rsidRPr="00A66771">
              <w:t xml:space="preserve"> и Администрацией </w:t>
            </w:r>
            <w:r w:rsidR="00B26EFA">
              <w:t>муниципального района</w:t>
            </w:r>
          </w:p>
        </w:tc>
        <w:tc>
          <w:tcPr>
            <w:tcW w:w="1701" w:type="dxa"/>
          </w:tcPr>
          <w:p w:rsidR="00B03DA0" w:rsidRPr="00A66771" w:rsidRDefault="00213515" w:rsidP="00A66771">
            <w:r w:rsidRPr="00A66771">
              <w:t>Администрация поселения</w:t>
            </w:r>
          </w:p>
        </w:tc>
        <w:tc>
          <w:tcPr>
            <w:tcW w:w="1276" w:type="dxa"/>
          </w:tcPr>
          <w:p w:rsidR="00B03DA0" w:rsidRPr="00A66771" w:rsidRDefault="00B03DA0" w:rsidP="00A66771">
            <w:r w:rsidRPr="00A66771">
              <w:t>1.1.</w:t>
            </w:r>
          </w:p>
        </w:tc>
        <w:tc>
          <w:tcPr>
            <w:tcW w:w="992" w:type="dxa"/>
          </w:tcPr>
          <w:p w:rsidR="00B03DA0" w:rsidRPr="00A66771" w:rsidRDefault="00C04F17" w:rsidP="008C03E3">
            <w:r>
              <w:t>202</w:t>
            </w:r>
            <w:r w:rsidR="008C03E3">
              <w:t>4</w:t>
            </w:r>
            <w:r>
              <w:t>-202</w:t>
            </w:r>
            <w:r w:rsidR="008C03E3">
              <w:t>6</w:t>
            </w:r>
          </w:p>
        </w:tc>
        <w:tc>
          <w:tcPr>
            <w:tcW w:w="1134" w:type="dxa"/>
          </w:tcPr>
          <w:p w:rsidR="00B03DA0" w:rsidRPr="00A66771" w:rsidRDefault="00B03DA0" w:rsidP="00A66771">
            <w:r w:rsidRPr="00A66771">
              <w:t>-</w:t>
            </w:r>
          </w:p>
        </w:tc>
        <w:tc>
          <w:tcPr>
            <w:tcW w:w="709" w:type="dxa"/>
          </w:tcPr>
          <w:p w:rsidR="00B03DA0" w:rsidRPr="00A66771" w:rsidRDefault="00B03DA0" w:rsidP="00A66771">
            <w:r w:rsidRPr="00A66771">
              <w:t>-</w:t>
            </w:r>
          </w:p>
        </w:tc>
        <w:tc>
          <w:tcPr>
            <w:tcW w:w="992" w:type="dxa"/>
          </w:tcPr>
          <w:p w:rsidR="00B03DA0" w:rsidRPr="00A66771" w:rsidRDefault="00B03DA0" w:rsidP="00A66771">
            <w:pPr>
              <w:jc w:val="center"/>
            </w:pPr>
            <w:r w:rsidRPr="00A66771">
              <w:t>-</w:t>
            </w:r>
          </w:p>
        </w:tc>
      </w:tr>
      <w:tr w:rsidR="008C03E3" w:rsidRPr="00A66771" w:rsidTr="00C07A43">
        <w:trPr>
          <w:gridAfter w:val="1"/>
          <w:wAfter w:w="95" w:type="dxa"/>
        </w:trPr>
        <w:tc>
          <w:tcPr>
            <w:tcW w:w="534" w:type="dxa"/>
          </w:tcPr>
          <w:p w:rsidR="008C03E3" w:rsidRPr="00A66771" w:rsidRDefault="008C03E3" w:rsidP="008C03E3">
            <w:r w:rsidRPr="00A66771">
              <w:t>1.2</w:t>
            </w:r>
          </w:p>
        </w:tc>
        <w:tc>
          <w:tcPr>
            <w:tcW w:w="2976" w:type="dxa"/>
            <w:gridSpan w:val="2"/>
          </w:tcPr>
          <w:p w:rsidR="008C03E3" w:rsidRPr="00A66771" w:rsidRDefault="008C03E3" w:rsidP="008C03E3">
            <w:r w:rsidRPr="00A66771">
              <w:t>Внедрение системы межведо</w:t>
            </w:r>
            <w:r w:rsidRPr="00A66771">
              <w:t>м</w:t>
            </w:r>
            <w:r w:rsidRPr="00A66771">
              <w:t>ственного электронного док</w:t>
            </w:r>
            <w:r w:rsidRPr="00A66771">
              <w:t>у</w:t>
            </w:r>
            <w:r w:rsidRPr="00A66771">
              <w:t>ментооборота</w:t>
            </w:r>
          </w:p>
        </w:tc>
        <w:tc>
          <w:tcPr>
            <w:tcW w:w="1701" w:type="dxa"/>
          </w:tcPr>
          <w:p w:rsidR="008C03E3" w:rsidRPr="00A66771" w:rsidRDefault="008C03E3" w:rsidP="008C03E3">
            <w:r w:rsidRPr="00A66771">
              <w:t>Администрация поселения</w:t>
            </w:r>
          </w:p>
        </w:tc>
        <w:tc>
          <w:tcPr>
            <w:tcW w:w="1276" w:type="dxa"/>
          </w:tcPr>
          <w:p w:rsidR="008C03E3" w:rsidRPr="00A66771" w:rsidRDefault="008C03E3" w:rsidP="008C03E3">
            <w:r>
              <w:t xml:space="preserve">1.1, </w:t>
            </w:r>
            <w:r w:rsidRPr="00A66771">
              <w:t>1.2.</w:t>
            </w:r>
            <w:r>
              <w:t>, 1.5.</w:t>
            </w:r>
          </w:p>
        </w:tc>
        <w:tc>
          <w:tcPr>
            <w:tcW w:w="992" w:type="dxa"/>
          </w:tcPr>
          <w:p w:rsidR="008C03E3" w:rsidRPr="00A66771" w:rsidRDefault="008C03E3" w:rsidP="008C03E3">
            <w:r>
              <w:t>2024-2026</w:t>
            </w:r>
          </w:p>
        </w:tc>
        <w:tc>
          <w:tcPr>
            <w:tcW w:w="1134" w:type="dxa"/>
          </w:tcPr>
          <w:p w:rsidR="008C03E3" w:rsidRPr="00A66771" w:rsidRDefault="008C03E3" w:rsidP="008C03E3">
            <w:r w:rsidRPr="00A66771">
              <w:t>-</w:t>
            </w:r>
          </w:p>
        </w:tc>
        <w:tc>
          <w:tcPr>
            <w:tcW w:w="709" w:type="dxa"/>
          </w:tcPr>
          <w:p w:rsidR="008C03E3" w:rsidRPr="00A66771" w:rsidRDefault="008C03E3" w:rsidP="008C03E3">
            <w:r w:rsidRPr="00A66771">
              <w:t>-</w:t>
            </w:r>
          </w:p>
        </w:tc>
        <w:tc>
          <w:tcPr>
            <w:tcW w:w="992" w:type="dxa"/>
          </w:tcPr>
          <w:p w:rsidR="008C03E3" w:rsidRPr="00A66771" w:rsidRDefault="008C03E3" w:rsidP="008C03E3">
            <w:pPr>
              <w:jc w:val="center"/>
            </w:pPr>
            <w:r w:rsidRPr="00A66771">
              <w:t>-</w:t>
            </w:r>
          </w:p>
        </w:tc>
      </w:tr>
      <w:tr w:rsidR="008C03E3" w:rsidRPr="00A66771" w:rsidTr="00C07A43">
        <w:trPr>
          <w:gridAfter w:val="1"/>
          <w:wAfter w:w="95" w:type="dxa"/>
        </w:trPr>
        <w:tc>
          <w:tcPr>
            <w:tcW w:w="534" w:type="dxa"/>
          </w:tcPr>
          <w:p w:rsidR="008C03E3" w:rsidRPr="00A66771" w:rsidRDefault="008C03E3" w:rsidP="008C03E3">
            <w:r w:rsidRPr="00A66771">
              <w:t>1.3</w:t>
            </w:r>
          </w:p>
        </w:tc>
        <w:tc>
          <w:tcPr>
            <w:tcW w:w="2976" w:type="dxa"/>
            <w:gridSpan w:val="2"/>
          </w:tcPr>
          <w:p w:rsidR="008C03E3" w:rsidRPr="00A66771" w:rsidRDefault="008C03E3" w:rsidP="008C03E3">
            <w:r w:rsidRPr="00A66771">
              <w:t>Сопровождение функционир</w:t>
            </w:r>
            <w:r w:rsidRPr="00A66771">
              <w:t>о</w:t>
            </w:r>
            <w:r w:rsidRPr="00A66771">
              <w:t>вания информационной сист</w:t>
            </w:r>
            <w:r w:rsidRPr="00A66771">
              <w:t>е</w:t>
            </w:r>
            <w:r w:rsidRPr="00A66771">
              <w:t>мы АИС «МФЦ»</w:t>
            </w:r>
          </w:p>
        </w:tc>
        <w:tc>
          <w:tcPr>
            <w:tcW w:w="1701" w:type="dxa"/>
          </w:tcPr>
          <w:p w:rsidR="008C03E3" w:rsidRPr="00A66771" w:rsidRDefault="008C03E3" w:rsidP="008C03E3">
            <w:r w:rsidRPr="00A66771">
              <w:t>Администрация поселения</w:t>
            </w:r>
          </w:p>
        </w:tc>
        <w:tc>
          <w:tcPr>
            <w:tcW w:w="1276" w:type="dxa"/>
          </w:tcPr>
          <w:p w:rsidR="008C03E3" w:rsidRPr="00A66771" w:rsidRDefault="008C03E3" w:rsidP="008C03E3">
            <w:r w:rsidRPr="00A66771">
              <w:t>1.3.</w:t>
            </w:r>
            <w:r>
              <w:t>, 1.4</w:t>
            </w:r>
          </w:p>
        </w:tc>
        <w:tc>
          <w:tcPr>
            <w:tcW w:w="992" w:type="dxa"/>
          </w:tcPr>
          <w:p w:rsidR="008C03E3" w:rsidRPr="00A66771" w:rsidRDefault="008C03E3" w:rsidP="008C03E3">
            <w:r>
              <w:t>2024-2026</w:t>
            </w:r>
          </w:p>
        </w:tc>
        <w:tc>
          <w:tcPr>
            <w:tcW w:w="1134" w:type="dxa"/>
          </w:tcPr>
          <w:p w:rsidR="008C03E3" w:rsidRPr="00A66771" w:rsidRDefault="008C03E3" w:rsidP="008C03E3">
            <w:r w:rsidRPr="00A66771">
              <w:t>-</w:t>
            </w:r>
          </w:p>
        </w:tc>
        <w:tc>
          <w:tcPr>
            <w:tcW w:w="709" w:type="dxa"/>
          </w:tcPr>
          <w:p w:rsidR="008C03E3" w:rsidRPr="00A66771" w:rsidRDefault="008C03E3" w:rsidP="008C03E3">
            <w:r w:rsidRPr="00A66771">
              <w:t>-</w:t>
            </w:r>
          </w:p>
        </w:tc>
        <w:tc>
          <w:tcPr>
            <w:tcW w:w="992" w:type="dxa"/>
          </w:tcPr>
          <w:p w:rsidR="008C03E3" w:rsidRPr="00A66771" w:rsidRDefault="008C03E3" w:rsidP="008C03E3">
            <w:pPr>
              <w:jc w:val="center"/>
            </w:pPr>
            <w:r w:rsidRPr="00A66771">
              <w:t>-</w:t>
            </w:r>
          </w:p>
        </w:tc>
      </w:tr>
      <w:tr w:rsidR="00B03DA0" w:rsidRPr="00A66771" w:rsidTr="0081036C">
        <w:trPr>
          <w:gridAfter w:val="2"/>
          <w:wAfter w:w="1087" w:type="dxa"/>
        </w:trPr>
        <w:tc>
          <w:tcPr>
            <w:tcW w:w="9322" w:type="dxa"/>
            <w:gridSpan w:val="8"/>
          </w:tcPr>
          <w:p w:rsidR="00F932E4" w:rsidRDefault="00B03DA0" w:rsidP="00A66771">
            <w:pPr>
              <w:rPr>
                <w:sz w:val="24"/>
                <w:szCs w:val="24"/>
              </w:rPr>
            </w:pPr>
            <w:r w:rsidRPr="00F932E4">
              <w:rPr>
                <w:sz w:val="24"/>
                <w:szCs w:val="24"/>
              </w:rPr>
              <w:t>Задача 2. Создание механизма для предоставления</w:t>
            </w:r>
          </w:p>
          <w:p w:rsidR="00C07A43" w:rsidRDefault="00B03DA0" w:rsidP="00A66771">
            <w:pPr>
              <w:rPr>
                <w:sz w:val="24"/>
                <w:szCs w:val="24"/>
              </w:rPr>
            </w:pPr>
            <w:r w:rsidRPr="00F932E4">
              <w:rPr>
                <w:sz w:val="24"/>
                <w:szCs w:val="24"/>
              </w:rPr>
              <w:t xml:space="preserve"> государственных и муниципальных услуг </w:t>
            </w:r>
          </w:p>
          <w:p w:rsidR="00B03DA0" w:rsidRPr="00F932E4" w:rsidRDefault="00B03DA0" w:rsidP="00A66771">
            <w:pPr>
              <w:rPr>
                <w:sz w:val="24"/>
                <w:szCs w:val="24"/>
              </w:rPr>
            </w:pPr>
            <w:r w:rsidRPr="00F932E4">
              <w:rPr>
                <w:sz w:val="24"/>
                <w:szCs w:val="24"/>
              </w:rPr>
              <w:t>в электронной форме гражданам и организациям</w:t>
            </w:r>
          </w:p>
        </w:tc>
      </w:tr>
      <w:tr w:rsidR="008C03E3" w:rsidRPr="00A66771" w:rsidTr="00C07A43">
        <w:tc>
          <w:tcPr>
            <w:tcW w:w="534" w:type="dxa"/>
          </w:tcPr>
          <w:p w:rsidR="008C03E3" w:rsidRPr="00A66771" w:rsidRDefault="008C03E3" w:rsidP="008C03E3">
            <w:r w:rsidRPr="00A66771">
              <w:t>2.1.</w:t>
            </w:r>
          </w:p>
        </w:tc>
        <w:tc>
          <w:tcPr>
            <w:tcW w:w="2976" w:type="dxa"/>
            <w:gridSpan w:val="2"/>
          </w:tcPr>
          <w:p w:rsidR="008C03E3" w:rsidRPr="00A66771" w:rsidRDefault="008C03E3" w:rsidP="008C03E3">
            <w:r w:rsidRPr="00A66771">
              <w:t>Обеспечение доступа граждан к государственным и муниц</w:t>
            </w:r>
            <w:r w:rsidRPr="00A66771">
              <w:t>и</w:t>
            </w:r>
            <w:r w:rsidRPr="00A66771">
              <w:t>пальным услугам через Единый портал государственных и м</w:t>
            </w:r>
            <w:r w:rsidRPr="00A66771">
              <w:t>у</w:t>
            </w:r>
            <w:r w:rsidRPr="00A66771">
              <w:t>ниципальных услуг</w:t>
            </w:r>
          </w:p>
        </w:tc>
        <w:tc>
          <w:tcPr>
            <w:tcW w:w="1701" w:type="dxa"/>
          </w:tcPr>
          <w:p w:rsidR="008C03E3" w:rsidRPr="00A66771" w:rsidRDefault="008C03E3" w:rsidP="008C03E3">
            <w:r w:rsidRPr="00A66771">
              <w:t>Многофункци</w:t>
            </w:r>
            <w:r w:rsidRPr="00A66771">
              <w:t>о</w:t>
            </w:r>
            <w:r w:rsidRPr="00A66771">
              <w:t>нальный центр</w:t>
            </w:r>
          </w:p>
        </w:tc>
        <w:tc>
          <w:tcPr>
            <w:tcW w:w="1276" w:type="dxa"/>
          </w:tcPr>
          <w:p w:rsidR="008C03E3" w:rsidRPr="00A66771" w:rsidRDefault="008C03E3" w:rsidP="008C03E3">
            <w:r>
              <w:t>1.4</w:t>
            </w:r>
            <w:r w:rsidRPr="00A66771">
              <w:t>.</w:t>
            </w:r>
          </w:p>
        </w:tc>
        <w:tc>
          <w:tcPr>
            <w:tcW w:w="992" w:type="dxa"/>
          </w:tcPr>
          <w:p w:rsidR="008C03E3" w:rsidRPr="00A66771" w:rsidRDefault="008C03E3" w:rsidP="008C03E3">
            <w:r>
              <w:t>2024-2026</w:t>
            </w:r>
          </w:p>
        </w:tc>
        <w:tc>
          <w:tcPr>
            <w:tcW w:w="1134" w:type="dxa"/>
          </w:tcPr>
          <w:p w:rsidR="008C03E3" w:rsidRPr="00A66771" w:rsidRDefault="008C03E3" w:rsidP="008C03E3">
            <w:r w:rsidRPr="00A66771">
              <w:t>-</w:t>
            </w:r>
          </w:p>
        </w:tc>
        <w:tc>
          <w:tcPr>
            <w:tcW w:w="709" w:type="dxa"/>
          </w:tcPr>
          <w:p w:rsidR="008C03E3" w:rsidRPr="00A66771" w:rsidRDefault="008C03E3" w:rsidP="008C03E3">
            <w:r w:rsidRPr="00A66771">
              <w:t>-</w:t>
            </w:r>
          </w:p>
        </w:tc>
        <w:tc>
          <w:tcPr>
            <w:tcW w:w="1087" w:type="dxa"/>
            <w:gridSpan w:val="2"/>
          </w:tcPr>
          <w:p w:rsidR="008C03E3" w:rsidRPr="00A66771" w:rsidRDefault="008C03E3" w:rsidP="008C03E3">
            <w:r w:rsidRPr="00A66771">
              <w:t>-</w:t>
            </w:r>
          </w:p>
        </w:tc>
      </w:tr>
      <w:tr w:rsidR="008C03E3" w:rsidRPr="00A66771" w:rsidTr="00C07A43">
        <w:tc>
          <w:tcPr>
            <w:tcW w:w="534" w:type="dxa"/>
          </w:tcPr>
          <w:p w:rsidR="008C03E3" w:rsidRPr="00A66771" w:rsidRDefault="008C03E3" w:rsidP="008C03E3">
            <w:r w:rsidRPr="00A66771">
              <w:t>2.2.</w:t>
            </w:r>
          </w:p>
        </w:tc>
        <w:tc>
          <w:tcPr>
            <w:tcW w:w="2976" w:type="dxa"/>
            <w:gridSpan w:val="2"/>
          </w:tcPr>
          <w:p w:rsidR="008C03E3" w:rsidRPr="00A66771" w:rsidRDefault="008C03E3" w:rsidP="008C03E3">
            <w:r w:rsidRPr="00A66771">
              <w:t>Публикация информации о де</w:t>
            </w:r>
            <w:r w:rsidRPr="00A66771">
              <w:t>я</w:t>
            </w:r>
            <w:r w:rsidRPr="00A66771">
              <w:t>тельности органов местного самоуправления в информац</w:t>
            </w:r>
            <w:r w:rsidRPr="00A66771">
              <w:t>и</w:t>
            </w:r>
            <w:r w:rsidRPr="00A66771">
              <w:t>онно-телекоммуникационной сети Интернет</w:t>
            </w:r>
          </w:p>
        </w:tc>
        <w:tc>
          <w:tcPr>
            <w:tcW w:w="1701" w:type="dxa"/>
          </w:tcPr>
          <w:p w:rsidR="008C03E3" w:rsidRPr="00A66771" w:rsidRDefault="008C03E3" w:rsidP="008C03E3">
            <w:r w:rsidRPr="00A66771">
              <w:t>Администрация поселения, ГУ НЦИТ</w:t>
            </w:r>
          </w:p>
        </w:tc>
        <w:tc>
          <w:tcPr>
            <w:tcW w:w="1276" w:type="dxa"/>
          </w:tcPr>
          <w:p w:rsidR="008C03E3" w:rsidRPr="00A66771" w:rsidRDefault="008C03E3" w:rsidP="008C03E3">
            <w:r>
              <w:t>1.1</w:t>
            </w:r>
            <w:r w:rsidRPr="00A66771">
              <w:t>.</w:t>
            </w:r>
          </w:p>
        </w:tc>
        <w:tc>
          <w:tcPr>
            <w:tcW w:w="992" w:type="dxa"/>
          </w:tcPr>
          <w:p w:rsidR="008C03E3" w:rsidRPr="00A66771" w:rsidRDefault="008C03E3" w:rsidP="008C03E3">
            <w:r>
              <w:t>2024-2026</w:t>
            </w:r>
          </w:p>
        </w:tc>
        <w:tc>
          <w:tcPr>
            <w:tcW w:w="1134" w:type="dxa"/>
          </w:tcPr>
          <w:p w:rsidR="008C03E3" w:rsidRPr="00A66771" w:rsidRDefault="008C03E3" w:rsidP="008C03E3">
            <w:r w:rsidRPr="00A66771">
              <w:t>-</w:t>
            </w:r>
          </w:p>
        </w:tc>
        <w:tc>
          <w:tcPr>
            <w:tcW w:w="709" w:type="dxa"/>
          </w:tcPr>
          <w:p w:rsidR="008C03E3" w:rsidRPr="00A66771" w:rsidRDefault="008C03E3" w:rsidP="008C03E3">
            <w:r w:rsidRPr="00A66771">
              <w:t>-</w:t>
            </w:r>
          </w:p>
        </w:tc>
        <w:tc>
          <w:tcPr>
            <w:tcW w:w="1087" w:type="dxa"/>
            <w:gridSpan w:val="2"/>
          </w:tcPr>
          <w:p w:rsidR="008C03E3" w:rsidRPr="00A66771" w:rsidRDefault="008C03E3" w:rsidP="008C03E3">
            <w:r w:rsidRPr="00A66771">
              <w:t>-</w:t>
            </w:r>
          </w:p>
        </w:tc>
      </w:tr>
    </w:tbl>
    <w:p w:rsidR="00B03DA0" w:rsidRPr="00A66771" w:rsidRDefault="00B03DA0" w:rsidP="00B03DA0"/>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976"/>
        <w:gridCol w:w="1701"/>
        <w:gridCol w:w="1276"/>
        <w:gridCol w:w="992"/>
        <w:gridCol w:w="1134"/>
        <w:gridCol w:w="709"/>
        <w:gridCol w:w="1134"/>
      </w:tblGrid>
      <w:tr w:rsidR="00B03DA0" w:rsidRPr="00A66771" w:rsidTr="00C07A43">
        <w:tc>
          <w:tcPr>
            <w:tcW w:w="534" w:type="dxa"/>
          </w:tcPr>
          <w:p w:rsidR="00B03DA0" w:rsidRPr="00A66771" w:rsidRDefault="00B03DA0" w:rsidP="00A66771">
            <w:pPr>
              <w:jc w:val="center"/>
            </w:pPr>
            <w:r w:rsidRPr="00A66771">
              <w:t>1</w:t>
            </w:r>
          </w:p>
        </w:tc>
        <w:tc>
          <w:tcPr>
            <w:tcW w:w="2976" w:type="dxa"/>
          </w:tcPr>
          <w:p w:rsidR="00B03DA0" w:rsidRPr="00A66771" w:rsidRDefault="00B03DA0" w:rsidP="00A66771">
            <w:pPr>
              <w:jc w:val="center"/>
            </w:pPr>
            <w:r w:rsidRPr="00A66771">
              <w:t>2</w:t>
            </w:r>
          </w:p>
        </w:tc>
        <w:tc>
          <w:tcPr>
            <w:tcW w:w="1701" w:type="dxa"/>
          </w:tcPr>
          <w:p w:rsidR="00B03DA0" w:rsidRPr="00A66771" w:rsidRDefault="00F932E4" w:rsidP="00A66771">
            <w:pPr>
              <w:jc w:val="center"/>
            </w:pPr>
            <w:r>
              <w:t>3</w:t>
            </w:r>
          </w:p>
        </w:tc>
        <w:tc>
          <w:tcPr>
            <w:tcW w:w="1276" w:type="dxa"/>
          </w:tcPr>
          <w:p w:rsidR="00B03DA0" w:rsidRPr="00A66771" w:rsidRDefault="00B03DA0" w:rsidP="00A66771">
            <w:pPr>
              <w:jc w:val="center"/>
            </w:pPr>
            <w:r w:rsidRPr="00A66771">
              <w:t>4</w:t>
            </w:r>
          </w:p>
        </w:tc>
        <w:tc>
          <w:tcPr>
            <w:tcW w:w="992" w:type="dxa"/>
          </w:tcPr>
          <w:p w:rsidR="00B03DA0" w:rsidRPr="00A66771" w:rsidRDefault="00B03DA0" w:rsidP="00A66771">
            <w:pPr>
              <w:jc w:val="center"/>
            </w:pPr>
            <w:r w:rsidRPr="00A66771">
              <w:t>5</w:t>
            </w:r>
          </w:p>
        </w:tc>
        <w:tc>
          <w:tcPr>
            <w:tcW w:w="1134" w:type="dxa"/>
          </w:tcPr>
          <w:p w:rsidR="00B03DA0" w:rsidRPr="00A66771" w:rsidRDefault="00B03DA0" w:rsidP="00A66771">
            <w:pPr>
              <w:jc w:val="center"/>
            </w:pPr>
            <w:r w:rsidRPr="00A66771">
              <w:t>6</w:t>
            </w:r>
          </w:p>
        </w:tc>
        <w:tc>
          <w:tcPr>
            <w:tcW w:w="709" w:type="dxa"/>
          </w:tcPr>
          <w:p w:rsidR="00B03DA0" w:rsidRPr="00A66771" w:rsidRDefault="00B03DA0" w:rsidP="00A66771">
            <w:pPr>
              <w:jc w:val="center"/>
            </w:pPr>
            <w:r w:rsidRPr="00A66771">
              <w:t>7</w:t>
            </w:r>
          </w:p>
        </w:tc>
        <w:tc>
          <w:tcPr>
            <w:tcW w:w="1134" w:type="dxa"/>
            <w:tcBorders>
              <w:bottom w:val="nil"/>
            </w:tcBorders>
          </w:tcPr>
          <w:p w:rsidR="00B03DA0" w:rsidRPr="00A66771" w:rsidRDefault="00B03DA0" w:rsidP="00A66771">
            <w:pPr>
              <w:jc w:val="center"/>
            </w:pPr>
            <w:r w:rsidRPr="00A66771">
              <w:t>8</w:t>
            </w:r>
          </w:p>
        </w:tc>
      </w:tr>
      <w:tr w:rsidR="00B03DA0" w:rsidRPr="00A66771" w:rsidTr="00C07A43">
        <w:tc>
          <w:tcPr>
            <w:tcW w:w="10456" w:type="dxa"/>
            <w:gridSpan w:val="8"/>
          </w:tcPr>
          <w:p w:rsidR="00F932E4" w:rsidRDefault="00B03DA0" w:rsidP="002F038E">
            <w:pPr>
              <w:rPr>
                <w:sz w:val="24"/>
                <w:szCs w:val="24"/>
              </w:rPr>
            </w:pPr>
            <w:r w:rsidRPr="00F932E4">
              <w:rPr>
                <w:sz w:val="24"/>
                <w:szCs w:val="24"/>
              </w:rPr>
              <w:t>Задача 3: Обеспечение защиты информации в информацион</w:t>
            </w:r>
            <w:r w:rsidR="00B26EFA" w:rsidRPr="00F932E4">
              <w:rPr>
                <w:sz w:val="24"/>
                <w:szCs w:val="24"/>
              </w:rPr>
              <w:t>ных системах</w:t>
            </w:r>
          </w:p>
          <w:p w:rsidR="00B03DA0" w:rsidRPr="00F932E4" w:rsidRDefault="00B26EFA" w:rsidP="002F038E">
            <w:pPr>
              <w:rPr>
                <w:sz w:val="24"/>
                <w:szCs w:val="24"/>
              </w:rPr>
            </w:pPr>
            <w:r w:rsidRPr="00F932E4">
              <w:rPr>
                <w:sz w:val="24"/>
                <w:szCs w:val="24"/>
              </w:rPr>
              <w:t xml:space="preserve"> Администрации </w:t>
            </w:r>
            <w:r w:rsidR="002F038E" w:rsidRPr="00F932E4">
              <w:rPr>
                <w:sz w:val="24"/>
                <w:szCs w:val="24"/>
              </w:rPr>
              <w:t>Яжелбицкого</w:t>
            </w:r>
            <w:r w:rsidRPr="00F932E4">
              <w:rPr>
                <w:sz w:val="24"/>
                <w:szCs w:val="24"/>
              </w:rPr>
              <w:t xml:space="preserve"> сельского поселения</w:t>
            </w:r>
            <w:r w:rsidR="00B03DA0" w:rsidRPr="00F932E4">
              <w:rPr>
                <w:sz w:val="24"/>
                <w:szCs w:val="24"/>
              </w:rPr>
              <w:t xml:space="preserve">                             </w:t>
            </w:r>
          </w:p>
        </w:tc>
      </w:tr>
      <w:tr w:rsidR="008C03E3" w:rsidRPr="00A66771" w:rsidTr="00C07A43">
        <w:tc>
          <w:tcPr>
            <w:tcW w:w="534" w:type="dxa"/>
          </w:tcPr>
          <w:p w:rsidR="008C03E3" w:rsidRPr="00A66771" w:rsidRDefault="008C03E3" w:rsidP="008C03E3">
            <w:r w:rsidRPr="00A66771">
              <w:t>3.1.</w:t>
            </w:r>
          </w:p>
        </w:tc>
        <w:tc>
          <w:tcPr>
            <w:tcW w:w="2976" w:type="dxa"/>
          </w:tcPr>
          <w:p w:rsidR="008C03E3" w:rsidRPr="00A66771" w:rsidRDefault="008C03E3" w:rsidP="008C03E3">
            <w:r w:rsidRPr="00A66771">
              <w:t>Организация подключения р</w:t>
            </w:r>
            <w:r w:rsidRPr="00A66771">
              <w:t>а</w:t>
            </w:r>
            <w:r w:rsidRPr="00A66771">
              <w:t>бочих м</w:t>
            </w:r>
            <w:r>
              <w:t>ест сотрудников Адм</w:t>
            </w:r>
            <w:r>
              <w:t>и</w:t>
            </w:r>
            <w:r>
              <w:t>нистрации поселения</w:t>
            </w:r>
            <w:r w:rsidRPr="00A66771">
              <w:t xml:space="preserve"> к защ</w:t>
            </w:r>
            <w:r w:rsidRPr="00A66771">
              <w:t>и</w:t>
            </w:r>
            <w:r w:rsidRPr="00A66771">
              <w:t>щенной сети</w:t>
            </w:r>
            <w:r>
              <w:t>, и к системе ме</w:t>
            </w:r>
            <w:r>
              <w:t>ж</w:t>
            </w:r>
            <w:r>
              <w:t>ведомственного электронного документооборота Новгоро</w:t>
            </w:r>
            <w:r>
              <w:t>д</w:t>
            </w:r>
            <w:r>
              <w:t>ской области через единую з</w:t>
            </w:r>
            <w:r>
              <w:t>а</w:t>
            </w:r>
            <w:r>
              <w:t xml:space="preserve">щищенную точку входа. </w:t>
            </w:r>
            <w:r w:rsidRPr="00A66771">
              <w:t>Пр</w:t>
            </w:r>
            <w:r w:rsidRPr="00A66771">
              <w:t>и</w:t>
            </w:r>
            <w:r w:rsidRPr="00A66771">
              <w:t>обретение и установка лице</w:t>
            </w:r>
            <w:r w:rsidRPr="00A66771">
              <w:t>н</w:t>
            </w:r>
            <w:r w:rsidRPr="00A66771">
              <w:t>зионного программного обе</w:t>
            </w:r>
            <w:r w:rsidRPr="00A66771">
              <w:t>с</w:t>
            </w:r>
            <w:r w:rsidRPr="00A66771">
              <w:t>печения</w:t>
            </w:r>
            <w:r>
              <w:t xml:space="preserve"> (1с Бухгалтерия, СПС </w:t>
            </w:r>
            <w:r w:rsidR="0017038C">
              <w:t>Гарант, СоветниуПроф, СБИС</w:t>
            </w:r>
            <w:r>
              <w:t xml:space="preserve">), приобретение электронно-цифровых подписей  </w:t>
            </w:r>
          </w:p>
          <w:p w:rsidR="008C03E3" w:rsidRPr="00A66771" w:rsidRDefault="008C03E3" w:rsidP="008C03E3"/>
        </w:tc>
        <w:tc>
          <w:tcPr>
            <w:tcW w:w="1701" w:type="dxa"/>
          </w:tcPr>
          <w:p w:rsidR="008C03E3" w:rsidRPr="00A66771" w:rsidRDefault="008C03E3" w:rsidP="008C03E3">
            <w:r w:rsidRPr="00A66771">
              <w:t>Администрация поселения</w:t>
            </w:r>
          </w:p>
        </w:tc>
        <w:tc>
          <w:tcPr>
            <w:tcW w:w="1276" w:type="dxa"/>
          </w:tcPr>
          <w:p w:rsidR="008C03E3" w:rsidRPr="00A66771" w:rsidRDefault="008C03E3" w:rsidP="008C03E3">
            <w:r>
              <w:t>1.1., 1.2., 1.5.</w:t>
            </w:r>
          </w:p>
        </w:tc>
        <w:tc>
          <w:tcPr>
            <w:tcW w:w="992" w:type="dxa"/>
          </w:tcPr>
          <w:p w:rsidR="008C03E3" w:rsidRPr="00A66771" w:rsidRDefault="008C03E3" w:rsidP="008C03E3">
            <w:r>
              <w:t>2024-2026</w:t>
            </w:r>
          </w:p>
        </w:tc>
        <w:tc>
          <w:tcPr>
            <w:tcW w:w="1134" w:type="dxa"/>
          </w:tcPr>
          <w:p w:rsidR="008C03E3" w:rsidRPr="00692861" w:rsidRDefault="005932BC" w:rsidP="006679F4">
            <w:r>
              <w:t>362,136</w:t>
            </w:r>
          </w:p>
        </w:tc>
        <w:tc>
          <w:tcPr>
            <w:tcW w:w="709" w:type="dxa"/>
          </w:tcPr>
          <w:p w:rsidR="008C03E3" w:rsidRPr="00692861" w:rsidRDefault="00AF1310" w:rsidP="008C03E3">
            <w:r>
              <w:t>48,0</w:t>
            </w:r>
          </w:p>
        </w:tc>
        <w:tc>
          <w:tcPr>
            <w:tcW w:w="1134" w:type="dxa"/>
          </w:tcPr>
          <w:p w:rsidR="008C03E3" w:rsidRPr="00692861" w:rsidRDefault="00AF1310" w:rsidP="008C03E3">
            <w:r>
              <w:t>48,0</w:t>
            </w:r>
          </w:p>
        </w:tc>
      </w:tr>
      <w:tr w:rsidR="008C03E3" w:rsidRPr="00A66771" w:rsidTr="00C07A43">
        <w:tc>
          <w:tcPr>
            <w:tcW w:w="534" w:type="dxa"/>
          </w:tcPr>
          <w:p w:rsidR="008C03E3" w:rsidRPr="00A66771" w:rsidRDefault="008C03E3" w:rsidP="008C03E3">
            <w:r>
              <w:lastRenderedPageBreak/>
              <w:t>3.2.</w:t>
            </w:r>
          </w:p>
        </w:tc>
        <w:tc>
          <w:tcPr>
            <w:tcW w:w="2976" w:type="dxa"/>
          </w:tcPr>
          <w:p w:rsidR="008C03E3" w:rsidRPr="00A66771" w:rsidRDefault="008C03E3" w:rsidP="008C03E3">
            <w:r>
              <w:rPr>
                <w:color w:val="000000"/>
              </w:rPr>
              <w:t>Обновление парка компьюте</w:t>
            </w:r>
            <w:r>
              <w:rPr>
                <w:color w:val="000000"/>
              </w:rPr>
              <w:t>р</w:t>
            </w:r>
            <w:r>
              <w:rPr>
                <w:color w:val="000000"/>
              </w:rPr>
              <w:t>ной техники 1ед.</w:t>
            </w:r>
          </w:p>
        </w:tc>
        <w:tc>
          <w:tcPr>
            <w:tcW w:w="1701" w:type="dxa"/>
          </w:tcPr>
          <w:p w:rsidR="008C03E3" w:rsidRPr="00A66771" w:rsidRDefault="008C03E3" w:rsidP="008C03E3">
            <w:r w:rsidRPr="00A66771">
              <w:t>Администрация поселения</w:t>
            </w:r>
          </w:p>
        </w:tc>
        <w:tc>
          <w:tcPr>
            <w:tcW w:w="1276" w:type="dxa"/>
          </w:tcPr>
          <w:p w:rsidR="008C03E3" w:rsidRPr="00A66771" w:rsidRDefault="008C03E3" w:rsidP="008C03E3">
            <w:r>
              <w:t>1.5</w:t>
            </w:r>
          </w:p>
        </w:tc>
        <w:tc>
          <w:tcPr>
            <w:tcW w:w="992" w:type="dxa"/>
          </w:tcPr>
          <w:p w:rsidR="008C03E3" w:rsidRPr="00A66771" w:rsidRDefault="008C03E3" w:rsidP="008C03E3">
            <w:r>
              <w:t>2024-2026</w:t>
            </w:r>
          </w:p>
        </w:tc>
        <w:tc>
          <w:tcPr>
            <w:tcW w:w="1134" w:type="dxa"/>
          </w:tcPr>
          <w:p w:rsidR="008C03E3" w:rsidRPr="0076133F" w:rsidRDefault="00AF1310" w:rsidP="008C03E3">
            <w:pPr>
              <w:rPr>
                <w:color w:val="FF0000"/>
              </w:rPr>
            </w:pPr>
            <w:r>
              <w:rPr>
                <w:color w:val="000000"/>
              </w:rPr>
              <w:t>0,0</w:t>
            </w:r>
          </w:p>
        </w:tc>
        <w:tc>
          <w:tcPr>
            <w:tcW w:w="709" w:type="dxa"/>
          </w:tcPr>
          <w:p w:rsidR="008C03E3" w:rsidRPr="0076133F" w:rsidRDefault="00550335" w:rsidP="008C03E3">
            <w:pPr>
              <w:rPr>
                <w:color w:val="FF0000"/>
              </w:rPr>
            </w:pPr>
            <w:r>
              <w:rPr>
                <w:color w:val="000000"/>
              </w:rPr>
              <w:t>30,0</w:t>
            </w:r>
          </w:p>
        </w:tc>
        <w:tc>
          <w:tcPr>
            <w:tcW w:w="1134" w:type="dxa"/>
          </w:tcPr>
          <w:p w:rsidR="008C03E3" w:rsidRPr="0076133F" w:rsidRDefault="0017038C" w:rsidP="008C03E3">
            <w:pPr>
              <w:rPr>
                <w:color w:val="FF0000"/>
              </w:rPr>
            </w:pPr>
            <w:r>
              <w:rPr>
                <w:color w:val="000000"/>
              </w:rPr>
              <w:t>0,0</w:t>
            </w:r>
          </w:p>
        </w:tc>
      </w:tr>
      <w:tr w:rsidR="008C03E3" w:rsidRPr="00A66771" w:rsidTr="00C07A43">
        <w:tc>
          <w:tcPr>
            <w:tcW w:w="534" w:type="dxa"/>
          </w:tcPr>
          <w:p w:rsidR="008C03E3" w:rsidRDefault="008C03E3" w:rsidP="008C03E3">
            <w:r w:rsidRPr="00A66771">
              <w:t>3</w:t>
            </w:r>
            <w:r>
              <w:t>.3.</w:t>
            </w:r>
          </w:p>
        </w:tc>
        <w:tc>
          <w:tcPr>
            <w:tcW w:w="2976" w:type="dxa"/>
          </w:tcPr>
          <w:p w:rsidR="008C03E3" w:rsidRDefault="008C03E3" w:rsidP="008C03E3">
            <w:pPr>
              <w:rPr>
                <w:color w:val="000000"/>
              </w:rPr>
            </w:pPr>
            <w:r>
              <w:t>Мероприятия по обслуживанию оргтехники, приобретение ра</w:t>
            </w:r>
            <w:r>
              <w:t>с</w:t>
            </w:r>
            <w:r>
              <w:t>ходных материалов</w:t>
            </w:r>
          </w:p>
        </w:tc>
        <w:tc>
          <w:tcPr>
            <w:tcW w:w="1701" w:type="dxa"/>
          </w:tcPr>
          <w:p w:rsidR="008C03E3" w:rsidRPr="00A66771" w:rsidRDefault="008C03E3" w:rsidP="008C03E3">
            <w:r w:rsidRPr="00A66771">
              <w:t>Администрация поселения</w:t>
            </w:r>
          </w:p>
        </w:tc>
        <w:tc>
          <w:tcPr>
            <w:tcW w:w="1276" w:type="dxa"/>
          </w:tcPr>
          <w:p w:rsidR="008C03E3" w:rsidRDefault="008C03E3" w:rsidP="008C03E3">
            <w:r>
              <w:t>1.5</w:t>
            </w:r>
          </w:p>
        </w:tc>
        <w:tc>
          <w:tcPr>
            <w:tcW w:w="992" w:type="dxa"/>
          </w:tcPr>
          <w:p w:rsidR="008C03E3" w:rsidRDefault="008C03E3" w:rsidP="008C03E3">
            <w:r>
              <w:t>2024-2026</w:t>
            </w:r>
          </w:p>
        </w:tc>
        <w:tc>
          <w:tcPr>
            <w:tcW w:w="1134" w:type="dxa"/>
          </w:tcPr>
          <w:p w:rsidR="008C03E3" w:rsidRPr="009C3A8B" w:rsidRDefault="0017038C" w:rsidP="008C03E3">
            <w:pPr>
              <w:rPr>
                <w:color w:val="000000"/>
              </w:rPr>
            </w:pPr>
            <w:r>
              <w:rPr>
                <w:color w:val="000000"/>
              </w:rPr>
              <w:t>30,0</w:t>
            </w:r>
          </w:p>
        </w:tc>
        <w:tc>
          <w:tcPr>
            <w:tcW w:w="709" w:type="dxa"/>
          </w:tcPr>
          <w:p w:rsidR="008C03E3" w:rsidRPr="009C3A8B" w:rsidRDefault="00550335" w:rsidP="008C03E3">
            <w:pPr>
              <w:rPr>
                <w:color w:val="000000"/>
              </w:rPr>
            </w:pPr>
            <w:r>
              <w:rPr>
                <w:color w:val="000000"/>
              </w:rPr>
              <w:t>0,0</w:t>
            </w:r>
          </w:p>
        </w:tc>
        <w:tc>
          <w:tcPr>
            <w:tcW w:w="1134" w:type="dxa"/>
          </w:tcPr>
          <w:p w:rsidR="008C03E3" w:rsidRPr="009C3A8B" w:rsidRDefault="00550335" w:rsidP="008C03E3">
            <w:pPr>
              <w:rPr>
                <w:color w:val="000000"/>
              </w:rPr>
            </w:pPr>
            <w:r>
              <w:rPr>
                <w:color w:val="000000"/>
              </w:rPr>
              <w:t>0,0</w:t>
            </w:r>
          </w:p>
        </w:tc>
      </w:tr>
      <w:tr w:rsidR="001446A4" w:rsidRPr="00A66771" w:rsidTr="00C07A43">
        <w:tc>
          <w:tcPr>
            <w:tcW w:w="534" w:type="dxa"/>
          </w:tcPr>
          <w:p w:rsidR="001446A4" w:rsidRPr="00A66771" w:rsidRDefault="001446A4" w:rsidP="001446A4">
            <w:r>
              <w:t>3.4.</w:t>
            </w:r>
          </w:p>
        </w:tc>
        <w:tc>
          <w:tcPr>
            <w:tcW w:w="2976" w:type="dxa"/>
          </w:tcPr>
          <w:p w:rsidR="001446A4" w:rsidRDefault="001446A4" w:rsidP="001446A4">
            <w:r>
              <w:t>мероприятия  по развитию и сопровождению официального сайта</w:t>
            </w:r>
          </w:p>
        </w:tc>
        <w:tc>
          <w:tcPr>
            <w:tcW w:w="1701" w:type="dxa"/>
          </w:tcPr>
          <w:p w:rsidR="001446A4" w:rsidRPr="00A66771" w:rsidRDefault="001446A4" w:rsidP="001446A4">
            <w:r w:rsidRPr="00A66771">
              <w:t>Администрация поселения</w:t>
            </w:r>
          </w:p>
        </w:tc>
        <w:tc>
          <w:tcPr>
            <w:tcW w:w="1276" w:type="dxa"/>
          </w:tcPr>
          <w:p w:rsidR="001446A4" w:rsidRDefault="001446A4" w:rsidP="001446A4">
            <w:r>
              <w:t>1.5</w:t>
            </w:r>
          </w:p>
        </w:tc>
        <w:tc>
          <w:tcPr>
            <w:tcW w:w="992" w:type="dxa"/>
          </w:tcPr>
          <w:p w:rsidR="001446A4" w:rsidRDefault="001446A4" w:rsidP="001446A4">
            <w:r>
              <w:t>2024-2026</w:t>
            </w:r>
          </w:p>
        </w:tc>
        <w:tc>
          <w:tcPr>
            <w:tcW w:w="1134" w:type="dxa"/>
          </w:tcPr>
          <w:p w:rsidR="001446A4" w:rsidRDefault="0057121C" w:rsidP="001446A4">
            <w:pPr>
              <w:rPr>
                <w:color w:val="000000"/>
              </w:rPr>
            </w:pPr>
            <w:r>
              <w:rPr>
                <w:color w:val="000000"/>
              </w:rPr>
              <w:t>11</w:t>
            </w:r>
            <w:r w:rsidR="001446A4">
              <w:rPr>
                <w:color w:val="000000"/>
              </w:rPr>
              <w:t>,0</w:t>
            </w:r>
          </w:p>
        </w:tc>
        <w:tc>
          <w:tcPr>
            <w:tcW w:w="709" w:type="dxa"/>
          </w:tcPr>
          <w:p w:rsidR="001446A4" w:rsidRDefault="00BE579B" w:rsidP="00BE579B">
            <w:pPr>
              <w:rPr>
                <w:color w:val="000000"/>
              </w:rPr>
            </w:pPr>
            <w:r>
              <w:rPr>
                <w:color w:val="000000"/>
              </w:rPr>
              <w:t>14,5</w:t>
            </w:r>
          </w:p>
        </w:tc>
        <w:tc>
          <w:tcPr>
            <w:tcW w:w="1134" w:type="dxa"/>
          </w:tcPr>
          <w:p w:rsidR="001446A4" w:rsidRDefault="001446A4" w:rsidP="001446A4">
            <w:pPr>
              <w:rPr>
                <w:color w:val="000000"/>
              </w:rPr>
            </w:pPr>
            <w:r>
              <w:rPr>
                <w:color w:val="000000"/>
              </w:rPr>
              <w:t>8,0</w:t>
            </w:r>
          </w:p>
        </w:tc>
      </w:tr>
    </w:tbl>
    <w:p w:rsidR="00C07A43" w:rsidRDefault="00C07A43" w:rsidP="0081036C">
      <w:pPr>
        <w:jc w:val="center"/>
        <w:rPr>
          <w:b/>
          <w:sz w:val="28"/>
          <w:szCs w:val="28"/>
        </w:rPr>
      </w:pPr>
    </w:p>
    <w:p w:rsidR="0081036C" w:rsidRDefault="0081036C" w:rsidP="0081036C">
      <w:pPr>
        <w:jc w:val="center"/>
        <w:rPr>
          <w:b/>
          <w:sz w:val="28"/>
          <w:szCs w:val="28"/>
        </w:rPr>
      </w:pPr>
      <w:r w:rsidRPr="0081036C">
        <w:rPr>
          <w:b/>
          <w:noProof/>
          <w:sz w:val="28"/>
          <w:szCs w:val="28"/>
        </w:rPr>
        <w:drawing>
          <wp:inline distT="0" distB="0" distL="0" distR="0">
            <wp:extent cx="688975" cy="810895"/>
            <wp:effectExtent l="0" t="0" r="0" b="825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 cy="810895"/>
                    </a:xfrm>
                    <a:prstGeom prst="rect">
                      <a:avLst/>
                    </a:prstGeom>
                    <a:noFill/>
                  </pic:spPr>
                </pic:pic>
              </a:graphicData>
            </a:graphic>
          </wp:inline>
        </w:drawing>
      </w:r>
    </w:p>
    <w:p w:rsidR="0081036C" w:rsidRPr="00BF5935" w:rsidRDefault="0081036C" w:rsidP="0081036C">
      <w:pPr>
        <w:jc w:val="center"/>
        <w:rPr>
          <w:sz w:val="28"/>
          <w:szCs w:val="28"/>
        </w:rPr>
      </w:pPr>
      <w:r w:rsidRPr="00BF5935">
        <w:rPr>
          <w:b/>
          <w:sz w:val="28"/>
          <w:szCs w:val="28"/>
        </w:rPr>
        <w:t>Российская Федерация</w:t>
      </w:r>
    </w:p>
    <w:p w:rsidR="0081036C" w:rsidRPr="00BF5935" w:rsidRDefault="0081036C" w:rsidP="0081036C">
      <w:pPr>
        <w:jc w:val="center"/>
        <w:rPr>
          <w:b/>
          <w:sz w:val="28"/>
          <w:szCs w:val="28"/>
        </w:rPr>
      </w:pPr>
      <w:r w:rsidRPr="00BF5935">
        <w:rPr>
          <w:b/>
          <w:sz w:val="28"/>
          <w:szCs w:val="28"/>
        </w:rPr>
        <w:t>Новгородская область Валдайский район</w:t>
      </w:r>
    </w:p>
    <w:p w:rsidR="0081036C" w:rsidRPr="00BF5935" w:rsidRDefault="0081036C" w:rsidP="0081036C">
      <w:pPr>
        <w:ind w:left="709" w:hanging="426"/>
        <w:jc w:val="center"/>
        <w:rPr>
          <w:b/>
          <w:sz w:val="28"/>
          <w:szCs w:val="28"/>
        </w:rPr>
      </w:pPr>
      <w:r w:rsidRPr="00BF5935">
        <w:rPr>
          <w:b/>
          <w:sz w:val="28"/>
          <w:szCs w:val="28"/>
        </w:rPr>
        <w:t>АДМИНИСТРАЦИЯ ЯЖЕЛБИЦКОГО СЕЛЬСКОГО ПОСЕЛЕНИЯ</w:t>
      </w:r>
    </w:p>
    <w:p w:rsidR="0081036C" w:rsidRDefault="0081036C" w:rsidP="0081036C">
      <w:pPr>
        <w:jc w:val="center"/>
        <w:rPr>
          <w:sz w:val="32"/>
          <w:szCs w:val="32"/>
        </w:rPr>
      </w:pPr>
      <w:r w:rsidRPr="00BF5935">
        <w:rPr>
          <w:sz w:val="32"/>
          <w:szCs w:val="32"/>
        </w:rPr>
        <w:t xml:space="preserve">П О С Т А Н О В Л Е Н И </w:t>
      </w:r>
      <w:r>
        <w:rPr>
          <w:sz w:val="32"/>
          <w:szCs w:val="32"/>
        </w:rPr>
        <w:t>Е</w:t>
      </w:r>
    </w:p>
    <w:p w:rsidR="0081036C" w:rsidRPr="00BF5935" w:rsidRDefault="0081036C" w:rsidP="0081036C">
      <w:pPr>
        <w:jc w:val="center"/>
        <w:rPr>
          <w:sz w:val="32"/>
          <w:szCs w:val="32"/>
        </w:rPr>
      </w:pPr>
    </w:p>
    <w:p w:rsidR="0081036C" w:rsidRPr="00A72C3D" w:rsidRDefault="0081036C" w:rsidP="0081036C">
      <w:pPr>
        <w:tabs>
          <w:tab w:val="left" w:pos="6918"/>
        </w:tabs>
        <w:rPr>
          <w:color w:val="000000"/>
          <w:sz w:val="24"/>
          <w:szCs w:val="24"/>
        </w:rPr>
      </w:pPr>
      <w:r>
        <w:rPr>
          <w:color w:val="000000"/>
          <w:sz w:val="24"/>
          <w:szCs w:val="24"/>
        </w:rPr>
        <w:t>о</w:t>
      </w:r>
      <w:r w:rsidRPr="00A72C3D">
        <w:rPr>
          <w:color w:val="000000"/>
          <w:sz w:val="24"/>
          <w:szCs w:val="24"/>
        </w:rPr>
        <w:t>т</w:t>
      </w:r>
      <w:r>
        <w:rPr>
          <w:color w:val="000000"/>
          <w:sz w:val="24"/>
          <w:szCs w:val="24"/>
        </w:rPr>
        <w:t xml:space="preserve"> 17.05.2024 </w:t>
      </w:r>
      <w:r w:rsidRPr="00A72C3D">
        <w:rPr>
          <w:color w:val="000000"/>
          <w:sz w:val="24"/>
          <w:szCs w:val="24"/>
        </w:rPr>
        <w:t>№</w:t>
      </w:r>
      <w:r>
        <w:rPr>
          <w:color w:val="000000"/>
          <w:sz w:val="24"/>
          <w:szCs w:val="24"/>
        </w:rPr>
        <w:t xml:space="preserve"> </w:t>
      </w:r>
      <w:r w:rsidRPr="00A72C3D">
        <w:rPr>
          <w:color w:val="000000"/>
          <w:sz w:val="24"/>
          <w:szCs w:val="24"/>
        </w:rPr>
        <w:t xml:space="preserve"> </w:t>
      </w:r>
      <w:r>
        <w:rPr>
          <w:color w:val="000000"/>
          <w:sz w:val="24"/>
          <w:szCs w:val="24"/>
        </w:rPr>
        <w:t>109</w:t>
      </w:r>
    </w:p>
    <w:p w:rsidR="0081036C" w:rsidRPr="00953201" w:rsidRDefault="0081036C" w:rsidP="009B4507">
      <w:pPr>
        <w:rPr>
          <w:color w:val="0000FF"/>
        </w:rPr>
      </w:pPr>
      <w:r w:rsidRPr="00A72C3D">
        <w:rPr>
          <w:color w:val="000000"/>
          <w:sz w:val="24"/>
          <w:szCs w:val="24"/>
        </w:rPr>
        <w:t>с. Яжелбицы</w:t>
      </w:r>
      <w:r w:rsidRPr="00A72C3D">
        <w:rPr>
          <w:b/>
          <w:color w:val="000000"/>
          <w:sz w:val="24"/>
          <w:szCs w:val="24"/>
        </w:rPr>
        <w:t xml:space="preserve"> </w:t>
      </w:r>
      <w:r w:rsidRPr="00882E25">
        <w:rPr>
          <w:color w:val="0000FF"/>
        </w:rPr>
        <w:t xml:space="preserve">                                                                             </w:t>
      </w:r>
    </w:p>
    <w:tbl>
      <w:tblPr>
        <w:tblW w:w="0" w:type="auto"/>
        <w:tblLook w:val="04A0"/>
      </w:tblPr>
      <w:tblGrid>
        <w:gridCol w:w="5026"/>
        <w:gridCol w:w="5027"/>
      </w:tblGrid>
      <w:tr w:rsidR="0081036C" w:rsidRPr="00FE437B" w:rsidTr="009752D5">
        <w:tc>
          <w:tcPr>
            <w:tcW w:w="5026" w:type="dxa"/>
            <w:shd w:val="clear" w:color="auto" w:fill="auto"/>
          </w:tcPr>
          <w:p w:rsidR="0081036C" w:rsidRPr="00FE437B" w:rsidRDefault="0081036C" w:rsidP="009752D5">
            <w:pPr>
              <w:rPr>
                <w:b/>
                <w:sz w:val="24"/>
                <w:szCs w:val="24"/>
              </w:rPr>
            </w:pPr>
            <w:r>
              <w:rPr>
                <w:b/>
                <w:sz w:val="24"/>
                <w:szCs w:val="24"/>
              </w:rPr>
              <w:t>О внесении изменений в постановление от 22.01.2024 № 27 «</w:t>
            </w:r>
            <w:r w:rsidRPr="00FE437B">
              <w:rPr>
                <w:b/>
                <w:sz w:val="24"/>
                <w:szCs w:val="24"/>
              </w:rPr>
              <w:t>О</w:t>
            </w:r>
            <w:r>
              <w:rPr>
                <w:b/>
                <w:sz w:val="24"/>
                <w:szCs w:val="24"/>
              </w:rPr>
              <w:t>б</w:t>
            </w:r>
            <w:r w:rsidRPr="00FE437B">
              <w:rPr>
                <w:b/>
                <w:sz w:val="24"/>
                <w:szCs w:val="24"/>
              </w:rPr>
              <w:t xml:space="preserve"> утверждении муниц</w:t>
            </w:r>
            <w:r w:rsidRPr="00FE437B">
              <w:rPr>
                <w:b/>
                <w:sz w:val="24"/>
                <w:szCs w:val="24"/>
              </w:rPr>
              <w:t>и</w:t>
            </w:r>
            <w:r w:rsidRPr="00FE437B">
              <w:rPr>
                <w:b/>
                <w:sz w:val="24"/>
                <w:szCs w:val="24"/>
              </w:rPr>
              <w:t>пальной программы «Осуществление д</w:t>
            </w:r>
            <w:r w:rsidRPr="00FE437B">
              <w:rPr>
                <w:b/>
                <w:sz w:val="24"/>
                <w:szCs w:val="24"/>
              </w:rPr>
              <w:t>о</w:t>
            </w:r>
            <w:r w:rsidRPr="00FE437B">
              <w:rPr>
                <w:b/>
                <w:sz w:val="24"/>
                <w:szCs w:val="24"/>
              </w:rPr>
              <w:t>рожной</w:t>
            </w:r>
            <w:r>
              <w:rPr>
                <w:b/>
                <w:sz w:val="24"/>
                <w:szCs w:val="24"/>
              </w:rPr>
              <w:t xml:space="preserve"> </w:t>
            </w:r>
            <w:r w:rsidRPr="00FE437B">
              <w:rPr>
                <w:b/>
                <w:sz w:val="24"/>
                <w:szCs w:val="24"/>
              </w:rPr>
              <w:t>деятельности в отношении автом</w:t>
            </w:r>
            <w:r w:rsidRPr="00FE437B">
              <w:rPr>
                <w:b/>
                <w:sz w:val="24"/>
                <w:szCs w:val="24"/>
              </w:rPr>
              <w:t>о</w:t>
            </w:r>
            <w:r w:rsidRPr="00FE437B">
              <w:rPr>
                <w:b/>
                <w:sz w:val="24"/>
                <w:szCs w:val="24"/>
              </w:rPr>
              <w:t>бильных дорог общего пользования мес</w:t>
            </w:r>
            <w:r w:rsidRPr="00FE437B">
              <w:rPr>
                <w:b/>
                <w:sz w:val="24"/>
                <w:szCs w:val="24"/>
              </w:rPr>
              <w:t>т</w:t>
            </w:r>
            <w:r w:rsidRPr="00FE437B">
              <w:rPr>
                <w:b/>
                <w:sz w:val="24"/>
                <w:szCs w:val="24"/>
              </w:rPr>
              <w:t>ного значения, расположенных в границах</w:t>
            </w:r>
          </w:p>
          <w:p w:rsidR="0081036C" w:rsidRPr="00FE437B" w:rsidRDefault="0081036C" w:rsidP="009752D5">
            <w:pPr>
              <w:rPr>
                <w:b/>
                <w:sz w:val="24"/>
                <w:szCs w:val="24"/>
              </w:rPr>
            </w:pPr>
            <w:r w:rsidRPr="00FE437B">
              <w:rPr>
                <w:b/>
                <w:sz w:val="24"/>
                <w:szCs w:val="24"/>
              </w:rPr>
              <w:t>населенных пунктов Яжелбицкого</w:t>
            </w:r>
          </w:p>
          <w:p w:rsidR="0081036C" w:rsidRPr="00FE437B" w:rsidRDefault="0081036C" w:rsidP="009B4507">
            <w:pPr>
              <w:rPr>
                <w:b/>
                <w:sz w:val="24"/>
                <w:szCs w:val="24"/>
              </w:rPr>
            </w:pPr>
            <w:r w:rsidRPr="00FE437B">
              <w:rPr>
                <w:b/>
                <w:sz w:val="24"/>
                <w:szCs w:val="24"/>
              </w:rPr>
              <w:t>сельского поселения на 202</w:t>
            </w:r>
            <w:r>
              <w:rPr>
                <w:b/>
                <w:sz w:val="24"/>
                <w:szCs w:val="24"/>
              </w:rPr>
              <w:t>4</w:t>
            </w:r>
            <w:r w:rsidRPr="00FE437B">
              <w:rPr>
                <w:b/>
                <w:sz w:val="24"/>
                <w:szCs w:val="24"/>
              </w:rPr>
              <w:t>-202</w:t>
            </w:r>
            <w:r>
              <w:rPr>
                <w:b/>
                <w:sz w:val="24"/>
                <w:szCs w:val="24"/>
              </w:rPr>
              <w:t>6</w:t>
            </w:r>
            <w:r w:rsidRPr="00FE437B">
              <w:rPr>
                <w:b/>
                <w:sz w:val="24"/>
                <w:szCs w:val="24"/>
              </w:rPr>
              <w:t xml:space="preserve"> годы»</w:t>
            </w:r>
          </w:p>
        </w:tc>
        <w:tc>
          <w:tcPr>
            <w:tcW w:w="5027" w:type="dxa"/>
            <w:shd w:val="clear" w:color="auto" w:fill="auto"/>
          </w:tcPr>
          <w:p w:rsidR="0081036C" w:rsidRPr="00FE437B" w:rsidRDefault="0081036C" w:rsidP="009752D5">
            <w:pPr>
              <w:jc w:val="right"/>
              <w:rPr>
                <w:b/>
                <w:color w:val="FF0000"/>
                <w:sz w:val="24"/>
                <w:szCs w:val="24"/>
              </w:rPr>
            </w:pPr>
            <w:r w:rsidRPr="00FE437B">
              <w:rPr>
                <w:b/>
                <w:color w:val="FF0000"/>
                <w:sz w:val="24"/>
                <w:szCs w:val="24"/>
              </w:rPr>
              <w:t>.</w:t>
            </w:r>
          </w:p>
        </w:tc>
      </w:tr>
    </w:tbl>
    <w:p w:rsidR="0081036C" w:rsidRPr="008E48A7" w:rsidRDefault="0081036C" w:rsidP="0081036C">
      <w:pPr>
        <w:rPr>
          <w:b/>
          <w:sz w:val="24"/>
          <w:szCs w:val="24"/>
        </w:rPr>
      </w:pPr>
    </w:p>
    <w:p w:rsidR="0081036C" w:rsidRPr="008E48A7" w:rsidRDefault="0081036C" w:rsidP="0081036C">
      <w:pPr>
        <w:jc w:val="both"/>
        <w:rPr>
          <w:sz w:val="24"/>
          <w:szCs w:val="24"/>
        </w:rPr>
      </w:pPr>
      <w:r w:rsidRPr="008E48A7">
        <w:rPr>
          <w:sz w:val="24"/>
          <w:szCs w:val="24"/>
        </w:rPr>
        <w:t xml:space="preserve">         В соответствии с  Федеральными законами от 08 ноября 2007года  № 257-ФЗ «Об авт</w:t>
      </w:r>
      <w:r w:rsidRPr="008E48A7">
        <w:rPr>
          <w:sz w:val="24"/>
          <w:szCs w:val="24"/>
        </w:rPr>
        <w:t>о</w:t>
      </w:r>
      <w:r w:rsidRPr="008E48A7">
        <w:rPr>
          <w:sz w:val="24"/>
          <w:szCs w:val="24"/>
        </w:rPr>
        <w:t>мобильных дорогах и о дорожной деятельности в Российской Федерации и о внесении измен</w:t>
      </w:r>
      <w:r w:rsidRPr="008E48A7">
        <w:rPr>
          <w:sz w:val="24"/>
          <w:szCs w:val="24"/>
        </w:rPr>
        <w:t>е</w:t>
      </w:r>
      <w:r w:rsidRPr="008E48A7">
        <w:rPr>
          <w:sz w:val="24"/>
          <w:szCs w:val="24"/>
        </w:rPr>
        <w:t>ний в отдельные законодательные акты Российской Федерации», от 6 октября 2003 года №131-ФЗ «Об общих принципах организации местного самоуправления в Российской Федерации» и в целях качественного улучшения состояния автомобильных дорог общего пользования мес</w:t>
      </w:r>
      <w:r w:rsidRPr="008E48A7">
        <w:rPr>
          <w:sz w:val="24"/>
          <w:szCs w:val="24"/>
        </w:rPr>
        <w:t>т</w:t>
      </w:r>
      <w:r w:rsidRPr="008E48A7">
        <w:rPr>
          <w:sz w:val="24"/>
          <w:szCs w:val="24"/>
        </w:rPr>
        <w:t>ного значения, расположенных в границах населенных пунктов Яжелбицкого сельского пос</w:t>
      </w:r>
      <w:r w:rsidRPr="008E48A7">
        <w:rPr>
          <w:sz w:val="24"/>
          <w:szCs w:val="24"/>
        </w:rPr>
        <w:t>е</w:t>
      </w:r>
      <w:r w:rsidRPr="008E48A7">
        <w:rPr>
          <w:sz w:val="24"/>
          <w:szCs w:val="24"/>
        </w:rPr>
        <w:t>ления, обеспечения безопасности дорожного движения автотранспортных средств и обеспеч</w:t>
      </w:r>
      <w:r w:rsidRPr="008E48A7">
        <w:rPr>
          <w:sz w:val="24"/>
          <w:szCs w:val="24"/>
        </w:rPr>
        <w:t>е</w:t>
      </w:r>
      <w:r w:rsidRPr="008E48A7">
        <w:rPr>
          <w:sz w:val="24"/>
          <w:szCs w:val="24"/>
        </w:rPr>
        <w:t>ния защиты жизни и здоровья граждан</w:t>
      </w:r>
    </w:p>
    <w:p w:rsidR="0081036C" w:rsidRPr="008E48A7" w:rsidRDefault="0081036C" w:rsidP="0081036C">
      <w:pPr>
        <w:rPr>
          <w:b/>
          <w:sz w:val="24"/>
          <w:szCs w:val="24"/>
        </w:rPr>
      </w:pPr>
      <w:r w:rsidRPr="008E48A7">
        <w:rPr>
          <w:b/>
          <w:sz w:val="24"/>
          <w:szCs w:val="24"/>
        </w:rPr>
        <w:t>ПОСТАНОВЛЯЮ:</w:t>
      </w:r>
    </w:p>
    <w:p w:rsidR="0081036C" w:rsidRPr="008E48A7" w:rsidRDefault="0081036C" w:rsidP="003C7240">
      <w:pPr>
        <w:pStyle w:val="afa"/>
        <w:numPr>
          <w:ilvl w:val="0"/>
          <w:numId w:val="8"/>
        </w:numPr>
        <w:spacing w:after="0" w:line="240" w:lineRule="auto"/>
        <w:ind w:left="0" w:firstLine="567"/>
        <w:jc w:val="both"/>
        <w:rPr>
          <w:rFonts w:ascii="Times New Roman" w:hAnsi="Times New Roman"/>
          <w:bCs/>
          <w:sz w:val="24"/>
          <w:szCs w:val="24"/>
        </w:rPr>
      </w:pPr>
      <w:r w:rsidRPr="008E48A7">
        <w:rPr>
          <w:rFonts w:ascii="Times New Roman" w:hAnsi="Times New Roman"/>
          <w:sz w:val="24"/>
          <w:szCs w:val="24"/>
        </w:rPr>
        <w:t>Внести изменения в постановление Администрации Яжелбицкого сельского п</w:t>
      </w:r>
      <w:r w:rsidRPr="008E48A7">
        <w:rPr>
          <w:rFonts w:ascii="Times New Roman" w:hAnsi="Times New Roman"/>
          <w:sz w:val="24"/>
          <w:szCs w:val="24"/>
        </w:rPr>
        <w:t>о</w:t>
      </w:r>
      <w:r w:rsidRPr="008E48A7">
        <w:rPr>
          <w:rFonts w:ascii="Times New Roman" w:hAnsi="Times New Roman"/>
          <w:sz w:val="24"/>
          <w:szCs w:val="24"/>
        </w:rPr>
        <w:t>селения от 22.01.2024 № 27 «Об утверждении муниципальной программы Яжелбицкого сел</w:t>
      </w:r>
      <w:r w:rsidRPr="008E48A7">
        <w:rPr>
          <w:rFonts w:ascii="Times New Roman" w:hAnsi="Times New Roman"/>
          <w:sz w:val="24"/>
          <w:szCs w:val="24"/>
        </w:rPr>
        <w:t>ь</w:t>
      </w:r>
      <w:r w:rsidRPr="008E48A7">
        <w:rPr>
          <w:rFonts w:ascii="Times New Roman" w:hAnsi="Times New Roman"/>
          <w:sz w:val="24"/>
          <w:szCs w:val="24"/>
        </w:rPr>
        <w:t xml:space="preserve">ского поселения </w:t>
      </w:r>
      <w:r w:rsidRPr="008E48A7">
        <w:rPr>
          <w:rFonts w:ascii="Times New Roman" w:hAnsi="Times New Roman"/>
          <w:bCs/>
          <w:sz w:val="24"/>
          <w:szCs w:val="24"/>
        </w:rPr>
        <w:t>«Осуществление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2024-2026 годы».</w:t>
      </w:r>
    </w:p>
    <w:p w:rsidR="009B4507" w:rsidRDefault="0081036C" w:rsidP="009B4507">
      <w:pPr>
        <w:pStyle w:val="afa"/>
        <w:ind w:left="0" w:firstLine="567"/>
        <w:jc w:val="both"/>
        <w:rPr>
          <w:rFonts w:ascii="Times New Roman" w:hAnsi="Times New Roman"/>
          <w:bCs/>
          <w:sz w:val="24"/>
          <w:szCs w:val="24"/>
        </w:rPr>
      </w:pPr>
      <w:r w:rsidRPr="008E48A7">
        <w:rPr>
          <w:rFonts w:ascii="Times New Roman" w:hAnsi="Times New Roman"/>
          <w:bCs/>
          <w:sz w:val="24"/>
          <w:szCs w:val="24"/>
        </w:rPr>
        <w:t>1.1 Муниципальную «Осуществление дорожной деятельности в отношении автомоби</w:t>
      </w:r>
      <w:r w:rsidRPr="008E48A7">
        <w:rPr>
          <w:rFonts w:ascii="Times New Roman" w:hAnsi="Times New Roman"/>
          <w:bCs/>
          <w:sz w:val="24"/>
          <w:szCs w:val="24"/>
        </w:rPr>
        <w:t>л</w:t>
      </w:r>
      <w:r w:rsidRPr="008E48A7">
        <w:rPr>
          <w:rFonts w:ascii="Times New Roman" w:hAnsi="Times New Roman"/>
          <w:bCs/>
          <w:sz w:val="24"/>
          <w:szCs w:val="24"/>
        </w:rPr>
        <w:t>ных дорог общего пользования местного значения, расположенных в границах населенных пунктов Яжелбицкого сельского поселения на 2024-2026 годы» изложить в прилагаемой р</w:t>
      </w:r>
      <w:r w:rsidRPr="008E48A7">
        <w:rPr>
          <w:rFonts w:ascii="Times New Roman" w:hAnsi="Times New Roman"/>
          <w:bCs/>
          <w:sz w:val="24"/>
          <w:szCs w:val="24"/>
        </w:rPr>
        <w:t>е</w:t>
      </w:r>
      <w:r w:rsidRPr="008E48A7">
        <w:rPr>
          <w:rFonts w:ascii="Times New Roman" w:hAnsi="Times New Roman"/>
          <w:bCs/>
          <w:sz w:val="24"/>
          <w:szCs w:val="24"/>
        </w:rPr>
        <w:t>дакции.</w:t>
      </w:r>
    </w:p>
    <w:p w:rsidR="0081036C" w:rsidRPr="008E48A7" w:rsidRDefault="0081036C" w:rsidP="009B4507">
      <w:pPr>
        <w:pStyle w:val="afa"/>
        <w:ind w:left="0" w:firstLine="567"/>
        <w:jc w:val="both"/>
        <w:rPr>
          <w:sz w:val="24"/>
          <w:szCs w:val="24"/>
        </w:rPr>
      </w:pPr>
      <w:r w:rsidRPr="009B4507">
        <w:rPr>
          <w:rFonts w:ascii="Times New Roman" w:hAnsi="Times New Roman"/>
          <w:sz w:val="24"/>
          <w:szCs w:val="24"/>
        </w:rPr>
        <w:t xml:space="preserve">2. Опубликовать постановление в информационном бюллетене «Яжелбицкий вестник» и на официальном сайте в сети «Интернет». </w:t>
      </w:r>
    </w:p>
    <w:p w:rsidR="0081036C" w:rsidRPr="008E48A7" w:rsidRDefault="0081036C" w:rsidP="0081036C">
      <w:pPr>
        <w:rPr>
          <w:b/>
          <w:sz w:val="24"/>
          <w:szCs w:val="24"/>
        </w:rPr>
      </w:pPr>
      <w:r w:rsidRPr="008E48A7">
        <w:rPr>
          <w:b/>
          <w:sz w:val="24"/>
          <w:szCs w:val="24"/>
        </w:rPr>
        <w:t xml:space="preserve"> Глава сельского поселения                                                                                          А.И. Иванов</w:t>
      </w:r>
    </w:p>
    <w:p w:rsidR="0081036C" w:rsidRPr="008E48A7" w:rsidRDefault="0081036C" w:rsidP="0081036C">
      <w:pPr>
        <w:rPr>
          <w:b/>
          <w:sz w:val="24"/>
          <w:szCs w:val="24"/>
        </w:rPr>
      </w:pPr>
    </w:p>
    <w:p w:rsidR="0081036C" w:rsidRPr="008E48A7" w:rsidRDefault="0081036C" w:rsidP="0081036C">
      <w:pPr>
        <w:rPr>
          <w:b/>
          <w:sz w:val="24"/>
          <w:szCs w:val="24"/>
        </w:rPr>
      </w:pPr>
    </w:p>
    <w:p w:rsidR="0081036C" w:rsidRPr="008E48A7" w:rsidRDefault="0081036C" w:rsidP="0081036C">
      <w:pPr>
        <w:jc w:val="right"/>
        <w:rPr>
          <w:sz w:val="24"/>
          <w:szCs w:val="24"/>
        </w:rPr>
      </w:pPr>
      <w:r w:rsidRPr="008E48A7">
        <w:rPr>
          <w:sz w:val="24"/>
          <w:szCs w:val="24"/>
        </w:rPr>
        <w:t>УТВЕРЖДЕНА</w:t>
      </w:r>
    </w:p>
    <w:p w:rsidR="0081036C" w:rsidRPr="008E48A7" w:rsidRDefault="0081036C" w:rsidP="0081036C">
      <w:pPr>
        <w:spacing w:line="240" w:lineRule="exact"/>
        <w:ind w:left="4763"/>
        <w:jc w:val="right"/>
        <w:rPr>
          <w:sz w:val="24"/>
          <w:szCs w:val="24"/>
        </w:rPr>
      </w:pPr>
      <w:r w:rsidRPr="008E48A7">
        <w:rPr>
          <w:sz w:val="24"/>
          <w:szCs w:val="24"/>
        </w:rPr>
        <w:t>постановлением Администрации</w:t>
      </w:r>
    </w:p>
    <w:p w:rsidR="0081036C" w:rsidRPr="008E48A7" w:rsidRDefault="0081036C" w:rsidP="0081036C">
      <w:pPr>
        <w:spacing w:line="240" w:lineRule="exact"/>
        <w:ind w:left="4763"/>
        <w:jc w:val="right"/>
        <w:rPr>
          <w:sz w:val="24"/>
          <w:szCs w:val="24"/>
        </w:rPr>
      </w:pPr>
      <w:r w:rsidRPr="008E48A7">
        <w:rPr>
          <w:sz w:val="24"/>
          <w:szCs w:val="24"/>
        </w:rPr>
        <w:t>Яжелбицкого сельского поселения</w:t>
      </w:r>
    </w:p>
    <w:p w:rsidR="0081036C" w:rsidRPr="008E48A7" w:rsidRDefault="0081036C" w:rsidP="0081036C">
      <w:pPr>
        <w:spacing w:line="240" w:lineRule="exact"/>
        <w:ind w:left="4763"/>
        <w:jc w:val="center"/>
        <w:rPr>
          <w:b/>
          <w:sz w:val="28"/>
          <w:szCs w:val="28"/>
        </w:rPr>
      </w:pPr>
      <w:r w:rsidRPr="008E48A7">
        <w:rPr>
          <w:sz w:val="24"/>
          <w:szCs w:val="24"/>
        </w:rPr>
        <w:t>от22.01.2024 №27(в редакции от 17.05.2024 №109)</w:t>
      </w:r>
    </w:p>
    <w:p w:rsidR="0081036C" w:rsidRPr="008E48A7" w:rsidRDefault="0081036C" w:rsidP="0081036C">
      <w:pPr>
        <w:jc w:val="center"/>
        <w:rPr>
          <w:b/>
          <w:sz w:val="28"/>
          <w:szCs w:val="28"/>
        </w:rPr>
      </w:pPr>
    </w:p>
    <w:p w:rsidR="0081036C" w:rsidRPr="008E48A7" w:rsidRDefault="0081036C" w:rsidP="0081036C">
      <w:pPr>
        <w:jc w:val="center"/>
        <w:rPr>
          <w:b/>
          <w:sz w:val="24"/>
          <w:szCs w:val="24"/>
        </w:rPr>
      </w:pPr>
      <w:r w:rsidRPr="008E48A7">
        <w:rPr>
          <w:b/>
          <w:sz w:val="24"/>
          <w:szCs w:val="24"/>
        </w:rPr>
        <w:t>МУНИЦИПАЛЬНАЯ ПРОГРАММА</w:t>
      </w:r>
    </w:p>
    <w:p w:rsidR="0081036C" w:rsidRPr="008E48A7" w:rsidRDefault="0081036C" w:rsidP="0081036C">
      <w:pPr>
        <w:ind w:firstLine="720"/>
        <w:jc w:val="center"/>
        <w:rPr>
          <w:b/>
          <w:sz w:val="24"/>
          <w:szCs w:val="24"/>
        </w:rPr>
      </w:pPr>
      <w:r w:rsidRPr="008E48A7">
        <w:rPr>
          <w:b/>
          <w:sz w:val="24"/>
          <w:szCs w:val="24"/>
        </w:rPr>
        <w:t>«Осуществление дорожной деятельности в отношении автомобильных дорог, о</w:t>
      </w:r>
      <w:r w:rsidRPr="008E48A7">
        <w:rPr>
          <w:b/>
          <w:sz w:val="24"/>
          <w:szCs w:val="24"/>
        </w:rPr>
        <w:t>б</w:t>
      </w:r>
      <w:r w:rsidRPr="008E48A7">
        <w:rPr>
          <w:b/>
          <w:sz w:val="24"/>
          <w:szCs w:val="24"/>
        </w:rPr>
        <w:t>щего пользования местного значения расположенных в границах населенных пунктов Яжелбицкого сельского поселения на 2024-2026 годы</w:t>
      </w:r>
    </w:p>
    <w:p w:rsidR="0081036C" w:rsidRPr="008E48A7" w:rsidRDefault="0081036C" w:rsidP="0081036C">
      <w:pPr>
        <w:rPr>
          <w:b/>
          <w:sz w:val="24"/>
          <w:szCs w:val="24"/>
        </w:rPr>
      </w:pPr>
    </w:p>
    <w:p w:rsidR="0081036C" w:rsidRPr="008E48A7" w:rsidRDefault="0081036C" w:rsidP="0081036C">
      <w:pPr>
        <w:jc w:val="center"/>
        <w:rPr>
          <w:sz w:val="24"/>
          <w:szCs w:val="24"/>
        </w:rPr>
      </w:pPr>
      <w:r w:rsidRPr="008E48A7">
        <w:rPr>
          <w:sz w:val="24"/>
          <w:szCs w:val="24"/>
        </w:rPr>
        <w:t>ПАСПОРТ</w:t>
      </w:r>
    </w:p>
    <w:p w:rsidR="0081036C" w:rsidRPr="008E48A7" w:rsidRDefault="0081036C" w:rsidP="0081036C">
      <w:pPr>
        <w:jc w:val="center"/>
        <w:rPr>
          <w:sz w:val="24"/>
          <w:szCs w:val="24"/>
        </w:rPr>
      </w:pPr>
      <w:r w:rsidRPr="008E48A7">
        <w:rPr>
          <w:sz w:val="24"/>
          <w:szCs w:val="24"/>
        </w:rPr>
        <w:t>муниципальной программы «Осуществление дорожной деятельности в отношении автом</w:t>
      </w:r>
      <w:r w:rsidRPr="008E48A7">
        <w:rPr>
          <w:sz w:val="24"/>
          <w:szCs w:val="24"/>
        </w:rPr>
        <w:t>о</w:t>
      </w:r>
      <w:r w:rsidRPr="008E48A7">
        <w:rPr>
          <w:sz w:val="24"/>
          <w:szCs w:val="24"/>
        </w:rPr>
        <w:t>бильных дорог общего пользования местного значения расположенных в границах населенных пунктов Яжелбицкого сельского поселения на 2024-2026 годы</w:t>
      </w:r>
      <w:r w:rsidRPr="008E48A7">
        <w:rPr>
          <w:sz w:val="24"/>
          <w:szCs w:val="24"/>
        </w:rPr>
        <w:br/>
        <w:t>(далее - муниципальная программа)</w:t>
      </w:r>
    </w:p>
    <w:p w:rsidR="0081036C" w:rsidRPr="008E48A7" w:rsidRDefault="0081036C" w:rsidP="0081036C">
      <w:pPr>
        <w:jc w:val="center"/>
        <w:rPr>
          <w:sz w:val="28"/>
          <w:szCs w:val="28"/>
        </w:rPr>
      </w:pPr>
      <w:r w:rsidRPr="008E48A7">
        <w:rPr>
          <w:sz w:val="28"/>
          <w:szCs w:val="28"/>
        </w:rPr>
        <w:t xml:space="preserve">        </w:t>
      </w:r>
    </w:p>
    <w:p w:rsidR="0081036C" w:rsidRPr="008E48A7" w:rsidRDefault="0081036C" w:rsidP="0081036C">
      <w:pPr>
        <w:ind w:firstLine="567"/>
        <w:jc w:val="both"/>
        <w:rPr>
          <w:b/>
          <w:bCs/>
          <w:sz w:val="24"/>
          <w:szCs w:val="24"/>
        </w:rPr>
      </w:pPr>
      <w:r w:rsidRPr="008E48A7">
        <w:rPr>
          <w:b/>
          <w:bCs/>
          <w:sz w:val="24"/>
          <w:szCs w:val="24"/>
        </w:rPr>
        <w:t>1. Ответственный исполнитель муниципальной программы:</w:t>
      </w:r>
    </w:p>
    <w:p w:rsidR="0081036C" w:rsidRPr="008E48A7" w:rsidRDefault="0081036C" w:rsidP="0081036C">
      <w:pPr>
        <w:ind w:firstLine="567"/>
        <w:jc w:val="both"/>
        <w:rPr>
          <w:sz w:val="24"/>
          <w:szCs w:val="24"/>
        </w:rPr>
      </w:pPr>
      <w:r w:rsidRPr="008E48A7">
        <w:rPr>
          <w:sz w:val="24"/>
          <w:szCs w:val="24"/>
        </w:rPr>
        <w:t>Администрация Яжелбицкого сельского поселения.</w:t>
      </w:r>
    </w:p>
    <w:p w:rsidR="0081036C" w:rsidRPr="008E48A7" w:rsidRDefault="0081036C" w:rsidP="0081036C">
      <w:pPr>
        <w:ind w:firstLine="567"/>
        <w:jc w:val="both"/>
        <w:rPr>
          <w:b/>
          <w:bCs/>
          <w:sz w:val="24"/>
          <w:szCs w:val="24"/>
        </w:rPr>
      </w:pPr>
      <w:r w:rsidRPr="008E48A7">
        <w:rPr>
          <w:b/>
          <w:bCs/>
          <w:sz w:val="24"/>
          <w:szCs w:val="24"/>
        </w:rPr>
        <w:t>2. Соисполнители муниципальной программы: отсутствуют</w:t>
      </w:r>
    </w:p>
    <w:p w:rsidR="0081036C" w:rsidRPr="008E48A7" w:rsidRDefault="0081036C" w:rsidP="0081036C">
      <w:pPr>
        <w:jc w:val="both"/>
        <w:rPr>
          <w:b/>
          <w:bCs/>
          <w:sz w:val="24"/>
          <w:szCs w:val="24"/>
        </w:rPr>
      </w:pPr>
      <w:r w:rsidRPr="008E48A7">
        <w:rPr>
          <w:b/>
          <w:bCs/>
          <w:sz w:val="24"/>
          <w:szCs w:val="24"/>
        </w:rPr>
        <w:t xml:space="preserve">         3. Цели муниципальной программы: </w:t>
      </w:r>
    </w:p>
    <w:p w:rsidR="0081036C" w:rsidRPr="008E48A7" w:rsidRDefault="0081036C" w:rsidP="0081036C">
      <w:pPr>
        <w:jc w:val="both"/>
        <w:rPr>
          <w:sz w:val="24"/>
          <w:szCs w:val="24"/>
        </w:rPr>
      </w:pPr>
      <w:r w:rsidRPr="008E48A7">
        <w:rPr>
          <w:sz w:val="24"/>
          <w:szCs w:val="24"/>
        </w:rPr>
        <w:t xml:space="preserve">         Цель 1. Совершенствование и содержание дорожного хозяйства на территории Яжелби</w:t>
      </w:r>
      <w:r w:rsidRPr="008E48A7">
        <w:rPr>
          <w:sz w:val="24"/>
          <w:szCs w:val="24"/>
        </w:rPr>
        <w:t>ц</w:t>
      </w:r>
      <w:r w:rsidRPr="008E48A7">
        <w:rPr>
          <w:sz w:val="24"/>
          <w:szCs w:val="24"/>
        </w:rPr>
        <w:t xml:space="preserve">кого сельского поселения </w:t>
      </w:r>
    </w:p>
    <w:p w:rsidR="0081036C" w:rsidRPr="008E48A7" w:rsidRDefault="0081036C" w:rsidP="0081036C">
      <w:pPr>
        <w:ind w:firstLine="567"/>
        <w:jc w:val="both"/>
        <w:rPr>
          <w:b/>
          <w:bCs/>
          <w:sz w:val="24"/>
          <w:szCs w:val="24"/>
        </w:rPr>
      </w:pPr>
      <w:r w:rsidRPr="008E48A7">
        <w:rPr>
          <w:b/>
          <w:bCs/>
          <w:sz w:val="24"/>
          <w:szCs w:val="24"/>
        </w:rPr>
        <w:t>4. Задачи муниципальной программы:</w:t>
      </w:r>
    </w:p>
    <w:p w:rsidR="0081036C" w:rsidRPr="008E48A7" w:rsidRDefault="0081036C" w:rsidP="0081036C">
      <w:pPr>
        <w:jc w:val="both"/>
        <w:rPr>
          <w:sz w:val="24"/>
          <w:szCs w:val="24"/>
        </w:rPr>
      </w:pPr>
      <w:r w:rsidRPr="008E48A7">
        <w:rPr>
          <w:sz w:val="24"/>
          <w:szCs w:val="24"/>
        </w:rPr>
        <w:t>Задача 1. Содержание дорожного хозяйства на территории Яжелбицкого сельского поселения</w:t>
      </w:r>
    </w:p>
    <w:p w:rsidR="0081036C" w:rsidRPr="008E48A7" w:rsidRDefault="0081036C" w:rsidP="0081036C">
      <w:pPr>
        <w:jc w:val="both"/>
        <w:rPr>
          <w:sz w:val="24"/>
          <w:szCs w:val="24"/>
        </w:rPr>
      </w:pPr>
      <w:r w:rsidRPr="008E48A7">
        <w:rPr>
          <w:sz w:val="24"/>
          <w:szCs w:val="24"/>
        </w:rPr>
        <w:t>Задача 2. Обеспечение безопасности дорожного движения на территории Яжелбицкого сел</w:t>
      </w:r>
      <w:r w:rsidRPr="008E48A7">
        <w:rPr>
          <w:sz w:val="24"/>
          <w:szCs w:val="24"/>
        </w:rPr>
        <w:t>ь</w:t>
      </w:r>
      <w:r w:rsidRPr="008E48A7">
        <w:rPr>
          <w:sz w:val="24"/>
          <w:szCs w:val="24"/>
        </w:rPr>
        <w:t>ского поселения</w:t>
      </w:r>
    </w:p>
    <w:p w:rsidR="0081036C" w:rsidRPr="008E48A7" w:rsidRDefault="0081036C" w:rsidP="0081036C">
      <w:pPr>
        <w:jc w:val="both"/>
        <w:rPr>
          <w:b/>
          <w:bCs/>
          <w:sz w:val="24"/>
          <w:szCs w:val="24"/>
        </w:rPr>
      </w:pPr>
      <w:r w:rsidRPr="008E48A7">
        <w:rPr>
          <w:b/>
          <w:bCs/>
          <w:sz w:val="24"/>
          <w:szCs w:val="24"/>
        </w:rPr>
        <w:t xml:space="preserve">         5. Подпрограммы муниципальной программы:</w:t>
      </w:r>
    </w:p>
    <w:p w:rsidR="0081036C" w:rsidRPr="008E48A7" w:rsidRDefault="0081036C" w:rsidP="0081036C">
      <w:pPr>
        <w:ind w:firstLine="720"/>
        <w:jc w:val="both"/>
        <w:rPr>
          <w:sz w:val="24"/>
          <w:szCs w:val="24"/>
        </w:rPr>
      </w:pPr>
      <w:r w:rsidRPr="008E48A7">
        <w:rPr>
          <w:sz w:val="24"/>
          <w:szCs w:val="24"/>
        </w:rPr>
        <w:t>- Содержание и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w:t>
      </w:r>
      <w:r w:rsidRPr="008E48A7">
        <w:rPr>
          <w:sz w:val="24"/>
          <w:szCs w:val="24"/>
        </w:rPr>
        <w:t>д</w:t>
      </w:r>
      <w:r w:rsidRPr="008E48A7">
        <w:rPr>
          <w:sz w:val="24"/>
          <w:szCs w:val="24"/>
        </w:rPr>
        <w:t>жета Яжелбицкого сельского поселения;</w:t>
      </w:r>
    </w:p>
    <w:p w:rsidR="0081036C" w:rsidRPr="008E48A7" w:rsidRDefault="0081036C" w:rsidP="0081036C">
      <w:pPr>
        <w:ind w:firstLine="709"/>
        <w:jc w:val="both"/>
        <w:rPr>
          <w:sz w:val="24"/>
          <w:szCs w:val="24"/>
        </w:rPr>
      </w:pPr>
      <w:r w:rsidRPr="008E48A7">
        <w:rPr>
          <w:sz w:val="24"/>
          <w:szCs w:val="24"/>
        </w:rPr>
        <w:t>- Обеспечение безопасности дорожного движения на территории Яжелбицкого сельск</w:t>
      </w:r>
      <w:r w:rsidRPr="008E48A7">
        <w:rPr>
          <w:sz w:val="24"/>
          <w:szCs w:val="24"/>
        </w:rPr>
        <w:t>о</w:t>
      </w:r>
      <w:r w:rsidRPr="008E48A7">
        <w:rPr>
          <w:sz w:val="24"/>
          <w:szCs w:val="24"/>
        </w:rPr>
        <w:t>го поселения за счет средств бюджета Яжелбицкого сельского поселения</w:t>
      </w:r>
    </w:p>
    <w:p w:rsidR="0081036C" w:rsidRPr="008E48A7" w:rsidRDefault="0081036C" w:rsidP="0081036C">
      <w:pPr>
        <w:ind w:firstLine="720"/>
        <w:rPr>
          <w:b/>
          <w:bCs/>
          <w:sz w:val="24"/>
          <w:szCs w:val="24"/>
        </w:rPr>
      </w:pPr>
      <w:r w:rsidRPr="008E48A7">
        <w:rPr>
          <w:b/>
          <w:bCs/>
          <w:sz w:val="24"/>
          <w:szCs w:val="24"/>
        </w:rPr>
        <w:t>6. Сроки реализации муниципальной программы: 2024-2026 годы.</w:t>
      </w:r>
    </w:p>
    <w:p w:rsidR="0081036C" w:rsidRPr="008E48A7" w:rsidRDefault="0081036C" w:rsidP="0081036C">
      <w:pPr>
        <w:ind w:firstLine="720"/>
        <w:rPr>
          <w:b/>
          <w:bCs/>
          <w:sz w:val="24"/>
          <w:szCs w:val="24"/>
        </w:rPr>
      </w:pPr>
      <w:r w:rsidRPr="008E48A7">
        <w:rPr>
          <w:b/>
          <w:bCs/>
          <w:sz w:val="24"/>
          <w:szCs w:val="24"/>
        </w:rPr>
        <w:t>7. Объемы и источники финансирования муниципальной программы в целом и по годам реализации (тыс. рублей):</w:t>
      </w:r>
    </w:p>
    <w:p w:rsidR="0081036C" w:rsidRPr="008E48A7" w:rsidRDefault="0081036C" w:rsidP="0081036C">
      <w:pPr>
        <w:rPr>
          <w:b/>
          <w:sz w:val="24"/>
          <w:szCs w:val="24"/>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0"/>
        <w:gridCol w:w="1500"/>
        <w:gridCol w:w="2008"/>
        <w:gridCol w:w="1600"/>
        <w:gridCol w:w="1600"/>
        <w:gridCol w:w="1500"/>
      </w:tblGrid>
      <w:tr w:rsidR="0081036C" w:rsidRPr="008E48A7" w:rsidTr="009752D5">
        <w:trPr>
          <w:trHeight w:val="20"/>
        </w:trPr>
        <w:tc>
          <w:tcPr>
            <w:tcW w:w="1400" w:type="dxa"/>
            <w:vMerge w:val="restart"/>
            <w:tcBorders>
              <w:top w:val="single" w:sz="4" w:space="0" w:color="auto"/>
              <w:left w:val="single" w:sz="4" w:space="0" w:color="auto"/>
              <w:bottom w:val="single" w:sz="4" w:space="0" w:color="auto"/>
              <w:right w:val="single" w:sz="4" w:space="0" w:color="auto"/>
            </w:tcBorders>
            <w:vAlign w:val="center"/>
          </w:tcPr>
          <w:p w:rsidR="0081036C" w:rsidRPr="008E48A7" w:rsidRDefault="0081036C" w:rsidP="009752D5">
            <w:pPr>
              <w:spacing w:before="120" w:after="120" w:line="240" w:lineRule="exact"/>
              <w:jc w:val="center"/>
              <w:rPr>
                <w:sz w:val="24"/>
                <w:szCs w:val="24"/>
              </w:rPr>
            </w:pPr>
            <w:r w:rsidRPr="008E48A7">
              <w:rPr>
                <w:sz w:val="24"/>
                <w:szCs w:val="24"/>
              </w:rPr>
              <w:t>Год</w:t>
            </w:r>
          </w:p>
        </w:tc>
        <w:tc>
          <w:tcPr>
            <w:tcW w:w="8208" w:type="dxa"/>
            <w:gridSpan w:val="5"/>
            <w:tcBorders>
              <w:top w:val="single" w:sz="4" w:space="0" w:color="auto"/>
              <w:left w:val="single" w:sz="4" w:space="0" w:color="auto"/>
              <w:bottom w:val="single" w:sz="4" w:space="0" w:color="auto"/>
              <w:right w:val="single" w:sz="4" w:space="0" w:color="auto"/>
            </w:tcBorders>
            <w:vAlign w:val="center"/>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Источник финансирования</w:t>
            </w:r>
          </w:p>
        </w:tc>
      </w:tr>
      <w:tr w:rsidR="0081036C" w:rsidRPr="008E48A7" w:rsidTr="009752D5">
        <w:trPr>
          <w:trHeight w:val="1218"/>
        </w:trPr>
        <w:tc>
          <w:tcPr>
            <w:tcW w:w="1400" w:type="dxa"/>
            <w:vMerge/>
            <w:tcBorders>
              <w:top w:val="single" w:sz="4" w:space="0" w:color="auto"/>
              <w:left w:val="single" w:sz="4" w:space="0" w:color="auto"/>
              <w:bottom w:val="single" w:sz="4" w:space="0" w:color="auto"/>
              <w:right w:val="single" w:sz="4" w:space="0" w:color="auto"/>
            </w:tcBorders>
            <w:vAlign w:val="center"/>
          </w:tcPr>
          <w:p w:rsidR="0081036C" w:rsidRPr="008E48A7" w:rsidRDefault="0081036C" w:rsidP="009752D5">
            <w:pPr>
              <w:spacing w:before="120" w:after="120" w:line="240" w:lineRule="exact"/>
              <w:jc w:val="center"/>
              <w:rPr>
                <w:sz w:val="24"/>
                <w:szCs w:val="24"/>
              </w:rPr>
            </w:pPr>
          </w:p>
        </w:tc>
        <w:tc>
          <w:tcPr>
            <w:tcW w:w="1500" w:type="dxa"/>
            <w:tcBorders>
              <w:top w:val="single" w:sz="4" w:space="0" w:color="auto"/>
              <w:left w:val="single" w:sz="4" w:space="0" w:color="auto"/>
              <w:bottom w:val="single" w:sz="4" w:space="0" w:color="auto"/>
              <w:right w:val="single" w:sz="4" w:space="0" w:color="auto"/>
            </w:tcBorders>
            <w:vAlign w:val="center"/>
          </w:tcPr>
          <w:p w:rsidR="0081036C" w:rsidRPr="008E48A7" w:rsidRDefault="0081036C" w:rsidP="009752D5">
            <w:pPr>
              <w:spacing w:before="120" w:after="120" w:line="240" w:lineRule="exact"/>
              <w:jc w:val="center"/>
              <w:rPr>
                <w:sz w:val="24"/>
                <w:szCs w:val="24"/>
              </w:rPr>
            </w:pPr>
            <w:r w:rsidRPr="008E48A7">
              <w:rPr>
                <w:sz w:val="24"/>
                <w:szCs w:val="24"/>
              </w:rPr>
              <w:t>областной бюджет</w:t>
            </w:r>
          </w:p>
        </w:tc>
        <w:tc>
          <w:tcPr>
            <w:tcW w:w="2008" w:type="dxa"/>
            <w:tcBorders>
              <w:top w:val="single" w:sz="4" w:space="0" w:color="auto"/>
              <w:left w:val="single" w:sz="4" w:space="0" w:color="auto"/>
              <w:bottom w:val="single" w:sz="4" w:space="0" w:color="auto"/>
              <w:right w:val="single" w:sz="4" w:space="0" w:color="auto"/>
            </w:tcBorders>
            <w:vAlign w:val="center"/>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федеральный бюджет</w:t>
            </w:r>
          </w:p>
        </w:tc>
        <w:tc>
          <w:tcPr>
            <w:tcW w:w="1600" w:type="dxa"/>
            <w:tcBorders>
              <w:top w:val="single" w:sz="4" w:space="0" w:color="auto"/>
              <w:left w:val="single" w:sz="4" w:space="0" w:color="auto"/>
              <w:bottom w:val="single" w:sz="4" w:space="0" w:color="auto"/>
              <w:right w:val="single" w:sz="4" w:space="0" w:color="auto"/>
            </w:tcBorders>
            <w:vAlign w:val="center"/>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Местный бюджет</w:t>
            </w:r>
          </w:p>
        </w:tc>
        <w:tc>
          <w:tcPr>
            <w:tcW w:w="1600" w:type="dxa"/>
            <w:tcBorders>
              <w:top w:val="single" w:sz="4" w:space="0" w:color="auto"/>
              <w:left w:val="single" w:sz="4" w:space="0" w:color="auto"/>
              <w:bottom w:val="single" w:sz="4" w:space="0" w:color="auto"/>
              <w:right w:val="single" w:sz="4" w:space="0" w:color="auto"/>
            </w:tcBorders>
            <w:vAlign w:val="center"/>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внебюдже</w:t>
            </w:r>
            <w:r w:rsidRPr="008E48A7">
              <w:rPr>
                <w:sz w:val="24"/>
                <w:szCs w:val="24"/>
              </w:rPr>
              <w:t>т</w:t>
            </w:r>
            <w:r w:rsidRPr="008E48A7">
              <w:rPr>
                <w:sz w:val="24"/>
                <w:szCs w:val="24"/>
              </w:rPr>
              <w:t>ные средства</w:t>
            </w:r>
          </w:p>
        </w:tc>
        <w:tc>
          <w:tcPr>
            <w:tcW w:w="1500" w:type="dxa"/>
            <w:tcBorders>
              <w:top w:val="single" w:sz="4" w:space="0" w:color="auto"/>
              <w:left w:val="single" w:sz="4" w:space="0" w:color="auto"/>
              <w:bottom w:val="single" w:sz="4" w:space="0" w:color="auto"/>
              <w:right w:val="single" w:sz="4" w:space="0" w:color="auto"/>
            </w:tcBorders>
            <w:vAlign w:val="center"/>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всего</w:t>
            </w:r>
          </w:p>
        </w:tc>
      </w:tr>
      <w:tr w:rsidR="0081036C" w:rsidRPr="008E48A7" w:rsidTr="009752D5">
        <w:trPr>
          <w:trHeight w:val="20"/>
        </w:trPr>
        <w:tc>
          <w:tcPr>
            <w:tcW w:w="14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line="240" w:lineRule="exact"/>
              <w:jc w:val="center"/>
              <w:rPr>
                <w:sz w:val="24"/>
                <w:szCs w:val="24"/>
              </w:rPr>
            </w:pPr>
            <w:r w:rsidRPr="008E48A7">
              <w:rPr>
                <w:sz w:val="24"/>
                <w:szCs w:val="24"/>
              </w:rPr>
              <w:t>1</w:t>
            </w:r>
          </w:p>
        </w:tc>
        <w:tc>
          <w:tcPr>
            <w:tcW w:w="15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line="240" w:lineRule="exact"/>
              <w:jc w:val="center"/>
              <w:rPr>
                <w:sz w:val="24"/>
                <w:szCs w:val="24"/>
              </w:rPr>
            </w:pPr>
            <w:r w:rsidRPr="008E48A7">
              <w:rPr>
                <w:sz w:val="24"/>
                <w:szCs w:val="24"/>
              </w:rPr>
              <w:t>2</w:t>
            </w:r>
          </w:p>
        </w:tc>
        <w:tc>
          <w:tcPr>
            <w:tcW w:w="2008"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line="240" w:lineRule="exact"/>
              <w:jc w:val="center"/>
              <w:rPr>
                <w:sz w:val="24"/>
                <w:szCs w:val="24"/>
              </w:rPr>
            </w:pPr>
            <w:r w:rsidRPr="008E48A7">
              <w:rPr>
                <w:sz w:val="24"/>
                <w:szCs w:val="24"/>
              </w:rPr>
              <w:t>3</w:t>
            </w:r>
          </w:p>
        </w:tc>
        <w:tc>
          <w:tcPr>
            <w:tcW w:w="16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line="240" w:lineRule="exact"/>
              <w:jc w:val="center"/>
              <w:rPr>
                <w:sz w:val="24"/>
                <w:szCs w:val="24"/>
              </w:rPr>
            </w:pPr>
            <w:r w:rsidRPr="008E48A7">
              <w:rPr>
                <w:sz w:val="24"/>
                <w:szCs w:val="24"/>
              </w:rPr>
              <w:t>5</w:t>
            </w:r>
          </w:p>
        </w:tc>
        <w:tc>
          <w:tcPr>
            <w:tcW w:w="16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line="240" w:lineRule="exact"/>
              <w:jc w:val="center"/>
              <w:rPr>
                <w:sz w:val="24"/>
                <w:szCs w:val="24"/>
              </w:rPr>
            </w:pPr>
            <w:r w:rsidRPr="008E48A7">
              <w:rPr>
                <w:sz w:val="24"/>
                <w:szCs w:val="24"/>
              </w:rPr>
              <w:t>6</w:t>
            </w:r>
          </w:p>
        </w:tc>
        <w:tc>
          <w:tcPr>
            <w:tcW w:w="15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line="240" w:lineRule="exact"/>
              <w:jc w:val="center"/>
              <w:rPr>
                <w:sz w:val="24"/>
                <w:szCs w:val="24"/>
              </w:rPr>
            </w:pPr>
            <w:r w:rsidRPr="008E48A7">
              <w:rPr>
                <w:sz w:val="24"/>
                <w:szCs w:val="24"/>
              </w:rPr>
              <w:t>7</w:t>
            </w:r>
          </w:p>
        </w:tc>
      </w:tr>
      <w:tr w:rsidR="0081036C" w:rsidRPr="008E48A7" w:rsidTr="009752D5">
        <w:trPr>
          <w:trHeight w:val="20"/>
        </w:trPr>
        <w:tc>
          <w:tcPr>
            <w:tcW w:w="14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2024</w:t>
            </w:r>
          </w:p>
        </w:tc>
        <w:tc>
          <w:tcPr>
            <w:tcW w:w="15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2132,0</w:t>
            </w:r>
          </w:p>
        </w:tc>
        <w:tc>
          <w:tcPr>
            <w:tcW w:w="2008"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w:t>
            </w:r>
          </w:p>
        </w:tc>
        <w:tc>
          <w:tcPr>
            <w:tcW w:w="16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1595,449</w:t>
            </w:r>
          </w:p>
        </w:tc>
        <w:tc>
          <w:tcPr>
            <w:tcW w:w="16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w:t>
            </w:r>
          </w:p>
        </w:tc>
        <w:tc>
          <w:tcPr>
            <w:tcW w:w="15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3727,449</w:t>
            </w:r>
          </w:p>
        </w:tc>
      </w:tr>
      <w:tr w:rsidR="0081036C" w:rsidRPr="008E48A7" w:rsidTr="009752D5">
        <w:trPr>
          <w:trHeight w:val="20"/>
        </w:trPr>
        <w:tc>
          <w:tcPr>
            <w:tcW w:w="14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2025</w:t>
            </w:r>
          </w:p>
        </w:tc>
        <w:tc>
          <w:tcPr>
            <w:tcW w:w="15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1421,0</w:t>
            </w:r>
          </w:p>
        </w:tc>
        <w:tc>
          <w:tcPr>
            <w:tcW w:w="2008"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w:t>
            </w:r>
          </w:p>
        </w:tc>
        <w:tc>
          <w:tcPr>
            <w:tcW w:w="16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lang w:val="en-US"/>
              </w:rPr>
            </w:pPr>
            <w:r w:rsidRPr="008E48A7">
              <w:rPr>
                <w:sz w:val="24"/>
                <w:szCs w:val="24"/>
                <w:lang w:val="en-US"/>
              </w:rPr>
              <w:t>1362.2</w:t>
            </w:r>
          </w:p>
        </w:tc>
        <w:tc>
          <w:tcPr>
            <w:tcW w:w="16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w:t>
            </w:r>
          </w:p>
        </w:tc>
        <w:tc>
          <w:tcPr>
            <w:tcW w:w="15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2783,2</w:t>
            </w:r>
          </w:p>
        </w:tc>
      </w:tr>
      <w:tr w:rsidR="0081036C" w:rsidRPr="008E48A7" w:rsidTr="009752D5">
        <w:trPr>
          <w:trHeight w:val="20"/>
        </w:trPr>
        <w:tc>
          <w:tcPr>
            <w:tcW w:w="14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2026</w:t>
            </w:r>
          </w:p>
        </w:tc>
        <w:tc>
          <w:tcPr>
            <w:tcW w:w="15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1421,0</w:t>
            </w:r>
          </w:p>
        </w:tc>
        <w:tc>
          <w:tcPr>
            <w:tcW w:w="2008"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p>
        </w:tc>
        <w:tc>
          <w:tcPr>
            <w:tcW w:w="16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lang w:val="en-US"/>
              </w:rPr>
              <w:t>1396.1</w:t>
            </w:r>
          </w:p>
        </w:tc>
        <w:tc>
          <w:tcPr>
            <w:tcW w:w="16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p>
        </w:tc>
        <w:tc>
          <w:tcPr>
            <w:tcW w:w="15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2817,1</w:t>
            </w:r>
          </w:p>
        </w:tc>
      </w:tr>
      <w:tr w:rsidR="0081036C" w:rsidRPr="008E48A7" w:rsidTr="009752D5">
        <w:trPr>
          <w:trHeight w:val="20"/>
        </w:trPr>
        <w:tc>
          <w:tcPr>
            <w:tcW w:w="14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lastRenderedPageBreak/>
              <w:t>ВСЕГО</w:t>
            </w:r>
          </w:p>
        </w:tc>
        <w:tc>
          <w:tcPr>
            <w:tcW w:w="15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4974,0</w:t>
            </w:r>
          </w:p>
        </w:tc>
        <w:tc>
          <w:tcPr>
            <w:tcW w:w="2008"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w:t>
            </w:r>
          </w:p>
        </w:tc>
        <w:tc>
          <w:tcPr>
            <w:tcW w:w="16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4353,749</w:t>
            </w:r>
          </w:p>
        </w:tc>
        <w:tc>
          <w:tcPr>
            <w:tcW w:w="16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w:t>
            </w:r>
          </w:p>
        </w:tc>
        <w:tc>
          <w:tcPr>
            <w:tcW w:w="1500"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overflowPunct w:val="0"/>
              <w:autoSpaceDE w:val="0"/>
              <w:autoSpaceDN w:val="0"/>
              <w:adjustRightInd w:val="0"/>
              <w:spacing w:before="120" w:after="120" w:line="240" w:lineRule="exact"/>
              <w:jc w:val="center"/>
              <w:rPr>
                <w:sz w:val="24"/>
                <w:szCs w:val="24"/>
              </w:rPr>
            </w:pPr>
            <w:r w:rsidRPr="008E48A7">
              <w:rPr>
                <w:sz w:val="24"/>
                <w:szCs w:val="24"/>
              </w:rPr>
              <w:t>9327,749</w:t>
            </w:r>
          </w:p>
        </w:tc>
      </w:tr>
    </w:tbl>
    <w:p w:rsidR="0081036C" w:rsidRPr="008E48A7" w:rsidRDefault="0081036C" w:rsidP="0081036C">
      <w:pPr>
        <w:jc w:val="both"/>
        <w:rPr>
          <w:b/>
          <w:bCs/>
          <w:sz w:val="24"/>
          <w:szCs w:val="24"/>
        </w:rPr>
      </w:pPr>
    </w:p>
    <w:p w:rsidR="0081036C" w:rsidRPr="008E48A7" w:rsidRDefault="0081036C" w:rsidP="0081036C">
      <w:pPr>
        <w:ind w:firstLine="720"/>
        <w:jc w:val="both"/>
        <w:rPr>
          <w:b/>
          <w:bCs/>
          <w:sz w:val="24"/>
          <w:szCs w:val="24"/>
        </w:rPr>
      </w:pPr>
      <w:r w:rsidRPr="008E48A7">
        <w:rPr>
          <w:b/>
          <w:bCs/>
          <w:sz w:val="24"/>
          <w:szCs w:val="24"/>
        </w:rPr>
        <w:t>8. Ожидаемые конечные результаты реализации муниципальной программы:</w:t>
      </w:r>
    </w:p>
    <w:p w:rsidR="0081036C" w:rsidRPr="008E48A7" w:rsidRDefault="0081036C" w:rsidP="0081036C">
      <w:pPr>
        <w:ind w:firstLine="567"/>
        <w:jc w:val="both"/>
        <w:rPr>
          <w:sz w:val="24"/>
          <w:szCs w:val="24"/>
        </w:rPr>
      </w:pPr>
      <w:r w:rsidRPr="008E48A7">
        <w:rPr>
          <w:sz w:val="24"/>
          <w:szCs w:val="24"/>
        </w:rPr>
        <w:t>снижение к 2026 году доли автомобильных дорог общего пользования местного знач</w:t>
      </w:r>
      <w:r w:rsidRPr="008E48A7">
        <w:rPr>
          <w:sz w:val="24"/>
          <w:szCs w:val="24"/>
        </w:rPr>
        <w:t>е</w:t>
      </w:r>
      <w:r w:rsidRPr="008E48A7">
        <w:rPr>
          <w:sz w:val="24"/>
          <w:szCs w:val="24"/>
        </w:rPr>
        <w:t>ния, не соответствующих нормативным требованиям;</w:t>
      </w:r>
    </w:p>
    <w:p w:rsidR="0081036C" w:rsidRPr="008E48A7" w:rsidRDefault="0081036C" w:rsidP="0081036C">
      <w:pPr>
        <w:ind w:firstLine="567"/>
        <w:jc w:val="both"/>
        <w:rPr>
          <w:sz w:val="24"/>
          <w:szCs w:val="24"/>
        </w:rPr>
      </w:pPr>
      <w:r w:rsidRPr="008E48A7">
        <w:rPr>
          <w:sz w:val="24"/>
          <w:szCs w:val="24"/>
        </w:rPr>
        <w:t>увеличение к 2026 году доли автомобильных дорог общего пользования местного знач</w:t>
      </w:r>
      <w:r w:rsidRPr="008E48A7">
        <w:rPr>
          <w:sz w:val="24"/>
          <w:szCs w:val="24"/>
        </w:rPr>
        <w:t>е</w:t>
      </w:r>
      <w:r w:rsidRPr="008E48A7">
        <w:rPr>
          <w:sz w:val="24"/>
          <w:szCs w:val="24"/>
        </w:rPr>
        <w:t>ния, в отношении которых произведен ремонт;</w:t>
      </w:r>
    </w:p>
    <w:p w:rsidR="0081036C" w:rsidRPr="008E48A7" w:rsidRDefault="0081036C" w:rsidP="0081036C">
      <w:pPr>
        <w:ind w:firstLine="567"/>
        <w:jc w:val="both"/>
        <w:rPr>
          <w:sz w:val="24"/>
          <w:szCs w:val="24"/>
        </w:rPr>
      </w:pPr>
      <w:r w:rsidRPr="008E48A7">
        <w:rPr>
          <w:sz w:val="24"/>
          <w:szCs w:val="24"/>
        </w:rPr>
        <w:t>улучшение к 2026 году состояния улично-дорожной сети;</w:t>
      </w:r>
    </w:p>
    <w:p w:rsidR="0081036C" w:rsidRPr="008E48A7" w:rsidRDefault="0081036C" w:rsidP="0081036C">
      <w:pPr>
        <w:ind w:firstLine="567"/>
        <w:jc w:val="both"/>
        <w:rPr>
          <w:sz w:val="24"/>
          <w:szCs w:val="24"/>
        </w:rPr>
      </w:pPr>
      <w:r w:rsidRPr="008E48A7">
        <w:rPr>
          <w:sz w:val="24"/>
          <w:szCs w:val="24"/>
        </w:rPr>
        <w:t>сокращение к 2026 году числа дорожно-транспортных происшествий с пострадавшими.</w:t>
      </w:r>
    </w:p>
    <w:p w:rsidR="0081036C" w:rsidRPr="008E48A7" w:rsidRDefault="0081036C" w:rsidP="0081036C">
      <w:pPr>
        <w:rPr>
          <w:sz w:val="24"/>
          <w:szCs w:val="24"/>
        </w:rPr>
      </w:pPr>
    </w:p>
    <w:p w:rsidR="0081036C" w:rsidRPr="008E48A7" w:rsidRDefault="0081036C" w:rsidP="0081036C">
      <w:pPr>
        <w:jc w:val="center"/>
        <w:rPr>
          <w:b/>
          <w:bCs/>
          <w:sz w:val="24"/>
          <w:szCs w:val="24"/>
        </w:rPr>
      </w:pPr>
      <w:r w:rsidRPr="008E48A7">
        <w:rPr>
          <w:b/>
          <w:bCs/>
          <w:sz w:val="24"/>
          <w:szCs w:val="24"/>
        </w:rPr>
        <w:t xml:space="preserve"> Характеристика текущего состояния улично-дорожной сети территории </w:t>
      </w:r>
    </w:p>
    <w:p w:rsidR="0081036C" w:rsidRPr="008E48A7" w:rsidRDefault="0081036C" w:rsidP="0081036C">
      <w:pPr>
        <w:jc w:val="center"/>
        <w:rPr>
          <w:b/>
          <w:bCs/>
          <w:sz w:val="24"/>
          <w:szCs w:val="24"/>
        </w:rPr>
      </w:pPr>
      <w:r w:rsidRPr="008E48A7">
        <w:rPr>
          <w:b/>
          <w:bCs/>
          <w:sz w:val="24"/>
          <w:szCs w:val="24"/>
        </w:rPr>
        <w:t>Яжелбицкого сельского поселения</w:t>
      </w:r>
    </w:p>
    <w:p w:rsidR="0081036C" w:rsidRPr="008E48A7" w:rsidRDefault="0081036C" w:rsidP="0081036C">
      <w:pPr>
        <w:jc w:val="center"/>
        <w:rPr>
          <w:b/>
          <w:bCs/>
          <w:sz w:val="24"/>
          <w:szCs w:val="24"/>
        </w:rPr>
      </w:pPr>
    </w:p>
    <w:p w:rsidR="0081036C" w:rsidRPr="008E48A7" w:rsidRDefault="0081036C" w:rsidP="0081036C">
      <w:pPr>
        <w:jc w:val="center"/>
        <w:rPr>
          <w:sz w:val="24"/>
          <w:szCs w:val="24"/>
        </w:rPr>
      </w:pPr>
      <w:r w:rsidRPr="008E48A7">
        <w:rPr>
          <w:sz w:val="24"/>
          <w:szCs w:val="24"/>
        </w:rPr>
        <w:t>Технико-экономическое обоснование Программы</w:t>
      </w:r>
    </w:p>
    <w:p w:rsidR="0081036C" w:rsidRPr="008E48A7" w:rsidRDefault="0081036C" w:rsidP="0081036C">
      <w:pPr>
        <w:pStyle w:val="Standard"/>
        <w:jc w:val="center"/>
        <w:rPr>
          <w:rFonts w:cs="Times New Roman"/>
        </w:rPr>
      </w:pPr>
    </w:p>
    <w:p w:rsidR="0081036C" w:rsidRPr="009C0A0C" w:rsidRDefault="0081036C" w:rsidP="0081036C">
      <w:pPr>
        <w:pStyle w:val="Standard"/>
        <w:jc w:val="both"/>
      </w:pPr>
      <w:r w:rsidRPr="008E48A7">
        <w:rPr>
          <w:rFonts w:cs="Times New Roman"/>
        </w:rPr>
        <w:tab/>
        <w:t>Программа разработана в соответствии с Федеральными законами от 8 ноября 2007 года № 257 «Об автомобильных дорогах и о дорожной деятельности в Российской Федерации и о внесении и</w:t>
      </w:r>
      <w:r w:rsidRPr="009C0A0C">
        <w:t>зменений в отдельные законодательные акты Российской Федерации»,</w:t>
      </w:r>
      <w:r>
        <w:t xml:space="preserve"> от</w:t>
      </w:r>
      <w:r w:rsidRPr="009C0A0C">
        <w:t xml:space="preserve"> 6 октября 2003 года № 131- ФЗ «Об общих принципах организации местного самоуправления в Российской Федерации».</w:t>
      </w:r>
    </w:p>
    <w:p w:rsidR="0081036C" w:rsidRPr="009C0A0C" w:rsidRDefault="0081036C" w:rsidP="0081036C">
      <w:pPr>
        <w:pStyle w:val="Standard"/>
        <w:jc w:val="both"/>
      </w:pPr>
      <w:r w:rsidRPr="009C0A0C">
        <w:tab/>
      </w:r>
      <w:r>
        <w:t>Яжелбиц</w:t>
      </w:r>
      <w:r w:rsidRPr="009C0A0C">
        <w:t>кое сельское поселение</w:t>
      </w:r>
      <w:r>
        <w:t xml:space="preserve"> </w:t>
      </w:r>
      <w:r w:rsidRPr="009C0A0C">
        <w:t>имеет сложившуюся улично-дорожную сеть, состоящую из следующих конструктивных элементов:</w:t>
      </w:r>
    </w:p>
    <w:p w:rsidR="0081036C" w:rsidRPr="009C0A0C" w:rsidRDefault="0081036C" w:rsidP="003C7240">
      <w:pPr>
        <w:pStyle w:val="Standard"/>
        <w:numPr>
          <w:ilvl w:val="1"/>
          <w:numId w:val="4"/>
        </w:numPr>
        <w:textAlignment w:val="baseline"/>
      </w:pPr>
      <w:r w:rsidRPr="009C0A0C">
        <w:t xml:space="preserve">протяжённость улично-дорожной сети в границах населённых пунктов </w:t>
      </w:r>
      <w:r>
        <w:t xml:space="preserve">– </w:t>
      </w:r>
      <w:smartTag w:uri="urn:schemas-microsoft-com:office:smarttags" w:element="metricconverter">
        <w:smartTagPr>
          <w:attr w:name="ProductID" w:val="26,3 км"/>
        </w:smartTagPr>
        <w:r>
          <w:t>26</w:t>
        </w:r>
        <w:r w:rsidRPr="009C0A0C">
          <w:t>,</w:t>
        </w:r>
        <w:r>
          <w:t>3</w:t>
        </w:r>
        <w:r w:rsidRPr="009C0A0C">
          <w:t xml:space="preserve"> км</w:t>
        </w:r>
      </w:smartTag>
      <w:r w:rsidRPr="009C0A0C">
        <w:t xml:space="preserve">, из них </w:t>
      </w:r>
      <w:r>
        <w:t xml:space="preserve">9 </w:t>
      </w:r>
      <w:r w:rsidRPr="009C0A0C">
        <w:t>% имеют твёрдое покрытие.</w:t>
      </w:r>
    </w:p>
    <w:p w:rsidR="0081036C" w:rsidRPr="009C0A0C" w:rsidRDefault="0081036C" w:rsidP="0081036C">
      <w:pPr>
        <w:pStyle w:val="Standard"/>
      </w:pPr>
      <w:r w:rsidRPr="009C0A0C">
        <w:tab/>
        <w:t>Вопрос состояния   улично-дорожной сети   местного значения и их ремонта является одной из основных проблем сельского поселения на протяжении последнего десятилетия.</w:t>
      </w:r>
      <w:r w:rsidRPr="009C0A0C">
        <w:tab/>
      </w:r>
    </w:p>
    <w:p w:rsidR="0081036C" w:rsidRPr="009C0A0C" w:rsidRDefault="0081036C" w:rsidP="0081036C">
      <w:pPr>
        <w:pStyle w:val="Standard"/>
        <w:jc w:val="both"/>
      </w:pPr>
      <w:r w:rsidRPr="009C0A0C">
        <w:tab/>
        <w:t xml:space="preserve">За последние годы   значительно ухудшилось состояние дорожных покрытий автомобильных дорог местного значения, расположенных на территории </w:t>
      </w:r>
      <w:r>
        <w:t>Яжелбиц</w:t>
      </w:r>
      <w:r w:rsidRPr="009C0A0C">
        <w:t>кого сельского поселения. Одними из основных причин их разрушения являются: длительный срок эксплуатации дорог, увеличение интенсивности движения автотранспортных средств, погодно-климатические условия и ряд других.</w:t>
      </w:r>
    </w:p>
    <w:p w:rsidR="0081036C" w:rsidRPr="009C0A0C" w:rsidRDefault="0081036C" w:rsidP="0081036C">
      <w:pPr>
        <w:pStyle w:val="Standard"/>
        <w:jc w:val="both"/>
      </w:pPr>
      <w:r w:rsidRPr="009C0A0C">
        <w:tab/>
        <w:t xml:space="preserve">Существующая дорожная сеть на территории </w:t>
      </w:r>
      <w:r>
        <w:t>Яжелбиц</w:t>
      </w:r>
      <w:r w:rsidRPr="009C0A0C">
        <w:t>кого сельского поселения не соответствует темпам автомобилизации, сохраняется высокий уровень физического, морального и экономического износа дорожного покрытия.</w:t>
      </w:r>
    </w:p>
    <w:p w:rsidR="0081036C" w:rsidRPr="009C0A0C" w:rsidRDefault="0081036C" w:rsidP="0081036C">
      <w:pPr>
        <w:pStyle w:val="Standard"/>
        <w:jc w:val="both"/>
      </w:pPr>
      <w:r w:rsidRPr="009C0A0C">
        <w:tab/>
        <w:t>Недостаточность финансовых средств, выделяемых на проведение ремонтных работ капитального характера привела к нарушению нормативных межремонтных сроков и в целом неудовлетворительному состоянию дорожного покрытия автодорог местного значения. Нормативный межремонтный срок службы дорожного полотна автодорог -10 лет, фактический срок эксплуатации доро</w:t>
      </w:r>
      <w:r>
        <w:t>г</w:t>
      </w:r>
      <w:r w:rsidRPr="009C0A0C">
        <w:t xml:space="preserve"> в среднем более 20 -</w:t>
      </w:r>
      <w:r>
        <w:t xml:space="preserve"> </w:t>
      </w:r>
      <w:r w:rsidRPr="009C0A0C">
        <w:t>30 лет и более.</w:t>
      </w:r>
    </w:p>
    <w:p w:rsidR="0081036C" w:rsidRPr="009C0A0C" w:rsidRDefault="0081036C" w:rsidP="0081036C">
      <w:pPr>
        <w:pStyle w:val="Standard"/>
      </w:pPr>
      <w:r w:rsidRPr="009C0A0C">
        <w:tab/>
        <w:t>Большая часть автомобильных дорог местного значения требуют приведения их в нормативное состояние.</w:t>
      </w:r>
    </w:p>
    <w:p w:rsidR="0081036C" w:rsidRPr="009C0A0C" w:rsidRDefault="0081036C" w:rsidP="0081036C">
      <w:pPr>
        <w:pStyle w:val="Standard"/>
        <w:jc w:val="both"/>
      </w:pPr>
      <w:r w:rsidRPr="009C0A0C">
        <w:tab/>
        <w:t xml:space="preserve">Важным фактором жизнеобеспечения населения, способствующим стабильности социально-экономического развития   </w:t>
      </w:r>
      <w:r>
        <w:t>Яжелбиц</w:t>
      </w:r>
      <w:r w:rsidRPr="009C0A0C">
        <w:t>кого сельского поселения, является развитие и совершенствование сети автомобильных дорог общего пользования местного значения.</w:t>
      </w:r>
    </w:p>
    <w:p w:rsidR="0081036C" w:rsidRPr="009C0A0C" w:rsidRDefault="0081036C" w:rsidP="0081036C">
      <w:pPr>
        <w:pStyle w:val="Standard"/>
        <w:jc w:val="both"/>
      </w:pPr>
      <w:r w:rsidRPr="009C0A0C">
        <w:tab/>
        <w:t xml:space="preserve">Анализ проблем, связанных с неудовлетворительным состоянием улично-дорожной сети, расположенной на территории </w:t>
      </w:r>
      <w:r>
        <w:t>Яжелбиц</w:t>
      </w:r>
      <w:r w:rsidRPr="009C0A0C">
        <w:t>кого сельского поселения, показывает необходимость комплексного подхода к их решению, что предполагает использование программно- целевого метода.</w:t>
      </w:r>
    </w:p>
    <w:p w:rsidR="0081036C" w:rsidRPr="009C0A0C" w:rsidRDefault="0081036C" w:rsidP="0081036C">
      <w:pPr>
        <w:pStyle w:val="Standard"/>
        <w:jc w:val="both"/>
      </w:pPr>
      <w:r w:rsidRPr="009C0A0C">
        <w:tab/>
        <w:t>Программный подход представляется единственно возможным, поскольку позволяет сконцентрировать финансовые ресурсы на конкретные мероприятия Программы.</w:t>
      </w:r>
      <w:r w:rsidRPr="009C0A0C">
        <w:tab/>
      </w:r>
    </w:p>
    <w:p w:rsidR="0081036C" w:rsidRPr="009C0A0C" w:rsidRDefault="0081036C" w:rsidP="0081036C">
      <w:pPr>
        <w:pStyle w:val="Standard"/>
        <w:jc w:val="both"/>
      </w:pPr>
      <w:r w:rsidRPr="009C0A0C">
        <w:tab/>
        <w:t xml:space="preserve">Мероприятия Программы направлены на решение существующих проблем, в том числе </w:t>
      </w:r>
      <w:r w:rsidRPr="009C0A0C">
        <w:lastRenderedPageBreak/>
        <w:t>на обеспечение безопасности движения автотранспортных средств, качественного улучшения состояния автомобильных дорог местного значения общего пользования и обеспечения защиты жизни и здоровья граждан.</w:t>
      </w:r>
      <w:r w:rsidRPr="009C0A0C">
        <w:tab/>
      </w:r>
    </w:p>
    <w:p w:rsidR="0081036C" w:rsidRPr="009C0A0C" w:rsidRDefault="0081036C" w:rsidP="0081036C">
      <w:pPr>
        <w:pStyle w:val="TableContents"/>
      </w:pPr>
      <w:r w:rsidRPr="009C0A0C">
        <w:tab/>
        <w:t>Объёмы финансирования Программы носят прогнозный характер и подлежат уточнению в установленном порядке.</w:t>
      </w:r>
    </w:p>
    <w:p w:rsidR="0081036C" w:rsidRPr="009C0A0C" w:rsidRDefault="0081036C" w:rsidP="0081036C">
      <w:pPr>
        <w:pStyle w:val="TableContents"/>
        <w:jc w:val="both"/>
      </w:pPr>
      <w:r w:rsidRPr="009C0A0C">
        <w:rPr>
          <w:b/>
          <w:bCs/>
        </w:rPr>
        <w:tab/>
      </w:r>
      <w:r w:rsidRPr="009C0A0C">
        <w:t>Управление реализацией Программы осуществляет заместитель Главы администрации сельского поселения, вносит в установленном порядке предложения по упорядочению мероприятий, предусмотренных Программой, с учётом складывающейся социально-экономической ситуации.</w:t>
      </w:r>
    </w:p>
    <w:p w:rsidR="0081036C" w:rsidRPr="009C0A0C" w:rsidRDefault="0081036C" w:rsidP="0081036C">
      <w:pPr>
        <w:pStyle w:val="TableContents"/>
        <w:jc w:val="both"/>
      </w:pPr>
      <w:r w:rsidRPr="009C0A0C">
        <w:tab/>
        <w:t>Администрация сельского поселения: ежеквартально до 20 числа месяца, следующего за отчётным периодом, направляет в комитет</w:t>
      </w:r>
      <w:r>
        <w:t xml:space="preserve"> финансов</w:t>
      </w:r>
      <w:r w:rsidRPr="009C0A0C">
        <w:t xml:space="preserve"> Администрации муниципального района ежеквартальный отчёт о ходе реализации Программы по утверждённой форме;</w:t>
      </w:r>
    </w:p>
    <w:p w:rsidR="0081036C" w:rsidRDefault="0081036C" w:rsidP="0081036C">
      <w:pPr>
        <w:pStyle w:val="TableContents"/>
        <w:jc w:val="both"/>
      </w:pPr>
      <w:r w:rsidRPr="009C0A0C">
        <w:tab/>
        <w:t>ежегодно до 1 марта года, следующего за отчётным, направляет в комитет</w:t>
      </w:r>
      <w:r>
        <w:t xml:space="preserve"> финансов</w:t>
      </w:r>
      <w:r w:rsidRPr="009C0A0C">
        <w:t xml:space="preserve"> Администрации муниципального района годовой отчёт о ходе реализации Программы по утверждённой форме.</w:t>
      </w:r>
    </w:p>
    <w:p w:rsidR="0081036C" w:rsidRDefault="0081036C" w:rsidP="0081036C">
      <w:pPr>
        <w:pStyle w:val="TableContents"/>
        <w:jc w:val="both"/>
      </w:pPr>
    </w:p>
    <w:p w:rsidR="0081036C" w:rsidRPr="00AC5BC9" w:rsidRDefault="0081036C" w:rsidP="0081036C">
      <w:pPr>
        <w:pStyle w:val="TableContents"/>
        <w:jc w:val="center"/>
        <w:rPr>
          <w:b/>
          <w:bCs/>
        </w:rPr>
      </w:pPr>
      <w:r w:rsidRPr="00AC5BC9">
        <w:rPr>
          <w:b/>
          <w:bCs/>
        </w:rPr>
        <w:t>Основные показатели и анализ социальных, финансово-экономических и прочих рисков реализации муниципальной программы</w:t>
      </w:r>
    </w:p>
    <w:p w:rsidR="0081036C" w:rsidRDefault="0081036C" w:rsidP="0081036C">
      <w:pPr>
        <w:pStyle w:val="aff7"/>
        <w:shd w:val="clear" w:color="auto" w:fill="FFFFFF"/>
        <w:spacing w:before="0" w:after="0"/>
        <w:ind w:firstLine="709"/>
        <w:jc w:val="both"/>
      </w:pPr>
      <w:r>
        <w:t>Муниципальная программа включает в себя комплекс скоординированных меропри</w:t>
      </w:r>
      <w:r>
        <w:t>я</w:t>
      </w:r>
      <w:r>
        <w:t>тий, необходимых для содержания и восстановления первоначальных транспортно-эксплуатационных характеристик и потребительских свойств автомобильных дорог и влож</w:t>
      </w:r>
      <w:r>
        <w:t>е</w:t>
      </w:r>
      <w:r>
        <w:t>ний на развитие автомобильных дорог общего пользования местного значения на территории Яжелбицкого сельского поселения.</w:t>
      </w:r>
    </w:p>
    <w:p w:rsidR="0081036C" w:rsidRDefault="0081036C" w:rsidP="0081036C">
      <w:pPr>
        <w:ind w:firstLine="709"/>
        <w:jc w:val="both"/>
        <w:rPr>
          <w:sz w:val="24"/>
          <w:szCs w:val="24"/>
        </w:rPr>
      </w:pPr>
      <w:r>
        <w:rPr>
          <w:sz w:val="24"/>
          <w:szCs w:val="24"/>
        </w:rPr>
        <w:t>Исходя из целей муниципальной программы, предусматриваются основные направл</w:t>
      </w:r>
      <w:r>
        <w:rPr>
          <w:sz w:val="24"/>
          <w:szCs w:val="24"/>
        </w:rPr>
        <w:t>е</w:t>
      </w:r>
      <w:r>
        <w:rPr>
          <w:sz w:val="24"/>
          <w:szCs w:val="24"/>
        </w:rPr>
        <w:t>ния ее реализации:</w:t>
      </w:r>
    </w:p>
    <w:p w:rsidR="0081036C" w:rsidRDefault="0081036C" w:rsidP="0081036C">
      <w:pPr>
        <w:ind w:firstLine="709"/>
        <w:jc w:val="both"/>
        <w:rPr>
          <w:sz w:val="24"/>
          <w:szCs w:val="24"/>
        </w:rPr>
      </w:pPr>
      <w:r>
        <w:rPr>
          <w:sz w:val="24"/>
          <w:szCs w:val="24"/>
        </w:rPr>
        <w:t>развитие и совершенствование автомобильных дорог;</w:t>
      </w:r>
    </w:p>
    <w:p w:rsidR="0081036C" w:rsidRDefault="0081036C" w:rsidP="0081036C">
      <w:pPr>
        <w:ind w:firstLine="709"/>
        <w:jc w:val="both"/>
        <w:rPr>
          <w:sz w:val="24"/>
          <w:szCs w:val="24"/>
        </w:rPr>
      </w:pPr>
      <w:r>
        <w:rPr>
          <w:sz w:val="24"/>
          <w:szCs w:val="24"/>
        </w:rPr>
        <w:t>своевременное и качественное проведение дорожных работ для повышения уровня безопасности дорожного движения;</w:t>
      </w:r>
    </w:p>
    <w:p w:rsidR="0081036C" w:rsidRDefault="0081036C" w:rsidP="0081036C">
      <w:pPr>
        <w:ind w:firstLine="709"/>
        <w:jc w:val="both"/>
        <w:rPr>
          <w:sz w:val="24"/>
          <w:szCs w:val="24"/>
        </w:rPr>
      </w:pPr>
      <w:r>
        <w:rPr>
          <w:sz w:val="24"/>
          <w:szCs w:val="24"/>
        </w:rPr>
        <w:t>совершенствование системы организации дорожного движения.</w:t>
      </w:r>
    </w:p>
    <w:p w:rsidR="0081036C" w:rsidRDefault="0081036C" w:rsidP="0081036C">
      <w:pPr>
        <w:ind w:firstLine="709"/>
        <w:jc w:val="both"/>
        <w:rPr>
          <w:sz w:val="24"/>
          <w:szCs w:val="24"/>
        </w:rPr>
      </w:pPr>
      <w:r>
        <w:rPr>
          <w:sz w:val="24"/>
          <w:szCs w:val="24"/>
        </w:rPr>
        <w:t>Муниципальная программа представляет собой систему мероприятий, взаимоувязанных по задаче, срокам осуществления и ресурсам, обеспечивающих в рамках реализации ключевых муниципальных функций достижение приоритетов и целей муниципальной политики в сфере развития дорожного хозяйства Яжелбицкого сельского поселения.</w:t>
      </w:r>
    </w:p>
    <w:p w:rsidR="0081036C" w:rsidRDefault="0081036C" w:rsidP="0081036C">
      <w:pPr>
        <w:pStyle w:val="aff7"/>
        <w:shd w:val="clear" w:color="auto" w:fill="FFFFFF"/>
        <w:spacing w:before="0" w:after="0"/>
        <w:ind w:firstLine="709"/>
        <w:jc w:val="both"/>
      </w:pPr>
      <w:r>
        <w:t>Реализация муниципальной программы сопряжена с рядом макроэкономических, соц</w:t>
      </w:r>
      <w:r>
        <w:t>и</w:t>
      </w:r>
      <w:r>
        <w:t>альных, финансовых и иных рисков, которые могут привести к несвоевременному или непо</w:t>
      </w:r>
      <w:r>
        <w:t>л</w:t>
      </w:r>
      <w:r>
        <w:t>ному решению задач муниципальной программы, нерациональному использованию ресурсов, другим негативным последствиям.</w:t>
      </w:r>
    </w:p>
    <w:p w:rsidR="0081036C" w:rsidRDefault="0081036C" w:rsidP="0081036C">
      <w:pPr>
        <w:pStyle w:val="aff7"/>
        <w:shd w:val="clear" w:color="auto" w:fill="FFFFFF"/>
        <w:spacing w:before="0" w:after="0"/>
        <w:ind w:firstLine="709"/>
        <w:jc w:val="both"/>
      </w:pPr>
      <w:r>
        <w:t>К числу макроэкономических рисков также следует отнести возможное снижение объ</w:t>
      </w:r>
      <w:r>
        <w:t>е</w:t>
      </w:r>
      <w:r>
        <w:t>мов производства и предложения на рынке строительных материалов может привести к их д</w:t>
      </w:r>
      <w:r>
        <w:t>е</w:t>
      </w:r>
      <w:r>
        <w:t>фициту и замедлению темпов реализации мероприятий муниципальной программы в области строительства, реконструкции, ремонта и содержания автомобильных дорог. Вместе с тем, увеличение объемов реализации мероприятий муниципальной программы, в первую очередь, в области содержания и ремонта автомобильных дорог, может обеспечить дополнительную з</w:t>
      </w:r>
      <w:r>
        <w:t>а</w:t>
      </w:r>
      <w:r>
        <w:t>нятость лиц.</w:t>
      </w:r>
    </w:p>
    <w:p w:rsidR="0081036C" w:rsidRDefault="0081036C" w:rsidP="0081036C">
      <w:pPr>
        <w:pStyle w:val="aff7"/>
        <w:shd w:val="clear" w:color="auto" w:fill="FFFFFF"/>
        <w:spacing w:before="0" w:after="0"/>
        <w:ind w:firstLine="709"/>
        <w:jc w:val="both"/>
      </w:pPr>
      <w:r>
        <w:t>Управление рисками при реализации муниципальной программы и минимизация их н</w:t>
      </w:r>
      <w:r>
        <w:t>е</w:t>
      </w:r>
      <w:r>
        <w:t>гативных последствий при выполнении мероприятий муниципальной Программы будет ос</w:t>
      </w:r>
      <w:r>
        <w:t>у</w:t>
      </w:r>
      <w:r>
        <w:t>ществляться на основе оперативного и среднесрочного планирования работ.</w:t>
      </w:r>
    </w:p>
    <w:p w:rsidR="0081036C" w:rsidRDefault="0081036C" w:rsidP="0081036C">
      <w:pPr>
        <w:pStyle w:val="aff7"/>
        <w:shd w:val="clear" w:color="auto" w:fill="FFFFFF"/>
        <w:spacing w:before="0" w:after="0"/>
        <w:ind w:firstLine="709"/>
        <w:jc w:val="both"/>
      </w:pPr>
      <w:r>
        <w:t>Система управления реализацией муниципальной программы предусматривает сл</w:t>
      </w:r>
      <w:r>
        <w:t>е</w:t>
      </w:r>
      <w:r>
        <w:t>дующие меры, направленные на управление рисками:</w:t>
      </w:r>
    </w:p>
    <w:p w:rsidR="0081036C" w:rsidRDefault="0081036C" w:rsidP="0081036C">
      <w:pPr>
        <w:pStyle w:val="aff7"/>
        <w:shd w:val="clear" w:color="auto" w:fill="FFFFFF"/>
        <w:spacing w:before="0" w:after="0"/>
        <w:ind w:firstLine="709"/>
        <w:jc w:val="both"/>
      </w:pPr>
      <w:r>
        <w:t>использование принципа гибкости ресурсного обеспечения при планировании мер</w:t>
      </w:r>
      <w:r>
        <w:t>о</w:t>
      </w:r>
      <w:r>
        <w:t>приятий, своевременной корректировки планов для обеспечения   наиболее эффективного и</w:t>
      </w:r>
      <w:r>
        <w:t>с</w:t>
      </w:r>
      <w:r>
        <w:t>пользования выделенных ресурсов;</w:t>
      </w:r>
    </w:p>
    <w:p w:rsidR="0081036C" w:rsidRDefault="0081036C" w:rsidP="0081036C">
      <w:pPr>
        <w:pStyle w:val="aff7"/>
        <w:shd w:val="clear" w:color="auto" w:fill="FFFFFF"/>
        <w:spacing w:before="0" w:after="0"/>
        <w:ind w:firstLine="709"/>
        <w:jc w:val="both"/>
      </w:pPr>
      <w:r>
        <w:lastRenderedPageBreak/>
        <w:t>периодическая корректировка состава программных мероприятий и показателей с уч</w:t>
      </w:r>
      <w:r>
        <w:t>е</w:t>
      </w:r>
      <w:r>
        <w:t>том достигнутых результатов и текущих условий реализации муниципальной программы.</w:t>
      </w:r>
    </w:p>
    <w:p w:rsidR="0081036C" w:rsidRDefault="0081036C" w:rsidP="0081036C">
      <w:pPr>
        <w:pStyle w:val="aff7"/>
        <w:shd w:val="clear" w:color="auto" w:fill="FFFFFF"/>
        <w:spacing w:before="0" w:after="0"/>
        <w:ind w:firstLine="709"/>
        <w:jc w:val="both"/>
        <w:rPr>
          <w:b/>
          <w:bCs/>
        </w:rPr>
      </w:pPr>
    </w:p>
    <w:p w:rsidR="0081036C" w:rsidRPr="00AC5BC9" w:rsidRDefault="0081036C" w:rsidP="0081036C">
      <w:pPr>
        <w:jc w:val="center"/>
        <w:rPr>
          <w:b/>
          <w:sz w:val="24"/>
          <w:szCs w:val="24"/>
        </w:rPr>
      </w:pPr>
      <w:r w:rsidRPr="00AC5BC9">
        <w:rPr>
          <w:b/>
          <w:sz w:val="24"/>
          <w:szCs w:val="24"/>
        </w:rPr>
        <w:t>Механизм реализации и управления муниципальной программы</w:t>
      </w:r>
    </w:p>
    <w:p w:rsidR="0081036C" w:rsidRPr="00D74305" w:rsidRDefault="0081036C" w:rsidP="0081036C">
      <w:pPr>
        <w:ind w:firstLine="709"/>
        <w:jc w:val="both"/>
        <w:rPr>
          <w:sz w:val="24"/>
          <w:szCs w:val="24"/>
        </w:rPr>
      </w:pPr>
      <w:r w:rsidRPr="00D74305">
        <w:rPr>
          <w:sz w:val="24"/>
          <w:szCs w:val="24"/>
        </w:rPr>
        <w:t>Механизм реализации муниципальной программы включает в себя систему комплек</w:t>
      </w:r>
      <w:r w:rsidRPr="00D74305">
        <w:rPr>
          <w:sz w:val="24"/>
          <w:szCs w:val="24"/>
        </w:rPr>
        <w:t>с</w:t>
      </w:r>
      <w:r w:rsidRPr="00D74305">
        <w:rPr>
          <w:sz w:val="24"/>
          <w:szCs w:val="24"/>
        </w:rPr>
        <w:t>ных мероприятий.</w:t>
      </w:r>
    </w:p>
    <w:p w:rsidR="0081036C" w:rsidRPr="00D74305" w:rsidRDefault="0081036C" w:rsidP="0081036C">
      <w:pPr>
        <w:ind w:firstLine="709"/>
        <w:jc w:val="both"/>
        <w:rPr>
          <w:sz w:val="24"/>
          <w:szCs w:val="24"/>
        </w:rPr>
      </w:pPr>
      <w:r w:rsidRPr="00D74305">
        <w:rPr>
          <w:sz w:val="24"/>
          <w:szCs w:val="24"/>
        </w:rPr>
        <w:t>Реализация муниципальной программы предусматривает целевое использование средств в соответствии с поставленными задачами.</w:t>
      </w:r>
    </w:p>
    <w:p w:rsidR="0081036C" w:rsidRPr="00D74305" w:rsidRDefault="0081036C" w:rsidP="0081036C">
      <w:pPr>
        <w:ind w:firstLine="709"/>
        <w:jc w:val="both"/>
        <w:rPr>
          <w:sz w:val="24"/>
          <w:szCs w:val="24"/>
        </w:rPr>
      </w:pPr>
      <w:r w:rsidRPr="00D74305">
        <w:rPr>
          <w:sz w:val="24"/>
          <w:szCs w:val="24"/>
        </w:rPr>
        <w:t>В ходе реализации муниципальной программы отдельные ее мероприятия в устано</w:t>
      </w:r>
      <w:r w:rsidRPr="00D74305">
        <w:rPr>
          <w:sz w:val="24"/>
          <w:szCs w:val="24"/>
        </w:rPr>
        <w:t>в</w:t>
      </w:r>
      <w:r w:rsidRPr="00D74305">
        <w:rPr>
          <w:sz w:val="24"/>
          <w:szCs w:val="24"/>
        </w:rPr>
        <w:t>ленном порядке могут уточняться, а объем расходов бюджетов – корректироваться.</w:t>
      </w:r>
    </w:p>
    <w:p w:rsidR="0081036C" w:rsidRPr="00D74305" w:rsidRDefault="0081036C" w:rsidP="0081036C">
      <w:pPr>
        <w:ind w:firstLine="709"/>
        <w:jc w:val="both"/>
        <w:rPr>
          <w:sz w:val="24"/>
          <w:szCs w:val="24"/>
        </w:rPr>
      </w:pPr>
      <w:r w:rsidRPr="00D74305">
        <w:rPr>
          <w:sz w:val="24"/>
          <w:szCs w:val="24"/>
        </w:rPr>
        <w:t>Основными вопросами, подлежащими контролю в процессе реализации муниципальной программы, являются:</w:t>
      </w:r>
    </w:p>
    <w:p w:rsidR="0081036C" w:rsidRPr="0078551D" w:rsidRDefault="0081036C" w:rsidP="0081036C">
      <w:pPr>
        <w:ind w:firstLine="709"/>
        <w:jc w:val="both"/>
        <w:rPr>
          <w:sz w:val="24"/>
          <w:szCs w:val="24"/>
        </w:rPr>
      </w:pPr>
      <w:r w:rsidRPr="0078551D">
        <w:rPr>
          <w:sz w:val="24"/>
          <w:szCs w:val="24"/>
        </w:rPr>
        <w:t>эффективное и целевое использование средств бюджета;</w:t>
      </w:r>
    </w:p>
    <w:p w:rsidR="0081036C" w:rsidRPr="0078551D" w:rsidRDefault="0081036C" w:rsidP="0081036C">
      <w:pPr>
        <w:ind w:firstLine="709"/>
        <w:jc w:val="both"/>
        <w:rPr>
          <w:sz w:val="24"/>
          <w:szCs w:val="24"/>
        </w:rPr>
      </w:pPr>
      <w:r w:rsidRPr="0078551D">
        <w:rPr>
          <w:sz w:val="24"/>
          <w:szCs w:val="24"/>
        </w:rPr>
        <w:t>соблюдение законодательства Российской Федерации при проведении торгов, заключ</w:t>
      </w:r>
      <w:r w:rsidRPr="0078551D">
        <w:rPr>
          <w:sz w:val="24"/>
          <w:szCs w:val="24"/>
        </w:rPr>
        <w:t>е</w:t>
      </w:r>
      <w:r w:rsidRPr="0078551D">
        <w:rPr>
          <w:sz w:val="24"/>
          <w:szCs w:val="24"/>
        </w:rPr>
        <w:t xml:space="preserve">нии муниципальных контактов на выполнение работ по строительству, капитальному ремонту, ремонту и содержанию автомобильных дорог местного значения с подрядной организацией; </w:t>
      </w:r>
    </w:p>
    <w:p w:rsidR="0081036C" w:rsidRPr="0078551D" w:rsidRDefault="0081036C" w:rsidP="0081036C">
      <w:pPr>
        <w:ind w:firstLine="709"/>
        <w:jc w:val="both"/>
        <w:rPr>
          <w:sz w:val="24"/>
          <w:szCs w:val="24"/>
        </w:rPr>
      </w:pPr>
      <w:r w:rsidRPr="0078551D">
        <w:rPr>
          <w:sz w:val="24"/>
          <w:szCs w:val="24"/>
        </w:rPr>
        <w:t>осуществление контроля за соблюдением требований строительных норм и правил, г</w:t>
      </w:r>
      <w:r w:rsidRPr="0078551D">
        <w:rPr>
          <w:sz w:val="24"/>
          <w:szCs w:val="24"/>
        </w:rPr>
        <w:t>о</w:t>
      </w:r>
      <w:r w:rsidRPr="0078551D">
        <w:rPr>
          <w:sz w:val="24"/>
          <w:szCs w:val="24"/>
        </w:rPr>
        <w:t>сударственных стандартов и технических регламентов;</w:t>
      </w:r>
    </w:p>
    <w:p w:rsidR="0081036C" w:rsidRPr="0078551D" w:rsidRDefault="0081036C" w:rsidP="0081036C">
      <w:pPr>
        <w:ind w:firstLine="709"/>
        <w:jc w:val="both"/>
        <w:rPr>
          <w:b/>
          <w:sz w:val="24"/>
          <w:szCs w:val="24"/>
        </w:rPr>
      </w:pPr>
      <w:r w:rsidRPr="0078551D">
        <w:rPr>
          <w:sz w:val="24"/>
          <w:szCs w:val="24"/>
        </w:rPr>
        <w:t>гарантийными обязательствами подрядных организаций по поддержанию требуемого состояния объектов.</w:t>
      </w:r>
      <w:r w:rsidRPr="0078551D">
        <w:rPr>
          <w:b/>
          <w:sz w:val="24"/>
          <w:szCs w:val="24"/>
        </w:rPr>
        <w:t xml:space="preserve">                          </w:t>
      </w:r>
    </w:p>
    <w:p w:rsidR="0081036C" w:rsidRDefault="0081036C" w:rsidP="0081036C">
      <w:pPr>
        <w:jc w:val="center"/>
        <w:rPr>
          <w:b/>
          <w:sz w:val="28"/>
          <w:szCs w:val="28"/>
        </w:rPr>
      </w:pPr>
    </w:p>
    <w:p w:rsidR="0081036C" w:rsidRPr="00076A0C" w:rsidRDefault="0081036C" w:rsidP="0081036C">
      <w:pPr>
        <w:jc w:val="center"/>
        <w:rPr>
          <w:sz w:val="24"/>
          <w:szCs w:val="24"/>
        </w:rPr>
      </w:pPr>
    </w:p>
    <w:p w:rsidR="0081036C" w:rsidRDefault="0081036C" w:rsidP="0081036C">
      <w:pPr>
        <w:jc w:val="center"/>
        <w:rPr>
          <w:b/>
          <w:sz w:val="24"/>
          <w:szCs w:val="24"/>
        </w:rPr>
      </w:pPr>
      <w:r>
        <w:rPr>
          <w:b/>
          <w:sz w:val="24"/>
          <w:szCs w:val="24"/>
        </w:rPr>
        <w:t>ПАСПОРТ ПОДПРОГРАММЫ</w:t>
      </w:r>
    </w:p>
    <w:p w:rsidR="0081036C" w:rsidRDefault="0081036C" w:rsidP="0081036C">
      <w:pPr>
        <w:jc w:val="center"/>
        <w:rPr>
          <w:b/>
          <w:sz w:val="24"/>
          <w:szCs w:val="24"/>
        </w:rPr>
      </w:pPr>
      <w:r>
        <w:rPr>
          <w:b/>
          <w:sz w:val="24"/>
          <w:szCs w:val="24"/>
        </w:rPr>
        <w:t xml:space="preserve">«Содержание автомобильных дорог общего пользования местного </w:t>
      </w:r>
    </w:p>
    <w:p w:rsidR="0081036C" w:rsidRDefault="0081036C" w:rsidP="0081036C">
      <w:pPr>
        <w:jc w:val="center"/>
        <w:rPr>
          <w:b/>
          <w:sz w:val="24"/>
          <w:szCs w:val="24"/>
        </w:rPr>
      </w:pPr>
      <w:r>
        <w:rPr>
          <w:b/>
          <w:sz w:val="24"/>
          <w:szCs w:val="24"/>
        </w:rPr>
        <w:t xml:space="preserve">значения на территории Яжелбицкого сельского поселения за счет средств </w:t>
      </w:r>
    </w:p>
    <w:p w:rsidR="0081036C" w:rsidRDefault="0081036C" w:rsidP="0081036C">
      <w:pPr>
        <w:jc w:val="center"/>
        <w:rPr>
          <w:b/>
          <w:sz w:val="24"/>
          <w:szCs w:val="24"/>
        </w:rPr>
      </w:pPr>
      <w:r>
        <w:rPr>
          <w:b/>
          <w:sz w:val="24"/>
          <w:szCs w:val="24"/>
        </w:rPr>
        <w:t>областного бюджета и бюджета Яжелбицкого сельского поселения»</w:t>
      </w:r>
    </w:p>
    <w:p w:rsidR="0081036C" w:rsidRDefault="0081036C" w:rsidP="0081036C">
      <w:pPr>
        <w:jc w:val="center"/>
        <w:rPr>
          <w:b/>
          <w:sz w:val="24"/>
          <w:szCs w:val="24"/>
        </w:rPr>
      </w:pPr>
    </w:p>
    <w:p w:rsidR="0081036C" w:rsidRDefault="0081036C" w:rsidP="0081036C">
      <w:pPr>
        <w:ind w:firstLine="720"/>
        <w:jc w:val="center"/>
        <w:rPr>
          <w:b/>
          <w:sz w:val="24"/>
          <w:szCs w:val="24"/>
        </w:rPr>
      </w:pPr>
      <w:r>
        <w:rPr>
          <w:b/>
          <w:sz w:val="24"/>
          <w:szCs w:val="24"/>
        </w:rPr>
        <w:t>Муниципальной программы «Осуществление дорожной деятельности в отнош</w:t>
      </w:r>
      <w:r>
        <w:rPr>
          <w:b/>
          <w:sz w:val="24"/>
          <w:szCs w:val="24"/>
        </w:rPr>
        <w:t>е</w:t>
      </w:r>
      <w:r>
        <w:rPr>
          <w:b/>
          <w:sz w:val="24"/>
          <w:szCs w:val="24"/>
        </w:rPr>
        <w:t xml:space="preserve">нии автомобильных дорог общего пользования местного значения, расположенных в границах населенных пунктов Яжелбицкого сельского поселения на 2024-2026 годы </w:t>
      </w:r>
    </w:p>
    <w:p w:rsidR="0081036C" w:rsidRPr="008F77AC" w:rsidRDefault="0081036C" w:rsidP="0081036C">
      <w:pPr>
        <w:jc w:val="center"/>
        <w:rPr>
          <w:sz w:val="28"/>
          <w:szCs w:val="28"/>
        </w:rPr>
      </w:pPr>
    </w:p>
    <w:p w:rsidR="0081036C" w:rsidRDefault="0081036C" w:rsidP="0081036C">
      <w:pPr>
        <w:ind w:firstLine="720"/>
        <w:jc w:val="both"/>
        <w:rPr>
          <w:sz w:val="24"/>
          <w:szCs w:val="24"/>
        </w:rPr>
      </w:pPr>
      <w:r w:rsidRPr="00AC5BC9">
        <w:rPr>
          <w:b/>
          <w:bCs/>
          <w:sz w:val="24"/>
          <w:szCs w:val="24"/>
        </w:rPr>
        <w:t>1. Исполнитель подпрограммы:</w:t>
      </w:r>
      <w:r>
        <w:rPr>
          <w:sz w:val="24"/>
          <w:szCs w:val="24"/>
        </w:rPr>
        <w:t xml:space="preserve"> Администрация Яжелбицкого сельского поселения.</w:t>
      </w:r>
    </w:p>
    <w:p w:rsidR="0081036C" w:rsidRDefault="0081036C" w:rsidP="0081036C">
      <w:pPr>
        <w:jc w:val="both"/>
        <w:rPr>
          <w:sz w:val="24"/>
          <w:szCs w:val="24"/>
        </w:rPr>
      </w:pPr>
      <w:r w:rsidRPr="00AC5BC9">
        <w:rPr>
          <w:b/>
          <w:bCs/>
          <w:sz w:val="24"/>
          <w:szCs w:val="24"/>
        </w:rPr>
        <w:t xml:space="preserve">            2. Задачи подпрограммы муниципальной программы: </w:t>
      </w:r>
      <w:r w:rsidRPr="008F77AC">
        <w:rPr>
          <w:sz w:val="24"/>
          <w:szCs w:val="24"/>
        </w:rPr>
        <w:t>Содержание дорожного х</w:t>
      </w:r>
      <w:r w:rsidRPr="008F77AC">
        <w:rPr>
          <w:sz w:val="24"/>
          <w:szCs w:val="24"/>
        </w:rPr>
        <w:t>о</w:t>
      </w:r>
      <w:r w:rsidRPr="008F77AC">
        <w:rPr>
          <w:sz w:val="24"/>
          <w:szCs w:val="24"/>
        </w:rPr>
        <w:t xml:space="preserve">зяйства на территории </w:t>
      </w:r>
      <w:r>
        <w:rPr>
          <w:sz w:val="24"/>
          <w:szCs w:val="24"/>
        </w:rPr>
        <w:t>Яжелбицкого</w:t>
      </w:r>
      <w:r w:rsidRPr="008F77AC">
        <w:rPr>
          <w:sz w:val="24"/>
          <w:szCs w:val="24"/>
        </w:rPr>
        <w:t xml:space="preserve"> сельского поселения</w:t>
      </w:r>
      <w:r>
        <w:rPr>
          <w:sz w:val="24"/>
          <w:szCs w:val="24"/>
        </w:rPr>
        <w:t>.</w:t>
      </w:r>
    </w:p>
    <w:p w:rsidR="0081036C" w:rsidRDefault="0081036C" w:rsidP="0081036C">
      <w:pPr>
        <w:ind w:firstLine="720"/>
        <w:rPr>
          <w:sz w:val="24"/>
          <w:szCs w:val="24"/>
        </w:rPr>
      </w:pPr>
      <w:r w:rsidRPr="00AC5BC9">
        <w:rPr>
          <w:b/>
          <w:bCs/>
          <w:sz w:val="24"/>
          <w:szCs w:val="24"/>
        </w:rPr>
        <w:t>3. Сроки реализации подпрограммы:</w:t>
      </w:r>
      <w:r>
        <w:rPr>
          <w:sz w:val="24"/>
          <w:szCs w:val="24"/>
        </w:rPr>
        <w:t xml:space="preserve"> 2024-2026 годы.</w:t>
      </w:r>
    </w:p>
    <w:p w:rsidR="0081036C" w:rsidRPr="00AC5BC9" w:rsidRDefault="0081036C" w:rsidP="0081036C">
      <w:pPr>
        <w:ind w:firstLine="720"/>
        <w:rPr>
          <w:b/>
          <w:bCs/>
          <w:sz w:val="24"/>
          <w:szCs w:val="24"/>
        </w:rPr>
      </w:pPr>
      <w:r w:rsidRPr="00AC5BC9">
        <w:rPr>
          <w:b/>
          <w:bCs/>
          <w:sz w:val="24"/>
          <w:szCs w:val="24"/>
        </w:rPr>
        <w:t>4. Объемы и источники финансирования подпрограммы муниципальной пр</w:t>
      </w:r>
      <w:r w:rsidRPr="00AC5BC9">
        <w:rPr>
          <w:b/>
          <w:bCs/>
          <w:sz w:val="24"/>
          <w:szCs w:val="24"/>
        </w:rPr>
        <w:t>о</w:t>
      </w:r>
      <w:r w:rsidRPr="00AC5BC9">
        <w:rPr>
          <w:b/>
          <w:bCs/>
          <w:sz w:val="24"/>
          <w:szCs w:val="24"/>
        </w:rPr>
        <w:t>граммы в целом и по годам реализации (тыс.</w:t>
      </w:r>
      <w:r>
        <w:rPr>
          <w:b/>
          <w:bCs/>
          <w:sz w:val="24"/>
          <w:szCs w:val="24"/>
        </w:rPr>
        <w:t xml:space="preserve"> </w:t>
      </w:r>
      <w:r w:rsidRPr="00AC5BC9">
        <w:rPr>
          <w:b/>
          <w:bCs/>
          <w:sz w:val="24"/>
          <w:szCs w:val="24"/>
        </w:rPr>
        <w:t>рублей):</w:t>
      </w:r>
    </w:p>
    <w:p w:rsidR="0081036C" w:rsidRDefault="0081036C" w:rsidP="0081036C">
      <w:pPr>
        <w:ind w:firstLine="720"/>
        <w:rPr>
          <w:sz w:val="24"/>
          <w:szCs w:val="24"/>
        </w:rPr>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6"/>
        <w:gridCol w:w="1546"/>
        <w:gridCol w:w="1884"/>
        <w:gridCol w:w="1546"/>
        <w:gridCol w:w="2113"/>
        <w:gridCol w:w="1546"/>
      </w:tblGrid>
      <w:tr w:rsidR="0081036C" w:rsidRPr="00A646A4" w:rsidTr="009752D5">
        <w:trPr>
          <w:trHeight w:val="375"/>
        </w:trPr>
        <w:tc>
          <w:tcPr>
            <w:tcW w:w="1126" w:type="dxa"/>
            <w:vMerge w:val="restart"/>
            <w:tcBorders>
              <w:top w:val="single" w:sz="4" w:space="0" w:color="auto"/>
              <w:left w:val="single" w:sz="4" w:space="0" w:color="auto"/>
              <w:bottom w:val="single" w:sz="4" w:space="0" w:color="auto"/>
              <w:right w:val="single" w:sz="4" w:space="0" w:color="auto"/>
            </w:tcBorders>
          </w:tcPr>
          <w:p w:rsidR="0081036C" w:rsidRPr="00647D7C" w:rsidRDefault="0081036C" w:rsidP="009752D5">
            <w:pPr>
              <w:pStyle w:val="28"/>
              <w:jc w:val="both"/>
              <w:rPr>
                <w:rFonts w:ascii="Times New Roman" w:hAnsi="Times New Roman" w:cs="Times New Roman"/>
                <w:sz w:val="24"/>
                <w:szCs w:val="24"/>
              </w:rPr>
            </w:pPr>
          </w:p>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Год</w:t>
            </w:r>
          </w:p>
          <w:p w:rsidR="0081036C" w:rsidRPr="00647D7C" w:rsidRDefault="0081036C" w:rsidP="009752D5">
            <w:pPr>
              <w:pStyle w:val="28"/>
              <w:jc w:val="both"/>
              <w:rPr>
                <w:rFonts w:ascii="Times New Roman" w:hAnsi="Times New Roman" w:cs="Times New Roman"/>
                <w:sz w:val="24"/>
                <w:szCs w:val="24"/>
              </w:rPr>
            </w:pPr>
          </w:p>
        </w:tc>
        <w:tc>
          <w:tcPr>
            <w:tcW w:w="8635" w:type="dxa"/>
            <w:gridSpan w:val="5"/>
            <w:tcBorders>
              <w:top w:val="single" w:sz="4" w:space="0" w:color="auto"/>
              <w:left w:val="single" w:sz="4" w:space="0" w:color="auto"/>
              <w:bottom w:val="single" w:sz="4" w:space="0" w:color="auto"/>
              <w:right w:val="single" w:sz="4" w:space="0" w:color="auto"/>
            </w:tcBorders>
          </w:tcPr>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Источник финансирования</w:t>
            </w:r>
          </w:p>
        </w:tc>
      </w:tr>
      <w:tr w:rsidR="0081036C" w:rsidRPr="00A646A4" w:rsidTr="009752D5">
        <w:trPr>
          <w:trHeight w:val="330"/>
        </w:trPr>
        <w:tc>
          <w:tcPr>
            <w:tcW w:w="0" w:type="auto"/>
            <w:vMerge/>
            <w:tcBorders>
              <w:top w:val="single" w:sz="4" w:space="0" w:color="auto"/>
              <w:left w:val="single" w:sz="4" w:space="0" w:color="auto"/>
              <w:bottom w:val="single" w:sz="4" w:space="0" w:color="auto"/>
              <w:right w:val="single" w:sz="4" w:space="0" w:color="auto"/>
            </w:tcBorders>
            <w:vAlign w:val="center"/>
          </w:tcPr>
          <w:p w:rsidR="0081036C" w:rsidRPr="00647D7C" w:rsidRDefault="0081036C" w:rsidP="009752D5">
            <w:pPr>
              <w:pStyle w:val="28"/>
              <w:jc w:val="both"/>
              <w:rPr>
                <w:rFonts w:ascii="Times New Roman" w:hAnsi="Times New Roman" w:cs="Times New Roman"/>
                <w:sz w:val="24"/>
                <w:szCs w:val="24"/>
              </w:rPr>
            </w:pPr>
          </w:p>
        </w:tc>
        <w:tc>
          <w:tcPr>
            <w:tcW w:w="154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областной</w:t>
            </w:r>
          </w:p>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бюджет</w:t>
            </w:r>
          </w:p>
        </w:tc>
        <w:tc>
          <w:tcPr>
            <w:tcW w:w="1884"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федеральный бюджет</w:t>
            </w:r>
          </w:p>
        </w:tc>
        <w:tc>
          <w:tcPr>
            <w:tcW w:w="154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местный</w:t>
            </w:r>
          </w:p>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бюджет,</w:t>
            </w:r>
          </w:p>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руб.</w:t>
            </w:r>
          </w:p>
        </w:tc>
        <w:tc>
          <w:tcPr>
            <w:tcW w:w="2113"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внебюджетные средства</w:t>
            </w:r>
          </w:p>
        </w:tc>
        <w:tc>
          <w:tcPr>
            <w:tcW w:w="154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всего</w:t>
            </w:r>
          </w:p>
        </w:tc>
      </w:tr>
      <w:tr w:rsidR="0081036C" w:rsidRPr="00A646A4" w:rsidTr="009752D5">
        <w:trPr>
          <w:trHeight w:val="330"/>
        </w:trPr>
        <w:tc>
          <w:tcPr>
            <w:tcW w:w="1126" w:type="dxa"/>
            <w:tcBorders>
              <w:top w:val="single" w:sz="4" w:space="0" w:color="auto"/>
              <w:left w:val="single" w:sz="4" w:space="0" w:color="auto"/>
              <w:bottom w:val="single" w:sz="4" w:space="0" w:color="auto"/>
              <w:right w:val="single" w:sz="4" w:space="0" w:color="auto"/>
            </w:tcBorders>
          </w:tcPr>
          <w:p w:rsidR="0081036C" w:rsidRPr="00A646A4" w:rsidRDefault="0081036C" w:rsidP="009752D5">
            <w:pPr>
              <w:pStyle w:val="28"/>
              <w:jc w:val="both"/>
              <w:rPr>
                <w:rFonts w:ascii="Times New Roman" w:hAnsi="Times New Roman" w:cs="Times New Roman"/>
                <w:sz w:val="28"/>
                <w:szCs w:val="28"/>
              </w:rPr>
            </w:pPr>
            <w:r w:rsidRPr="00A646A4">
              <w:rPr>
                <w:rFonts w:ascii="Times New Roman" w:hAnsi="Times New Roman" w:cs="Times New Roman"/>
                <w:sz w:val="28"/>
                <w:szCs w:val="28"/>
              </w:rPr>
              <w:t>1</w:t>
            </w:r>
          </w:p>
        </w:tc>
        <w:tc>
          <w:tcPr>
            <w:tcW w:w="1546" w:type="dxa"/>
            <w:tcBorders>
              <w:top w:val="single" w:sz="4" w:space="0" w:color="auto"/>
              <w:left w:val="single" w:sz="4" w:space="0" w:color="auto"/>
              <w:bottom w:val="single" w:sz="4" w:space="0" w:color="auto"/>
              <w:right w:val="single" w:sz="4" w:space="0" w:color="auto"/>
            </w:tcBorders>
          </w:tcPr>
          <w:p w:rsidR="0081036C" w:rsidRPr="00A646A4" w:rsidRDefault="0081036C" w:rsidP="009752D5">
            <w:pPr>
              <w:pStyle w:val="28"/>
              <w:jc w:val="both"/>
              <w:rPr>
                <w:rFonts w:ascii="Times New Roman" w:hAnsi="Times New Roman" w:cs="Times New Roman"/>
                <w:sz w:val="28"/>
                <w:szCs w:val="28"/>
              </w:rPr>
            </w:pPr>
            <w:r w:rsidRPr="00A646A4">
              <w:rPr>
                <w:rFonts w:ascii="Times New Roman" w:hAnsi="Times New Roman" w:cs="Times New Roman"/>
                <w:sz w:val="28"/>
                <w:szCs w:val="28"/>
              </w:rPr>
              <w:t>2</w:t>
            </w:r>
          </w:p>
        </w:tc>
        <w:tc>
          <w:tcPr>
            <w:tcW w:w="1884" w:type="dxa"/>
            <w:tcBorders>
              <w:top w:val="single" w:sz="4" w:space="0" w:color="auto"/>
              <w:left w:val="single" w:sz="4" w:space="0" w:color="auto"/>
              <w:bottom w:val="single" w:sz="4" w:space="0" w:color="auto"/>
              <w:right w:val="single" w:sz="4" w:space="0" w:color="auto"/>
            </w:tcBorders>
          </w:tcPr>
          <w:p w:rsidR="0081036C" w:rsidRPr="00A646A4" w:rsidRDefault="0081036C" w:rsidP="009752D5">
            <w:pPr>
              <w:pStyle w:val="28"/>
              <w:jc w:val="both"/>
              <w:rPr>
                <w:rFonts w:ascii="Times New Roman" w:hAnsi="Times New Roman" w:cs="Times New Roman"/>
                <w:sz w:val="28"/>
                <w:szCs w:val="28"/>
              </w:rPr>
            </w:pPr>
            <w:r w:rsidRPr="00A646A4">
              <w:rPr>
                <w:rFonts w:ascii="Times New Roman" w:hAnsi="Times New Roman" w:cs="Times New Roman"/>
                <w:sz w:val="28"/>
                <w:szCs w:val="28"/>
              </w:rPr>
              <w:t>3</w:t>
            </w:r>
          </w:p>
        </w:tc>
        <w:tc>
          <w:tcPr>
            <w:tcW w:w="1546" w:type="dxa"/>
            <w:tcBorders>
              <w:top w:val="single" w:sz="4" w:space="0" w:color="auto"/>
              <w:left w:val="single" w:sz="4" w:space="0" w:color="auto"/>
              <w:bottom w:val="single" w:sz="4" w:space="0" w:color="auto"/>
              <w:right w:val="single" w:sz="4" w:space="0" w:color="auto"/>
            </w:tcBorders>
          </w:tcPr>
          <w:p w:rsidR="0081036C" w:rsidRPr="00A646A4" w:rsidRDefault="0081036C" w:rsidP="009752D5">
            <w:pPr>
              <w:pStyle w:val="28"/>
              <w:jc w:val="both"/>
              <w:rPr>
                <w:rFonts w:ascii="Times New Roman" w:hAnsi="Times New Roman" w:cs="Times New Roman"/>
                <w:sz w:val="28"/>
                <w:szCs w:val="28"/>
              </w:rPr>
            </w:pPr>
            <w:r w:rsidRPr="00A646A4">
              <w:rPr>
                <w:rFonts w:ascii="Times New Roman" w:hAnsi="Times New Roman" w:cs="Times New Roman"/>
                <w:sz w:val="28"/>
                <w:szCs w:val="28"/>
              </w:rPr>
              <w:t>4</w:t>
            </w:r>
          </w:p>
        </w:tc>
        <w:tc>
          <w:tcPr>
            <w:tcW w:w="2113" w:type="dxa"/>
            <w:tcBorders>
              <w:top w:val="single" w:sz="4" w:space="0" w:color="auto"/>
              <w:left w:val="single" w:sz="4" w:space="0" w:color="auto"/>
              <w:bottom w:val="single" w:sz="4" w:space="0" w:color="auto"/>
              <w:right w:val="single" w:sz="4" w:space="0" w:color="auto"/>
            </w:tcBorders>
          </w:tcPr>
          <w:p w:rsidR="0081036C" w:rsidRPr="00A646A4" w:rsidRDefault="0081036C" w:rsidP="009752D5">
            <w:pPr>
              <w:pStyle w:val="28"/>
              <w:jc w:val="both"/>
              <w:rPr>
                <w:rFonts w:ascii="Times New Roman" w:hAnsi="Times New Roman" w:cs="Times New Roman"/>
                <w:sz w:val="28"/>
                <w:szCs w:val="28"/>
              </w:rPr>
            </w:pPr>
            <w:r w:rsidRPr="00A646A4">
              <w:rPr>
                <w:rFonts w:ascii="Times New Roman" w:hAnsi="Times New Roman" w:cs="Times New Roman"/>
                <w:sz w:val="28"/>
                <w:szCs w:val="28"/>
              </w:rPr>
              <w:t>5</w:t>
            </w:r>
          </w:p>
        </w:tc>
        <w:tc>
          <w:tcPr>
            <w:tcW w:w="1546" w:type="dxa"/>
            <w:tcBorders>
              <w:top w:val="single" w:sz="4" w:space="0" w:color="auto"/>
              <w:left w:val="single" w:sz="4" w:space="0" w:color="auto"/>
              <w:bottom w:val="single" w:sz="4" w:space="0" w:color="auto"/>
              <w:right w:val="single" w:sz="4" w:space="0" w:color="auto"/>
            </w:tcBorders>
          </w:tcPr>
          <w:p w:rsidR="0081036C" w:rsidRPr="00A646A4" w:rsidRDefault="0081036C" w:rsidP="009752D5">
            <w:pPr>
              <w:pStyle w:val="28"/>
              <w:jc w:val="both"/>
              <w:rPr>
                <w:rFonts w:ascii="Times New Roman" w:hAnsi="Times New Roman" w:cs="Times New Roman"/>
                <w:sz w:val="28"/>
                <w:szCs w:val="28"/>
              </w:rPr>
            </w:pPr>
            <w:r w:rsidRPr="00A646A4">
              <w:rPr>
                <w:rFonts w:ascii="Times New Roman" w:hAnsi="Times New Roman" w:cs="Times New Roman"/>
                <w:sz w:val="28"/>
                <w:szCs w:val="28"/>
              </w:rPr>
              <w:t>6</w:t>
            </w:r>
          </w:p>
        </w:tc>
      </w:tr>
      <w:tr w:rsidR="0081036C" w:rsidRPr="00151C35" w:rsidTr="009752D5">
        <w:trPr>
          <w:trHeight w:val="330"/>
        </w:trPr>
        <w:tc>
          <w:tcPr>
            <w:tcW w:w="112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202</w:t>
            </w:r>
            <w:r>
              <w:rPr>
                <w:sz w:val="24"/>
                <w:szCs w:val="24"/>
              </w:rPr>
              <w:t>4</w:t>
            </w: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1066,0</w:t>
            </w:r>
          </w:p>
        </w:tc>
        <w:tc>
          <w:tcPr>
            <w:tcW w:w="1884"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1207,3379</w:t>
            </w:r>
          </w:p>
        </w:tc>
        <w:tc>
          <w:tcPr>
            <w:tcW w:w="2113"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2273,3379</w:t>
            </w:r>
          </w:p>
        </w:tc>
      </w:tr>
      <w:tr w:rsidR="0081036C" w:rsidRPr="00151C35" w:rsidTr="009752D5">
        <w:trPr>
          <w:trHeight w:val="330"/>
        </w:trPr>
        <w:tc>
          <w:tcPr>
            <w:tcW w:w="112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202</w:t>
            </w:r>
            <w:r>
              <w:rPr>
                <w:sz w:val="24"/>
                <w:szCs w:val="24"/>
              </w:rPr>
              <w:t>5</w:t>
            </w: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710,5</w:t>
            </w:r>
          </w:p>
        </w:tc>
        <w:tc>
          <w:tcPr>
            <w:tcW w:w="1884"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1306,8</w:t>
            </w:r>
          </w:p>
        </w:tc>
        <w:tc>
          <w:tcPr>
            <w:tcW w:w="2113"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2017,3</w:t>
            </w:r>
          </w:p>
        </w:tc>
      </w:tr>
      <w:tr w:rsidR="0081036C" w:rsidRPr="00151C35" w:rsidTr="009752D5">
        <w:trPr>
          <w:trHeight w:val="330"/>
        </w:trPr>
        <w:tc>
          <w:tcPr>
            <w:tcW w:w="112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Pr>
                <w:sz w:val="24"/>
                <w:szCs w:val="24"/>
              </w:rPr>
              <w:t>2026</w:t>
            </w: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710,5</w:t>
            </w:r>
          </w:p>
        </w:tc>
        <w:tc>
          <w:tcPr>
            <w:tcW w:w="1884"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1340,7</w:t>
            </w:r>
          </w:p>
        </w:tc>
        <w:tc>
          <w:tcPr>
            <w:tcW w:w="2113"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2051,2</w:t>
            </w:r>
          </w:p>
        </w:tc>
      </w:tr>
      <w:tr w:rsidR="0081036C" w:rsidRPr="00151C35" w:rsidTr="009752D5">
        <w:trPr>
          <w:trHeight w:val="330"/>
        </w:trPr>
        <w:tc>
          <w:tcPr>
            <w:tcW w:w="112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ВСЕГО</w:t>
            </w: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2487,0</w:t>
            </w:r>
          </w:p>
        </w:tc>
        <w:tc>
          <w:tcPr>
            <w:tcW w:w="1884"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3854,8379</w:t>
            </w:r>
          </w:p>
        </w:tc>
        <w:tc>
          <w:tcPr>
            <w:tcW w:w="2113"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6341,8379</w:t>
            </w:r>
          </w:p>
        </w:tc>
      </w:tr>
    </w:tbl>
    <w:p w:rsidR="0081036C" w:rsidRDefault="0081036C" w:rsidP="0081036C">
      <w:pPr>
        <w:ind w:firstLine="720"/>
        <w:rPr>
          <w:sz w:val="28"/>
          <w:szCs w:val="28"/>
        </w:rPr>
      </w:pPr>
    </w:p>
    <w:p w:rsidR="0081036C" w:rsidRPr="00AC5BC9" w:rsidRDefault="0081036C" w:rsidP="0081036C">
      <w:pPr>
        <w:ind w:firstLine="720"/>
        <w:jc w:val="both"/>
        <w:rPr>
          <w:b/>
          <w:bCs/>
          <w:sz w:val="24"/>
          <w:szCs w:val="24"/>
        </w:rPr>
      </w:pPr>
      <w:r w:rsidRPr="00AC5BC9">
        <w:rPr>
          <w:b/>
          <w:bCs/>
          <w:sz w:val="24"/>
          <w:szCs w:val="24"/>
        </w:rPr>
        <w:lastRenderedPageBreak/>
        <w:t>5. Ожидаемые конечные результаты реализации подпрограммы:</w:t>
      </w:r>
    </w:p>
    <w:p w:rsidR="0081036C" w:rsidRPr="003500BC" w:rsidRDefault="0081036C" w:rsidP="003C7240">
      <w:pPr>
        <w:numPr>
          <w:ilvl w:val="0"/>
          <w:numId w:val="9"/>
        </w:numPr>
        <w:spacing w:after="200" w:line="276" w:lineRule="auto"/>
        <w:ind w:left="0" w:firstLine="709"/>
        <w:jc w:val="both"/>
        <w:rPr>
          <w:sz w:val="24"/>
          <w:szCs w:val="24"/>
        </w:rPr>
      </w:pPr>
      <w:r w:rsidRPr="003500BC">
        <w:rPr>
          <w:sz w:val="24"/>
          <w:szCs w:val="24"/>
        </w:rPr>
        <w:t>Ожидаемые конечные результаты по реализации подпрограммы:</w:t>
      </w:r>
    </w:p>
    <w:p w:rsidR="0081036C" w:rsidRPr="003500BC" w:rsidRDefault="0081036C" w:rsidP="0081036C">
      <w:pPr>
        <w:spacing w:line="240" w:lineRule="exact"/>
        <w:ind w:firstLine="200"/>
        <w:jc w:val="both"/>
        <w:rPr>
          <w:sz w:val="24"/>
          <w:szCs w:val="24"/>
        </w:rPr>
      </w:pPr>
      <w:r w:rsidRPr="003500BC">
        <w:rPr>
          <w:sz w:val="24"/>
          <w:szCs w:val="24"/>
        </w:rPr>
        <w:t>улучшение к 202</w:t>
      </w:r>
      <w:r>
        <w:rPr>
          <w:sz w:val="24"/>
          <w:szCs w:val="24"/>
        </w:rPr>
        <w:t>6</w:t>
      </w:r>
      <w:r w:rsidRPr="003500BC">
        <w:rPr>
          <w:sz w:val="24"/>
          <w:szCs w:val="24"/>
        </w:rPr>
        <w:t xml:space="preserve"> году состояния улично-дорожной сети.</w:t>
      </w:r>
    </w:p>
    <w:p w:rsidR="0081036C" w:rsidRDefault="0081036C" w:rsidP="0081036C">
      <w:pPr>
        <w:spacing w:line="240" w:lineRule="exact"/>
        <w:ind w:firstLine="720"/>
        <w:jc w:val="both"/>
        <w:rPr>
          <w:sz w:val="24"/>
          <w:szCs w:val="24"/>
        </w:rPr>
      </w:pPr>
    </w:p>
    <w:p w:rsidR="0081036C" w:rsidRDefault="0081036C" w:rsidP="0081036C">
      <w:pPr>
        <w:jc w:val="center"/>
        <w:rPr>
          <w:b/>
          <w:sz w:val="24"/>
          <w:szCs w:val="24"/>
        </w:rPr>
      </w:pPr>
      <w:r>
        <w:rPr>
          <w:b/>
          <w:sz w:val="24"/>
          <w:szCs w:val="24"/>
        </w:rPr>
        <w:t>ПАСПОРТ ПОДПРОГРАММЫ</w:t>
      </w:r>
    </w:p>
    <w:p w:rsidR="0081036C" w:rsidRDefault="0081036C" w:rsidP="0081036C">
      <w:pPr>
        <w:jc w:val="center"/>
        <w:rPr>
          <w:b/>
          <w:sz w:val="24"/>
          <w:szCs w:val="24"/>
        </w:rPr>
      </w:pPr>
      <w:r>
        <w:rPr>
          <w:b/>
          <w:sz w:val="24"/>
          <w:szCs w:val="24"/>
        </w:rPr>
        <w:t xml:space="preserve">«Ремонт автомобильных дорог общего пользования местного </w:t>
      </w:r>
    </w:p>
    <w:p w:rsidR="0081036C" w:rsidRDefault="0081036C" w:rsidP="0081036C">
      <w:pPr>
        <w:jc w:val="center"/>
        <w:rPr>
          <w:b/>
          <w:sz w:val="24"/>
          <w:szCs w:val="24"/>
        </w:rPr>
      </w:pPr>
      <w:r>
        <w:rPr>
          <w:b/>
          <w:sz w:val="24"/>
          <w:szCs w:val="24"/>
        </w:rPr>
        <w:t xml:space="preserve">значения на территории Яжелбицкого сельского поселения за счет средств </w:t>
      </w:r>
    </w:p>
    <w:p w:rsidR="0081036C" w:rsidRDefault="0081036C" w:rsidP="0081036C">
      <w:pPr>
        <w:jc w:val="center"/>
        <w:rPr>
          <w:b/>
          <w:sz w:val="24"/>
          <w:szCs w:val="24"/>
        </w:rPr>
      </w:pPr>
      <w:r>
        <w:rPr>
          <w:b/>
          <w:sz w:val="24"/>
          <w:szCs w:val="24"/>
        </w:rPr>
        <w:t>областного бюджета и бюджета Яжелбицкого сельского поселения»</w:t>
      </w:r>
    </w:p>
    <w:p w:rsidR="0081036C" w:rsidRDefault="0081036C" w:rsidP="0081036C">
      <w:pPr>
        <w:jc w:val="center"/>
        <w:rPr>
          <w:b/>
          <w:sz w:val="24"/>
          <w:szCs w:val="24"/>
        </w:rPr>
      </w:pPr>
    </w:p>
    <w:p w:rsidR="0081036C" w:rsidRDefault="0081036C" w:rsidP="0081036C">
      <w:pPr>
        <w:ind w:firstLine="720"/>
        <w:jc w:val="center"/>
        <w:rPr>
          <w:b/>
          <w:sz w:val="24"/>
          <w:szCs w:val="24"/>
        </w:rPr>
      </w:pPr>
      <w:r>
        <w:rPr>
          <w:b/>
          <w:sz w:val="24"/>
          <w:szCs w:val="24"/>
        </w:rPr>
        <w:t>Муниципальной программы «Осуществление дорожной деятельности в отнош</w:t>
      </w:r>
      <w:r>
        <w:rPr>
          <w:b/>
          <w:sz w:val="24"/>
          <w:szCs w:val="24"/>
        </w:rPr>
        <w:t>е</w:t>
      </w:r>
      <w:r>
        <w:rPr>
          <w:b/>
          <w:sz w:val="24"/>
          <w:szCs w:val="24"/>
        </w:rPr>
        <w:t xml:space="preserve">нии автомобильных дорог общего пользования местного значения, расположенных в границах населенных пунктов Яжелбицкого сельского поселения на 2024-2026 годы </w:t>
      </w:r>
    </w:p>
    <w:p w:rsidR="0081036C" w:rsidRPr="008F77AC" w:rsidRDefault="0081036C" w:rsidP="0081036C">
      <w:pPr>
        <w:jc w:val="center"/>
        <w:rPr>
          <w:sz w:val="28"/>
          <w:szCs w:val="28"/>
        </w:rPr>
      </w:pPr>
    </w:p>
    <w:p w:rsidR="0081036C" w:rsidRDefault="0081036C" w:rsidP="0081036C">
      <w:pPr>
        <w:ind w:firstLine="720"/>
        <w:jc w:val="both"/>
        <w:rPr>
          <w:sz w:val="24"/>
          <w:szCs w:val="24"/>
        </w:rPr>
      </w:pPr>
      <w:r w:rsidRPr="00AC5BC9">
        <w:rPr>
          <w:b/>
          <w:bCs/>
          <w:sz w:val="24"/>
          <w:szCs w:val="24"/>
        </w:rPr>
        <w:t>1. Исполнитель подпрограммы:</w:t>
      </w:r>
      <w:r>
        <w:rPr>
          <w:sz w:val="24"/>
          <w:szCs w:val="24"/>
        </w:rPr>
        <w:t xml:space="preserve"> Администрация Яжелбицкого сельского поселения.</w:t>
      </w:r>
    </w:p>
    <w:p w:rsidR="0081036C" w:rsidRDefault="0081036C" w:rsidP="0081036C">
      <w:pPr>
        <w:jc w:val="both"/>
        <w:rPr>
          <w:rFonts w:ascii="Arial" w:hAnsi="Arial" w:cs="Arial"/>
          <w:color w:val="000000"/>
          <w:shd w:val="clear" w:color="auto" w:fill="FFFFFF"/>
        </w:rPr>
      </w:pPr>
      <w:r w:rsidRPr="00AC5BC9">
        <w:rPr>
          <w:b/>
          <w:bCs/>
          <w:sz w:val="24"/>
          <w:szCs w:val="24"/>
        </w:rPr>
        <w:t xml:space="preserve">            2. Задачи подпрограммы муниципальной программы: </w:t>
      </w:r>
      <w:r w:rsidRPr="004971CC">
        <w:rPr>
          <w:color w:val="000000"/>
          <w:sz w:val="24"/>
          <w:szCs w:val="24"/>
          <w:shd w:val="clear" w:color="auto" w:fill="FFFFFF"/>
        </w:rPr>
        <w:t xml:space="preserve">Обеспечение мероприятий по ремонту автомобильных дорог общего пользования местного значения на территории </w:t>
      </w:r>
      <w:r>
        <w:rPr>
          <w:color w:val="000000"/>
          <w:sz w:val="24"/>
          <w:szCs w:val="24"/>
          <w:shd w:val="clear" w:color="auto" w:fill="FFFFFF"/>
        </w:rPr>
        <w:t>Яже</w:t>
      </w:r>
      <w:r>
        <w:rPr>
          <w:color w:val="000000"/>
          <w:sz w:val="24"/>
          <w:szCs w:val="24"/>
          <w:shd w:val="clear" w:color="auto" w:fill="FFFFFF"/>
        </w:rPr>
        <w:t>л</w:t>
      </w:r>
      <w:r>
        <w:rPr>
          <w:color w:val="000000"/>
          <w:sz w:val="24"/>
          <w:szCs w:val="24"/>
          <w:shd w:val="clear" w:color="auto" w:fill="FFFFFF"/>
        </w:rPr>
        <w:t>бицкого</w:t>
      </w:r>
      <w:r w:rsidRPr="004971CC">
        <w:rPr>
          <w:color w:val="000000"/>
          <w:sz w:val="24"/>
          <w:szCs w:val="24"/>
          <w:shd w:val="clear" w:color="auto" w:fill="FFFFFF"/>
        </w:rPr>
        <w:t xml:space="preserve"> сельского поселения за счет средств областного бюджета и бюджета </w:t>
      </w:r>
      <w:r>
        <w:rPr>
          <w:color w:val="000000"/>
          <w:sz w:val="24"/>
          <w:szCs w:val="24"/>
          <w:shd w:val="clear" w:color="auto" w:fill="FFFFFF"/>
        </w:rPr>
        <w:t>Яжелбицкого</w:t>
      </w:r>
      <w:r w:rsidRPr="004971CC">
        <w:rPr>
          <w:color w:val="000000"/>
          <w:sz w:val="24"/>
          <w:szCs w:val="24"/>
          <w:shd w:val="clear" w:color="auto" w:fill="FFFFFF"/>
        </w:rPr>
        <w:t xml:space="preserve"> сельского поселения</w:t>
      </w:r>
      <w:r>
        <w:rPr>
          <w:rFonts w:ascii="Arial" w:hAnsi="Arial" w:cs="Arial"/>
          <w:color w:val="000000"/>
          <w:shd w:val="clear" w:color="auto" w:fill="FFFFFF"/>
        </w:rPr>
        <w:t>.</w:t>
      </w:r>
    </w:p>
    <w:p w:rsidR="0081036C" w:rsidRDefault="0081036C" w:rsidP="0081036C">
      <w:pPr>
        <w:jc w:val="both"/>
        <w:rPr>
          <w:sz w:val="24"/>
          <w:szCs w:val="24"/>
        </w:rPr>
      </w:pPr>
      <w:r w:rsidRPr="00AC5BC9">
        <w:rPr>
          <w:b/>
          <w:bCs/>
          <w:sz w:val="24"/>
          <w:szCs w:val="24"/>
        </w:rPr>
        <w:t>3. Сроки реализации подпрограммы:</w:t>
      </w:r>
      <w:r>
        <w:rPr>
          <w:sz w:val="24"/>
          <w:szCs w:val="24"/>
        </w:rPr>
        <w:t xml:space="preserve"> 2024-2026 годы.</w:t>
      </w:r>
    </w:p>
    <w:p w:rsidR="0081036C" w:rsidRPr="00AC5BC9" w:rsidRDefault="0081036C" w:rsidP="0081036C">
      <w:pPr>
        <w:ind w:firstLine="720"/>
        <w:rPr>
          <w:b/>
          <w:bCs/>
          <w:sz w:val="24"/>
          <w:szCs w:val="24"/>
        </w:rPr>
      </w:pPr>
      <w:r w:rsidRPr="00AC5BC9">
        <w:rPr>
          <w:b/>
          <w:bCs/>
          <w:sz w:val="24"/>
          <w:szCs w:val="24"/>
        </w:rPr>
        <w:t>4. Объемы и источники финансирования подпрограммы муниципальной пр</w:t>
      </w:r>
      <w:r w:rsidRPr="00AC5BC9">
        <w:rPr>
          <w:b/>
          <w:bCs/>
          <w:sz w:val="24"/>
          <w:szCs w:val="24"/>
        </w:rPr>
        <w:t>о</w:t>
      </w:r>
      <w:r w:rsidRPr="00AC5BC9">
        <w:rPr>
          <w:b/>
          <w:bCs/>
          <w:sz w:val="24"/>
          <w:szCs w:val="24"/>
        </w:rPr>
        <w:t>граммы в целом и по годам реализации (тыс.</w:t>
      </w:r>
      <w:r>
        <w:rPr>
          <w:b/>
          <w:bCs/>
          <w:sz w:val="24"/>
          <w:szCs w:val="24"/>
        </w:rPr>
        <w:t xml:space="preserve"> </w:t>
      </w:r>
      <w:r w:rsidRPr="00AC5BC9">
        <w:rPr>
          <w:b/>
          <w:bCs/>
          <w:sz w:val="24"/>
          <w:szCs w:val="24"/>
        </w:rPr>
        <w:t>рублей):</w:t>
      </w:r>
    </w:p>
    <w:p w:rsidR="0081036C" w:rsidRDefault="0081036C" w:rsidP="0081036C">
      <w:pPr>
        <w:ind w:firstLine="720"/>
        <w:rPr>
          <w:sz w:val="24"/>
          <w:szCs w:val="24"/>
        </w:rPr>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6"/>
        <w:gridCol w:w="1546"/>
        <w:gridCol w:w="1884"/>
        <w:gridCol w:w="1546"/>
        <w:gridCol w:w="2113"/>
        <w:gridCol w:w="1546"/>
      </w:tblGrid>
      <w:tr w:rsidR="0081036C" w:rsidRPr="00A646A4" w:rsidTr="009752D5">
        <w:trPr>
          <w:trHeight w:val="375"/>
        </w:trPr>
        <w:tc>
          <w:tcPr>
            <w:tcW w:w="1126" w:type="dxa"/>
            <w:vMerge w:val="restart"/>
            <w:tcBorders>
              <w:top w:val="single" w:sz="4" w:space="0" w:color="auto"/>
              <w:left w:val="single" w:sz="4" w:space="0" w:color="auto"/>
              <w:bottom w:val="single" w:sz="4" w:space="0" w:color="auto"/>
              <w:right w:val="single" w:sz="4" w:space="0" w:color="auto"/>
            </w:tcBorders>
          </w:tcPr>
          <w:p w:rsidR="0081036C" w:rsidRPr="00647D7C" w:rsidRDefault="0081036C" w:rsidP="009752D5">
            <w:pPr>
              <w:pStyle w:val="28"/>
              <w:jc w:val="both"/>
              <w:rPr>
                <w:rFonts w:ascii="Times New Roman" w:hAnsi="Times New Roman" w:cs="Times New Roman"/>
                <w:sz w:val="24"/>
                <w:szCs w:val="24"/>
              </w:rPr>
            </w:pPr>
          </w:p>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Год</w:t>
            </w:r>
          </w:p>
          <w:p w:rsidR="0081036C" w:rsidRPr="00647D7C" w:rsidRDefault="0081036C" w:rsidP="009752D5">
            <w:pPr>
              <w:pStyle w:val="28"/>
              <w:jc w:val="both"/>
              <w:rPr>
                <w:rFonts w:ascii="Times New Roman" w:hAnsi="Times New Roman" w:cs="Times New Roman"/>
                <w:sz w:val="24"/>
                <w:szCs w:val="24"/>
              </w:rPr>
            </w:pPr>
          </w:p>
        </w:tc>
        <w:tc>
          <w:tcPr>
            <w:tcW w:w="8635" w:type="dxa"/>
            <w:gridSpan w:val="5"/>
            <w:tcBorders>
              <w:top w:val="single" w:sz="4" w:space="0" w:color="auto"/>
              <w:left w:val="single" w:sz="4" w:space="0" w:color="auto"/>
              <w:bottom w:val="single" w:sz="4" w:space="0" w:color="auto"/>
              <w:right w:val="single" w:sz="4" w:space="0" w:color="auto"/>
            </w:tcBorders>
          </w:tcPr>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Источник финансирования</w:t>
            </w:r>
          </w:p>
        </w:tc>
      </w:tr>
      <w:tr w:rsidR="0081036C" w:rsidRPr="00A646A4" w:rsidTr="009752D5">
        <w:trPr>
          <w:trHeight w:val="330"/>
        </w:trPr>
        <w:tc>
          <w:tcPr>
            <w:tcW w:w="0" w:type="auto"/>
            <w:vMerge/>
            <w:tcBorders>
              <w:top w:val="single" w:sz="4" w:space="0" w:color="auto"/>
              <w:left w:val="single" w:sz="4" w:space="0" w:color="auto"/>
              <w:bottom w:val="single" w:sz="4" w:space="0" w:color="auto"/>
              <w:right w:val="single" w:sz="4" w:space="0" w:color="auto"/>
            </w:tcBorders>
            <w:vAlign w:val="center"/>
          </w:tcPr>
          <w:p w:rsidR="0081036C" w:rsidRPr="00647D7C" w:rsidRDefault="0081036C" w:rsidP="009752D5">
            <w:pPr>
              <w:pStyle w:val="28"/>
              <w:jc w:val="both"/>
              <w:rPr>
                <w:rFonts w:ascii="Times New Roman" w:hAnsi="Times New Roman" w:cs="Times New Roman"/>
                <w:sz w:val="24"/>
                <w:szCs w:val="24"/>
              </w:rPr>
            </w:pPr>
          </w:p>
        </w:tc>
        <w:tc>
          <w:tcPr>
            <w:tcW w:w="154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областной</w:t>
            </w:r>
          </w:p>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бюджет</w:t>
            </w:r>
          </w:p>
        </w:tc>
        <w:tc>
          <w:tcPr>
            <w:tcW w:w="1884"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федеральный бюджет</w:t>
            </w:r>
          </w:p>
        </w:tc>
        <w:tc>
          <w:tcPr>
            <w:tcW w:w="154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местный</w:t>
            </w:r>
          </w:p>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бюджет,</w:t>
            </w:r>
          </w:p>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руб.</w:t>
            </w:r>
          </w:p>
        </w:tc>
        <w:tc>
          <w:tcPr>
            <w:tcW w:w="2113"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внебюджетные средства</w:t>
            </w:r>
          </w:p>
        </w:tc>
        <w:tc>
          <w:tcPr>
            <w:tcW w:w="154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pStyle w:val="28"/>
              <w:jc w:val="both"/>
              <w:rPr>
                <w:rFonts w:ascii="Times New Roman" w:hAnsi="Times New Roman" w:cs="Times New Roman"/>
                <w:sz w:val="24"/>
                <w:szCs w:val="24"/>
              </w:rPr>
            </w:pPr>
            <w:r w:rsidRPr="00647D7C">
              <w:rPr>
                <w:rFonts w:ascii="Times New Roman" w:hAnsi="Times New Roman" w:cs="Times New Roman"/>
                <w:sz w:val="24"/>
                <w:szCs w:val="24"/>
              </w:rPr>
              <w:t>всего</w:t>
            </w:r>
          </w:p>
        </w:tc>
      </w:tr>
      <w:tr w:rsidR="0081036C" w:rsidRPr="00A646A4" w:rsidTr="009752D5">
        <w:trPr>
          <w:trHeight w:val="330"/>
        </w:trPr>
        <w:tc>
          <w:tcPr>
            <w:tcW w:w="1126"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pStyle w:val="28"/>
              <w:jc w:val="both"/>
              <w:rPr>
                <w:rFonts w:ascii="Times New Roman" w:hAnsi="Times New Roman" w:cs="Times New Roman"/>
                <w:sz w:val="24"/>
                <w:szCs w:val="24"/>
              </w:rPr>
            </w:pPr>
            <w:r w:rsidRPr="008E48A7">
              <w:rPr>
                <w:rFonts w:ascii="Times New Roman" w:hAnsi="Times New Roman" w:cs="Times New Roman"/>
                <w:sz w:val="24"/>
                <w:szCs w:val="24"/>
              </w:rPr>
              <w:t>1</w:t>
            </w:r>
          </w:p>
        </w:tc>
        <w:tc>
          <w:tcPr>
            <w:tcW w:w="1546"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pStyle w:val="28"/>
              <w:jc w:val="both"/>
              <w:rPr>
                <w:rFonts w:ascii="Times New Roman" w:hAnsi="Times New Roman" w:cs="Times New Roman"/>
                <w:sz w:val="24"/>
                <w:szCs w:val="24"/>
              </w:rPr>
            </w:pPr>
            <w:r w:rsidRPr="008E48A7">
              <w:rPr>
                <w:rFonts w:ascii="Times New Roman" w:hAnsi="Times New Roman" w:cs="Times New Roman"/>
                <w:sz w:val="24"/>
                <w:szCs w:val="24"/>
              </w:rPr>
              <w:t>2</w:t>
            </w:r>
          </w:p>
        </w:tc>
        <w:tc>
          <w:tcPr>
            <w:tcW w:w="1884"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pStyle w:val="28"/>
              <w:jc w:val="both"/>
              <w:rPr>
                <w:rFonts w:ascii="Times New Roman" w:hAnsi="Times New Roman" w:cs="Times New Roman"/>
                <w:sz w:val="24"/>
                <w:szCs w:val="24"/>
              </w:rPr>
            </w:pPr>
            <w:r w:rsidRPr="008E48A7">
              <w:rPr>
                <w:rFonts w:ascii="Times New Roman" w:hAnsi="Times New Roman" w:cs="Times New Roman"/>
                <w:sz w:val="24"/>
                <w:szCs w:val="24"/>
              </w:rPr>
              <w:t>3</w:t>
            </w:r>
          </w:p>
        </w:tc>
        <w:tc>
          <w:tcPr>
            <w:tcW w:w="1546"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pStyle w:val="28"/>
              <w:jc w:val="both"/>
              <w:rPr>
                <w:rFonts w:ascii="Times New Roman" w:hAnsi="Times New Roman" w:cs="Times New Roman"/>
                <w:sz w:val="24"/>
                <w:szCs w:val="24"/>
              </w:rPr>
            </w:pPr>
            <w:r w:rsidRPr="008E48A7">
              <w:rPr>
                <w:rFonts w:ascii="Times New Roman" w:hAnsi="Times New Roman" w:cs="Times New Roman"/>
                <w:sz w:val="24"/>
                <w:szCs w:val="24"/>
              </w:rPr>
              <w:t>4</w:t>
            </w:r>
          </w:p>
        </w:tc>
        <w:tc>
          <w:tcPr>
            <w:tcW w:w="2113"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pStyle w:val="28"/>
              <w:jc w:val="both"/>
              <w:rPr>
                <w:rFonts w:ascii="Times New Roman" w:hAnsi="Times New Roman" w:cs="Times New Roman"/>
                <w:sz w:val="24"/>
                <w:szCs w:val="24"/>
              </w:rPr>
            </w:pPr>
            <w:r w:rsidRPr="008E48A7">
              <w:rPr>
                <w:rFonts w:ascii="Times New Roman" w:hAnsi="Times New Roman" w:cs="Times New Roman"/>
                <w:sz w:val="24"/>
                <w:szCs w:val="24"/>
              </w:rPr>
              <w:t>5</w:t>
            </w:r>
          </w:p>
        </w:tc>
        <w:tc>
          <w:tcPr>
            <w:tcW w:w="1546" w:type="dxa"/>
            <w:tcBorders>
              <w:top w:val="single" w:sz="4" w:space="0" w:color="auto"/>
              <w:left w:val="single" w:sz="4" w:space="0" w:color="auto"/>
              <w:bottom w:val="single" w:sz="4" w:space="0" w:color="auto"/>
              <w:right w:val="single" w:sz="4" w:space="0" w:color="auto"/>
            </w:tcBorders>
          </w:tcPr>
          <w:p w:rsidR="0081036C" w:rsidRPr="008E48A7" w:rsidRDefault="0081036C" w:rsidP="009752D5">
            <w:pPr>
              <w:pStyle w:val="28"/>
              <w:jc w:val="both"/>
              <w:rPr>
                <w:rFonts w:ascii="Times New Roman" w:hAnsi="Times New Roman" w:cs="Times New Roman"/>
                <w:sz w:val="24"/>
                <w:szCs w:val="24"/>
              </w:rPr>
            </w:pPr>
            <w:r w:rsidRPr="008E48A7">
              <w:rPr>
                <w:rFonts w:ascii="Times New Roman" w:hAnsi="Times New Roman" w:cs="Times New Roman"/>
                <w:sz w:val="24"/>
                <w:szCs w:val="24"/>
              </w:rPr>
              <w:t>6</w:t>
            </w:r>
          </w:p>
        </w:tc>
      </w:tr>
      <w:tr w:rsidR="0081036C" w:rsidRPr="00151C35" w:rsidTr="009752D5">
        <w:trPr>
          <w:trHeight w:val="330"/>
        </w:trPr>
        <w:tc>
          <w:tcPr>
            <w:tcW w:w="112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202</w:t>
            </w:r>
            <w:r>
              <w:rPr>
                <w:sz w:val="24"/>
                <w:szCs w:val="24"/>
              </w:rPr>
              <w:t>4</w:t>
            </w: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1066,0</w:t>
            </w:r>
          </w:p>
        </w:tc>
        <w:tc>
          <w:tcPr>
            <w:tcW w:w="1884"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370,1111</w:t>
            </w:r>
          </w:p>
        </w:tc>
        <w:tc>
          <w:tcPr>
            <w:tcW w:w="2113"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1436,1111</w:t>
            </w:r>
          </w:p>
        </w:tc>
      </w:tr>
      <w:tr w:rsidR="0081036C" w:rsidRPr="00151C35" w:rsidTr="009752D5">
        <w:trPr>
          <w:trHeight w:val="330"/>
        </w:trPr>
        <w:tc>
          <w:tcPr>
            <w:tcW w:w="112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202</w:t>
            </w:r>
            <w:r>
              <w:rPr>
                <w:sz w:val="24"/>
                <w:szCs w:val="24"/>
              </w:rPr>
              <w:t>5</w:t>
            </w: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710,5</w:t>
            </w:r>
          </w:p>
        </w:tc>
        <w:tc>
          <w:tcPr>
            <w:tcW w:w="1884"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37,4</w:t>
            </w:r>
          </w:p>
        </w:tc>
        <w:tc>
          <w:tcPr>
            <w:tcW w:w="2113"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747,9</w:t>
            </w:r>
          </w:p>
        </w:tc>
      </w:tr>
      <w:tr w:rsidR="0081036C" w:rsidRPr="00151C35" w:rsidTr="009752D5">
        <w:trPr>
          <w:trHeight w:val="330"/>
        </w:trPr>
        <w:tc>
          <w:tcPr>
            <w:tcW w:w="112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Pr>
                <w:sz w:val="24"/>
                <w:szCs w:val="24"/>
              </w:rPr>
              <w:t>2026</w:t>
            </w: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710,5</w:t>
            </w:r>
          </w:p>
        </w:tc>
        <w:tc>
          <w:tcPr>
            <w:tcW w:w="1884"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37,4</w:t>
            </w:r>
          </w:p>
        </w:tc>
        <w:tc>
          <w:tcPr>
            <w:tcW w:w="2113"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747,9</w:t>
            </w:r>
          </w:p>
        </w:tc>
      </w:tr>
      <w:tr w:rsidR="0081036C" w:rsidRPr="00151C35" w:rsidTr="009752D5">
        <w:trPr>
          <w:trHeight w:val="330"/>
        </w:trPr>
        <w:tc>
          <w:tcPr>
            <w:tcW w:w="112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ВСЕГО</w:t>
            </w: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2487,0</w:t>
            </w:r>
          </w:p>
        </w:tc>
        <w:tc>
          <w:tcPr>
            <w:tcW w:w="1884"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444,9111</w:t>
            </w:r>
          </w:p>
        </w:tc>
        <w:tc>
          <w:tcPr>
            <w:tcW w:w="2113"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pStyle w:val="28"/>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81036C" w:rsidRPr="00F8115B" w:rsidRDefault="0081036C" w:rsidP="009752D5">
            <w:pPr>
              <w:overflowPunct w:val="0"/>
              <w:autoSpaceDE w:val="0"/>
              <w:autoSpaceDN w:val="0"/>
              <w:adjustRightInd w:val="0"/>
              <w:spacing w:before="120" w:after="120" w:line="240" w:lineRule="exact"/>
              <w:jc w:val="center"/>
              <w:rPr>
                <w:sz w:val="24"/>
                <w:szCs w:val="24"/>
              </w:rPr>
            </w:pPr>
            <w:r>
              <w:rPr>
                <w:sz w:val="24"/>
                <w:szCs w:val="24"/>
              </w:rPr>
              <w:t>2931,9111</w:t>
            </w:r>
          </w:p>
        </w:tc>
      </w:tr>
    </w:tbl>
    <w:p w:rsidR="0081036C" w:rsidRDefault="0081036C" w:rsidP="0081036C">
      <w:pPr>
        <w:ind w:firstLine="720"/>
        <w:rPr>
          <w:sz w:val="28"/>
          <w:szCs w:val="28"/>
        </w:rPr>
      </w:pPr>
    </w:p>
    <w:p w:rsidR="0081036C" w:rsidRDefault="0081036C" w:rsidP="0081036C">
      <w:pPr>
        <w:ind w:firstLine="720"/>
        <w:jc w:val="both"/>
        <w:rPr>
          <w:b/>
          <w:bCs/>
          <w:sz w:val="24"/>
          <w:szCs w:val="24"/>
        </w:rPr>
      </w:pPr>
      <w:r w:rsidRPr="00AC5BC9">
        <w:rPr>
          <w:b/>
          <w:bCs/>
          <w:sz w:val="24"/>
          <w:szCs w:val="24"/>
        </w:rPr>
        <w:t>5. Ожидаемые конечные результаты реализации подпрограммы:</w:t>
      </w:r>
    </w:p>
    <w:p w:rsidR="0081036C" w:rsidRPr="00AC5BC9" w:rsidRDefault="0081036C" w:rsidP="0081036C">
      <w:pPr>
        <w:ind w:firstLine="720"/>
        <w:jc w:val="both"/>
        <w:rPr>
          <w:b/>
          <w:bCs/>
          <w:sz w:val="24"/>
          <w:szCs w:val="24"/>
        </w:rPr>
      </w:pPr>
    </w:p>
    <w:p w:rsidR="0081036C" w:rsidRDefault="0081036C" w:rsidP="0081036C">
      <w:pPr>
        <w:ind w:firstLine="720"/>
        <w:jc w:val="both"/>
        <w:rPr>
          <w:sz w:val="24"/>
          <w:szCs w:val="24"/>
        </w:rPr>
      </w:pPr>
      <w:r>
        <w:rPr>
          <w:sz w:val="24"/>
          <w:szCs w:val="24"/>
        </w:rPr>
        <w:t>снижение к 2026 году доли автомобильных дорог общего пользования местного знач</w:t>
      </w:r>
      <w:r>
        <w:rPr>
          <w:sz w:val="24"/>
          <w:szCs w:val="24"/>
        </w:rPr>
        <w:t>е</w:t>
      </w:r>
      <w:r>
        <w:rPr>
          <w:sz w:val="24"/>
          <w:szCs w:val="24"/>
        </w:rPr>
        <w:t>ния, не соответствующих нормативным требованиям;</w:t>
      </w:r>
    </w:p>
    <w:p w:rsidR="0081036C" w:rsidRDefault="0081036C" w:rsidP="0081036C">
      <w:pPr>
        <w:ind w:firstLine="720"/>
        <w:jc w:val="both"/>
        <w:rPr>
          <w:sz w:val="24"/>
          <w:szCs w:val="24"/>
        </w:rPr>
      </w:pPr>
      <w:r>
        <w:rPr>
          <w:sz w:val="24"/>
          <w:szCs w:val="24"/>
        </w:rPr>
        <w:t>увеличение к 2026 году доли автомобильных дорог общего пользования местного зн</w:t>
      </w:r>
      <w:r>
        <w:rPr>
          <w:sz w:val="24"/>
          <w:szCs w:val="24"/>
        </w:rPr>
        <w:t>а</w:t>
      </w:r>
      <w:r>
        <w:rPr>
          <w:sz w:val="24"/>
          <w:szCs w:val="24"/>
        </w:rPr>
        <w:t>чения, в отношении которых произведен ремонт;</w:t>
      </w:r>
    </w:p>
    <w:p w:rsidR="0081036C" w:rsidRDefault="0081036C" w:rsidP="0081036C">
      <w:pPr>
        <w:spacing w:line="240" w:lineRule="exact"/>
        <w:ind w:firstLine="720"/>
        <w:jc w:val="both"/>
        <w:rPr>
          <w:sz w:val="24"/>
          <w:szCs w:val="24"/>
        </w:rPr>
      </w:pPr>
      <w:r>
        <w:rPr>
          <w:sz w:val="24"/>
          <w:szCs w:val="24"/>
        </w:rPr>
        <w:t xml:space="preserve">улучшение к 2026 году состояния улично-дорожной сети. </w:t>
      </w:r>
    </w:p>
    <w:p w:rsidR="0081036C" w:rsidRDefault="0081036C" w:rsidP="0081036C">
      <w:pPr>
        <w:spacing w:line="240" w:lineRule="exact"/>
        <w:ind w:firstLine="720"/>
        <w:jc w:val="both"/>
        <w:rPr>
          <w:sz w:val="24"/>
          <w:szCs w:val="24"/>
        </w:rPr>
      </w:pPr>
    </w:p>
    <w:p w:rsidR="0081036C" w:rsidRDefault="0081036C" w:rsidP="0081036C">
      <w:pPr>
        <w:spacing w:line="240" w:lineRule="exact"/>
        <w:ind w:firstLine="720"/>
        <w:jc w:val="both"/>
        <w:rPr>
          <w:sz w:val="24"/>
          <w:szCs w:val="24"/>
        </w:rPr>
      </w:pPr>
    </w:p>
    <w:p w:rsidR="0081036C" w:rsidRDefault="0081036C" w:rsidP="0081036C">
      <w:pPr>
        <w:jc w:val="center"/>
        <w:rPr>
          <w:b/>
          <w:sz w:val="24"/>
          <w:szCs w:val="24"/>
        </w:rPr>
      </w:pPr>
      <w:r>
        <w:rPr>
          <w:b/>
          <w:sz w:val="24"/>
          <w:szCs w:val="24"/>
        </w:rPr>
        <w:t>ПАСПОРТ ПОДПРОГРАММЫ</w:t>
      </w:r>
    </w:p>
    <w:p w:rsidR="0081036C" w:rsidRDefault="0081036C" w:rsidP="0081036C">
      <w:pPr>
        <w:ind w:firstLine="720"/>
        <w:jc w:val="center"/>
        <w:rPr>
          <w:b/>
          <w:sz w:val="24"/>
          <w:szCs w:val="24"/>
        </w:rPr>
      </w:pPr>
      <w:r>
        <w:rPr>
          <w:b/>
          <w:sz w:val="24"/>
          <w:szCs w:val="24"/>
        </w:rPr>
        <w:t>«Обеспечение безопасности дорожного движения на территории Яжелбицкого сельского поселения за счет средств бюджета Яжелбицкого сельского поселения</w:t>
      </w:r>
    </w:p>
    <w:p w:rsidR="0081036C" w:rsidRDefault="0081036C" w:rsidP="0081036C">
      <w:pPr>
        <w:ind w:firstLine="720"/>
        <w:jc w:val="center"/>
        <w:rPr>
          <w:b/>
          <w:sz w:val="24"/>
          <w:szCs w:val="24"/>
        </w:rPr>
      </w:pPr>
    </w:p>
    <w:p w:rsidR="0081036C" w:rsidRDefault="0081036C" w:rsidP="0081036C">
      <w:pPr>
        <w:ind w:firstLine="720"/>
        <w:jc w:val="center"/>
        <w:rPr>
          <w:b/>
          <w:sz w:val="24"/>
          <w:szCs w:val="24"/>
        </w:rPr>
      </w:pPr>
      <w:r>
        <w:rPr>
          <w:b/>
          <w:sz w:val="24"/>
          <w:szCs w:val="24"/>
        </w:rPr>
        <w:t>Муниципальной программы «Осуществление дорожной деятельности в отнош</w:t>
      </w:r>
      <w:r>
        <w:rPr>
          <w:b/>
          <w:sz w:val="24"/>
          <w:szCs w:val="24"/>
        </w:rPr>
        <w:t>е</w:t>
      </w:r>
      <w:r>
        <w:rPr>
          <w:b/>
          <w:sz w:val="24"/>
          <w:szCs w:val="24"/>
        </w:rPr>
        <w:t xml:space="preserve">нии автомобильных дорог общего пользования местного значения, расположенных в границах населенных пунктов Яжелбицкого сельского поселения на 2024-2026 годы </w:t>
      </w:r>
    </w:p>
    <w:p w:rsidR="0081036C" w:rsidRDefault="0081036C" w:rsidP="0081036C">
      <w:pPr>
        <w:ind w:firstLine="720"/>
        <w:jc w:val="center"/>
        <w:rPr>
          <w:b/>
          <w:sz w:val="24"/>
          <w:szCs w:val="24"/>
        </w:rPr>
      </w:pPr>
    </w:p>
    <w:p w:rsidR="0081036C" w:rsidRPr="00AC5BC9" w:rsidRDefault="0081036C" w:rsidP="0081036C">
      <w:pPr>
        <w:ind w:firstLine="567"/>
        <w:rPr>
          <w:b/>
          <w:bCs/>
          <w:sz w:val="24"/>
          <w:szCs w:val="24"/>
        </w:rPr>
      </w:pPr>
      <w:r w:rsidRPr="00AC5BC9">
        <w:rPr>
          <w:b/>
          <w:bCs/>
          <w:sz w:val="24"/>
          <w:szCs w:val="24"/>
        </w:rPr>
        <w:t xml:space="preserve">1.Исполнитель подпрограммы муниципальной программы: </w:t>
      </w:r>
    </w:p>
    <w:p w:rsidR="0081036C" w:rsidRDefault="0081036C" w:rsidP="0081036C">
      <w:pPr>
        <w:ind w:firstLine="567"/>
        <w:rPr>
          <w:sz w:val="24"/>
          <w:szCs w:val="24"/>
        </w:rPr>
      </w:pPr>
      <w:r>
        <w:rPr>
          <w:sz w:val="24"/>
          <w:szCs w:val="24"/>
        </w:rPr>
        <w:t>Администрация Яжелбицкого сельского поселения.</w:t>
      </w:r>
    </w:p>
    <w:p w:rsidR="0081036C" w:rsidRDefault="0081036C" w:rsidP="0081036C">
      <w:pPr>
        <w:ind w:firstLine="567"/>
        <w:jc w:val="both"/>
        <w:rPr>
          <w:sz w:val="24"/>
          <w:szCs w:val="24"/>
        </w:rPr>
      </w:pPr>
      <w:r w:rsidRPr="00AC5BC9">
        <w:rPr>
          <w:b/>
          <w:bCs/>
          <w:sz w:val="24"/>
          <w:szCs w:val="24"/>
        </w:rPr>
        <w:t>2.Задачи и целевые показатели подпрограммы:</w:t>
      </w:r>
      <w:r>
        <w:rPr>
          <w:sz w:val="24"/>
          <w:szCs w:val="24"/>
        </w:rPr>
        <w:t xml:space="preserve"> </w:t>
      </w:r>
      <w:r w:rsidRPr="00463FFD">
        <w:rPr>
          <w:sz w:val="24"/>
          <w:szCs w:val="24"/>
        </w:rPr>
        <w:t xml:space="preserve">Обеспечение безопасности дорожного движения на территории </w:t>
      </w:r>
      <w:r>
        <w:rPr>
          <w:sz w:val="24"/>
          <w:szCs w:val="24"/>
        </w:rPr>
        <w:t>Яжелбицкого сельского</w:t>
      </w:r>
      <w:r w:rsidRPr="00463FFD">
        <w:rPr>
          <w:sz w:val="24"/>
          <w:szCs w:val="24"/>
        </w:rPr>
        <w:t xml:space="preserve"> поселения</w:t>
      </w:r>
      <w:r>
        <w:rPr>
          <w:sz w:val="24"/>
          <w:szCs w:val="24"/>
        </w:rPr>
        <w:t>.</w:t>
      </w:r>
    </w:p>
    <w:p w:rsidR="0081036C" w:rsidRDefault="0081036C" w:rsidP="0081036C">
      <w:pPr>
        <w:ind w:firstLine="567"/>
        <w:rPr>
          <w:sz w:val="24"/>
          <w:szCs w:val="24"/>
        </w:rPr>
      </w:pPr>
      <w:r w:rsidRPr="00AC5BC9">
        <w:rPr>
          <w:b/>
          <w:bCs/>
          <w:sz w:val="24"/>
          <w:szCs w:val="24"/>
        </w:rPr>
        <w:t>3. Сроки реализации подпрограммы:</w:t>
      </w:r>
      <w:r>
        <w:rPr>
          <w:sz w:val="24"/>
          <w:szCs w:val="24"/>
        </w:rPr>
        <w:t xml:space="preserve"> 2024-2026 годы.</w:t>
      </w:r>
    </w:p>
    <w:p w:rsidR="0081036C" w:rsidRPr="00AC5BC9" w:rsidRDefault="0081036C" w:rsidP="0081036C">
      <w:pPr>
        <w:ind w:firstLine="567"/>
        <w:rPr>
          <w:b/>
          <w:bCs/>
          <w:sz w:val="24"/>
          <w:szCs w:val="24"/>
        </w:rPr>
      </w:pPr>
      <w:r w:rsidRPr="00AC5BC9">
        <w:rPr>
          <w:b/>
          <w:bCs/>
          <w:sz w:val="24"/>
          <w:szCs w:val="24"/>
        </w:rPr>
        <w:t>4. Объемы и источники финансирования подпрограммы в целом и по годам реал</w:t>
      </w:r>
      <w:r w:rsidRPr="00AC5BC9">
        <w:rPr>
          <w:b/>
          <w:bCs/>
          <w:sz w:val="24"/>
          <w:szCs w:val="24"/>
        </w:rPr>
        <w:t>и</w:t>
      </w:r>
      <w:r w:rsidRPr="00AC5BC9">
        <w:rPr>
          <w:b/>
          <w:bCs/>
          <w:sz w:val="24"/>
          <w:szCs w:val="24"/>
        </w:rPr>
        <w:t>зации (тыс.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6"/>
        <w:gridCol w:w="1654"/>
        <w:gridCol w:w="1620"/>
        <w:gridCol w:w="1920"/>
        <w:gridCol w:w="1200"/>
        <w:gridCol w:w="1500"/>
      </w:tblGrid>
      <w:tr w:rsidR="0081036C" w:rsidRPr="00647D7C" w:rsidTr="009752D5">
        <w:trPr>
          <w:trHeight w:val="20"/>
        </w:trPr>
        <w:tc>
          <w:tcPr>
            <w:tcW w:w="1406" w:type="dxa"/>
            <w:vMerge w:val="restart"/>
            <w:tcBorders>
              <w:top w:val="single" w:sz="4" w:space="0" w:color="auto"/>
              <w:left w:val="single" w:sz="4" w:space="0" w:color="auto"/>
              <w:bottom w:val="single" w:sz="4" w:space="0" w:color="auto"/>
              <w:right w:val="single" w:sz="4" w:space="0" w:color="auto"/>
            </w:tcBorders>
            <w:vAlign w:val="center"/>
          </w:tcPr>
          <w:p w:rsidR="0081036C" w:rsidRPr="00647D7C" w:rsidRDefault="0081036C" w:rsidP="009752D5">
            <w:pPr>
              <w:spacing w:before="120" w:after="120" w:line="240" w:lineRule="exact"/>
              <w:jc w:val="center"/>
              <w:rPr>
                <w:sz w:val="24"/>
                <w:szCs w:val="24"/>
              </w:rPr>
            </w:pPr>
            <w:r w:rsidRPr="00647D7C">
              <w:rPr>
                <w:sz w:val="24"/>
                <w:szCs w:val="24"/>
              </w:rPr>
              <w:t>Год</w:t>
            </w:r>
          </w:p>
        </w:tc>
        <w:tc>
          <w:tcPr>
            <w:tcW w:w="7894" w:type="dxa"/>
            <w:gridSpan w:val="5"/>
            <w:tcBorders>
              <w:top w:val="single" w:sz="4" w:space="0" w:color="auto"/>
              <w:left w:val="single" w:sz="4" w:space="0" w:color="auto"/>
              <w:bottom w:val="single" w:sz="4" w:space="0" w:color="auto"/>
              <w:right w:val="single" w:sz="4" w:space="0" w:color="auto"/>
            </w:tcBorders>
            <w:vAlign w:val="center"/>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Источник финансирования</w:t>
            </w:r>
          </w:p>
        </w:tc>
      </w:tr>
      <w:tr w:rsidR="0081036C" w:rsidRPr="00647D7C" w:rsidTr="009752D5">
        <w:trPr>
          <w:trHeight w:val="20"/>
        </w:trPr>
        <w:tc>
          <w:tcPr>
            <w:tcW w:w="1406" w:type="dxa"/>
            <w:vMerge/>
            <w:tcBorders>
              <w:top w:val="single" w:sz="4" w:space="0" w:color="auto"/>
              <w:left w:val="single" w:sz="4" w:space="0" w:color="auto"/>
              <w:bottom w:val="single" w:sz="4" w:space="0" w:color="auto"/>
              <w:right w:val="single" w:sz="4" w:space="0" w:color="auto"/>
            </w:tcBorders>
            <w:vAlign w:val="center"/>
          </w:tcPr>
          <w:p w:rsidR="0081036C" w:rsidRPr="00647D7C" w:rsidRDefault="0081036C" w:rsidP="009752D5">
            <w:pPr>
              <w:spacing w:before="120" w:after="120" w:line="240" w:lineRule="exact"/>
              <w:jc w:val="center"/>
              <w:rPr>
                <w:sz w:val="24"/>
                <w:szCs w:val="24"/>
              </w:rPr>
            </w:pPr>
          </w:p>
        </w:tc>
        <w:tc>
          <w:tcPr>
            <w:tcW w:w="1654" w:type="dxa"/>
            <w:tcBorders>
              <w:top w:val="single" w:sz="4" w:space="0" w:color="auto"/>
              <w:left w:val="single" w:sz="4" w:space="0" w:color="auto"/>
              <w:bottom w:val="single" w:sz="4" w:space="0" w:color="auto"/>
              <w:right w:val="single" w:sz="4" w:space="0" w:color="auto"/>
            </w:tcBorders>
            <w:vAlign w:val="center"/>
          </w:tcPr>
          <w:p w:rsidR="0081036C" w:rsidRPr="00647D7C" w:rsidRDefault="0081036C" w:rsidP="009752D5">
            <w:pPr>
              <w:spacing w:before="120" w:after="120" w:line="240" w:lineRule="exact"/>
              <w:jc w:val="center"/>
              <w:rPr>
                <w:sz w:val="24"/>
                <w:szCs w:val="24"/>
              </w:rPr>
            </w:pPr>
            <w:r w:rsidRPr="00647D7C">
              <w:rPr>
                <w:sz w:val="24"/>
                <w:szCs w:val="24"/>
              </w:rPr>
              <w:t>областной бюджет</w:t>
            </w:r>
          </w:p>
        </w:tc>
        <w:tc>
          <w:tcPr>
            <w:tcW w:w="1620" w:type="dxa"/>
            <w:tcBorders>
              <w:top w:val="single" w:sz="4" w:space="0" w:color="auto"/>
              <w:left w:val="single" w:sz="4" w:space="0" w:color="auto"/>
              <w:bottom w:val="single" w:sz="4" w:space="0" w:color="auto"/>
              <w:right w:val="single" w:sz="4" w:space="0" w:color="auto"/>
            </w:tcBorders>
            <w:vAlign w:val="center"/>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федеральный бюджет</w:t>
            </w:r>
          </w:p>
        </w:tc>
        <w:tc>
          <w:tcPr>
            <w:tcW w:w="1920" w:type="dxa"/>
            <w:tcBorders>
              <w:top w:val="single" w:sz="4" w:space="0" w:color="auto"/>
              <w:left w:val="single" w:sz="4" w:space="0" w:color="auto"/>
              <w:bottom w:val="single" w:sz="4" w:space="0" w:color="auto"/>
              <w:right w:val="single" w:sz="4" w:space="0" w:color="auto"/>
            </w:tcBorders>
            <w:vAlign w:val="center"/>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Местный бю</w:t>
            </w:r>
            <w:r w:rsidRPr="00647D7C">
              <w:rPr>
                <w:sz w:val="24"/>
                <w:szCs w:val="24"/>
              </w:rPr>
              <w:t>д</w:t>
            </w:r>
            <w:r w:rsidRPr="00647D7C">
              <w:rPr>
                <w:sz w:val="24"/>
                <w:szCs w:val="24"/>
              </w:rPr>
              <w:t>жет</w:t>
            </w:r>
          </w:p>
        </w:tc>
        <w:tc>
          <w:tcPr>
            <w:tcW w:w="1200" w:type="dxa"/>
            <w:tcBorders>
              <w:top w:val="single" w:sz="4" w:space="0" w:color="auto"/>
              <w:left w:val="single" w:sz="4" w:space="0" w:color="auto"/>
              <w:bottom w:val="single" w:sz="4" w:space="0" w:color="auto"/>
              <w:right w:val="single" w:sz="4" w:space="0" w:color="auto"/>
            </w:tcBorders>
            <w:vAlign w:val="center"/>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внебю</w:t>
            </w:r>
            <w:r w:rsidRPr="00647D7C">
              <w:rPr>
                <w:sz w:val="24"/>
                <w:szCs w:val="24"/>
              </w:rPr>
              <w:t>д</w:t>
            </w:r>
            <w:r w:rsidRPr="00647D7C">
              <w:rPr>
                <w:sz w:val="24"/>
                <w:szCs w:val="24"/>
              </w:rPr>
              <w:t>жетные средства</w:t>
            </w:r>
          </w:p>
        </w:tc>
        <w:tc>
          <w:tcPr>
            <w:tcW w:w="1500" w:type="dxa"/>
            <w:tcBorders>
              <w:top w:val="single" w:sz="4" w:space="0" w:color="auto"/>
              <w:left w:val="single" w:sz="4" w:space="0" w:color="auto"/>
              <w:bottom w:val="single" w:sz="4" w:space="0" w:color="auto"/>
              <w:right w:val="single" w:sz="4" w:space="0" w:color="auto"/>
            </w:tcBorders>
            <w:vAlign w:val="center"/>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всего</w:t>
            </w:r>
          </w:p>
        </w:tc>
      </w:tr>
      <w:tr w:rsidR="0081036C" w:rsidRPr="00647D7C" w:rsidTr="009752D5">
        <w:trPr>
          <w:trHeight w:val="20"/>
        </w:trPr>
        <w:tc>
          <w:tcPr>
            <w:tcW w:w="140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line="240" w:lineRule="exact"/>
              <w:jc w:val="center"/>
              <w:rPr>
                <w:sz w:val="24"/>
                <w:szCs w:val="24"/>
              </w:rPr>
            </w:pPr>
            <w:r w:rsidRPr="00647D7C">
              <w:rPr>
                <w:sz w:val="24"/>
                <w:szCs w:val="24"/>
              </w:rPr>
              <w:t>1</w:t>
            </w:r>
          </w:p>
        </w:tc>
        <w:tc>
          <w:tcPr>
            <w:tcW w:w="1654"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line="240" w:lineRule="exact"/>
              <w:jc w:val="center"/>
              <w:rPr>
                <w:sz w:val="24"/>
                <w:szCs w:val="24"/>
              </w:rPr>
            </w:pPr>
            <w:r w:rsidRPr="00647D7C">
              <w:rPr>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line="240" w:lineRule="exact"/>
              <w:jc w:val="center"/>
              <w:rPr>
                <w:sz w:val="24"/>
                <w:szCs w:val="24"/>
              </w:rPr>
            </w:pPr>
            <w:r w:rsidRPr="00647D7C">
              <w:rPr>
                <w:sz w:val="24"/>
                <w:szCs w:val="24"/>
              </w:rPr>
              <w:t>3</w:t>
            </w:r>
          </w:p>
        </w:tc>
        <w:tc>
          <w:tcPr>
            <w:tcW w:w="1920"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line="240" w:lineRule="exact"/>
              <w:jc w:val="center"/>
              <w:rPr>
                <w:sz w:val="24"/>
                <w:szCs w:val="24"/>
              </w:rPr>
            </w:pPr>
            <w:r w:rsidRPr="00647D7C">
              <w:rPr>
                <w:sz w:val="24"/>
                <w:szCs w:val="24"/>
              </w:rPr>
              <w:t>4</w:t>
            </w:r>
          </w:p>
        </w:tc>
        <w:tc>
          <w:tcPr>
            <w:tcW w:w="1200"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line="240" w:lineRule="exact"/>
              <w:jc w:val="center"/>
              <w:rPr>
                <w:sz w:val="24"/>
                <w:szCs w:val="24"/>
              </w:rPr>
            </w:pPr>
            <w:r w:rsidRPr="00647D7C">
              <w:rPr>
                <w:sz w:val="24"/>
                <w:szCs w:val="24"/>
              </w:rPr>
              <w:t>5</w:t>
            </w:r>
          </w:p>
        </w:tc>
        <w:tc>
          <w:tcPr>
            <w:tcW w:w="1500"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line="240" w:lineRule="exact"/>
              <w:jc w:val="center"/>
              <w:rPr>
                <w:sz w:val="24"/>
                <w:szCs w:val="24"/>
              </w:rPr>
            </w:pPr>
            <w:r w:rsidRPr="00647D7C">
              <w:rPr>
                <w:sz w:val="24"/>
                <w:szCs w:val="24"/>
              </w:rPr>
              <w:t>6</w:t>
            </w:r>
          </w:p>
        </w:tc>
      </w:tr>
      <w:tr w:rsidR="0081036C" w:rsidRPr="00647D7C" w:rsidTr="009752D5">
        <w:trPr>
          <w:trHeight w:val="20"/>
        </w:trPr>
        <w:tc>
          <w:tcPr>
            <w:tcW w:w="140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202</w:t>
            </w:r>
            <w:r>
              <w:rPr>
                <w:sz w:val="24"/>
                <w:szCs w:val="24"/>
              </w:rPr>
              <w:t>4</w:t>
            </w:r>
          </w:p>
        </w:tc>
        <w:tc>
          <w:tcPr>
            <w:tcW w:w="1654"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w:t>
            </w:r>
          </w:p>
        </w:tc>
        <w:tc>
          <w:tcPr>
            <w:tcW w:w="1620"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81036C" w:rsidRPr="00AB084C" w:rsidRDefault="0081036C" w:rsidP="009752D5">
            <w:pPr>
              <w:overflowPunct w:val="0"/>
              <w:autoSpaceDE w:val="0"/>
              <w:autoSpaceDN w:val="0"/>
              <w:adjustRightInd w:val="0"/>
              <w:spacing w:before="120" w:after="120" w:line="240" w:lineRule="exact"/>
              <w:jc w:val="center"/>
              <w:rPr>
                <w:color w:val="000000"/>
                <w:sz w:val="24"/>
                <w:szCs w:val="24"/>
              </w:rPr>
            </w:pPr>
            <w:r w:rsidRPr="00AB084C">
              <w:rPr>
                <w:color w:val="000000"/>
                <w:sz w:val="24"/>
                <w:szCs w:val="24"/>
              </w:rPr>
              <w:t>18,0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1036C" w:rsidRPr="00AB084C" w:rsidRDefault="0081036C" w:rsidP="009752D5">
            <w:pPr>
              <w:overflowPunct w:val="0"/>
              <w:autoSpaceDE w:val="0"/>
              <w:autoSpaceDN w:val="0"/>
              <w:adjustRightInd w:val="0"/>
              <w:spacing w:before="120" w:after="120" w:line="240" w:lineRule="exact"/>
              <w:jc w:val="center"/>
              <w:rPr>
                <w:color w:val="000000"/>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81036C" w:rsidRPr="00AB084C" w:rsidRDefault="0081036C" w:rsidP="009752D5">
            <w:pPr>
              <w:overflowPunct w:val="0"/>
              <w:autoSpaceDE w:val="0"/>
              <w:autoSpaceDN w:val="0"/>
              <w:adjustRightInd w:val="0"/>
              <w:spacing w:before="120" w:after="120" w:line="240" w:lineRule="exact"/>
              <w:jc w:val="center"/>
              <w:rPr>
                <w:color w:val="000000"/>
                <w:sz w:val="24"/>
                <w:szCs w:val="24"/>
              </w:rPr>
            </w:pPr>
            <w:r w:rsidRPr="00AB084C">
              <w:rPr>
                <w:color w:val="000000"/>
                <w:sz w:val="24"/>
                <w:szCs w:val="24"/>
              </w:rPr>
              <w:t>18,0</w:t>
            </w:r>
          </w:p>
        </w:tc>
      </w:tr>
      <w:tr w:rsidR="0081036C" w:rsidRPr="00647D7C" w:rsidTr="009752D5">
        <w:trPr>
          <w:trHeight w:val="20"/>
        </w:trPr>
        <w:tc>
          <w:tcPr>
            <w:tcW w:w="140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202</w:t>
            </w:r>
            <w:r>
              <w:rPr>
                <w:sz w:val="24"/>
                <w:szCs w:val="24"/>
              </w:rPr>
              <w:t>5</w:t>
            </w:r>
          </w:p>
        </w:tc>
        <w:tc>
          <w:tcPr>
            <w:tcW w:w="1654"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spacing w:before="120" w:after="120" w:line="240" w:lineRule="exact"/>
              <w:jc w:val="center"/>
              <w:rPr>
                <w:sz w:val="24"/>
                <w:szCs w:val="24"/>
              </w:rPr>
            </w:pPr>
            <w:r w:rsidRPr="00647D7C">
              <w:rPr>
                <w:sz w:val="24"/>
                <w:szCs w:val="24"/>
              </w:rPr>
              <w:t>-</w:t>
            </w:r>
          </w:p>
        </w:tc>
        <w:tc>
          <w:tcPr>
            <w:tcW w:w="1620"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spacing w:before="120" w:after="120" w:line="240" w:lineRule="exact"/>
              <w:jc w:val="center"/>
            </w:pPr>
            <w:r w:rsidRPr="00647D7C">
              <w:rPr>
                <w:sz w:val="24"/>
                <w:szCs w:val="24"/>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81036C" w:rsidRPr="00AB084C" w:rsidRDefault="0081036C" w:rsidP="009752D5">
            <w:pPr>
              <w:spacing w:before="120" w:after="120" w:line="240" w:lineRule="exact"/>
              <w:jc w:val="center"/>
              <w:rPr>
                <w:color w:val="000000"/>
                <w:sz w:val="24"/>
                <w:szCs w:val="24"/>
              </w:rPr>
            </w:pPr>
            <w:r w:rsidRPr="00AB084C">
              <w:rPr>
                <w:color w:val="000000"/>
                <w:sz w:val="24"/>
                <w:szCs w:val="24"/>
              </w:rPr>
              <w:t>18,0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1036C" w:rsidRPr="00AB084C" w:rsidRDefault="0081036C" w:rsidP="009752D5">
            <w:pPr>
              <w:overflowPunct w:val="0"/>
              <w:autoSpaceDE w:val="0"/>
              <w:autoSpaceDN w:val="0"/>
              <w:adjustRightInd w:val="0"/>
              <w:spacing w:before="120" w:after="120" w:line="240" w:lineRule="exact"/>
              <w:jc w:val="center"/>
              <w:rPr>
                <w:color w:val="000000"/>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81036C" w:rsidRPr="00AB084C" w:rsidRDefault="0081036C" w:rsidP="009752D5">
            <w:pPr>
              <w:spacing w:before="120" w:after="120" w:line="240" w:lineRule="exact"/>
              <w:jc w:val="center"/>
              <w:rPr>
                <w:color w:val="000000"/>
                <w:sz w:val="24"/>
                <w:szCs w:val="24"/>
              </w:rPr>
            </w:pPr>
            <w:r w:rsidRPr="00AB084C">
              <w:rPr>
                <w:color w:val="000000"/>
                <w:sz w:val="24"/>
                <w:szCs w:val="24"/>
              </w:rPr>
              <w:t>18,0</w:t>
            </w:r>
          </w:p>
        </w:tc>
      </w:tr>
      <w:tr w:rsidR="0081036C" w:rsidRPr="00647D7C" w:rsidTr="009752D5">
        <w:trPr>
          <w:trHeight w:val="20"/>
        </w:trPr>
        <w:tc>
          <w:tcPr>
            <w:tcW w:w="140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202</w:t>
            </w:r>
            <w:r>
              <w:rPr>
                <w:sz w:val="24"/>
                <w:szCs w:val="24"/>
              </w:rPr>
              <w:t>6</w:t>
            </w:r>
          </w:p>
        </w:tc>
        <w:tc>
          <w:tcPr>
            <w:tcW w:w="1654"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spacing w:before="120" w:after="120" w:line="240" w:lineRule="exact"/>
              <w:jc w:val="center"/>
              <w:rPr>
                <w:sz w:val="24"/>
                <w:szCs w:val="24"/>
              </w:rPr>
            </w:pPr>
            <w:r w:rsidRPr="00647D7C">
              <w:rPr>
                <w:sz w:val="24"/>
                <w:szCs w:val="24"/>
              </w:rPr>
              <w:t>-</w:t>
            </w:r>
          </w:p>
        </w:tc>
        <w:tc>
          <w:tcPr>
            <w:tcW w:w="1620"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spacing w:before="120" w:after="120" w:line="240" w:lineRule="exact"/>
              <w:jc w:val="center"/>
            </w:pPr>
            <w:r w:rsidRPr="00647D7C">
              <w:rPr>
                <w:sz w:val="24"/>
                <w:szCs w:val="24"/>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81036C" w:rsidRPr="00AB084C" w:rsidRDefault="0081036C" w:rsidP="009752D5">
            <w:pPr>
              <w:spacing w:before="120" w:after="120" w:line="240" w:lineRule="exact"/>
              <w:jc w:val="center"/>
              <w:rPr>
                <w:color w:val="000000"/>
                <w:sz w:val="24"/>
                <w:szCs w:val="24"/>
              </w:rPr>
            </w:pPr>
            <w:r w:rsidRPr="00AB084C">
              <w:rPr>
                <w:color w:val="000000"/>
                <w:sz w:val="24"/>
                <w:szCs w:val="24"/>
              </w:rPr>
              <w:t>18,0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1036C" w:rsidRPr="00AB084C" w:rsidRDefault="0081036C" w:rsidP="009752D5">
            <w:pPr>
              <w:overflowPunct w:val="0"/>
              <w:autoSpaceDE w:val="0"/>
              <w:autoSpaceDN w:val="0"/>
              <w:adjustRightInd w:val="0"/>
              <w:spacing w:before="120" w:after="120" w:line="240" w:lineRule="exact"/>
              <w:jc w:val="center"/>
              <w:rPr>
                <w:color w:val="000000"/>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81036C" w:rsidRPr="00AB084C" w:rsidRDefault="0081036C" w:rsidP="009752D5">
            <w:pPr>
              <w:spacing w:before="120" w:after="120" w:line="240" w:lineRule="exact"/>
              <w:jc w:val="center"/>
              <w:rPr>
                <w:color w:val="000000"/>
                <w:sz w:val="24"/>
                <w:szCs w:val="24"/>
              </w:rPr>
            </w:pPr>
            <w:r w:rsidRPr="00AB084C">
              <w:rPr>
                <w:color w:val="000000"/>
                <w:sz w:val="24"/>
                <w:szCs w:val="24"/>
              </w:rPr>
              <w:t>18,0</w:t>
            </w:r>
          </w:p>
        </w:tc>
      </w:tr>
      <w:tr w:rsidR="0081036C" w:rsidRPr="00647D7C" w:rsidTr="009752D5">
        <w:trPr>
          <w:trHeight w:val="20"/>
        </w:trPr>
        <w:tc>
          <w:tcPr>
            <w:tcW w:w="1406"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ВСЕГО</w:t>
            </w:r>
          </w:p>
        </w:tc>
        <w:tc>
          <w:tcPr>
            <w:tcW w:w="1654"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spacing w:before="120" w:after="120" w:line="240" w:lineRule="exact"/>
              <w:jc w:val="center"/>
            </w:pPr>
            <w:r w:rsidRPr="00647D7C">
              <w:t>-</w:t>
            </w:r>
          </w:p>
        </w:tc>
        <w:tc>
          <w:tcPr>
            <w:tcW w:w="1620" w:type="dxa"/>
            <w:tcBorders>
              <w:top w:val="single" w:sz="4" w:space="0" w:color="auto"/>
              <w:left w:val="single" w:sz="4" w:space="0" w:color="auto"/>
              <w:bottom w:val="single" w:sz="4" w:space="0" w:color="auto"/>
              <w:right w:val="single" w:sz="4" w:space="0" w:color="auto"/>
            </w:tcBorders>
          </w:tcPr>
          <w:p w:rsidR="0081036C" w:rsidRPr="00647D7C" w:rsidRDefault="0081036C" w:rsidP="009752D5">
            <w:pPr>
              <w:overflowPunct w:val="0"/>
              <w:autoSpaceDE w:val="0"/>
              <w:autoSpaceDN w:val="0"/>
              <w:adjustRightInd w:val="0"/>
              <w:spacing w:before="120" w:after="120" w:line="240" w:lineRule="exact"/>
              <w:jc w:val="center"/>
              <w:rPr>
                <w:sz w:val="24"/>
                <w:szCs w:val="24"/>
              </w:rPr>
            </w:pPr>
            <w:r w:rsidRPr="00647D7C">
              <w:rPr>
                <w:sz w:val="24"/>
                <w:szCs w:val="24"/>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81036C" w:rsidRPr="00AB084C" w:rsidRDefault="0081036C" w:rsidP="009752D5">
            <w:pPr>
              <w:overflowPunct w:val="0"/>
              <w:autoSpaceDE w:val="0"/>
              <w:autoSpaceDN w:val="0"/>
              <w:adjustRightInd w:val="0"/>
              <w:spacing w:before="120" w:after="120" w:line="240" w:lineRule="exact"/>
              <w:jc w:val="center"/>
              <w:rPr>
                <w:color w:val="000000"/>
                <w:sz w:val="24"/>
                <w:szCs w:val="24"/>
              </w:rPr>
            </w:pPr>
            <w:r w:rsidRPr="00AB084C">
              <w:rPr>
                <w:color w:val="000000"/>
                <w:sz w:val="24"/>
                <w:szCs w:val="24"/>
              </w:rPr>
              <w:t>54,0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1036C" w:rsidRPr="00AB084C" w:rsidRDefault="0081036C" w:rsidP="009752D5">
            <w:pPr>
              <w:overflowPunct w:val="0"/>
              <w:autoSpaceDE w:val="0"/>
              <w:autoSpaceDN w:val="0"/>
              <w:adjustRightInd w:val="0"/>
              <w:spacing w:before="120" w:after="120" w:line="240" w:lineRule="exact"/>
              <w:jc w:val="center"/>
              <w:rPr>
                <w:color w:val="000000"/>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81036C" w:rsidRPr="00AB084C" w:rsidRDefault="0081036C" w:rsidP="009752D5">
            <w:pPr>
              <w:overflowPunct w:val="0"/>
              <w:autoSpaceDE w:val="0"/>
              <w:autoSpaceDN w:val="0"/>
              <w:adjustRightInd w:val="0"/>
              <w:spacing w:before="120" w:after="120" w:line="240" w:lineRule="exact"/>
              <w:jc w:val="center"/>
              <w:rPr>
                <w:color w:val="000000"/>
                <w:sz w:val="24"/>
                <w:szCs w:val="24"/>
              </w:rPr>
            </w:pPr>
            <w:r w:rsidRPr="00AB084C">
              <w:rPr>
                <w:color w:val="000000"/>
                <w:sz w:val="24"/>
                <w:szCs w:val="24"/>
              </w:rPr>
              <w:t>54,0</w:t>
            </w:r>
          </w:p>
        </w:tc>
      </w:tr>
    </w:tbl>
    <w:p w:rsidR="0081036C" w:rsidRPr="00647D7C" w:rsidRDefault="0081036C" w:rsidP="0081036C">
      <w:pPr>
        <w:ind w:firstLine="720"/>
        <w:rPr>
          <w:sz w:val="24"/>
          <w:szCs w:val="24"/>
        </w:rPr>
      </w:pPr>
    </w:p>
    <w:p w:rsidR="0081036C" w:rsidRPr="00AC5BC9" w:rsidRDefault="0081036C" w:rsidP="0081036C">
      <w:pPr>
        <w:ind w:firstLine="720"/>
        <w:jc w:val="both"/>
        <w:rPr>
          <w:b/>
          <w:bCs/>
          <w:sz w:val="24"/>
          <w:szCs w:val="24"/>
        </w:rPr>
      </w:pPr>
      <w:r w:rsidRPr="00AC5BC9">
        <w:rPr>
          <w:b/>
          <w:bCs/>
          <w:sz w:val="24"/>
          <w:szCs w:val="24"/>
        </w:rPr>
        <w:t>5. Ожидаемые конечные результаты реализации подпрограммы:</w:t>
      </w:r>
    </w:p>
    <w:p w:rsidR="0081036C" w:rsidRDefault="0081036C" w:rsidP="0081036C">
      <w:pPr>
        <w:jc w:val="both"/>
        <w:rPr>
          <w:sz w:val="24"/>
          <w:szCs w:val="24"/>
        </w:rPr>
      </w:pPr>
      <w:r>
        <w:rPr>
          <w:sz w:val="24"/>
          <w:szCs w:val="24"/>
        </w:rPr>
        <w:t>Сокращение к 2026 году числа дорожно-транспортных происшествий с пострадавшими.</w:t>
      </w:r>
    </w:p>
    <w:p w:rsidR="0081036C" w:rsidRDefault="0081036C" w:rsidP="00C07A43">
      <w:pPr>
        <w:rPr>
          <w:b/>
          <w:sz w:val="28"/>
          <w:szCs w:val="28"/>
        </w:rPr>
      </w:pPr>
      <w:r w:rsidRPr="001E7D6B">
        <w:rPr>
          <w:b/>
          <w:sz w:val="28"/>
          <w:szCs w:val="28"/>
        </w:rPr>
        <w:t xml:space="preserve"> </w:t>
      </w:r>
    </w:p>
    <w:p w:rsidR="0081036C" w:rsidRPr="001E7D6B" w:rsidRDefault="0081036C" w:rsidP="0081036C">
      <w:pPr>
        <w:jc w:val="center"/>
        <w:rPr>
          <w:b/>
          <w:sz w:val="28"/>
          <w:szCs w:val="28"/>
        </w:rPr>
      </w:pPr>
      <w:r w:rsidRPr="001E7D6B">
        <w:rPr>
          <w:b/>
          <w:sz w:val="28"/>
          <w:szCs w:val="28"/>
        </w:rPr>
        <w:t>ПЕРЕЧЕНЬ</w:t>
      </w:r>
    </w:p>
    <w:p w:rsidR="00F75E5D" w:rsidRDefault="0081036C" w:rsidP="0081036C">
      <w:pPr>
        <w:jc w:val="center"/>
        <w:rPr>
          <w:b/>
          <w:sz w:val="28"/>
          <w:szCs w:val="28"/>
        </w:rPr>
      </w:pPr>
      <w:r w:rsidRPr="001E7D6B">
        <w:rPr>
          <w:b/>
          <w:sz w:val="28"/>
          <w:szCs w:val="28"/>
        </w:rPr>
        <w:t>Целевых показателей муниципальной программы «Осуществление доро</w:t>
      </w:r>
      <w:r w:rsidRPr="001E7D6B">
        <w:rPr>
          <w:b/>
          <w:sz w:val="28"/>
          <w:szCs w:val="28"/>
        </w:rPr>
        <w:t>ж</w:t>
      </w:r>
      <w:r w:rsidRPr="001E7D6B">
        <w:rPr>
          <w:b/>
          <w:sz w:val="28"/>
          <w:szCs w:val="28"/>
        </w:rPr>
        <w:t xml:space="preserve">ной деятельности </w:t>
      </w:r>
    </w:p>
    <w:p w:rsidR="00F75E5D" w:rsidRDefault="0081036C" w:rsidP="0081036C">
      <w:pPr>
        <w:jc w:val="center"/>
        <w:rPr>
          <w:b/>
          <w:sz w:val="28"/>
          <w:szCs w:val="28"/>
        </w:rPr>
      </w:pPr>
      <w:r w:rsidRPr="001E7D6B">
        <w:rPr>
          <w:b/>
          <w:sz w:val="28"/>
          <w:szCs w:val="28"/>
        </w:rPr>
        <w:t xml:space="preserve">в отношении автомобильных дорог общего пользования местного значения, </w:t>
      </w:r>
    </w:p>
    <w:p w:rsidR="0081036C" w:rsidRPr="001E7D6B" w:rsidRDefault="0081036C" w:rsidP="0081036C">
      <w:pPr>
        <w:jc w:val="center"/>
        <w:rPr>
          <w:b/>
          <w:sz w:val="28"/>
          <w:szCs w:val="28"/>
        </w:rPr>
      </w:pPr>
      <w:r w:rsidRPr="001E7D6B">
        <w:rPr>
          <w:b/>
          <w:sz w:val="28"/>
          <w:szCs w:val="28"/>
        </w:rPr>
        <w:t>расположенных в границах населенных пунктов Яжелбицкого сельского п</w:t>
      </w:r>
      <w:r w:rsidRPr="001E7D6B">
        <w:rPr>
          <w:b/>
          <w:sz w:val="28"/>
          <w:szCs w:val="28"/>
        </w:rPr>
        <w:t>о</w:t>
      </w:r>
      <w:r w:rsidRPr="001E7D6B">
        <w:rPr>
          <w:b/>
          <w:sz w:val="28"/>
          <w:szCs w:val="28"/>
        </w:rPr>
        <w:t xml:space="preserve">селения </w:t>
      </w:r>
    </w:p>
    <w:p w:rsidR="0081036C" w:rsidRPr="001E7D6B" w:rsidRDefault="0081036C" w:rsidP="0081036C">
      <w:pPr>
        <w:jc w:val="center"/>
        <w:rPr>
          <w:b/>
          <w:sz w:val="28"/>
          <w:szCs w:val="28"/>
        </w:rPr>
      </w:pPr>
      <w:r w:rsidRPr="001E7D6B">
        <w:rPr>
          <w:b/>
          <w:sz w:val="28"/>
          <w:szCs w:val="28"/>
        </w:rPr>
        <w:t>на 202</w:t>
      </w:r>
      <w:r>
        <w:rPr>
          <w:b/>
          <w:sz w:val="28"/>
          <w:szCs w:val="28"/>
        </w:rPr>
        <w:t>4</w:t>
      </w:r>
      <w:r w:rsidRPr="001E7D6B">
        <w:rPr>
          <w:b/>
          <w:sz w:val="28"/>
          <w:szCs w:val="28"/>
        </w:rPr>
        <w:t>-202</w:t>
      </w:r>
      <w:r>
        <w:rPr>
          <w:b/>
          <w:sz w:val="28"/>
          <w:szCs w:val="28"/>
        </w:rPr>
        <w:t>6</w:t>
      </w:r>
      <w:r w:rsidRPr="001E7D6B">
        <w:rPr>
          <w:b/>
          <w:sz w:val="28"/>
          <w:szCs w:val="28"/>
        </w:rPr>
        <w:t xml:space="preserve"> годы</w:t>
      </w:r>
    </w:p>
    <w:p w:rsidR="0081036C" w:rsidRDefault="0081036C" w:rsidP="0081036C">
      <w:pPr>
        <w:jc w:val="center"/>
        <w:rPr>
          <w:b/>
          <w:sz w:val="24"/>
          <w:szCs w:val="24"/>
        </w:rPr>
      </w:pPr>
    </w:p>
    <w:p w:rsidR="0081036C" w:rsidRDefault="0081036C" w:rsidP="0081036C">
      <w:pPr>
        <w:jc w:val="center"/>
        <w:rPr>
          <w:b/>
          <w:sz w:val="24"/>
          <w:szCs w:val="24"/>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0"/>
        <w:gridCol w:w="3671"/>
        <w:gridCol w:w="709"/>
        <w:gridCol w:w="1278"/>
        <w:gridCol w:w="1012"/>
        <w:gridCol w:w="243"/>
        <w:gridCol w:w="42"/>
        <w:gridCol w:w="567"/>
        <w:gridCol w:w="10"/>
        <w:gridCol w:w="983"/>
      </w:tblGrid>
      <w:tr w:rsidR="0081036C" w:rsidRPr="00846867" w:rsidTr="00F75E5D">
        <w:trPr>
          <w:trHeight w:val="480"/>
        </w:trPr>
        <w:tc>
          <w:tcPr>
            <w:tcW w:w="700" w:type="dxa"/>
            <w:vMerge w:val="restart"/>
            <w:tcBorders>
              <w:top w:val="single" w:sz="4" w:space="0" w:color="auto"/>
              <w:left w:val="single" w:sz="4" w:space="0" w:color="auto"/>
              <w:right w:val="single" w:sz="4" w:space="0" w:color="auto"/>
            </w:tcBorders>
          </w:tcPr>
          <w:p w:rsidR="0081036C" w:rsidRPr="00846867" w:rsidRDefault="0081036C" w:rsidP="009752D5">
            <w:pPr>
              <w:pStyle w:val="28"/>
              <w:jc w:val="both"/>
              <w:rPr>
                <w:rFonts w:ascii="Times New Roman" w:hAnsi="Times New Roman" w:cs="Times New Roman"/>
                <w:sz w:val="24"/>
                <w:szCs w:val="24"/>
              </w:rPr>
            </w:pPr>
            <w:r w:rsidRPr="00846867">
              <w:rPr>
                <w:rFonts w:ascii="Times New Roman" w:hAnsi="Times New Roman" w:cs="Times New Roman"/>
                <w:sz w:val="24"/>
                <w:szCs w:val="24"/>
              </w:rPr>
              <w:t>№</w:t>
            </w:r>
          </w:p>
          <w:p w:rsidR="0081036C" w:rsidRPr="00846867" w:rsidRDefault="0081036C" w:rsidP="009752D5">
            <w:pPr>
              <w:pStyle w:val="28"/>
              <w:jc w:val="both"/>
              <w:rPr>
                <w:rFonts w:ascii="Times New Roman" w:hAnsi="Times New Roman" w:cs="Times New Roman"/>
                <w:sz w:val="24"/>
                <w:szCs w:val="24"/>
              </w:rPr>
            </w:pPr>
            <w:r w:rsidRPr="00846867">
              <w:rPr>
                <w:rFonts w:ascii="Times New Roman" w:hAnsi="Times New Roman" w:cs="Times New Roman"/>
                <w:sz w:val="24"/>
                <w:szCs w:val="24"/>
              </w:rPr>
              <w:t>п/п</w:t>
            </w:r>
          </w:p>
        </w:tc>
        <w:tc>
          <w:tcPr>
            <w:tcW w:w="3671" w:type="dxa"/>
            <w:vMerge w:val="restart"/>
            <w:tcBorders>
              <w:top w:val="single" w:sz="4" w:space="0" w:color="auto"/>
              <w:left w:val="single" w:sz="4" w:space="0" w:color="auto"/>
              <w:right w:val="single" w:sz="4" w:space="0" w:color="auto"/>
            </w:tcBorders>
          </w:tcPr>
          <w:p w:rsidR="0081036C" w:rsidRPr="00846867" w:rsidRDefault="0081036C" w:rsidP="009752D5">
            <w:pPr>
              <w:pStyle w:val="28"/>
              <w:jc w:val="center"/>
              <w:rPr>
                <w:rFonts w:ascii="Times New Roman" w:hAnsi="Times New Roman" w:cs="Times New Roman"/>
                <w:sz w:val="24"/>
                <w:szCs w:val="24"/>
              </w:rPr>
            </w:pPr>
            <w:r>
              <w:rPr>
                <w:rFonts w:ascii="Times New Roman" w:hAnsi="Times New Roman" w:cs="Times New Roman"/>
                <w:sz w:val="24"/>
                <w:szCs w:val="24"/>
              </w:rPr>
              <w:t>Наименование целевого показ</w:t>
            </w:r>
            <w:r>
              <w:rPr>
                <w:rFonts w:ascii="Times New Roman" w:hAnsi="Times New Roman" w:cs="Times New Roman"/>
                <w:sz w:val="24"/>
                <w:szCs w:val="24"/>
              </w:rPr>
              <w:t>а</w:t>
            </w:r>
            <w:r>
              <w:rPr>
                <w:rFonts w:ascii="Times New Roman" w:hAnsi="Times New Roman" w:cs="Times New Roman"/>
                <w:sz w:val="24"/>
                <w:szCs w:val="24"/>
              </w:rPr>
              <w:t>теля</w:t>
            </w:r>
          </w:p>
        </w:tc>
        <w:tc>
          <w:tcPr>
            <w:tcW w:w="709" w:type="dxa"/>
            <w:vMerge w:val="restart"/>
            <w:tcBorders>
              <w:top w:val="single" w:sz="4" w:space="0" w:color="auto"/>
              <w:left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Ед. изм.</w:t>
            </w:r>
          </w:p>
        </w:tc>
        <w:tc>
          <w:tcPr>
            <w:tcW w:w="1278" w:type="dxa"/>
            <w:vMerge w:val="restart"/>
            <w:tcBorders>
              <w:top w:val="single" w:sz="4" w:space="0" w:color="auto"/>
              <w:left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Базовое значение целевого показат</w:t>
            </w:r>
            <w:r>
              <w:rPr>
                <w:rFonts w:ascii="Times New Roman" w:hAnsi="Times New Roman" w:cs="Times New Roman"/>
                <w:sz w:val="24"/>
                <w:szCs w:val="24"/>
              </w:rPr>
              <w:t>е</w:t>
            </w:r>
            <w:r>
              <w:rPr>
                <w:rFonts w:ascii="Times New Roman" w:hAnsi="Times New Roman" w:cs="Times New Roman"/>
                <w:sz w:val="24"/>
                <w:szCs w:val="24"/>
              </w:rPr>
              <w:t>ля (2023год)</w:t>
            </w:r>
          </w:p>
        </w:tc>
        <w:tc>
          <w:tcPr>
            <w:tcW w:w="2857" w:type="dxa"/>
            <w:gridSpan w:val="6"/>
            <w:tcBorders>
              <w:top w:val="single" w:sz="4" w:space="0" w:color="auto"/>
              <w:left w:val="single" w:sz="4" w:space="0" w:color="auto"/>
              <w:bottom w:val="single" w:sz="4" w:space="0" w:color="auto"/>
              <w:right w:val="single" w:sz="4" w:space="0" w:color="auto"/>
            </w:tcBorders>
          </w:tcPr>
          <w:p w:rsidR="0081036C" w:rsidRDefault="0081036C" w:rsidP="009752D5">
            <w:pPr>
              <w:pStyle w:val="28"/>
              <w:jc w:val="center"/>
              <w:rPr>
                <w:rFonts w:ascii="Times New Roman" w:hAnsi="Times New Roman" w:cs="Times New Roman"/>
                <w:sz w:val="24"/>
                <w:szCs w:val="24"/>
              </w:rPr>
            </w:pPr>
            <w:r>
              <w:rPr>
                <w:rFonts w:ascii="Times New Roman" w:hAnsi="Times New Roman" w:cs="Times New Roman"/>
                <w:sz w:val="24"/>
                <w:szCs w:val="24"/>
              </w:rPr>
              <w:t>Значения целевых пок</w:t>
            </w:r>
            <w:r>
              <w:rPr>
                <w:rFonts w:ascii="Times New Roman" w:hAnsi="Times New Roman" w:cs="Times New Roman"/>
                <w:sz w:val="24"/>
                <w:szCs w:val="24"/>
              </w:rPr>
              <w:t>а</w:t>
            </w:r>
            <w:r>
              <w:rPr>
                <w:rFonts w:ascii="Times New Roman" w:hAnsi="Times New Roman" w:cs="Times New Roman"/>
                <w:sz w:val="24"/>
                <w:szCs w:val="24"/>
              </w:rPr>
              <w:t>зателей по годам</w:t>
            </w:r>
          </w:p>
        </w:tc>
      </w:tr>
      <w:tr w:rsidR="0081036C" w:rsidRPr="00846867" w:rsidTr="00F75E5D">
        <w:trPr>
          <w:trHeight w:val="480"/>
        </w:trPr>
        <w:tc>
          <w:tcPr>
            <w:tcW w:w="700" w:type="dxa"/>
            <w:vMerge/>
            <w:tcBorders>
              <w:left w:val="single" w:sz="4" w:space="0" w:color="auto"/>
              <w:bottom w:val="single" w:sz="4" w:space="0" w:color="auto"/>
              <w:right w:val="single" w:sz="4" w:space="0" w:color="auto"/>
            </w:tcBorders>
          </w:tcPr>
          <w:p w:rsidR="0081036C" w:rsidRPr="00846867" w:rsidRDefault="0081036C" w:rsidP="009752D5">
            <w:pPr>
              <w:pStyle w:val="28"/>
              <w:jc w:val="both"/>
              <w:rPr>
                <w:rFonts w:ascii="Times New Roman" w:hAnsi="Times New Roman" w:cs="Times New Roman"/>
                <w:sz w:val="24"/>
                <w:szCs w:val="24"/>
              </w:rPr>
            </w:pPr>
          </w:p>
        </w:tc>
        <w:tc>
          <w:tcPr>
            <w:tcW w:w="3671" w:type="dxa"/>
            <w:vMerge/>
            <w:tcBorders>
              <w:left w:val="single" w:sz="4" w:space="0" w:color="auto"/>
              <w:bottom w:val="single" w:sz="4" w:space="0" w:color="auto"/>
              <w:right w:val="single" w:sz="4" w:space="0" w:color="auto"/>
            </w:tcBorders>
          </w:tcPr>
          <w:p w:rsidR="0081036C" w:rsidRPr="00846867" w:rsidRDefault="0081036C" w:rsidP="009752D5">
            <w:pPr>
              <w:pStyle w:val="28"/>
              <w:jc w:val="both"/>
              <w:rPr>
                <w:rFonts w:ascii="Times New Roman" w:hAnsi="Times New Roman" w:cs="Times New Roman"/>
                <w:sz w:val="24"/>
                <w:szCs w:val="24"/>
              </w:rPr>
            </w:pPr>
          </w:p>
        </w:tc>
        <w:tc>
          <w:tcPr>
            <w:tcW w:w="709" w:type="dxa"/>
            <w:vMerge/>
            <w:tcBorders>
              <w:left w:val="single" w:sz="4" w:space="0" w:color="auto"/>
              <w:bottom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p>
        </w:tc>
        <w:tc>
          <w:tcPr>
            <w:tcW w:w="1278" w:type="dxa"/>
            <w:vMerge/>
            <w:tcBorders>
              <w:left w:val="single" w:sz="4" w:space="0" w:color="auto"/>
              <w:bottom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2024</w:t>
            </w:r>
          </w:p>
        </w:tc>
        <w:tc>
          <w:tcPr>
            <w:tcW w:w="852" w:type="dxa"/>
            <w:gridSpan w:val="3"/>
            <w:tcBorders>
              <w:top w:val="single" w:sz="4" w:space="0" w:color="auto"/>
              <w:left w:val="single" w:sz="4" w:space="0" w:color="auto"/>
              <w:bottom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2025</w:t>
            </w:r>
          </w:p>
        </w:tc>
        <w:tc>
          <w:tcPr>
            <w:tcW w:w="993" w:type="dxa"/>
            <w:gridSpan w:val="2"/>
            <w:tcBorders>
              <w:top w:val="single" w:sz="4" w:space="0" w:color="auto"/>
              <w:left w:val="single" w:sz="4" w:space="0" w:color="auto"/>
              <w:bottom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2026</w:t>
            </w:r>
          </w:p>
        </w:tc>
      </w:tr>
      <w:tr w:rsidR="0081036C" w:rsidRPr="00846867" w:rsidTr="00F75E5D">
        <w:trPr>
          <w:trHeight w:val="800"/>
        </w:trPr>
        <w:tc>
          <w:tcPr>
            <w:tcW w:w="700" w:type="dxa"/>
            <w:tcBorders>
              <w:top w:val="single" w:sz="4" w:space="0" w:color="auto"/>
              <w:left w:val="single" w:sz="4" w:space="0" w:color="auto"/>
              <w:bottom w:val="single" w:sz="4" w:space="0" w:color="auto"/>
              <w:right w:val="single" w:sz="4" w:space="0" w:color="auto"/>
            </w:tcBorders>
          </w:tcPr>
          <w:p w:rsidR="0081036C" w:rsidRPr="0056194E" w:rsidRDefault="0081036C" w:rsidP="009752D5">
            <w:pPr>
              <w:pStyle w:val="28"/>
              <w:jc w:val="both"/>
              <w:rPr>
                <w:rFonts w:ascii="Times New Roman" w:hAnsi="Times New Roman" w:cs="Times New Roman"/>
                <w:b/>
                <w:sz w:val="24"/>
                <w:szCs w:val="24"/>
              </w:rPr>
            </w:pPr>
            <w:r w:rsidRPr="0056194E">
              <w:rPr>
                <w:rFonts w:ascii="Times New Roman" w:hAnsi="Times New Roman" w:cs="Times New Roman"/>
                <w:b/>
                <w:sz w:val="24"/>
                <w:szCs w:val="24"/>
              </w:rPr>
              <w:t>1.</w:t>
            </w:r>
          </w:p>
        </w:tc>
        <w:tc>
          <w:tcPr>
            <w:tcW w:w="8515" w:type="dxa"/>
            <w:gridSpan w:val="9"/>
            <w:tcBorders>
              <w:top w:val="single" w:sz="4" w:space="0" w:color="auto"/>
              <w:left w:val="single" w:sz="4" w:space="0" w:color="auto"/>
              <w:bottom w:val="single" w:sz="4" w:space="0" w:color="auto"/>
              <w:right w:val="single" w:sz="4" w:space="0" w:color="auto"/>
            </w:tcBorders>
          </w:tcPr>
          <w:p w:rsidR="0081036C" w:rsidRPr="0056194E" w:rsidRDefault="0081036C" w:rsidP="009752D5">
            <w:pPr>
              <w:pStyle w:val="28"/>
              <w:jc w:val="both"/>
              <w:rPr>
                <w:rFonts w:ascii="Times New Roman" w:hAnsi="Times New Roman" w:cs="Times New Roman"/>
                <w:b/>
                <w:sz w:val="24"/>
                <w:szCs w:val="24"/>
              </w:rPr>
            </w:pPr>
            <w:r w:rsidRPr="0056194E">
              <w:rPr>
                <w:rFonts w:ascii="Times New Roman" w:hAnsi="Times New Roman" w:cs="Times New Roman"/>
                <w:b/>
                <w:sz w:val="24"/>
                <w:szCs w:val="24"/>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w:t>
            </w:r>
            <w:r w:rsidRPr="0056194E">
              <w:rPr>
                <w:rFonts w:ascii="Times New Roman" w:hAnsi="Times New Roman" w:cs="Times New Roman"/>
                <w:b/>
                <w:sz w:val="24"/>
                <w:szCs w:val="24"/>
              </w:rPr>
              <w:t>е</w:t>
            </w:r>
            <w:r w:rsidRPr="0056194E">
              <w:rPr>
                <w:rFonts w:ascii="Times New Roman" w:hAnsi="Times New Roman" w:cs="Times New Roman"/>
                <w:b/>
                <w:sz w:val="24"/>
                <w:szCs w:val="24"/>
              </w:rPr>
              <w:t>ления»</w:t>
            </w:r>
          </w:p>
        </w:tc>
      </w:tr>
      <w:tr w:rsidR="0081036C" w:rsidRPr="00846867" w:rsidTr="00F75E5D">
        <w:trPr>
          <w:trHeight w:val="2290"/>
        </w:trPr>
        <w:tc>
          <w:tcPr>
            <w:tcW w:w="700" w:type="dxa"/>
            <w:tcBorders>
              <w:top w:val="single" w:sz="4" w:space="0" w:color="auto"/>
              <w:left w:val="single" w:sz="4" w:space="0" w:color="auto"/>
              <w:right w:val="single" w:sz="4" w:space="0" w:color="auto"/>
            </w:tcBorders>
          </w:tcPr>
          <w:p w:rsidR="0081036C" w:rsidRPr="00846867" w:rsidRDefault="0081036C" w:rsidP="009752D5">
            <w:pPr>
              <w:pStyle w:val="28"/>
              <w:ind w:hanging="284"/>
              <w:jc w:val="both"/>
              <w:rPr>
                <w:rFonts w:ascii="Times New Roman" w:hAnsi="Times New Roman" w:cs="Times New Roman"/>
                <w:sz w:val="24"/>
                <w:szCs w:val="24"/>
              </w:rPr>
            </w:pPr>
            <w:r>
              <w:rPr>
                <w:rFonts w:ascii="Times New Roman" w:hAnsi="Times New Roman" w:cs="Times New Roman"/>
                <w:sz w:val="24"/>
                <w:szCs w:val="24"/>
              </w:rPr>
              <w:lastRenderedPageBreak/>
              <w:t>1.1.1.</w:t>
            </w:r>
          </w:p>
          <w:p w:rsidR="0081036C" w:rsidRPr="00846867" w:rsidRDefault="0081036C" w:rsidP="009752D5">
            <w:pPr>
              <w:pStyle w:val="28"/>
              <w:ind w:left="-537"/>
              <w:jc w:val="both"/>
              <w:rPr>
                <w:rFonts w:ascii="Times New Roman" w:hAnsi="Times New Roman" w:cs="Times New Roman"/>
                <w:sz w:val="24"/>
                <w:szCs w:val="24"/>
              </w:rPr>
            </w:pPr>
          </w:p>
        </w:tc>
        <w:tc>
          <w:tcPr>
            <w:tcW w:w="3671" w:type="dxa"/>
            <w:tcBorders>
              <w:top w:val="single" w:sz="4" w:space="0" w:color="auto"/>
              <w:left w:val="single" w:sz="4" w:space="0" w:color="auto"/>
              <w:right w:val="single" w:sz="4" w:space="0" w:color="auto"/>
            </w:tcBorders>
          </w:tcPr>
          <w:p w:rsidR="0081036C" w:rsidRPr="008F77A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Показатель 1. Доля автомобил</w:t>
            </w:r>
            <w:r>
              <w:rPr>
                <w:rFonts w:ascii="Times New Roman" w:hAnsi="Times New Roman" w:cs="Times New Roman"/>
                <w:sz w:val="24"/>
                <w:szCs w:val="24"/>
              </w:rPr>
              <w:t>ь</w:t>
            </w:r>
            <w:r>
              <w:rPr>
                <w:rFonts w:ascii="Times New Roman" w:hAnsi="Times New Roman" w:cs="Times New Roman"/>
                <w:sz w:val="24"/>
                <w:szCs w:val="24"/>
              </w:rPr>
              <w:t>ных дорог, поддерживаемых в эксплутационном состоянии, д</w:t>
            </w:r>
            <w:r>
              <w:rPr>
                <w:rFonts w:ascii="Times New Roman" w:hAnsi="Times New Roman" w:cs="Times New Roman"/>
                <w:sz w:val="24"/>
                <w:szCs w:val="24"/>
              </w:rPr>
              <w:t>о</w:t>
            </w:r>
            <w:r>
              <w:rPr>
                <w:rFonts w:ascii="Times New Roman" w:hAnsi="Times New Roman" w:cs="Times New Roman"/>
                <w:sz w:val="24"/>
                <w:szCs w:val="24"/>
              </w:rPr>
              <w:t>пустимом по условиям обесп</w:t>
            </w:r>
            <w:r>
              <w:rPr>
                <w:rFonts w:ascii="Times New Roman" w:hAnsi="Times New Roman" w:cs="Times New Roman"/>
                <w:sz w:val="24"/>
                <w:szCs w:val="24"/>
              </w:rPr>
              <w:t>е</w:t>
            </w:r>
            <w:r>
              <w:rPr>
                <w:rFonts w:ascii="Times New Roman" w:hAnsi="Times New Roman" w:cs="Times New Roman"/>
                <w:sz w:val="24"/>
                <w:szCs w:val="24"/>
              </w:rPr>
              <w:t>чения непрерывного и безопа</w:t>
            </w:r>
            <w:r>
              <w:rPr>
                <w:rFonts w:ascii="Times New Roman" w:hAnsi="Times New Roman" w:cs="Times New Roman"/>
                <w:sz w:val="24"/>
                <w:szCs w:val="24"/>
              </w:rPr>
              <w:t>с</w:t>
            </w:r>
            <w:r>
              <w:rPr>
                <w:rFonts w:ascii="Times New Roman" w:hAnsi="Times New Roman" w:cs="Times New Roman"/>
                <w:sz w:val="24"/>
                <w:szCs w:val="24"/>
              </w:rPr>
              <w:t>ного дорожного движения в л</w:t>
            </w:r>
            <w:r>
              <w:rPr>
                <w:rFonts w:ascii="Times New Roman" w:hAnsi="Times New Roman" w:cs="Times New Roman"/>
                <w:sz w:val="24"/>
                <w:szCs w:val="24"/>
              </w:rPr>
              <w:t>ю</w:t>
            </w:r>
            <w:r>
              <w:rPr>
                <w:rFonts w:ascii="Times New Roman" w:hAnsi="Times New Roman" w:cs="Times New Roman"/>
                <w:sz w:val="24"/>
                <w:szCs w:val="24"/>
              </w:rPr>
              <w:t>бое время года, %» (ГОСТ Р 50597-2017. Национальный ста</w:t>
            </w:r>
            <w:r>
              <w:rPr>
                <w:rFonts w:ascii="Times New Roman" w:hAnsi="Times New Roman" w:cs="Times New Roman"/>
                <w:sz w:val="24"/>
                <w:szCs w:val="24"/>
              </w:rPr>
              <w:t>н</w:t>
            </w:r>
            <w:r>
              <w:rPr>
                <w:rFonts w:ascii="Times New Roman" w:hAnsi="Times New Roman" w:cs="Times New Roman"/>
                <w:sz w:val="24"/>
                <w:szCs w:val="24"/>
              </w:rPr>
              <w:t>дарт РФ. Дороги автомобильные и улицы. Требования к эксплут</w:t>
            </w:r>
            <w:r>
              <w:rPr>
                <w:rFonts w:ascii="Times New Roman" w:hAnsi="Times New Roman" w:cs="Times New Roman"/>
                <w:sz w:val="24"/>
                <w:szCs w:val="24"/>
              </w:rPr>
              <w:t>а</w:t>
            </w:r>
            <w:r>
              <w:rPr>
                <w:rFonts w:ascii="Times New Roman" w:hAnsi="Times New Roman" w:cs="Times New Roman"/>
                <w:sz w:val="24"/>
                <w:szCs w:val="24"/>
              </w:rPr>
              <w:t>ционному состоянию, допуст</w:t>
            </w:r>
            <w:r>
              <w:rPr>
                <w:rFonts w:ascii="Times New Roman" w:hAnsi="Times New Roman" w:cs="Times New Roman"/>
                <w:sz w:val="24"/>
                <w:szCs w:val="24"/>
              </w:rPr>
              <w:t>и</w:t>
            </w:r>
            <w:r>
              <w:rPr>
                <w:rFonts w:ascii="Times New Roman" w:hAnsi="Times New Roman" w:cs="Times New Roman"/>
                <w:sz w:val="24"/>
                <w:szCs w:val="24"/>
              </w:rPr>
              <w:t>мому по условиям обеспечения безопасности дорожного движ</w:t>
            </w:r>
            <w:r>
              <w:rPr>
                <w:rFonts w:ascii="Times New Roman" w:hAnsi="Times New Roman" w:cs="Times New Roman"/>
                <w:sz w:val="24"/>
                <w:szCs w:val="24"/>
              </w:rPr>
              <w:t>е</w:t>
            </w:r>
            <w:r>
              <w:rPr>
                <w:rFonts w:ascii="Times New Roman" w:hAnsi="Times New Roman" w:cs="Times New Roman"/>
                <w:sz w:val="24"/>
                <w:szCs w:val="24"/>
              </w:rPr>
              <w:t>ния. Методы контроля.» (утв. Приказом Росстандарта от 26.09.2017 №1245-ст)</w:t>
            </w:r>
          </w:p>
        </w:tc>
        <w:tc>
          <w:tcPr>
            <w:tcW w:w="709" w:type="dxa"/>
            <w:tcBorders>
              <w:top w:val="single" w:sz="4" w:space="0" w:color="auto"/>
              <w:left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w:t>
            </w:r>
          </w:p>
        </w:tc>
        <w:tc>
          <w:tcPr>
            <w:tcW w:w="1278" w:type="dxa"/>
            <w:tcBorders>
              <w:top w:val="single" w:sz="4" w:space="0" w:color="auto"/>
              <w:left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100</w:t>
            </w:r>
          </w:p>
        </w:tc>
        <w:tc>
          <w:tcPr>
            <w:tcW w:w="1012" w:type="dxa"/>
            <w:tcBorders>
              <w:top w:val="single" w:sz="4" w:space="0" w:color="auto"/>
              <w:left w:val="single" w:sz="4" w:space="0" w:color="auto"/>
              <w:right w:val="single" w:sz="4" w:space="0" w:color="auto"/>
            </w:tcBorders>
          </w:tcPr>
          <w:p w:rsidR="0081036C" w:rsidRPr="008F77A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100</w:t>
            </w:r>
          </w:p>
        </w:tc>
        <w:tc>
          <w:tcPr>
            <w:tcW w:w="852" w:type="dxa"/>
            <w:gridSpan w:val="3"/>
            <w:tcBorders>
              <w:top w:val="single" w:sz="4" w:space="0" w:color="auto"/>
              <w:left w:val="single" w:sz="4" w:space="0" w:color="auto"/>
              <w:right w:val="single" w:sz="4" w:space="0" w:color="auto"/>
            </w:tcBorders>
          </w:tcPr>
          <w:p w:rsidR="0081036C" w:rsidRPr="009711C2" w:rsidRDefault="0081036C" w:rsidP="009752D5">
            <w:pPr>
              <w:rPr>
                <w:sz w:val="24"/>
                <w:szCs w:val="24"/>
              </w:rPr>
            </w:pPr>
            <w:r w:rsidRPr="009711C2">
              <w:rPr>
                <w:sz w:val="24"/>
                <w:szCs w:val="24"/>
              </w:rPr>
              <w:t>100</w:t>
            </w:r>
          </w:p>
        </w:tc>
        <w:tc>
          <w:tcPr>
            <w:tcW w:w="993" w:type="dxa"/>
            <w:gridSpan w:val="2"/>
            <w:tcBorders>
              <w:top w:val="single" w:sz="4" w:space="0" w:color="auto"/>
              <w:left w:val="single" w:sz="4" w:space="0" w:color="auto"/>
              <w:right w:val="single" w:sz="4" w:space="0" w:color="auto"/>
            </w:tcBorders>
          </w:tcPr>
          <w:p w:rsidR="0081036C" w:rsidRPr="009711C2" w:rsidRDefault="0081036C" w:rsidP="009752D5">
            <w:pPr>
              <w:rPr>
                <w:sz w:val="24"/>
                <w:szCs w:val="24"/>
              </w:rPr>
            </w:pPr>
            <w:r>
              <w:rPr>
                <w:sz w:val="24"/>
                <w:szCs w:val="24"/>
              </w:rPr>
              <w:t>100</w:t>
            </w:r>
          </w:p>
        </w:tc>
      </w:tr>
      <w:tr w:rsidR="0081036C" w:rsidRPr="00846867" w:rsidTr="00F75E5D">
        <w:trPr>
          <w:trHeight w:val="908"/>
        </w:trPr>
        <w:tc>
          <w:tcPr>
            <w:tcW w:w="700" w:type="dxa"/>
            <w:tcBorders>
              <w:top w:val="single" w:sz="4" w:space="0" w:color="auto"/>
              <w:left w:val="single" w:sz="4" w:space="0" w:color="auto"/>
              <w:right w:val="single" w:sz="4" w:space="0" w:color="auto"/>
            </w:tcBorders>
          </w:tcPr>
          <w:p w:rsidR="0081036C" w:rsidRPr="00A5745C" w:rsidRDefault="0081036C" w:rsidP="009752D5">
            <w:pPr>
              <w:pStyle w:val="28"/>
              <w:ind w:hanging="284"/>
              <w:jc w:val="both"/>
              <w:rPr>
                <w:rFonts w:ascii="Times New Roman" w:hAnsi="Times New Roman" w:cs="Times New Roman"/>
                <w:b/>
                <w:sz w:val="24"/>
                <w:szCs w:val="24"/>
              </w:rPr>
            </w:pPr>
          </w:p>
          <w:p w:rsidR="0081036C" w:rsidRPr="00A5745C" w:rsidRDefault="0081036C" w:rsidP="009752D5">
            <w:pPr>
              <w:rPr>
                <w:b/>
                <w:sz w:val="24"/>
                <w:szCs w:val="24"/>
              </w:rPr>
            </w:pPr>
            <w:r w:rsidRPr="00A5745C">
              <w:rPr>
                <w:b/>
                <w:sz w:val="24"/>
                <w:szCs w:val="24"/>
              </w:rPr>
              <w:t>2.</w:t>
            </w:r>
          </w:p>
        </w:tc>
        <w:tc>
          <w:tcPr>
            <w:tcW w:w="8515" w:type="dxa"/>
            <w:gridSpan w:val="9"/>
            <w:tcBorders>
              <w:top w:val="single" w:sz="4" w:space="0" w:color="auto"/>
              <w:left w:val="single" w:sz="4" w:space="0" w:color="auto"/>
              <w:bottom w:val="single" w:sz="4" w:space="0" w:color="auto"/>
              <w:right w:val="single" w:sz="4" w:space="0" w:color="auto"/>
            </w:tcBorders>
          </w:tcPr>
          <w:p w:rsidR="0081036C" w:rsidRPr="0056194E" w:rsidRDefault="0081036C" w:rsidP="009752D5">
            <w:pPr>
              <w:pStyle w:val="28"/>
              <w:jc w:val="both"/>
              <w:rPr>
                <w:rFonts w:ascii="Times New Roman" w:hAnsi="Times New Roman" w:cs="Times New Roman"/>
                <w:b/>
                <w:sz w:val="24"/>
                <w:szCs w:val="24"/>
              </w:rPr>
            </w:pPr>
            <w:r w:rsidRPr="0056194E">
              <w:rPr>
                <w:rFonts w:ascii="Times New Roman" w:hAnsi="Times New Roman" w:cs="Times New Roman"/>
                <w:b/>
                <w:sz w:val="24"/>
                <w:szCs w:val="24"/>
              </w:rPr>
              <w:t>Подпрограмма «</w:t>
            </w:r>
            <w:r>
              <w:rPr>
                <w:rFonts w:ascii="Times New Roman" w:hAnsi="Times New Roman" w:cs="Times New Roman"/>
                <w:b/>
                <w:sz w:val="24"/>
                <w:szCs w:val="24"/>
              </w:rPr>
              <w:t>Ремонт</w:t>
            </w:r>
            <w:r w:rsidRPr="0056194E">
              <w:rPr>
                <w:rFonts w:ascii="Times New Roman" w:hAnsi="Times New Roman" w:cs="Times New Roman"/>
                <w:b/>
                <w:sz w:val="24"/>
                <w:szCs w:val="24"/>
              </w:rPr>
              <w:t xml:space="preserve"> автомобильных дорог общего пользования местн</w:t>
            </w:r>
            <w:r w:rsidRPr="0056194E">
              <w:rPr>
                <w:rFonts w:ascii="Times New Roman" w:hAnsi="Times New Roman" w:cs="Times New Roman"/>
                <w:b/>
                <w:sz w:val="24"/>
                <w:szCs w:val="24"/>
              </w:rPr>
              <w:t>о</w:t>
            </w:r>
            <w:r w:rsidRPr="0056194E">
              <w:rPr>
                <w:rFonts w:ascii="Times New Roman" w:hAnsi="Times New Roman" w:cs="Times New Roman"/>
                <w:b/>
                <w:sz w:val="24"/>
                <w:szCs w:val="24"/>
              </w:rPr>
              <w:t>го значения на территории Яжелбицкого сельского поселения за счет средств областного бюджета и бюджета Яжелбицкого сельского поселения»</w:t>
            </w:r>
          </w:p>
        </w:tc>
      </w:tr>
      <w:tr w:rsidR="0081036C" w:rsidRPr="00846867" w:rsidTr="00F75E5D">
        <w:trPr>
          <w:trHeight w:val="1021"/>
        </w:trPr>
        <w:tc>
          <w:tcPr>
            <w:tcW w:w="700" w:type="dxa"/>
            <w:tcBorders>
              <w:top w:val="single" w:sz="4" w:space="0" w:color="auto"/>
              <w:left w:val="single" w:sz="4" w:space="0" w:color="auto"/>
              <w:bottom w:val="single" w:sz="4" w:space="0" w:color="auto"/>
              <w:right w:val="single" w:sz="4" w:space="0" w:color="auto"/>
            </w:tcBorders>
          </w:tcPr>
          <w:p w:rsidR="0081036C" w:rsidRPr="00846867"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2.1.</w:t>
            </w:r>
          </w:p>
        </w:tc>
        <w:tc>
          <w:tcPr>
            <w:tcW w:w="3671" w:type="dxa"/>
            <w:tcBorders>
              <w:top w:val="single" w:sz="4" w:space="0" w:color="auto"/>
              <w:left w:val="single" w:sz="4" w:space="0" w:color="auto"/>
              <w:bottom w:val="single" w:sz="4" w:space="0" w:color="auto"/>
              <w:right w:val="single" w:sz="4" w:space="0" w:color="auto"/>
            </w:tcBorders>
          </w:tcPr>
          <w:p w:rsidR="0081036C" w:rsidRPr="009040C2" w:rsidRDefault="0081036C" w:rsidP="009752D5">
            <w:pPr>
              <w:pStyle w:val="28"/>
              <w:jc w:val="both"/>
            </w:pPr>
            <w:r>
              <w:rPr>
                <w:rFonts w:ascii="Times New Roman" w:hAnsi="Times New Roman" w:cs="Times New Roman"/>
                <w:sz w:val="24"/>
                <w:szCs w:val="24"/>
              </w:rPr>
              <w:t>Показатель 2. количество и пл</w:t>
            </w:r>
            <w:r>
              <w:rPr>
                <w:rFonts w:ascii="Times New Roman" w:hAnsi="Times New Roman" w:cs="Times New Roman"/>
                <w:sz w:val="24"/>
                <w:szCs w:val="24"/>
              </w:rPr>
              <w:t>о</w:t>
            </w:r>
            <w:r>
              <w:rPr>
                <w:rFonts w:ascii="Times New Roman" w:hAnsi="Times New Roman" w:cs="Times New Roman"/>
                <w:sz w:val="24"/>
                <w:szCs w:val="24"/>
              </w:rPr>
              <w:t>щадь отремонтированных авт</w:t>
            </w:r>
            <w:r>
              <w:rPr>
                <w:rFonts w:ascii="Times New Roman" w:hAnsi="Times New Roman" w:cs="Times New Roman"/>
                <w:sz w:val="24"/>
                <w:szCs w:val="24"/>
              </w:rPr>
              <w:t>о</w:t>
            </w:r>
            <w:r>
              <w:rPr>
                <w:rFonts w:ascii="Times New Roman" w:hAnsi="Times New Roman" w:cs="Times New Roman"/>
                <w:sz w:val="24"/>
                <w:szCs w:val="24"/>
              </w:rPr>
              <w:t>мобильных дорог общего пол</w:t>
            </w:r>
            <w:r>
              <w:rPr>
                <w:rFonts w:ascii="Times New Roman" w:hAnsi="Times New Roman" w:cs="Times New Roman"/>
                <w:sz w:val="24"/>
                <w:szCs w:val="24"/>
              </w:rPr>
              <w:t>ь</w:t>
            </w:r>
            <w:r>
              <w:rPr>
                <w:rFonts w:ascii="Times New Roman" w:hAnsi="Times New Roman" w:cs="Times New Roman"/>
                <w:sz w:val="24"/>
                <w:szCs w:val="24"/>
              </w:rPr>
              <w:t>зования местного значения, кв. м</w:t>
            </w:r>
          </w:p>
        </w:tc>
        <w:tc>
          <w:tcPr>
            <w:tcW w:w="709" w:type="dxa"/>
            <w:tcBorders>
              <w:top w:val="single" w:sz="4" w:space="0" w:color="auto"/>
              <w:left w:val="single" w:sz="4" w:space="0" w:color="auto"/>
              <w:bottom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шт./кв. м</w:t>
            </w:r>
          </w:p>
        </w:tc>
        <w:tc>
          <w:tcPr>
            <w:tcW w:w="1278" w:type="dxa"/>
            <w:tcBorders>
              <w:top w:val="single" w:sz="4" w:space="0" w:color="auto"/>
              <w:left w:val="single" w:sz="4" w:space="0" w:color="auto"/>
              <w:bottom w:val="single" w:sz="4" w:space="0" w:color="auto"/>
              <w:right w:val="single" w:sz="4" w:space="0" w:color="auto"/>
            </w:tcBorders>
          </w:tcPr>
          <w:p w:rsidR="0081036C" w:rsidRPr="00CC0C19" w:rsidRDefault="0081036C" w:rsidP="009752D5">
            <w:pPr>
              <w:pStyle w:val="28"/>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Pr="00CC0C19">
              <w:rPr>
                <w:rFonts w:ascii="Times New Roman" w:hAnsi="Times New Roman" w:cs="Times New Roman"/>
                <w:color w:val="000000"/>
                <w:sz w:val="24"/>
                <w:szCs w:val="24"/>
              </w:rPr>
              <w:t>/</w:t>
            </w:r>
            <w:r>
              <w:rPr>
                <w:rFonts w:ascii="Times New Roman" w:hAnsi="Times New Roman" w:cs="Times New Roman"/>
                <w:color w:val="000000"/>
                <w:sz w:val="24"/>
                <w:szCs w:val="24"/>
              </w:rPr>
              <w:t>10164,</w:t>
            </w:r>
            <w:r w:rsidRPr="00CC0C19">
              <w:rPr>
                <w:rFonts w:ascii="Times New Roman" w:hAnsi="Times New Roman" w:cs="Times New Roman"/>
                <w:color w:val="000000"/>
                <w:sz w:val="24"/>
                <w:szCs w:val="24"/>
              </w:rPr>
              <w:t>0</w:t>
            </w:r>
          </w:p>
        </w:tc>
        <w:tc>
          <w:tcPr>
            <w:tcW w:w="1255" w:type="dxa"/>
            <w:gridSpan w:val="2"/>
            <w:tcBorders>
              <w:top w:val="single" w:sz="4" w:space="0" w:color="auto"/>
              <w:left w:val="single" w:sz="4" w:space="0" w:color="auto"/>
              <w:bottom w:val="single" w:sz="4" w:space="0" w:color="auto"/>
              <w:right w:val="single" w:sz="4" w:space="0" w:color="auto"/>
            </w:tcBorders>
          </w:tcPr>
          <w:p w:rsidR="0081036C" w:rsidRPr="002E0030" w:rsidRDefault="0081036C" w:rsidP="009752D5">
            <w:pPr>
              <w:pStyle w:val="28"/>
              <w:jc w:val="both"/>
              <w:rPr>
                <w:rFonts w:ascii="Times New Roman" w:hAnsi="Times New Roman" w:cs="Times New Roman"/>
                <w:color w:val="FF0000"/>
                <w:sz w:val="24"/>
                <w:szCs w:val="24"/>
              </w:rPr>
            </w:pPr>
            <w:r>
              <w:rPr>
                <w:rFonts w:ascii="Times New Roman" w:hAnsi="Times New Roman" w:cs="Times New Roman"/>
                <w:color w:val="FF0000"/>
                <w:sz w:val="24"/>
                <w:szCs w:val="24"/>
              </w:rPr>
              <w:t>5/1045,0</w:t>
            </w:r>
          </w:p>
        </w:tc>
        <w:tc>
          <w:tcPr>
            <w:tcW w:w="609" w:type="dxa"/>
            <w:gridSpan w:val="2"/>
            <w:tcBorders>
              <w:top w:val="single" w:sz="4" w:space="0" w:color="auto"/>
              <w:left w:val="single" w:sz="4" w:space="0" w:color="auto"/>
              <w:bottom w:val="single" w:sz="4" w:space="0" w:color="auto"/>
              <w:right w:val="single" w:sz="4" w:space="0" w:color="auto"/>
            </w:tcBorders>
          </w:tcPr>
          <w:p w:rsidR="0081036C" w:rsidRPr="0008057B" w:rsidRDefault="0081036C" w:rsidP="009752D5">
            <w:pPr>
              <w:pStyle w:val="28"/>
              <w:jc w:val="both"/>
              <w:rPr>
                <w:rFonts w:ascii="Times New Roman" w:hAnsi="Times New Roman" w:cs="Times New Roman"/>
                <w:sz w:val="24"/>
                <w:szCs w:val="24"/>
              </w:rPr>
            </w:pPr>
            <w:r w:rsidRPr="0008057B">
              <w:rPr>
                <w:rFonts w:ascii="Times New Roman" w:hAnsi="Times New Roman" w:cs="Times New Roman"/>
                <w:sz w:val="24"/>
                <w:szCs w:val="24"/>
              </w:rPr>
              <w:t>1/500</w:t>
            </w:r>
          </w:p>
        </w:tc>
        <w:tc>
          <w:tcPr>
            <w:tcW w:w="993" w:type="dxa"/>
            <w:gridSpan w:val="2"/>
            <w:tcBorders>
              <w:top w:val="single" w:sz="4" w:space="0" w:color="auto"/>
              <w:left w:val="single" w:sz="4" w:space="0" w:color="auto"/>
              <w:bottom w:val="single" w:sz="4" w:space="0" w:color="auto"/>
              <w:right w:val="single" w:sz="4" w:space="0" w:color="auto"/>
            </w:tcBorders>
          </w:tcPr>
          <w:p w:rsidR="0081036C" w:rsidRPr="0008057B" w:rsidRDefault="0081036C" w:rsidP="009752D5">
            <w:pPr>
              <w:pStyle w:val="28"/>
              <w:jc w:val="both"/>
              <w:rPr>
                <w:rFonts w:ascii="Times New Roman" w:hAnsi="Times New Roman" w:cs="Times New Roman"/>
                <w:sz w:val="24"/>
                <w:szCs w:val="24"/>
              </w:rPr>
            </w:pPr>
            <w:r w:rsidRPr="0008057B">
              <w:rPr>
                <w:rFonts w:ascii="Times New Roman" w:hAnsi="Times New Roman" w:cs="Times New Roman"/>
                <w:sz w:val="24"/>
                <w:szCs w:val="24"/>
              </w:rPr>
              <w:t>1/350,0</w:t>
            </w:r>
          </w:p>
        </w:tc>
      </w:tr>
      <w:tr w:rsidR="0081036C" w:rsidRPr="00846867" w:rsidTr="00F75E5D">
        <w:trPr>
          <w:trHeight w:val="583"/>
        </w:trPr>
        <w:tc>
          <w:tcPr>
            <w:tcW w:w="700" w:type="dxa"/>
            <w:tcBorders>
              <w:top w:val="single" w:sz="4" w:space="0" w:color="auto"/>
              <w:left w:val="single" w:sz="4" w:space="0" w:color="auto"/>
              <w:bottom w:val="single" w:sz="4" w:space="0" w:color="auto"/>
              <w:right w:val="single" w:sz="4" w:space="0" w:color="auto"/>
            </w:tcBorders>
          </w:tcPr>
          <w:p w:rsidR="0081036C" w:rsidRPr="0056194E" w:rsidRDefault="0081036C" w:rsidP="009752D5">
            <w:pPr>
              <w:pStyle w:val="28"/>
              <w:jc w:val="both"/>
              <w:rPr>
                <w:rFonts w:ascii="Times New Roman" w:hAnsi="Times New Roman" w:cs="Times New Roman"/>
                <w:b/>
                <w:sz w:val="24"/>
                <w:szCs w:val="24"/>
              </w:rPr>
            </w:pPr>
            <w:r>
              <w:rPr>
                <w:rFonts w:ascii="Times New Roman" w:hAnsi="Times New Roman" w:cs="Times New Roman"/>
                <w:b/>
                <w:sz w:val="24"/>
                <w:szCs w:val="24"/>
              </w:rPr>
              <w:t>3</w:t>
            </w:r>
            <w:r w:rsidRPr="0056194E">
              <w:rPr>
                <w:rFonts w:ascii="Times New Roman" w:hAnsi="Times New Roman" w:cs="Times New Roman"/>
                <w:b/>
                <w:sz w:val="24"/>
                <w:szCs w:val="24"/>
              </w:rPr>
              <w:t>.</w:t>
            </w:r>
          </w:p>
        </w:tc>
        <w:tc>
          <w:tcPr>
            <w:tcW w:w="8515" w:type="dxa"/>
            <w:gridSpan w:val="9"/>
            <w:tcBorders>
              <w:top w:val="single" w:sz="4" w:space="0" w:color="auto"/>
              <w:left w:val="single" w:sz="4" w:space="0" w:color="auto"/>
              <w:bottom w:val="single" w:sz="4" w:space="0" w:color="auto"/>
              <w:right w:val="single" w:sz="4" w:space="0" w:color="auto"/>
            </w:tcBorders>
          </w:tcPr>
          <w:p w:rsidR="0081036C" w:rsidRPr="0056194E" w:rsidRDefault="0081036C" w:rsidP="009752D5">
            <w:pPr>
              <w:rPr>
                <w:b/>
                <w:sz w:val="24"/>
                <w:szCs w:val="24"/>
              </w:rPr>
            </w:pPr>
            <w:r w:rsidRPr="0056194E">
              <w:rPr>
                <w:b/>
                <w:sz w:val="24"/>
                <w:szCs w:val="24"/>
              </w:rPr>
              <w:t>Подпрограмма «Обеспечение безопасности дорожного движения на терр</w:t>
            </w:r>
            <w:r w:rsidRPr="0056194E">
              <w:rPr>
                <w:b/>
                <w:sz w:val="24"/>
                <w:szCs w:val="24"/>
              </w:rPr>
              <w:t>и</w:t>
            </w:r>
            <w:r w:rsidRPr="0056194E">
              <w:rPr>
                <w:b/>
                <w:sz w:val="24"/>
                <w:szCs w:val="24"/>
              </w:rPr>
              <w:t>тории Яжелбицкого сельского поселения за счет средств бюджета Яже</w:t>
            </w:r>
            <w:r w:rsidRPr="0056194E">
              <w:rPr>
                <w:b/>
                <w:sz w:val="24"/>
                <w:szCs w:val="24"/>
              </w:rPr>
              <w:t>л</w:t>
            </w:r>
            <w:r w:rsidRPr="0056194E">
              <w:rPr>
                <w:b/>
                <w:sz w:val="24"/>
                <w:szCs w:val="24"/>
              </w:rPr>
              <w:t xml:space="preserve">бицкого сельского поселения» </w:t>
            </w:r>
          </w:p>
        </w:tc>
      </w:tr>
      <w:tr w:rsidR="0081036C" w:rsidRPr="00846867" w:rsidTr="00F75E5D">
        <w:trPr>
          <w:trHeight w:val="583"/>
        </w:trPr>
        <w:tc>
          <w:tcPr>
            <w:tcW w:w="700" w:type="dxa"/>
            <w:tcBorders>
              <w:top w:val="single" w:sz="4" w:space="0" w:color="auto"/>
              <w:left w:val="single" w:sz="4" w:space="0" w:color="auto"/>
              <w:bottom w:val="single" w:sz="4" w:space="0" w:color="auto"/>
              <w:right w:val="single" w:sz="4" w:space="0" w:color="auto"/>
            </w:tcBorders>
          </w:tcPr>
          <w:p w:rsidR="0081036C" w:rsidRPr="00846867"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3.1.</w:t>
            </w:r>
          </w:p>
        </w:tc>
        <w:tc>
          <w:tcPr>
            <w:tcW w:w="3671" w:type="dxa"/>
            <w:tcBorders>
              <w:top w:val="single" w:sz="4" w:space="0" w:color="auto"/>
              <w:left w:val="single" w:sz="4" w:space="0" w:color="auto"/>
              <w:bottom w:val="single" w:sz="4" w:space="0" w:color="auto"/>
              <w:right w:val="single" w:sz="4" w:space="0" w:color="auto"/>
            </w:tcBorders>
          </w:tcPr>
          <w:p w:rsidR="0081036C" w:rsidRPr="00463FFD" w:rsidRDefault="0081036C" w:rsidP="009752D5">
            <w:pPr>
              <w:spacing w:before="120" w:after="120" w:line="240" w:lineRule="exact"/>
              <w:jc w:val="both"/>
              <w:rPr>
                <w:sz w:val="24"/>
                <w:szCs w:val="24"/>
              </w:rPr>
            </w:pPr>
            <w:r>
              <w:rPr>
                <w:sz w:val="24"/>
                <w:szCs w:val="24"/>
              </w:rPr>
              <w:t>Показатель 1.Соверщенствование улично-дорожной сети (установка д</w:t>
            </w:r>
            <w:r>
              <w:rPr>
                <w:sz w:val="24"/>
                <w:szCs w:val="24"/>
              </w:rPr>
              <w:t>о</w:t>
            </w:r>
            <w:r>
              <w:rPr>
                <w:sz w:val="24"/>
                <w:szCs w:val="24"/>
              </w:rPr>
              <w:t>рожных знаков)</w:t>
            </w:r>
          </w:p>
        </w:tc>
        <w:tc>
          <w:tcPr>
            <w:tcW w:w="709" w:type="dxa"/>
            <w:tcBorders>
              <w:top w:val="single" w:sz="4" w:space="0" w:color="auto"/>
              <w:left w:val="single" w:sz="4" w:space="0" w:color="auto"/>
              <w:bottom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Ед.</w:t>
            </w:r>
          </w:p>
        </w:tc>
        <w:tc>
          <w:tcPr>
            <w:tcW w:w="1278" w:type="dxa"/>
            <w:tcBorders>
              <w:top w:val="single" w:sz="4" w:space="0" w:color="auto"/>
              <w:left w:val="single" w:sz="4" w:space="0" w:color="auto"/>
              <w:bottom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3</w:t>
            </w:r>
          </w:p>
        </w:tc>
        <w:tc>
          <w:tcPr>
            <w:tcW w:w="1297" w:type="dxa"/>
            <w:gridSpan w:val="3"/>
            <w:tcBorders>
              <w:top w:val="single" w:sz="4" w:space="0" w:color="auto"/>
              <w:left w:val="single" w:sz="4" w:space="0" w:color="auto"/>
              <w:bottom w:val="single" w:sz="4" w:space="0" w:color="auto"/>
              <w:right w:val="single" w:sz="4" w:space="0" w:color="auto"/>
            </w:tcBorders>
          </w:tcPr>
          <w:p w:rsidR="0081036C" w:rsidRPr="00846867"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3</w:t>
            </w:r>
          </w:p>
        </w:tc>
        <w:tc>
          <w:tcPr>
            <w:tcW w:w="577" w:type="dxa"/>
            <w:gridSpan w:val="2"/>
            <w:tcBorders>
              <w:top w:val="single" w:sz="4" w:space="0" w:color="auto"/>
              <w:left w:val="single" w:sz="4" w:space="0" w:color="auto"/>
              <w:bottom w:val="single" w:sz="4" w:space="0" w:color="auto"/>
              <w:right w:val="single" w:sz="4" w:space="0" w:color="auto"/>
            </w:tcBorders>
          </w:tcPr>
          <w:p w:rsidR="0081036C" w:rsidRPr="00846867"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3</w:t>
            </w:r>
          </w:p>
        </w:tc>
        <w:tc>
          <w:tcPr>
            <w:tcW w:w="983" w:type="dxa"/>
            <w:tcBorders>
              <w:top w:val="single" w:sz="4" w:space="0" w:color="auto"/>
              <w:left w:val="single" w:sz="4" w:space="0" w:color="auto"/>
              <w:bottom w:val="single" w:sz="4" w:space="0" w:color="auto"/>
            </w:tcBorders>
          </w:tcPr>
          <w:p w:rsidR="0081036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3</w:t>
            </w:r>
          </w:p>
        </w:tc>
      </w:tr>
      <w:tr w:rsidR="0081036C" w:rsidRPr="00846867" w:rsidTr="00F75E5D">
        <w:trPr>
          <w:trHeight w:val="583"/>
        </w:trPr>
        <w:tc>
          <w:tcPr>
            <w:tcW w:w="700" w:type="dxa"/>
            <w:tcBorders>
              <w:top w:val="single" w:sz="4" w:space="0" w:color="auto"/>
              <w:left w:val="single" w:sz="4" w:space="0" w:color="auto"/>
              <w:bottom w:val="single" w:sz="4" w:space="0" w:color="auto"/>
              <w:right w:val="single" w:sz="4" w:space="0" w:color="auto"/>
            </w:tcBorders>
          </w:tcPr>
          <w:p w:rsidR="0081036C" w:rsidRPr="00846867"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3.2.</w:t>
            </w:r>
          </w:p>
        </w:tc>
        <w:tc>
          <w:tcPr>
            <w:tcW w:w="3671" w:type="dxa"/>
            <w:tcBorders>
              <w:top w:val="single" w:sz="4" w:space="0" w:color="auto"/>
              <w:left w:val="single" w:sz="4" w:space="0" w:color="auto"/>
              <w:bottom w:val="single" w:sz="4" w:space="0" w:color="auto"/>
              <w:right w:val="single" w:sz="4" w:space="0" w:color="auto"/>
            </w:tcBorders>
          </w:tcPr>
          <w:p w:rsidR="0081036C" w:rsidRPr="00463FFD" w:rsidRDefault="0081036C" w:rsidP="009752D5">
            <w:pPr>
              <w:spacing w:before="120" w:after="120" w:line="240" w:lineRule="exact"/>
              <w:rPr>
                <w:sz w:val="24"/>
                <w:szCs w:val="24"/>
              </w:rPr>
            </w:pPr>
            <w:r>
              <w:rPr>
                <w:sz w:val="24"/>
                <w:szCs w:val="24"/>
              </w:rPr>
              <w:t>Показатель 2. Совершенствов</w:t>
            </w:r>
            <w:r>
              <w:rPr>
                <w:sz w:val="24"/>
                <w:szCs w:val="24"/>
              </w:rPr>
              <w:t>а</w:t>
            </w:r>
            <w:r>
              <w:rPr>
                <w:sz w:val="24"/>
                <w:szCs w:val="24"/>
              </w:rPr>
              <w:t>ние организации движения транспорта и пешеходов, сокр</w:t>
            </w:r>
            <w:r>
              <w:rPr>
                <w:sz w:val="24"/>
                <w:szCs w:val="24"/>
              </w:rPr>
              <w:t>а</w:t>
            </w:r>
            <w:r>
              <w:rPr>
                <w:sz w:val="24"/>
                <w:szCs w:val="24"/>
              </w:rPr>
              <w:t>щение количества дорожно-транспортных происшествий с пострадавшими (ремонт иску</w:t>
            </w:r>
            <w:r>
              <w:rPr>
                <w:sz w:val="24"/>
                <w:szCs w:val="24"/>
              </w:rPr>
              <w:t>с</w:t>
            </w:r>
            <w:r>
              <w:rPr>
                <w:sz w:val="24"/>
                <w:szCs w:val="24"/>
              </w:rPr>
              <w:t>ственных неровностей, нанес</w:t>
            </w:r>
            <w:r>
              <w:rPr>
                <w:sz w:val="24"/>
                <w:szCs w:val="24"/>
              </w:rPr>
              <w:t>е</w:t>
            </w:r>
            <w:r>
              <w:rPr>
                <w:sz w:val="24"/>
                <w:szCs w:val="24"/>
              </w:rPr>
              <w:t>ние дорожной разметки)</w:t>
            </w:r>
          </w:p>
        </w:tc>
        <w:tc>
          <w:tcPr>
            <w:tcW w:w="709" w:type="dxa"/>
            <w:tcBorders>
              <w:top w:val="single" w:sz="4" w:space="0" w:color="auto"/>
              <w:left w:val="single" w:sz="4" w:space="0" w:color="auto"/>
              <w:bottom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100</w:t>
            </w:r>
          </w:p>
        </w:tc>
        <w:tc>
          <w:tcPr>
            <w:tcW w:w="1297" w:type="dxa"/>
            <w:gridSpan w:val="3"/>
            <w:tcBorders>
              <w:top w:val="single" w:sz="4" w:space="0" w:color="auto"/>
              <w:left w:val="single" w:sz="4" w:space="0" w:color="auto"/>
              <w:bottom w:val="single" w:sz="4" w:space="0" w:color="auto"/>
              <w:right w:val="single" w:sz="4" w:space="0" w:color="auto"/>
            </w:tcBorders>
          </w:tcPr>
          <w:p w:rsidR="0081036C" w:rsidRPr="00846867"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100</w:t>
            </w:r>
          </w:p>
        </w:tc>
        <w:tc>
          <w:tcPr>
            <w:tcW w:w="577" w:type="dxa"/>
            <w:gridSpan w:val="2"/>
            <w:tcBorders>
              <w:top w:val="single" w:sz="4" w:space="0" w:color="auto"/>
              <w:left w:val="single" w:sz="4" w:space="0" w:color="auto"/>
              <w:bottom w:val="single" w:sz="4" w:space="0" w:color="auto"/>
              <w:right w:val="single" w:sz="4" w:space="0" w:color="auto"/>
            </w:tcBorders>
          </w:tcPr>
          <w:p w:rsidR="0081036C" w:rsidRPr="00846867"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100</w:t>
            </w:r>
          </w:p>
        </w:tc>
        <w:tc>
          <w:tcPr>
            <w:tcW w:w="983" w:type="dxa"/>
            <w:tcBorders>
              <w:top w:val="single" w:sz="4" w:space="0" w:color="auto"/>
              <w:left w:val="single" w:sz="4" w:space="0" w:color="auto"/>
              <w:bottom w:val="single" w:sz="4" w:space="0" w:color="auto"/>
              <w:right w:val="single" w:sz="4" w:space="0" w:color="auto"/>
            </w:tcBorders>
          </w:tcPr>
          <w:p w:rsidR="0081036C" w:rsidRDefault="0081036C" w:rsidP="009752D5">
            <w:pPr>
              <w:pStyle w:val="28"/>
              <w:jc w:val="both"/>
              <w:rPr>
                <w:rFonts w:ascii="Times New Roman" w:hAnsi="Times New Roman" w:cs="Times New Roman"/>
                <w:sz w:val="24"/>
                <w:szCs w:val="24"/>
              </w:rPr>
            </w:pPr>
            <w:r>
              <w:rPr>
                <w:rFonts w:ascii="Times New Roman" w:hAnsi="Times New Roman" w:cs="Times New Roman"/>
                <w:sz w:val="24"/>
                <w:szCs w:val="24"/>
              </w:rPr>
              <w:t>100</w:t>
            </w:r>
          </w:p>
        </w:tc>
      </w:tr>
    </w:tbl>
    <w:p w:rsidR="0081036C" w:rsidRDefault="0081036C" w:rsidP="0081036C">
      <w:pPr>
        <w:jc w:val="center"/>
        <w:rPr>
          <w:sz w:val="24"/>
          <w:szCs w:val="24"/>
        </w:rPr>
        <w:sectPr w:rsidR="0081036C" w:rsidSect="008E48A7">
          <w:headerReference w:type="even" r:id="rId12"/>
          <w:headerReference w:type="default" r:id="rId13"/>
          <w:pgSz w:w="11906" w:h="16838"/>
          <w:pgMar w:top="851" w:right="566" w:bottom="1134" w:left="1503" w:header="720" w:footer="720" w:gutter="0"/>
          <w:cols w:space="720"/>
          <w:titlePg/>
          <w:docGrid w:linePitch="272"/>
        </w:sectPr>
      </w:pPr>
    </w:p>
    <w:p w:rsidR="0081036C" w:rsidRPr="001E7D6B" w:rsidRDefault="0081036C" w:rsidP="0081036C">
      <w:pPr>
        <w:jc w:val="center"/>
        <w:rPr>
          <w:b/>
          <w:sz w:val="28"/>
          <w:szCs w:val="28"/>
        </w:rPr>
      </w:pPr>
      <w:r w:rsidRPr="001E7D6B">
        <w:rPr>
          <w:b/>
          <w:sz w:val="28"/>
          <w:szCs w:val="28"/>
        </w:rPr>
        <w:lastRenderedPageBreak/>
        <w:t xml:space="preserve">Мероприятия муниципальной программы </w:t>
      </w:r>
    </w:p>
    <w:p w:rsidR="00C07A43" w:rsidRDefault="0081036C" w:rsidP="0081036C">
      <w:pPr>
        <w:jc w:val="center"/>
        <w:rPr>
          <w:b/>
          <w:sz w:val="28"/>
          <w:szCs w:val="28"/>
        </w:rPr>
      </w:pPr>
      <w:r w:rsidRPr="001E7D6B">
        <w:rPr>
          <w:b/>
          <w:sz w:val="28"/>
          <w:szCs w:val="28"/>
        </w:rPr>
        <w:t xml:space="preserve">«Осуществление дорожной деятельности в отношении </w:t>
      </w:r>
    </w:p>
    <w:p w:rsidR="00C07A43" w:rsidRDefault="0081036C" w:rsidP="0081036C">
      <w:pPr>
        <w:jc w:val="center"/>
        <w:rPr>
          <w:b/>
          <w:sz w:val="28"/>
          <w:szCs w:val="28"/>
        </w:rPr>
      </w:pPr>
      <w:r w:rsidRPr="001E7D6B">
        <w:rPr>
          <w:b/>
          <w:sz w:val="28"/>
          <w:szCs w:val="28"/>
        </w:rPr>
        <w:t>автомобильных дорог общего пользования местного значения,</w:t>
      </w:r>
    </w:p>
    <w:p w:rsidR="0081036C" w:rsidRPr="001E7D6B" w:rsidRDefault="0081036C" w:rsidP="0081036C">
      <w:pPr>
        <w:jc w:val="center"/>
        <w:rPr>
          <w:b/>
          <w:sz w:val="28"/>
          <w:szCs w:val="28"/>
        </w:rPr>
      </w:pPr>
      <w:r w:rsidRPr="001E7D6B">
        <w:rPr>
          <w:b/>
          <w:sz w:val="28"/>
          <w:szCs w:val="28"/>
        </w:rPr>
        <w:t xml:space="preserve"> расположенных в границах населенных пунктов</w:t>
      </w:r>
    </w:p>
    <w:p w:rsidR="0081036C" w:rsidRPr="001E7D6B" w:rsidRDefault="0081036C" w:rsidP="0081036C">
      <w:pPr>
        <w:jc w:val="center"/>
        <w:rPr>
          <w:b/>
          <w:sz w:val="28"/>
          <w:szCs w:val="28"/>
        </w:rPr>
      </w:pPr>
      <w:r w:rsidRPr="001E7D6B">
        <w:rPr>
          <w:b/>
          <w:sz w:val="28"/>
          <w:szCs w:val="28"/>
        </w:rPr>
        <w:t xml:space="preserve"> Яжелбицкого сельского поселения на 202</w:t>
      </w:r>
      <w:r>
        <w:rPr>
          <w:b/>
          <w:sz w:val="28"/>
          <w:szCs w:val="28"/>
        </w:rPr>
        <w:t>4</w:t>
      </w:r>
      <w:r w:rsidRPr="001E7D6B">
        <w:rPr>
          <w:b/>
          <w:sz w:val="28"/>
          <w:szCs w:val="28"/>
        </w:rPr>
        <w:t>-202</w:t>
      </w:r>
      <w:r>
        <w:rPr>
          <w:b/>
          <w:sz w:val="28"/>
          <w:szCs w:val="28"/>
        </w:rPr>
        <w:t>6</w:t>
      </w:r>
      <w:r w:rsidRPr="001E7D6B">
        <w:rPr>
          <w:b/>
          <w:sz w:val="28"/>
          <w:szCs w:val="28"/>
        </w:rPr>
        <w:t xml:space="preserve"> годы</w:t>
      </w:r>
    </w:p>
    <w:p w:rsidR="0081036C" w:rsidRPr="00076A0C" w:rsidRDefault="0081036C" w:rsidP="0081036C">
      <w:pPr>
        <w:jc w:val="center"/>
        <w:rPr>
          <w:sz w:val="24"/>
          <w:szCs w:val="24"/>
        </w:rPr>
      </w:pPr>
    </w:p>
    <w:p w:rsidR="0081036C" w:rsidRDefault="0081036C" w:rsidP="0081036C">
      <w:pPr>
        <w:jc w:val="center"/>
        <w:rPr>
          <w:b/>
          <w:sz w:val="24"/>
          <w:szCs w:val="24"/>
        </w:rPr>
      </w:pPr>
    </w:p>
    <w:tbl>
      <w:tblPr>
        <w:tblpPr w:leftFromText="180" w:rightFromText="180" w:vertAnchor="text" w:tblpY="1"/>
        <w:tblOverlap w:val="neve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8"/>
        <w:gridCol w:w="2136"/>
        <w:gridCol w:w="1350"/>
        <w:gridCol w:w="146"/>
        <w:gridCol w:w="782"/>
        <w:gridCol w:w="98"/>
        <w:gridCol w:w="1736"/>
        <w:gridCol w:w="1276"/>
        <w:gridCol w:w="1134"/>
        <w:gridCol w:w="992"/>
        <w:gridCol w:w="993"/>
      </w:tblGrid>
      <w:tr w:rsidR="0081036C" w:rsidRPr="00F06BD2" w:rsidTr="00F75E5D">
        <w:trPr>
          <w:trHeight w:val="930"/>
        </w:trPr>
        <w:tc>
          <w:tcPr>
            <w:tcW w:w="698" w:type="dxa"/>
            <w:vMerge w:val="restart"/>
            <w:shd w:val="clear" w:color="auto" w:fill="auto"/>
            <w:vAlign w:val="center"/>
          </w:tcPr>
          <w:p w:rsidR="0081036C" w:rsidRPr="00F06BD2" w:rsidRDefault="0081036C" w:rsidP="009752D5">
            <w:pPr>
              <w:jc w:val="center"/>
              <w:rPr>
                <w:sz w:val="22"/>
                <w:szCs w:val="22"/>
              </w:rPr>
            </w:pPr>
            <w:r w:rsidRPr="00F06BD2">
              <w:rPr>
                <w:sz w:val="22"/>
                <w:szCs w:val="22"/>
              </w:rPr>
              <w:t>1.2</w:t>
            </w:r>
          </w:p>
        </w:tc>
        <w:tc>
          <w:tcPr>
            <w:tcW w:w="2136" w:type="dxa"/>
            <w:vMerge w:val="restart"/>
          </w:tcPr>
          <w:p w:rsidR="0081036C" w:rsidRPr="00F06BD2" w:rsidRDefault="0081036C" w:rsidP="009752D5">
            <w:pPr>
              <w:jc w:val="center"/>
              <w:rPr>
                <w:sz w:val="22"/>
                <w:szCs w:val="22"/>
              </w:rPr>
            </w:pPr>
            <w:r w:rsidRPr="00F06BD2">
              <w:rPr>
                <w:sz w:val="22"/>
                <w:szCs w:val="22"/>
              </w:rPr>
              <w:t>Наименование м</w:t>
            </w:r>
            <w:r w:rsidRPr="00F06BD2">
              <w:rPr>
                <w:sz w:val="22"/>
                <w:szCs w:val="22"/>
              </w:rPr>
              <w:t>е</w:t>
            </w:r>
            <w:r w:rsidRPr="00F06BD2">
              <w:rPr>
                <w:sz w:val="22"/>
                <w:szCs w:val="22"/>
              </w:rPr>
              <w:t>роприятия</w:t>
            </w:r>
          </w:p>
        </w:tc>
        <w:tc>
          <w:tcPr>
            <w:tcW w:w="1496" w:type="dxa"/>
            <w:gridSpan w:val="2"/>
            <w:vMerge w:val="restart"/>
            <w:shd w:val="clear" w:color="auto" w:fill="auto"/>
            <w:vAlign w:val="center"/>
          </w:tcPr>
          <w:p w:rsidR="0081036C" w:rsidRPr="00F06BD2" w:rsidRDefault="0081036C" w:rsidP="009752D5">
            <w:pPr>
              <w:jc w:val="center"/>
              <w:rPr>
                <w:sz w:val="22"/>
                <w:szCs w:val="22"/>
              </w:rPr>
            </w:pPr>
            <w:r w:rsidRPr="00F06BD2">
              <w:rPr>
                <w:sz w:val="22"/>
                <w:szCs w:val="22"/>
              </w:rPr>
              <w:t>Исполнитель мероприятия</w:t>
            </w:r>
          </w:p>
        </w:tc>
        <w:tc>
          <w:tcPr>
            <w:tcW w:w="880" w:type="dxa"/>
            <w:gridSpan w:val="2"/>
            <w:vMerge w:val="restart"/>
            <w:shd w:val="clear" w:color="auto" w:fill="auto"/>
            <w:vAlign w:val="center"/>
          </w:tcPr>
          <w:p w:rsidR="0081036C" w:rsidRPr="00F06BD2" w:rsidRDefault="0081036C" w:rsidP="009752D5">
            <w:pPr>
              <w:jc w:val="center"/>
              <w:rPr>
                <w:sz w:val="22"/>
                <w:szCs w:val="22"/>
              </w:rPr>
            </w:pPr>
            <w:r w:rsidRPr="00F06BD2">
              <w:rPr>
                <w:sz w:val="22"/>
                <w:szCs w:val="22"/>
              </w:rPr>
              <w:t>Срок реал</w:t>
            </w:r>
            <w:r w:rsidRPr="00F06BD2">
              <w:rPr>
                <w:sz w:val="22"/>
                <w:szCs w:val="22"/>
              </w:rPr>
              <w:t>и</w:t>
            </w:r>
            <w:r w:rsidRPr="00F06BD2">
              <w:rPr>
                <w:sz w:val="22"/>
                <w:szCs w:val="22"/>
              </w:rPr>
              <w:t>зации</w:t>
            </w:r>
          </w:p>
        </w:tc>
        <w:tc>
          <w:tcPr>
            <w:tcW w:w="1736" w:type="dxa"/>
            <w:vMerge w:val="restart"/>
          </w:tcPr>
          <w:p w:rsidR="0081036C" w:rsidRPr="00F06BD2" w:rsidRDefault="0081036C" w:rsidP="009752D5">
            <w:pPr>
              <w:jc w:val="center"/>
              <w:rPr>
                <w:sz w:val="22"/>
                <w:szCs w:val="22"/>
              </w:rPr>
            </w:pPr>
            <w:r w:rsidRPr="00F06BD2">
              <w:rPr>
                <w:sz w:val="22"/>
                <w:szCs w:val="22"/>
              </w:rPr>
              <w:t>Целевой пок</w:t>
            </w:r>
            <w:r w:rsidRPr="00F06BD2">
              <w:rPr>
                <w:sz w:val="22"/>
                <w:szCs w:val="22"/>
              </w:rPr>
              <w:t>а</w:t>
            </w:r>
            <w:r w:rsidRPr="00F06BD2">
              <w:rPr>
                <w:sz w:val="22"/>
                <w:szCs w:val="22"/>
              </w:rPr>
              <w:t>затель (номер целевого пок</w:t>
            </w:r>
            <w:r w:rsidRPr="00F06BD2">
              <w:rPr>
                <w:sz w:val="22"/>
                <w:szCs w:val="22"/>
              </w:rPr>
              <w:t>а</w:t>
            </w:r>
            <w:r w:rsidRPr="00F06BD2">
              <w:rPr>
                <w:sz w:val="22"/>
                <w:szCs w:val="22"/>
              </w:rPr>
              <w:t>зателя из п</w:t>
            </w:r>
            <w:r w:rsidRPr="00F06BD2">
              <w:rPr>
                <w:sz w:val="22"/>
                <w:szCs w:val="22"/>
              </w:rPr>
              <w:t>е</w:t>
            </w:r>
            <w:r w:rsidRPr="00F06BD2">
              <w:rPr>
                <w:sz w:val="22"/>
                <w:szCs w:val="22"/>
              </w:rPr>
              <w:t>речня целевых показателей муниципальной программы)</w:t>
            </w:r>
          </w:p>
        </w:tc>
        <w:tc>
          <w:tcPr>
            <w:tcW w:w="1276" w:type="dxa"/>
            <w:vMerge w:val="restart"/>
            <w:shd w:val="clear" w:color="auto" w:fill="auto"/>
            <w:vAlign w:val="center"/>
          </w:tcPr>
          <w:p w:rsidR="0081036C" w:rsidRPr="00F06BD2" w:rsidRDefault="0081036C" w:rsidP="009752D5">
            <w:pPr>
              <w:jc w:val="center"/>
              <w:rPr>
                <w:sz w:val="22"/>
                <w:szCs w:val="22"/>
              </w:rPr>
            </w:pPr>
            <w:r w:rsidRPr="00F06BD2">
              <w:rPr>
                <w:sz w:val="22"/>
                <w:szCs w:val="22"/>
              </w:rPr>
              <w:t>Источник финанс</w:t>
            </w:r>
            <w:r w:rsidRPr="00F06BD2">
              <w:rPr>
                <w:sz w:val="22"/>
                <w:szCs w:val="22"/>
              </w:rPr>
              <w:t>и</w:t>
            </w:r>
            <w:r w:rsidRPr="00F06BD2">
              <w:rPr>
                <w:sz w:val="22"/>
                <w:szCs w:val="22"/>
              </w:rPr>
              <w:t xml:space="preserve">рования </w:t>
            </w:r>
          </w:p>
        </w:tc>
        <w:tc>
          <w:tcPr>
            <w:tcW w:w="3119" w:type="dxa"/>
            <w:gridSpan w:val="3"/>
            <w:shd w:val="clear" w:color="auto" w:fill="auto"/>
            <w:vAlign w:val="center"/>
          </w:tcPr>
          <w:p w:rsidR="00C07A43" w:rsidRDefault="0081036C" w:rsidP="009752D5">
            <w:pPr>
              <w:jc w:val="center"/>
              <w:rPr>
                <w:sz w:val="22"/>
                <w:szCs w:val="22"/>
              </w:rPr>
            </w:pPr>
            <w:r w:rsidRPr="00F06BD2">
              <w:rPr>
                <w:sz w:val="22"/>
                <w:szCs w:val="22"/>
              </w:rPr>
              <w:t xml:space="preserve">Объем финансирования по годам, </w:t>
            </w:r>
          </w:p>
          <w:p w:rsidR="0081036C" w:rsidRPr="00F06BD2" w:rsidRDefault="0081036C" w:rsidP="009752D5">
            <w:pPr>
              <w:jc w:val="center"/>
              <w:rPr>
                <w:sz w:val="22"/>
                <w:szCs w:val="22"/>
              </w:rPr>
            </w:pPr>
            <w:r w:rsidRPr="00F06BD2">
              <w:rPr>
                <w:sz w:val="22"/>
                <w:szCs w:val="22"/>
              </w:rPr>
              <w:t>тыс. руб.</w:t>
            </w:r>
          </w:p>
        </w:tc>
      </w:tr>
      <w:tr w:rsidR="0081036C" w:rsidRPr="00F06BD2" w:rsidTr="00F75E5D">
        <w:trPr>
          <w:trHeight w:val="315"/>
        </w:trPr>
        <w:tc>
          <w:tcPr>
            <w:tcW w:w="698" w:type="dxa"/>
            <w:vMerge/>
            <w:vAlign w:val="center"/>
          </w:tcPr>
          <w:p w:rsidR="0081036C" w:rsidRPr="00F06BD2" w:rsidRDefault="0081036C" w:rsidP="009752D5">
            <w:pPr>
              <w:rPr>
                <w:sz w:val="22"/>
                <w:szCs w:val="22"/>
              </w:rPr>
            </w:pPr>
          </w:p>
        </w:tc>
        <w:tc>
          <w:tcPr>
            <w:tcW w:w="2136" w:type="dxa"/>
            <w:vMerge/>
          </w:tcPr>
          <w:p w:rsidR="0081036C" w:rsidRPr="00F06BD2" w:rsidRDefault="0081036C" w:rsidP="009752D5">
            <w:pPr>
              <w:rPr>
                <w:sz w:val="22"/>
                <w:szCs w:val="22"/>
              </w:rPr>
            </w:pPr>
          </w:p>
        </w:tc>
        <w:tc>
          <w:tcPr>
            <w:tcW w:w="1496" w:type="dxa"/>
            <w:gridSpan w:val="2"/>
            <w:vMerge/>
            <w:vAlign w:val="center"/>
          </w:tcPr>
          <w:p w:rsidR="0081036C" w:rsidRPr="00F06BD2" w:rsidRDefault="0081036C" w:rsidP="009752D5">
            <w:pPr>
              <w:rPr>
                <w:sz w:val="22"/>
                <w:szCs w:val="22"/>
              </w:rPr>
            </w:pPr>
          </w:p>
        </w:tc>
        <w:tc>
          <w:tcPr>
            <w:tcW w:w="880" w:type="dxa"/>
            <w:gridSpan w:val="2"/>
            <w:vMerge/>
            <w:vAlign w:val="center"/>
          </w:tcPr>
          <w:p w:rsidR="0081036C" w:rsidRPr="00F06BD2" w:rsidRDefault="0081036C" w:rsidP="009752D5">
            <w:pPr>
              <w:rPr>
                <w:sz w:val="22"/>
                <w:szCs w:val="22"/>
              </w:rPr>
            </w:pPr>
          </w:p>
        </w:tc>
        <w:tc>
          <w:tcPr>
            <w:tcW w:w="1736" w:type="dxa"/>
            <w:vMerge/>
          </w:tcPr>
          <w:p w:rsidR="0081036C" w:rsidRPr="00F06BD2" w:rsidRDefault="0081036C" w:rsidP="009752D5">
            <w:pPr>
              <w:rPr>
                <w:sz w:val="22"/>
                <w:szCs w:val="22"/>
              </w:rPr>
            </w:pPr>
          </w:p>
        </w:tc>
        <w:tc>
          <w:tcPr>
            <w:tcW w:w="1276" w:type="dxa"/>
            <w:vMerge/>
            <w:vAlign w:val="center"/>
          </w:tcPr>
          <w:p w:rsidR="0081036C" w:rsidRPr="00F06BD2" w:rsidRDefault="0081036C" w:rsidP="009752D5">
            <w:pPr>
              <w:rPr>
                <w:sz w:val="22"/>
                <w:szCs w:val="22"/>
              </w:rPr>
            </w:pPr>
          </w:p>
        </w:tc>
        <w:tc>
          <w:tcPr>
            <w:tcW w:w="1134" w:type="dxa"/>
            <w:shd w:val="clear" w:color="auto" w:fill="auto"/>
            <w:vAlign w:val="center"/>
          </w:tcPr>
          <w:p w:rsidR="0081036C" w:rsidRPr="00F06BD2" w:rsidRDefault="0081036C" w:rsidP="009752D5">
            <w:pPr>
              <w:jc w:val="center"/>
              <w:rPr>
                <w:sz w:val="22"/>
                <w:szCs w:val="22"/>
              </w:rPr>
            </w:pPr>
            <w:r w:rsidRPr="00F06BD2">
              <w:rPr>
                <w:sz w:val="22"/>
                <w:szCs w:val="22"/>
              </w:rPr>
              <w:t>2024</w:t>
            </w:r>
          </w:p>
        </w:tc>
        <w:tc>
          <w:tcPr>
            <w:tcW w:w="992" w:type="dxa"/>
            <w:shd w:val="clear" w:color="auto" w:fill="auto"/>
            <w:vAlign w:val="center"/>
          </w:tcPr>
          <w:p w:rsidR="0081036C" w:rsidRPr="00F06BD2" w:rsidRDefault="0081036C" w:rsidP="009752D5">
            <w:pPr>
              <w:ind w:left="204"/>
              <w:jc w:val="center"/>
              <w:rPr>
                <w:sz w:val="22"/>
                <w:szCs w:val="22"/>
              </w:rPr>
            </w:pPr>
            <w:r w:rsidRPr="00F06BD2">
              <w:rPr>
                <w:sz w:val="22"/>
                <w:szCs w:val="22"/>
              </w:rPr>
              <w:t>2025</w:t>
            </w:r>
          </w:p>
        </w:tc>
        <w:tc>
          <w:tcPr>
            <w:tcW w:w="993" w:type="dxa"/>
          </w:tcPr>
          <w:p w:rsidR="0081036C" w:rsidRPr="00F06BD2" w:rsidRDefault="0081036C" w:rsidP="009752D5">
            <w:pPr>
              <w:ind w:left="204"/>
              <w:jc w:val="center"/>
              <w:rPr>
                <w:sz w:val="22"/>
                <w:szCs w:val="22"/>
              </w:rPr>
            </w:pPr>
          </w:p>
          <w:p w:rsidR="0081036C" w:rsidRPr="00F06BD2" w:rsidRDefault="0081036C" w:rsidP="009752D5">
            <w:pPr>
              <w:ind w:left="204"/>
              <w:jc w:val="center"/>
              <w:rPr>
                <w:sz w:val="22"/>
                <w:szCs w:val="22"/>
              </w:rPr>
            </w:pPr>
            <w:r w:rsidRPr="00F06BD2">
              <w:rPr>
                <w:sz w:val="22"/>
                <w:szCs w:val="22"/>
              </w:rPr>
              <w:t>2026</w:t>
            </w:r>
          </w:p>
        </w:tc>
      </w:tr>
      <w:tr w:rsidR="0081036C" w:rsidRPr="00F06BD2" w:rsidTr="00F75E5D">
        <w:trPr>
          <w:trHeight w:val="255"/>
        </w:trPr>
        <w:tc>
          <w:tcPr>
            <w:tcW w:w="698" w:type="dxa"/>
            <w:shd w:val="clear" w:color="auto" w:fill="auto"/>
            <w:vAlign w:val="center"/>
          </w:tcPr>
          <w:p w:rsidR="0081036C" w:rsidRPr="00F06BD2" w:rsidRDefault="0081036C" w:rsidP="009752D5">
            <w:pPr>
              <w:jc w:val="center"/>
              <w:rPr>
                <w:sz w:val="22"/>
                <w:szCs w:val="22"/>
              </w:rPr>
            </w:pPr>
            <w:r w:rsidRPr="00F06BD2">
              <w:rPr>
                <w:sz w:val="22"/>
                <w:szCs w:val="22"/>
              </w:rPr>
              <w:t>1</w:t>
            </w:r>
          </w:p>
        </w:tc>
        <w:tc>
          <w:tcPr>
            <w:tcW w:w="2136" w:type="dxa"/>
            <w:vAlign w:val="center"/>
          </w:tcPr>
          <w:p w:rsidR="0081036C" w:rsidRPr="00F06BD2" w:rsidRDefault="0081036C" w:rsidP="009752D5">
            <w:pPr>
              <w:jc w:val="center"/>
              <w:rPr>
                <w:sz w:val="22"/>
                <w:szCs w:val="22"/>
              </w:rPr>
            </w:pPr>
            <w:r w:rsidRPr="00F06BD2">
              <w:rPr>
                <w:sz w:val="22"/>
                <w:szCs w:val="22"/>
              </w:rPr>
              <w:t>2</w:t>
            </w:r>
          </w:p>
        </w:tc>
        <w:tc>
          <w:tcPr>
            <w:tcW w:w="1496" w:type="dxa"/>
            <w:gridSpan w:val="2"/>
            <w:shd w:val="clear" w:color="auto" w:fill="auto"/>
            <w:vAlign w:val="center"/>
          </w:tcPr>
          <w:p w:rsidR="0081036C" w:rsidRPr="00F06BD2" w:rsidRDefault="0081036C" w:rsidP="009752D5">
            <w:pPr>
              <w:jc w:val="center"/>
              <w:rPr>
                <w:sz w:val="22"/>
                <w:szCs w:val="22"/>
              </w:rPr>
            </w:pPr>
            <w:r w:rsidRPr="00F06BD2">
              <w:rPr>
                <w:sz w:val="22"/>
                <w:szCs w:val="22"/>
              </w:rPr>
              <w:t>3</w:t>
            </w:r>
          </w:p>
        </w:tc>
        <w:tc>
          <w:tcPr>
            <w:tcW w:w="880" w:type="dxa"/>
            <w:gridSpan w:val="2"/>
            <w:shd w:val="clear" w:color="auto" w:fill="auto"/>
            <w:vAlign w:val="center"/>
          </w:tcPr>
          <w:p w:rsidR="0081036C" w:rsidRPr="00F06BD2" w:rsidRDefault="0081036C" w:rsidP="009752D5">
            <w:pPr>
              <w:jc w:val="center"/>
              <w:rPr>
                <w:sz w:val="22"/>
                <w:szCs w:val="22"/>
              </w:rPr>
            </w:pPr>
            <w:r w:rsidRPr="00F06BD2">
              <w:rPr>
                <w:sz w:val="22"/>
                <w:szCs w:val="22"/>
              </w:rPr>
              <w:t>4</w:t>
            </w:r>
          </w:p>
        </w:tc>
        <w:tc>
          <w:tcPr>
            <w:tcW w:w="1736" w:type="dxa"/>
            <w:vAlign w:val="center"/>
          </w:tcPr>
          <w:p w:rsidR="0081036C" w:rsidRPr="00F06BD2" w:rsidRDefault="0081036C" w:rsidP="009752D5">
            <w:pPr>
              <w:jc w:val="center"/>
              <w:rPr>
                <w:sz w:val="22"/>
                <w:szCs w:val="22"/>
              </w:rPr>
            </w:pPr>
            <w:r w:rsidRPr="00F06BD2">
              <w:rPr>
                <w:sz w:val="22"/>
                <w:szCs w:val="22"/>
              </w:rPr>
              <w:t>5</w:t>
            </w:r>
          </w:p>
        </w:tc>
        <w:tc>
          <w:tcPr>
            <w:tcW w:w="1276" w:type="dxa"/>
            <w:shd w:val="clear" w:color="auto" w:fill="auto"/>
            <w:vAlign w:val="center"/>
          </w:tcPr>
          <w:p w:rsidR="0081036C" w:rsidRPr="00F06BD2" w:rsidRDefault="0081036C" w:rsidP="009752D5">
            <w:pPr>
              <w:jc w:val="center"/>
              <w:rPr>
                <w:sz w:val="22"/>
                <w:szCs w:val="22"/>
              </w:rPr>
            </w:pPr>
            <w:r w:rsidRPr="00F06BD2">
              <w:rPr>
                <w:sz w:val="22"/>
                <w:szCs w:val="22"/>
              </w:rPr>
              <w:t>6</w:t>
            </w:r>
          </w:p>
        </w:tc>
        <w:tc>
          <w:tcPr>
            <w:tcW w:w="1134" w:type="dxa"/>
            <w:shd w:val="clear" w:color="auto" w:fill="auto"/>
            <w:vAlign w:val="center"/>
          </w:tcPr>
          <w:p w:rsidR="0081036C" w:rsidRPr="00F06BD2" w:rsidRDefault="0081036C" w:rsidP="009752D5">
            <w:pPr>
              <w:jc w:val="center"/>
              <w:rPr>
                <w:sz w:val="22"/>
                <w:szCs w:val="22"/>
              </w:rPr>
            </w:pPr>
            <w:r w:rsidRPr="00F06BD2">
              <w:rPr>
                <w:sz w:val="22"/>
                <w:szCs w:val="22"/>
              </w:rPr>
              <w:t>7</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8</w:t>
            </w:r>
          </w:p>
        </w:tc>
        <w:tc>
          <w:tcPr>
            <w:tcW w:w="993" w:type="dxa"/>
            <w:vAlign w:val="center"/>
          </w:tcPr>
          <w:p w:rsidR="0081036C" w:rsidRPr="00F06BD2" w:rsidRDefault="0081036C" w:rsidP="009752D5">
            <w:pPr>
              <w:jc w:val="center"/>
              <w:rPr>
                <w:sz w:val="22"/>
                <w:szCs w:val="22"/>
              </w:rPr>
            </w:pPr>
            <w:r w:rsidRPr="00F06BD2">
              <w:rPr>
                <w:sz w:val="22"/>
                <w:szCs w:val="22"/>
              </w:rPr>
              <w:t>9</w:t>
            </w:r>
          </w:p>
        </w:tc>
      </w:tr>
      <w:tr w:rsidR="0081036C" w:rsidRPr="00F06BD2" w:rsidTr="00F75E5D">
        <w:trPr>
          <w:trHeight w:val="945"/>
        </w:trPr>
        <w:tc>
          <w:tcPr>
            <w:tcW w:w="698" w:type="dxa"/>
            <w:shd w:val="clear" w:color="auto" w:fill="auto"/>
            <w:vAlign w:val="center"/>
          </w:tcPr>
          <w:p w:rsidR="0081036C" w:rsidRPr="00F06BD2" w:rsidRDefault="0081036C" w:rsidP="009752D5">
            <w:pPr>
              <w:rPr>
                <w:b/>
                <w:sz w:val="22"/>
                <w:szCs w:val="22"/>
                <w:lang w:val="en-US"/>
              </w:rPr>
            </w:pPr>
            <w:r w:rsidRPr="00F06BD2">
              <w:rPr>
                <w:b/>
                <w:sz w:val="22"/>
                <w:szCs w:val="22"/>
              </w:rPr>
              <w:t> </w:t>
            </w:r>
            <w:r w:rsidRPr="00F06BD2">
              <w:rPr>
                <w:b/>
                <w:sz w:val="22"/>
                <w:szCs w:val="22"/>
                <w:lang w:val="en-US"/>
              </w:rPr>
              <w:t>1.</w:t>
            </w:r>
          </w:p>
        </w:tc>
        <w:tc>
          <w:tcPr>
            <w:tcW w:w="10643" w:type="dxa"/>
            <w:gridSpan w:val="10"/>
            <w:tcBorders>
              <w:right w:val="single" w:sz="4" w:space="0" w:color="auto"/>
            </w:tcBorders>
          </w:tcPr>
          <w:p w:rsidR="00C07A43" w:rsidRDefault="0081036C" w:rsidP="009752D5">
            <w:pPr>
              <w:pStyle w:val="28"/>
              <w:jc w:val="both"/>
              <w:rPr>
                <w:rFonts w:ascii="Times New Roman" w:hAnsi="Times New Roman" w:cs="Times New Roman"/>
                <w:b/>
                <w:sz w:val="24"/>
                <w:szCs w:val="24"/>
              </w:rPr>
            </w:pPr>
            <w:r w:rsidRPr="00F06BD2">
              <w:rPr>
                <w:rFonts w:ascii="Times New Roman" w:hAnsi="Times New Roman" w:cs="Times New Roman"/>
                <w:b/>
                <w:sz w:val="24"/>
                <w:szCs w:val="24"/>
              </w:rPr>
              <w:t>Подпрограмма «Содержание автомобильных дорог общего пользования местного значения</w:t>
            </w:r>
          </w:p>
          <w:p w:rsidR="00C07A43" w:rsidRDefault="0081036C" w:rsidP="009752D5">
            <w:pPr>
              <w:pStyle w:val="28"/>
              <w:jc w:val="both"/>
              <w:rPr>
                <w:rFonts w:ascii="Times New Roman" w:hAnsi="Times New Roman" w:cs="Times New Roman"/>
                <w:b/>
                <w:sz w:val="24"/>
                <w:szCs w:val="24"/>
              </w:rPr>
            </w:pPr>
            <w:r w:rsidRPr="00F06BD2">
              <w:rPr>
                <w:rFonts w:ascii="Times New Roman" w:hAnsi="Times New Roman" w:cs="Times New Roman"/>
                <w:b/>
                <w:sz w:val="24"/>
                <w:szCs w:val="24"/>
              </w:rPr>
              <w:t xml:space="preserve">на территории Яжелбицкого сельского поселения за счет средств </w:t>
            </w:r>
          </w:p>
          <w:p w:rsidR="0081036C" w:rsidRPr="00F06BD2" w:rsidRDefault="0081036C" w:rsidP="009752D5">
            <w:pPr>
              <w:pStyle w:val="28"/>
              <w:jc w:val="both"/>
              <w:rPr>
                <w:rFonts w:ascii="Times New Roman" w:hAnsi="Times New Roman" w:cs="Times New Roman"/>
                <w:b/>
                <w:sz w:val="24"/>
                <w:szCs w:val="24"/>
              </w:rPr>
            </w:pPr>
            <w:r w:rsidRPr="00F06BD2">
              <w:rPr>
                <w:rFonts w:ascii="Times New Roman" w:hAnsi="Times New Roman" w:cs="Times New Roman"/>
                <w:b/>
                <w:sz w:val="24"/>
                <w:szCs w:val="24"/>
              </w:rPr>
              <w:t>областного бюджета и бюджета Яжелбицкого сельского поселения»</w:t>
            </w:r>
          </w:p>
        </w:tc>
      </w:tr>
      <w:tr w:rsidR="0081036C" w:rsidRPr="00F06BD2" w:rsidTr="00F75E5D">
        <w:trPr>
          <w:trHeight w:val="651"/>
        </w:trPr>
        <w:tc>
          <w:tcPr>
            <w:tcW w:w="698" w:type="dxa"/>
            <w:shd w:val="clear" w:color="auto" w:fill="auto"/>
            <w:vAlign w:val="center"/>
          </w:tcPr>
          <w:p w:rsidR="0081036C" w:rsidRPr="00F06BD2" w:rsidRDefault="0081036C" w:rsidP="009752D5">
            <w:pPr>
              <w:jc w:val="both"/>
              <w:rPr>
                <w:sz w:val="22"/>
                <w:szCs w:val="22"/>
              </w:rPr>
            </w:pPr>
            <w:r w:rsidRPr="00F06BD2">
              <w:rPr>
                <w:sz w:val="22"/>
                <w:szCs w:val="22"/>
              </w:rPr>
              <w:t> </w:t>
            </w:r>
            <w:r w:rsidRPr="00F06BD2">
              <w:rPr>
                <w:sz w:val="22"/>
                <w:szCs w:val="22"/>
                <w:lang w:val="en-US"/>
              </w:rPr>
              <w:t>1.</w:t>
            </w:r>
            <w:r w:rsidRPr="00F06BD2">
              <w:rPr>
                <w:sz w:val="22"/>
                <w:szCs w:val="22"/>
              </w:rPr>
              <w:t>1</w:t>
            </w:r>
          </w:p>
        </w:tc>
        <w:tc>
          <w:tcPr>
            <w:tcW w:w="10643" w:type="dxa"/>
            <w:gridSpan w:val="10"/>
          </w:tcPr>
          <w:p w:rsidR="0081036C" w:rsidRPr="00F06BD2" w:rsidRDefault="0081036C" w:rsidP="009752D5">
            <w:pPr>
              <w:rPr>
                <w:sz w:val="22"/>
                <w:szCs w:val="22"/>
              </w:rPr>
            </w:pPr>
            <w:r w:rsidRPr="00F06BD2">
              <w:rPr>
                <w:sz w:val="22"/>
                <w:szCs w:val="22"/>
              </w:rPr>
              <w:t xml:space="preserve">Задача 1.  Содержание дорожного хозяйства на территории Яжелбицкого сельского поселения </w:t>
            </w:r>
          </w:p>
        </w:tc>
      </w:tr>
      <w:tr w:rsidR="0081036C" w:rsidRPr="00F06BD2" w:rsidTr="00F75E5D">
        <w:trPr>
          <w:trHeight w:val="758"/>
        </w:trPr>
        <w:tc>
          <w:tcPr>
            <w:tcW w:w="698" w:type="dxa"/>
            <w:vMerge w:val="restart"/>
            <w:vAlign w:val="center"/>
          </w:tcPr>
          <w:p w:rsidR="0081036C" w:rsidRPr="00F06BD2" w:rsidRDefault="0081036C" w:rsidP="009752D5">
            <w:pPr>
              <w:rPr>
                <w:sz w:val="22"/>
                <w:szCs w:val="22"/>
              </w:rPr>
            </w:pPr>
            <w:r w:rsidRPr="00F06BD2">
              <w:rPr>
                <w:sz w:val="22"/>
                <w:szCs w:val="22"/>
              </w:rPr>
              <w:t>1.1.1</w:t>
            </w:r>
          </w:p>
        </w:tc>
        <w:tc>
          <w:tcPr>
            <w:tcW w:w="2136" w:type="dxa"/>
            <w:vMerge w:val="restart"/>
            <w:vAlign w:val="center"/>
          </w:tcPr>
          <w:p w:rsidR="0081036C" w:rsidRPr="00F06BD2" w:rsidRDefault="0081036C" w:rsidP="009752D5">
            <w:pPr>
              <w:rPr>
                <w:sz w:val="22"/>
                <w:szCs w:val="22"/>
              </w:rPr>
            </w:pPr>
            <w:r w:rsidRPr="00F06BD2">
              <w:rPr>
                <w:sz w:val="22"/>
                <w:szCs w:val="22"/>
              </w:rPr>
              <w:t>Содержание  авт</w:t>
            </w:r>
            <w:r w:rsidRPr="00F06BD2">
              <w:rPr>
                <w:sz w:val="22"/>
                <w:szCs w:val="22"/>
              </w:rPr>
              <w:t>о</w:t>
            </w:r>
            <w:r w:rsidRPr="00F06BD2">
              <w:rPr>
                <w:sz w:val="22"/>
                <w:szCs w:val="22"/>
              </w:rPr>
              <w:t xml:space="preserve">мобильных дорог общего пользования местного значения </w:t>
            </w:r>
          </w:p>
        </w:tc>
        <w:tc>
          <w:tcPr>
            <w:tcW w:w="1350" w:type="dxa"/>
            <w:vMerge w:val="restart"/>
            <w:vAlign w:val="center"/>
          </w:tcPr>
          <w:p w:rsidR="0081036C" w:rsidRPr="00F06BD2" w:rsidRDefault="0081036C" w:rsidP="009752D5">
            <w:pPr>
              <w:rPr>
                <w:sz w:val="22"/>
                <w:szCs w:val="22"/>
              </w:rPr>
            </w:pPr>
            <w:r w:rsidRPr="00F06BD2">
              <w:rPr>
                <w:sz w:val="22"/>
                <w:szCs w:val="22"/>
              </w:rPr>
              <w:t>Админис</w:t>
            </w:r>
            <w:r w:rsidRPr="00F06BD2">
              <w:rPr>
                <w:sz w:val="22"/>
                <w:szCs w:val="22"/>
              </w:rPr>
              <w:t>т</w:t>
            </w:r>
            <w:r w:rsidRPr="00F06BD2">
              <w:rPr>
                <w:sz w:val="22"/>
                <w:szCs w:val="22"/>
              </w:rPr>
              <w:t>рация Яжелби</w:t>
            </w:r>
            <w:r w:rsidRPr="00F06BD2">
              <w:rPr>
                <w:sz w:val="22"/>
                <w:szCs w:val="22"/>
              </w:rPr>
              <w:t>ц</w:t>
            </w:r>
            <w:r w:rsidRPr="00F06BD2">
              <w:rPr>
                <w:sz w:val="22"/>
                <w:szCs w:val="22"/>
              </w:rPr>
              <w:t>кого сел</w:t>
            </w:r>
            <w:r w:rsidRPr="00F06BD2">
              <w:rPr>
                <w:sz w:val="22"/>
                <w:szCs w:val="22"/>
              </w:rPr>
              <w:t>ь</w:t>
            </w:r>
            <w:r w:rsidRPr="00F06BD2">
              <w:rPr>
                <w:sz w:val="22"/>
                <w:szCs w:val="22"/>
              </w:rPr>
              <w:t>ского пос</w:t>
            </w:r>
            <w:r w:rsidRPr="00F06BD2">
              <w:rPr>
                <w:sz w:val="22"/>
                <w:szCs w:val="22"/>
              </w:rPr>
              <w:t>е</w:t>
            </w:r>
            <w:r w:rsidRPr="00F06BD2">
              <w:rPr>
                <w:sz w:val="22"/>
                <w:szCs w:val="22"/>
              </w:rPr>
              <w:t>ления</w:t>
            </w:r>
          </w:p>
        </w:tc>
        <w:tc>
          <w:tcPr>
            <w:tcW w:w="928" w:type="dxa"/>
            <w:gridSpan w:val="2"/>
            <w:vMerge w:val="restart"/>
            <w:vAlign w:val="center"/>
          </w:tcPr>
          <w:p w:rsidR="0081036C" w:rsidRPr="00F06BD2" w:rsidRDefault="0081036C" w:rsidP="009752D5">
            <w:pPr>
              <w:rPr>
                <w:sz w:val="22"/>
                <w:szCs w:val="22"/>
              </w:rPr>
            </w:pPr>
            <w:r w:rsidRPr="00F06BD2">
              <w:rPr>
                <w:sz w:val="22"/>
                <w:szCs w:val="22"/>
              </w:rPr>
              <w:t>2024-2026 годы</w:t>
            </w: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Местный бюджет</w:t>
            </w:r>
          </w:p>
          <w:p w:rsidR="0081036C" w:rsidRPr="00F06BD2" w:rsidRDefault="0081036C" w:rsidP="009752D5">
            <w:pPr>
              <w:rPr>
                <w:sz w:val="22"/>
                <w:szCs w:val="22"/>
              </w:rPr>
            </w:pPr>
          </w:p>
        </w:tc>
        <w:tc>
          <w:tcPr>
            <w:tcW w:w="1134" w:type="dxa"/>
            <w:shd w:val="clear" w:color="auto" w:fill="auto"/>
            <w:vAlign w:val="center"/>
          </w:tcPr>
          <w:p w:rsidR="0081036C" w:rsidRPr="00F06BD2" w:rsidRDefault="0081036C" w:rsidP="009752D5">
            <w:pPr>
              <w:jc w:val="center"/>
              <w:rPr>
                <w:sz w:val="22"/>
                <w:szCs w:val="22"/>
              </w:rPr>
            </w:pPr>
            <w:r>
              <w:rPr>
                <w:sz w:val="22"/>
                <w:szCs w:val="22"/>
              </w:rPr>
              <w:t>1207,3379</w:t>
            </w:r>
          </w:p>
        </w:tc>
        <w:tc>
          <w:tcPr>
            <w:tcW w:w="992" w:type="dxa"/>
            <w:shd w:val="clear" w:color="auto" w:fill="auto"/>
            <w:vAlign w:val="center"/>
          </w:tcPr>
          <w:p w:rsidR="0081036C" w:rsidRPr="00F06BD2" w:rsidRDefault="0081036C" w:rsidP="009752D5">
            <w:pPr>
              <w:jc w:val="center"/>
              <w:rPr>
                <w:sz w:val="22"/>
                <w:szCs w:val="22"/>
              </w:rPr>
            </w:pPr>
            <w:r>
              <w:rPr>
                <w:sz w:val="22"/>
                <w:szCs w:val="22"/>
              </w:rPr>
              <w:t>1306,8</w:t>
            </w:r>
          </w:p>
        </w:tc>
        <w:tc>
          <w:tcPr>
            <w:tcW w:w="993" w:type="dxa"/>
            <w:vAlign w:val="center"/>
          </w:tcPr>
          <w:p w:rsidR="0081036C" w:rsidRPr="00F06BD2" w:rsidRDefault="0081036C" w:rsidP="009752D5">
            <w:pPr>
              <w:jc w:val="center"/>
              <w:rPr>
                <w:sz w:val="22"/>
                <w:szCs w:val="22"/>
              </w:rPr>
            </w:pPr>
            <w:r>
              <w:rPr>
                <w:sz w:val="22"/>
                <w:szCs w:val="22"/>
              </w:rPr>
              <w:t>1340,7</w:t>
            </w:r>
          </w:p>
        </w:tc>
      </w:tr>
      <w:tr w:rsidR="0081036C" w:rsidRPr="00F06BD2" w:rsidTr="00F75E5D">
        <w:trPr>
          <w:trHeight w:val="757"/>
        </w:trPr>
        <w:tc>
          <w:tcPr>
            <w:tcW w:w="698" w:type="dxa"/>
            <w:vMerge/>
            <w:vAlign w:val="center"/>
          </w:tcPr>
          <w:p w:rsidR="0081036C" w:rsidRPr="00F06BD2" w:rsidRDefault="0081036C" w:rsidP="009752D5">
            <w:pPr>
              <w:rPr>
                <w:sz w:val="22"/>
                <w:szCs w:val="22"/>
              </w:rPr>
            </w:pPr>
          </w:p>
        </w:tc>
        <w:tc>
          <w:tcPr>
            <w:tcW w:w="2136" w:type="dxa"/>
            <w:vMerge/>
            <w:vAlign w:val="center"/>
          </w:tcPr>
          <w:p w:rsidR="0081036C" w:rsidRPr="00F06BD2" w:rsidRDefault="0081036C" w:rsidP="009752D5">
            <w:pPr>
              <w:rPr>
                <w:sz w:val="22"/>
                <w:szCs w:val="22"/>
              </w:rPr>
            </w:pPr>
          </w:p>
        </w:tc>
        <w:tc>
          <w:tcPr>
            <w:tcW w:w="1350" w:type="dxa"/>
            <w:vMerge/>
            <w:vAlign w:val="center"/>
          </w:tcPr>
          <w:p w:rsidR="0081036C" w:rsidRPr="00F06BD2" w:rsidRDefault="0081036C" w:rsidP="009752D5">
            <w:pPr>
              <w:rPr>
                <w:sz w:val="22"/>
                <w:szCs w:val="22"/>
              </w:rPr>
            </w:pPr>
          </w:p>
        </w:tc>
        <w:tc>
          <w:tcPr>
            <w:tcW w:w="928" w:type="dxa"/>
            <w:gridSpan w:val="2"/>
            <w:vMerge/>
            <w:vAlign w:val="center"/>
          </w:tcPr>
          <w:p w:rsidR="0081036C" w:rsidRPr="00F06BD2" w:rsidRDefault="0081036C" w:rsidP="009752D5">
            <w:pPr>
              <w:rPr>
                <w:sz w:val="22"/>
                <w:szCs w:val="22"/>
              </w:rPr>
            </w:pP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Областной бюджет</w:t>
            </w:r>
          </w:p>
        </w:tc>
        <w:tc>
          <w:tcPr>
            <w:tcW w:w="1134" w:type="dxa"/>
            <w:shd w:val="clear" w:color="auto" w:fill="auto"/>
            <w:vAlign w:val="center"/>
          </w:tcPr>
          <w:p w:rsidR="0081036C" w:rsidRPr="00F06BD2" w:rsidRDefault="0081036C" w:rsidP="009752D5">
            <w:pPr>
              <w:jc w:val="center"/>
              <w:rPr>
                <w:sz w:val="22"/>
                <w:szCs w:val="22"/>
              </w:rPr>
            </w:pPr>
            <w:r w:rsidRPr="00F06BD2">
              <w:rPr>
                <w:sz w:val="22"/>
                <w:szCs w:val="22"/>
              </w:rPr>
              <w:t>1066,00</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710,5</w:t>
            </w:r>
          </w:p>
        </w:tc>
        <w:tc>
          <w:tcPr>
            <w:tcW w:w="993" w:type="dxa"/>
            <w:vAlign w:val="center"/>
          </w:tcPr>
          <w:p w:rsidR="0081036C" w:rsidRPr="00F06BD2" w:rsidRDefault="0081036C" w:rsidP="009752D5">
            <w:pPr>
              <w:jc w:val="center"/>
              <w:rPr>
                <w:sz w:val="22"/>
                <w:szCs w:val="22"/>
              </w:rPr>
            </w:pPr>
            <w:r w:rsidRPr="00F06BD2">
              <w:rPr>
                <w:sz w:val="22"/>
                <w:szCs w:val="22"/>
              </w:rPr>
              <w:t>710,5</w:t>
            </w:r>
          </w:p>
        </w:tc>
      </w:tr>
      <w:tr w:rsidR="0081036C" w:rsidRPr="00F06BD2" w:rsidTr="00F75E5D">
        <w:trPr>
          <w:trHeight w:val="757"/>
        </w:trPr>
        <w:tc>
          <w:tcPr>
            <w:tcW w:w="698" w:type="dxa"/>
            <w:vAlign w:val="center"/>
          </w:tcPr>
          <w:p w:rsidR="0081036C" w:rsidRPr="00385FB9" w:rsidRDefault="0081036C" w:rsidP="009752D5">
            <w:pPr>
              <w:rPr>
                <w:b/>
                <w:sz w:val="22"/>
                <w:szCs w:val="22"/>
              </w:rPr>
            </w:pPr>
            <w:r w:rsidRPr="00385FB9">
              <w:rPr>
                <w:b/>
                <w:sz w:val="22"/>
                <w:szCs w:val="22"/>
              </w:rPr>
              <w:t>2.</w:t>
            </w:r>
          </w:p>
        </w:tc>
        <w:tc>
          <w:tcPr>
            <w:tcW w:w="10643" w:type="dxa"/>
            <w:gridSpan w:val="10"/>
            <w:vAlign w:val="center"/>
          </w:tcPr>
          <w:p w:rsidR="00C07A43" w:rsidRDefault="0081036C" w:rsidP="009752D5">
            <w:pPr>
              <w:jc w:val="center"/>
              <w:rPr>
                <w:b/>
                <w:sz w:val="24"/>
                <w:szCs w:val="24"/>
              </w:rPr>
            </w:pPr>
            <w:r w:rsidRPr="00F06BD2">
              <w:rPr>
                <w:b/>
                <w:sz w:val="24"/>
                <w:szCs w:val="24"/>
              </w:rPr>
              <w:t>Подпрограмма «</w:t>
            </w:r>
            <w:r>
              <w:rPr>
                <w:b/>
                <w:sz w:val="24"/>
                <w:szCs w:val="24"/>
              </w:rPr>
              <w:t>Ремонт</w:t>
            </w:r>
            <w:r w:rsidRPr="00F06BD2">
              <w:rPr>
                <w:b/>
                <w:sz w:val="24"/>
                <w:szCs w:val="24"/>
              </w:rPr>
              <w:t xml:space="preserve"> автомобильных дорог общего пользования</w:t>
            </w:r>
          </w:p>
          <w:p w:rsidR="00C07A43" w:rsidRDefault="0081036C" w:rsidP="009752D5">
            <w:pPr>
              <w:jc w:val="center"/>
              <w:rPr>
                <w:b/>
                <w:sz w:val="24"/>
                <w:szCs w:val="24"/>
              </w:rPr>
            </w:pPr>
            <w:r w:rsidRPr="00F06BD2">
              <w:rPr>
                <w:b/>
                <w:sz w:val="24"/>
                <w:szCs w:val="24"/>
              </w:rPr>
              <w:t xml:space="preserve">местного значения на территории Яжелбицкого сельского поселения </w:t>
            </w:r>
          </w:p>
          <w:p w:rsidR="0081036C" w:rsidRPr="00F06BD2" w:rsidRDefault="0081036C" w:rsidP="009752D5">
            <w:pPr>
              <w:jc w:val="center"/>
              <w:rPr>
                <w:sz w:val="22"/>
                <w:szCs w:val="22"/>
              </w:rPr>
            </w:pPr>
            <w:r w:rsidRPr="00F06BD2">
              <w:rPr>
                <w:b/>
                <w:sz w:val="24"/>
                <w:szCs w:val="24"/>
              </w:rPr>
              <w:t>за счет средств областного бюджета и бюджета Яжелбицкого сельского поселения»</w:t>
            </w:r>
          </w:p>
        </w:tc>
      </w:tr>
      <w:tr w:rsidR="0081036C" w:rsidRPr="00F06BD2" w:rsidTr="00F75E5D">
        <w:trPr>
          <w:trHeight w:val="757"/>
        </w:trPr>
        <w:tc>
          <w:tcPr>
            <w:tcW w:w="698" w:type="dxa"/>
            <w:vAlign w:val="center"/>
          </w:tcPr>
          <w:p w:rsidR="0081036C" w:rsidRPr="00385FB9" w:rsidRDefault="0081036C" w:rsidP="009752D5">
            <w:pPr>
              <w:rPr>
                <w:sz w:val="22"/>
                <w:szCs w:val="22"/>
              </w:rPr>
            </w:pPr>
            <w:r w:rsidRPr="00385FB9">
              <w:rPr>
                <w:sz w:val="22"/>
                <w:szCs w:val="22"/>
              </w:rPr>
              <w:t>2.1</w:t>
            </w:r>
          </w:p>
        </w:tc>
        <w:tc>
          <w:tcPr>
            <w:tcW w:w="10643" w:type="dxa"/>
            <w:gridSpan w:val="10"/>
            <w:vAlign w:val="center"/>
          </w:tcPr>
          <w:p w:rsidR="0081036C" w:rsidRPr="00385FB9" w:rsidRDefault="0081036C" w:rsidP="009752D5">
            <w:pPr>
              <w:jc w:val="center"/>
              <w:rPr>
                <w:sz w:val="24"/>
                <w:szCs w:val="24"/>
              </w:rPr>
            </w:pPr>
            <w:r w:rsidRPr="00385FB9">
              <w:rPr>
                <w:bCs/>
                <w:sz w:val="24"/>
                <w:szCs w:val="24"/>
              </w:rPr>
              <w:t xml:space="preserve">Задачи 2. </w:t>
            </w:r>
            <w:r w:rsidRPr="00385FB9">
              <w:rPr>
                <w:color w:val="000000"/>
                <w:sz w:val="24"/>
                <w:szCs w:val="24"/>
                <w:shd w:val="clear" w:color="auto" w:fill="FFFFFF"/>
              </w:rPr>
              <w:t>Обеспечение мероприятий по ремонту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r>
      <w:tr w:rsidR="0081036C" w:rsidRPr="00F06BD2" w:rsidTr="00F75E5D">
        <w:trPr>
          <w:trHeight w:val="70"/>
        </w:trPr>
        <w:tc>
          <w:tcPr>
            <w:tcW w:w="698" w:type="dxa"/>
            <w:vMerge w:val="restart"/>
            <w:vAlign w:val="center"/>
          </w:tcPr>
          <w:p w:rsidR="0081036C" w:rsidRPr="00F06BD2" w:rsidRDefault="0081036C" w:rsidP="009752D5">
            <w:pPr>
              <w:rPr>
                <w:sz w:val="22"/>
                <w:szCs w:val="22"/>
              </w:rPr>
            </w:pPr>
            <w:r>
              <w:rPr>
                <w:sz w:val="22"/>
                <w:szCs w:val="22"/>
              </w:rPr>
              <w:t>2.1.1</w:t>
            </w:r>
          </w:p>
        </w:tc>
        <w:tc>
          <w:tcPr>
            <w:tcW w:w="2136" w:type="dxa"/>
            <w:vMerge w:val="restart"/>
            <w:vAlign w:val="center"/>
          </w:tcPr>
          <w:p w:rsidR="0081036C" w:rsidRPr="00F06BD2" w:rsidRDefault="0081036C" w:rsidP="009752D5">
            <w:pPr>
              <w:rPr>
                <w:sz w:val="22"/>
                <w:szCs w:val="22"/>
              </w:rPr>
            </w:pPr>
            <w:r w:rsidRPr="00F06BD2">
              <w:rPr>
                <w:sz w:val="22"/>
                <w:szCs w:val="22"/>
              </w:rPr>
              <w:t>Ремонт автом</w:t>
            </w:r>
            <w:r w:rsidRPr="00F06BD2">
              <w:rPr>
                <w:sz w:val="22"/>
                <w:szCs w:val="22"/>
              </w:rPr>
              <w:t>о</w:t>
            </w:r>
            <w:r w:rsidRPr="00F06BD2">
              <w:rPr>
                <w:sz w:val="22"/>
                <w:szCs w:val="22"/>
              </w:rPr>
              <w:t>бильных дорог о</w:t>
            </w:r>
            <w:r w:rsidRPr="00F06BD2">
              <w:rPr>
                <w:sz w:val="22"/>
                <w:szCs w:val="22"/>
              </w:rPr>
              <w:t>б</w:t>
            </w:r>
            <w:r w:rsidRPr="00F06BD2">
              <w:rPr>
                <w:sz w:val="22"/>
                <w:szCs w:val="22"/>
              </w:rPr>
              <w:t>щего пользования местного значения в т. ч.</w:t>
            </w:r>
          </w:p>
        </w:tc>
        <w:tc>
          <w:tcPr>
            <w:tcW w:w="1350" w:type="dxa"/>
            <w:vMerge w:val="restart"/>
            <w:vAlign w:val="center"/>
          </w:tcPr>
          <w:p w:rsidR="0081036C" w:rsidRPr="00F06BD2" w:rsidRDefault="0081036C" w:rsidP="009752D5">
            <w:pPr>
              <w:rPr>
                <w:sz w:val="22"/>
                <w:szCs w:val="22"/>
              </w:rPr>
            </w:pPr>
            <w:r w:rsidRPr="00F06BD2">
              <w:rPr>
                <w:sz w:val="22"/>
                <w:szCs w:val="22"/>
              </w:rPr>
              <w:t>Админис</w:t>
            </w:r>
            <w:r w:rsidRPr="00F06BD2">
              <w:rPr>
                <w:sz w:val="22"/>
                <w:szCs w:val="22"/>
              </w:rPr>
              <w:t>т</w:t>
            </w:r>
            <w:r w:rsidRPr="00F06BD2">
              <w:rPr>
                <w:sz w:val="22"/>
                <w:szCs w:val="22"/>
              </w:rPr>
              <w:t>рация Яжелби</w:t>
            </w:r>
            <w:r w:rsidRPr="00F06BD2">
              <w:rPr>
                <w:sz w:val="22"/>
                <w:szCs w:val="22"/>
              </w:rPr>
              <w:t>ц</w:t>
            </w:r>
            <w:r w:rsidRPr="00F06BD2">
              <w:rPr>
                <w:sz w:val="22"/>
                <w:szCs w:val="22"/>
              </w:rPr>
              <w:t>кого сел</w:t>
            </w:r>
            <w:r w:rsidRPr="00F06BD2">
              <w:rPr>
                <w:sz w:val="22"/>
                <w:szCs w:val="22"/>
              </w:rPr>
              <w:t>ь</w:t>
            </w:r>
            <w:r w:rsidRPr="00F06BD2">
              <w:rPr>
                <w:sz w:val="22"/>
                <w:szCs w:val="22"/>
              </w:rPr>
              <w:t>ского пос</w:t>
            </w:r>
            <w:r w:rsidRPr="00F06BD2">
              <w:rPr>
                <w:sz w:val="22"/>
                <w:szCs w:val="22"/>
              </w:rPr>
              <w:t>е</w:t>
            </w:r>
            <w:r w:rsidRPr="00F06BD2">
              <w:rPr>
                <w:sz w:val="22"/>
                <w:szCs w:val="22"/>
              </w:rPr>
              <w:t>ления</w:t>
            </w:r>
          </w:p>
        </w:tc>
        <w:tc>
          <w:tcPr>
            <w:tcW w:w="928" w:type="dxa"/>
            <w:gridSpan w:val="2"/>
            <w:vMerge w:val="restart"/>
          </w:tcPr>
          <w:p w:rsidR="0081036C" w:rsidRPr="00F06BD2" w:rsidRDefault="0081036C" w:rsidP="009752D5">
            <w:r w:rsidRPr="00F06BD2">
              <w:t>2024-2026 годы</w:t>
            </w: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Местный бюджет</w:t>
            </w:r>
          </w:p>
        </w:tc>
        <w:tc>
          <w:tcPr>
            <w:tcW w:w="1134" w:type="dxa"/>
            <w:shd w:val="clear" w:color="auto" w:fill="auto"/>
            <w:vAlign w:val="center"/>
          </w:tcPr>
          <w:p w:rsidR="0081036C" w:rsidRPr="00F06BD2" w:rsidRDefault="0081036C" w:rsidP="009752D5">
            <w:pPr>
              <w:jc w:val="center"/>
              <w:rPr>
                <w:sz w:val="22"/>
                <w:szCs w:val="22"/>
              </w:rPr>
            </w:pPr>
            <w:r>
              <w:rPr>
                <w:sz w:val="22"/>
                <w:szCs w:val="22"/>
              </w:rPr>
              <w:t>370,1111</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37,4</w:t>
            </w:r>
          </w:p>
        </w:tc>
        <w:tc>
          <w:tcPr>
            <w:tcW w:w="993" w:type="dxa"/>
            <w:vAlign w:val="center"/>
          </w:tcPr>
          <w:p w:rsidR="0081036C" w:rsidRPr="00F06BD2" w:rsidRDefault="0081036C" w:rsidP="009752D5">
            <w:pPr>
              <w:jc w:val="center"/>
              <w:rPr>
                <w:sz w:val="22"/>
                <w:szCs w:val="22"/>
              </w:rPr>
            </w:pPr>
            <w:r w:rsidRPr="00F06BD2">
              <w:rPr>
                <w:sz w:val="22"/>
                <w:szCs w:val="22"/>
              </w:rPr>
              <w:t>37,4</w:t>
            </w:r>
          </w:p>
        </w:tc>
      </w:tr>
      <w:tr w:rsidR="0081036C" w:rsidRPr="00F06BD2" w:rsidTr="00F75E5D">
        <w:trPr>
          <w:trHeight w:val="70"/>
        </w:trPr>
        <w:tc>
          <w:tcPr>
            <w:tcW w:w="698" w:type="dxa"/>
            <w:vMerge/>
            <w:vAlign w:val="center"/>
          </w:tcPr>
          <w:p w:rsidR="0081036C" w:rsidRPr="00F06BD2" w:rsidRDefault="0081036C" w:rsidP="009752D5">
            <w:pPr>
              <w:rPr>
                <w:sz w:val="22"/>
                <w:szCs w:val="22"/>
              </w:rPr>
            </w:pPr>
          </w:p>
        </w:tc>
        <w:tc>
          <w:tcPr>
            <w:tcW w:w="2136" w:type="dxa"/>
            <w:vMerge/>
            <w:vAlign w:val="center"/>
          </w:tcPr>
          <w:p w:rsidR="0081036C" w:rsidRPr="00F06BD2" w:rsidRDefault="0081036C" w:rsidP="009752D5">
            <w:pPr>
              <w:rPr>
                <w:sz w:val="22"/>
                <w:szCs w:val="22"/>
              </w:rPr>
            </w:pPr>
          </w:p>
        </w:tc>
        <w:tc>
          <w:tcPr>
            <w:tcW w:w="1350" w:type="dxa"/>
            <w:vMerge/>
            <w:vAlign w:val="center"/>
          </w:tcPr>
          <w:p w:rsidR="0081036C" w:rsidRPr="00F06BD2" w:rsidRDefault="0081036C" w:rsidP="009752D5">
            <w:pPr>
              <w:rPr>
                <w:sz w:val="22"/>
                <w:szCs w:val="22"/>
              </w:rPr>
            </w:pPr>
          </w:p>
        </w:tc>
        <w:tc>
          <w:tcPr>
            <w:tcW w:w="928" w:type="dxa"/>
            <w:gridSpan w:val="2"/>
            <w:vMerge/>
          </w:tcPr>
          <w:p w:rsidR="0081036C" w:rsidRPr="00F06BD2" w:rsidRDefault="0081036C" w:rsidP="009752D5">
            <w:pPr>
              <w:rPr>
                <w:sz w:val="22"/>
                <w:szCs w:val="22"/>
              </w:rPr>
            </w:pP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Областной бюджет</w:t>
            </w:r>
          </w:p>
        </w:tc>
        <w:tc>
          <w:tcPr>
            <w:tcW w:w="1134" w:type="dxa"/>
            <w:shd w:val="clear" w:color="auto" w:fill="auto"/>
            <w:vAlign w:val="center"/>
          </w:tcPr>
          <w:p w:rsidR="0081036C" w:rsidRPr="00F06BD2" w:rsidRDefault="0081036C" w:rsidP="009752D5">
            <w:pPr>
              <w:jc w:val="center"/>
              <w:rPr>
                <w:sz w:val="22"/>
                <w:szCs w:val="22"/>
              </w:rPr>
            </w:pPr>
            <w:r>
              <w:rPr>
                <w:sz w:val="22"/>
                <w:szCs w:val="22"/>
              </w:rPr>
              <w:t>1066,0</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710,5</w:t>
            </w:r>
          </w:p>
        </w:tc>
        <w:tc>
          <w:tcPr>
            <w:tcW w:w="993" w:type="dxa"/>
            <w:vAlign w:val="center"/>
          </w:tcPr>
          <w:p w:rsidR="0081036C" w:rsidRPr="00F06BD2" w:rsidRDefault="0081036C" w:rsidP="009752D5">
            <w:pPr>
              <w:jc w:val="center"/>
              <w:rPr>
                <w:sz w:val="22"/>
                <w:szCs w:val="22"/>
              </w:rPr>
            </w:pPr>
            <w:r w:rsidRPr="00F06BD2">
              <w:rPr>
                <w:sz w:val="22"/>
                <w:szCs w:val="22"/>
              </w:rPr>
              <w:t>710,5</w:t>
            </w:r>
          </w:p>
        </w:tc>
      </w:tr>
      <w:tr w:rsidR="0081036C" w:rsidRPr="00F06BD2" w:rsidTr="00F75E5D">
        <w:trPr>
          <w:trHeight w:val="630"/>
        </w:trPr>
        <w:tc>
          <w:tcPr>
            <w:tcW w:w="698" w:type="dxa"/>
            <w:vMerge w:val="restart"/>
            <w:vAlign w:val="center"/>
          </w:tcPr>
          <w:p w:rsidR="0081036C" w:rsidRPr="00F06BD2" w:rsidRDefault="0081036C" w:rsidP="009752D5">
            <w:pPr>
              <w:rPr>
                <w:sz w:val="22"/>
                <w:szCs w:val="22"/>
              </w:rPr>
            </w:pPr>
          </w:p>
        </w:tc>
        <w:tc>
          <w:tcPr>
            <w:tcW w:w="2136" w:type="dxa"/>
            <w:vMerge w:val="restart"/>
            <w:vAlign w:val="center"/>
          </w:tcPr>
          <w:p w:rsidR="0081036C" w:rsidRPr="00F06BD2" w:rsidRDefault="0081036C" w:rsidP="009752D5">
            <w:pPr>
              <w:rPr>
                <w:sz w:val="22"/>
                <w:szCs w:val="22"/>
              </w:rPr>
            </w:pPr>
            <w:r w:rsidRPr="00F06BD2">
              <w:rPr>
                <w:sz w:val="22"/>
                <w:szCs w:val="22"/>
              </w:rPr>
              <w:t xml:space="preserve">д. Почеп от д. №26 до д. № </w:t>
            </w:r>
            <w:r>
              <w:rPr>
                <w:sz w:val="22"/>
                <w:szCs w:val="22"/>
              </w:rPr>
              <w:t>8</w:t>
            </w:r>
            <w:r w:rsidRPr="00F06BD2">
              <w:rPr>
                <w:sz w:val="22"/>
                <w:szCs w:val="22"/>
              </w:rPr>
              <w:t>(</w:t>
            </w:r>
            <w:r>
              <w:rPr>
                <w:sz w:val="22"/>
                <w:szCs w:val="22"/>
              </w:rPr>
              <w:t>35</w:t>
            </w:r>
            <w:r w:rsidRPr="00F06BD2">
              <w:rPr>
                <w:sz w:val="22"/>
                <w:szCs w:val="22"/>
              </w:rPr>
              <w:t xml:space="preserve">0 м)  в т. ч. </w:t>
            </w:r>
            <w:r>
              <w:rPr>
                <w:sz w:val="22"/>
                <w:szCs w:val="22"/>
              </w:rPr>
              <w:t xml:space="preserve">услуги </w:t>
            </w:r>
            <w:r w:rsidRPr="00F06BD2">
              <w:rPr>
                <w:sz w:val="22"/>
                <w:szCs w:val="22"/>
              </w:rPr>
              <w:t>стр. контрол</w:t>
            </w:r>
            <w:r>
              <w:rPr>
                <w:sz w:val="22"/>
                <w:szCs w:val="22"/>
              </w:rPr>
              <w:t>я, проект Дорога к дому</w:t>
            </w:r>
          </w:p>
        </w:tc>
        <w:tc>
          <w:tcPr>
            <w:tcW w:w="1350" w:type="dxa"/>
            <w:vMerge w:val="restart"/>
            <w:vAlign w:val="center"/>
          </w:tcPr>
          <w:p w:rsidR="0081036C" w:rsidRPr="00F06BD2" w:rsidRDefault="0081036C" w:rsidP="009752D5">
            <w:pPr>
              <w:rPr>
                <w:sz w:val="22"/>
                <w:szCs w:val="22"/>
              </w:rPr>
            </w:pPr>
            <w:r w:rsidRPr="00F06BD2">
              <w:rPr>
                <w:sz w:val="22"/>
                <w:szCs w:val="22"/>
              </w:rPr>
              <w:t>Админис</w:t>
            </w:r>
            <w:r w:rsidRPr="00F06BD2">
              <w:rPr>
                <w:sz w:val="22"/>
                <w:szCs w:val="22"/>
              </w:rPr>
              <w:t>т</w:t>
            </w:r>
            <w:r w:rsidRPr="00F06BD2">
              <w:rPr>
                <w:sz w:val="22"/>
                <w:szCs w:val="22"/>
              </w:rPr>
              <w:t>рация Яжелби</w:t>
            </w:r>
            <w:r w:rsidRPr="00F06BD2">
              <w:rPr>
                <w:sz w:val="22"/>
                <w:szCs w:val="22"/>
              </w:rPr>
              <w:t>ц</w:t>
            </w:r>
            <w:r w:rsidRPr="00F06BD2">
              <w:rPr>
                <w:sz w:val="22"/>
                <w:szCs w:val="22"/>
              </w:rPr>
              <w:t>кого сел</w:t>
            </w:r>
            <w:r w:rsidRPr="00F06BD2">
              <w:rPr>
                <w:sz w:val="22"/>
                <w:szCs w:val="22"/>
              </w:rPr>
              <w:t>ь</w:t>
            </w:r>
            <w:r w:rsidRPr="00F06BD2">
              <w:rPr>
                <w:sz w:val="22"/>
                <w:szCs w:val="22"/>
              </w:rPr>
              <w:t>ского пос</w:t>
            </w:r>
            <w:r w:rsidRPr="00F06BD2">
              <w:rPr>
                <w:sz w:val="22"/>
                <w:szCs w:val="22"/>
              </w:rPr>
              <w:t>е</w:t>
            </w:r>
            <w:r w:rsidRPr="00F06BD2">
              <w:rPr>
                <w:sz w:val="22"/>
                <w:szCs w:val="22"/>
              </w:rPr>
              <w:t>ления</w:t>
            </w:r>
          </w:p>
        </w:tc>
        <w:tc>
          <w:tcPr>
            <w:tcW w:w="928" w:type="dxa"/>
            <w:gridSpan w:val="2"/>
            <w:vMerge w:val="restart"/>
          </w:tcPr>
          <w:p w:rsidR="0081036C" w:rsidRPr="00F06BD2" w:rsidRDefault="0081036C" w:rsidP="009752D5">
            <w:r w:rsidRPr="00F06BD2">
              <w:t>2024-2026 годы</w:t>
            </w: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Местный бюджет</w:t>
            </w:r>
          </w:p>
        </w:tc>
        <w:tc>
          <w:tcPr>
            <w:tcW w:w="1134" w:type="dxa"/>
            <w:shd w:val="clear" w:color="auto" w:fill="auto"/>
            <w:vAlign w:val="center"/>
          </w:tcPr>
          <w:p w:rsidR="0081036C" w:rsidRPr="00F06BD2" w:rsidRDefault="0081036C" w:rsidP="009752D5">
            <w:pPr>
              <w:jc w:val="center"/>
              <w:rPr>
                <w:sz w:val="22"/>
                <w:szCs w:val="22"/>
              </w:rPr>
            </w:pPr>
            <w:r>
              <w:rPr>
                <w:sz w:val="22"/>
                <w:szCs w:val="22"/>
              </w:rPr>
              <w:t>81,08090</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0,00</w:t>
            </w:r>
          </w:p>
        </w:tc>
        <w:tc>
          <w:tcPr>
            <w:tcW w:w="993" w:type="dxa"/>
            <w:vAlign w:val="center"/>
          </w:tcPr>
          <w:p w:rsidR="0081036C" w:rsidRPr="00F06BD2" w:rsidRDefault="0081036C" w:rsidP="009752D5">
            <w:pPr>
              <w:jc w:val="center"/>
            </w:pPr>
            <w:r w:rsidRPr="00F06BD2">
              <w:rPr>
                <w:sz w:val="22"/>
                <w:szCs w:val="22"/>
              </w:rPr>
              <w:t>0,00</w:t>
            </w:r>
          </w:p>
        </w:tc>
      </w:tr>
      <w:tr w:rsidR="0081036C" w:rsidRPr="00F06BD2" w:rsidTr="00F75E5D">
        <w:trPr>
          <w:trHeight w:val="630"/>
        </w:trPr>
        <w:tc>
          <w:tcPr>
            <w:tcW w:w="698" w:type="dxa"/>
            <w:vMerge/>
            <w:vAlign w:val="center"/>
          </w:tcPr>
          <w:p w:rsidR="0081036C" w:rsidRPr="00F06BD2" w:rsidRDefault="0081036C" w:rsidP="009752D5">
            <w:pPr>
              <w:rPr>
                <w:sz w:val="22"/>
                <w:szCs w:val="22"/>
              </w:rPr>
            </w:pPr>
          </w:p>
        </w:tc>
        <w:tc>
          <w:tcPr>
            <w:tcW w:w="2136" w:type="dxa"/>
            <w:vMerge/>
            <w:vAlign w:val="center"/>
          </w:tcPr>
          <w:p w:rsidR="0081036C" w:rsidRPr="00F06BD2" w:rsidRDefault="0081036C" w:rsidP="009752D5">
            <w:pPr>
              <w:rPr>
                <w:sz w:val="22"/>
                <w:szCs w:val="22"/>
              </w:rPr>
            </w:pPr>
          </w:p>
        </w:tc>
        <w:tc>
          <w:tcPr>
            <w:tcW w:w="1350" w:type="dxa"/>
            <w:vMerge/>
            <w:vAlign w:val="center"/>
          </w:tcPr>
          <w:p w:rsidR="0081036C" w:rsidRPr="00F06BD2" w:rsidRDefault="0081036C" w:rsidP="009752D5">
            <w:pPr>
              <w:rPr>
                <w:sz w:val="22"/>
                <w:szCs w:val="22"/>
              </w:rPr>
            </w:pPr>
          </w:p>
        </w:tc>
        <w:tc>
          <w:tcPr>
            <w:tcW w:w="928" w:type="dxa"/>
            <w:gridSpan w:val="2"/>
            <w:vMerge/>
          </w:tcPr>
          <w:p w:rsidR="0081036C" w:rsidRPr="00F06BD2" w:rsidRDefault="0081036C" w:rsidP="009752D5">
            <w:pPr>
              <w:rPr>
                <w:sz w:val="22"/>
                <w:szCs w:val="22"/>
              </w:rPr>
            </w:pP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Областной бюджет</w:t>
            </w:r>
          </w:p>
        </w:tc>
        <w:tc>
          <w:tcPr>
            <w:tcW w:w="1134" w:type="dxa"/>
            <w:shd w:val="clear" w:color="auto" w:fill="auto"/>
            <w:vAlign w:val="center"/>
          </w:tcPr>
          <w:p w:rsidR="0081036C" w:rsidRPr="00F06BD2" w:rsidRDefault="0081036C" w:rsidP="009752D5">
            <w:pPr>
              <w:jc w:val="center"/>
              <w:rPr>
                <w:sz w:val="22"/>
                <w:szCs w:val="22"/>
              </w:rPr>
            </w:pPr>
            <w:r>
              <w:rPr>
                <w:sz w:val="22"/>
                <w:szCs w:val="22"/>
              </w:rPr>
              <w:t>242,390</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0,00</w:t>
            </w:r>
          </w:p>
        </w:tc>
        <w:tc>
          <w:tcPr>
            <w:tcW w:w="993" w:type="dxa"/>
            <w:vAlign w:val="center"/>
          </w:tcPr>
          <w:p w:rsidR="0081036C" w:rsidRPr="00F06BD2" w:rsidRDefault="0081036C" w:rsidP="009752D5">
            <w:pPr>
              <w:jc w:val="center"/>
              <w:rPr>
                <w:sz w:val="22"/>
                <w:szCs w:val="22"/>
              </w:rPr>
            </w:pPr>
            <w:r w:rsidRPr="00F06BD2">
              <w:rPr>
                <w:sz w:val="22"/>
                <w:szCs w:val="22"/>
              </w:rPr>
              <w:t>0,00</w:t>
            </w:r>
          </w:p>
        </w:tc>
      </w:tr>
      <w:tr w:rsidR="0081036C" w:rsidRPr="00F06BD2" w:rsidTr="00F75E5D">
        <w:trPr>
          <w:trHeight w:val="630"/>
        </w:trPr>
        <w:tc>
          <w:tcPr>
            <w:tcW w:w="698" w:type="dxa"/>
            <w:vMerge w:val="restart"/>
            <w:vAlign w:val="center"/>
          </w:tcPr>
          <w:p w:rsidR="0081036C" w:rsidRPr="00F06BD2" w:rsidRDefault="0081036C" w:rsidP="009752D5">
            <w:pPr>
              <w:rPr>
                <w:sz w:val="22"/>
                <w:szCs w:val="22"/>
              </w:rPr>
            </w:pPr>
          </w:p>
        </w:tc>
        <w:tc>
          <w:tcPr>
            <w:tcW w:w="2136" w:type="dxa"/>
            <w:vMerge w:val="restart"/>
            <w:vAlign w:val="center"/>
          </w:tcPr>
          <w:p w:rsidR="0081036C" w:rsidRPr="00F06BD2" w:rsidRDefault="0081036C" w:rsidP="009752D5">
            <w:pPr>
              <w:rPr>
                <w:sz w:val="22"/>
                <w:szCs w:val="22"/>
              </w:rPr>
            </w:pPr>
            <w:r w:rsidRPr="00F06BD2">
              <w:rPr>
                <w:sz w:val="22"/>
                <w:szCs w:val="22"/>
              </w:rPr>
              <w:t xml:space="preserve">д. Дворец от д.№ 71 до д. № 67 (110 м)  в т. ч. </w:t>
            </w:r>
            <w:r>
              <w:rPr>
                <w:sz w:val="22"/>
                <w:szCs w:val="22"/>
              </w:rPr>
              <w:t xml:space="preserve"> услуги стр. контроля , проект Дорога к дому </w:t>
            </w:r>
          </w:p>
        </w:tc>
        <w:tc>
          <w:tcPr>
            <w:tcW w:w="1350" w:type="dxa"/>
            <w:vMerge w:val="restart"/>
          </w:tcPr>
          <w:p w:rsidR="0081036C" w:rsidRPr="00F06BD2" w:rsidRDefault="0081036C" w:rsidP="009752D5">
            <w:r w:rsidRPr="00F06BD2">
              <w:t>Админис</w:t>
            </w:r>
            <w:r w:rsidRPr="00F06BD2">
              <w:t>т</w:t>
            </w:r>
            <w:r w:rsidRPr="00F06BD2">
              <w:t>рация Яже</w:t>
            </w:r>
            <w:r w:rsidRPr="00F06BD2">
              <w:t>л</w:t>
            </w:r>
            <w:r w:rsidRPr="00F06BD2">
              <w:t>бицкого сельского поселения</w:t>
            </w:r>
          </w:p>
        </w:tc>
        <w:tc>
          <w:tcPr>
            <w:tcW w:w="928" w:type="dxa"/>
            <w:gridSpan w:val="2"/>
            <w:vMerge w:val="restart"/>
          </w:tcPr>
          <w:p w:rsidR="0081036C" w:rsidRPr="00F06BD2" w:rsidRDefault="0081036C" w:rsidP="009752D5">
            <w:r w:rsidRPr="00F06BD2">
              <w:t>2024-2026 годы</w:t>
            </w: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Местный бюджет</w:t>
            </w:r>
          </w:p>
        </w:tc>
        <w:tc>
          <w:tcPr>
            <w:tcW w:w="1134" w:type="dxa"/>
            <w:shd w:val="clear" w:color="auto" w:fill="auto"/>
            <w:vAlign w:val="center"/>
          </w:tcPr>
          <w:p w:rsidR="0081036C" w:rsidRPr="00F06BD2" w:rsidRDefault="0081036C" w:rsidP="009752D5">
            <w:pPr>
              <w:jc w:val="center"/>
              <w:rPr>
                <w:sz w:val="22"/>
                <w:szCs w:val="22"/>
              </w:rPr>
            </w:pPr>
            <w:r>
              <w:rPr>
                <w:sz w:val="22"/>
                <w:szCs w:val="22"/>
              </w:rPr>
              <w:t>59,90274</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0,00</w:t>
            </w:r>
          </w:p>
        </w:tc>
        <w:tc>
          <w:tcPr>
            <w:tcW w:w="993" w:type="dxa"/>
            <w:vAlign w:val="center"/>
          </w:tcPr>
          <w:p w:rsidR="0081036C" w:rsidRPr="00F06BD2" w:rsidRDefault="0081036C" w:rsidP="009752D5">
            <w:pPr>
              <w:jc w:val="center"/>
              <w:rPr>
                <w:sz w:val="22"/>
                <w:szCs w:val="22"/>
              </w:rPr>
            </w:pPr>
            <w:r w:rsidRPr="00F06BD2">
              <w:rPr>
                <w:sz w:val="22"/>
                <w:szCs w:val="22"/>
              </w:rPr>
              <w:t>0,00</w:t>
            </w:r>
          </w:p>
        </w:tc>
      </w:tr>
      <w:tr w:rsidR="0081036C" w:rsidRPr="00F06BD2" w:rsidTr="00F75E5D">
        <w:trPr>
          <w:trHeight w:val="630"/>
        </w:trPr>
        <w:tc>
          <w:tcPr>
            <w:tcW w:w="698" w:type="dxa"/>
            <w:vMerge/>
            <w:vAlign w:val="center"/>
          </w:tcPr>
          <w:p w:rsidR="0081036C" w:rsidRPr="00F06BD2" w:rsidRDefault="0081036C" w:rsidP="009752D5">
            <w:pPr>
              <w:rPr>
                <w:sz w:val="22"/>
                <w:szCs w:val="22"/>
              </w:rPr>
            </w:pPr>
          </w:p>
        </w:tc>
        <w:tc>
          <w:tcPr>
            <w:tcW w:w="2136" w:type="dxa"/>
            <w:vMerge/>
            <w:vAlign w:val="center"/>
          </w:tcPr>
          <w:p w:rsidR="0081036C" w:rsidRPr="00F06BD2" w:rsidRDefault="0081036C" w:rsidP="009752D5">
            <w:pPr>
              <w:rPr>
                <w:sz w:val="22"/>
                <w:szCs w:val="22"/>
              </w:rPr>
            </w:pPr>
          </w:p>
        </w:tc>
        <w:tc>
          <w:tcPr>
            <w:tcW w:w="1350" w:type="dxa"/>
            <w:vMerge/>
            <w:vAlign w:val="center"/>
          </w:tcPr>
          <w:p w:rsidR="0081036C" w:rsidRPr="00F06BD2" w:rsidRDefault="0081036C" w:rsidP="009752D5">
            <w:pPr>
              <w:rPr>
                <w:sz w:val="22"/>
                <w:szCs w:val="22"/>
              </w:rPr>
            </w:pPr>
          </w:p>
        </w:tc>
        <w:tc>
          <w:tcPr>
            <w:tcW w:w="928" w:type="dxa"/>
            <w:gridSpan w:val="2"/>
            <w:vMerge/>
          </w:tcPr>
          <w:p w:rsidR="0081036C" w:rsidRPr="00F06BD2" w:rsidRDefault="0081036C" w:rsidP="009752D5">
            <w:pPr>
              <w:rPr>
                <w:sz w:val="22"/>
                <w:szCs w:val="22"/>
              </w:rPr>
            </w:pP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Областной бюджет</w:t>
            </w:r>
          </w:p>
        </w:tc>
        <w:tc>
          <w:tcPr>
            <w:tcW w:w="1134" w:type="dxa"/>
            <w:shd w:val="clear" w:color="auto" w:fill="auto"/>
            <w:vAlign w:val="center"/>
          </w:tcPr>
          <w:p w:rsidR="0081036C" w:rsidRPr="00F06BD2" w:rsidRDefault="0081036C" w:rsidP="009752D5">
            <w:pPr>
              <w:jc w:val="center"/>
              <w:rPr>
                <w:sz w:val="22"/>
                <w:szCs w:val="22"/>
              </w:rPr>
            </w:pPr>
            <w:r>
              <w:rPr>
                <w:sz w:val="22"/>
                <w:szCs w:val="22"/>
              </w:rPr>
              <w:t>168,346</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0,00</w:t>
            </w:r>
          </w:p>
        </w:tc>
        <w:tc>
          <w:tcPr>
            <w:tcW w:w="993" w:type="dxa"/>
            <w:vAlign w:val="center"/>
          </w:tcPr>
          <w:p w:rsidR="0081036C" w:rsidRPr="00F06BD2" w:rsidRDefault="0081036C" w:rsidP="009752D5">
            <w:pPr>
              <w:jc w:val="center"/>
              <w:rPr>
                <w:sz w:val="22"/>
                <w:szCs w:val="22"/>
              </w:rPr>
            </w:pPr>
            <w:r w:rsidRPr="00F06BD2">
              <w:rPr>
                <w:sz w:val="22"/>
                <w:szCs w:val="22"/>
              </w:rPr>
              <w:t>0,00</w:t>
            </w:r>
          </w:p>
        </w:tc>
      </w:tr>
      <w:tr w:rsidR="0081036C" w:rsidRPr="00F06BD2" w:rsidTr="00F75E5D">
        <w:trPr>
          <w:trHeight w:val="630"/>
        </w:trPr>
        <w:tc>
          <w:tcPr>
            <w:tcW w:w="698" w:type="dxa"/>
            <w:vMerge w:val="restart"/>
            <w:vAlign w:val="center"/>
          </w:tcPr>
          <w:p w:rsidR="0081036C" w:rsidRPr="00F06BD2" w:rsidRDefault="0081036C" w:rsidP="009752D5">
            <w:pPr>
              <w:rPr>
                <w:sz w:val="22"/>
                <w:szCs w:val="22"/>
              </w:rPr>
            </w:pPr>
          </w:p>
        </w:tc>
        <w:tc>
          <w:tcPr>
            <w:tcW w:w="2136" w:type="dxa"/>
            <w:vMerge w:val="restart"/>
            <w:vAlign w:val="center"/>
          </w:tcPr>
          <w:p w:rsidR="0081036C" w:rsidRPr="00F06BD2" w:rsidRDefault="0081036C" w:rsidP="009752D5">
            <w:pPr>
              <w:rPr>
                <w:sz w:val="22"/>
                <w:szCs w:val="22"/>
              </w:rPr>
            </w:pPr>
            <w:r w:rsidRPr="00F06BD2">
              <w:rPr>
                <w:sz w:val="22"/>
                <w:szCs w:val="22"/>
              </w:rPr>
              <w:t>д. Борцово от д. № 28 до д. № 17 (300 м)  в т. ч.</w:t>
            </w:r>
            <w:r>
              <w:rPr>
                <w:sz w:val="22"/>
                <w:szCs w:val="22"/>
              </w:rPr>
              <w:t xml:space="preserve"> услуги стр. контроля,  пр</w:t>
            </w:r>
            <w:r>
              <w:rPr>
                <w:sz w:val="22"/>
                <w:szCs w:val="22"/>
              </w:rPr>
              <w:t>о</w:t>
            </w:r>
            <w:r>
              <w:rPr>
                <w:sz w:val="22"/>
                <w:szCs w:val="22"/>
              </w:rPr>
              <w:t>ект Дорога к дому</w:t>
            </w:r>
          </w:p>
        </w:tc>
        <w:tc>
          <w:tcPr>
            <w:tcW w:w="1350" w:type="dxa"/>
            <w:vMerge w:val="restart"/>
          </w:tcPr>
          <w:p w:rsidR="0081036C" w:rsidRPr="00F06BD2" w:rsidRDefault="0081036C" w:rsidP="009752D5">
            <w:r w:rsidRPr="00F06BD2">
              <w:t>Админис</w:t>
            </w:r>
            <w:r w:rsidRPr="00F06BD2">
              <w:t>т</w:t>
            </w:r>
            <w:r w:rsidRPr="00F06BD2">
              <w:t>рация Яже</w:t>
            </w:r>
            <w:r w:rsidRPr="00F06BD2">
              <w:t>л</w:t>
            </w:r>
            <w:r w:rsidRPr="00F06BD2">
              <w:t>бицкого сельского поселения</w:t>
            </w:r>
          </w:p>
        </w:tc>
        <w:tc>
          <w:tcPr>
            <w:tcW w:w="928" w:type="dxa"/>
            <w:gridSpan w:val="2"/>
            <w:vMerge w:val="restart"/>
          </w:tcPr>
          <w:p w:rsidR="0081036C" w:rsidRPr="00F06BD2" w:rsidRDefault="0081036C" w:rsidP="009752D5">
            <w:r w:rsidRPr="00F06BD2">
              <w:t>2024-2026 годы</w:t>
            </w: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Местный бюджет</w:t>
            </w:r>
          </w:p>
        </w:tc>
        <w:tc>
          <w:tcPr>
            <w:tcW w:w="1134" w:type="dxa"/>
            <w:shd w:val="clear" w:color="auto" w:fill="auto"/>
            <w:vAlign w:val="center"/>
          </w:tcPr>
          <w:p w:rsidR="0081036C" w:rsidRPr="00F06BD2" w:rsidRDefault="0081036C" w:rsidP="009752D5">
            <w:pPr>
              <w:jc w:val="center"/>
              <w:rPr>
                <w:sz w:val="22"/>
                <w:szCs w:val="22"/>
              </w:rPr>
            </w:pPr>
            <w:r>
              <w:rPr>
                <w:sz w:val="22"/>
                <w:szCs w:val="22"/>
              </w:rPr>
              <w:t>60,91771</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0,00</w:t>
            </w:r>
          </w:p>
        </w:tc>
        <w:tc>
          <w:tcPr>
            <w:tcW w:w="993" w:type="dxa"/>
            <w:vAlign w:val="center"/>
          </w:tcPr>
          <w:p w:rsidR="0081036C" w:rsidRPr="00F06BD2" w:rsidRDefault="0081036C" w:rsidP="009752D5">
            <w:pPr>
              <w:jc w:val="center"/>
              <w:rPr>
                <w:sz w:val="22"/>
                <w:szCs w:val="22"/>
              </w:rPr>
            </w:pPr>
            <w:r w:rsidRPr="00F06BD2">
              <w:rPr>
                <w:sz w:val="22"/>
                <w:szCs w:val="22"/>
              </w:rPr>
              <w:t>0,00</w:t>
            </w:r>
          </w:p>
        </w:tc>
      </w:tr>
      <w:tr w:rsidR="0081036C" w:rsidRPr="00F06BD2" w:rsidTr="00F75E5D">
        <w:trPr>
          <w:trHeight w:val="630"/>
        </w:trPr>
        <w:tc>
          <w:tcPr>
            <w:tcW w:w="698" w:type="dxa"/>
            <w:vMerge/>
            <w:vAlign w:val="center"/>
          </w:tcPr>
          <w:p w:rsidR="0081036C" w:rsidRPr="00F06BD2" w:rsidRDefault="0081036C" w:rsidP="009752D5">
            <w:pPr>
              <w:rPr>
                <w:sz w:val="22"/>
                <w:szCs w:val="22"/>
              </w:rPr>
            </w:pPr>
          </w:p>
        </w:tc>
        <w:tc>
          <w:tcPr>
            <w:tcW w:w="2136" w:type="dxa"/>
            <w:vMerge/>
            <w:vAlign w:val="center"/>
          </w:tcPr>
          <w:p w:rsidR="0081036C" w:rsidRPr="00F06BD2" w:rsidRDefault="0081036C" w:rsidP="009752D5">
            <w:pPr>
              <w:rPr>
                <w:sz w:val="22"/>
                <w:szCs w:val="22"/>
              </w:rPr>
            </w:pPr>
          </w:p>
        </w:tc>
        <w:tc>
          <w:tcPr>
            <w:tcW w:w="1350" w:type="dxa"/>
            <w:vMerge/>
            <w:vAlign w:val="center"/>
          </w:tcPr>
          <w:p w:rsidR="0081036C" w:rsidRPr="00F06BD2" w:rsidRDefault="0081036C" w:rsidP="009752D5">
            <w:pPr>
              <w:rPr>
                <w:sz w:val="22"/>
                <w:szCs w:val="22"/>
              </w:rPr>
            </w:pPr>
          </w:p>
        </w:tc>
        <w:tc>
          <w:tcPr>
            <w:tcW w:w="928" w:type="dxa"/>
            <w:gridSpan w:val="2"/>
            <w:vMerge/>
          </w:tcPr>
          <w:p w:rsidR="0081036C" w:rsidRPr="00F06BD2" w:rsidRDefault="0081036C" w:rsidP="009752D5">
            <w:pPr>
              <w:rPr>
                <w:sz w:val="22"/>
                <w:szCs w:val="22"/>
              </w:rPr>
            </w:pP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Областной бюджет</w:t>
            </w:r>
          </w:p>
        </w:tc>
        <w:tc>
          <w:tcPr>
            <w:tcW w:w="1134" w:type="dxa"/>
            <w:shd w:val="clear" w:color="auto" w:fill="auto"/>
            <w:vAlign w:val="center"/>
          </w:tcPr>
          <w:p w:rsidR="0081036C" w:rsidRPr="00F06BD2" w:rsidRDefault="0081036C" w:rsidP="009752D5">
            <w:pPr>
              <w:jc w:val="center"/>
              <w:rPr>
                <w:sz w:val="22"/>
                <w:szCs w:val="22"/>
              </w:rPr>
            </w:pPr>
            <w:r>
              <w:rPr>
                <w:sz w:val="22"/>
                <w:szCs w:val="22"/>
              </w:rPr>
              <w:t>175,177</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0,00</w:t>
            </w:r>
          </w:p>
        </w:tc>
        <w:tc>
          <w:tcPr>
            <w:tcW w:w="993" w:type="dxa"/>
            <w:vAlign w:val="center"/>
          </w:tcPr>
          <w:p w:rsidR="0081036C" w:rsidRPr="00F06BD2" w:rsidRDefault="0081036C" w:rsidP="009752D5">
            <w:pPr>
              <w:jc w:val="center"/>
              <w:rPr>
                <w:sz w:val="22"/>
                <w:szCs w:val="22"/>
              </w:rPr>
            </w:pPr>
            <w:r w:rsidRPr="00F06BD2">
              <w:rPr>
                <w:sz w:val="22"/>
                <w:szCs w:val="22"/>
              </w:rPr>
              <w:t>0,00</w:t>
            </w:r>
          </w:p>
        </w:tc>
      </w:tr>
      <w:tr w:rsidR="0081036C" w:rsidRPr="00F06BD2" w:rsidTr="00F75E5D">
        <w:trPr>
          <w:trHeight w:val="630"/>
        </w:trPr>
        <w:tc>
          <w:tcPr>
            <w:tcW w:w="698" w:type="dxa"/>
            <w:vMerge w:val="restart"/>
            <w:vAlign w:val="center"/>
          </w:tcPr>
          <w:p w:rsidR="0081036C" w:rsidRPr="00F06BD2" w:rsidRDefault="0081036C" w:rsidP="009752D5">
            <w:pPr>
              <w:rPr>
                <w:sz w:val="22"/>
                <w:szCs w:val="22"/>
              </w:rPr>
            </w:pPr>
          </w:p>
        </w:tc>
        <w:tc>
          <w:tcPr>
            <w:tcW w:w="2136" w:type="dxa"/>
            <w:vMerge w:val="restart"/>
            <w:vAlign w:val="center"/>
          </w:tcPr>
          <w:p w:rsidR="0081036C" w:rsidRPr="00F06BD2" w:rsidRDefault="0081036C" w:rsidP="009752D5">
            <w:pPr>
              <w:rPr>
                <w:sz w:val="22"/>
                <w:szCs w:val="22"/>
              </w:rPr>
            </w:pPr>
            <w:r w:rsidRPr="00F06BD2">
              <w:rPr>
                <w:sz w:val="22"/>
                <w:szCs w:val="22"/>
              </w:rPr>
              <w:t xml:space="preserve">с. Яжелбицы ул. Центральная </w:t>
            </w:r>
            <w:r>
              <w:rPr>
                <w:sz w:val="22"/>
                <w:szCs w:val="22"/>
              </w:rPr>
              <w:t>(</w:t>
            </w:r>
            <w:r w:rsidRPr="00F06BD2">
              <w:rPr>
                <w:sz w:val="22"/>
                <w:szCs w:val="22"/>
              </w:rPr>
              <w:t xml:space="preserve">от авт. дороги </w:t>
            </w:r>
            <w:r>
              <w:rPr>
                <w:sz w:val="22"/>
                <w:szCs w:val="22"/>
              </w:rPr>
              <w:t>Новг</w:t>
            </w:r>
            <w:r>
              <w:rPr>
                <w:sz w:val="22"/>
                <w:szCs w:val="22"/>
              </w:rPr>
              <w:t>о</w:t>
            </w:r>
            <w:r>
              <w:rPr>
                <w:sz w:val="22"/>
                <w:szCs w:val="22"/>
              </w:rPr>
              <w:t xml:space="preserve">родавтодор </w:t>
            </w:r>
            <w:r w:rsidRPr="00F06BD2">
              <w:rPr>
                <w:sz w:val="22"/>
                <w:szCs w:val="22"/>
              </w:rPr>
              <w:t>до д. № 27  (</w:t>
            </w:r>
            <w:r>
              <w:rPr>
                <w:sz w:val="22"/>
                <w:szCs w:val="22"/>
              </w:rPr>
              <w:t>200</w:t>
            </w:r>
            <w:r w:rsidRPr="00F06BD2">
              <w:rPr>
                <w:sz w:val="22"/>
                <w:szCs w:val="22"/>
              </w:rPr>
              <w:t xml:space="preserve"> м)  в т. ч. стр. контроль</w:t>
            </w:r>
            <w:r>
              <w:rPr>
                <w:sz w:val="22"/>
                <w:szCs w:val="22"/>
              </w:rPr>
              <w:t>, пр</w:t>
            </w:r>
            <w:r>
              <w:rPr>
                <w:sz w:val="22"/>
                <w:szCs w:val="22"/>
              </w:rPr>
              <w:t>о</w:t>
            </w:r>
            <w:r>
              <w:rPr>
                <w:sz w:val="22"/>
                <w:szCs w:val="22"/>
              </w:rPr>
              <w:t>ект Дорога к Дому</w:t>
            </w:r>
          </w:p>
        </w:tc>
        <w:tc>
          <w:tcPr>
            <w:tcW w:w="1350" w:type="dxa"/>
            <w:vMerge w:val="restart"/>
            <w:vAlign w:val="center"/>
          </w:tcPr>
          <w:p w:rsidR="0081036C" w:rsidRPr="00F06BD2" w:rsidRDefault="0081036C" w:rsidP="009752D5">
            <w:pPr>
              <w:rPr>
                <w:sz w:val="22"/>
                <w:szCs w:val="22"/>
              </w:rPr>
            </w:pPr>
            <w:r w:rsidRPr="00F06BD2">
              <w:rPr>
                <w:sz w:val="22"/>
                <w:szCs w:val="22"/>
              </w:rPr>
              <w:t>Админис</w:t>
            </w:r>
            <w:r w:rsidRPr="00F06BD2">
              <w:rPr>
                <w:sz w:val="22"/>
                <w:szCs w:val="22"/>
              </w:rPr>
              <w:t>т</w:t>
            </w:r>
            <w:r w:rsidRPr="00F06BD2">
              <w:rPr>
                <w:sz w:val="22"/>
                <w:szCs w:val="22"/>
              </w:rPr>
              <w:t>рация Яжелби</w:t>
            </w:r>
            <w:r w:rsidRPr="00F06BD2">
              <w:rPr>
                <w:sz w:val="22"/>
                <w:szCs w:val="22"/>
              </w:rPr>
              <w:t>ц</w:t>
            </w:r>
            <w:r w:rsidRPr="00F06BD2">
              <w:rPr>
                <w:sz w:val="22"/>
                <w:szCs w:val="22"/>
              </w:rPr>
              <w:t>кого сел</w:t>
            </w:r>
            <w:r w:rsidRPr="00F06BD2">
              <w:rPr>
                <w:sz w:val="22"/>
                <w:szCs w:val="22"/>
              </w:rPr>
              <w:t>ь</w:t>
            </w:r>
            <w:r w:rsidRPr="00F06BD2">
              <w:rPr>
                <w:sz w:val="22"/>
                <w:szCs w:val="22"/>
              </w:rPr>
              <w:t>ского пос</w:t>
            </w:r>
            <w:r w:rsidRPr="00F06BD2">
              <w:rPr>
                <w:sz w:val="22"/>
                <w:szCs w:val="22"/>
              </w:rPr>
              <w:t>е</w:t>
            </w:r>
            <w:r w:rsidRPr="00F06BD2">
              <w:rPr>
                <w:sz w:val="22"/>
                <w:szCs w:val="22"/>
              </w:rPr>
              <w:t>ления</w:t>
            </w:r>
          </w:p>
        </w:tc>
        <w:tc>
          <w:tcPr>
            <w:tcW w:w="928" w:type="dxa"/>
            <w:gridSpan w:val="2"/>
            <w:vMerge w:val="restart"/>
          </w:tcPr>
          <w:p w:rsidR="0081036C" w:rsidRPr="00F06BD2" w:rsidRDefault="0081036C" w:rsidP="009752D5">
            <w:r w:rsidRPr="00F06BD2">
              <w:t>2024-2026 годы</w:t>
            </w: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Местный бюджет</w:t>
            </w:r>
          </w:p>
        </w:tc>
        <w:tc>
          <w:tcPr>
            <w:tcW w:w="1134" w:type="dxa"/>
            <w:shd w:val="clear" w:color="auto" w:fill="auto"/>
            <w:vAlign w:val="center"/>
          </w:tcPr>
          <w:p w:rsidR="0081036C" w:rsidRPr="00F06BD2" w:rsidRDefault="0081036C" w:rsidP="009752D5">
            <w:pPr>
              <w:jc w:val="center"/>
              <w:rPr>
                <w:sz w:val="22"/>
                <w:szCs w:val="22"/>
              </w:rPr>
            </w:pPr>
            <w:r>
              <w:rPr>
                <w:sz w:val="22"/>
                <w:szCs w:val="22"/>
              </w:rPr>
              <w:t>102,84541</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0,00</w:t>
            </w:r>
          </w:p>
        </w:tc>
        <w:tc>
          <w:tcPr>
            <w:tcW w:w="993" w:type="dxa"/>
            <w:vAlign w:val="center"/>
          </w:tcPr>
          <w:p w:rsidR="0081036C" w:rsidRPr="00F06BD2" w:rsidRDefault="0081036C" w:rsidP="009752D5">
            <w:pPr>
              <w:jc w:val="center"/>
              <w:rPr>
                <w:sz w:val="22"/>
                <w:szCs w:val="22"/>
              </w:rPr>
            </w:pPr>
            <w:r w:rsidRPr="00F06BD2">
              <w:rPr>
                <w:sz w:val="22"/>
                <w:szCs w:val="22"/>
              </w:rPr>
              <w:t>0,00</w:t>
            </w:r>
          </w:p>
        </w:tc>
      </w:tr>
      <w:tr w:rsidR="0081036C" w:rsidRPr="00F06BD2" w:rsidTr="00F75E5D">
        <w:trPr>
          <w:trHeight w:val="630"/>
        </w:trPr>
        <w:tc>
          <w:tcPr>
            <w:tcW w:w="698" w:type="dxa"/>
            <w:vMerge/>
            <w:vAlign w:val="center"/>
          </w:tcPr>
          <w:p w:rsidR="0081036C" w:rsidRPr="00F06BD2" w:rsidRDefault="0081036C" w:rsidP="009752D5">
            <w:pPr>
              <w:rPr>
                <w:sz w:val="22"/>
                <w:szCs w:val="22"/>
              </w:rPr>
            </w:pPr>
          </w:p>
        </w:tc>
        <w:tc>
          <w:tcPr>
            <w:tcW w:w="2136" w:type="dxa"/>
            <w:vMerge/>
            <w:vAlign w:val="center"/>
          </w:tcPr>
          <w:p w:rsidR="0081036C" w:rsidRPr="00F06BD2" w:rsidRDefault="0081036C" w:rsidP="009752D5">
            <w:pPr>
              <w:rPr>
                <w:sz w:val="22"/>
                <w:szCs w:val="22"/>
              </w:rPr>
            </w:pPr>
          </w:p>
        </w:tc>
        <w:tc>
          <w:tcPr>
            <w:tcW w:w="1350" w:type="dxa"/>
            <w:vMerge/>
            <w:vAlign w:val="center"/>
          </w:tcPr>
          <w:p w:rsidR="0081036C" w:rsidRPr="00F06BD2" w:rsidRDefault="0081036C" w:rsidP="009752D5">
            <w:pPr>
              <w:rPr>
                <w:sz w:val="22"/>
                <w:szCs w:val="22"/>
              </w:rPr>
            </w:pPr>
          </w:p>
        </w:tc>
        <w:tc>
          <w:tcPr>
            <w:tcW w:w="928" w:type="dxa"/>
            <w:gridSpan w:val="2"/>
            <w:vMerge/>
          </w:tcPr>
          <w:p w:rsidR="0081036C" w:rsidRPr="00F06BD2" w:rsidRDefault="0081036C" w:rsidP="009752D5">
            <w:pPr>
              <w:rPr>
                <w:sz w:val="22"/>
                <w:szCs w:val="22"/>
              </w:rPr>
            </w:pP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Областной бюджет</w:t>
            </w:r>
          </w:p>
        </w:tc>
        <w:tc>
          <w:tcPr>
            <w:tcW w:w="1134" w:type="dxa"/>
            <w:shd w:val="clear" w:color="auto" w:fill="auto"/>
            <w:vAlign w:val="center"/>
          </w:tcPr>
          <w:p w:rsidR="0081036C" w:rsidRPr="00F06BD2" w:rsidRDefault="0081036C" w:rsidP="009752D5">
            <w:pPr>
              <w:jc w:val="center"/>
              <w:rPr>
                <w:sz w:val="22"/>
                <w:szCs w:val="22"/>
              </w:rPr>
            </w:pPr>
            <w:r>
              <w:rPr>
                <w:sz w:val="22"/>
                <w:szCs w:val="22"/>
              </w:rPr>
              <w:t>298,455</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0,00</w:t>
            </w:r>
          </w:p>
        </w:tc>
        <w:tc>
          <w:tcPr>
            <w:tcW w:w="993" w:type="dxa"/>
            <w:vAlign w:val="center"/>
          </w:tcPr>
          <w:p w:rsidR="0081036C" w:rsidRPr="00F06BD2" w:rsidRDefault="0081036C" w:rsidP="009752D5">
            <w:pPr>
              <w:jc w:val="center"/>
              <w:rPr>
                <w:sz w:val="22"/>
                <w:szCs w:val="22"/>
              </w:rPr>
            </w:pPr>
            <w:r w:rsidRPr="00F06BD2">
              <w:rPr>
                <w:sz w:val="22"/>
                <w:szCs w:val="22"/>
              </w:rPr>
              <w:t>0,00</w:t>
            </w:r>
          </w:p>
        </w:tc>
      </w:tr>
      <w:tr w:rsidR="0081036C" w:rsidRPr="00F06BD2" w:rsidTr="00F75E5D">
        <w:trPr>
          <w:trHeight w:val="630"/>
        </w:trPr>
        <w:tc>
          <w:tcPr>
            <w:tcW w:w="698" w:type="dxa"/>
            <w:vMerge w:val="restart"/>
            <w:vAlign w:val="center"/>
          </w:tcPr>
          <w:p w:rsidR="0081036C" w:rsidRPr="00F06BD2" w:rsidRDefault="0081036C" w:rsidP="009752D5">
            <w:pPr>
              <w:rPr>
                <w:sz w:val="22"/>
                <w:szCs w:val="22"/>
              </w:rPr>
            </w:pPr>
          </w:p>
        </w:tc>
        <w:tc>
          <w:tcPr>
            <w:tcW w:w="2136" w:type="dxa"/>
            <w:vMerge w:val="restart"/>
            <w:vAlign w:val="center"/>
          </w:tcPr>
          <w:p w:rsidR="0081036C" w:rsidRPr="00F06BD2" w:rsidRDefault="0081036C" w:rsidP="009752D5">
            <w:pPr>
              <w:rPr>
                <w:sz w:val="22"/>
                <w:szCs w:val="22"/>
              </w:rPr>
            </w:pPr>
            <w:r>
              <w:rPr>
                <w:sz w:val="22"/>
                <w:szCs w:val="22"/>
              </w:rPr>
              <w:t>д. Паршино (от д.8 до д. 16) (145 м), в т. ч. стр. контроль</w:t>
            </w:r>
          </w:p>
        </w:tc>
        <w:tc>
          <w:tcPr>
            <w:tcW w:w="1350" w:type="dxa"/>
            <w:vMerge w:val="restart"/>
            <w:vAlign w:val="center"/>
          </w:tcPr>
          <w:p w:rsidR="0081036C" w:rsidRPr="00F06BD2" w:rsidRDefault="0081036C" w:rsidP="009752D5">
            <w:pPr>
              <w:rPr>
                <w:sz w:val="22"/>
                <w:szCs w:val="22"/>
              </w:rPr>
            </w:pPr>
            <w:r w:rsidRPr="00F06BD2">
              <w:rPr>
                <w:sz w:val="22"/>
                <w:szCs w:val="22"/>
              </w:rPr>
              <w:t>Админис</w:t>
            </w:r>
            <w:r w:rsidRPr="00F06BD2">
              <w:rPr>
                <w:sz w:val="22"/>
                <w:szCs w:val="22"/>
              </w:rPr>
              <w:t>т</w:t>
            </w:r>
            <w:r w:rsidRPr="00F06BD2">
              <w:rPr>
                <w:sz w:val="22"/>
                <w:szCs w:val="22"/>
              </w:rPr>
              <w:t>рация Яжелби</w:t>
            </w:r>
            <w:r w:rsidRPr="00F06BD2">
              <w:rPr>
                <w:sz w:val="22"/>
                <w:szCs w:val="22"/>
              </w:rPr>
              <w:t>ц</w:t>
            </w:r>
            <w:r w:rsidRPr="00F06BD2">
              <w:rPr>
                <w:sz w:val="22"/>
                <w:szCs w:val="22"/>
              </w:rPr>
              <w:t>кого сел</w:t>
            </w:r>
            <w:r w:rsidRPr="00F06BD2">
              <w:rPr>
                <w:sz w:val="22"/>
                <w:szCs w:val="22"/>
              </w:rPr>
              <w:t>ь</w:t>
            </w:r>
            <w:r w:rsidRPr="00F06BD2">
              <w:rPr>
                <w:sz w:val="22"/>
                <w:szCs w:val="22"/>
              </w:rPr>
              <w:t>ского пос</w:t>
            </w:r>
            <w:r w:rsidRPr="00F06BD2">
              <w:rPr>
                <w:sz w:val="22"/>
                <w:szCs w:val="22"/>
              </w:rPr>
              <w:t>е</w:t>
            </w:r>
            <w:r w:rsidRPr="00F06BD2">
              <w:rPr>
                <w:sz w:val="22"/>
                <w:szCs w:val="22"/>
              </w:rPr>
              <w:t>ления</w:t>
            </w:r>
          </w:p>
        </w:tc>
        <w:tc>
          <w:tcPr>
            <w:tcW w:w="928" w:type="dxa"/>
            <w:gridSpan w:val="2"/>
            <w:vMerge w:val="restart"/>
          </w:tcPr>
          <w:p w:rsidR="0081036C" w:rsidRPr="00F06BD2" w:rsidRDefault="0081036C" w:rsidP="009752D5">
            <w:r w:rsidRPr="00F06BD2">
              <w:t>2024-2026 годы</w:t>
            </w: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Местный бюджет</w:t>
            </w:r>
          </w:p>
        </w:tc>
        <w:tc>
          <w:tcPr>
            <w:tcW w:w="1134" w:type="dxa"/>
            <w:shd w:val="clear" w:color="auto" w:fill="auto"/>
            <w:vAlign w:val="center"/>
          </w:tcPr>
          <w:p w:rsidR="0081036C" w:rsidRDefault="0081036C" w:rsidP="009752D5">
            <w:pPr>
              <w:jc w:val="center"/>
              <w:rPr>
                <w:sz w:val="22"/>
                <w:szCs w:val="22"/>
              </w:rPr>
            </w:pPr>
            <w:r>
              <w:rPr>
                <w:sz w:val="22"/>
                <w:szCs w:val="22"/>
              </w:rPr>
              <w:t>16,58740</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0,00</w:t>
            </w:r>
          </w:p>
        </w:tc>
        <w:tc>
          <w:tcPr>
            <w:tcW w:w="993" w:type="dxa"/>
            <w:vAlign w:val="center"/>
          </w:tcPr>
          <w:p w:rsidR="0081036C" w:rsidRPr="00F06BD2" w:rsidRDefault="0081036C" w:rsidP="009752D5">
            <w:pPr>
              <w:jc w:val="center"/>
              <w:rPr>
                <w:sz w:val="22"/>
                <w:szCs w:val="22"/>
              </w:rPr>
            </w:pPr>
            <w:r w:rsidRPr="00F06BD2">
              <w:rPr>
                <w:sz w:val="22"/>
                <w:szCs w:val="22"/>
              </w:rPr>
              <w:t>0,00</w:t>
            </w:r>
          </w:p>
        </w:tc>
      </w:tr>
      <w:tr w:rsidR="0081036C" w:rsidRPr="00F06BD2" w:rsidTr="00F75E5D">
        <w:trPr>
          <w:trHeight w:val="630"/>
        </w:trPr>
        <w:tc>
          <w:tcPr>
            <w:tcW w:w="698" w:type="dxa"/>
            <w:vMerge/>
            <w:vAlign w:val="center"/>
          </w:tcPr>
          <w:p w:rsidR="0081036C" w:rsidRPr="00F06BD2" w:rsidRDefault="0081036C" w:rsidP="009752D5">
            <w:pPr>
              <w:rPr>
                <w:sz w:val="22"/>
                <w:szCs w:val="22"/>
              </w:rPr>
            </w:pPr>
          </w:p>
        </w:tc>
        <w:tc>
          <w:tcPr>
            <w:tcW w:w="2136" w:type="dxa"/>
            <w:vMerge/>
            <w:vAlign w:val="center"/>
          </w:tcPr>
          <w:p w:rsidR="0081036C" w:rsidRPr="00F06BD2" w:rsidRDefault="0081036C" w:rsidP="009752D5">
            <w:pPr>
              <w:rPr>
                <w:sz w:val="22"/>
                <w:szCs w:val="22"/>
              </w:rPr>
            </w:pPr>
          </w:p>
        </w:tc>
        <w:tc>
          <w:tcPr>
            <w:tcW w:w="1350" w:type="dxa"/>
            <w:vMerge/>
            <w:vAlign w:val="center"/>
          </w:tcPr>
          <w:p w:rsidR="0081036C" w:rsidRPr="00F06BD2" w:rsidRDefault="0081036C" w:rsidP="009752D5">
            <w:pPr>
              <w:rPr>
                <w:sz w:val="22"/>
                <w:szCs w:val="22"/>
              </w:rPr>
            </w:pPr>
          </w:p>
        </w:tc>
        <w:tc>
          <w:tcPr>
            <w:tcW w:w="928" w:type="dxa"/>
            <w:gridSpan w:val="2"/>
            <w:vMerge/>
          </w:tcPr>
          <w:p w:rsidR="0081036C" w:rsidRPr="00F06BD2" w:rsidRDefault="0081036C" w:rsidP="009752D5">
            <w:pPr>
              <w:rPr>
                <w:sz w:val="22"/>
                <w:szCs w:val="22"/>
              </w:rPr>
            </w:pP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Областной бюджет</w:t>
            </w:r>
          </w:p>
        </w:tc>
        <w:tc>
          <w:tcPr>
            <w:tcW w:w="1134" w:type="dxa"/>
            <w:shd w:val="clear" w:color="auto" w:fill="auto"/>
            <w:vAlign w:val="center"/>
          </w:tcPr>
          <w:p w:rsidR="0081036C" w:rsidRDefault="0081036C" w:rsidP="009752D5">
            <w:pPr>
              <w:jc w:val="center"/>
              <w:rPr>
                <w:sz w:val="22"/>
                <w:szCs w:val="22"/>
              </w:rPr>
            </w:pPr>
            <w:r>
              <w:rPr>
                <w:sz w:val="22"/>
                <w:szCs w:val="22"/>
              </w:rPr>
              <w:t>181,632</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0,00</w:t>
            </w:r>
          </w:p>
        </w:tc>
        <w:tc>
          <w:tcPr>
            <w:tcW w:w="993" w:type="dxa"/>
            <w:vAlign w:val="center"/>
          </w:tcPr>
          <w:p w:rsidR="0081036C" w:rsidRPr="00F06BD2" w:rsidRDefault="0081036C" w:rsidP="009752D5">
            <w:pPr>
              <w:jc w:val="center"/>
              <w:rPr>
                <w:sz w:val="22"/>
                <w:szCs w:val="22"/>
              </w:rPr>
            </w:pPr>
            <w:r w:rsidRPr="00F06BD2">
              <w:rPr>
                <w:sz w:val="22"/>
                <w:szCs w:val="22"/>
              </w:rPr>
              <w:t>0,00</w:t>
            </w:r>
          </w:p>
        </w:tc>
      </w:tr>
      <w:tr w:rsidR="0081036C" w:rsidRPr="00F06BD2" w:rsidTr="00F75E5D">
        <w:trPr>
          <w:trHeight w:val="630"/>
        </w:trPr>
        <w:tc>
          <w:tcPr>
            <w:tcW w:w="698" w:type="dxa"/>
            <w:vMerge w:val="restart"/>
            <w:vAlign w:val="center"/>
          </w:tcPr>
          <w:p w:rsidR="0081036C" w:rsidRPr="00F06BD2" w:rsidRDefault="0081036C" w:rsidP="009752D5">
            <w:pPr>
              <w:rPr>
                <w:sz w:val="22"/>
                <w:szCs w:val="22"/>
              </w:rPr>
            </w:pPr>
          </w:p>
        </w:tc>
        <w:tc>
          <w:tcPr>
            <w:tcW w:w="2136" w:type="dxa"/>
            <w:vMerge w:val="restart"/>
            <w:vAlign w:val="center"/>
          </w:tcPr>
          <w:p w:rsidR="0081036C" w:rsidRPr="00F06BD2" w:rsidRDefault="0081036C" w:rsidP="009752D5">
            <w:pPr>
              <w:rPr>
                <w:sz w:val="22"/>
                <w:szCs w:val="22"/>
              </w:rPr>
            </w:pPr>
            <w:r w:rsidRPr="00F06BD2">
              <w:rPr>
                <w:sz w:val="22"/>
                <w:szCs w:val="22"/>
              </w:rPr>
              <w:t xml:space="preserve">С. Яжелбицы ул. </w:t>
            </w:r>
            <w:r>
              <w:rPr>
                <w:sz w:val="22"/>
                <w:szCs w:val="22"/>
              </w:rPr>
              <w:t>Садовая от д. № 42 до д. № 66</w:t>
            </w:r>
            <w:r w:rsidRPr="00F06BD2">
              <w:rPr>
                <w:sz w:val="22"/>
                <w:szCs w:val="22"/>
              </w:rPr>
              <w:t xml:space="preserve"> (</w:t>
            </w:r>
            <w:r>
              <w:rPr>
                <w:sz w:val="22"/>
                <w:szCs w:val="22"/>
              </w:rPr>
              <w:t>36</w:t>
            </w:r>
            <w:r w:rsidRPr="00F06BD2">
              <w:rPr>
                <w:sz w:val="22"/>
                <w:szCs w:val="22"/>
              </w:rPr>
              <w:t>0 м) в т. ч. стр. контроль</w:t>
            </w:r>
          </w:p>
        </w:tc>
        <w:tc>
          <w:tcPr>
            <w:tcW w:w="1350" w:type="dxa"/>
            <w:vMerge w:val="restart"/>
          </w:tcPr>
          <w:p w:rsidR="0081036C" w:rsidRPr="00F06BD2" w:rsidRDefault="0081036C" w:rsidP="009752D5">
            <w:r w:rsidRPr="00F06BD2">
              <w:t>Админис</w:t>
            </w:r>
            <w:r w:rsidRPr="00F06BD2">
              <w:t>т</w:t>
            </w:r>
            <w:r w:rsidRPr="00F06BD2">
              <w:t>рация Яже</w:t>
            </w:r>
            <w:r w:rsidRPr="00F06BD2">
              <w:t>л</w:t>
            </w:r>
            <w:r w:rsidRPr="00F06BD2">
              <w:t>бицкого сельского поселения</w:t>
            </w:r>
          </w:p>
        </w:tc>
        <w:tc>
          <w:tcPr>
            <w:tcW w:w="928" w:type="dxa"/>
            <w:gridSpan w:val="2"/>
            <w:vMerge w:val="restart"/>
          </w:tcPr>
          <w:p w:rsidR="0081036C" w:rsidRPr="00F06BD2" w:rsidRDefault="0081036C" w:rsidP="009752D5">
            <w:r w:rsidRPr="00F06BD2">
              <w:t>2024-2026 годы</w:t>
            </w:r>
          </w:p>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Местный бюджет</w:t>
            </w:r>
          </w:p>
        </w:tc>
        <w:tc>
          <w:tcPr>
            <w:tcW w:w="1134" w:type="dxa"/>
            <w:shd w:val="clear" w:color="auto" w:fill="auto"/>
            <w:vAlign w:val="center"/>
          </w:tcPr>
          <w:p w:rsidR="0081036C" w:rsidRPr="00F06BD2" w:rsidRDefault="0081036C" w:rsidP="009752D5">
            <w:pPr>
              <w:jc w:val="center"/>
              <w:rPr>
                <w:sz w:val="22"/>
                <w:szCs w:val="22"/>
              </w:rPr>
            </w:pPr>
            <w:r w:rsidRPr="00F06BD2">
              <w:rPr>
                <w:sz w:val="22"/>
                <w:szCs w:val="22"/>
              </w:rPr>
              <w:t>0,0</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37,4</w:t>
            </w:r>
          </w:p>
        </w:tc>
        <w:tc>
          <w:tcPr>
            <w:tcW w:w="993" w:type="dxa"/>
            <w:vAlign w:val="center"/>
          </w:tcPr>
          <w:p w:rsidR="0081036C" w:rsidRPr="00F06BD2" w:rsidRDefault="0081036C" w:rsidP="009752D5">
            <w:pPr>
              <w:jc w:val="center"/>
              <w:rPr>
                <w:sz w:val="22"/>
                <w:szCs w:val="22"/>
              </w:rPr>
            </w:pPr>
            <w:r w:rsidRPr="00F06BD2">
              <w:rPr>
                <w:sz w:val="22"/>
                <w:szCs w:val="22"/>
              </w:rPr>
              <w:t>0,0</w:t>
            </w:r>
          </w:p>
        </w:tc>
      </w:tr>
      <w:tr w:rsidR="0081036C" w:rsidRPr="00F06BD2" w:rsidTr="00F75E5D">
        <w:trPr>
          <w:trHeight w:val="630"/>
        </w:trPr>
        <w:tc>
          <w:tcPr>
            <w:tcW w:w="698" w:type="dxa"/>
            <w:vMerge/>
            <w:vAlign w:val="center"/>
          </w:tcPr>
          <w:p w:rsidR="0081036C" w:rsidRPr="00F06BD2" w:rsidRDefault="0081036C" w:rsidP="009752D5">
            <w:pPr>
              <w:rPr>
                <w:sz w:val="22"/>
                <w:szCs w:val="22"/>
              </w:rPr>
            </w:pPr>
          </w:p>
        </w:tc>
        <w:tc>
          <w:tcPr>
            <w:tcW w:w="2136" w:type="dxa"/>
            <w:vMerge/>
            <w:vAlign w:val="center"/>
          </w:tcPr>
          <w:p w:rsidR="0081036C" w:rsidRPr="00F06BD2" w:rsidRDefault="0081036C" w:rsidP="009752D5">
            <w:pPr>
              <w:rPr>
                <w:sz w:val="22"/>
                <w:szCs w:val="22"/>
              </w:rPr>
            </w:pPr>
          </w:p>
        </w:tc>
        <w:tc>
          <w:tcPr>
            <w:tcW w:w="1350" w:type="dxa"/>
            <w:vMerge/>
          </w:tcPr>
          <w:p w:rsidR="0081036C" w:rsidRPr="00F06BD2" w:rsidRDefault="0081036C" w:rsidP="009752D5"/>
        </w:tc>
        <w:tc>
          <w:tcPr>
            <w:tcW w:w="928" w:type="dxa"/>
            <w:gridSpan w:val="2"/>
            <w:vMerge/>
          </w:tcPr>
          <w:p w:rsidR="0081036C" w:rsidRPr="00F06BD2" w:rsidRDefault="0081036C" w:rsidP="009752D5"/>
        </w:tc>
        <w:tc>
          <w:tcPr>
            <w:tcW w:w="1834" w:type="dxa"/>
            <w:gridSpan w:val="2"/>
          </w:tcPr>
          <w:p w:rsidR="0081036C" w:rsidRPr="00F06BD2" w:rsidRDefault="0081036C" w:rsidP="009752D5">
            <w:pPr>
              <w:rPr>
                <w:sz w:val="22"/>
                <w:szCs w:val="22"/>
              </w:rPr>
            </w:pPr>
            <w:r w:rsidRPr="00F06BD2">
              <w:rPr>
                <w:sz w:val="22"/>
                <w:szCs w:val="22"/>
              </w:rPr>
              <w:t>1.2.</w:t>
            </w:r>
          </w:p>
        </w:tc>
        <w:tc>
          <w:tcPr>
            <w:tcW w:w="1276" w:type="dxa"/>
            <w:shd w:val="clear" w:color="auto" w:fill="auto"/>
            <w:vAlign w:val="center"/>
          </w:tcPr>
          <w:p w:rsidR="0081036C" w:rsidRPr="00F06BD2" w:rsidRDefault="0081036C" w:rsidP="009752D5">
            <w:pPr>
              <w:rPr>
                <w:sz w:val="22"/>
                <w:szCs w:val="22"/>
              </w:rPr>
            </w:pPr>
            <w:r w:rsidRPr="00F06BD2">
              <w:rPr>
                <w:sz w:val="22"/>
                <w:szCs w:val="22"/>
              </w:rPr>
              <w:t>Областной бюджет</w:t>
            </w:r>
          </w:p>
        </w:tc>
        <w:tc>
          <w:tcPr>
            <w:tcW w:w="1134" w:type="dxa"/>
            <w:shd w:val="clear" w:color="auto" w:fill="auto"/>
            <w:vAlign w:val="center"/>
          </w:tcPr>
          <w:p w:rsidR="0081036C" w:rsidRPr="00F06BD2" w:rsidRDefault="0081036C" w:rsidP="009752D5">
            <w:pPr>
              <w:jc w:val="center"/>
              <w:rPr>
                <w:sz w:val="22"/>
                <w:szCs w:val="22"/>
              </w:rPr>
            </w:pPr>
            <w:r w:rsidRPr="00F06BD2">
              <w:rPr>
                <w:sz w:val="22"/>
                <w:szCs w:val="22"/>
              </w:rPr>
              <w:t>0,0</w:t>
            </w:r>
          </w:p>
        </w:tc>
        <w:tc>
          <w:tcPr>
            <w:tcW w:w="992" w:type="dxa"/>
            <w:shd w:val="clear" w:color="auto" w:fill="auto"/>
            <w:vAlign w:val="center"/>
          </w:tcPr>
          <w:p w:rsidR="0081036C" w:rsidRPr="00F06BD2" w:rsidRDefault="0081036C" w:rsidP="009752D5">
            <w:pPr>
              <w:jc w:val="center"/>
              <w:rPr>
                <w:sz w:val="22"/>
                <w:szCs w:val="22"/>
              </w:rPr>
            </w:pPr>
            <w:r w:rsidRPr="00F06BD2">
              <w:rPr>
                <w:sz w:val="22"/>
                <w:szCs w:val="22"/>
              </w:rPr>
              <w:t>710,5</w:t>
            </w:r>
          </w:p>
        </w:tc>
        <w:tc>
          <w:tcPr>
            <w:tcW w:w="993" w:type="dxa"/>
            <w:vAlign w:val="center"/>
          </w:tcPr>
          <w:p w:rsidR="0081036C" w:rsidRPr="00F06BD2" w:rsidRDefault="0081036C" w:rsidP="009752D5">
            <w:pPr>
              <w:jc w:val="center"/>
              <w:rPr>
                <w:sz w:val="22"/>
                <w:szCs w:val="22"/>
              </w:rPr>
            </w:pPr>
            <w:r w:rsidRPr="00F06BD2">
              <w:rPr>
                <w:sz w:val="22"/>
                <w:szCs w:val="22"/>
              </w:rPr>
              <w:t>0,0</w:t>
            </w:r>
          </w:p>
        </w:tc>
      </w:tr>
      <w:tr w:rsidR="0081036C" w:rsidRPr="00F06BD2" w:rsidTr="00F75E5D">
        <w:trPr>
          <w:trHeight w:val="630"/>
        </w:trPr>
        <w:tc>
          <w:tcPr>
            <w:tcW w:w="698" w:type="dxa"/>
            <w:vMerge w:val="restart"/>
            <w:vAlign w:val="center"/>
          </w:tcPr>
          <w:p w:rsidR="0081036C" w:rsidRPr="00F06BD2" w:rsidRDefault="0081036C" w:rsidP="009752D5">
            <w:pPr>
              <w:rPr>
                <w:sz w:val="22"/>
                <w:szCs w:val="22"/>
              </w:rPr>
            </w:pPr>
          </w:p>
        </w:tc>
        <w:tc>
          <w:tcPr>
            <w:tcW w:w="2136" w:type="dxa"/>
            <w:vMerge w:val="restart"/>
          </w:tcPr>
          <w:p w:rsidR="0081036C" w:rsidRPr="00F06BD2" w:rsidRDefault="0081036C" w:rsidP="009752D5">
            <w:pPr>
              <w:rPr>
                <w:sz w:val="22"/>
                <w:szCs w:val="22"/>
              </w:rPr>
            </w:pPr>
            <w:r w:rsidRPr="00F06BD2">
              <w:rPr>
                <w:sz w:val="22"/>
                <w:szCs w:val="22"/>
              </w:rPr>
              <w:t>д. Моисеевичи от д. 13 до д.  1 (350 м)</w:t>
            </w:r>
          </w:p>
          <w:p w:rsidR="0081036C" w:rsidRPr="00F06BD2" w:rsidRDefault="0081036C" w:rsidP="009752D5">
            <w:pPr>
              <w:rPr>
                <w:sz w:val="22"/>
                <w:szCs w:val="22"/>
              </w:rPr>
            </w:pPr>
          </w:p>
        </w:tc>
        <w:tc>
          <w:tcPr>
            <w:tcW w:w="1350" w:type="dxa"/>
            <w:vMerge w:val="restart"/>
          </w:tcPr>
          <w:p w:rsidR="0081036C" w:rsidRPr="00F06BD2" w:rsidRDefault="0081036C" w:rsidP="009752D5">
            <w:r w:rsidRPr="00F06BD2">
              <w:t>Админис</w:t>
            </w:r>
            <w:r w:rsidRPr="00F06BD2">
              <w:t>т</w:t>
            </w:r>
            <w:r w:rsidRPr="00F06BD2">
              <w:t>рация Яже</w:t>
            </w:r>
            <w:r w:rsidRPr="00F06BD2">
              <w:t>л</w:t>
            </w:r>
            <w:r w:rsidRPr="00F06BD2">
              <w:t>бицкого сельского поселения</w:t>
            </w:r>
          </w:p>
          <w:p w:rsidR="0081036C" w:rsidRPr="00F06BD2" w:rsidRDefault="0081036C" w:rsidP="009752D5"/>
        </w:tc>
        <w:tc>
          <w:tcPr>
            <w:tcW w:w="928" w:type="dxa"/>
            <w:gridSpan w:val="2"/>
            <w:vMerge w:val="restart"/>
          </w:tcPr>
          <w:p w:rsidR="0081036C" w:rsidRPr="00F06BD2" w:rsidRDefault="0081036C" w:rsidP="009752D5">
            <w:r w:rsidRPr="00F06BD2">
              <w:t>2024-2026 годы</w:t>
            </w:r>
          </w:p>
          <w:p w:rsidR="0081036C" w:rsidRPr="00F06BD2" w:rsidRDefault="0081036C" w:rsidP="009752D5"/>
        </w:tc>
        <w:tc>
          <w:tcPr>
            <w:tcW w:w="1834" w:type="dxa"/>
            <w:gridSpan w:val="2"/>
          </w:tcPr>
          <w:p w:rsidR="0081036C" w:rsidRPr="00F06BD2" w:rsidRDefault="0081036C" w:rsidP="009752D5">
            <w:r w:rsidRPr="00F06BD2">
              <w:t>1.2.</w:t>
            </w:r>
          </w:p>
        </w:tc>
        <w:tc>
          <w:tcPr>
            <w:tcW w:w="1276" w:type="dxa"/>
            <w:shd w:val="clear" w:color="auto" w:fill="auto"/>
          </w:tcPr>
          <w:p w:rsidR="0081036C" w:rsidRPr="00F06BD2" w:rsidRDefault="0081036C" w:rsidP="009752D5">
            <w:r w:rsidRPr="00F06BD2">
              <w:t>Местный бюджет</w:t>
            </w:r>
          </w:p>
        </w:tc>
        <w:tc>
          <w:tcPr>
            <w:tcW w:w="1134" w:type="dxa"/>
            <w:shd w:val="clear" w:color="auto" w:fill="auto"/>
          </w:tcPr>
          <w:p w:rsidR="0081036C" w:rsidRPr="00F06BD2" w:rsidRDefault="0081036C" w:rsidP="009752D5">
            <w:pPr>
              <w:jc w:val="center"/>
              <w:rPr>
                <w:sz w:val="22"/>
                <w:szCs w:val="22"/>
              </w:rPr>
            </w:pPr>
            <w:r>
              <w:rPr>
                <w:sz w:val="22"/>
                <w:szCs w:val="22"/>
              </w:rPr>
              <w:t>48,77694</w:t>
            </w:r>
          </w:p>
        </w:tc>
        <w:tc>
          <w:tcPr>
            <w:tcW w:w="992" w:type="dxa"/>
            <w:shd w:val="clear" w:color="auto" w:fill="auto"/>
          </w:tcPr>
          <w:p w:rsidR="0081036C" w:rsidRPr="00F06BD2" w:rsidRDefault="0081036C" w:rsidP="009752D5">
            <w:pPr>
              <w:jc w:val="center"/>
              <w:rPr>
                <w:sz w:val="22"/>
                <w:szCs w:val="22"/>
              </w:rPr>
            </w:pPr>
            <w:r w:rsidRPr="00F06BD2">
              <w:rPr>
                <w:sz w:val="22"/>
                <w:szCs w:val="22"/>
              </w:rPr>
              <w:t>0,00</w:t>
            </w:r>
          </w:p>
        </w:tc>
        <w:tc>
          <w:tcPr>
            <w:tcW w:w="993" w:type="dxa"/>
          </w:tcPr>
          <w:p w:rsidR="0081036C" w:rsidRPr="00F06BD2" w:rsidRDefault="0081036C" w:rsidP="009752D5">
            <w:pPr>
              <w:jc w:val="center"/>
              <w:rPr>
                <w:sz w:val="22"/>
                <w:szCs w:val="22"/>
              </w:rPr>
            </w:pPr>
            <w:r w:rsidRPr="00F06BD2">
              <w:rPr>
                <w:sz w:val="22"/>
                <w:szCs w:val="22"/>
              </w:rPr>
              <w:t>37</w:t>
            </w:r>
          </w:p>
        </w:tc>
      </w:tr>
      <w:tr w:rsidR="0081036C" w:rsidRPr="00F06BD2" w:rsidTr="00F75E5D">
        <w:trPr>
          <w:trHeight w:val="630"/>
        </w:trPr>
        <w:tc>
          <w:tcPr>
            <w:tcW w:w="698" w:type="dxa"/>
            <w:vMerge/>
            <w:vAlign w:val="center"/>
          </w:tcPr>
          <w:p w:rsidR="0081036C" w:rsidRPr="00F06BD2" w:rsidRDefault="0081036C" w:rsidP="009752D5">
            <w:pPr>
              <w:rPr>
                <w:sz w:val="22"/>
                <w:szCs w:val="22"/>
              </w:rPr>
            </w:pPr>
          </w:p>
        </w:tc>
        <w:tc>
          <w:tcPr>
            <w:tcW w:w="2136" w:type="dxa"/>
            <w:vMerge/>
          </w:tcPr>
          <w:p w:rsidR="0081036C" w:rsidRPr="00F06BD2" w:rsidRDefault="0081036C" w:rsidP="009752D5">
            <w:pPr>
              <w:rPr>
                <w:sz w:val="22"/>
                <w:szCs w:val="22"/>
              </w:rPr>
            </w:pPr>
          </w:p>
        </w:tc>
        <w:tc>
          <w:tcPr>
            <w:tcW w:w="1350" w:type="dxa"/>
            <w:vMerge/>
          </w:tcPr>
          <w:p w:rsidR="0081036C" w:rsidRPr="00F06BD2" w:rsidRDefault="0081036C" w:rsidP="009752D5"/>
        </w:tc>
        <w:tc>
          <w:tcPr>
            <w:tcW w:w="928" w:type="dxa"/>
            <w:gridSpan w:val="2"/>
            <w:vMerge/>
          </w:tcPr>
          <w:p w:rsidR="0081036C" w:rsidRPr="00F06BD2" w:rsidRDefault="0081036C" w:rsidP="009752D5"/>
        </w:tc>
        <w:tc>
          <w:tcPr>
            <w:tcW w:w="1834" w:type="dxa"/>
            <w:gridSpan w:val="2"/>
          </w:tcPr>
          <w:p w:rsidR="0081036C" w:rsidRPr="00F06BD2" w:rsidRDefault="0081036C" w:rsidP="009752D5">
            <w:pPr>
              <w:rPr>
                <w:sz w:val="22"/>
                <w:szCs w:val="22"/>
              </w:rPr>
            </w:pPr>
            <w:r w:rsidRPr="00F06BD2">
              <w:t>1.2.</w:t>
            </w:r>
          </w:p>
        </w:tc>
        <w:tc>
          <w:tcPr>
            <w:tcW w:w="1276" w:type="dxa"/>
            <w:shd w:val="clear" w:color="auto" w:fill="auto"/>
          </w:tcPr>
          <w:p w:rsidR="0081036C" w:rsidRPr="00F06BD2" w:rsidRDefault="0081036C" w:rsidP="009752D5">
            <w:pPr>
              <w:rPr>
                <w:sz w:val="22"/>
                <w:szCs w:val="22"/>
              </w:rPr>
            </w:pPr>
            <w:r w:rsidRPr="00F06BD2">
              <w:t>Областной бюджет</w:t>
            </w:r>
          </w:p>
        </w:tc>
        <w:tc>
          <w:tcPr>
            <w:tcW w:w="1134" w:type="dxa"/>
            <w:shd w:val="clear" w:color="auto" w:fill="auto"/>
          </w:tcPr>
          <w:p w:rsidR="0081036C" w:rsidRPr="00F06BD2" w:rsidRDefault="0081036C" w:rsidP="009752D5">
            <w:pPr>
              <w:jc w:val="center"/>
              <w:rPr>
                <w:sz w:val="22"/>
                <w:szCs w:val="22"/>
              </w:rPr>
            </w:pPr>
            <w:r w:rsidRPr="00F06BD2">
              <w:rPr>
                <w:sz w:val="22"/>
                <w:szCs w:val="22"/>
              </w:rPr>
              <w:t>0,00</w:t>
            </w:r>
          </w:p>
        </w:tc>
        <w:tc>
          <w:tcPr>
            <w:tcW w:w="992" w:type="dxa"/>
            <w:shd w:val="clear" w:color="auto" w:fill="auto"/>
          </w:tcPr>
          <w:p w:rsidR="0081036C" w:rsidRPr="00F06BD2" w:rsidRDefault="0081036C" w:rsidP="009752D5">
            <w:pPr>
              <w:jc w:val="center"/>
              <w:rPr>
                <w:sz w:val="22"/>
                <w:szCs w:val="22"/>
              </w:rPr>
            </w:pPr>
            <w:r w:rsidRPr="00F06BD2">
              <w:rPr>
                <w:sz w:val="22"/>
                <w:szCs w:val="22"/>
              </w:rPr>
              <w:t>0,00</w:t>
            </w:r>
          </w:p>
        </w:tc>
        <w:tc>
          <w:tcPr>
            <w:tcW w:w="993" w:type="dxa"/>
          </w:tcPr>
          <w:p w:rsidR="0081036C" w:rsidRPr="00F06BD2" w:rsidRDefault="0081036C" w:rsidP="009752D5">
            <w:pPr>
              <w:jc w:val="center"/>
              <w:rPr>
                <w:sz w:val="22"/>
                <w:szCs w:val="22"/>
              </w:rPr>
            </w:pPr>
            <w:r w:rsidRPr="00F06BD2">
              <w:rPr>
                <w:sz w:val="22"/>
                <w:szCs w:val="22"/>
              </w:rPr>
              <w:t>710,5</w:t>
            </w:r>
          </w:p>
        </w:tc>
      </w:tr>
      <w:tr w:rsidR="0081036C" w:rsidRPr="00F06BD2" w:rsidTr="00F75E5D">
        <w:trPr>
          <w:trHeight w:val="690"/>
        </w:trPr>
        <w:tc>
          <w:tcPr>
            <w:tcW w:w="698" w:type="dxa"/>
            <w:shd w:val="clear" w:color="auto" w:fill="auto"/>
            <w:noWrap/>
            <w:vAlign w:val="center"/>
          </w:tcPr>
          <w:p w:rsidR="0081036C" w:rsidRPr="00F06BD2" w:rsidRDefault="0081036C" w:rsidP="009752D5">
            <w:pPr>
              <w:jc w:val="center"/>
              <w:rPr>
                <w:b/>
                <w:sz w:val="22"/>
                <w:szCs w:val="22"/>
              </w:rPr>
            </w:pPr>
            <w:r>
              <w:rPr>
                <w:b/>
                <w:sz w:val="22"/>
                <w:szCs w:val="22"/>
              </w:rPr>
              <w:t>3</w:t>
            </w:r>
            <w:r w:rsidRPr="00F06BD2">
              <w:rPr>
                <w:b/>
                <w:sz w:val="22"/>
                <w:szCs w:val="22"/>
              </w:rPr>
              <w:t>.</w:t>
            </w:r>
          </w:p>
        </w:tc>
        <w:tc>
          <w:tcPr>
            <w:tcW w:w="10643" w:type="dxa"/>
            <w:gridSpan w:val="10"/>
            <w:tcBorders>
              <w:right w:val="single" w:sz="4" w:space="0" w:color="auto"/>
            </w:tcBorders>
          </w:tcPr>
          <w:p w:rsidR="00C07A43" w:rsidRDefault="0081036C" w:rsidP="009752D5">
            <w:pPr>
              <w:rPr>
                <w:b/>
                <w:sz w:val="24"/>
                <w:szCs w:val="24"/>
              </w:rPr>
            </w:pPr>
            <w:r w:rsidRPr="00F06BD2">
              <w:rPr>
                <w:b/>
                <w:sz w:val="24"/>
                <w:szCs w:val="24"/>
              </w:rPr>
              <w:t xml:space="preserve">Подпрограмма «Обеспечение безопасности дорожного движения </w:t>
            </w:r>
          </w:p>
          <w:p w:rsidR="00C07A43" w:rsidRDefault="0081036C" w:rsidP="009752D5">
            <w:pPr>
              <w:rPr>
                <w:b/>
                <w:sz w:val="24"/>
                <w:szCs w:val="24"/>
              </w:rPr>
            </w:pPr>
            <w:r w:rsidRPr="00F06BD2">
              <w:rPr>
                <w:b/>
                <w:sz w:val="24"/>
                <w:szCs w:val="24"/>
              </w:rPr>
              <w:t xml:space="preserve">на территории Яжелбицкого сельского поселения </w:t>
            </w:r>
          </w:p>
          <w:p w:rsidR="0081036C" w:rsidRPr="00F06BD2" w:rsidRDefault="0081036C" w:rsidP="009752D5">
            <w:pPr>
              <w:rPr>
                <w:b/>
                <w:sz w:val="24"/>
                <w:szCs w:val="24"/>
              </w:rPr>
            </w:pPr>
            <w:r w:rsidRPr="00F06BD2">
              <w:rPr>
                <w:b/>
                <w:sz w:val="24"/>
                <w:szCs w:val="24"/>
              </w:rPr>
              <w:t xml:space="preserve">за счет средств бюджета Яжелбицкого сельского поселения» </w:t>
            </w:r>
          </w:p>
        </w:tc>
      </w:tr>
      <w:tr w:rsidR="0081036C" w:rsidRPr="00F06BD2" w:rsidTr="00F75E5D">
        <w:trPr>
          <w:trHeight w:val="690"/>
        </w:trPr>
        <w:tc>
          <w:tcPr>
            <w:tcW w:w="698" w:type="dxa"/>
            <w:shd w:val="clear" w:color="auto" w:fill="auto"/>
            <w:noWrap/>
            <w:vAlign w:val="center"/>
          </w:tcPr>
          <w:p w:rsidR="0081036C" w:rsidRPr="00F06BD2" w:rsidRDefault="0081036C" w:rsidP="009752D5">
            <w:pPr>
              <w:jc w:val="center"/>
              <w:rPr>
                <w:sz w:val="22"/>
                <w:szCs w:val="22"/>
              </w:rPr>
            </w:pPr>
            <w:r>
              <w:rPr>
                <w:sz w:val="22"/>
                <w:szCs w:val="22"/>
              </w:rPr>
              <w:t>3</w:t>
            </w:r>
            <w:r w:rsidRPr="00F06BD2">
              <w:rPr>
                <w:sz w:val="22"/>
                <w:szCs w:val="22"/>
              </w:rPr>
              <w:t>.1</w:t>
            </w:r>
          </w:p>
        </w:tc>
        <w:tc>
          <w:tcPr>
            <w:tcW w:w="10643" w:type="dxa"/>
            <w:gridSpan w:val="10"/>
          </w:tcPr>
          <w:p w:rsidR="00C07A43" w:rsidRDefault="0081036C" w:rsidP="009752D5">
            <w:pPr>
              <w:rPr>
                <w:sz w:val="22"/>
                <w:szCs w:val="22"/>
              </w:rPr>
            </w:pPr>
            <w:r w:rsidRPr="00F06BD2">
              <w:rPr>
                <w:sz w:val="22"/>
                <w:szCs w:val="22"/>
              </w:rPr>
              <w:t xml:space="preserve">Задача 1. Обеспечение безопасности дорожного движения </w:t>
            </w:r>
          </w:p>
          <w:p w:rsidR="0081036C" w:rsidRPr="00F06BD2" w:rsidRDefault="0081036C" w:rsidP="009752D5">
            <w:pPr>
              <w:rPr>
                <w:sz w:val="22"/>
                <w:szCs w:val="22"/>
              </w:rPr>
            </w:pPr>
            <w:r w:rsidRPr="00F06BD2">
              <w:rPr>
                <w:sz w:val="22"/>
                <w:szCs w:val="22"/>
              </w:rPr>
              <w:t>на территории Яжелбицкого сельского поселения за счет средств бюджета Яжелбицкого сельского поселения.</w:t>
            </w:r>
          </w:p>
        </w:tc>
      </w:tr>
      <w:tr w:rsidR="0081036C" w:rsidRPr="00F06BD2" w:rsidTr="00F75E5D">
        <w:trPr>
          <w:trHeight w:val="4301"/>
        </w:trPr>
        <w:tc>
          <w:tcPr>
            <w:tcW w:w="698" w:type="dxa"/>
            <w:shd w:val="clear" w:color="auto" w:fill="auto"/>
            <w:noWrap/>
            <w:vAlign w:val="center"/>
          </w:tcPr>
          <w:p w:rsidR="0081036C" w:rsidRPr="00F06BD2" w:rsidRDefault="0081036C" w:rsidP="009752D5">
            <w:pPr>
              <w:jc w:val="center"/>
              <w:rPr>
                <w:sz w:val="22"/>
                <w:szCs w:val="22"/>
              </w:rPr>
            </w:pPr>
            <w:r>
              <w:rPr>
                <w:sz w:val="22"/>
                <w:szCs w:val="22"/>
              </w:rPr>
              <w:t>3</w:t>
            </w:r>
            <w:r w:rsidRPr="00F06BD2">
              <w:rPr>
                <w:sz w:val="22"/>
                <w:szCs w:val="22"/>
              </w:rPr>
              <w:t>.1.1</w:t>
            </w:r>
          </w:p>
        </w:tc>
        <w:tc>
          <w:tcPr>
            <w:tcW w:w="2136" w:type="dxa"/>
          </w:tcPr>
          <w:p w:rsidR="0081036C" w:rsidRPr="00F06BD2" w:rsidRDefault="0081036C" w:rsidP="009752D5">
            <w:pPr>
              <w:rPr>
                <w:sz w:val="22"/>
                <w:szCs w:val="22"/>
              </w:rPr>
            </w:pPr>
            <w:r w:rsidRPr="00F06BD2">
              <w:rPr>
                <w:sz w:val="22"/>
                <w:szCs w:val="22"/>
              </w:rPr>
              <w:t>Установка доро</w:t>
            </w:r>
            <w:r w:rsidRPr="00F06BD2">
              <w:rPr>
                <w:sz w:val="22"/>
                <w:szCs w:val="22"/>
              </w:rPr>
              <w:t>ж</w:t>
            </w:r>
            <w:r w:rsidRPr="00F06BD2">
              <w:rPr>
                <w:sz w:val="22"/>
                <w:szCs w:val="22"/>
              </w:rPr>
              <w:t>ных знаков, нанес</w:t>
            </w:r>
            <w:r w:rsidRPr="00F06BD2">
              <w:rPr>
                <w:sz w:val="22"/>
                <w:szCs w:val="22"/>
              </w:rPr>
              <w:t>е</w:t>
            </w:r>
            <w:r w:rsidRPr="00F06BD2">
              <w:rPr>
                <w:sz w:val="22"/>
                <w:szCs w:val="22"/>
              </w:rPr>
              <w:t>ние дорожной ра</w:t>
            </w:r>
            <w:r w:rsidRPr="00F06BD2">
              <w:rPr>
                <w:sz w:val="22"/>
                <w:szCs w:val="22"/>
              </w:rPr>
              <w:t>з</w:t>
            </w:r>
            <w:r w:rsidRPr="00F06BD2">
              <w:rPr>
                <w:sz w:val="22"/>
                <w:szCs w:val="22"/>
              </w:rPr>
              <w:t>метки, ремонт и</w:t>
            </w:r>
            <w:r w:rsidRPr="00F06BD2">
              <w:rPr>
                <w:sz w:val="22"/>
                <w:szCs w:val="22"/>
              </w:rPr>
              <w:t>с</w:t>
            </w:r>
            <w:r w:rsidRPr="00F06BD2">
              <w:rPr>
                <w:sz w:val="22"/>
                <w:szCs w:val="22"/>
              </w:rPr>
              <w:t>кусственных неро</w:t>
            </w:r>
            <w:r w:rsidRPr="00F06BD2">
              <w:rPr>
                <w:sz w:val="22"/>
                <w:szCs w:val="22"/>
              </w:rPr>
              <w:t>в</w:t>
            </w:r>
            <w:r w:rsidRPr="00F06BD2">
              <w:rPr>
                <w:sz w:val="22"/>
                <w:szCs w:val="22"/>
              </w:rPr>
              <w:t>ностей, грейдир</w:t>
            </w:r>
            <w:r w:rsidRPr="00F06BD2">
              <w:rPr>
                <w:sz w:val="22"/>
                <w:szCs w:val="22"/>
              </w:rPr>
              <w:t>о</w:t>
            </w:r>
            <w:r w:rsidRPr="00F06BD2">
              <w:rPr>
                <w:sz w:val="22"/>
                <w:szCs w:val="22"/>
              </w:rPr>
              <w:t>вание, профилир</w:t>
            </w:r>
            <w:r w:rsidRPr="00F06BD2">
              <w:rPr>
                <w:sz w:val="22"/>
                <w:szCs w:val="22"/>
              </w:rPr>
              <w:t>о</w:t>
            </w:r>
            <w:r w:rsidRPr="00F06BD2">
              <w:rPr>
                <w:sz w:val="22"/>
                <w:szCs w:val="22"/>
              </w:rPr>
              <w:t>вание, очистка от снега, планировка и т.д. на территории поселения</w:t>
            </w:r>
          </w:p>
        </w:tc>
        <w:tc>
          <w:tcPr>
            <w:tcW w:w="1496" w:type="dxa"/>
            <w:gridSpan w:val="2"/>
            <w:shd w:val="clear" w:color="auto" w:fill="auto"/>
            <w:vAlign w:val="center"/>
          </w:tcPr>
          <w:p w:rsidR="0081036C" w:rsidRPr="00F06BD2" w:rsidRDefault="0081036C" w:rsidP="009752D5">
            <w:pPr>
              <w:rPr>
                <w:sz w:val="22"/>
                <w:szCs w:val="22"/>
              </w:rPr>
            </w:pPr>
            <w:r w:rsidRPr="00F06BD2">
              <w:rPr>
                <w:sz w:val="22"/>
                <w:szCs w:val="22"/>
              </w:rPr>
              <w:t>Админис</w:t>
            </w:r>
            <w:r w:rsidRPr="00F06BD2">
              <w:rPr>
                <w:sz w:val="22"/>
                <w:szCs w:val="22"/>
              </w:rPr>
              <w:t>т</w:t>
            </w:r>
            <w:r w:rsidRPr="00F06BD2">
              <w:rPr>
                <w:sz w:val="22"/>
                <w:szCs w:val="22"/>
              </w:rPr>
              <w:t>рация Яже</w:t>
            </w:r>
            <w:r w:rsidRPr="00F06BD2">
              <w:rPr>
                <w:sz w:val="22"/>
                <w:szCs w:val="22"/>
              </w:rPr>
              <w:t>л</w:t>
            </w:r>
            <w:r w:rsidRPr="00F06BD2">
              <w:rPr>
                <w:sz w:val="22"/>
                <w:szCs w:val="22"/>
              </w:rPr>
              <w:t>бицкого сельского поселения</w:t>
            </w:r>
          </w:p>
        </w:tc>
        <w:tc>
          <w:tcPr>
            <w:tcW w:w="880" w:type="dxa"/>
            <w:gridSpan w:val="2"/>
            <w:vAlign w:val="center"/>
          </w:tcPr>
          <w:p w:rsidR="0081036C" w:rsidRPr="00F06BD2" w:rsidRDefault="0081036C" w:rsidP="009752D5">
            <w:pPr>
              <w:rPr>
                <w:sz w:val="22"/>
                <w:szCs w:val="22"/>
              </w:rPr>
            </w:pPr>
            <w:r w:rsidRPr="00F06BD2">
              <w:rPr>
                <w:sz w:val="22"/>
                <w:szCs w:val="22"/>
              </w:rPr>
              <w:t>2024-2026 годы</w:t>
            </w:r>
          </w:p>
        </w:tc>
        <w:tc>
          <w:tcPr>
            <w:tcW w:w="1736" w:type="dxa"/>
          </w:tcPr>
          <w:p w:rsidR="0081036C" w:rsidRPr="00F06BD2" w:rsidRDefault="0081036C" w:rsidP="003C7240">
            <w:pPr>
              <w:numPr>
                <w:ilvl w:val="1"/>
                <w:numId w:val="5"/>
              </w:numPr>
              <w:rPr>
                <w:sz w:val="22"/>
                <w:szCs w:val="22"/>
              </w:rPr>
            </w:pPr>
            <w:r w:rsidRPr="00F06BD2">
              <w:rPr>
                <w:sz w:val="22"/>
                <w:szCs w:val="22"/>
              </w:rPr>
              <w:t>,2.2.</w:t>
            </w:r>
          </w:p>
        </w:tc>
        <w:tc>
          <w:tcPr>
            <w:tcW w:w="1276" w:type="dxa"/>
            <w:shd w:val="clear" w:color="auto" w:fill="auto"/>
            <w:vAlign w:val="center"/>
          </w:tcPr>
          <w:p w:rsidR="0081036C" w:rsidRPr="00F06BD2" w:rsidRDefault="0081036C" w:rsidP="009752D5">
            <w:pPr>
              <w:rPr>
                <w:sz w:val="22"/>
                <w:szCs w:val="22"/>
              </w:rPr>
            </w:pPr>
            <w:r w:rsidRPr="00F06BD2">
              <w:rPr>
                <w:sz w:val="22"/>
                <w:szCs w:val="22"/>
              </w:rPr>
              <w:t>Местный бюджет</w:t>
            </w:r>
          </w:p>
          <w:p w:rsidR="0081036C" w:rsidRPr="00F06BD2" w:rsidRDefault="0081036C" w:rsidP="009752D5">
            <w:pPr>
              <w:rPr>
                <w:sz w:val="22"/>
                <w:szCs w:val="22"/>
              </w:rPr>
            </w:pPr>
          </w:p>
        </w:tc>
        <w:tc>
          <w:tcPr>
            <w:tcW w:w="1134" w:type="dxa"/>
            <w:shd w:val="clear" w:color="auto" w:fill="auto"/>
            <w:vAlign w:val="center"/>
          </w:tcPr>
          <w:p w:rsidR="0081036C" w:rsidRPr="00F06BD2" w:rsidRDefault="0081036C" w:rsidP="009752D5">
            <w:pPr>
              <w:rPr>
                <w:sz w:val="22"/>
                <w:szCs w:val="22"/>
              </w:rPr>
            </w:pPr>
            <w:r w:rsidRPr="00F06BD2">
              <w:rPr>
                <w:sz w:val="22"/>
                <w:szCs w:val="22"/>
              </w:rPr>
              <w:t>18,0</w:t>
            </w:r>
          </w:p>
        </w:tc>
        <w:tc>
          <w:tcPr>
            <w:tcW w:w="992" w:type="dxa"/>
            <w:shd w:val="clear" w:color="auto" w:fill="auto"/>
            <w:vAlign w:val="center"/>
          </w:tcPr>
          <w:p w:rsidR="0081036C" w:rsidRPr="00F06BD2" w:rsidRDefault="0081036C" w:rsidP="009752D5">
            <w:pPr>
              <w:rPr>
                <w:sz w:val="22"/>
                <w:szCs w:val="22"/>
              </w:rPr>
            </w:pPr>
            <w:r w:rsidRPr="00F06BD2">
              <w:rPr>
                <w:sz w:val="22"/>
                <w:szCs w:val="22"/>
              </w:rPr>
              <w:t>18,0</w:t>
            </w:r>
          </w:p>
        </w:tc>
        <w:tc>
          <w:tcPr>
            <w:tcW w:w="993" w:type="dxa"/>
            <w:vAlign w:val="center"/>
          </w:tcPr>
          <w:p w:rsidR="0081036C" w:rsidRPr="00F06BD2" w:rsidRDefault="0081036C" w:rsidP="009752D5">
            <w:pPr>
              <w:jc w:val="center"/>
              <w:rPr>
                <w:sz w:val="22"/>
                <w:szCs w:val="22"/>
              </w:rPr>
            </w:pPr>
            <w:r w:rsidRPr="00F06BD2">
              <w:rPr>
                <w:sz w:val="22"/>
                <w:szCs w:val="22"/>
              </w:rPr>
              <w:t>18,0</w:t>
            </w:r>
          </w:p>
        </w:tc>
      </w:tr>
      <w:tr w:rsidR="0081036C" w:rsidRPr="00F06BD2" w:rsidTr="00F75E5D">
        <w:trPr>
          <w:trHeight w:val="481"/>
        </w:trPr>
        <w:tc>
          <w:tcPr>
            <w:tcW w:w="8222" w:type="dxa"/>
            <w:gridSpan w:val="8"/>
          </w:tcPr>
          <w:p w:rsidR="0081036C" w:rsidRPr="00F06BD2" w:rsidRDefault="0081036C" w:rsidP="009752D5">
            <w:pPr>
              <w:rPr>
                <w:b/>
                <w:sz w:val="22"/>
                <w:szCs w:val="22"/>
              </w:rPr>
            </w:pPr>
            <w:r w:rsidRPr="00F06BD2">
              <w:rPr>
                <w:b/>
                <w:sz w:val="22"/>
                <w:szCs w:val="22"/>
              </w:rPr>
              <w:t>Итого:</w:t>
            </w:r>
          </w:p>
        </w:tc>
        <w:tc>
          <w:tcPr>
            <w:tcW w:w="1134" w:type="dxa"/>
            <w:shd w:val="clear" w:color="auto" w:fill="auto"/>
            <w:vAlign w:val="center"/>
          </w:tcPr>
          <w:p w:rsidR="0081036C" w:rsidRPr="00F06BD2" w:rsidRDefault="0081036C" w:rsidP="009752D5">
            <w:pPr>
              <w:rPr>
                <w:b/>
                <w:sz w:val="22"/>
                <w:szCs w:val="22"/>
              </w:rPr>
            </w:pPr>
            <w:r>
              <w:rPr>
                <w:b/>
                <w:sz w:val="22"/>
                <w:szCs w:val="22"/>
              </w:rPr>
              <w:t>3727,449</w:t>
            </w:r>
          </w:p>
        </w:tc>
        <w:tc>
          <w:tcPr>
            <w:tcW w:w="992" w:type="dxa"/>
            <w:shd w:val="clear" w:color="auto" w:fill="auto"/>
            <w:vAlign w:val="center"/>
          </w:tcPr>
          <w:p w:rsidR="0081036C" w:rsidRPr="00F06BD2" w:rsidRDefault="0081036C" w:rsidP="009752D5">
            <w:pPr>
              <w:rPr>
                <w:b/>
                <w:sz w:val="22"/>
                <w:szCs w:val="22"/>
              </w:rPr>
            </w:pPr>
            <w:r>
              <w:rPr>
                <w:b/>
                <w:sz w:val="22"/>
                <w:szCs w:val="22"/>
              </w:rPr>
              <w:t>2783,2</w:t>
            </w:r>
          </w:p>
        </w:tc>
        <w:tc>
          <w:tcPr>
            <w:tcW w:w="993" w:type="dxa"/>
            <w:vAlign w:val="center"/>
          </w:tcPr>
          <w:p w:rsidR="0081036C" w:rsidRPr="00F06BD2" w:rsidRDefault="0081036C" w:rsidP="009752D5">
            <w:pPr>
              <w:jc w:val="center"/>
              <w:rPr>
                <w:b/>
                <w:sz w:val="22"/>
                <w:szCs w:val="22"/>
              </w:rPr>
            </w:pPr>
            <w:r>
              <w:rPr>
                <w:b/>
                <w:sz w:val="22"/>
                <w:szCs w:val="22"/>
              </w:rPr>
              <w:t>2817,1</w:t>
            </w:r>
          </w:p>
        </w:tc>
      </w:tr>
    </w:tbl>
    <w:p w:rsidR="00B03DA0" w:rsidRDefault="00B03DA0" w:rsidP="00A26A56">
      <w:pPr>
        <w:jc w:val="center"/>
        <w:rPr>
          <w:b/>
        </w:rPr>
      </w:pPr>
    </w:p>
    <w:p w:rsidR="005640E8" w:rsidRDefault="005640E8" w:rsidP="00A26A56">
      <w:pPr>
        <w:jc w:val="center"/>
        <w:rPr>
          <w:b/>
        </w:rPr>
      </w:pPr>
    </w:p>
    <w:p w:rsidR="005640E8" w:rsidRDefault="005640E8" w:rsidP="00A26A56">
      <w:pPr>
        <w:jc w:val="center"/>
        <w:rPr>
          <w:b/>
        </w:rPr>
      </w:pPr>
    </w:p>
    <w:p w:rsidR="005640E8" w:rsidRDefault="005640E8" w:rsidP="00A26A56">
      <w:pPr>
        <w:jc w:val="center"/>
        <w:rPr>
          <w:b/>
        </w:rPr>
      </w:pPr>
    </w:p>
    <w:p w:rsidR="005640E8" w:rsidRDefault="005640E8" w:rsidP="00A26A56">
      <w:pPr>
        <w:jc w:val="center"/>
        <w:rPr>
          <w:b/>
        </w:rPr>
      </w:pPr>
    </w:p>
    <w:p w:rsidR="005640E8" w:rsidRDefault="005640E8" w:rsidP="00A26A56">
      <w:pPr>
        <w:jc w:val="center"/>
        <w:rPr>
          <w:b/>
        </w:rPr>
      </w:pPr>
    </w:p>
    <w:p w:rsidR="005640E8" w:rsidRDefault="005640E8" w:rsidP="00A26A56">
      <w:pPr>
        <w:jc w:val="center"/>
        <w:rPr>
          <w:b/>
        </w:rPr>
      </w:pPr>
      <w:r w:rsidRPr="005640E8">
        <w:rPr>
          <w:b/>
        </w:rPr>
        <w:object w:dxaOrig="9922" w:dyaOrig="11580">
          <v:shape id="_x0000_i1025" type="#_x0000_t75" style="width:495.75pt;height:579pt" o:ole="">
            <v:imagedata r:id="rId14" o:title=""/>
          </v:shape>
          <o:OLEObject Type="Embed" ProgID="Word.Document.8" ShapeID="_x0000_i1025" DrawAspect="Content" ObjectID="_1781690190" r:id="rId15">
            <o:FieldCodes>\s</o:FieldCodes>
          </o:OLEObject>
        </w:object>
      </w:r>
      <w:r w:rsidRPr="005640E8">
        <w:rPr>
          <w:b/>
        </w:rPr>
        <w:object w:dxaOrig="9922" w:dyaOrig="11580">
          <v:shape id="_x0000_i1026" type="#_x0000_t75" style="width:495.75pt;height:579pt" o:ole="">
            <v:imagedata r:id="rId16" o:title=""/>
          </v:shape>
          <o:OLEObject Type="Embed" ProgID="Word.Document.8" ShapeID="_x0000_i1026" DrawAspect="Content" ObjectID="_1781690191" r:id="rId17">
            <o:FieldCodes>\s</o:FieldCodes>
          </o:OLEObject>
        </w:object>
      </w:r>
      <w:r w:rsidRPr="005640E8">
        <w:rPr>
          <w:b/>
        </w:rPr>
        <w:object w:dxaOrig="9922" w:dyaOrig="11580">
          <v:shape id="_x0000_i1027" type="#_x0000_t75" style="width:495.75pt;height:579pt" o:ole="">
            <v:imagedata r:id="rId18" o:title=""/>
          </v:shape>
          <o:OLEObject Type="Embed" ProgID="Word.Document.8" ShapeID="_x0000_i1027" DrawAspect="Content" ObjectID="_1781690192" r:id="rId19">
            <o:FieldCodes>\s</o:FieldCodes>
          </o:OLEObject>
        </w:object>
      </w:r>
      <w:r w:rsidRPr="005640E8">
        <w:rPr>
          <w:b/>
        </w:rPr>
        <w:object w:dxaOrig="9922" w:dyaOrig="11580">
          <v:shape id="_x0000_i1028" type="#_x0000_t75" style="width:495.75pt;height:579pt" o:ole="">
            <v:imagedata r:id="rId20" o:title=""/>
          </v:shape>
          <o:OLEObject Type="Embed" ProgID="Word.Document.8" ShapeID="_x0000_i1028" DrawAspect="Content" ObjectID="_1781690193" r:id="rId21">
            <o:FieldCodes>\s</o:FieldCodes>
          </o:OLEObject>
        </w:object>
      </w:r>
    </w:p>
    <w:p w:rsidR="005640E8" w:rsidRDefault="005640E8" w:rsidP="00A26A56">
      <w:pPr>
        <w:jc w:val="center"/>
        <w:rPr>
          <w:b/>
        </w:rPr>
      </w:pPr>
    </w:p>
    <w:p w:rsidR="005640E8" w:rsidRDefault="005640E8" w:rsidP="00A26A56">
      <w:pPr>
        <w:jc w:val="center"/>
        <w:rPr>
          <w:b/>
        </w:rPr>
      </w:pPr>
    </w:p>
    <w:p w:rsidR="005640E8" w:rsidRDefault="005640E8" w:rsidP="00A26A56">
      <w:pPr>
        <w:jc w:val="center"/>
        <w:rPr>
          <w:b/>
        </w:rPr>
      </w:pPr>
    </w:p>
    <w:p w:rsidR="005640E8" w:rsidRDefault="005640E8" w:rsidP="00A26A56">
      <w:pPr>
        <w:jc w:val="center"/>
        <w:rPr>
          <w:b/>
        </w:rPr>
      </w:pPr>
    </w:p>
    <w:p w:rsidR="005640E8" w:rsidRPr="008E48A7" w:rsidRDefault="008E48A7" w:rsidP="00A26A56">
      <w:pPr>
        <w:jc w:val="center"/>
        <w:rPr>
          <w:b/>
          <w:sz w:val="24"/>
          <w:szCs w:val="24"/>
        </w:rPr>
      </w:pPr>
      <w:r w:rsidRPr="008E48A7">
        <w:rPr>
          <w:b/>
          <w:noProof/>
          <w:sz w:val="24"/>
          <w:szCs w:val="24"/>
        </w:rPr>
        <w:drawing>
          <wp:inline distT="0" distB="0" distL="0" distR="0">
            <wp:extent cx="688975" cy="810895"/>
            <wp:effectExtent l="0" t="0" r="0" b="825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 cy="810895"/>
                    </a:xfrm>
                    <a:prstGeom prst="rect">
                      <a:avLst/>
                    </a:prstGeom>
                    <a:noFill/>
                  </pic:spPr>
                </pic:pic>
              </a:graphicData>
            </a:graphic>
          </wp:inline>
        </w:drawing>
      </w:r>
    </w:p>
    <w:p w:rsidR="008E48A7" w:rsidRPr="008E48A7" w:rsidRDefault="008E48A7" w:rsidP="008E48A7">
      <w:pPr>
        <w:jc w:val="center"/>
        <w:rPr>
          <w:b/>
          <w:color w:val="000000"/>
          <w:sz w:val="24"/>
          <w:szCs w:val="24"/>
        </w:rPr>
      </w:pPr>
      <w:r w:rsidRPr="008E48A7">
        <w:rPr>
          <w:b/>
          <w:color w:val="000000"/>
          <w:sz w:val="24"/>
          <w:szCs w:val="24"/>
        </w:rPr>
        <w:t>Российская Федерация</w:t>
      </w:r>
    </w:p>
    <w:p w:rsidR="008E48A7" w:rsidRPr="008E48A7" w:rsidRDefault="008E48A7" w:rsidP="008E48A7">
      <w:pPr>
        <w:jc w:val="center"/>
        <w:rPr>
          <w:b/>
          <w:color w:val="000000"/>
          <w:sz w:val="24"/>
          <w:szCs w:val="24"/>
        </w:rPr>
      </w:pPr>
      <w:r w:rsidRPr="008E48A7">
        <w:rPr>
          <w:b/>
          <w:sz w:val="24"/>
          <w:szCs w:val="24"/>
        </w:rPr>
        <w:t xml:space="preserve">Новгородская область Валдайский район  </w:t>
      </w:r>
    </w:p>
    <w:p w:rsidR="008E48A7" w:rsidRPr="008E48A7" w:rsidRDefault="008E48A7" w:rsidP="008E48A7">
      <w:pPr>
        <w:jc w:val="center"/>
        <w:rPr>
          <w:b/>
          <w:color w:val="000000"/>
          <w:sz w:val="24"/>
          <w:szCs w:val="24"/>
        </w:rPr>
      </w:pPr>
      <w:r w:rsidRPr="008E48A7">
        <w:rPr>
          <w:b/>
          <w:color w:val="000000"/>
          <w:sz w:val="24"/>
          <w:szCs w:val="24"/>
        </w:rPr>
        <w:t>АДМИНИСТРАЦИЯ ЯЖЕЛБИЦКОГО СЕЛЬСКОГО ПОСЕЛЕНИЯ</w:t>
      </w:r>
    </w:p>
    <w:p w:rsidR="008E48A7" w:rsidRPr="008E48A7" w:rsidRDefault="008E48A7" w:rsidP="008E48A7">
      <w:pPr>
        <w:pStyle w:val="2"/>
        <w:ind w:firstLine="3118"/>
        <w:rPr>
          <w:b/>
          <w:color w:val="000000"/>
          <w:szCs w:val="24"/>
        </w:rPr>
      </w:pPr>
      <w:r w:rsidRPr="008E48A7">
        <w:rPr>
          <w:b/>
          <w:color w:val="000000"/>
          <w:szCs w:val="24"/>
        </w:rPr>
        <w:t>П О С Т А Н О В Л Е Н И Е</w:t>
      </w:r>
    </w:p>
    <w:p w:rsidR="008E48A7" w:rsidRPr="008E48A7" w:rsidRDefault="008E48A7" w:rsidP="008E48A7">
      <w:pPr>
        <w:tabs>
          <w:tab w:val="left" w:pos="6918"/>
        </w:tabs>
        <w:rPr>
          <w:color w:val="000000"/>
          <w:sz w:val="24"/>
          <w:szCs w:val="24"/>
        </w:rPr>
      </w:pPr>
    </w:p>
    <w:p w:rsidR="008E48A7" w:rsidRPr="008E48A7" w:rsidRDefault="008E48A7" w:rsidP="008E48A7">
      <w:pPr>
        <w:tabs>
          <w:tab w:val="left" w:pos="6918"/>
        </w:tabs>
        <w:rPr>
          <w:color w:val="000000"/>
          <w:sz w:val="24"/>
          <w:szCs w:val="24"/>
        </w:rPr>
      </w:pPr>
      <w:r w:rsidRPr="008E48A7">
        <w:rPr>
          <w:color w:val="000000"/>
          <w:sz w:val="24"/>
          <w:szCs w:val="24"/>
        </w:rPr>
        <w:lastRenderedPageBreak/>
        <w:t>от 17.05.2024 № 115</w:t>
      </w:r>
    </w:p>
    <w:p w:rsidR="008E48A7" w:rsidRPr="008E48A7" w:rsidRDefault="008E48A7" w:rsidP="008E48A7">
      <w:pPr>
        <w:rPr>
          <w:b/>
          <w:color w:val="000000"/>
          <w:sz w:val="24"/>
          <w:szCs w:val="24"/>
        </w:rPr>
      </w:pPr>
      <w:r w:rsidRPr="008E48A7">
        <w:rPr>
          <w:color w:val="000000"/>
          <w:sz w:val="24"/>
          <w:szCs w:val="24"/>
        </w:rPr>
        <w:t>с. Яжелбицы</w:t>
      </w:r>
      <w:r w:rsidRPr="008E48A7">
        <w:rPr>
          <w:b/>
          <w:color w:val="000000"/>
          <w:sz w:val="24"/>
          <w:szCs w:val="24"/>
        </w:rPr>
        <w:t xml:space="preserve"> </w:t>
      </w:r>
    </w:p>
    <w:p w:rsidR="008E48A7" w:rsidRPr="008E48A7" w:rsidRDefault="008E48A7" w:rsidP="008E48A7">
      <w:pPr>
        <w:rPr>
          <w:sz w:val="24"/>
          <w:szCs w:val="24"/>
        </w:rPr>
      </w:pPr>
      <w:r w:rsidRPr="008E48A7">
        <w:rPr>
          <w:sz w:val="24"/>
          <w:szCs w:val="24"/>
        </w:rPr>
        <w:tab/>
      </w:r>
    </w:p>
    <w:p w:rsidR="008E48A7" w:rsidRPr="008E48A7" w:rsidRDefault="008E48A7" w:rsidP="008E48A7">
      <w:pPr>
        <w:rPr>
          <w:sz w:val="24"/>
          <w:szCs w:val="24"/>
        </w:rPr>
      </w:pPr>
      <w:r w:rsidRPr="008E48A7">
        <w:rPr>
          <w:b/>
          <w:sz w:val="24"/>
          <w:szCs w:val="24"/>
        </w:rPr>
        <w:t>О присвоении адреса</w:t>
      </w:r>
      <w:r w:rsidRPr="008E48A7">
        <w:rPr>
          <w:sz w:val="24"/>
          <w:szCs w:val="24"/>
        </w:rPr>
        <w:t xml:space="preserve"> </w:t>
      </w:r>
    </w:p>
    <w:p w:rsidR="008E48A7" w:rsidRPr="008E48A7" w:rsidRDefault="008E48A7" w:rsidP="008E48A7">
      <w:pPr>
        <w:rPr>
          <w:b/>
          <w:sz w:val="24"/>
          <w:szCs w:val="24"/>
        </w:rPr>
      </w:pPr>
      <w:r w:rsidRPr="008E48A7">
        <w:rPr>
          <w:b/>
          <w:sz w:val="24"/>
          <w:szCs w:val="24"/>
        </w:rPr>
        <w:t>объекту адресации</w:t>
      </w:r>
    </w:p>
    <w:p w:rsidR="008E48A7" w:rsidRPr="008E48A7" w:rsidRDefault="008E48A7" w:rsidP="008E48A7">
      <w:pPr>
        <w:rPr>
          <w:sz w:val="24"/>
          <w:szCs w:val="24"/>
        </w:rPr>
      </w:pPr>
    </w:p>
    <w:p w:rsidR="008E48A7" w:rsidRPr="008E48A7" w:rsidRDefault="008E48A7" w:rsidP="008E48A7">
      <w:pPr>
        <w:autoSpaceDE w:val="0"/>
        <w:autoSpaceDN w:val="0"/>
        <w:adjustRightInd w:val="0"/>
        <w:ind w:firstLine="720"/>
        <w:jc w:val="both"/>
        <w:rPr>
          <w:sz w:val="24"/>
          <w:szCs w:val="24"/>
        </w:rPr>
      </w:pPr>
      <w:r w:rsidRPr="008E48A7">
        <w:rPr>
          <w:sz w:val="24"/>
          <w:szCs w:val="24"/>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8E48A7">
        <w:rPr>
          <w:color w:val="000000"/>
          <w:sz w:val="24"/>
          <w:szCs w:val="24"/>
        </w:rPr>
        <w:t>от 15.12.2014 № 169 «</w:t>
      </w:r>
      <w:r w:rsidRPr="008E48A7">
        <w:rPr>
          <w:sz w:val="24"/>
          <w:szCs w:val="24"/>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w:t>
      </w:r>
      <w:r w:rsidRPr="008E48A7">
        <w:rPr>
          <w:sz w:val="24"/>
          <w:szCs w:val="24"/>
        </w:rPr>
        <w:t>а</w:t>
      </w:r>
      <w:r w:rsidRPr="008E48A7">
        <w:rPr>
          <w:sz w:val="24"/>
          <w:szCs w:val="24"/>
        </w:rPr>
        <w:t>новления Администрации Валдайского муниципального района от 22.04.2024 №991 «Об утве</w:t>
      </w:r>
      <w:r w:rsidRPr="008E48A7">
        <w:rPr>
          <w:sz w:val="24"/>
          <w:szCs w:val="24"/>
        </w:rPr>
        <w:t>р</w:t>
      </w:r>
      <w:r w:rsidRPr="008E48A7">
        <w:rPr>
          <w:sz w:val="24"/>
          <w:szCs w:val="24"/>
        </w:rPr>
        <w:t>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8E48A7" w:rsidRPr="008E48A7" w:rsidRDefault="008E48A7" w:rsidP="008E48A7">
      <w:pPr>
        <w:tabs>
          <w:tab w:val="left" w:pos="6918"/>
        </w:tabs>
        <w:rPr>
          <w:b/>
          <w:sz w:val="24"/>
          <w:szCs w:val="24"/>
        </w:rPr>
      </w:pPr>
      <w:r w:rsidRPr="008E48A7">
        <w:rPr>
          <w:b/>
          <w:sz w:val="24"/>
          <w:szCs w:val="24"/>
        </w:rPr>
        <w:t>ПОСТАНОВЛЯЕТ:</w:t>
      </w:r>
    </w:p>
    <w:p w:rsidR="008E48A7" w:rsidRPr="008E48A7" w:rsidRDefault="008E48A7" w:rsidP="008E48A7">
      <w:pPr>
        <w:ind w:firstLine="720"/>
        <w:jc w:val="both"/>
        <w:rPr>
          <w:sz w:val="24"/>
          <w:szCs w:val="24"/>
        </w:rPr>
      </w:pPr>
      <w:r w:rsidRPr="008E48A7">
        <w:rPr>
          <w:sz w:val="24"/>
          <w:szCs w:val="24"/>
        </w:rPr>
        <w:t>1. Присвоить адрес земельному участку площадью 1474 кв. м., расположенному в зоне с</w:t>
      </w:r>
      <w:r w:rsidRPr="008E48A7">
        <w:rPr>
          <w:sz w:val="24"/>
          <w:szCs w:val="24"/>
        </w:rPr>
        <w:t>а</w:t>
      </w:r>
      <w:r w:rsidRPr="008E48A7">
        <w:rPr>
          <w:sz w:val="24"/>
          <w:szCs w:val="24"/>
        </w:rPr>
        <w:t>доводств (Ж.2.), из земель населенных пунктов и считать его следующим: Российская Федер</w:t>
      </w:r>
      <w:r w:rsidRPr="008E48A7">
        <w:rPr>
          <w:sz w:val="24"/>
          <w:szCs w:val="24"/>
        </w:rPr>
        <w:t>а</w:t>
      </w:r>
      <w:r w:rsidRPr="008E48A7">
        <w:rPr>
          <w:sz w:val="24"/>
          <w:szCs w:val="24"/>
        </w:rPr>
        <w:t>ция, Новгородская область, Валдайский муниципальный район, Яжелбицкое сельское поселение, д. Угриво, земельный участок 66.</w:t>
      </w:r>
    </w:p>
    <w:p w:rsidR="008E48A7" w:rsidRPr="008E48A7" w:rsidRDefault="008E48A7" w:rsidP="008E48A7">
      <w:pPr>
        <w:ind w:firstLine="720"/>
        <w:jc w:val="both"/>
        <w:rPr>
          <w:sz w:val="24"/>
          <w:szCs w:val="24"/>
        </w:rPr>
      </w:pPr>
    </w:p>
    <w:p w:rsidR="008E48A7" w:rsidRPr="008E48A7" w:rsidRDefault="008E48A7" w:rsidP="008E48A7">
      <w:pPr>
        <w:ind w:firstLine="720"/>
        <w:jc w:val="both"/>
        <w:rPr>
          <w:sz w:val="24"/>
          <w:szCs w:val="24"/>
        </w:rPr>
      </w:pPr>
    </w:p>
    <w:p w:rsidR="008E48A7" w:rsidRPr="008E48A7" w:rsidRDefault="008E48A7" w:rsidP="008E48A7">
      <w:pPr>
        <w:rPr>
          <w:b/>
          <w:sz w:val="24"/>
          <w:szCs w:val="24"/>
        </w:rPr>
      </w:pPr>
      <w:r w:rsidRPr="008E48A7">
        <w:rPr>
          <w:b/>
          <w:sz w:val="24"/>
          <w:szCs w:val="24"/>
        </w:rPr>
        <w:t>Глава сельского поселения</w:t>
      </w:r>
      <w:r w:rsidRPr="008E48A7">
        <w:rPr>
          <w:b/>
          <w:sz w:val="24"/>
          <w:szCs w:val="24"/>
        </w:rPr>
        <w:tab/>
      </w:r>
      <w:r w:rsidRPr="008E48A7">
        <w:rPr>
          <w:b/>
          <w:sz w:val="24"/>
          <w:szCs w:val="24"/>
        </w:rPr>
        <w:tab/>
      </w:r>
      <w:r w:rsidRPr="008E48A7">
        <w:rPr>
          <w:b/>
          <w:sz w:val="24"/>
          <w:szCs w:val="24"/>
        </w:rPr>
        <w:tab/>
        <w:t xml:space="preserve">                   </w:t>
      </w:r>
      <w:r w:rsidRPr="008E48A7">
        <w:rPr>
          <w:b/>
          <w:sz w:val="24"/>
          <w:szCs w:val="24"/>
        </w:rPr>
        <w:tab/>
      </w:r>
      <w:r w:rsidRPr="008E48A7">
        <w:rPr>
          <w:b/>
          <w:sz w:val="24"/>
          <w:szCs w:val="24"/>
        </w:rPr>
        <w:tab/>
        <w:t xml:space="preserve">                 А.И. Иванов</w:t>
      </w:r>
    </w:p>
    <w:p w:rsidR="005640E8" w:rsidRPr="008E48A7" w:rsidRDefault="005640E8" w:rsidP="00A26A56">
      <w:pPr>
        <w:jc w:val="center"/>
        <w:rPr>
          <w:b/>
          <w:sz w:val="24"/>
          <w:szCs w:val="24"/>
        </w:rPr>
      </w:pPr>
    </w:p>
    <w:p w:rsidR="008E48A7" w:rsidRPr="008E48A7" w:rsidRDefault="008E48A7" w:rsidP="008E48A7">
      <w:pPr>
        <w:jc w:val="center"/>
        <w:rPr>
          <w:b/>
          <w:color w:val="000000"/>
          <w:sz w:val="24"/>
          <w:szCs w:val="24"/>
        </w:rPr>
      </w:pPr>
      <w:r w:rsidRPr="008E48A7">
        <w:rPr>
          <w:b/>
          <w:noProof/>
          <w:sz w:val="24"/>
          <w:szCs w:val="24"/>
        </w:rPr>
        <w:drawing>
          <wp:inline distT="0" distB="0" distL="0" distR="0">
            <wp:extent cx="688975" cy="810895"/>
            <wp:effectExtent l="0" t="0" r="0" b="825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 cy="810895"/>
                    </a:xfrm>
                    <a:prstGeom prst="rect">
                      <a:avLst/>
                    </a:prstGeom>
                    <a:noFill/>
                  </pic:spPr>
                </pic:pic>
              </a:graphicData>
            </a:graphic>
          </wp:inline>
        </w:drawing>
      </w:r>
    </w:p>
    <w:p w:rsidR="008E48A7" w:rsidRPr="008E48A7" w:rsidRDefault="008E48A7" w:rsidP="008E48A7">
      <w:pPr>
        <w:jc w:val="center"/>
        <w:rPr>
          <w:b/>
          <w:color w:val="000000"/>
          <w:sz w:val="24"/>
          <w:szCs w:val="24"/>
        </w:rPr>
      </w:pPr>
      <w:r w:rsidRPr="008E48A7">
        <w:rPr>
          <w:b/>
          <w:color w:val="000000"/>
          <w:sz w:val="24"/>
          <w:szCs w:val="24"/>
        </w:rPr>
        <w:t>Российская Федерация</w:t>
      </w:r>
    </w:p>
    <w:p w:rsidR="008E48A7" w:rsidRPr="008E48A7" w:rsidRDefault="008E48A7" w:rsidP="008E48A7">
      <w:pPr>
        <w:jc w:val="center"/>
        <w:rPr>
          <w:b/>
          <w:color w:val="000000"/>
          <w:sz w:val="24"/>
          <w:szCs w:val="24"/>
        </w:rPr>
      </w:pPr>
      <w:r w:rsidRPr="008E48A7">
        <w:rPr>
          <w:b/>
          <w:sz w:val="24"/>
          <w:szCs w:val="24"/>
        </w:rPr>
        <w:t xml:space="preserve">Новгородская область Валдайский район  </w:t>
      </w:r>
    </w:p>
    <w:p w:rsidR="008E48A7" w:rsidRPr="008E48A7" w:rsidRDefault="008E48A7" w:rsidP="008E48A7">
      <w:pPr>
        <w:jc w:val="center"/>
        <w:rPr>
          <w:b/>
          <w:color w:val="000000"/>
          <w:sz w:val="24"/>
          <w:szCs w:val="24"/>
        </w:rPr>
      </w:pPr>
      <w:r w:rsidRPr="008E48A7">
        <w:rPr>
          <w:b/>
          <w:color w:val="000000"/>
          <w:sz w:val="24"/>
          <w:szCs w:val="24"/>
        </w:rPr>
        <w:t>АДМИНИСТРАЦИЯ ЯЖЕЛБИЦКОГО СЕЛЬСКОГО ПОСЕЛЕНИЯ</w:t>
      </w:r>
    </w:p>
    <w:p w:rsidR="008E48A7" w:rsidRPr="008E48A7" w:rsidRDefault="008E48A7" w:rsidP="008E48A7">
      <w:pPr>
        <w:pStyle w:val="2"/>
        <w:ind w:firstLine="3118"/>
        <w:rPr>
          <w:b/>
          <w:color w:val="000000"/>
          <w:szCs w:val="24"/>
        </w:rPr>
      </w:pPr>
      <w:r w:rsidRPr="008E48A7">
        <w:rPr>
          <w:b/>
          <w:color w:val="000000"/>
          <w:szCs w:val="24"/>
        </w:rPr>
        <w:t>П О С Т А Н О В Л Е Н И Е</w:t>
      </w:r>
    </w:p>
    <w:p w:rsidR="008E48A7" w:rsidRPr="008E48A7" w:rsidRDefault="008E48A7" w:rsidP="008E48A7">
      <w:pPr>
        <w:tabs>
          <w:tab w:val="left" w:pos="6918"/>
        </w:tabs>
        <w:rPr>
          <w:color w:val="000000"/>
          <w:sz w:val="24"/>
          <w:szCs w:val="24"/>
        </w:rPr>
      </w:pPr>
    </w:p>
    <w:p w:rsidR="008E48A7" w:rsidRPr="008E48A7" w:rsidRDefault="008E48A7" w:rsidP="008E48A7">
      <w:pPr>
        <w:tabs>
          <w:tab w:val="left" w:pos="6918"/>
        </w:tabs>
        <w:rPr>
          <w:color w:val="000000"/>
          <w:sz w:val="24"/>
          <w:szCs w:val="24"/>
        </w:rPr>
      </w:pPr>
      <w:r w:rsidRPr="008E48A7">
        <w:rPr>
          <w:color w:val="000000"/>
          <w:sz w:val="24"/>
          <w:szCs w:val="24"/>
        </w:rPr>
        <w:t>от 17.05.2024 № 116</w:t>
      </w:r>
    </w:p>
    <w:p w:rsidR="008E48A7" w:rsidRPr="008E48A7" w:rsidRDefault="008E48A7" w:rsidP="008E48A7">
      <w:pPr>
        <w:rPr>
          <w:b/>
          <w:color w:val="000000"/>
          <w:sz w:val="24"/>
          <w:szCs w:val="24"/>
        </w:rPr>
      </w:pPr>
      <w:r w:rsidRPr="008E48A7">
        <w:rPr>
          <w:color w:val="000000"/>
          <w:sz w:val="24"/>
          <w:szCs w:val="24"/>
        </w:rPr>
        <w:t>с. Яжелбицы</w:t>
      </w:r>
      <w:r w:rsidRPr="008E48A7">
        <w:rPr>
          <w:b/>
          <w:color w:val="000000"/>
          <w:sz w:val="24"/>
          <w:szCs w:val="24"/>
        </w:rPr>
        <w:t xml:space="preserve"> </w:t>
      </w:r>
    </w:p>
    <w:p w:rsidR="008E48A7" w:rsidRPr="008E48A7" w:rsidRDefault="008E48A7" w:rsidP="008E48A7">
      <w:pPr>
        <w:rPr>
          <w:sz w:val="24"/>
          <w:szCs w:val="24"/>
        </w:rPr>
      </w:pPr>
      <w:r w:rsidRPr="008E48A7">
        <w:rPr>
          <w:sz w:val="24"/>
          <w:szCs w:val="24"/>
        </w:rPr>
        <w:tab/>
      </w:r>
    </w:p>
    <w:p w:rsidR="008E48A7" w:rsidRPr="008E48A7" w:rsidRDefault="008E48A7" w:rsidP="008E48A7">
      <w:pPr>
        <w:rPr>
          <w:sz w:val="24"/>
          <w:szCs w:val="24"/>
        </w:rPr>
      </w:pPr>
      <w:r w:rsidRPr="008E48A7">
        <w:rPr>
          <w:b/>
          <w:sz w:val="24"/>
          <w:szCs w:val="24"/>
        </w:rPr>
        <w:t>О присвоении адреса</w:t>
      </w:r>
      <w:r w:rsidRPr="008E48A7">
        <w:rPr>
          <w:sz w:val="24"/>
          <w:szCs w:val="24"/>
        </w:rPr>
        <w:t xml:space="preserve"> </w:t>
      </w:r>
    </w:p>
    <w:p w:rsidR="008E48A7" w:rsidRPr="008E48A7" w:rsidRDefault="008E48A7" w:rsidP="008E48A7">
      <w:pPr>
        <w:rPr>
          <w:b/>
          <w:sz w:val="24"/>
          <w:szCs w:val="24"/>
        </w:rPr>
      </w:pPr>
      <w:r w:rsidRPr="008E48A7">
        <w:rPr>
          <w:b/>
          <w:sz w:val="24"/>
          <w:szCs w:val="24"/>
        </w:rPr>
        <w:t>объекту адресации</w:t>
      </w:r>
    </w:p>
    <w:p w:rsidR="008E48A7" w:rsidRPr="008E48A7" w:rsidRDefault="008E48A7" w:rsidP="008E48A7">
      <w:pPr>
        <w:rPr>
          <w:sz w:val="24"/>
          <w:szCs w:val="24"/>
        </w:rPr>
      </w:pPr>
    </w:p>
    <w:p w:rsidR="008E48A7" w:rsidRPr="008E48A7" w:rsidRDefault="008E48A7" w:rsidP="008E48A7">
      <w:pPr>
        <w:autoSpaceDE w:val="0"/>
        <w:autoSpaceDN w:val="0"/>
        <w:adjustRightInd w:val="0"/>
        <w:ind w:firstLine="720"/>
        <w:jc w:val="both"/>
        <w:rPr>
          <w:sz w:val="24"/>
          <w:szCs w:val="24"/>
        </w:rPr>
      </w:pPr>
      <w:r w:rsidRPr="008E48A7">
        <w:rPr>
          <w:sz w:val="24"/>
          <w:szCs w:val="24"/>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8E48A7">
        <w:rPr>
          <w:color w:val="000000"/>
          <w:sz w:val="24"/>
          <w:szCs w:val="24"/>
        </w:rPr>
        <w:t>от 15.12.2014 № 169 «</w:t>
      </w:r>
      <w:r w:rsidRPr="008E48A7">
        <w:rPr>
          <w:sz w:val="24"/>
          <w:szCs w:val="24"/>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пост</w:t>
      </w:r>
      <w:r w:rsidRPr="008E48A7">
        <w:rPr>
          <w:sz w:val="24"/>
          <w:szCs w:val="24"/>
        </w:rPr>
        <w:t>а</w:t>
      </w:r>
      <w:r w:rsidRPr="008E48A7">
        <w:rPr>
          <w:sz w:val="24"/>
          <w:szCs w:val="24"/>
        </w:rPr>
        <w:t>новления Администрации Валдайского муниципального района от 22.04.2024 №993 «Об утве</w:t>
      </w:r>
      <w:r w:rsidRPr="008E48A7">
        <w:rPr>
          <w:sz w:val="24"/>
          <w:szCs w:val="24"/>
        </w:rPr>
        <w:t>р</w:t>
      </w:r>
      <w:r w:rsidRPr="008E48A7">
        <w:rPr>
          <w:sz w:val="24"/>
          <w:szCs w:val="24"/>
        </w:rPr>
        <w:t>ждении схемы расположения земельного участка», в целях упорядочения присвоения адресов объектам недвижимости Администрация сельского поселения</w:t>
      </w:r>
    </w:p>
    <w:p w:rsidR="008E48A7" w:rsidRPr="008E48A7" w:rsidRDefault="008E48A7" w:rsidP="008E48A7">
      <w:pPr>
        <w:tabs>
          <w:tab w:val="left" w:pos="6918"/>
        </w:tabs>
        <w:rPr>
          <w:b/>
          <w:sz w:val="24"/>
          <w:szCs w:val="24"/>
        </w:rPr>
      </w:pPr>
      <w:r w:rsidRPr="008E48A7">
        <w:rPr>
          <w:b/>
          <w:sz w:val="24"/>
          <w:szCs w:val="24"/>
        </w:rPr>
        <w:t>ПОСТАНОВЛЯЕТ:</w:t>
      </w:r>
    </w:p>
    <w:p w:rsidR="008E48A7" w:rsidRPr="008E48A7" w:rsidRDefault="008E48A7" w:rsidP="008E48A7">
      <w:pPr>
        <w:ind w:firstLine="720"/>
        <w:jc w:val="both"/>
        <w:rPr>
          <w:sz w:val="24"/>
          <w:szCs w:val="24"/>
        </w:rPr>
      </w:pPr>
      <w:r w:rsidRPr="008E48A7">
        <w:rPr>
          <w:sz w:val="24"/>
          <w:szCs w:val="24"/>
        </w:rPr>
        <w:t>1. Присвоить адрес земельному участку площадью 1482 кв. м., расположенному в зоне с</w:t>
      </w:r>
      <w:r w:rsidRPr="008E48A7">
        <w:rPr>
          <w:sz w:val="24"/>
          <w:szCs w:val="24"/>
        </w:rPr>
        <w:t>а</w:t>
      </w:r>
      <w:r w:rsidRPr="008E48A7">
        <w:rPr>
          <w:sz w:val="24"/>
          <w:szCs w:val="24"/>
        </w:rPr>
        <w:t>доводств (Ж.2.), из земель населенных пунктов и считать его следующим: Российская Федер</w:t>
      </w:r>
      <w:r w:rsidRPr="008E48A7">
        <w:rPr>
          <w:sz w:val="24"/>
          <w:szCs w:val="24"/>
        </w:rPr>
        <w:t>а</w:t>
      </w:r>
      <w:r w:rsidRPr="008E48A7">
        <w:rPr>
          <w:sz w:val="24"/>
          <w:szCs w:val="24"/>
        </w:rPr>
        <w:t>ция, Новгородская область, Валдайский муниципальный район, Яжелбицкое сельское поселение, д. Угриво, земельный участок 68.</w:t>
      </w:r>
    </w:p>
    <w:p w:rsidR="008E48A7" w:rsidRPr="008E48A7" w:rsidRDefault="008E48A7" w:rsidP="008E48A7">
      <w:pPr>
        <w:ind w:firstLine="720"/>
        <w:jc w:val="both"/>
        <w:rPr>
          <w:sz w:val="24"/>
          <w:szCs w:val="24"/>
        </w:rPr>
      </w:pPr>
    </w:p>
    <w:p w:rsidR="008E48A7" w:rsidRPr="008E48A7" w:rsidRDefault="008E48A7" w:rsidP="008E48A7">
      <w:pPr>
        <w:rPr>
          <w:sz w:val="24"/>
          <w:szCs w:val="24"/>
        </w:rPr>
      </w:pPr>
    </w:p>
    <w:p w:rsidR="008E48A7" w:rsidRPr="008E48A7" w:rsidRDefault="008E48A7" w:rsidP="008E48A7">
      <w:pPr>
        <w:rPr>
          <w:b/>
          <w:sz w:val="24"/>
          <w:szCs w:val="24"/>
        </w:rPr>
      </w:pPr>
      <w:r w:rsidRPr="008E48A7">
        <w:rPr>
          <w:b/>
          <w:sz w:val="24"/>
          <w:szCs w:val="24"/>
        </w:rPr>
        <w:t>Глава сельского поселения</w:t>
      </w:r>
      <w:r w:rsidRPr="008E48A7">
        <w:rPr>
          <w:b/>
          <w:sz w:val="24"/>
          <w:szCs w:val="24"/>
        </w:rPr>
        <w:tab/>
      </w:r>
      <w:r w:rsidRPr="008E48A7">
        <w:rPr>
          <w:b/>
          <w:sz w:val="24"/>
          <w:szCs w:val="24"/>
        </w:rPr>
        <w:tab/>
      </w:r>
      <w:r w:rsidRPr="008E48A7">
        <w:rPr>
          <w:b/>
          <w:sz w:val="24"/>
          <w:szCs w:val="24"/>
        </w:rPr>
        <w:tab/>
        <w:t xml:space="preserve">                   </w:t>
      </w:r>
      <w:r w:rsidRPr="008E48A7">
        <w:rPr>
          <w:b/>
          <w:sz w:val="24"/>
          <w:szCs w:val="24"/>
        </w:rPr>
        <w:tab/>
      </w:r>
      <w:r w:rsidRPr="008E48A7">
        <w:rPr>
          <w:b/>
          <w:sz w:val="24"/>
          <w:szCs w:val="24"/>
        </w:rPr>
        <w:tab/>
        <w:t xml:space="preserve">                 А.И. Иванов</w:t>
      </w:r>
    </w:p>
    <w:p w:rsidR="005640E8" w:rsidRPr="008E48A7" w:rsidRDefault="005640E8" w:rsidP="00A26A56">
      <w:pPr>
        <w:jc w:val="center"/>
        <w:rPr>
          <w:b/>
          <w:sz w:val="24"/>
          <w:szCs w:val="24"/>
        </w:rPr>
      </w:pPr>
    </w:p>
    <w:p w:rsidR="005640E8" w:rsidRPr="008E48A7" w:rsidRDefault="005640E8" w:rsidP="00A26A56">
      <w:pPr>
        <w:jc w:val="center"/>
        <w:rPr>
          <w:b/>
          <w:sz w:val="24"/>
          <w:szCs w:val="24"/>
        </w:rPr>
      </w:pPr>
    </w:p>
    <w:p w:rsidR="005640E8" w:rsidRPr="008E48A7" w:rsidRDefault="005640E8" w:rsidP="00A26A56">
      <w:pPr>
        <w:jc w:val="center"/>
        <w:rPr>
          <w:b/>
          <w:sz w:val="24"/>
          <w:szCs w:val="24"/>
        </w:rPr>
      </w:pPr>
    </w:p>
    <w:p w:rsidR="005640E8" w:rsidRPr="008E48A7" w:rsidRDefault="005640E8" w:rsidP="00A26A56">
      <w:pPr>
        <w:jc w:val="center"/>
        <w:rPr>
          <w:b/>
          <w:sz w:val="24"/>
          <w:szCs w:val="24"/>
        </w:rPr>
      </w:pPr>
    </w:p>
    <w:p w:rsidR="005640E8" w:rsidRPr="008E48A7" w:rsidRDefault="005640E8" w:rsidP="00A26A56">
      <w:pPr>
        <w:jc w:val="center"/>
        <w:rPr>
          <w:b/>
          <w:sz w:val="24"/>
          <w:szCs w:val="24"/>
        </w:rPr>
      </w:pPr>
    </w:p>
    <w:p w:rsidR="005640E8" w:rsidRPr="008E48A7" w:rsidRDefault="005640E8" w:rsidP="00A26A56">
      <w:pPr>
        <w:jc w:val="center"/>
        <w:rPr>
          <w:b/>
          <w:sz w:val="24"/>
          <w:szCs w:val="24"/>
        </w:rPr>
      </w:pPr>
    </w:p>
    <w:p w:rsidR="005640E8" w:rsidRPr="008E48A7" w:rsidRDefault="005640E8" w:rsidP="00A26A56">
      <w:pPr>
        <w:jc w:val="center"/>
        <w:rPr>
          <w:b/>
          <w:sz w:val="24"/>
          <w:szCs w:val="24"/>
        </w:rPr>
      </w:pPr>
    </w:p>
    <w:p w:rsidR="005640E8" w:rsidRPr="008E48A7" w:rsidRDefault="005640E8" w:rsidP="00A26A56">
      <w:pPr>
        <w:jc w:val="center"/>
        <w:rPr>
          <w:b/>
          <w:sz w:val="24"/>
          <w:szCs w:val="24"/>
        </w:rPr>
      </w:pPr>
    </w:p>
    <w:p w:rsidR="005640E8" w:rsidRPr="008E48A7" w:rsidRDefault="005640E8" w:rsidP="00A26A56">
      <w:pPr>
        <w:jc w:val="center"/>
        <w:rPr>
          <w:b/>
          <w:sz w:val="24"/>
          <w:szCs w:val="24"/>
        </w:rPr>
      </w:pPr>
    </w:p>
    <w:p w:rsidR="005640E8" w:rsidRPr="008E48A7" w:rsidRDefault="005640E8" w:rsidP="00A26A56">
      <w:pPr>
        <w:jc w:val="center"/>
        <w:rPr>
          <w:b/>
          <w:sz w:val="24"/>
          <w:szCs w:val="24"/>
        </w:rPr>
      </w:pPr>
    </w:p>
    <w:p w:rsidR="005640E8" w:rsidRPr="008E48A7" w:rsidRDefault="005640E8" w:rsidP="00A26A56">
      <w:pPr>
        <w:jc w:val="center"/>
        <w:rPr>
          <w:b/>
          <w:sz w:val="24"/>
          <w:szCs w:val="24"/>
        </w:rPr>
      </w:pPr>
      <w:r w:rsidRPr="008E48A7">
        <w:rPr>
          <w:b/>
          <w:sz w:val="24"/>
          <w:szCs w:val="24"/>
        </w:rPr>
        <w:object w:dxaOrig="9922" w:dyaOrig="11580">
          <v:shape id="_x0000_i1029" type="#_x0000_t75" style="width:495.75pt;height:579pt" o:ole="">
            <v:imagedata r:id="rId22" o:title=""/>
          </v:shape>
          <o:OLEObject Type="Embed" ProgID="Word.Document.8" ShapeID="_x0000_i1029" DrawAspect="Content" ObjectID="_1781690194" r:id="rId23">
            <o:FieldCodes>\s</o:FieldCodes>
          </o:OLEObject>
        </w:object>
      </w:r>
      <w:r w:rsidRPr="008E48A7">
        <w:rPr>
          <w:b/>
          <w:sz w:val="24"/>
          <w:szCs w:val="24"/>
        </w:rPr>
        <w:object w:dxaOrig="9922" w:dyaOrig="11580">
          <v:shape id="_x0000_i1030" type="#_x0000_t75" style="width:495.75pt;height:579pt" o:ole="">
            <v:imagedata r:id="rId24" o:title=""/>
          </v:shape>
          <o:OLEObject Type="Embed" ProgID="Word.Document.8" ShapeID="_x0000_i1030" DrawAspect="Content" ObjectID="_1781690195" r:id="rId25">
            <o:FieldCodes>\s</o:FieldCodes>
          </o:OLEObject>
        </w:object>
      </w:r>
      <w:r w:rsidRPr="008E48A7">
        <w:rPr>
          <w:b/>
          <w:sz w:val="24"/>
          <w:szCs w:val="24"/>
        </w:rPr>
        <w:object w:dxaOrig="9922" w:dyaOrig="11580">
          <v:shape id="_x0000_i1031" type="#_x0000_t75" style="width:495.75pt;height:579pt" o:ole="">
            <v:imagedata r:id="rId26" o:title=""/>
          </v:shape>
          <o:OLEObject Type="Embed" ProgID="Word.Document.8" ShapeID="_x0000_i1031" DrawAspect="Content" ObjectID="_1781690196" r:id="rId27">
            <o:FieldCodes>\s</o:FieldCodes>
          </o:OLEObject>
        </w:object>
      </w:r>
      <w:r w:rsidRPr="008E48A7">
        <w:rPr>
          <w:b/>
          <w:sz w:val="24"/>
          <w:szCs w:val="24"/>
        </w:rPr>
        <w:object w:dxaOrig="9922" w:dyaOrig="11580">
          <v:shape id="_x0000_i1032" type="#_x0000_t75" style="width:495.75pt;height:579pt" o:ole="">
            <v:imagedata r:id="rId28" o:title=""/>
          </v:shape>
          <o:OLEObject Type="Embed" ProgID="Word.Document.8" ShapeID="_x0000_i1032" DrawAspect="Content" ObjectID="_1781690197" r:id="rId29">
            <o:FieldCodes>\s</o:FieldCodes>
          </o:OLEObject>
        </w:object>
      </w:r>
    </w:p>
    <w:p w:rsidR="005640E8" w:rsidRDefault="005640E8" w:rsidP="00A26A56">
      <w:pPr>
        <w:jc w:val="center"/>
        <w:rPr>
          <w:b/>
          <w:sz w:val="24"/>
          <w:szCs w:val="24"/>
        </w:rPr>
      </w:pPr>
    </w:p>
    <w:p w:rsidR="008E48A7" w:rsidRDefault="008E48A7" w:rsidP="00A26A56">
      <w:pPr>
        <w:jc w:val="center"/>
        <w:rPr>
          <w:b/>
          <w:sz w:val="24"/>
          <w:szCs w:val="24"/>
        </w:rPr>
      </w:pPr>
    </w:p>
    <w:p w:rsidR="008E48A7" w:rsidRDefault="008E48A7" w:rsidP="00A26A56">
      <w:pPr>
        <w:jc w:val="center"/>
        <w:rPr>
          <w:b/>
          <w:sz w:val="24"/>
          <w:szCs w:val="24"/>
        </w:rPr>
      </w:pPr>
    </w:p>
    <w:p w:rsidR="008E48A7" w:rsidRDefault="008E48A7" w:rsidP="00A26A56">
      <w:pPr>
        <w:jc w:val="center"/>
        <w:rPr>
          <w:b/>
          <w:sz w:val="24"/>
          <w:szCs w:val="24"/>
        </w:rPr>
      </w:pPr>
    </w:p>
    <w:p w:rsidR="008E48A7" w:rsidRDefault="008E48A7" w:rsidP="00A26A56">
      <w:pPr>
        <w:jc w:val="center"/>
        <w:rPr>
          <w:b/>
          <w:sz w:val="24"/>
          <w:szCs w:val="24"/>
        </w:rPr>
      </w:pPr>
      <w:r w:rsidRPr="008E48A7">
        <w:rPr>
          <w:b/>
          <w:sz w:val="24"/>
          <w:szCs w:val="24"/>
        </w:rPr>
        <w:object w:dxaOrig="9922" w:dyaOrig="11580">
          <v:shape id="_x0000_i1033" type="#_x0000_t75" style="width:495.75pt;height:579pt" o:ole="">
            <v:imagedata r:id="rId30" o:title=""/>
          </v:shape>
          <o:OLEObject Type="Embed" ProgID="Word.Document.8" ShapeID="_x0000_i1033" DrawAspect="Content" ObjectID="_1781690198" r:id="rId31">
            <o:FieldCodes>\s</o:FieldCodes>
          </o:OLEObject>
        </w:object>
      </w:r>
    </w:p>
    <w:p w:rsidR="008E48A7" w:rsidRDefault="008E48A7" w:rsidP="00A26A56">
      <w:pPr>
        <w:jc w:val="center"/>
        <w:rPr>
          <w:b/>
          <w:sz w:val="24"/>
          <w:szCs w:val="24"/>
        </w:rPr>
      </w:pPr>
    </w:p>
    <w:p w:rsidR="003F4438" w:rsidRDefault="003F4438" w:rsidP="003F4438">
      <w:pPr>
        <w:jc w:val="center"/>
        <w:rPr>
          <w:b/>
          <w:color w:val="000000"/>
          <w:sz w:val="28"/>
        </w:rPr>
      </w:pPr>
      <w:r>
        <w:rPr>
          <w:rFonts w:ascii="MS Sans Serif" w:hAnsi="MS Sans Serif"/>
          <w:b/>
          <w:noProof/>
          <w:color w:val="000000"/>
          <w:sz w:val="28"/>
        </w:rPr>
        <w:drawing>
          <wp:inline distT="0" distB="0" distL="0" distR="0">
            <wp:extent cx="685800" cy="809625"/>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3F4438" w:rsidRDefault="003F4438" w:rsidP="003F4438">
      <w:pPr>
        <w:jc w:val="center"/>
        <w:rPr>
          <w:b/>
          <w:color w:val="000000"/>
          <w:sz w:val="28"/>
        </w:rPr>
      </w:pPr>
      <w:r>
        <w:rPr>
          <w:b/>
          <w:color w:val="000000"/>
          <w:sz w:val="28"/>
        </w:rPr>
        <w:t>Российская Федерация</w:t>
      </w:r>
    </w:p>
    <w:p w:rsidR="003F4438" w:rsidRDefault="003F4438" w:rsidP="003F4438">
      <w:pPr>
        <w:jc w:val="center"/>
        <w:rPr>
          <w:b/>
          <w:color w:val="000000"/>
          <w:sz w:val="28"/>
        </w:rPr>
      </w:pPr>
      <w:r>
        <w:rPr>
          <w:b/>
          <w:sz w:val="28"/>
          <w:szCs w:val="28"/>
        </w:rPr>
        <w:t xml:space="preserve">Новгородская область </w:t>
      </w:r>
      <w:r>
        <w:rPr>
          <w:b/>
          <w:sz w:val="28"/>
        </w:rPr>
        <w:t xml:space="preserve">Валдайский район  </w:t>
      </w:r>
    </w:p>
    <w:p w:rsidR="003F4438" w:rsidRDefault="003F4438" w:rsidP="003F4438">
      <w:pPr>
        <w:jc w:val="center"/>
        <w:rPr>
          <w:b/>
          <w:color w:val="000000"/>
          <w:sz w:val="28"/>
          <w:szCs w:val="28"/>
        </w:rPr>
      </w:pPr>
      <w:r>
        <w:rPr>
          <w:b/>
          <w:color w:val="000000"/>
          <w:sz w:val="28"/>
          <w:szCs w:val="28"/>
        </w:rPr>
        <w:t>АДМИНИСТРАЦИЯ ЯЖЕЛБИЦКОГО СЕЛЬСКОГО ПОСЕЛЕНИЯ</w:t>
      </w:r>
    </w:p>
    <w:p w:rsidR="003F4438" w:rsidRDefault="003F4438" w:rsidP="003F4438">
      <w:pPr>
        <w:pStyle w:val="2"/>
        <w:ind w:firstLine="2976"/>
        <w:rPr>
          <w:b/>
          <w:color w:val="000000"/>
          <w:sz w:val="36"/>
          <w:szCs w:val="36"/>
        </w:rPr>
      </w:pPr>
      <w:r>
        <w:rPr>
          <w:b/>
          <w:color w:val="000000"/>
          <w:sz w:val="36"/>
          <w:szCs w:val="36"/>
        </w:rPr>
        <w:t>П О С Т А Н О В Л Е Н И Е</w:t>
      </w:r>
    </w:p>
    <w:p w:rsidR="003F4438" w:rsidRDefault="003F4438" w:rsidP="003F4438">
      <w:pPr>
        <w:tabs>
          <w:tab w:val="left" w:pos="6918"/>
        </w:tabs>
        <w:rPr>
          <w:color w:val="000000"/>
        </w:rPr>
      </w:pPr>
    </w:p>
    <w:p w:rsidR="003F4438" w:rsidRPr="008B7E2D" w:rsidRDefault="003F4438" w:rsidP="003F4438">
      <w:pPr>
        <w:tabs>
          <w:tab w:val="left" w:pos="6918"/>
        </w:tabs>
        <w:rPr>
          <w:color w:val="000000"/>
          <w:sz w:val="28"/>
          <w:szCs w:val="28"/>
        </w:rPr>
      </w:pPr>
      <w:r w:rsidRPr="008B7E2D">
        <w:rPr>
          <w:color w:val="000000"/>
          <w:sz w:val="28"/>
          <w:szCs w:val="28"/>
        </w:rPr>
        <w:t xml:space="preserve">от </w:t>
      </w:r>
      <w:r>
        <w:rPr>
          <w:color w:val="000000"/>
          <w:sz w:val="28"/>
          <w:szCs w:val="28"/>
        </w:rPr>
        <w:t>17.05.2024</w:t>
      </w:r>
      <w:r w:rsidRPr="008B7E2D">
        <w:rPr>
          <w:color w:val="000000"/>
          <w:sz w:val="28"/>
          <w:szCs w:val="28"/>
        </w:rPr>
        <w:t xml:space="preserve"> № </w:t>
      </w:r>
      <w:r>
        <w:rPr>
          <w:color w:val="000000"/>
          <w:sz w:val="28"/>
          <w:szCs w:val="28"/>
        </w:rPr>
        <w:t>122</w:t>
      </w:r>
    </w:p>
    <w:p w:rsidR="003F4438" w:rsidRDefault="003F4438" w:rsidP="003F4438">
      <w:pPr>
        <w:rPr>
          <w:b/>
          <w:color w:val="000000"/>
        </w:rPr>
      </w:pPr>
      <w:r w:rsidRPr="008B7E2D">
        <w:rPr>
          <w:color w:val="000000"/>
          <w:sz w:val="28"/>
          <w:szCs w:val="28"/>
        </w:rPr>
        <w:t>с. Яжелбицы</w:t>
      </w:r>
      <w:r>
        <w:rPr>
          <w:b/>
          <w:color w:val="000000"/>
        </w:rPr>
        <w:t xml:space="preserve"> </w:t>
      </w:r>
    </w:p>
    <w:p w:rsidR="003F4438" w:rsidRDefault="003F4438" w:rsidP="003F4438">
      <w:r>
        <w:lastRenderedPageBreak/>
        <w:tab/>
      </w:r>
    </w:p>
    <w:p w:rsidR="003F4438" w:rsidRPr="00CD7B7E" w:rsidRDefault="003F4438" w:rsidP="003F4438">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3F4438" w:rsidRPr="00CD7B7E" w:rsidRDefault="003F4438" w:rsidP="003F4438">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3F4438" w:rsidRPr="00CD7B7E" w:rsidRDefault="003F4438" w:rsidP="003F4438">
      <w:pPr>
        <w:rPr>
          <w:sz w:val="28"/>
          <w:szCs w:val="28"/>
        </w:rPr>
      </w:pPr>
    </w:p>
    <w:p w:rsidR="003F4438" w:rsidRPr="00CD7B7E" w:rsidRDefault="003F4438" w:rsidP="003F4438">
      <w:pPr>
        <w:autoSpaceDE w:val="0"/>
        <w:autoSpaceDN w:val="0"/>
        <w:adjustRightInd w:val="0"/>
        <w:ind w:firstLine="720"/>
        <w:jc w:val="both"/>
        <w:rPr>
          <w:sz w:val="28"/>
          <w:szCs w:val="28"/>
        </w:rPr>
      </w:pPr>
      <w:r>
        <w:rPr>
          <w:sz w:val="28"/>
          <w:szCs w:val="28"/>
        </w:rPr>
        <w:t>В </w:t>
      </w:r>
      <w:r w:rsidRPr="00CD7B7E">
        <w:rPr>
          <w:sz w:val="28"/>
          <w:szCs w:val="28"/>
        </w:rPr>
        <w:t>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w:t>
      </w:r>
      <w:r w:rsidRPr="00CD7B7E">
        <w:rPr>
          <w:sz w:val="28"/>
          <w:szCs w:val="28"/>
        </w:rPr>
        <w:t>т</w:t>
      </w:r>
      <w:r w:rsidRPr="00CD7B7E">
        <w:rPr>
          <w:sz w:val="28"/>
          <w:szCs w:val="28"/>
        </w:rPr>
        <w:t xml:space="preserve">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1F491C">
        <w:rPr>
          <w:sz w:val="28"/>
          <w:szCs w:val="28"/>
        </w:rPr>
        <w:t xml:space="preserve">», </w:t>
      </w:r>
      <w:r>
        <w:rPr>
          <w:sz w:val="28"/>
          <w:szCs w:val="28"/>
        </w:rPr>
        <w:t>постановления Администрации Валдайского муниципального района от 22.04.2024 №999 «Об у</w:t>
      </w:r>
      <w:r>
        <w:rPr>
          <w:sz w:val="28"/>
          <w:szCs w:val="28"/>
        </w:rPr>
        <w:t>т</w:t>
      </w:r>
      <w:r>
        <w:rPr>
          <w:sz w:val="28"/>
          <w:szCs w:val="28"/>
        </w:rPr>
        <w:t xml:space="preserve">верждении схемы расположения земельного участка», </w:t>
      </w:r>
      <w:r w:rsidRPr="001F491C">
        <w:rPr>
          <w:sz w:val="28"/>
          <w:szCs w:val="28"/>
        </w:rPr>
        <w:t>в</w:t>
      </w:r>
      <w:r w:rsidRPr="00CD7B7E">
        <w:rPr>
          <w:sz w:val="28"/>
          <w:szCs w:val="28"/>
        </w:rPr>
        <w:t xml:space="preserve"> целях упорядочения пр</w:t>
      </w:r>
      <w:r w:rsidRPr="00CD7B7E">
        <w:rPr>
          <w:sz w:val="28"/>
          <w:szCs w:val="28"/>
        </w:rPr>
        <w:t>и</w:t>
      </w:r>
      <w:r w:rsidRPr="00CD7B7E">
        <w:rPr>
          <w:sz w:val="28"/>
          <w:szCs w:val="28"/>
        </w:rPr>
        <w:t xml:space="preserve">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3F4438" w:rsidRPr="00CD7B7E" w:rsidRDefault="003F4438" w:rsidP="003F4438">
      <w:pPr>
        <w:tabs>
          <w:tab w:val="left" w:pos="6918"/>
        </w:tabs>
        <w:rPr>
          <w:b/>
          <w:sz w:val="28"/>
          <w:szCs w:val="28"/>
        </w:rPr>
      </w:pPr>
      <w:r w:rsidRPr="00CD7B7E">
        <w:rPr>
          <w:b/>
          <w:sz w:val="28"/>
          <w:szCs w:val="28"/>
        </w:rPr>
        <w:t>ПОСТАНОВЛЯЕТ:</w:t>
      </w:r>
    </w:p>
    <w:p w:rsidR="003F4438" w:rsidRDefault="003F4438" w:rsidP="003F4438">
      <w:pPr>
        <w:ind w:firstLine="720"/>
        <w:jc w:val="both"/>
        <w:rPr>
          <w:sz w:val="28"/>
          <w:szCs w:val="28"/>
        </w:rPr>
      </w:pPr>
      <w:r>
        <w:rPr>
          <w:sz w:val="28"/>
          <w:szCs w:val="28"/>
        </w:rPr>
        <w:t>1. П</w:t>
      </w:r>
      <w:r w:rsidRPr="007634C3">
        <w:rPr>
          <w:sz w:val="28"/>
          <w:szCs w:val="28"/>
        </w:rPr>
        <w:t>рисвоить</w:t>
      </w:r>
      <w:r>
        <w:rPr>
          <w:sz w:val="28"/>
          <w:szCs w:val="28"/>
        </w:rPr>
        <w:t xml:space="preserve"> адрес</w:t>
      </w:r>
      <w:r w:rsidRPr="007634C3">
        <w:rPr>
          <w:sz w:val="28"/>
          <w:szCs w:val="28"/>
        </w:rPr>
        <w:t xml:space="preserve"> </w:t>
      </w:r>
      <w:r>
        <w:rPr>
          <w:sz w:val="28"/>
          <w:szCs w:val="28"/>
        </w:rPr>
        <w:t>земельному участку площадью 1492 кв. м., расположе</w:t>
      </w:r>
      <w:r>
        <w:rPr>
          <w:sz w:val="28"/>
          <w:szCs w:val="28"/>
        </w:rPr>
        <w:t>н</w:t>
      </w:r>
      <w:r>
        <w:rPr>
          <w:sz w:val="28"/>
          <w:szCs w:val="28"/>
        </w:rPr>
        <w:t>ному в зоне садоводств (Ж.2.), из земель населенных пунктов и считать его сл</w:t>
      </w:r>
      <w:r>
        <w:rPr>
          <w:sz w:val="28"/>
          <w:szCs w:val="28"/>
        </w:rPr>
        <w:t>е</w:t>
      </w:r>
      <w:r>
        <w:rPr>
          <w:sz w:val="28"/>
          <w:szCs w:val="28"/>
        </w:rPr>
        <w:t>дующим</w:t>
      </w:r>
      <w:r w:rsidRPr="00EF51DE">
        <w:rPr>
          <w:sz w:val="28"/>
          <w:szCs w:val="28"/>
        </w:rPr>
        <w:t>: Российская Федерация, Новгородская область, Валдайский</w:t>
      </w:r>
      <w:r>
        <w:rPr>
          <w:sz w:val="28"/>
          <w:szCs w:val="28"/>
        </w:rPr>
        <w:t xml:space="preserve"> муниципал</w:t>
      </w:r>
      <w:r>
        <w:rPr>
          <w:sz w:val="28"/>
          <w:szCs w:val="28"/>
        </w:rPr>
        <w:t>ь</w:t>
      </w:r>
      <w:r>
        <w:rPr>
          <w:sz w:val="28"/>
          <w:szCs w:val="28"/>
        </w:rPr>
        <w:t>ный</w:t>
      </w:r>
      <w:r w:rsidRPr="00EF51DE">
        <w:rPr>
          <w:sz w:val="28"/>
          <w:szCs w:val="28"/>
        </w:rPr>
        <w:t xml:space="preserve"> район, Яжелбицкое сельское поселение,</w:t>
      </w:r>
      <w:r>
        <w:rPr>
          <w:sz w:val="28"/>
          <w:szCs w:val="28"/>
        </w:rPr>
        <w:t xml:space="preserve"> д. Угриво, земельный участок</w:t>
      </w:r>
      <w:r w:rsidRPr="00DA1CB5">
        <w:rPr>
          <w:sz w:val="28"/>
          <w:szCs w:val="28"/>
        </w:rPr>
        <w:t xml:space="preserve"> </w:t>
      </w:r>
      <w:r>
        <w:rPr>
          <w:sz w:val="28"/>
          <w:szCs w:val="28"/>
        </w:rPr>
        <w:t>74</w:t>
      </w:r>
      <w:r w:rsidRPr="00DA1CB5">
        <w:rPr>
          <w:sz w:val="28"/>
          <w:szCs w:val="28"/>
        </w:rPr>
        <w:t>.</w:t>
      </w:r>
    </w:p>
    <w:p w:rsidR="003F4438" w:rsidRDefault="003F4438" w:rsidP="003F4438">
      <w:pPr>
        <w:ind w:firstLine="720"/>
        <w:jc w:val="both"/>
        <w:rPr>
          <w:sz w:val="28"/>
          <w:szCs w:val="28"/>
        </w:rPr>
      </w:pPr>
    </w:p>
    <w:p w:rsidR="003F4438" w:rsidRDefault="003F4438" w:rsidP="003F4438">
      <w:pPr>
        <w:rPr>
          <w:sz w:val="28"/>
          <w:szCs w:val="28"/>
        </w:rPr>
      </w:pPr>
    </w:p>
    <w:p w:rsidR="003F4438" w:rsidRDefault="003F4438" w:rsidP="003F4438">
      <w:pPr>
        <w:jc w:val="center"/>
        <w:rPr>
          <w:b/>
          <w:sz w:val="24"/>
          <w:szCs w:val="24"/>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3F4438" w:rsidRDefault="003F4438" w:rsidP="00A26A56">
      <w:pPr>
        <w:jc w:val="center"/>
        <w:rPr>
          <w:b/>
          <w:sz w:val="24"/>
          <w:szCs w:val="24"/>
        </w:rPr>
      </w:pPr>
    </w:p>
    <w:p w:rsidR="003F4438" w:rsidRDefault="008E48A7" w:rsidP="00A26A56">
      <w:pPr>
        <w:jc w:val="center"/>
        <w:rPr>
          <w:b/>
          <w:sz w:val="24"/>
          <w:szCs w:val="24"/>
        </w:rPr>
      </w:pPr>
      <w:r w:rsidRPr="008E48A7">
        <w:rPr>
          <w:b/>
          <w:sz w:val="24"/>
          <w:szCs w:val="24"/>
        </w:rPr>
        <w:object w:dxaOrig="9922" w:dyaOrig="11580">
          <v:shape id="_x0000_i1034" type="#_x0000_t75" style="width:495.75pt;height:579pt" o:ole="">
            <v:imagedata r:id="rId32" o:title=""/>
          </v:shape>
          <o:OLEObject Type="Embed" ProgID="Word.Document.8" ShapeID="_x0000_i1034" DrawAspect="Content" ObjectID="_1781690199" r:id="rId33">
            <o:FieldCodes>\s</o:FieldCodes>
          </o:OLEObject>
        </w:object>
      </w:r>
    </w:p>
    <w:p w:rsidR="003F4438" w:rsidRDefault="003F4438" w:rsidP="00A26A56">
      <w:pPr>
        <w:jc w:val="center"/>
        <w:rPr>
          <w:b/>
          <w:sz w:val="24"/>
          <w:szCs w:val="24"/>
        </w:rPr>
      </w:pPr>
    </w:p>
    <w:p w:rsidR="003F4438" w:rsidRDefault="003F4438" w:rsidP="00A26A56">
      <w:pPr>
        <w:jc w:val="center"/>
        <w:rPr>
          <w:b/>
          <w:sz w:val="24"/>
          <w:szCs w:val="24"/>
        </w:rPr>
      </w:pPr>
    </w:p>
    <w:p w:rsidR="003F4438" w:rsidRDefault="003F4438" w:rsidP="003F4438">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3F4438" w:rsidRDefault="003F4438" w:rsidP="003F4438">
      <w:pPr>
        <w:jc w:val="center"/>
        <w:rPr>
          <w:b/>
          <w:color w:val="000000"/>
          <w:sz w:val="28"/>
        </w:rPr>
      </w:pPr>
      <w:r>
        <w:rPr>
          <w:b/>
          <w:color w:val="000000"/>
          <w:sz w:val="28"/>
        </w:rPr>
        <w:t>Российская Федерация</w:t>
      </w:r>
    </w:p>
    <w:p w:rsidR="003F4438" w:rsidRDefault="003F4438" w:rsidP="003F4438">
      <w:pPr>
        <w:jc w:val="center"/>
        <w:rPr>
          <w:b/>
          <w:color w:val="000000"/>
          <w:sz w:val="28"/>
        </w:rPr>
      </w:pPr>
      <w:r>
        <w:rPr>
          <w:b/>
          <w:sz w:val="28"/>
          <w:szCs w:val="28"/>
        </w:rPr>
        <w:t xml:space="preserve">Новгородская область </w:t>
      </w:r>
      <w:r>
        <w:rPr>
          <w:b/>
          <w:sz w:val="28"/>
        </w:rPr>
        <w:t xml:space="preserve">Валдайский район  </w:t>
      </w:r>
    </w:p>
    <w:p w:rsidR="003F4438" w:rsidRDefault="003F4438" w:rsidP="003F4438">
      <w:pPr>
        <w:jc w:val="center"/>
        <w:rPr>
          <w:b/>
          <w:color w:val="000000"/>
          <w:sz w:val="28"/>
          <w:szCs w:val="28"/>
        </w:rPr>
      </w:pPr>
      <w:r>
        <w:rPr>
          <w:b/>
          <w:color w:val="000000"/>
          <w:sz w:val="28"/>
          <w:szCs w:val="28"/>
        </w:rPr>
        <w:t>АДМИНИСТРАЦИЯ ЯЖЕЛБИЦКОГО СЕЛЬСКОГО ПОСЕЛЕНИЯ</w:t>
      </w:r>
    </w:p>
    <w:p w:rsidR="003F4438" w:rsidRDefault="003F4438" w:rsidP="003F4438">
      <w:pPr>
        <w:pStyle w:val="2"/>
        <w:ind w:firstLine="2551"/>
        <w:rPr>
          <w:b/>
          <w:color w:val="000000"/>
          <w:sz w:val="36"/>
          <w:szCs w:val="36"/>
        </w:rPr>
      </w:pPr>
      <w:r>
        <w:rPr>
          <w:b/>
          <w:color w:val="000000"/>
          <w:sz w:val="36"/>
          <w:szCs w:val="36"/>
        </w:rPr>
        <w:t>П О С Т А Н О В Л Е Н И Е</w:t>
      </w:r>
    </w:p>
    <w:p w:rsidR="003F4438" w:rsidRDefault="003F4438" w:rsidP="003F4438">
      <w:pPr>
        <w:tabs>
          <w:tab w:val="left" w:pos="6918"/>
        </w:tabs>
        <w:rPr>
          <w:color w:val="000000"/>
        </w:rPr>
      </w:pPr>
    </w:p>
    <w:p w:rsidR="003F4438" w:rsidRPr="008B7E2D" w:rsidRDefault="003F4438" w:rsidP="003F4438">
      <w:pPr>
        <w:tabs>
          <w:tab w:val="left" w:pos="6918"/>
        </w:tabs>
        <w:rPr>
          <w:color w:val="000000"/>
          <w:sz w:val="28"/>
          <w:szCs w:val="28"/>
        </w:rPr>
      </w:pPr>
      <w:r w:rsidRPr="008B7E2D">
        <w:rPr>
          <w:color w:val="000000"/>
          <w:sz w:val="28"/>
          <w:szCs w:val="28"/>
        </w:rPr>
        <w:t xml:space="preserve">от </w:t>
      </w:r>
      <w:r>
        <w:rPr>
          <w:color w:val="000000"/>
          <w:sz w:val="28"/>
          <w:szCs w:val="28"/>
        </w:rPr>
        <w:t>17.05.2024</w:t>
      </w:r>
      <w:r w:rsidRPr="008B7E2D">
        <w:rPr>
          <w:color w:val="000000"/>
          <w:sz w:val="28"/>
          <w:szCs w:val="28"/>
        </w:rPr>
        <w:t xml:space="preserve"> № </w:t>
      </w:r>
      <w:r>
        <w:rPr>
          <w:color w:val="000000"/>
          <w:sz w:val="28"/>
          <w:szCs w:val="28"/>
        </w:rPr>
        <w:t>124</w:t>
      </w:r>
    </w:p>
    <w:p w:rsidR="003F4438" w:rsidRDefault="003F4438" w:rsidP="003F4438">
      <w:pPr>
        <w:rPr>
          <w:b/>
          <w:color w:val="000000"/>
        </w:rPr>
      </w:pPr>
      <w:r w:rsidRPr="008B7E2D">
        <w:rPr>
          <w:color w:val="000000"/>
          <w:sz w:val="28"/>
          <w:szCs w:val="28"/>
        </w:rPr>
        <w:lastRenderedPageBreak/>
        <w:t>с. Яжелбицы</w:t>
      </w:r>
      <w:r>
        <w:rPr>
          <w:b/>
          <w:color w:val="000000"/>
        </w:rPr>
        <w:t xml:space="preserve"> </w:t>
      </w:r>
    </w:p>
    <w:p w:rsidR="003F4438" w:rsidRDefault="003F4438" w:rsidP="003F4438">
      <w:r>
        <w:tab/>
      </w:r>
    </w:p>
    <w:p w:rsidR="003F4438" w:rsidRPr="00CD7B7E" w:rsidRDefault="003F4438" w:rsidP="003F4438">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3F4438" w:rsidRPr="00CD7B7E" w:rsidRDefault="003F4438" w:rsidP="003F4438">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3F4438" w:rsidRPr="00CD7B7E" w:rsidRDefault="003F4438" w:rsidP="003F4438">
      <w:pPr>
        <w:rPr>
          <w:sz w:val="28"/>
          <w:szCs w:val="28"/>
        </w:rPr>
      </w:pPr>
    </w:p>
    <w:p w:rsidR="003F4438" w:rsidRPr="00CD7B7E" w:rsidRDefault="003F4438" w:rsidP="003F4438">
      <w:pPr>
        <w:autoSpaceDE w:val="0"/>
        <w:autoSpaceDN w:val="0"/>
        <w:adjustRightInd w:val="0"/>
        <w:ind w:firstLine="720"/>
        <w:jc w:val="both"/>
        <w:rPr>
          <w:sz w:val="28"/>
          <w:szCs w:val="28"/>
        </w:rPr>
      </w:pPr>
      <w:r>
        <w:rPr>
          <w:sz w:val="28"/>
          <w:szCs w:val="28"/>
        </w:rPr>
        <w:t>В </w:t>
      </w:r>
      <w:r w:rsidRPr="00CD7B7E">
        <w:rPr>
          <w:sz w:val="28"/>
          <w:szCs w:val="28"/>
        </w:rPr>
        <w:t>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w:t>
      </w:r>
      <w:r w:rsidRPr="00CD7B7E">
        <w:rPr>
          <w:sz w:val="28"/>
          <w:szCs w:val="28"/>
        </w:rPr>
        <w:t>т</w:t>
      </w:r>
      <w:r w:rsidRPr="00CD7B7E">
        <w:rPr>
          <w:sz w:val="28"/>
          <w:szCs w:val="28"/>
        </w:rPr>
        <w:t xml:space="preserve">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1F491C">
        <w:rPr>
          <w:sz w:val="28"/>
          <w:szCs w:val="28"/>
        </w:rPr>
        <w:t xml:space="preserve">», </w:t>
      </w:r>
      <w:r>
        <w:rPr>
          <w:sz w:val="28"/>
          <w:szCs w:val="28"/>
        </w:rPr>
        <w:t xml:space="preserve">постановления Администрации Валдайского муниципального района от 22.04.2024 №1001 «Об утверждении схемы расположения земельного участка», </w:t>
      </w:r>
      <w:r w:rsidRPr="001F491C">
        <w:rPr>
          <w:sz w:val="28"/>
          <w:szCs w:val="28"/>
        </w:rPr>
        <w:t>в</w:t>
      </w:r>
      <w:r w:rsidRPr="00CD7B7E">
        <w:rPr>
          <w:sz w:val="28"/>
          <w:szCs w:val="28"/>
        </w:rPr>
        <w:t xml:space="preserve"> целях упорядочения присвоения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3F4438" w:rsidRPr="00CD7B7E" w:rsidRDefault="003F4438" w:rsidP="003F4438">
      <w:pPr>
        <w:tabs>
          <w:tab w:val="left" w:pos="6918"/>
        </w:tabs>
        <w:rPr>
          <w:b/>
          <w:sz w:val="28"/>
          <w:szCs w:val="28"/>
        </w:rPr>
      </w:pPr>
      <w:r w:rsidRPr="00CD7B7E">
        <w:rPr>
          <w:b/>
          <w:sz w:val="28"/>
          <w:szCs w:val="28"/>
        </w:rPr>
        <w:t>ПОСТАНОВЛЯЕТ:</w:t>
      </w:r>
    </w:p>
    <w:p w:rsidR="003F4438" w:rsidRDefault="003F4438" w:rsidP="003F4438">
      <w:pPr>
        <w:ind w:firstLine="720"/>
        <w:jc w:val="both"/>
        <w:rPr>
          <w:sz w:val="28"/>
          <w:szCs w:val="28"/>
        </w:rPr>
      </w:pPr>
      <w:r>
        <w:rPr>
          <w:sz w:val="28"/>
          <w:szCs w:val="28"/>
        </w:rPr>
        <w:t>1. П</w:t>
      </w:r>
      <w:r w:rsidRPr="007634C3">
        <w:rPr>
          <w:sz w:val="28"/>
          <w:szCs w:val="28"/>
        </w:rPr>
        <w:t>рисвоить</w:t>
      </w:r>
      <w:r>
        <w:rPr>
          <w:sz w:val="28"/>
          <w:szCs w:val="28"/>
        </w:rPr>
        <w:t xml:space="preserve"> адрес</w:t>
      </w:r>
      <w:r w:rsidRPr="007634C3">
        <w:rPr>
          <w:sz w:val="28"/>
          <w:szCs w:val="28"/>
        </w:rPr>
        <w:t xml:space="preserve"> </w:t>
      </w:r>
      <w:r>
        <w:rPr>
          <w:sz w:val="28"/>
          <w:szCs w:val="28"/>
        </w:rPr>
        <w:t>земельному участку площадью 1498 кв. м., расположе</w:t>
      </w:r>
      <w:r>
        <w:rPr>
          <w:sz w:val="28"/>
          <w:szCs w:val="28"/>
        </w:rPr>
        <w:t>н</w:t>
      </w:r>
      <w:r>
        <w:rPr>
          <w:sz w:val="28"/>
          <w:szCs w:val="28"/>
        </w:rPr>
        <w:t>ному в зоне садоводств (Ж.2.), из земель населенных пунктов и считать его сл</w:t>
      </w:r>
      <w:r>
        <w:rPr>
          <w:sz w:val="28"/>
          <w:szCs w:val="28"/>
        </w:rPr>
        <w:t>е</w:t>
      </w:r>
      <w:r>
        <w:rPr>
          <w:sz w:val="28"/>
          <w:szCs w:val="28"/>
        </w:rPr>
        <w:t>дующим</w:t>
      </w:r>
      <w:r w:rsidRPr="00EF51DE">
        <w:rPr>
          <w:sz w:val="28"/>
          <w:szCs w:val="28"/>
        </w:rPr>
        <w:t>: Российская Федерация, Новгородская область, Валдайский</w:t>
      </w:r>
      <w:r>
        <w:rPr>
          <w:sz w:val="28"/>
          <w:szCs w:val="28"/>
        </w:rPr>
        <w:t xml:space="preserve"> муниципал</w:t>
      </w:r>
      <w:r>
        <w:rPr>
          <w:sz w:val="28"/>
          <w:szCs w:val="28"/>
        </w:rPr>
        <w:t>ь</w:t>
      </w:r>
      <w:r>
        <w:rPr>
          <w:sz w:val="28"/>
          <w:szCs w:val="28"/>
        </w:rPr>
        <w:t>ный</w:t>
      </w:r>
      <w:r w:rsidRPr="00EF51DE">
        <w:rPr>
          <w:sz w:val="28"/>
          <w:szCs w:val="28"/>
        </w:rPr>
        <w:t xml:space="preserve"> район, Яжелбицкое сельское поселение,</w:t>
      </w:r>
      <w:r>
        <w:rPr>
          <w:sz w:val="28"/>
          <w:szCs w:val="28"/>
        </w:rPr>
        <w:t xml:space="preserve"> д. Угриво, земельный участок</w:t>
      </w:r>
      <w:r w:rsidRPr="00DA1CB5">
        <w:rPr>
          <w:sz w:val="28"/>
          <w:szCs w:val="28"/>
        </w:rPr>
        <w:t xml:space="preserve"> </w:t>
      </w:r>
      <w:r>
        <w:rPr>
          <w:sz w:val="28"/>
          <w:szCs w:val="28"/>
        </w:rPr>
        <w:t>76</w:t>
      </w:r>
      <w:r w:rsidRPr="00DA1CB5">
        <w:rPr>
          <w:sz w:val="28"/>
          <w:szCs w:val="28"/>
        </w:rPr>
        <w:t>.</w:t>
      </w:r>
    </w:p>
    <w:p w:rsidR="003F4438" w:rsidRDefault="003F4438" w:rsidP="003F4438">
      <w:pPr>
        <w:ind w:firstLine="720"/>
        <w:jc w:val="both"/>
        <w:rPr>
          <w:sz w:val="28"/>
          <w:szCs w:val="28"/>
        </w:rPr>
      </w:pPr>
    </w:p>
    <w:p w:rsidR="003F4438" w:rsidRDefault="003F4438" w:rsidP="003F4438">
      <w:pPr>
        <w:ind w:firstLine="720"/>
        <w:jc w:val="both"/>
        <w:rPr>
          <w:sz w:val="28"/>
          <w:szCs w:val="28"/>
        </w:rPr>
      </w:pPr>
    </w:p>
    <w:p w:rsidR="003F4438" w:rsidRDefault="003F4438" w:rsidP="003F4438">
      <w:pPr>
        <w:rPr>
          <w:sz w:val="28"/>
          <w:szCs w:val="28"/>
        </w:rPr>
      </w:pPr>
    </w:p>
    <w:p w:rsidR="003F4438" w:rsidRDefault="003F4438" w:rsidP="003F4438">
      <w:pPr>
        <w:rPr>
          <w:sz w:val="28"/>
          <w:szCs w:val="28"/>
        </w:rPr>
      </w:pPr>
    </w:p>
    <w:p w:rsidR="003F4438" w:rsidRPr="00CF5176" w:rsidRDefault="003F4438" w:rsidP="003F4438">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3F4438" w:rsidRDefault="003F4438" w:rsidP="00A26A56">
      <w:pPr>
        <w:jc w:val="center"/>
        <w:rPr>
          <w:b/>
          <w:sz w:val="24"/>
          <w:szCs w:val="24"/>
        </w:rPr>
      </w:pPr>
    </w:p>
    <w:p w:rsidR="003F4438" w:rsidRDefault="003F4438" w:rsidP="00A26A56">
      <w:pPr>
        <w:jc w:val="center"/>
        <w:rPr>
          <w:b/>
          <w:sz w:val="24"/>
          <w:szCs w:val="24"/>
        </w:rPr>
      </w:pPr>
    </w:p>
    <w:p w:rsidR="003F4438" w:rsidRDefault="003F4438" w:rsidP="003F4438">
      <w:pPr>
        <w:jc w:val="center"/>
        <w:rPr>
          <w:b/>
          <w:color w:val="000000"/>
          <w:sz w:val="28"/>
        </w:rPr>
      </w:pPr>
      <w:r>
        <w:rPr>
          <w:rFonts w:ascii="MS Sans Serif" w:hAnsi="MS Sans Serif"/>
          <w:b/>
          <w:noProof/>
          <w:color w:val="000000"/>
          <w:sz w:val="28"/>
        </w:rPr>
        <w:drawing>
          <wp:inline distT="0" distB="0" distL="0" distR="0">
            <wp:extent cx="685800" cy="809625"/>
            <wp:effectExtent l="1905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3F4438" w:rsidRDefault="003F4438" w:rsidP="003F4438">
      <w:pPr>
        <w:jc w:val="center"/>
        <w:rPr>
          <w:b/>
          <w:color w:val="000000"/>
          <w:sz w:val="28"/>
        </w:rPr>
      </w:pPr>
      <w:r>
        <w:rPr>
          <w:b/>
          <w:color w:val="000000"/>
          <w:sz w:val="28"/>
        </w:rPr>
        <w:t>Российская Федерация</w:t>
      </w:r>
    </w:p>
    <w:p w:rsidR="003F4438" w:rsidRDefault="003F4438" w:rsidP="003F4438">
      <w:pPr>
        <w:jc w:val="center"/>
        <w:rPr>
          <w:b/>
          <w:color w:val="000000"/>
          <w:sz w:val="28"/>
        </w:rPr>
      </w:pPr>
      <w:r>
        <w:rPr>
          <w:b/>
          <w:sz w:val="28"/>
          <w:szCs w:val="28"/>
        </w:rPr>
        <w:t xml:space="preserve">Новгородская область </w:t>
      </w:r>
      <w:r>
        <w:rPr>
          <w:b/>
          <w:sz w:val="28"/>
        </w:rPr>
        <w:t xml:space="preserve">Валдайский район  </w:t>
      </w:r>
    </w:p>
    <w:p w:rsidR="003F4438" w:rsidRDefault="003F4438" w:rsidP="003F4438">
      <w:pPr>
        <w:jc w:val="center"/>
        <w:rPr>
          <w:b/>
          <w:color w:val="000000"/>
          <w:sz w:val="28"/>
          <w:szCs w:val="28"/>
        </w:rPr>
      </w:pPr>
      <w:r>
        <w:rPr>
          <w:b/>
          <w:color w:val="000000"/>
          <w:sz w:val="28"/>
          <w:szCs w:val="28"/>
        </w:rPr>
        <w:t>АДМИНИСТРАЦИЯ ЯЖЕЛБИЦКОГО СЕЛЬСКОГО ПОСЕЛЕНИЯ</w:t>
      </w:r>
    </w:p>
    <w:p w:rsidR="003F4438" w:rsidRDefault="003F4438" w:rsidP="003F4438">
      <w:pPr>
        <w:pStyle w:val="2"/>
        <w:ind w:firstLine="3118"/>
        <w:rPr>
          <w:b/>
          <w:color w:val="000000"/>
          <w:sz w:val="36"/>
          <w:szCs w:val="36"/>
        </w:rPr>
      </w:pPr>
      <w:r>
        <w:rPr>
          <w:b/>
          <w:color w:val="000000"/>
          <w:sz w:val="36"/>
          <w:szCs w:val="36"/>
        </w:rPr>
        <w:t>П О С Т А Н О В Л Е Н И Е</w:t>
      </w:r>
    </w:p>
    <w:p w:rsidR="003F4438" w:rsidRDefault="003F4438" w:rsidP="003F4438">
      <w:pPr>
        <w:tabs>
          <w:tab w:val="left" w:pos="6918"/>
        </w:tabs>
        <w:rPr>
          <w:color w:val="000000"/>
        </w:rPr>
      </w:pPr>
    </w:p>
    <w:p w:rsidR="003F4438" w:rsidRPr="008B7E2D" w:rsidRDefault="003F4438" w:rsidP="003F4438">
      <w:pPr>
        <w:tabs>
          <w:tab w:val="left" w:pos="6918"/>
        </w:tabs>
        <w:rPr>
          <w:color w:val="000000"/>
          <w:sz w:val="28"/>
          <w:szCs w:val="28"/>
        </w:rPr>
      </w:pPr>
      <w:r w:rsidRPr="008B7E2D">
        <w:rPr>
          <w:color w:val="000000"/>
          <w:sz w:val="28"/>
          <w:szCs w:val="28"/>
        </w:rPr>
        <w:t xml:space="preserve">от </w:t>
      </w:r>
      <w:r>
        <w:rPr>
          <w:color w:val="000000"/>
          <w:sz w:val="28"/>
          <w:szCs w:val="28"/>
        </w:rPr>
        <w:t>17.05.2024</w:t>
      </w:r>
      <w:r w:rsidRPr="008B7E2D">
        <w:rPr>
          <w:color w:val="000000"/>
          <w:sz w:val="28"/>
          <w:szCs w:val="28"/>
        </w:rPr>
        <w:t xml:space="preserve"> № </w:t>
      </w:r>
      <w:r>
        <w:rPr>
          <w:color w:val="000000"/>
          <w:sz w:val="28"/>
          <w:szCs w:val="28"/>
        </w:rPr>
        <w:t>125</w:t>
      </w:r>
    </w:p>
    <w:p w:rsidR="003F4438" w:rsidRDefault="003F4438" w:rsidP="003F4438">
      <w:pPr>
        <w:rPr>
          <w:b/>
          <w:color w:val="000000"/>
        </w:rPr>
      </w:pPr>
      <w:r w:rsidRPr="008B7E2D">
        <w:rPr>
          <w:color w:val="000000"/>
          <w:sz w:val="28"/>
          <w:szCs w:val="28"/>
        </w:rPr>
        <w:t>с. Яжелбицы</w:t>
      </w:r>
      <w:r>
        <w:rPr>
          <w:b/>
          <w:color w:val="000000"/>
        </w:rPr>
        <w:t xml:space="preserve"> </w:t>
      </w:r>
    </w:p>
    <w:p w:rsidR="003F4438" w:rsidRDefault="003F4438" w:rsidP="003F4438">
      <w:r>
        <w:tab/>
      </w:r>
    </w:p>
    <w:p w:rsidR="003F4438" w:rsidRPr="00CD7B7E" w:rsidRDefault="003F4438" w:rsidP="003F4438">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3F4438" w:rsidRPr="00CD7B7E" w:rsidRDefault="003F4438" w:rsidP="003F4438">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3F4438" w:rsidRPr="00CD7B7E" w:rsidRDefault="003F4438" w:rsidP="003F4438">
      <w:pPr>
        <w:rPr>
          <w:sz w:val="28"/>
          <w:szCs w:val="28"/>
        </w:rPr>
      </w:pPr>
    </w:p>
    <w:p w:rsidR="003F4438" w:rsidRPr="00CD7B7E" w:rsidRDefault="003F4438" w:rsidP="003F4438">
      <w:pPr>
        <w:autoSpaceDE w:val="0"/>
        <w:autoSpaceDN w:val="0"/>
        <w:adjustRightInd w:val="0"/>
        <w:ind w:firstLine="720"/>
        <w:jc w:val="both"/>
        <w:rPr>
          <w:sz w:val="28"/>
          <w:szCs w:val="28"/>
        </w:rPr>
      </w:pPr>
      <w:r>
        <w:rPr>
          <w:sz w:val="28"/>
          <w:szCs w:val="28"/>
        </w:rPr>
        <w:t>В </w:t>
      </w:r>
      <w:r w:rsidRPr="00CD7B7E">
        <w:rPr>
          <w:sz w:val="28"/>
          <w:szCs w:val="28"/>
        </w:rPr>
        <w:t>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w:t>
      </w:r>
      <w:r w:rsidRPr="00CD7B7E">
        <w:rPr>
          <w:sz w:val="28"/>
          <w:szCs w:val="28"/>
        </w:rPr>
        <w:t>т</w:t>
      </w:r>
      <w:r w:rsidRPr="00CD7B7E">
        <w:rPr>
          <w:sz w:val="28"/>
          <w:szCs w:val="28"/>
        </w:rPr>
        <w:t xml:space="preserve">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1F491C">
        <w:rPr>
          <w:sz w:val="28"/>
          <w:szCs w:val="28"/>
        </w:rPr>
        <w:t xml:space="preserve">», </w:t>
      </w:r>
      <w:r>
        <w:rPr>
          <w:sz w:val="28"/>
          <w:szCs w:val="28"/>
        </w:rPr>
        <w:t xml:space="preserve">постановления Администрации Валдайского муниципального района от 22.04.2024 №1001 «Об </w:t>
      </w:r>
      <w:r>
        <w:rPr>
          <w:sz w:val="28"/>
          <w:szCs w:val="28"/>
        </w:rPr>
        <w:lastRenderedPageBreak/>
        <w:t xml:space="preserve">утверждении схемы расположения земельного участка», </w:t>
      </w:r>
      <w:r w:rsidRPr="001F491C">
        <w:rPr>
          <w:sz w:val="28"/>
          <w:szCs w:val="28"/>
        </w:rPr>
        <w:t>в</w:t>
      </w:r>
      <w:r w:rsidRPr="00CD7B7E">
        <w:rPr>
          <w:sz w:val="28"/>
          <w:szCs w:val="28"/>
        </w:rPr>
        <w:t xml:space="preserve"> целях упорядочения присвоения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3F4438" w:rsidRPr="00CD7B7E" w:rsidRDefault="003F4438" w:rsidP="003F4438">
      <w:pPr>
        <w:tabs>
          <w:tab w:val="left" w:pos="6918"/>
        </w:tabs>
        <w:rPr>
          <w:b/>
          <w:sz w:val="28"/>
          <w:szCs w:val="28"/>
        </w:rPr>
      </w:pPr>
      <w:r w:rsidRPr="00CD7B7E">
        <w:rPr>
          <w:b/>
          <w:sz w:val="28"/>
          <w:szCs w:val="28"/>
        </w:rPr>
        <w:t>ПОСТАНОВЛЯЕТ:</w:t>
      </w:r>
    </w:p>
    <w:p w:rsidR="003F4438" w:rsidRDefault="003F4438" w:rsidP="003F4438">
      <w:pPr>
        <w:ind w:firstLine="720"/>
        <w:jc w:val="both"/>
        <w:rPr>
          <w:sz w:val="28"/>
          <w:szCs w:val="28"/>
        </w:rPr>
      </w:pPr>
      <w:r>
        <w:rPr>
          <w:sz w:val="28"/>
          <w:szCs w:val="28"/>
        </w:rPr>
        <w:t>1. П</w:t>
      </w:r>
      <w:r w:rsidRPr="007634C3">
        <w:rPr>
          <w:sz w:val="28"/>
          <w:szCs w:val="28"/>
        </w:rPr>
        <w:t>рисвоить</w:t>
      </w:r>
      <w:r>
        <w:rPr>
          <w:sz w:val="28"/>
          <w:szCs w:val="28"/>
        </w:rPr>
        <w:t xml:space="preserve"> адрес</w:t>
      </w:r>
      <w:r w:rsidRPr="007634C3">
        <w:rPr>
          <w:sz w:val="28"/>
          <w:szCs w:val="28"/>
        </w:rPr>
        <w:t xml:space="preserve"> </w:t>
      </w:r>
      <w:r>
        <w:rPr>
          <w:sz w:val="28"/>
          <w:szCs w:val="28"/>
        </w:rPr>
        <w:t>земельному участку площадью 1498 кв. м., расположе</w:t>
      </w:r>
      <w:r>
        <w:rPr>
          <w:sz w:val="28"/>
          <w:szCs w:val="28"/>
        </w:rPr>
        <w:t>н</w:t>
      </w:r>
      <w:r>
        <w:rPr>
          <w:sz w:val="28"/>
          <w:szCs w:val="28"/>
        </w:rPr>
        <w:t>ному в зоне садоводств (Ж.2.), из земель населенных пунктов и считать его сл</w:t>
      </w:r>
      <w:r>
        <w:rPr>
          <w:sz w:val="28"/>
          <w:szCs w:val="28"/>
        </w:rPr>
        <w:t>е</w:t>
      </w:r>
      <w:r>
        <w:rPr>
          <w:sz w:val="28"/>
          <w:szCs w:val="28"/>
        </w:rPr>
        <w:t>дующим</w:t>
      </w:r>
      <w:r w:rsidRPr="00EF51DE">
        <w:rPr>
          <w:sz w:val="28"/>
          <w:szCs w:val="28"/>
        </w:rPr>
        <w:t>: Российская Федерация, Новгородская область, Валдайский</w:t>
      </w:r>
      <w:r>
        <w:rPr>
          <w:sz w:val="28"/>
          <w:szCs w:val="28"/>
        </w:rPr>
        <w:t xml:space="preserve"> муниципал</w:t>
      </w:r>
      <w:r>
        <w:rPr>
          <w:sz w:val="28"/>
          <w:szCs w:val="28"/>
        </w:rPr>
        <w:t>ь</w:t>
      </w:r>
      <w:r>
        <w:rPr>
          <w:sz w:val="28"/>
          <w:szCs w:val="28"/>
        </w:rPr>
        <w:t>ный</w:t>
      </w:r>
      <w:r w:rsidRPr="00EF51DE">
        <w:rPr>
          <w:sz w:val="28"/>
          <w:szCs w:val="28"/>
        </w:rPr>
        <w:t xml:space="preserve"> район, Яжелбицкое сельское поселение,</w:t>
      </w:r>
      <w:r>
        <w:rPr>
          <w:sz w:val="28"/>
          <w:szCs w:val="28"/>
        </w:rPr>
        <w:t xml:space="preserve"> д. Угриво, земельный участок</w:t>
      </w:r>
      <w:r w:rsidRPr="00DA1CB5">
        <w:rPr>
          <w:sz w:val="28"/>
          <w:szCs w:val="28"/>
        </w:rPr>
        <w:t xml:space="preserve"> </w:t>
      </w:r>
      <w:r>
        <w:rPr>
          <w:sz w:val="28"/>
          <w:szCs w:val="28"/>
        </w:rPr>
        <w:t>76</w:t>
      </w:r>
      <w:r w:rsidRPr="00DA1CB5">
        <w:rPr>
          <w:sz w:val="28"/>
          <w:szCs w:val="28"/>
        </w:rPr>
        <w:t>.</w:t>
      </w:r>
    </w:p>
    <w:p w:rsidR="003F4438" w:rsidRDefault="003F4438" w:rsidP="003F4438">
      <w:pPr>
        <w:rPr>
          <w:sz w:val="28"/>
          <w:szCs w:val="28"/>
        </w:rPr>
      </w:pPr>
    </w:p>
    <w:p w:rsidR="003F4438" w:rsidRDefault="003F4438" w:rsidP="003F4438">
      <w:pPr>
        <w:rPr>
          <w:sz w:val="28"/>
          <w:szCs w:val="28"/>
        </w:rPr>
      </w:pPr>
    </w:p>
    <w:p w:rsidR="003F4438" w:rsidRPr="00CF5176" w:rsidRDefault="003F4438" w:rsidP="003F4438">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3F4438" w:rsidRDefault="003F4438" w:rsidP="00A26A56">
      <w:pPr>
        <w:jc w:val="center"/>
        <w:rPr>
          <w:b/>
          <w:sz w:val="24"/>
          <w:szCs w:val="24"/>
        </w:rPr>
      </w:pPr>
    </w:p>
    <w:p w:rsidR="003F4438" w:rsidRDefault="003F4438" w:rsidP="00A26A56">
      <w:pPr>
        <w:jc w:val="center"/>
        <w:rPr>
          <w:b/>
          <w:sz w:val="24"/>
          <w:szCs w:val="24"/>
        </w:rPr>
      </w:pPr>
    </w:p>
    <w:p w:rsidR="008E48A7" w:rsidRDefault="008E48A7" w:rsidP="00A26A56">
      <w:pPr>
        <w:jc w:val="center"/>
        <w:rPr>
          <w:b/>
          <w:sz w:val="24"/>
          <w:szCs w:val="24"/>
        </w:rPr>
      </w:pPr>
      <w:r w:rsidRPr="008E48A7">
        <w:rPr>
          <w:b/>
          <w:sz w:val="24"/>
          <w:szCs w:val="24"/>
        </w:rPr>
        <w:object w:dxaOrig="9922" w:dyaOrig="11580">
          <v:shape id="_x0000_i1035" type="#_x0000_t75" style="width:495.75pt;height:579pt" o:ole="">
            <v:imagedata r:id="rId34" o:title=""/>
          </v:shape>
          <o:OLEObject Type="Embed" ProgID="Word.Document.8" ShapeID="_x0000_i1035" DrawAspect="Content" ObjectID="_1781690200" r:id="rId35">
            <o:FieldCodes>\s</o:FieldCodes>
          </o:OLEObject>
        </w:object>
      </w:r>
      <w:r w:rsidRPr="008E48A7">
        <w:rPr>
          <w:b/>
          <w:sz w:val="24"/>
          <w:szCs w:val="24"/>
        </w:rPr>
        <w:object w:dxaOrig="9922" w:dyaOrig="11580">
          <v:shape id="_x0000_i1036" type="#_x0000_t75" style="width:495.75pt;height:579pt" o:ole="">
            <v:imagedata r:id="rId36" o:title=""/>
          </v:shape>
          <o:OLEObject Type="Embed" ProgID="Word.Document.8" ShapeID="_x0000_i1036" DrawAspect="Content" ObjectID="_1781690201" r:id="rId37">
            <o:FieldCodes>\s</o:FieldCodes>
          </o:OLEObject>
        </w:object>
      </w:r>
      <w:r w:rsidRPr="008E48A7">
        <w:rPr>
          <w:b/>
          <w:sz w:val="24"/>
          <w:szCs w:val="24"/>
        </w:rPr>
        <w:object w:dxaOrig="9922" w:dyaOrig="11580">
          <v:shape id="_x0000_i1037" type="#_x0000_t75" style="width:495.75pt;height:579pt" o:ole="">
            <v:imagedata r:id="rId38" o:title=""/>
          </v:shape>
          <o:OLEObject Type="Embed" ProgID="Word.Document.8" ShapeID="_x0000_i1037" DrawAspect="Content" ObjectID="_1781690202" r:id="rId39">
            <o:FieldCodes>\s</o:FieldCodes>
          </o:OLEObject>
        </w:object>
      </w:r>
      <w:r w:rsidRPr="008E48A7">
        <w:rPr>
          <w:b/>
          <w:sz w:val="24"/>
          <w:szCs w:val="24"/>
        </w:rPr>
        <w:object w:dxaOrig="9922" w:dyaOrig="11580">
          <v:shape id="_x0000_i1038" type="#_x0000_t75" style="width:495.75pt;height:579pt" o:ole="">
            <v:imagedata r:id="rId40" o:title=""/>
          </v:shape>
          <o:OLEObject Type="Embed" ProgID="Word.Document.8" ShapeID="_x0000_i1038" DrawAspect="Content" ObjectID="_1781690203" r:id="rId41">
            <o:FieldCodes>\s</o:FieldCodes>
          </o:OLEObject>
        </w:object>
      </w:r>
      <w:r w:rsidRPr="008E48A7">
        <w:rPr>
          <w:b/>
          <w:sz w:val="24"/>
          <w:szCs w:val="24"/>
        </w:rPr>
        <w:object w:dxaOrig="9922" w:dyaOrig="11580">
          <v:shape id="_x0000_i1039" type="#_x0000_t75" style="width:495.75pt;height:579pt" o:ole="">
            <v:imagedata r:id="rId42" o:title=""/>
          </v:shape>
          <o:OLEObject Type="Embed" ProgID="Word.Document.8" ShapeID="_x0000_i1039" DrawAspect="Content" ObjectID="_1781690204" r:id="rId43">
            <o:FieldCodes>\s</o:FieldCodes>
          </o:OLEObject>
        </w:object>
      </w:r>
      <w:r w:rsidRPr="008E48A7">
        <w:rPr>
          <w:b/>
          <w:sz w:val="24"/>
          <w:szCs w:val="24"/>
        </w:rPr>
        <w:object w:dxaOrig="9922" w:dyaOrig="11580">
          <v:shape id="_x0000_i1040" type="#_x0000_t75" style="width:495.75pt;height:579pt" o:ole="">
            <v:imagedata r:id="rId44" o:title=""/>
          </v:shape>
          <o:OLEObject Type="Embed" ProgID="Word.Document.8" ShapeID="_x0000_i1040" DrawAspect="Content" ObjectID="_1781690205" r:id="rId45">
            <o:FieldCodes>\s</o:FieldCodes>
          </o:OLEObject>
        </w:object>
      </w:r>
    </w:p>
    <w:p w:rsidR="00713585" w:rsidRDefault="00713585" w:rsidP="00713585">
      <w:pPr>
        <w:jc w:val="right"/>
        <w:rPr>
          <w:spacing w:val="-12"/>
          <w:sz w:val="24"/>
          <w:szCs w:val="24"/>
        </w:rPr>
      </w:pPr>
    </w:p>
    <w:p w:rsidR="00713585" w:rsidRDefault="00713585" w:rsidP="00713585">
      <w:pPr>
        <w:tabs>
          <w:tab w:val="left" w:pos="4335"/>
        </w:tabs>
        <w:rPr>
          <w:spacing w:val="-12"/>
          <w:sz w:val="24"/>
          <w:szCs w:val="24"/>
        </w:rPr>
      </w:pPr>
      <w:r>
        <w:rPr>
          <w:spacing w:val="-12"/>
          <w:sz w:val="24"/>
          <w:szCs w:val="24"/>
        </w:rPr>
        <w:tab/>
      </w:r>
      <w:r>
        <w:rPr>
          <w:rFonts w:ascii="MS Sans Serif" w:hAnsi="MS Sans Serif"/>
          <w:b/>
          <w:noProof/>
          <w:color w:val="000000"/>
          <w:sz w:val="28"/>
          <w:szCs w:val="22"/>
        </w:rPr>
        <w:drawing>
          <wp:inline distT="0" distB="0" distL="0" distR="0">
            <wp:extent cx="685800" cy="809625"/>
            <wp:effectExtent l="1905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713585" w:rsidRDefault="00713585" w:rsidP="00713585">
      <w:pPr>
        <w:jc w:val="center"/>
        <w:rPr>
          <w:sz w:val="28"/>
          <w:szCs w:val="28"/>
        </w:rPr>
      </w:pPr>
      <w:r>
        <w:rPr>
          <w:b/>
          <w:sz w:val="28"/>
          <w:szCs w:val="28"/>
        </w:rPr>
        <w:t>Российская Федерация</w:t>
      </w:r>
    </w:p>
    <w:p w:rsidR="00713585" w:rsidRDefault="00713585" w:rsidP="00713585">
      <w:pPr>
        <w:jc w:val="center"/>
        <w:rPr>
          <w:b/>
          <w:sz w:val="28"/>
          <w:szCs w:val="28"/>
        </w:rPr>
      </w:pPr>
      <w:r>
        <w:rPr>
          <w:b/>
          <w:sz w:val="28"/>
          <w:szCs w:val="28"/>
        </w:rPr>
        <w:t xml:space="preserve">Новгородская область Валдайский район   </w:t>
      </w:r>
    </w:p>
    <w:p w:rsidR="00713585" w:rsidRPr="00496E55" w:rsidRDefault="00713585" w:rsidP="00713585">
      <w:pPr>
        <w:spacing w:line="360" w:lineRule="auto"/>
        <w:ind w:left="709" w:hanging="426"/>
        <w:jc w:val="center"/>
        <w:rPr>
          <w:b/>
          <w:sz w:val="28"/>
          <w:szCs w:val="28"/>
        </w:rPr>
      </w:pPr>
      <w:r>
        <w:rPr>
          <w:b/>
          <w:sz w:val="28"/>
          <w:szCs w:val="28"/>
        </w:rPr>
        <w:t xml:space="preserve">    </w:t>
      </w:r>
      <w:r w:rsidRPr="00496E55">
        <w:rPr>
          <w:b/>
          <w:sz w:val="28"/>
          <w:szCs w:val="28"/>
        </w:rPr>
        <w:t xml:space="preserve">АДМИНИСТРАЦИЯ </w:t>
      </w:r>
      <w:r>
        <w:rPr>
          <w:b/>
          <w:sz w:val="28"/>
          <w:szCs w:val="28"/>
        </w:rPr>
        <w:t>ЯЖЕЛБИЦКОГО</w:t>
      </w:r>
      <w:r w:rsidRPr="00496E55">
        <w:rPr>
          <w:b/>
          <w:sz w:val="28"/>
          <w:szCs w:val="28"/>
        </w:rPr>
        <w:t xml:space="preserve"> СЕЛЬСКОГО ПОСЕЛЕНИЯ      </w:t>
      </w:r>
    </w:p>
    <w:p w:rsidR="00713585" w:rsidRDefault="00713585" w:rsidP="00713585">
      <w:pPr>
        <w:spacing w:line="480" w:lineRule="auto"/>
        <w:jc w:val="center"/>
        <w:rPr>
          <w:sz w:val="32"/>
          <w:szCs w:val="32"/>
        </w:rPr>
      </w:pPr>
      <w:r>
        <w:rPr>
          <w:sz w:val="32"/>
          <w:szCs w:val="32"/>
        </w:rPr>
        <w:t xml:space="preserve">П О С Т А Н О В Л Е Н И Е </w:t>
      </w:r>
    </w:p>
    <w:p w:rsidR="00713585" w:rsidRDefault="00713585" w:rsidP="00713585">
      <w:pPr>
        <w:jc w:val="both"/>
        <w:rPr>
          <w:b/>
          <w:sz w:val="28"/>
          <w:szCs w:val="28"/>
        </w:rPr>
      </w:pPr>
      <w:r w:rsidRPr="009E1D50">
        <w:rPr>
          <w:b/>
          <w:sz w:val="28"/>
          <w:szCs w:val="28"/>
        </w:rPr>
        <w:t xml:space="preserve">от  </w:t>
      </w:r>
      <w:r>
        <w:rPr>
          <w:b/>
          <w:sz w:val="28"/>
          <w:szCs w:val="28"/>
        </w:rPr>
        <w:t>24.05.2024</w:t>
      </w:r>
      <w:r w:rsidRPr="009E1D50">
        <w:rPr>
          <w:b/>
          <w:sz w:val="28"/>
          <w:szCs w:val="28"/>
        </w:rPr>
        <w:t xml:space="preserve"> № </w:t>
      </w:r>
      <w:r>
        <w:rPr>
          <w:b/>
          <w:sz w:val="28"/>
          <w:szCs w:val="28"/>
        </w:rPr>
        <w:t>132</w:t>
      </w:r>
    </w:p>
    <w:p w:rsidR="00713585" w:rsidRPr="009E1D50" w:rsidRDefault="00713585" w:rsidP="00713585">
      <w:pPr>
        <w:jc w:val="both"/>
        <w:rPr>
          <w:b/>
          <w:sz w:val="24"/>
          <w:szCs w:val="24"/>
        </w:rPr>
      </w:pPr>
      <w:r>
        <w:rPr>
          <w:b/>
          <w:sz w:val="28"/>
          <w:szCs w:val="28"/>
        </w:rPr>
        <w:lastRenderedPageBreak/>
        <w:t>с. Яжелбицы</w:t>
      </w:r>
    </w:p>
    <w:p w:rsidR="00713585" w:rsidRDefault="00713585" w:rsidP="00713585">
      <w:pPr>
        <w:ind w:left="142"/>
        <w:jc w:val="both"/>
        <w:rPr>
          <w:sz w:val="28"/>
          <w:szCs w:val="28"/>
        </w:rPr>
      </w:pPr>
    </w:p>
    <w:p w:rsidR="00713585" w:rsidRDefault="00713585" w:rsidP="00713585">
      <w:pPr>
        <w:spacing w:line="240" w:lineRule="exact"/>
        <w:rPr>
          <w:rFonts w:eastAsia="Calibri"/>
          <w:b/>
          <w:bCs/>
          <w:sz w:val="28"/>
          <w:szCs w:val="28"/>
        </w:rPr>
      </w:pPr>
      <w:r w:rsidRPr="00CE7E3F">
        <w:rPr>
          <w:rFonts w:eastAsia="Calibri"/>
          <w:b/>
          <w:bCs/>
          <w:sz w:val="28"/>
          <w:szCs w:val="28"/>
        </w:rPr>
        <w:t xml:space="preserve">Об утверждении Административного </w:t>
      </w:r>
    </w:p>
    <w:p w:rsidR="00713585" w:rsidRDefault="00713585" w:rsidP="00713585">
      <w:pPr>
        <w:spacing w:line="240" w:lineRule="exact"/>
        <w:rPr>
          <w:rFonts w:eastAsia="Calibri"/>
          <w:b/>
          <w:bCs/>
          <w:sz w:val="28"/>
          <w:szCs w:val="28"/>
        </w:rPr>
      </w:pPr>
      <w:r w:rsidRPr="00CE7E3F">
        <w:rPr>
          <w:rFonts w:eastAsia="Calibri"/>
          <w:b/>
          <w:bCs/>
          <w:sz w:val="28"/>
          <w:szCs w:val="28"/>
        </w:rPr>
        <w:t>Регламента</w:t>
      </w:r>
      <w:r>
        <w:rPr>
          <w:rFonts w:eastAsia="Calibri"/>
          <w:b/>
          <w:bCs/>
          <w:sz w:val="28"/>
          <w:szCs w:val="28"/>
        </w:rPr>
        <w:t xml:space="preserve"> </w:t>
      </w:r>
      <w:r w:rsidRPr="00CE7E3F">
        <w:rPr>
          <w:rFonts w:eastAsia="Calibri"/>
          <w:b/>
          <w:bCs/>
          <w:sz w:val="28"/>
          <w:szCs w:val="28"/>
        </w:rPr>
        <w:t xml:space="preserve">по предоставлению </w:t>
      </w:r>
    </w:p>
    <w:p w:rsidR="00713585" w:rsidRDefault="00713585" w:rsidP="00713585">
      <w:pPr>
        <w:spacing w:line="240" w:lineRule="exact"/>
        <w:rPr>
          <w:rFonts w:eastAsia="Calibri"/>
          <w:b/>
          <w:bCs/>
          <w:sz w:val="28"/>
          <w:szCs w:val="28"/>
        </w:rPr>
      </w:pPr>
      <w:r w:rsidRPr="00CE7E3F">
        <w:rPr>
          <w:rFonts w:eastAsia="Calibri"/>
          <w:b/>
          <w:bCs/>
          <w:sz w:val="28"/>
          <w:szCs w:val="28"/>
        </w:rPr>
        <w:t>муниципальной услуги</w:t>
      </w:r>
      <w:r>
        <w:rPr>
          <w:rFonts w:eastAsia="Calibri"/>
          <w:b/>
          <w:bCs/>
          <w:sz w:val="28"/>
          <w:szCs w:val="28"/>
        </w:rPr>
        <w:t xml:space="preserve"> </w:t>
      </w:r>
    </w:p>
    <w:p w:rsidR="00713585" w:rsidRDefault="00713585" w:rsidP="00713585">
      <w:pPr>
        <w:spacing w:line="240" w:lineRule="exact"/>
        <w:rPr>
          <w:rFonts w:eastAsia="Calibri"/>
          <w:b/>
          <w:bCs/>
          <w:sz w:val="28"/>
          <w:szCs w:val="28"/>
        </w:rPr>
      </w:pPr>
      <w:r w:rsidRPr="00D46261">
        <w:rPr>
          <w:rFonts w:eastAsia="Calibri"/>
          <w:b/>
          <w:bCs/>
          <w:sz w:val="28"/>
          <w:szCs w:val="28"/>
        </w:rPr>
        <w:t xml:space="preserve">«Предоставление разрешения </w:t>
      </w:r>
    </w:p>
    <w:p w:rsidR="00713585" w:rsidRDefault="00713585" w:rsidP="00713585">
      <w:pPr>
        <w:spacing w:line="240" w:lineRule="exact"/>
        <w:rPr>
          <w:rFonts w:eastAsia="Calibri"/>
          <w:b/>
          <w:bCs/>
          <w:sz w:val="28"/>
          <w:szCs w:val="28"/>
        </w:rPr>
      </w:pPr>
      <w:r w:rsidRPr="00D46261">
        <w:rPr>
          <w:rFonts w:eastAsia="Calibri"/>
          <w:b/>
          <w:bCs/>
          <w:sz w:val="28"/>
          <w:szCs w:val="28"/>
        </w:rPr>
        <w:t xml:space="preserve">на условно разрешенный вид </w:t>
      </w:r>
    </w:p>
    <w:p w:rsidR="00713585" w:rsidRDefault="00713585" w:rsidP="00713585">
      <w:pPr>
        <w:spacing w:line="240" w:lineRule="exact"/>
        <w:rPr>
          <w:rFonts w:eastAsia="Calibri"/>
          <w:b/>
          <w:bCs/>
          <w:sz w:val="28"/>
          <w:szCs w:val="28"/>
        </w:rPr>
      </w:pPr>
      <w:r w:rsidRPr="00D46261">
        <w:rPr>
          <w:rFonts w:eastAsia="Calibri"/>
          <w:b/>
          <w:bCs/>
          <w:sz w:val="28"/>
          <w:szCs w:val="28"/>
        </w:rPr>
        <w:t xml:space="preserve">использования земельного </w:t>
      </w:r>
    </w:p>
    <w:p w:rsidR="00713585" w:rsidRDefault="00713585" w:rsidP="00713585">
      <w:pPr>
        <w:spacing w:line="240" w:lineRule="exact"/>
        <w:rPr>
          <w:rFonts w:eastAsia="Calibri"/>
          <w:b/>
          <w:bCs/>
          <w:sz w:val="28"/>
          <w:szCs w:val="28"/>
        </w:rPr>
      </w:pPr>
      <w:r w:rsidRPr="00D46261">
        <w:rPr>
          <w:rFonts w:eastAsia="Calibri"/>
          <w:b/>
          <w:bCs/>
          <w:sz w:val="28"/>
          <w:szCs w:val="28"/>
        </w:rPr>
        <w:t xml:space="preserve">участка или объекта </w:t>
      </w:r>
    </w:p>
    <w:p w:rsidR="00713585" w:rsidRPr="00D46261" w:rsidRDefault="00713585" w:rsidP="00713585">
      <w:pPr>
        <w:spacing w:line="240" w:lineRule="exact"/>
        <w:rPr>
          <w:rFonts w:eastAsia="Calibri"/>
          <w:b/>
          <w:bCs/>
          <w:sz w:val="28"/>
          <w:szCs w:val="28"/>
        </w:rPr>
      </w:pPr>
      <w:r w:rsidRPr="00D46261">
        <w:rPr>
          <w:rFonts w:eastAsia="Calibri"/>
          <w:b/>
          <w:bCs/>
          <w:sz w:val="28"/>
          <w:szCs w:val="28"/>
        </w:rPr>
        <w:t>капитального строительства»</w:t>
      </w:r>
    </w:p>
    <w:p w:rsidR="00713585" w:rsidRPr="001214CB" w:rsidRDefault="00713585" w:rsidP="00713585">
      <w:pPr>
        <w:spacing w:line="240" w:lineRule="exact"/>
        <w:rPr>
          <w:rFonts w:eastAsia="Calibri"/>
          <w:b/>
          <w:bCs/>
          <w:sz w:val="28"/>
          <w:szCs w:val="28"/>
        </w:rPr>
      </w:pPr>
      <w:r w:rsidRPr="00D46261">
        <w:rPr>
          <w:rFonts w:eastAsia="Calibri"/>
          <w:b/>
          <w:bCs/>
          <w:sz w:val="28"/>
          <w:szCs w:val="28"/>
        </w:rPr>
        <w:t xml:space="preserve"> </w:t>
      </w:r>
    </w:p>
    <w:p w:rsidR="00713585" w:rsidRPr="00CE7E3F" w:rsidRDefault="00713585" w:rsidP="00713585">
      <w:pPr>
        <w:rPr>
          <w:rFonts w:eastAsia="Calibri"/>
          <w:sz w:val="28"/>
          <w:szCs w:val="28"/>
        </w:rPr>
      </w:pPr>
    </w:p>
    <w:p w:rsidR="00713585" w:rsidRPr="00220054" w:rsidRDefault="00713585" w:rsidP="00713585">
      <w:pPr>
        <w:ind w:firstLine="708"/>
        <w:jc w:val="both"/>
        <w:rPr>
          <w:sz w:val="28"/>
          <w:szCs w:val="28"/>
        </w:rPr>
      </w:pPr>
      <w:r w:rsidRPr="00CE7E3F">
        <w:rPr>
          <w:sz w:val="28"/>
          <w:szCs w:val="28"/>
        </w:rPr>
        <w:t>В соответствии с Градостроительным кодексом Российской Федерации, Ф</w:t>
      </w:r>
      <w:r w:rsidRPr="00CE7E3F">
        <w:rPr>
          <w:sz w:val="28"/>
          <w:szCs w:val="28"/>
        </w:rPr>
        <w:t>е</w:t>
      </w:r>
      <w:r w:rsidRPr="00CE7E3F">
        <w:rPr>
          <w:sz w:val="28"/>
          <w:szCs w:val="28"/>
        </w:rPr>
        <w:t>деральным законом от 6 октября 2003 года № 131-ФЗ «Об общих принципах орг</w:t>
      </w:r>
      <w:r w:rsidRPr="00CE7E3F">
        <w:rPr>
          <w:sz w:val="28"/>
          <w:szCs w:val="28"/>
        </w:rPr>
        <w:t>а</w:t>
      </w:r>
      <w:r w:rsidRPr="00CE7E3F">
        <w:rPr>
          <w:sz w:val="28"/>
          <w:szCs w:val="28"/>
        </w:rPr>
        <w:t xml:space="preserve">низации местного самоуправления в Российской Федерации», </w:t>
      </w:r>
      <w:hyperlink r:id="rId46" w:history="1">
        <w:r w:rsidRPr="00CE7E3F">
          <w:rPr>
            <w:sz w:val="28"/>
            <w:szCs w:val="28"/>
          </w:rPr>
          <w:t>Уставом</w:t>
        </w:r>
      </w:hyperlink>
      <w:r w:rsidRPr="00CE7E3F">
        <w:rPr>
          <w:sz w:val="28"/>
          <w:szCs w:val="28"/>
        </w:rPr>
        <w:t xml:space="preserve"> Рощинского сельского поселения</w:t>
      </w:r>
      <w:r>
        <w:rPr>
          <w:sz w:val="28"/>
          <w:szCs w:val="28"/>
        </w:rPr>
        <w:t xml:space="preserve"> </w:t>
      </w:r>
      <w:r w:rsidRPr="00CE7E3F">
        <w:rPr>
          <w:rFonts w:eastAsia="Calibri"/>
          <w:sz w:val="28"/>
          <w:szCs w:val="28"/>
        </w:rPr>
        <w:t xml:space="preserve">Администрация  </w:t>
      </w:r>
      <w:r>
        <w:rPr>
          <w:rFonts w:eastAsia="Calibri"/>
          <w:sz w:val="28"/>
          <w:szCs w:val="28"/>
        </w:rPr>
        <w:t>Яжелбицкого</w:t>
      </w:r>
      <w:r w:rsidRPr="00CE7E3F">
        <w:rPr>
          <w:rFonts w:eastAsia="Calibri"/>
          <w:sz w:val="28"/>
          <w:szCs w:val="28"/>
        </w:rPr>
        <w:t xml:space="preserve"> сельского поселения </w:t>
      </w:r>
    </w:p>
    <w:p w:rsidR="00713585" w:rsidRPr="00CE7E3F" w:rsidRDefault="00713585" w:rsidP="00713585">
      <w:pPr>
        <w:jc w:val="both"/>
        <w:rPr>
          <w:rFonts w:eastAsia="Calibri"/>
          <w:sz w:val="28"/>
          <w:szCs w:val="28"/>
        </w:rPr>
      </w:pPr>
      <w:r w:rsidRPr="00CE7E3F">
        <w:rPr>
          <w:rFonts w:eastAsia="Calibri"/>
          <w:sz w:val="28"/>
          <w:szCs w:val="28"/>
        </w:rPr>
        <w:t>ПОСТАНОВЛЯЕТ:</w:t>
      </w:r>
    </w:p>
    <w:p w:rsidR="00713585" w:rsidRPr="00824E5E" w:rsidRDefault="00713585" w:rsidP="00713585">
      <w:pPr>
        <w:ind w:firstLine="720"/>
        <w:jc w:val="both"/>
        <w:rPr>
          <w:rFonts w:eastAsia="Calibri"/>
          <w:bCs/>
          <w:sz w:val="28"/>
          <w:szCs w:val="28"/>
        </w:rPr>
      </w:pPr>
      <w:r w:rsidRPr="00CE7E3F">
        <w:rPr>
          <w:rFonts w:eastAsia="Calibri"/>
          <w:sz w:val="28"/>
          <w:szCs w:val="28"/>
        </w:rPr>
        <w:t>1.Утвердить прилагаемый Административный</w:t>
      </w:r>
      <w:r w:rsidRPr="00CE7E3F">
        <w:rPr>
          <w:rFonts w:eastAsia="Calibri"/>
          <w:color w:val="000000"/>
          <w:sz w:val="28"/>
          <w:szCs w:val="28"/>
        </w:rPr>
        <w:t xml:space="preserve"> </w:t>
      </w:r>
      <w:hyperlink w:anchor="P37" w:history="1">
        <w:r w:rsidRPr="00CE7E3F">
          <w:rPr>
            <w:rStyle w:val="af3"/>
            <w:rFonts w:eastAsia="Calibri"/>
            <w:color w:val="000000"/>
            <w:sz w:val="28"/>
            <w:szCs w:val="28"/>
          </w:rPr>
          <w:t>регламент</w:t>
        </w:r>
      </w:hyperlink>
      <w:r w:rsidRPr="00CE7E3F">
        <w:rPr>
          <w:rFonts w:eastAsia="Calibri"/>
          <w:sz w:val="28"/>
          <w:szCs w:val="28"/>
        </w:rPr>
        <w:t xml:space="preserve"> по предоставлению муниципальной услуги </w:t>
      </w:r>
      <w:r w:rsidRPr="00824E5E">
        <w:rPr>
          <w:rFonts w:eastAsia="Calibri"/>
          <w:bCs/>
          <w:sz w:val="28"/>
          <w:szCs w:val="28"/>
        </w:rPr>
        <w:t xml:space="preserve">«Предоставление разрешения на условно разрешенный вид использования земельного участка или объекта </w:t>
      </w:r>
    </w:p>
    <w:p w:rsidR="00713585" w:rsidRDefault="00713585" w:rsidP="00713585">
      <w:pPr>
        <w:jc w:val="both"/>
        <w:rPr>
          <w:rFonts w:eastAsia="Calibri"/>
          <w:bCs/>
          <w:sz w:val="28"/>
          <w:szCs w:val="28"/>
        </w:rPr>
      </w:pPr>
      <w:r w:rsidRPr="00824E5E">
        <w:rPr>
          <w:rFonts w:eastAsia="Calibri"/>
          <w:bCs/>
          <w:sz w:val="28"/>
          <w:szCs w:val="28"/>
        </w:rPr>
        <w:t xml:space="preserve">капитального строительства». </w:t>
      </w:r>
    </w:p>
    <w:p w:rsidR="00713585" w:rsidRPr="00824E5E" w:rsidRDefault="00713585" w:rsidP="00713585">
      <w:pPr>
        <w:ind w:firstLine="720"/>
        <w:jc w:val="both"/>
        <w:rPr>
          <w:rFonts w:eastAsia="Calibri"/>
          <w:bCs/>
          <w:sz w:val="28"/>
          <w:szCs w:val="28"/>
        </w:rPr>
      </w:pPr>
      <w:r>
        <w:rPr>
          <w:rFonts w:eastAsia="Calibri"/>
          <w:bCs/>
          <w:sz w:val="28"/>
          <w:szCs w:val="28"/>
        </w:rPr>
        <w:t xml:space="preserve">         2. Считать утратившим силу постановление Администрации Яжелби</w:t>
      </w:r>
      <w:r>
        <w:rPr>
          <w:rFonts w:eastAsia="Calibri"/>
          <w:bCs/>
          <w:sz w:val="28"/>
          <w:szCs w:val="28"/>
        </w:rPr>
        <w:t>ц</w:t>
      </w:r>
      <w:r>
        <w:rPr>
          <w:rFonts w:eastAsia="Calibri"/>
          <w:bCs/>
          <w:sz w:val="28"/>
          <w:szCs w:val="28"/>
        </w:rPr>
        <w:t>кого сельского поселения от 29.11.2019 № 263 «ОБ утверждении</w:t>
      </w:r>
      <w:r w:rsidRPr="00CE7E3F">
        <w:rPr>
          <w:rFonts w:eastAsia="Calibri"/>
          <w:sz w:val="28"/>
          <w:szCs w:val="28"/>
        </w:rPr>
        <w:t xml:space="preserve"> Администрати</w:t>
      </w:r>
      <w:r w:rsidRPr="00CE7E3F">
        <w:rPr>
          <w:rFonts w:eastAsia="Calibri"/>
          <w:sz w:val="28"/>
          <w:szCs w:val="28"/>
        </w:rPr>
        <w:t>в</w:t>
      </w:r>
      <w:r w:rsidRPr="00CE7E3F">
        <w:rPr>
          <w:rFonts w:eastAsia="Calibri"/>
          <w:sz w:val="28"/>
          <w:szCs w:val="28"/>
        </w:rPr>
        <w:t>н</w:t>
      </w:r>
      <w:r>
        <w:rPr>
          <w:rFonts w:eastAsia="Calibri"/>
          <w:sz w:val="28"/>
          <w:szCs w:val="28"/>
        </w:rPr>
        <w:t>ого</w:t>
      </w:r>
      <w:r w:rsidRPr="00CE7E3F">
        <w:rPr>
          <w:rFonts w:eastAsia="Calibri"/>
          <w:color w:val="000000"/>
          <w:sz w:val="28"/>
          <w:szCs w:val="28"/>
        </w:rPr>
        <w:t xml:space="preserve"> </w:t>
      </w:r>
      <w:hyperlink w:anchor="P37" w:history="1">
        <w:r w:rsidRPr="00CE7E3F">
          <w:rPr>
            <w:rStyle w:val="af3"/>
            <w:rFonts w:eastAsia="Calibri"/>
            <w:color w:val="000000"/>
            <w:sz w:val="28"/>
            <w:szCs w:val="28"/>
          </w:rPr>
          <w:t>регламент</w:t>
        </w:r>
      </w:hyperlink>
      <w:r>
        <w:rPr>
          <w:rFonts w:eastAsia="Calibri"/>
          <w:color w:val="000000"/>
          <w:sz w:val="28"/>
          <w:szCs w:val="28"/>
        </w:rPr>
        <w:t>а</w:t>
      </w:r>
      <w:r w:rsidRPr="00CE7E3F">
        <w:rPr>
          <w:rFonts w:eastAsia="Calibri"/>
          <w:sz w:val="28"/>
          <w:szCs w:val="28"/>
        </w:rPr>
        <w:t xml:space="preserve"> по предоставлению муниципальной услуги </w:t>
      </w:r>
      <w:r w:rsidRPr="00824E5E">
        <w:rPr>
          <w:rFonts w:eastAsia="Calibri"/>
          <w:bCs/>
          <w:sz w:val="28"/>
          <w:szCs w:val="28"/>
        </w:rPr>
        <w:t>«Предоставление ра</w:t>
      </w:r>
      <w:r w:rsidRPr="00824E5E">
        <w:rPr>
          <w:rFonts w:eastAsia="Calibri"/>
          <w:bCs/>
          <w:sz w:val="28"/>
          <w:szCs w:val="28"/>
        </w:rPr>
        <w:t>з</w:t>
      </w:r>
      <w:r w:rsidRPr="00824E5E">
        <w:rPr>
          <w:rFonts w:eastAsia="Calibri"/>
          <w:bCs/>
          <w:sz w:val="28"/>
          <w:szCs w:val="28"/>
        </w:rPr>
        <w:t>решения на условно разрешенный вид использования земельного участка или об</w:t>
      </w:r>
      <w:r w:rsidRPr="00824E5E">
        <w:rPr>
          <w:rFonts w:eastAsia="Calibri"/>
          <w:bCs/>
          <w:sz w:val="28"/>
          <w:szCs w:val="28"/>
        </w:rPr>
        <w:t>ъ</w:t>
      </w:r>
      <w:r w:rsidRPr="00824E5E">
        <w:rPr>
          <w:rFonts w:eastAsia="Calibri"/>
          <w:bCs/>
          <w:sz w:val="28"/>
          <w:szCs w:val="28"/>
        </w:rPr>
        <w:t>екта капитального строительства».</w:t>
      </w:r>
    </w:p>
    <w:p w:rsidR="00713585" w:rsidRPr="00CE7E3F" w:rsidRDefault="00713585" w:rsidP="00713585">
      <w:pPr>
        <w:ind w:firstLine="708"/>
        <w:jc w:val="both"/>
        <w:rPr>
          <w:rFonts w:eastAsia="Calibri"/>
          <w:sz w:val="28"/>
          <w:szCs w:val="28"/>
        </w:rPr>
      </w:pPr>
      <w:r>
        <w:rPr>
          <w:rFonts w:eastAsia="Calibri"/>
          <w:sz w:val="28"/>
          <w:szCs w:val="28"/>
        </w:rPr>
        <w:t>3. Опубликовать постановление</w:t>
      </w:r>
      <w:r w:rsidRPr="00CE7E3F">
        <w:rPr>
          <w:rFonts w:eastAsia="Calibri"/>
          <w:sz w:val="28"/>
          <w:szCs w:val="28"/>
        </w:rPr>
        <w:t xml:space="preserve"> в информационном бюллетене «</w:t>
      </w:r>
      <w:r>
        <w:rPr>
          <w:rFonts w:eastAsia="Calibri"/>
          <w:sz w:val="28"/>
          <w:szCs w:val="28"/>
        </w:rPr>
        <w:t>Яжелбицкий</w:t>
      </w:r>
      <w:r w:rsidRPr="00CE7E3F">
        <w:rPr>
          <w:rFonts w:eastAsia="Calibri"/>
          <w:sz w:val="28"/>
          <w:szCs w:val="28"/>
        </w:rPr>
        <w:t xml:space="preserve"> вестник» и  разместить на официальном сайте администрации.</w:t>
      </w:r>
    </w:p>
    <w:p w:rsidR="00713585" w:rsidRPr="004C7915" w:rsidRDefault="00713585" w:rsidP="00713585">
      <w:pPr>
        <w:spacing w:line="276" w:lineRule="auto"/>
        <w:jc w:val="both"/>
        <w:rPr>
          <w:sz w:val="28"/>
          <w:szCs w:val="28"/>
        </w:rPr>
      </w:pPr>
    </w:p>
    <w:p w:rsidR="00713585" w:rsidRDefault="00713585" w:rsidP="00713585">
      <w:pPr>
        <w:spacing w:line="276" w:lineRule="auto"/>
      </w:pPr>
      <w:r w:rsidRPr="004C7915">
        <w:rPr>
          <w:b/>
          <w:color w:val="000000"/>
          <w:sz w:val="28"/>
          <w:szCs w:val="28"/>
        </w:rPr>
        <w:t>Глава сельского поселения</w:t>
      </w:r>
      <w:r w:rsidRPr="004C7915">
        <w:rPr>
          <w:b/>
          <w:color w:val="000000"/>
          <w:sz w:val="28"/>
          <w:szCs w:val="28"/>
        </w:rPr>
        <w:tab/>
      </w:r>
      <w:r w:rsidRPr="004C7915">
        <w:rPr>
          <w:b/>
          <w:color w:val="000000"/>
          <w:sz w:val="28"/>
          <w:szCs w:val="28"/>
        </w:rPr>
        <w:tab/>
      </w:r>
      <w:r w:rsidRPr="004C7915">
        <w:rPr>
          <w:b/>
          <w:color w:val="000000"/>
          <w:sz w:val="28"/>
          <w:szCs w:val="28"/>
        </w:rPr>
        <w:tab/>
      </w:r>
      <w:r w:rsidRPr="004C7915">
        <w:rPr>
          <w:b/>
          <w:color w:val="000000"/>
          <w:sz w:val="28"/>
          <w:szCs w:val="28"/>
        </w:rPr>
        <w:tab/>
      </w:r>
      <w:r>
        <w:rPr>
          <w:b/>
          <w:color w:val="000000"/>
          <w:sz w:val="28"/>
          <w:szCs w:val="28"/>
        </w:rPr>
        <w:t xml:space="preserve">              А.И. Иванов</w:t>
      </w:r>
    </w:p>
    <w:p w:rsidR="00713585" w:rsidRPr="004C7915" w:rsidRDefault="00713585" w:rsidP="00713585">
      <w:pPr>
        <w:jc w:val="both"/>
      </w:pPr>
    </w:p>
    <w:p w:rsidR="00713585" w:rsidRDefault="00713585" w:rsidP="00713585">
      <w:pPr>
        <w:jc w:val="right"/>
        <w:rPr>
          <w:spacing w:val="-12"/>
          <w:sz w:val="24"/>
          <w:szCs w:val="24"/>
        </w:rPr>
      </w:pPr>
    </w:p>
    <w:p w:rsidR="00713585" w:rsidRPr="004C7915" w:rsidRDefault="00713585" w:rsidP="00713585">
      <w:pPr>
        <w:jc w:val="right"/>
        <w:rPr>
          <w:spacing w:val="-12"/>
          <w:sz w:val="24"/>
          <w:szCs w:val="24"/>
        </w:rPr>
      </w:pPr>
      <w:r w:rsidRPr="004C7915">
        <w:rPr>
          <w:spacing w:val="-12"/>
          <w:sz w:val="24"/>
          <w:szCs w:val="24"/>
        </w:rPr>
        <w:t xml:space="preserve">Утверждено </w:t>
      </w:r>
    </w:p>
    <w:p w:rsidR="00713585" w:rsidRPr="004C7915" w:rsidRDefault="00713585" w:rsidP="00713585">
      <w:pPr>
        <w:jc w:val="right"/>
        <w:rPr>
          <w:spacing w:val="-10"/>
          <w:sz w:val="24"/>
          <w:szCs w:val="24"/>
        </w:rPr>
      </w:pPr>
      <w:r>
        <w:rPr>
          <w:spacing w:val="-12"/>
          <w:sz w:val="24"/>
          <w:szCs w:val="24"/>
        </w:rPr>
        <w:t xml:space="preserve">Постановлением Администрации </w:t>
      </w:r>
      <w:r w:rsidRPr="004C7915">
        <w:rPr>
          <w:spacing w:val="-10"/>
          <w:sz w:val="24"/>
          <w:szCs w:val="24"/>
        </w:rPr>
        <w:t xml:space="preserve"> </w:t>
      </w:r>
    </w:p>
    <w:p w:rsidR="00713585" w:rsidRPr="004C7915" w:rsidRDefault="00713585" w:rsidP="00713585">
      <w:pPr>
        <w:jc w:val="right"/>
        <w:rPr>
          <w:iCs/>
          <w:spacing w:val="-10"/>
          <w:sz w:val="24"/>
          <w:szCs w:val="24"/>
        </w:rPr>
      </w:pPr>
      <w:r>
        <w:rPr>
          <w:iCs/>
          <w:spacing w:val="-10"/>
          <w:sz w:val="24"/>
          <w:szCs w:val="24"/>
        </w:rPr>
        <w:t>Яжелбицкого сельского поселения</w:t>
      </w:r>
      <w:r w:rsidRPr="004C7915">
        <w:rPr>
          <w:iCs/>
          <w:spacing w:val="-10"/>
          <w:sz w:val="24"/>
          <w:szCs w:val="24"/>
        </w:rPr>
        <w:t xml:space="preserve"> </w:t>
      </w:r>
    </w:p>
    <w:p w:rsidR="00713585" w:rsidRDefault="00713585" w:rsidP="00713585">
      <w:pPr>
        <w:jc w:val="right"/>
        <w:rPr>
          <w:spacing w:val="-14"/>
          <w:sz w:val="24"/>
          <w:szCs w:val="24"/>
        </w:rPr>
      </w:pPr>
      <w:r>
        <w:rPr>
          <w:spacing w:val="-14"/>
          <w:sz w:val="24"/>
          <w:szCs w:val="24"/>
        </w:rPr>
        <w:t xml:space="preserve">от 24.05.2024 </w:t>
      </w:r>
      <w:r w:rsidRPr="004C7915">
        <w:rPr>
          <w:spacing w:val="-14"/>
          <w:sz w:val="24"/>
          <w:szCs w:val="24"/>
        </w:rPr>
        <w:t xml:space="preserve">  № </w:t>
      </w:r>
      <w:r>
        <w:rPr>
          <w:spacing w:val="-14"/>
          <w:sz w:val="24"/>
          <w:szCs w:val="24"/>
        </w:rPr>
        <w:t>132</w:t>
      </w:r>
      <w:r w:rsidRPr="004C7915">
        <w:rPr>
          <w:spacing w:val="-14"/>
          <w:sz w:val="24"/>
          <w:szCs w:val="24"/>
        </w:rPr>
        <w:t xml:space="preserve"> </w:t>
      </w:r>
    </w:p>
    <w:p w:rsidR="00713585" w:rsidRDefault="00713585" w:rsidP="00713585">
      <w:pPr>
        <w:overflowPunct w:val="0"/>
        <w:autoSpaceDE w:val="0"/>
        <w:autoSpaceDN w:val="0"/>
        <w:adjustRightInd w:val="0"/>
        <w:spacing w:line="240" w:lineRule="exact"/>
        <w:textAlignment w:val="baseline"/>
        <w:rPr>
          <w:rFonts w:ascii="Times New Roman CYR" w:hAnsi="Times New Roman CYR"/>
          <w:b/>
          <w:bCs/>
          <w:sz w:val="28"/>
          <w:szCs w:val="28"/>
        </w:rPr>
      </w:pPr>
    </w:p>
    <w:p w:rsidR="00713585" w:rsidRDefault="00713585" w:rsidP="00713585">
      <w:pPr>
        <w:overflowPunct w:val="0"/>
        <w:autoSpaceDE w:val="0"/>
        <w:autoSpaceDN w:val="0"/>
        <w:adjustRightInd w:val="0"/>
        <w:spacing w:line="240" w:lineRule="exact"/>
        <w:textAlignment w:val="baseline"/>
        <w:rPr>
          <w:rFonts w:ascii="Times New Roman CYR" w:hAnsi="Times New Roman CYR"/>
          <w:b/>
          <w:bCs/>
          <w:sz w:val="28"/>
          <w:szCs w:val="28"/>
        </w:rPr>
      </w:pPr>
    </w:p>
    <w:p w:rsidR="00713585" w:rsidRPr="007D235B" w:rsidRDefault="00713585" w:rsidP="00713585">
      <w:pPr>
        <w:overflowPunct w:val="0"/>
        <w:autoSpaceDE w:val="0"/>
        <w:autoSpaceDN w:val="0"/>
        <w:adjustRightInd w:val="0"/>
        <w:spacing w:line="240" w:lineRule="exact"/>
        <w:jc w:val="center"/>
        <w:textAlignment w:val="baseline"/>
        <w:rPr>
          <w:rFonts w:ascii="Times New Roman CYR" w:hAnsi="Times New Roman CYR"/>
          <w:b/>
          <w:sz w:val="28"/>
        </w:rPr>
      </w:pPr>
      <w:r w:rsidRPr="007D235B">
        <w:rPr>
          <w:rFonts w:ascii="Times New Roman CYR" w:hAnsi="Times New Roman CYR"/>
          <w:b/>
          <w:bCs/>
          <w:sz w:val="28"/>
          <w:szCs w:val="28"/>
        </w:rPr>
        <w:t xml:space="preserve">АДМИНИСТРАТИВНЫЙ РЕГЛАМЕНТ ПО </w:t>
      </w:r>
      <w:r w:rsidRPr="007D235B">
        <w:rPr>
          <w:rFonts w:ascii="Times New Roman CYR" w:hAnsi="Times New Roman CYR"/>
          <w:b/>
          <w:sz w:val="28"/>
        </w:rPr>
        <w:t>ПРЕДОСТАВЛЕНИЮ МУН</w:t>
      </w:r>
      <w:r w:rsidRPr="007D235B">
        <w:rPr>
          <w:rFonts w:ascii="Times New Roman CYR" w:hAnsi="Times New Roman CYR"/>
          <w:b/>
          <w:sz w:val="28"/>
        </w:rPr>
        <w:t>И</w:t>
      </w:r>
      <w:r w:rsidRPr="007D235B">
        <w:rPr>
          <w:rFonts w:ascii="Times New Roman CYR" w:hAnsi="Times New Roman CYR"/>
          <w:b/>
          <w:sz w:val="28"/>
        </w:rPr>
        <w:t>ЦИПАЛЬНОЙ УСЛУГИ «</w:t>
      </w:r>
      <w:r w:rsidRPr="007D235B">
        <w:rPr>
          <w:rFonts w:eastAsia="Calibri"/>
          <w:b/>
          <w:color w:val="000000"/>
          <w:sz w:val="28"/>
          <w:szCs w:val="28"/>
          <w:lang w:eastAsia="en-US"/>
        </w:rPr>
        <w:t>ПРЕДОСТАВЛЕНИЕ РАЗРЕШЕНИЯ НА УСЛО</w:t>
      </w:r>
      <w:r w:rsidRPr="007D235B">
        <w:rPr>
          <w:rFonts w:eastAsia="Calibri"/>
          <w:b/>
          <w:color w:val="000000"/>
          <w:sz w:val="28"/>
          <w:szCs w:val="28"/>
          <w:lang w:eastAsia="en-US"/>
        </w:rPr>
        <w:t>В</w:t>
      </w:r>
      <w:r w:rsidRPr="007D235B">
        <w:rPr>
          <w:rFonts w:eastAsia="Calibri"/>
          <w:b/>
          <w:color w:val="000000"/>
          <w:sz w:val="28"/>
          <w:szCs w:val="28"/>
          <w:lang w:eastAsia="en-US"/>
        </w:rPr>
        <w:t>НО РАЗРЕШЕННЫЙ ВИД ИСПОЛЬЗОВАНИЯ ЗЕМЕЛЬНОГО УЧАСТКА ИЛИ ОБЪЕКТА КАПИТАЛЬНОГО СТРОИТЕЛЬСТВА</w:t>
      </w:r>
      <w:r w:rsidRPr="007D235B">
        <w:rPr>
          <w:rFonts w:ascii="Times New Roman CYR" w:hAnsi="Times New Roman CYR"/>
          <w:b/>
          <w:sz w:val="28"/>
        </w:rPr>
        <w:t>»</w:t>
      </w:r>
    </w:p>
    <w:p w:rsidR="00713585" w:rsidRPr="007D235B" w:rsidRDefault="00713585" w:rsidP="00713585">
      <w:pPr>
        <w:spacing w:line="240" w:lineRule="exact"/>
        <w:jc w:val="center"/>
        <w:rPr>
          <w:rFonts w:ascii="Times New Roman CYR" w:hAnsi="Times New Roman CYR"/>
          <w:sz w:val="28"/>
        </w:rPr>
      </w:pPr>
    </w:p>
    <w:p w:rsidR="00713585" w:rsidRPr="007D235B" w:rsidRDefault="00713585" w:rsidP="00713585">
      <w:pPr>
        <w:spacing w:line="240" w:lineRule="exact"/>
        <w:rPr>
          <w:rFonts w:ascii="Times New Roman CYR" w:hAnsi="Times New Roman CYR"/>
          <w:sz w:val="28"/>
        </w:rPr>
      </w:pPr>
    </w:p>
    <w:p w:rsidR="00713585" w:rsidRPr="00E03858" w:rsidRDefault="00713585" w:rsidP="00713585">
      <w:pPr>
        <w:autoSpaceDE w:val="0"/>
        <w:autoSpaceDN w:val="0"/>
        <w:adjustRightInd w:val="0"/>
        <w:jc w:val="center"/>
        <w:outlineLvl w:val="1"/>
        <w:rPr>
          <w:b/>
          <w:bCs/>
          <w:sz w:val="24"/>
          <w:szCs w:val="24"/>
        </w:rPr>
      </w:pPr>
      <w:r w:rsidRPr="00E03858">
        <w:rPr>
          <w:b/>
          <w:bCs/>
          <w:sz w:val="24"/>
          <w:szCs w:val="24"/>
          <w:lang w:val="en-US"/>
        </w:rPr>
        <w:t>I</w:t>
      </w:r>
      <w:r w:rsidRPr="00E03858">
        <w:rPr>
          <w:b/>
          <w:bCs/>
          <w:sz w:val="24"/>
          <w:szCs w:val="24"/>
        </w:rPr>
        <w:t>. ОБЩИЕ ПОЛОЖЕНИЯ</w:t>
      </w:r>
    </w:p>
    <w:p w:rsidR="00713585" w:rsidRPr="00E03858" w:rsidRDefault="00713585" w:rsidP="00713585">
      <w:pPr>
        <w:autoSpaceDE w:val="0"/>
        <w:autoSpaceDN w:val="0"/>
        <w:adjustRightInd w:val="0"/>
        <w:ind w:firstLine="540"/>
        <w:jc w:val="center"/>
        <w:outlineLvl w:val="1"/>
        <w:rPr>
          <w:rFonts w:ascii="Times New Roman CYR" w:hAnsi="Times New Roman CYR"/>
          <w:b/>
          <w:sz w:val="24"/>
          <w:szCs w:val="24"/>
        </w:rPr>
      </w:pPr>
    </w:p>
    <w:p w:rsidR="00713585" w:rsidRPr="00E03858" w:rsidRDefault="00713585" w:rsidP="00713585">
      <w:pPr>
        <w:autoSpaceDE w:val="0"/>
        <w:autoSpaceDN w:val="0"/>
        <w:adjustRightInd w:val="0"/>
        <w:ind w:firstLine="708"/>
        <w:jc w:val="both"/>
        <w:outlineLvl w:val="1"/>
        <w:rPr>
          <w:rFonts w:ascii="Times New Roman CYR" w:hAnsi="Times New Roman CYR"/>
          <w:b/>
          <w:sz w:val="24"/>
          <w:szCs w:val="24"/>
        </w:rPr>
      </w:pPr>
      <w:r w:rsidRPr="00E03858">
        <w:rPr>
          <w:rFonts w:ascii="Times New Roman CYR" w:hAnsi="Times New Roman CYR"/>
          <w:b/>
          <w:sz w:val="24"/>
          <w:szCs w:val="24"/>
        </w:rPr>
        <w:t>1.1. Предмет регулирования регламента</w:t>
      </w:r>
    </w:p>
    <w:p w:rsidR="00713585" w:rsidRPr="00E03858" w:rsidRDefault="00713585" w:rsidP="00713585">
      <w:pPr>
        <w:jc w:val="both"/>
        <w:rPr>
          <w:rFonts w:ascii="Times New Roman CYR" w:hAnsi="Times New Roman CYR"/>
          <w:sz w:val="24"/>
          <w:szCs w:val="24"/>
        </w:rPr>
      </w:pPr>
      <w:r w:rsidRPr="00E03858">
        <w:rPr>
          <w:rFonts w:ascii="Times New Roman CYR" w:hAnsi="Times New Roman CYR"/>
          <w:sz w:val="24"/>
          <w:szCs w:val="24"/>
        </w:rPr>
        <w:tab/>
        <w:t>Предметом регулирования Административного регламента по предоставлению муниц</w:t>
      </w:r>
      <w:r w:rsidRPr="00E03858">
        <w:rPr>
          <w:rFonts w:ascii="Times New Roman CYR" w:hAnsi="Times New Roman CYR"/>
          <w:sz w:val="24"/>
          <w:szCs w:val="24"/>
        </w:rPr>
        <w:t>и</w:t>
      </w:r>
      <w:r w:rsidRPr="00E03858">
        <w:rPr>
          <w:rFonts w:ascii="Times New Roman CYR" w:hAnsi="Times New Roman CYR"/>
          <w:sz w:val="24"/>
          <w:szCs w:val="24"/>
        </w:rPr>
        <w:t>пальной услуги «</w:t>
      </w:r>
      <w:r w:rsidRPr="00E03858">
        <w:rPr>
          <w:rFonts w:eastAsia="Calibri"/>
          <w:color w:val="000000"/>
          <w:sz w:val="24"/>
          <w:szCs w:val="24"/>
          <w:lang w:eastAsia="en-US"/>
        </w:rPr>
        <w:t>Предоставление разрешения на условно разрешенный вид использования з</w:t>
      </w:r>
      <w:r w:rsidRPr="00E03858">
        <w:rPr>
          <w:rFonts w:eastAsia="Calibri"/>
          <w:color w:val="000000"/>
          <w:sz w:val="24"/>
          <w:szCs w:val="24"/>
          <w:lang w:eastAsia="en-US"/>
        </w:rPr>
        <w:t>е</w:t>
      </w:r>
      <w:r w:rsidRPr="00E03858">
        <w:rPr>
          <w:rFonts w:eastAsia="Calibri"/>
          <w:color w:val="000000"/>
          <w:sz w:val="24"/>
          <w:szCs w:val="24"/>
          <w:lang w:eastAsia="en-US"/>
        </w:rPr>
        <w:t>мельного участка или объекта капитального  строительства</w:t>
      </w:r>
      <w:r w:rsidRPr="00E03858">
        <w:rPr>
          <w:rFonts w:ascii="Times New Roman CYR" w:hAnsi="Times New Roman CYR"/>
          <w:sz w:val="24"/>
          <w:szCs w:val="24"/>
        </w:rPr>
        <w:t xml:space="preserve">» (далее </w:t>
      </w:r>
      <w:r w:rsidRPr="00E03858">
        <w:rPr>
          <w:rFonts w:ascii="Courier New" w:hAnsi="Courier New" w:cs="Courier New"/>
          <w:sz w:val="24"/>
          <w:szCs w:val="24"/>
        </w:rPr>
        <w:t>-</w:t>
      </w:r>
      <w:r w:rsidRPr="00E03858">
        <w:rPr>
          <w:rFonts w:ascii="Times New Roman CYR" w:hAnsi="Times New Roman CYR"/>
          <w:sz w:val="24"/>
          <w:szCs w:val="24"/>
        </w:rPr>
        <w:t xml:space="preserve"> Административный регл</w:t>
      </w:r>
      <w:r w:rsidRPr="00E03858">
        <w:rPr>
          <w:rFonts w:ascii="Times New Roman CYR" w:hAnsi="Times New Roman CYR"/>
          <w:sz w:val="24"/>
          <w:szCs w:val="24"/>
        </w:rPr>
        <w:t>а</w:t>
      </w:r>
      <w:r w:rsidRPr="00E03858">
        <w:rPr>
          <w:rFonts w:ascii="Times New Roman CYR" w:hAnsi="Times New Roman CYR"/>
          <w:sz w:val="24"/>
          <w:szCs w:val="24"/>
        </w:rPr>
        <w:t xml:space="preserve">мент) </w:t>
      </w:r>
      <w:r w:rsidRPr="00E03858">
        <w:rPr>
          <w:rFonts w:ascii="Times New Roman CYR" w:hAnsi="Times New Roman CYR"/>
          <w:bCs/>
          <w:color w:val="000000"/>
          <w:sz w:val="24"/>
          <w:szCs w:val="24"/>
        </w:rPr>
        <w:t xml:space="preserve">является регулирование отношений, возникающих между Администрацией  Рощинского сельского поселения и физическими или юридическими лицами </w:t>
      </w:r>
      <w:r w:rsidRPr="00E03858">
        <w:rPr>
          <w:rFonts w:ascii="Times New Roman CYR" w:hAnsi="Times New Roman CYR"/>
          <w:sz w:val="24"/>
          <w:szCs w:val="24"/>
        </w:rPr>
        <w:t>(за исключением государстве</w:t>
      </w:r>
      <w:r w:rsidRPr="00E03858">
        <w:rPr>
          <w:rFonts w:ascii="Times New Roman CYR" w:hAnsi="Times New Roman CYR"/>
          <w:sz w:val="24"/>
          <w:szCs w:val="24"/>
        </w:rPr>
        <w:t>н</w:t>
      </w:r>
      <w:r w:rsidRPr="00E03858">
        <w:rPr>
          <w:rFonts w:ascii="Times New Roman CYR" w:hAnsi="Times New Roman CYR"/>
          <w:sz w:val="24"/>
          <w:szCs w:val="24"/>
        </w:rPr>
        <w:t>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E03858">
        <w:rPr>
          <w:rFonts w:ascii="Times New Roman CYR" w:hAnsi="Times New Roman CYR"/>
          <w:bCs/>
          <w:color w:val="000000"/>
          <w:sz w:val="24"/>
          <w:szCs w:val="24"/>
        </w:rPr>
        <w:t xml:space="preserve"> при предоставлении муниц</w:t>
      </w:r>
      <w:r w:rsidRPr="00E03858">
        <w:rPr>
          <w:rFonts w:ascii="Times New Roman CYR" w:hAnsi="Times New Roman CYR"/>
          <w:bCs/>
          <w:color w:val="000000"/>
          <w:sz w:val="24"/>
          <w:szCs w:val="24"/>
        </w:rPr>
        <w:t>и</w:t>
      </w:r>
      <w:r w:rsidRPr="00E03858">
        <w:rPr>
          <w:rFonts w:ascii="Times New Roman CYR" w:hAnsi="Times New Roman CYR"/>
          <w:bCs/>
          <w:color w:val="000000"/>
          <w:sz w:val="24"/>
          <w:szCs w:val="24"/>
        </w:rPr>
        <w:lastRenderedPageBreak/>
        <w:t xml:space="preserve">пальной услуги </w:t>
      </w:r>
      <w:r w:rsidRPr="00E03858">
        <w:rPr>
          <w:rFonts w:ascii="Times New Roman CYR" w:hAnsi="Times New Roman CYR"/>
          <w:sz w:val="24"/>
          <w:szCs w:val="24"/>
        </w:rPr>
        <w:t>«</w:t>
      </w:r>
      <w:r w:rsidRPr="00E03858">
        <w:rPr>
          <w:rFonts w:eastAsia="Calibri"/>
          <w:color w:val="000000"/>
          <w:sz w:val="24"/>
          <w:szCs w:val="24"/>
          <w:lang w:eastAsia="en-US"/>
        </w:rPr>
        <w:t>Предоставление разрешения на условно разрешенный вид использования з</w:t>
      </w:r>
      <w:r w:rsidRPr="00E03858">
        <w:rPr>
          <w:rFonts w:eastAsia="Calibri"/>
          <w:color w:val="000000"/>
          <w:sz w:val="24"/>
          <w:szCs w:val="24"/>
          <w:lang w:eastAsia="en-US"/>
        </w:rPr>
        <w:t>е</w:t>
      </w:r>
      <w:r w:rsidRPr="00E03858">
        <w:rPr>
          <w:rFonts w:eastAsia="Calibri"/>
          <w:color w:val="000000"/>
          <w:sz w:val="24"/>
          <w:szCs w:val="24"/>
          <w:lang w:eastAsia="en-US"/>
        </w:rPr>
        <w:t>мельного участка или объекта капитального строительства</w:t>
      </w:r>
      <w:r w:rsidRPr="00E03858">
        <w:rPr>
          <w:rFonts w:ascii="Times New Roman CYR" w:hAnsi="Times New Roman CYR"/>
          <w:sz w:val="24"/>
          <w:szCs w:val="24"/>
        </w:rPr>
        <w:t xml:space="preserve">» (далее </w:t>
      </w:r>
      <w:r w:rsidRPr="00E03858">
        <w:rPr>
          <w:rFonts w:ascii="Courier New" w:hAnsi="Courier New" w:cs="Courier New"/>
          <w:sz w:val="24"/>
          <w:szCs w:val="24"/>
        </w:rPr>
        <w:t>-</w:t>
      </w:r>
      <w:r w:rsidRPr="00E03858">
        <w:rPr>
          <w:rFonts w:ascii="Times New Roman CYR" w:hAnsi="Times New Roman CYR"/>
          <w:sz w:val="24"/>
          <w:szCs w:val="24"/>
        </w:rPr>
        <w:t xml:space="preserve"> муниципальная услуга).</w:t>
      </w:r>
    </w:p>
    <w:p w:rsidR="00713585" w:rsidRPr="00E03858" w:rsidRDefault="00713585" w:rsidP="00713585">
      <w:pPr>
        <w:autoSpaceDE w:val="0"/>
        <w:autoSpaceDN w:val="0"/>
        <w:adjustRightInd w:val="0"/>
        <w:ind w:firstLine="709"/>
        <w:jc w:val="both"/>
        <w:rPr>
          <w:rFonts w:ascii="Times New Roman CYR" w:hAnsi="Times New Roman CYR"/>
          <w:b/>
          <w:sz w:val="24"/>
          <w:szCs w:val="24"/>
        </w:rPr>
      </w:pPr>
      <w:r w:rsidRPr="00E03858">
        <w:rPr>
          <w:rFonts w:ascii="Times New Roman CYR" w:hAnsi="Times New Roman CYR"/>
          <w:b/>
          <w:sz w:val="24"/>
          <w:szCs w:val="24"/>
        </w:rPr>
        <w:t>1.2. Круг заявителей</w:t>
      </w:r>
    </w:p>
    <w:p w:rsidR="00713585" w:rsidRPr="00E03858" w:rsidRDefault="00713585" w:rsidP="00713585">
      <w:pPr>
        <w:autoSpaceDE w:val="0"/>
        <w:autoSpaceDN w:val="0"/>
        <w:adjustRightInd w:val="0"/>
        <w:ind w:firstLine="709"/>
        <w:jc w:val="both"/>
        <w:rPr>
          <w:kern w:val="1"/>
          <w:sz w:val="24"/>
          <w:szCs w:val="24"/>
          <w:lang w:eastAsia="zh-CN"/>
        </w:rPr>
      </w:pPr>
      <w:r w:rsidRPr="00E03858">
        <w:rPr>
          <w:kern w:val="1"/>
          <w:sz w:val="24"/>
          <w:szCs w:val="24"/>
          <w:lang w:eastAsia="zh-CN"/>
        </w:rPr>
        <w:t>1.2.1. Заявителями на предоставление муниципальной услуги являются физические или юридические лица, в том числе индивидуальные предприниматели (</w:t>
      </w:r>
      <w:r w:rsidRPr="00E03858">
        <w:rPr>
          <w:kern w:val="1"/>
          <w:sz w:val="24"/>
          <w:szCs w:val="24"/>
        </w:rPr>
        <w:t>за исключением государс</w:t>
      </w:r>
      <w:r w:rsidRPr="00E03858">
        <w:rPr>
          <w:kern w:val="1"/>
          <w:sz w:val="24"/>
          <w:szCs w:val="24"/>
        </w:rPr>
        <w:t>т</w:t>
      </w:r>
      <w:r w:rsidRPr="00E03858">
        <w:rPr>
          <w:kern w:val="1"/>
          <w:sz w:val="24"/>
          <w:szCs w:val="24"/>
        </w:rPr>
        <w:t>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E03858">
        <w:rPr>
          <w:kern w:val="1"/>
          <w:sz w:val="24"/>
          <w:szCs w:val="24"/>
          <w:lang w:eastAsia="zh-CN"/>
        </w:rPr>
        <w:t xml:space="preserve"> </w:t>
      </w:r>
      <w:r w:rsidRPr="00E03858">
        <w:rPr>
          <w:kern w:val="1"/>
          <w:sz w:val="24"/>
          <w:szCs w:val="24"/>
        </w:rPr>
        <w:t>либо их уполномоченные представители</w:t>
      </w:r>
      <w:r w:rsidRPr="00E03858">
        <w:rPr>
          <w:kern w:val="1"/>
          <w:sz w:val="24"/>
          <w:szCs w:val="24"/>
          <w:lang w:eastAsia="zh-CN"/>
        </w:rPr>
        <w:t xml:space="preserve">, обратившиеся в орган, </w:t>
      </w:r>
      <w:r w:rsidRPr="00E03858">
        <w:rPr>
          <w:kern w:val="1"/>
          <w:sz w:val="24"/>
          <w:szCs w:val="24"/>
        </w:rPr>
        <w:t>предоставляющий муниципальную услугу, либо в орган</w:t>
      </w:r>
      <w:r w:rsidRPr="00E03858">
        <w:rPr>
          <w:kern w:val="1"/>
          <w:sz w:val="24"/>
          <w:szCs w:val="24"/>
        </w:rPr>
        <w:t>и</w:t>
      </w:r>
      <w:r w:rsidRPr="00E03858">
        <w:rPr>
          <w:kern w:val="1"/>
          <w:sz w:val="24"/>
          <w:szCs w:val="24"/>
        </w:rPr>
        <w:t xml:space="preserve">зации, указанные в </w:t>
      </w:r>
      <w:hyperlink r:id="rId47" w:history="1">
        <w:r w:rsidRPr="00E03858">
          <w:rPr>
            <w:rFonts w:eastAsia="SimSun"/>
            <w:color w:val="000000"/>
            <w:kern w:val="1"/>
            <w:sz w:val="24"/>
            <w:szCs w:val="24"/>
          </w:rPr>
          <w:t>частях 2</w:t>
        </w:r>
      </w:hyperlink>
      <w:r w:rsidRPr="00E03858">
        <w:rPr>
          <w:color w:val="000000"/>
          <w:kern w:val="1"/>
          <w:sz w:val="24"/>
          <w:szCs w:val="24"/>
        </w:rPr>
        <w:t xml:space="preserve"> </w:t>
      </w:r>
      <w:r w:rsidRPr="00E03858">
        <w:rPr>
          <w:rFonts w:eastAsia="SimSun"/>
          <w:color w:val="000000"/>
          <w:kern w:val="1"/>
          <w:sz w:val="24"/>
          <w:szCs w:val="24"/>
        </w:rPr>
        <w:t>и 3 статьи 1</w:t>
      </w:r>
      <w:r w:rsidRPr="00E03858">
        <w:rPr>
          <w:color w:val="000000"/>
          <w:kern w:val="1"/>
          <w:sz w:val="24"/>
          <w:szCs w:val="24"/>
        </w:rPr>
        <w:t xml:space="preserve"> </w:t>
      </w:r>
      <w:r w:rsidRPr="00E03858">
        <w:rPr>
          <w:rFonts w:eastAsia="SimSun"/>
          <w:color w:val="000000"/>
          <w:kern w:val="1"/>
          <w:sz w:val="24"/>
          <w:szCs w:val="24"/>
        </w:rPr>
        <w:t>Федерального закона от 27 июля 2010 года № 210-ФЗ «Об организации предоставления государственных и муниципальных услуг» (далее Федерал</w:t>
      </w:r>
      <w:r w:rsidRPr="00E03858">
        <w:rPr>
          <w:rFonts w:eastAsia="SimSun"/>
          <w:color w:val="000000"/>
          <w:kern w:val="1"/>
          <w:sz w:val="24"/>
          <w:szCs w:val="24"/>
        </w:rPr>
        <w:t>ь</w:t>
      </w:r>
      <w:r w:rsidRPr="00E03858">
        <w:rPr>
          <w:rFonts w:eastAsia="SimSun"/>
          <w:color w:val="000000"/>
          <w:kern w:val="1"/>
          <w:sz w:val="24"/>
          <w:szCs w:val="24"/>
        </w:rPr>
        <w:t xml:space="preserve">ный закон № 210-ФЗ), или в организации, указанные в </w:t>
      </w:r>
      <w:hyperlink r:id="rId48" w:history="1">
        <w:r w:rsidRPr="00E03858">
          <w:rPr>
            <w:rFonts w:eastAsia="SimSun"/>
            <w:color w:val="000000"/>
            <w:kern w:val="1"/>
            <w:sz w:val="24"/>
            <w:szCs w:val="24"/>
          </w:rPr>
          <w:t>пункте 5</w:t>
        </w:r>
      </w:hyperlink>
      <w:r w:rsidRPr="00E03858">
        <w:rPr>
          <w:color w:val="000000"/>
          <w:kern w:val="1"/>
          <w:sz w:val="24"/>
          <w:szCs w:val="24"/>
        </w:rPr>
        <w:t xml:space="preserve"> </w:t>
      </w:r>
      <w:r w:rsidRPr="00E03858">
        <w:rPr>
          <w:rFonts w:eastAsia="SimSun"/>
          <w:color w:val="000000"/>
          <w:kern w:val="1"/>
          <w:sz w:val="24"/>
          <w:szCs w:val="24"/>
        </w:rPr>
        <w:t>статьи 2 Федерального закона № 210-ФЗ  с запросом о предоставлении муниципальной услуги, в том числе в порядке, устано</w:t>
      </w:r>
      <w:r w:rsidRPr="00E03858">
        <w:rPr>
          <w:rFonts w:eastAsia="SimSun"/>
          <w:color w:val="000000"/>
          <w:kern w:val="1"/>
          <w:sz w:val="24"/>
          <w:szCs w:val="24"/>
        </w:rPr>
        <w:t>в</w:t>
      </w:r>
      <w:r w:rsidRPr="00E03858">
        <w:rPr>
          <w:rFonts w:eastAsia="SimSun"/>
          <w:color w:val="000000"/>
          <w:kern w:val="1"/>
          <w:sz w:val="24"/>
          <w:szCs w:val="24"/>
        </w:rPr>
        <w:t xml:space="preserve">ленном </w:t>
      </w:r>
      <w:hyperlink r:id="rId49" w:history="1">
        <w:r w:rsidRPr="00E03858">
          <w:rPr>
            <w:rFonts w:eastAsia="SimSun"/>
            <w:color w:val="000000"/>
            <w:kern w:val="1"/>
            <w:sz w:val="24"/>
            <w:szCs w:val="24"/>
          </w:rPr>
          <w:t>статьей 15.</w:t>
        </w:r>
      </w:hyperlink>
      <w:r w:rsidRPr="00E03858">
        <w:rPr>
          <w:rFonts w:eastAsia="SimSun"/>
          <w:color w:val="000000"/>
          <w:kern w:val="1"/>
          <w:sz w:val="24"/>
          <w:szCs w:val="24"/>
        </w:rPr>
        <w:t>1 Феде</w:t>
      </w:r>
      <w:r w:rsidRPr="00E03858">
        <w:rPr>
          <w:kern w:val="1"/>
          <w:sz w:val="24"/>
          <w:szCs w:val="24"/>
        </w:rPr>
        <w:t>рального закона № 210-ФЗ, выраженным в письменной или электро</w:t>
      </w:r>
      <w:r w:rsidRPr="00E03858">
        <w:rPr>
          <w:kern w:val="1"/>
          <w:sz w:val="24"/>
          <w:szCs w:val="24"/>
        </w:rPr>
        <w:t>н</w:t>
      </w:r>
      <w:r w:rsidRPr="00E03858">
        <w:rPr>
          <w:kern w:val="1"/>
          <w:sz w:val="24"/>
          <w:szCs w:val="24"/>
        </w:rPr>
        <w:t>ной форме.</w:t>
      </w:r>
    </w:p>
    <w:p w:rsidR="00713585" w:rsidRPr="00205979" w:rsidRDefault="00713585" w:rsidP="00713585">
      <w:pPr>
        <w:autoSpaceDE w:val="0"/>
        <w:autoSpaceDN w:val="0"/>
        <w:adjustRightInd w:val="0"/>
        <w:ind w:firstLine="709"/>
        <w:jc w:val="both"/>
        <w:rPr>
          <w:rFonts w:ascii="Times New Roman CYR" w:hAnsi="Times New Roman CYR"/>
          <w:sz w:val="24"/>
          <w:szCs w:val="24"/>
        </w:rPr>
      </w:pPr>
      <w:r w:rsidRPr="00E03858">
        <w:rPr>
          <w:rFonts w:ascii="Times New Roman CYR" w:eastAsia="Lucida Sans Unicode" w:hAnsi="Times New Roman CYR"/>
          <w:kern w:val="1"/>
          <w:sz w:val="24"/>
          <w:szCs w:val="24"/>
          <w:lang w:eastAsia="zh-CN" w:bidi="hi-IN"/>
        </w:rPr>
        <w:t>1.2.2. От имени заявителей могут выступать лица, действующие в соответствии с законом, иными нормативными правовыми актами и учредительными документами, без доверенности; представители в силу полномочий, основанных на доверенности или договоре. В предусмотре</w:t>
      </w:r>
      <w:r w:rsidRPr="00E03858">
        <w:rPr>
          <w:rFonts w:ascii="Times New Roman CYR" w:eastAsia="Lucida Sans Unicode" w:hAnsi="Times New Roman CYR"/>
          <w:kern w:val="1"/>
          <w:sz w:val="24"/>
          <w:szCs w:val="24"/>
          <w:lang w:eastAsia="zh-CN" w:bidi="hi-IN"/>
        </w:rPr>
        <w:t>н</w:t>
      </w:r>
      <w:r w:rsidRPr="00E03858">
        <w:rPr>
          <w:rFonts w:ascii="Times New Roman CYR" w:eastAsia="Lucida Sans Unicode" w:hAnsi="Times New Roman CYR"/>
          <w:kern w:val="1"/>
          <w:sz w:val="24"/>
          <w:szCs w:val="24"/>
          <w:lang w:eastAsia="zh-CN" w:bidi="hi-IN"/>
        </w:rPr>
        <w:t>ных законом случаях от имени заявителей могут действовать его участники</w:t>
      </w:r>
      <w:r w:rsidRPr="00E03858">
        <w:rPr>
          <w:rFonts w:ascii="Times New Roman CYR" w:hAnsi="Times New Roman CYR"/>
          <w:sz w:val="24"/>
          <w:szCs w:val="24"/>
        </w:rPr>
        <w:t xml:space="preserve">. </w:t>
      </w:r>
    </w:p>
    <w:p w:rsidR="00713585" w:rsidRPr="00E03858" w:rsidRDefault="00713585" w:rsidP="00713585">
      <w:pPr>
        <w:overflowPunct w:val="0"/>
        <w:autoSpaceDE w:val="0"/>
        <w:autoSpaceDN w:val="0"/>
        <w:adjustRightInd w:val="0"/>
        <w:ind w:right="567" w:firstLine="567"/>
        <w:jc w:val="both"/>
        <w:textAlignment w:val="baseline"/>
        <w:rPr>
          <w:b/>
          <w:sz w:val="24"/>
          <w:szCs w:val="24"/>
        </w:rPr>
      </w:pPr>
      <w:r w:rsidRPr="00E03858">
        <w:rPr>
          <w:b/>
          <w:sz w:val="24"/>
          <w:szCs w:val="24"/>
        </w:rPr>
        <w:t>1.3. Требования к порядку информирования о предоставлении муниципальной услуги</w:t>
      </w:r>
    </w:p>
    <w:p w:rsidR="00713585" w:rsidRPr="00E03858" w:rsidRDefault="00713585" w:rsidP="00713585">
      <w:pPr>
        <w:overflowPunct w:val="0"/>
        <w:autoSpaceDE w:val="0"/>
        <w:autoSpaceDN w:val="0"/>
        <w:adjustRightInd w:val="0"/>
        <w:spacing w:before="120"/>
        <w:ind w:firstLine="709"/>
        <w:jc w:val="both"/>
        <w:textAlignment w:val="baseline"/>
        <w:rPr>
          <w:sz w:val="24"/>
          <w:szCs w:val="24"/>
        </w:rPr>
      </w:pPr>
      <w:r w:rsidRPr="00E03858">
        <w:rPr>
          <w:sz w:val="24"/>
          <w:szCs w:val="24"/>
        </w:rPr>
        <w:t>1.3.1. Порядок информирования о предоставлении муниципальной услуги:</w:t>
      </w:r>
    </w:p>
    <w:p w:rsidR="00713585" w:rsidRPr="00E03858" w:rsidRDefault="00713585" w:rsidP="00713585">
      <w:pPr>
        <w:widowControl w:val="0"/>
        <w:overflowPunct w:val="0"/>
        <w:autoSpaceDE w:val="0"/>
        <w:autoSpaceDN w:val="0"/>
        <w:adjustRightInd w:val="0"/>
        <w:ind w:firstLine="709"/>
        <w:jc w:val="both"/>
        <w:textAlignment w:val="baseline"/>
        <w:rPr>
          <w:sz w:val="24"/>
          <w:szCs w:val="24"/>
        </w:rPr>
      </w:pPr>
      <w:r w:rsidRPr="00E03858">
        <w:rPr>
          <w:sz w:val="24"/>
          <w:szCs w:val="24"/>
        </w:rPr>
        <w:t xml:space="preserve">Место нахождения Администрации </w:t>
      </w:r>
      <w:r>
        <w:rPr>
          <w:sz w:val="24"/>
          <w:szCs w:val="24"/>
        </w:rPr>
        <w:t>Яжелбицкого</w:t>
      </w:r>
      <w:r w:rsidRPr="00E03858">
        <w:rPr>
          <w:sz w:val="24"/>
          <w:szCs w:val="24"/>
        </w:rPr>
        <w:t xml:space="preserve"> сельского поселения (далее – Админ</w:t>
      </w:r>
      <w:r w:rsidRPr="00E03858">
        <w:rPr>
          <w:sz w:val="24"/>
          <w:szCs w:val="24"/>
        </w:rPr>
        <w:t>и</w:t>
      </w:r>
      <w:r w:rsidRPr="00E03858">
        <w:rPr>
          <w:sz w:val="24"/>
          <w:szCs w:val="24"/>
        </w:rPr>
        <w:t>страция поселения):</w:t>
      </w:r>
    </w:p>
    <w:p w:rsidR="00713585" w:rsidRPr="001418B6" w:rsidRDefault="00713585" w:rsidP="00713585">
      <w:pPr>
        <w:widowControl w:val="0"/>
        <w:suppressAutoHyphens/>
        <w:autoSpaceDE w:val="0"/>
        <w:autoSpaceDN w:val="0"/>
        <w:adjustRightInd w:val="0"/>
        <w:ind w:firstLine="567"/>
        <w:jc w:val="both"/>
        <w:rPr>
          <w:sz w:val="24"/>
          <w:szCs w:val="24"/>
        </w:rPr>
      </w:pPr>
      <w:r w:rsidRPr="00E03858">
        <w:rPr>
          <w:sz w:val="24"/>
          <w:szCs w:val="24"/>
        </w:rPr>
        <w:t xml:space="preserve">Место нахождения Администрации </w:t>
      </w:r>
      <w:r>
        <w:rPr>
          <w:bCs/>
          <w:sz w:val="24"/>
          <w:szCs w:val="24"/>
        </w:rPr>
        <w:t>Яжелбицкого</w:t>
      </w:r>
      <w:r w:rsidRPr="00E03858">
        <w:rPr>
          <w:bCs/>
          <w:sz w:val="24"/>
          <w:szCs w:val="24"/>
        </w:rPr>
        <w:t xml:space="preserve"> </w:t>
      </w:r>
      <w:r w:rsidRPr="00E03858">
        <w:rPr>
          <w:sz w:val="24"/>
          <w:szCs w:val="24"/>
        </w:rPr>
        <w:t xml:space="preserve"> сельского поселения (далее – Администрация): почтовый адрес: </w:t>
      </w:r>
      <w:r w:rsidRPr="001418B6">
        <w:rPr>
          <w:sz w:val="24"/>
          <w:szCs w:val="24"/>
        </w:rPr>
        <w:t>175411 Новгородская область, Новгородский район, с. Яжелбицы, дом № 22</w:t>
      </w:r>
    </w:p>
    <w:p w:rsidR="00713585" w:rsidRPr="001418B6" w:rsidRDefault="00713585" w:rsidP="00713585">
      <w:pPr>
        <w:widowControl w:val="0"/>
        <w:suppressAutoHyphens/>
        <w:autoSpaceDE w:val="0"/>
        <w:autoSpaceDN w:val="0"/>
        <w:adjustRightInd w:val="0"/>
        <w:ind w:firstLine="567"/>
        <w:jc w:val="both"/>
        <w:rPr>
          <w:sz w:val="24"/>
          <w:szCs w:val="24"/>
        </w:rPr>
      </w:pPr>
      <w:r w:rsidRPr="001418B6">
        <w:rPr>
          <w:sz w:val="24"/>
          <w:szCs w:val="24"/>
        </w:rPr>
        <w:t xml:space="preserve">График приема посетителей: </w:t>
      </w:r>
    </w:p>
    <w:p w:rsidR="00713585" w:rsidRPr="001418B6" w:rsidRDefault="00713585" w:rsidP="00713585">
      <w:pPr>
        <w:widowControl w:val="0"/>
        <w:suppressAutoHyphens/>
        <w:autoSpaceDE w:val="0"/>
        <w:autoSpaceDN w:val="0"/>
        <w:adjustRightInd w:val="0"/>
        <w:ind w:firstLine="567"/>
        <w:jc w:val="both"/>
        <w:rPr>
          <w:sz w:val="24"/>
          <w:szCs w:val="24"/>
        </w:rPr>
      </w:pPr>
      <w:r w:rsidRPr="001418B6">
        <w:rPr>
          <w:sz w:val="24"/>
          <w:szCs w:val="24"/>
        </w:rPr>
        <w:t>вторник-пятница: с 8.00 до 16.00 (перерыв 12.00 – 13.00);</w:t>
      </w:r>
    </w:p>
    <w:p w:rsidR="00713585" w:rsidRPr="001418B6" w:rsidRDefault="00713585" w:rsidP="00713585">
      <w:pPr>
        <w:widowControl w:val="0"/>
        <w:suppressAutoHyphens/>
        <w:autoSpaceDE w:val="0"/>
        <w:autoSpaceDN w:val="0"/>
        <w:adjustRightInd w:val="0"/>
        <w:ind w:firstLine="567"/>
        <w:jc w:val="both"/>
        <w:rPr>
          <w:sz w:val="24"/>
          <w:szCs w:val="24"/>
        </w:rPr>
      </w:pPr>
      <w:r w:rsidRPr="001418B6">
        <w:rPr>
          <w:sz w:val="24"/>
          <w:szCs w:val="24"/>
        </w:rPr>
        <w:t>выходные дни: суббота, воскресенье и праздничные дни.</w:t>
      </w:r>
    </w:p>
    <w:p w:rsidR="00713585" w:rsidRPr="001418B6" w:rsidRDefault="00713585" w:rsidP="00713585">
      <w:pPr>
        <w:widowControl w:val="0"/>
        <w:suppressAutoHyphens/>
        <w:autoSpaceDE w:val="0"/>
        <w:autoSpaceDN w:val="0"/>
        <w:adjustRightInd w:val="0"/>
        <w:ind w:firstLine="567"/>
        <w:jc w:val="both"/>
        <w:rPr>
          <w:sz w:val="24"/>
          <w:szCs w:val="24"/>
        </w:rPr>
      </w:pPr>
      <w:r w:rsidRPr="001418B6">
        <w:rPr>
          <w:sz w:val="24"/>
          <w:szCs w:val="24"/>
        </w:rPr>
        <w:t>Справочные телефоны:</w:t>
      </w:r>
    </w:p>
    <w:p w:rsidR="00713585" w:rsidRPr="001418B6" w:rsidRDefault="00713585" w:rsidP="00713585">
      <w:pPr>
        <w:widowControl w:val="0"/>
        <w:suppressAutoHyphens/>
        <w:autoSpaceDE w:val="0"/>
        <w:autoSpaceDN w:val="0"/>
        <w:adjustRightInd w:val="0"/>
        <w:ind w:firstLine="567"/>
        <w:jc w:val="both"/>
        <w:rPr>
          <w:sz w:val="24"/>
          <w:szCs w:val="24"/>
        </w:rPr>
      </w:pPr>
      <w:r w:rsidRPr="001418B6">
        <w:rPr>
          <w:sz w:val="24"/>
          <w:szCs w:val="24"/>
        </w:rPr>
        <w:t>телефон 8(81666) 37 - 156  , 8(81666) 37- 126.</w:t>
      </w:r>
    </w:p>
    <w:p w:rsidR="00713585" w:rsidRPr="001418B6" w:rsidRDefault="00713585" w:rsidP="00713585">
      <w:pPr>
        <w:widowControl w:val="0"/>
        <w:suppressAutoHyphens/>
        <w:autoSpaceDE w:val="0"/>
        <w:autoSpaceDN w:val="0"/>
        <w:adjustRightInd w:val="0"/>
        <w:ind w:firstLine="567"/>
        <w:jc w:val="both"/>
        <w:rPr>
          <w:sz w:val="24"/>
          <w:szCs w:val="24"/>
        </w:rPr>
      </w:pPr>
      <w:r w:rsidRPr="001418B6">
        <w:rPr>
          <w:sz w:val="24"/>
          <w:szCs w:val="24"/>
        </w:rPr>
        <w:t>Адрес электронной почты: selsovet99@mail.ru</w:t>
      </w:r>
    </w:p>
    <w:p w:rsidR="00713585" w:rsidRPr="00CE7E3F" w:rsidRDefault="00713585" w:rsidP="00713585">
      <w:pPr>
        <w:widowControl w:val="0"/>
        <w:suppressAutoHyphens/>
        <w:autoSpaceDE w:val="0"/>
        <w:autoSpaceDN w:val="0"/>
        <w:adjustRightInd w:val="0"/>
        <w:ind w:firstLine="567"/>
        <w:jc w:val="both"/>
        <w:rPr>
          <w:sz w:val="24"/>
          <w:szCs w:val="24"/>
        </w:rPr>
      </w:pPr>
      <w:r w:rsidRPr="001418B6">
        <w:rPr>
          <w:sz w:val="24"/>
          <w:szCs w:val="24"/>
        </w:rPr>
        <w:t>Адрес официального сайта Администрации Яжелбицкого  сельского поселения в информационно-телекоммуникационной сети общего пользования «Интернет» (далее – Интернет-сайт):https://yazhelbickoe-r49.gosweb.gosuslugi.ru/</w:t>
      </w:r>
      <w:r w:rsidRPr="00CE7E3F">
        <w:rPr>
          <w:sz w:val="24"/>
          <w:szCs w:val="24"/>
        </w:rPr>
        <w:t xml:space="preserve"> </w:t>
      </w:r>
    </w:p>
    <w:p w:rsidR="00713585" w:rsidRPr="00E03858" w:rsidRDefault="00713585" w:rsidP="00713585">
      <w:pPr>
        <w:widowControl w:val="0"/>
        <w:overflowPunct w:val="0"/>
        <w:autoSpaceDE w:val="0"/>
        <w:autoSpaceDN w:val="0"/>
        <w:adjustRightInd w:val="0"/>
        <w:ind w:firstLine="709"/>
        <w:jc w:val="both"/>
        <w:textAlignment w:val="baseline"/>
        <w:rPr>
          <w:sz w:val="24"/>
          <w:szCs w:val="24"/>
        </w:rPr>
      </w:pPr>
      <w:r w:rsidRPr="00E03858">
        <w:rPr>
          <w:sz w:val="24"/>
          <w:szCs w:val="24"/>
        </w:rPr>
        <w:t>Адрес федеральной государственной информационной системы «Единый портал госуда</w:t>
      </w:r>
      <w:r w:rsidRPr="00E03858">
        <w:rPr>
          <w:sz w:val="24"/>
          <w:szCs w:val="24"/>
        </w:rPr>
        <w:t>р</w:t>
      </w:r>
      <w:r w:rsidRPr="00E03858">
        <w:rPr>
          <w:sz w:val="24"/>
          <w:szCs w:val="24"/>
        </w:rPr>
        <w:t>ственных и муниципальных услуг (функций)»: www.gosuslugi.</w:t>
      </w:r>
      <w:r w:rsidRPr="00E03858">
        <w:rPr>
          <w:sz w:val="24"/>
          <w:szCs w:val="24"/>
          <w:lang w:val="en-US"/>
        </w:rPr>
        <w:t>ru</w:t>
      </w:r>
      <w:r w:rsidRPr="00E03858">
        <w:rPr>
          <w:sz w:val="24"/>
          <w:szCs w:val="24"/>
        </w:rPr>
        <w:t>.</w:t>
      </w:r>
    </w:p>
    <w:p w:rsidR="00713585" w:rsidRPr="00E03858" w:rsidRDefault="00713585" w:rsidP="00713585">
      <w:pPr>
        <w:widowControl w:val="0"/>
        <w:overflowPunct w:val="0"/>
        <w:autoSpaceDE w:val="0"/>
        <w:autoSpaceDN w:val="0"/>
        <w:adjustRightInd w:val="0"/>
        <w:ind w:firstLine="709"/>
        <w:jc w:val="both"/>
        <w:textAlignment w:val="baseline"/>
        <w:rPr>
          <w:sz w:val="24"/>
          <w:szCs w:val="24"/>
        </w:rPr>
      </w:pPr>
      <w:r w:rsidRPr="00E03858">
        <w:rPr>
          <w:sz w:val="24"/>
          <w:szCs w:val="24"/>
        </w:rPr>
        <w:t>Адрес региональной государственной информационной системы «Портала государстве</w:t>
      </w:r>
      <w:r w:rsidRPr="00E03858">
        <w:rPr>
          <w:sz w:val="24"/>
          <w:szCs w:val="24"/>
        </w:rPr>
        <w:t>н</w:t>
      </w:r>
      <w:r w:rsidRPr="00E03858">
        <w:rPr>
          <w:sz w:val="24"/>
          <w:szCs w:val="24"/>
        </w:rPr>
        <w:t xml:space="preserve">ных и муниципальных услуг (функций) Новгородской области»: </w:t>
      </w:r>
      <w:hyperlink r:id="rId50" w:history="1">
        <w:r w:rsidRPr="00E03858">
          <w:rPr>
            <w:rStyle w:val="af3"/>
            <w:sz w:val="24"/>
            <w:szCs w:val="24"/>
          </w:rPr>
          <w:t>www.</w:t>
        </w:r>
        <w:r w:rsidRPr="00E03858">
          <w:rPr>
            <w:rStyle w:val="af3"/>
            <w:sz w:val="24"/>
            <w:szCs w:val="24"/>
            <w:lang w:val="en-US"/>
          </w:rPr>
          <w:t>pgu</w:t>
        </w:r>
        <w:r w:rsidRPr="00E03858">
          <w:rPr>
            <w:rStyle w:val="af3"/>
            <w:sz w:val="24"/>
            <w:szCs w:val="24"/>
          </w:rPr>
          <w:t>.</w:t>
        </w:r>
        <w:r w:rsidRPr="00E03858">
          <w:rPr>
            <w:rStyle w:val="af3"/>
            <w:sz w:val="24"/>
            <w:szCs w:val="24"/>
            <w:lang w:val="en-US"/>
          </w:rPr>
          <w:t>novreg</w:t>
        </w:r>
        <w:r w:rsidRPr="00E03858">
          <w:rPr>
            <w:rStyle w:val="af3"/>
            <w:sz w:val="24"/>
            <w:szCs w:val="24"/>
          </w:rPr>
          <w:t>.ru.</w:t>
        </w:r>
      </w:hyperlink>
    </w:p>
    <w:p w:rsidR="00713585" w:rsidRPr="00E03858" w:rsidRDefault="00713585" w:rsidP="00713585">
      <w:pPr>
        <w:widowControl w:val="0"/>
        <w:overflowPunct w:val="0"/>
        <w:autoSpaceDE w:val="0"/>
        <w:autoSpaceDN w:val="0"/>
        <w:adjustRightInd w:val="0"/>
        <w:ind w:firstLine="709"/>
        <w:jc w:val="both"/>
        <w:textAlignment w:val="baseline"/>
        <w:rPr>
          <w:sz w:val="24"/>
          <w:szCs w:val="24"/>
        </w:rPr>
      </w:pPr>
      <w:r w:rsidRPr="00E03858">
        <w:rPr>
          <w:sz w:val="24"/>
          <w:szCs w:val="24"/>
        </w:rPr>
        <w:t>Государственное областное автономное учреждение «Многофункциональный центр пр</w:t>
      </w:r>
      <w:r w:rsidRPr="00E03858">
        <w:rPr>
          <w:sz w:val="24"/>
          <w:szCs w:val="24"/>
        </w:rPr>
        <w:t>е</w:t>
      </w:r>
      <w:r w:rsidRPr="00E03858">
        <w:rPr>
          <w:sz w:val="24"/>
          <w:szCs w:val="24"/>
        </w:rPr>
        <w:t>доставления государственных и муниципальных услуг»  (далее – МФЦ) по адресу: 175400, Но</w:t>
      </w:r>
      <w:r w:rsidRPr="00E03858">
        <w:rPr>
          <w:sz w:val="24"/>
          <w:szCs w:val="24"/>
        </w:rPr>
        <w:t>в</w:t>
      </w:r>
      <w:r w:rsidRPr="00E03858">
        <w:rPr>
          <w:sz w:val="24"/>
          <w:szCs w:val="24"/>
        </w:rPr>
        <w:t>городская обл., Валдайский р-н, г. Валдай, ул. Гагарина, д. 12/2.</w:t>
      </w:r>
    </w:p>
    <w:p w:rsidR="00713585" w:rsidRPr="00E03858" w:rsidRDefault="00713585" w:rsidP="00713585">
      <w:pPr>
        <w:widowControl w:val="0"/>
        <w:overflowPunct w:val="0"/>
        <w:autoSpaceDE w:val="0"/>
        <w:autoSpaceDN w:val="0"/>
        <w:adjustRightInd w:val="0"/>
        <w:ind w:firstLine="709"/>
        <w:jc w:val="both"/>
        <w:textAlignment w:val="baseline"/>
        <w:rPr>
          <w:i/>
          <w:iCs/>
          <w:sz w:val="24"/>
          <w:szCs w:val="24"/>
        </w:rPr>
      </w:pPr>
      <w:r w:rsidRPr="00E03858">
        <w:rPr>
          <w:sz w:val="24"/>
          <w:szCs w:val="24"/>
        </w:rPr>
        <w:t xml:space="preserve">Телефон/факс МФЦ:  </w:t>
      </w:r>
      <w:r w:rsidRPr="00E03858">
        <w:rPr>
          <w:i/>
          <w:iCs/>
          <w:sz w:val="24"/>
          <w:szCs w:val="24"/>
        </w:rPr>
        <w:t>(816-66) 21-819</w:t>
      </w:r>
    </w:p>
    <w:p w:rsidR="00713585" w:rsidRPr="00E03858" w:rsidRDefault="00713585" w:rsidP="00713585">
      <w:pPr>
        <w:widowControl w:val="0"/>
        <w:overflowPunct w:val="0"/>
        <w:autoSpaceDE w:val="0"/>
        <w:autoSpaceDN w:val="0"/>
        <w:adjustRightInd w:val="0"/>
        <w:ind w:firstLine="709"/>
        <w:jc w:val="both"/>
        <w:textAlignment w:val="baseline"/>
        <w:rPr>
          <w:sz w:val="24"/>
          <w:szCs w:val="24"/>
        </w:rPr>
      </w:pPr>
      <w:r w:rsidRPr="00E03858">
        <w:rPr>
          <w:sz w:val="24"/>
          <w:szCs w:val="24"/>
        </w:rPr>
        <w:t xml:space="preserve">Адрес электронной почты МФЦ: </w:t>
      </w:r>
      <w:r w:rsidRPr="00E03858">
        <w:rPr>
          <w:sz w:val="24"/>
          <w:szCs w:val="24"/>
          <w:lang w:val="en-US"/>
        </w:rPr>
        <w:t>mfc</w:t>
      </w:r>
      <w:r w:rsidRPr="00E03858">
        <w:rPr>
          <w:sz w:val="24"/>
          <w:szCs w:val="24"/>
        </w:rPr>
        <w:t>.</w:t>
      </w:r>
      <w:r w:rsidRPr="00E03858">
        <w:rPr>
          <w:sz w:val="24"/>
          <w:szCs w:val="24"/>
          <w:lang w:val="en-US"/>
        </w:rPr>
        <w:t>valday</w:t>
      </w:r>
      <w:r w:rsidRPr="00E03858">
        <w:rPr>
          <w:sz w:val="24"/>
          <w:szCs w:val="24"/>
        </w:rPr>
        <w:t>@</w:t>
      </w:r>
      <w:r w:rsidRPr="00E03858">
        <w:rPr>
          <w:sz w:val="24"/>
          <w:szCs w:val="24"/>
          <w:lang w:val="en-US"/>
        </w:rPr>
        <w:t>gmail</w:t>
      </w:r>
      <w:r w:rsidRPr="00E03858">
        <w:rPr>
          <w:sz w:val="24"/>
          <w:szCs w:val="24"/>
        </w:rPr>
        <w:t>.</w:t>
      </w:r>
      <w:r w:rsidRPr="00E03858">
        <w:rPr>
          <w:sz w:val="24"/>
          <w:szCs w:val="24"/>
          <w:lang w:val="en-US"/>
        </w:rPr>
        <w:t>com</w:t>
      </w:r>
      <w:r w:rsidRPr="00E03858">
        <w:rPr>
          <w:sz w:val="24"/>
          <w:szCs w:val="24"/>
        </w:rPr>
        <w:t xml:space="preserve"> </w:t>
      </w:r>
    </w:p>
    <w:p w:rsidR="00713585" w:rsidRPr="00E03858" w:rsidRDefault="00713585" w:rsidP="00713585">
      <w:pPr>
        <w:widowControl w:val="0"/>
        <w:overflowPunct w:val="0"/>
        <w:autoSpaceDE w:val="0"/>
        <w:autoSpaceDN w:val="0"/>
        <w:adjustRightInd w:val="0"/>
        <w:ind w:firstLine="709"/>
        <w:jc w:val="both"/>
        <w:textAlignment w:val="baseline"/>
        <w:rPr>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398"/>
      </w:tblGrid>
      <w:tr w:rsidR="00713585" w:rsidRPr="00E03858" w:rsidTr="00354A1B">
        <w:tc>
          <w:tcPr>
            <w:tcW w:w="9468" w:type="dxa"/>
            <w:gridSpan w:val="2"/>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b/>
                <w:sz w:val="24"/>
                <w:szCs w:val="24"/>
              </w:rPr>
            </w:pPr>
            <w:r w:rsidRPr="00E03858">
              <w:rPr>
                <w:sz w:val="24"/>
                <w:szCs w:val="24"/>
              </w:rPr>
              <w:t>Режим работы:</w:t>
            </w:r>
          </w:p>
        </w:tc>
      </w:tr>
      <w:tr w:rsidR="00713585" w:rsidRPr="00E03858" w:rsidTr="00354A1B">
        <w:tc>
          <w:tcPr>
            <w:tcW w:w="5070"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sz w:val="24"/>
                <w:szCs w:val="24"/>
              </w:rPr>
            </w:pPr>
            <w:r w:rsidRPr="00E03858">
              <w:rPr>
                <w:sz w:val="24"/>
                <w:szCs w:val="24"/>
              </w:rPr>
              <w:t>Без перерыва на обед</w:t>
            </w:r>
          </w:p>
        </w:tc>
        <w:tc>
          <w:tcPr>
            <w:tcW w:w="4398"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sz w:val="24"/>
                <w:szCs w:val="24"/>
              </w:rPr>
            </w:pPr>
          </w:p>
        </w:tc>
      </w:tr>
      <w:tr w:rsidR="00713585" w:rsidRPr="00E03858" w:rsidTr="00354A1B">
        <w:tc>
          <w:tcPr>
            <w:tcW w:w="5070"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sz w:val="24"/>
                <w:szCs w:val="24"/>
              </w:rPr>
            </w:pPr>
            <w:r w:rsidRPr="00E03858">
              <w:rPr>
                <w:sz w:val="24"/>
                <w:szCs w:val="24"/>
              </w:rPr>
              <w:t>понедельник</w:t>
            </w:r>
          </w:p>
        </w:tc>
        <w:tc>
          <w:tcPr>
            <w:tcW w:w="4398"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sz w:val="24"/>
                <w:szCs w:val="24"/>
              </w:rPr>
            </w:pPr>
            <w:r w:rsidRPr="00E03858">
              <w:rPr>
                <w:sz w:val="24"/>
                <w:szCs w:val="24"/>
              </w:rPr>
              <w:t>с 8-30 до 14.30</w:t>
            </w:r>
          </w:p>
        </w:tc>
      </w:tr>
      <w:tr w:rsidR="00713585" w:rsidRPr="00E03858" w:rsidTr="00354A1B">
        <w:tc>
          <w:tcPr>
            <w:tcW w:w="5070"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b/>
                <w:sz w:val="24"/>
                <w:szCs w:val="24"/>
              </w:rPr>
            </w:pPr>
            <w:r w:rsidRPr="00E03858">
              <w:rPr>
                <w:sz w:val="24"/>
                <w:szCs w:val="24"/>
              </w:rPr>
              <w:t>вторник</w:t>
            </w:r>
          </w:p>
        </w:tc>
        <w:tc>
          <w:tcPr>
            <w:tcW w:w="4398"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b/>
                <w:sz w:val="24"/>
                <w:szCs w:val="24"/>
              </w:rPr>
            </w:pPr>
            <w:r w:rsidRPr="00E03858">
              <w:rPr>
                <w:sz w:val="24"/>
                <w:szCs w:val="24"/>
              </w:rPr>
              <w:t>с 8-30 до 17.30</w:t>
            </w:r>
          </w:p>
        </w:tc>
      </w:tr>
      <w:tr w:rsidR="00713585" w:rsidRPr="00E03858" w:rsidTr="00354A1B">
        <w:tc>
          <w:tcPr>
            <w:tcW w:w="5070"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b/>
                <w:sz w:val="24"/>
                <w:szCs w:val="24"/>
              </w:rPr>
            </w:pPr>
            <w:r w:rsidRPr="00E03858">
              <w:rPr>
                <w:sz w:val="24"/>
                <w:szCs w:val="24"/>
              </w:rPr>
              <w:t>среда</w:t>
            </w:r>
          </w:p>
        </w:tc>
        <w:tc>
          <w:tcPr>
            <w:tcW w:w="4398"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b/>
                <w:sz w:val="24"/>
                <w:szCs w:val="24"/>
              </w:rPr>
            </w:pPr>
            <w:r w:rsidRPr="00E03858">
              <w:rPr>
                <w:sz w:val="24"/>
                <w:szCs w:val="24"/>
              </w:rPr>
              <w:t>с 8.30 до 17.30</w:t>
            </w:r>
          </w:p>
        </w:tc>
      </w:tr>
      <w:tr w:rsidR="00713585" w:rsidRPr="00E03858" w:rsidTr="00354A1B">
        <w:tc>
          <w:tcPr>
            <w:tcW w:w="5070"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b/>
                <w:sz w:val="24"/>
                <w:szCs w:val="24"/>
              </w:rPr>
            </w:pPr>
            <w:r w:rsidRPr="00E03858">
              <w:rPr>
                <w:sz w:val="24"/>
                <w:szCs w:val="24"/>
              </w:rPr>
              <w:t>четверг</w:t>
            </w:r>
          </w:p>
        </w:tc>
        <w:tc>
          <w:tcPr>
            <w:tcW w:w="4398"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b/>
                <w:sz w:val="24"/>
                <w:szCs w:val="24"/>
              </w:rPr>
            </w:pPr>
            <w:r w:rsidRPr="00E03858">
              <w:rPr>
                <w:sz w:val="24"/>
                <w:szCs w:val="24"/>
              </w:rPr>
              <w:t>с 10.00 до 17.30</w:t>
            </w:r>
          </w:p>
        </w:tc>
      </w:tr>
      <w:tr w:rsidR="00713585" w:rsidRPr="00E03858" w:rsidTr="00354A1B">
        <w:tc>
          <w:tcPr>
            <w:tcW w:w="5070"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b/>
                <w:sz w:val="24"/>
                <w:szCs w:val="24"/>
              </w:rPr>
            </w:pPr>
            <w:r w:rsidRPr="00E03858">
              <w:rPr>
                <w:sz w:val="24"/>
                <w:szCs w:val="24"/>
              </w:rPr>
              <w:t>пятница</w:t>
            </w:r>
          </w:p>
        </w:tc>
        <w:tc>
          <w:tcPr>
            <w:tcW w:w="4398"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b/>
                <w:sz w:val="24"/>
                <w:szCs w:val="24"/>
              </w:rPr>
            </w:pPr>
            <w:r w:rsidRPr="00E03858">
              <w:rPr>
                <w:sz w:val="24"/>
                <w:szCs w:val="24"/>
              </w:rPr>
              <w:t>с 8.30 до 17.30</w:t>
            </w:r>
          </w:p>
        </w:tc>
      </w:tr>
      <w:tr w:rsidR="00713585" w:rsidRPr="00E03858" w:rsidTr="00354A1B">
        <w:tc>
          <w:tcPr>
            <w:tcW w:w="5070"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b/>
                <w:sz w:val="24"/>
                <w:szCs w:val="24"/>
              </w:rPr>
            </w:pPr>
            <w:r w:rsidRPr="00E03858">
              <w:rPr>
                <w:sz w:val="24"/>
                <w:szCs w:val="24"/>
              </w:rPr>
              <w:t>суббота</w:t>
            </w:r>
          </w:p>
        </w:tc>
        <w:tc>
          <w:tcPr>
            <w:tcW w:w="4398"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b/>
                <w:sz w:val="24"/>
                <w:szCs w:val="24"/>
              </w:rPr>
            </w:pPr>
            <w:r w:rsidRPr="00E03858">
              <w:rPr>
                <w:sz w:val="24"/>
                <w:szCs w:val="24"/>
              </w:rPr>
              <w:t>с 9.00 до 15.00</w:t>
            </w:r>
          </w:p>
        </w:tc>
      </w:tr>
      <w:tr w:rsidR="00713585" w:rsidRPr="00E03858" w:rsidTr="00354A1B">
        <w:tc>
          <w:tcPr>
            <w:tcW w:w="5070"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sz w:val="24"/>
                <w:szCs w:val="24"/>
              </w:rPr>
            </w:pPr>
            <w:r w:rsidRPr="00E03858">
              <w:rPr>
                <w:sz w:val="24"/>
                <w:szCs w:val="24"/>
              </w:rPr>
              <w:t>воскресенье</w:t>
            </w:r>
          </w:p>
        </w:tc>
        <w:tc>
          <w:tcPr>
            <w:tcW w:w="4398"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sz w:val="24"/>
                <w:szCs w:val="24"/>
              </w:rPr>
            </w:pPr>
            <w:r w:rsidRPr="00E03858">
              <w:rPr>
                <w:sz w:val="24"/>
                <w:szCs w:val="24"/>
              </w:rPr>
              <w:t>выходной день</w:t>
            </w:r>
          </w:p>
        </w:tc>
      </w:tr>
      <w:tr w:rsidR="00713585" w:rsidRPr="00B82EB0" w:rsidTr="00354A1B">
        <w:tc>
          <w:tcPr>
            <w:tcW w:w="5070"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b/>
                <w:i/>
                <w:sz w:val="24"/>
                <w:szCs w:val="24"/>
                <w:lang w:val="en-US"/>
              </w:rPr>
            </w:pPr>
            <w:r w:rsidRPr="00E03858">
              <w:rPr>
                <w:sz w:val="24"/>
                <w:szCs w:val="24"/>
              </w:rPr>
              <w:lastRenderedPageBreak/>
              <w:t>тел</w:t>
            </w:r>
            <w:r w:rsidRPr="00E03858">
              <w:rPr>
                <w:sz w:val="24"/>
                <w:szCs w:val="24"/>
                <w:lang w:val="en-US"/>
              </w:rPr>
              <w:t>.</w:t>
            </w:r>
            <w:r w:rsidRPr="00E03858">
              <w:rPr>
                <w:b/>
                <w:sz w:val="24"/>
                <w:szCs w:val="24"/>
                <w:lang w:val="en-US"/>
              </w:rPr>
              <w:t xml:space="preserve"> </w:t>
            </w:r>
            <w:r w:rsidRPr="00E03858">
              <w:rPr>
                <w:b/>
                <w:i/>
                <w:sz w:val="24"/>
                <w:szCs w:val="24"/>
                <w:lang w:val="en-US"/>
              </w:rPr>
              <w:t>(</w:t>
            </w:r>
            <w:r w:rsidRPr="00E03858">
              <w:rPr>
                <w:b/>
                <w:iCs/>
                <w:sz w:val="24"/>
                <w:szCs w:val="24"/>
                <w:lang w:val="en-US"/>
              </w:rPr>
              <w:t xml:space="preserve">816-66) 21-819 </w:t>
            </w:r>
            <w:r w:rsidRPr="00E03858">
              <w:rPr>
                <w:b/>
                <w:i/>
                <w:sz w:val="24"/>
                <w:szCs w:val="24"/>
                <w:lang w:val="en-US"/>
              </w:rPr>
              <w:t xml:space="preserve">, </w:t>
            </w:r>
          </w:p>
          <w:p w:rsidR="00713585" w:rsidRPr="00E03858" w:rsidRDefault="00713585" w:rsidP="00354A1B">
            <w:pPr>
              <w:widowControl w:val="0"/>
              <w:overflowPunct w:val="0"/>
              <w:autoSpaceDE w:val="0"/>
              <w:autoSpaceDN w:val="0"/>
              <w:adjustRightInd w:val="0"/>
              <w:ind w:firstLine="709"/>
              <w:jc w:val="both"/>
              <w:textAlignment w:val="baseline"/>
              <w:rPr>
                <w:b/>
                <w:i/>
                <w:sz w:val="24"/>
                <w:szCs w:val="24"/>
                <w:lang w:val="en-US"/>
              </w:rPr>
            </w:pPr>
            <w:r w:rsidRPr="00E03858">
              <w:rPr>
                <w:sz w:val="24"/>
                <w:szCs w:val="24"/>
                <w:lang w:val="en-US"/>
              </w:rPr>
              <w:t>e-mail:</w:t>
            </w:r>
            <w:r w:rsidRPr="00E03858">
              <w:rPr>
                <w:b/>
                <w:sz w:val="24"/>
                <w:szCs w:val="24"/>
                <w:lang w:val="en-US"/>
              </w:rPr>
              <w:t xml:space="preserve"> mfc.valday@gmail.com</w:t>
            </w:r>
          </w:p>
        </w:tc>
        <w:tc>
          <w:tcPr>
            <w:tcW w:w="4398" w:type="dxa"/>
            <w:tcBorders>
              <w:top w:val="single" w:sz="4" w:space="0" w:color="auto"/>
              <w:left w:val="single" w:sz="4" w:space="0" w:color="auto"/>
              <w:bottom w:val="single" w:sz="4" w:space="0" w:color="auto"/>
              <w:right w:val="single" w:sz="4" w:space="0" w:color="auto"/>
            </w:tcBorders>
            <w:vAlign w:val="center"/>
          </w:tcPr>
          <w:p w:rsidR="00713585" w:rsidRPr="00E03858" w:rsidRDefault="00713585" w:rsidP="00354A1B">
            <w:pPr>
              <w:widowControl w:val="0"/>
              <w:overflowPunct w:val="0"/>
              <w:autoSpaceDE w:val="0"/>
              <w:autoSpaceDN w:val="0"/>
              <w:adjustRightInd w:val="0"/>
              <w:ind w:firstLine="709"/>
              <w:jc w:val="both"/>
              <w:textAlignment w:val="baseline"/>
              <w:rPr>
                <w:b/>
                <w:sz w:val="24"/>
                <w:szCs w:val="24"/>
                <w:lang w:val="en-US"/>
              </w:rPr>
            </w:pPr>
          </w:p>
        </w:tc>
      </w:tr>
    </w:tbl>
    <w:p w:rsidR="00713585" w:rsidRPr="00E03858" w:rsidRDefault="00713585" w:rsidP="00713585">
      <w:pPr>
        <w:overflowPunct w:val="0"/>
        <w:autoSpaceDE w:val="0"/>
        <w:autoSpaceDN w:val="0"/>
        <w:adjustRightInd w:val="0"/>
        <w:spacing w:line="240" w:lineRule="exact"/>
        <w:jc w:val="center"/>
        <w:textAlignment w:val="baseline"/>
        <w:rPr>
          <w:sz w:val="24"/>
          <w:szCs w:val="24"/>
          <w:lang w:val="en-US"/>
        </w:rPr>
      </w:pPr>
    </w:p>
    <w:p w:rsidR="00713585" w:rsidRPr="009E1D50" w:rsidRDefault="00713585" w:rsidP="00713585">
      <w:pPr>
        <w:autoSpaceDE w:val="0"/>
        <w:autoSpaceDN w:val="0"/>
        <w:adjustRightInd w:val="0"/>
        <w:jc w:val="both"/>
        <w:rPr>
          <w:sz w:val="24"/>
          <w:szCs w:val="24"/>
          <w:lang w:val="en-US"/>
        </w:rPr>
      </w:pPr>
    </w:p>
    <w:p w:rsidR="00713585" w:rsidRPr="00E03858" w:rsidRDefault="00713585" w:rsidP="00713585">
      <w:pPr>
        <w:autoSpaceDE w:val="0"/>
        <w:autoSpaceDN w:val="0"/>
        <w:adjustRightInd w:val="0"/>
        <w:ind w:firstLine="709"/>
        <w:jc w:val="both"/>
        <w:rPr>
          <w:sz w:val="24"/>
          <w:szCs w:val="24"/>
        </w:rPr>
      </w:pPr>
      <w:r w:rsidRPr="00E03858">
        <w:rPr>
          <w:sz w:val="24"/>
          <w:szCs w:val="24"/>
        </w:rPr>
        <w:t>1.3.2.Основными требованиями к информированию заявителей являются:</w:t>
      </w:r>
    </w:p>
    <w:p w:rsidR="00713585" w:rsidRPr="00E03858" w:rsidRDefault="00713585" w:rsidP="00713585">
      <w:pPr>
        <w:autoSpaceDE w:val="0"/>
        <w:autoSpaceDN w:val="0"/>
        <w:adjustRightInd w:val="0"/>
        <w:ind w:firstLine="709"/>
        <w:jc w:val="both"/>
        <w:rPr>
          <w:sz w:val="24"/>
          <w:szCs w:val="24"/>
        </w:rPr>
      </w:pPr>
      <w:r w:rsidRPr="00E03858">
        <w:rPr>
          <w:sz w:val="24"/>
          <w:szCs w:val="24"/>
        </w:rPr>
        <w:t>достоверность предоставляемой информации;</w:t>
      </w:r>
    </w:p>
    <w:p w:rsidR="00713585" w:rsidRPr="00E03858" w:rsidRDefault="00713585" w:rsidP="00713585">
      <w:pPr>
        <w:autoSpaceDE w:val="0"/>
        <w:autoSpaceDN w:val="0"/>
        <w:adjustRightInd w:val="0"/>
        <w:ind w:firstLine="709"/>
        <w:jc w:val="both"/>
        <w:rPr>
          <w:sz w:val="24"/>
          <w:szCs w:val="24"/>
        </w:rPr>
      </w:pPr>
      <w:r w:rsidRPr="00E03858">
        <w:rPr>
          <w:sz w:val="24"/>
          <w:szCs w:val="24"/>
        </w:rPr>
        <w:t>четкость изложения информации;</w:t>
      </w:r>
    </w:p>
    <w:p w:rsidR="00713585" w:rsidRPr="00E03858" w:rsidRDefault="00713585" w:rsidP="00713585">
      <w:pPr>
        <w:autoSpaceDE w:val="0"/>
        <w:autoSpaceDN w:val="0"/>
        <w:adjustRightInd w:val="0"/>
        <w:ind w:firstLine="709"/>
        <w:jc w:val="both"/>
        <w:rPr>
          <w:sz w:val="24"/>
          <w:szCs w:val="24"/>
        </w:rPr>
      </w:pPr>
      <w:r w:rsidRPr="00E03858">
        <w:rPr>
          <w:sz w:val="24"/>
          <w:szCs w:val="24"/>
        </w:rPr>
        <w:t>полнота информирования;</w:t>
      </w:r>
    </w:p>
    <w:p w:rsidR="00713585" w:rsidRPr="00E03858" w:rsidRDefault="00713585" w:rsidP="00713585">
      <w:pPr>
        <w:autoSpaceDE w:val="0"/>
        <w:autoSpaceDN w:val="0"/>
        <w:adjustRightInd w:val="0"/>
        <w:ind w:firstLine="709"/>
        <w:jc w:val="both"/>
        <w:rPr>
          <w:sz w:val="24"/>
          <w:szCs w:val="24"/>
        </w:rPr>
      </w:pPr>
      <w:r w:rsidRPr="00E03858">
        <w:rPr>
          <w:sz w:val="24"/>
          <w:szCs w:val="24"/>
        </w:rPr>
        <w:t>наглядность форм предоставляемой информации;</w:t>
      </w:r>
    </w:p>
    <w:p w:rsidR="00713585" w:rsidRPr="00E03858" w:rsidRDefault="00713585" w:rsidP="00713585">
      <w:pPr>
        <w:autoSpaceDE w:val="0"/>
        <w:autoSpaceDN w:val="0"/>
        <w:adjustRightInd w:val="0"/>
        <w:ind w:firstLine="709"/>
        <w:jc w:val="both"/>
        <w:rPr>
          <w:sz w:val="24"/>
          <w:szCs w:val="24"/>
        </w:rPr>
      </w:pPr>
      <w:r w:rsidRPr="00E03858">
        <w:rPr>
          <w:sz w:val="24"/>
          <w:szCs w:val="24"/>
        </w:rPr>
        <w:t>удобство и доступность получения информации;</w:t>
      </w:r>
    </w:p>
    <w:p w:rsidR="00713585" w:rsidRPr="00E03858" w:rsidRDefault="00713585" w:rsidP="00713585">
      <w:pPr>
        <w:autoSpaceDE w:val="0"/>
        <w:autoSpaceDN w:val="0"/>
        <w:adjustRightInd w:val="0"/>
        <w:ind w:firstLine="709"/>
        <w:jc w:val="both"/>
        <w:rPr>
          <w:sz w:val="24"/>
          <w:szCs w:val="24"/>
        </w:rPr>
      </w:pPr>
      <w:r w:rsidRPr="00E03858">
        <w:rPr>
          <w:sz w:val="24"/>
          <w:szCs w:val="24"/>
        </w:rPr>
        <w:t>оперативность предоставления информации.</w:t>
      </w:r>
    </w:p>
    <w:p w:rsidR="00713585" w:rsidRPr="00E03858" w:rsidRDefault="00713585" w:rsidP="00713585">
      <w:pPr>
        <w:autoSpaceDE w:val="0"/>
        <w:autoSpaceDN w:val="0"/>
        <w:adjustRightInd w:val="0"/>
        <w:ind w:firstLine="709"/>
        <w:jc w:val="both"/>
        <w:rPr>
          <w:rFonts w:eastAsia="Arial Unicode MS"/>
          <w:sz w:val="24"/>
          <w:szCs w:val="24"/>
        </w:rPr>
      </w:pPr>
      <w:r w:rsidRPr="00E03858">
        <w:rPr>
          <w:sz w:val="24"/>
          <w:szCs w:val="24"/>
        </w:rPr>
        <w:t>1.3.3.</w:t>
      </w:r>
      <w:r w:rsidRPr="00E03858">
        <w:rPr>
          <w:rFonts w:eastAsia="Arial Unicode MS"/>
          <w:sz w:val="24"/>
          <w:szCs w:val="24"/>
        </w:rPr>
        <w:t xml:space="preserve"> Консультации граждан осуществляется по следующим вопросам:</w:t>
      </w:r>
    </w:p>
    <w:p w:rsidR="00713585" w:rsidRPr="00E03858" w:rsidRDefault="00713585" w:rsidP="00713585">
      <w:pPr>
        <w:autoSpaceDE w:val="0"/>
        <w:autoSpaceDN w:val="0"/>
        <w:adjustRightInd w:val="0"/>
        <w:ind w:firstLine="709"/>
        <w:jc w:val="both"/>
        <w:rPr>
          <w:rFonts w:eastAsia="Arial Unicode MS"/>
          <w:sz w:val="24"/>
          <w:szCs w:val="24"/>
        </w:rPr>
      </w:pPr>
      <w:r w:rsidRPr="00E03858">
        <w:rPr>
          <w:rFonts w:eastAsia="Arial Unicode MS"/>
          <w:sz w:val="24"/>
          <w:szCs w:val="24"/>
        </w:rPr>
        <w:t xml:space="preserve">место нахождения </w:t>
      </w:r>
      <w:r w:rsidRPr="00E03858">
        <w:rPr>
          <w:iCs/>
          <w:sz w:val="24"/>
          <w:szCs w:val="24"/>
        </w:rPr>
        <w:t>Уполномоченного органа</w:t>
      </w:r>
      <w:r w:rsidRPr="00E03858">
        <w:rPr>
          <w:rFonts w:eastAsia="Arial Unicode MS"/>
          <w:sz w:val="24"/>
          <w:szCs w:val="24"/>
        </w:rPr>
        <w:t xml:space="preserve"> (его структурных подразделений), МФЦ;</w:t>
      </w:r>
    </w:p>
    <w:p w:rsidR="00713585" w:rsidRPr="00E03858" w:rsidRDefault="00713585" w:rsidP="00713585">
      <w:pPr>
        <w:autoSpaceDE w:val="0"/>
        <w:autoSpaceDN w:val="0"/>
        <w:adjustRightInd w:val="0"/>
        <w:ind w:firstLine="709"/>
        <w:jc w:val="both"/>
        <w:rPr>
          <w:rFonts w:eastAsia="Arial Unicode MS"/>
          <w:sz w:val="24"/>
          <w:szCs w:val="24"/>
        </w:rPr>
      </w:pPr>
      <w:r w:rsidRPr="00E03858">
        <w:rPr>
          <w:rFonts w:eastAsia="Arial Unicode MS"/>
          <w:sz w:val="24"/>
          <w:szCs w:val="24"/>
        </w:rPr>
        <w:t xml:space="preserve">должностные лица и муниципальные служащие </w:t>
      </w:r>
      <w:r w:rsidRPr="00E03858">
        <w:rPr>
          <w:iCs/>
          <w:sz w:val="24"/>
          <w:szCs w:val="24"/>
        </w:rPr>
        <w:t>Уполномоченного органа</w:t>
      </w:r>
      <w:r w:rsidRPr="00E03858">
        <w:rPr>
          <w:rFonts w:eastAsia="Arial Unicode MS"/>
          <w:sz w:val="24"/>
          <w:szCs w:val="24"/>
        </w:rPr>
        <w:t>, уполномоче</w:t>
      </w:r>
      <w:r w:rsidRPr="00E03858">
        <w:rPr>
          <w:rFonts w:eastAsia="Arial Unicode MS"/>
          <w:sz w:val="24"/>
          <w:szCs w:val="24"/>
        </w:rPr>
        <w:t>н</w:t>
      </w:r>
      <w:r w:rsidRPr="00E03858">
        <w:rPr>
          <w:rFonts w:eastAsia="Arial Unicode MS"/>
          <w:sz w:val="24"/>
          <w:szCs w:val="24"/>
        </w:rPr>
        <w:t xml:space="preserve">ные </w:t>
      </w:r>
      <w:r w:rsidRPr="00E03858">
        <w:rPr>
          <w:sz w:val="24"/>
          <w:szCs w:val="24"/>
        </w:rPr>
        <w:t>предоставлять муниципальную услугу и</w:t>
      </w:r>
      <w:r w:rsidRPr="00E03858">
        <w:rPr>
          <w:rFonts w:eastAsia="Arial Unicode MS"/>
          <w:sz w:val="24"/>
          <w:szCs w:val="24"/>
        </w:rPr>
        <w:t xml:space="preserve"> номера контактных телефонов; </w:t>
      </w:r>
    </w:p>
    <w:p w:rsidR="00713585" w:rsidRPr="00E03858" w:rsidRDefault="00713585" w:rsidP="00713585">
      <w:pPr>
        <w:autoSpaceDE w:val="0"/>
        <w:autoSpaceDN w:val="0"/>
        <w:adjustRightInd w:val="0"/>
        <w:ind w:firstLine="709"/>
        <w:jc w:val="both"/>
        <w:rPr>
          <w:i/>
          <w:iCs/>
          <w:color w:val="FF0000"/>
          <w:sz w:val="24"/>
          <w:szCs w:val="24"/>
          <w:u w:val="single"/>
        </w:rPr>
      </w:pPr>
      <w:r w:rsidRPr="00E03858">
        <w:rPr>
          <w:rFonts w:eastAsia="Arial Unicode MS"/>
          <w:sz w:val="24"/>
          <w:szCs w:val="24"/>
        </w:rPr>
        <w:t xml:space="preserve">график работы </w:t>
      </w:r>
      <w:r w:rsidRPr="00E03858">
        <w:rPr>
          <w:iCs/>
          <w:sz w:val="24"/>
          <w:szCs w:val="24"/>
        </w:rPr>
        <w:t>Уполномоченного органа, МФЦ;</w:t>
      </w:r>
    </w:p>
    <w:p w:rsidR="00713585" w:rsidRPr="00E03858" w:rsidRDefault="00713585" w:rsidP="00713585">
      <w:pPr>
        <w:autoSpaceDE w:val="0"/>
        <w:autoSpaceDN w:val="0"/>
        <w:adjustRightInd w:val="0"/>
        <w:ind w:firstLine="709"/>
        <w:jc w:val="both"/>
        <w:rPr>
          <w:rFonts w:eastAsia="Arial Unicode MS"/>
          <w:sz w:val="24"/>
          <w:szCs w:val="24"/>
        </w:rPr>
      </w:pPr>
      <w:r w:rsidRPr="00E03858">
        <w:rPr>
          <w:rFonts w:eastAsia="Arial Unicode MS"/>
          <w:sz w:val="24"/>
          <w:szCs w:val="24"/>
        </w:rPr>
        <w:t xml:space="preserve">адрес Интернет-сайта </w:t>
      </w:r>
      <w:r w:rsidRPr="00E03858">
        <w:rPr>
          <w:iCs/>
          <w:sz w:val="24"/>
          <w:szCs w:val="24"/>
        </w:rPr>
        <w:t>Уполномоченного органа, МФЦ;</w:t>
      </w:r>
    </w:p>
    <w:p w:rsidR="00713585" w:rsidRPr="00E03858" w:rsidRDefault="00713585" w:rsidP="00713585">
      <w:pPr>
        <w:autoSpaceDE w:val="0"/>
        <w:autoSpaceDN w:val="0"/>
        <w:adjustRightInd w:val="0"/>
        <w:ind w:firstLine="709"/>
        <w:jc w:val="both"/>
        <w:rPr>
          <w:rFonts w:eastAsia="Arial Unicode MS"/>
          <w:sz w:val="24"/>
          <w:szCs w:val="24"/>
        </w:rPr>
      </w:pPr>
      <w:r w:rsidRPr="00E03858">
        <w:rPr>
          <w:rFonts w:eastAsia="Arial Unicode MS"/>
          <w:sz w:val="24"/>
          <w:szCs w:val="24"/>
        </w:rPr>
        <w:t xml:space="preserve">адрес электронной почты </w:t>
      </w:r>
      <w:r w:rsidRPr="00E03858">
        <w:rPr>
          <w:iCs/>
          <w:sz w:val="24"/>
          <w:szCs w:val="24"/>
        </w:rPr>
        <w:t>Уполномоченного органа, МФЦ;</w:t>
      </w:r>
    </w:p>
    <w:p w:rsidR="00713585" w:rsidRPr="00E03858" w:rsidRDefault="00713585" w:rsidP="00713585">
      <w:pPr>
        <w:autoSpaceDE w:val="0"/>
        <w:autoSpaceDN w:val="0"/>
        <w:adjustRightInd w:val="0"/>
        <w:ind w:firstLine="709"/>
        <w:jc w:val="both"/>
        <w:rPr>
          <w:rFonts w:eastAsia="Arial Unicode MS"/>
          <w:sz w:val="24"/>
          <w:szCs w:val="24"/>
        </w:rPr>
      </w:pPr>
      <w:r w:rsidRPr="00E03858">
        <w:rPr>
          <w:sz w:val="24"/>
          <w:szCs w:val="2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w:t>
      </w:r>
      <w:r w:rsidRPr="00E03858">
        <w:rPr>
          <w:sz w:val="24"/>
          <w:szCs w:val="24"/>
        </w:rPr>
        <w:t>а</w:t>
      </w:r>
      <w:r w:rsidRPr="00E03858">
        <w:rPr>
          <w:sz w:val="24"/>
          <w:szCs w:val="24"/>
        </w:rPr>
        <w:t>тивного правового акта);</w:t>
      </w:r>
    </w:p>
    <w:p w:rsidR="00713585" w:rsidRPr="00E03858" w:rsidRDefault="00713585" w:rsidP="00713585">
      <w:pPr>
        <w:autoSpaceDE w:val="0"/>
        <w:autoSpaceDN w:val="0"/>
        <w:adjustRightInd w:val="0"/>
        <w:ind w:firstLine="709"/>
        <w:jc w:val="both"/>
        <w:rPr>
          <w:rFonts w:eastAsia="Arial Unicode MS"/>
          <w:sz w:val="24"/>
          <w:szCs w:val="24"/>
        </w:rPr>
      </w:pPr>
      <w:r w:rsidRPr="00E03858">
        <w:rPr>
          <w:rFonts w:eastAsia="Arial Unicode MS"/>
          <w:sz w:val="24"/>
          <w:szCs w:val="24"/>
        </w:rPr>
        <w:t>ход предоставления муниципальной услуги;</w:t>
      </w:r>
    </w:p>
    <w:p w:rsidR="00713585" w:rsidRPr="00E03858" w:rsidRDefault="00713585" w:rsidP="00713585">
      <w:pPr>
        <w:autoSpaceDE w:val="0"/>
        <w:autoSpaceDN w:val="0"/>
        <w:adjustRightInd w:val="0"/>
        <w:ind w:firstLine="709"/>
        <w:jc w:val="both"/>
        <w:rPr>
          <w:rFonts w:eastAsia="Arial Unicode MS"/>
          <w:sz w:val="24"/>
          <w:szCs w:val="24"/>
        </w:rPr>
      </w:pPr>
      <w:r w:rsidRPr="00E03858">
        <w:rPr>
          <w:rFonts w:eastAsia="Arial Unicode MS"/>
          <w:sz w:val="24"/>
          <w:szCs w:val="24"/>
        </w:rPr>
        <w:t>административные процедуры предоставления муниципальной услуги;</w:t>
      </w:r>
    </w:p>
    <w:p w:rsidR="00713585" w:rsidRPr="00E03858" w:rsidRDefault="00713585" w:rsidP="00713585">
      <w:pPr>
        <w:tabs>
          <w:tab w:val="left" w:pos="540"/>
        </w:tabs>
        <w:ind w:firstLine="709"/>
        <w:jc w:val="both"/>
        <w:rPr>
          <w:sz w:val="24"/>
          <w:szCs w:val="24"/>
        </w:rPr>
      </w:pPr>
      <w:r w:rsidRPr="00E03858">
        <w:rPr>
          <w:sz w:val="24"/>
          <w:szCs w:val="24"/>
        </w:rPr>
        <w:t>срок предоставления муниципальной услуги;</w:t>
      </w:r>
    </w:p>
    <w:p w:rsidR="00713585" w:rsidRPr="00E03858" w:rsidRDefault="00713585" w:rsidP="00713585">
      <w:pPr>
        <w:autoSpaceDE w:val="0"/>
        <w:autoSpaceDN w:val="0"/>
        <w:adjustRightInd w:val="0"/>
        <w:ind w:firstLine="709"/>
        <w:jc w:val="both"/>
        <w:rPr>
          <w:rFonts w:eastAsia="Arial Unicode MS"/>
          <w:sz w:val="24"/>
          <w:szCs w:val="24"/>
        </w:rPr>
      </w:pPr>
      <w:r w:rsidRPr="00E03858">
        <w:rPr>
          <w:rFonts w:eastAsia="Arial Unicode MS"/>
          <w:sz w:val="24"/>
          <w:szCs w:val="24"/>
        </w:rPr>
        <w:t>порядок и формы контроля за предоставлением муниципальной услуги;</w:t>
      </w:r>
    </w:p>
    <w:p w:rsidR="00713585" w:rsidRPr="00E03858" w:rsidRDefault="00713585" w:rsidP="00713585">
      <w:pPr>
        <w:autoSpaceDE w:val="0"/>
        <w:autoSpaceDN w:val="0"/>
        <w:adjustRightInd w:val="0"/>
        <w:ind w:firstLine="709"/>
        <w:jc w:val="both"/>
        <w:rPr>
          <w:rFonts w:eastAsia="Arial Unicode MS"/>
          <w:sz w:val="24"/>
          <w:szCs w:val="24"/>
        </w:rPr>
      </w:pPr>
      <w:r w:rsidRPr="00E03858">
        <w:rPr>
          <w:rFonts w:eastAsia="Arial Unicode MS"/>
          <w:sz w:val="24"/>
          <w:szCs w:val="24"/>
        </w:rPr>
        <w:t>основания для отказа в предоставлении муниципальной услуги;</w:t>
      </w:r>
    </w:p>
    <w:p w:rsidR="00713585" w:rsidRPr="00E03858" w:rsidRDefault="00713585" w:rsidP="00713585">
      <w:pPr>
        <w:autoSpaceDE w:val="0"/>
        <w:autoSpaceDN w:val="0"/>
        <w:adjustRightInd w:val="0"/>
        <w:ind w:firstLine="709"/>
        <w:jc w:val="both"/>
        <w:rPr>
          <w:rFonts w:eastAsia="Arial Unicode MS"/>
          <w:sz w:val="24"/>
          <w:szCs w:val="24"/>
        </w:rPr>
      </w:pPr>
      <w:r w:rsidRPr="00E03858">
        <w:rPr>
          <w:rFonts w:eastAsia="Arial Unicode MS"/>
          <w:sz w:val="24"/>
          <w:szCs w:val="24"/>
        </w:rPr>
        <w:t xml:space="preserve">досудебный и судебный порядок обжалования действий (бездействия) должностных лиц и муниципальных служащих </w:t>
      </w:r>
      <w:r w:rsidRPr="00E03858">
        <w:rPr>
          <w:iCs/>
          <w:sz w:val="24"/>
          <w:szCs w:val="24"/>
        </w:rPr>
        <w:t>Уполномоченного органа</w:t>
      </w:r>
      <w:r w:rsidRPr="00E03858">
        <w:rPr>
          <w:rFonts w:eastAsia="Arial Unicode MS"/>
          <w:sz w:val="24"/>
          <w:szCs w:val="24"/>
        </w:rPr>
        <w:t>, ответственных за предоставление муниц</w:t>
      </w:r>
      <w:r w:rsidRPr="00E03858">
        <w:rPr>
          <w:rFonts w:eastAsia="Arial Unicode MS"/>
          <w:sz w:val="24"/>
          <w:szCs w:val="24"/>
        </w:rPr>
        <w:t>и</w:t>
      </w:r>
      <w:r w:rsidRPr="00E03858">
        <w:rPr>
          <w:rFonts w:eastAsia="Arial Unicode MS"/>
          <w:sz w:val="24"/>
          <w:szCs w:val="24"/>
        </w:rPr>
        <w:t>пальной услуги, а также решений, принятых в ходе предоставления муниципальной услуги.</w:t>
      </w:r>
    </w:p>
    <w:p w:rsidR="00713585" w:rsidRPr="00E03858" w:rsidRDefault="00713585" w:rsidP="00713585">
      <w:pPr>
        <w:autoSpaceDE w:val="0"/>
        <w:autoSpaceDN w:val="0"/>
        <w:adjustRightInd w:val="0"/>
        <w:ind w:firstLine="709"/>
        <w:jc w:val="both"/>
        <w:rPr>
          <w:sz w:val="24"/>
          <w:szCs w:val="24"/>
        </w:rPr>
      </w:pPr>
      <w:r w:rsidRPr="00E03858">
        <w:rPr>
          <w:sz w:val="24"/>
          <w:szCs w:val="24"/>
        </w:rPr>
        <w:t xml:space="preserve">иная информация о деятельности </w:t>
      </w:r>
      <w:r w:rsidRPr="00E03858">
        <w:rPr>
          <w:iCs/>
          <w:sz w:val="24"/>
          <w:szCs w:val="24"/>
        </w:rPr>
        <w:t>Уполномоченного органа</w:t>
      </w:r>
      <w:r w:rsidRPr="00E03858">
        <w:rPr>
          <w:sz w:val="24"/>
          <w:szCs w:val="24"/>
        </w:rPr>
        <w:t>, в соответствии с Федерал</w:t>
      </w:r>
      <w:r w:rsidRPr="00E03858">
        <w:rPr>
          <w:sz w:val="24"/>
          <w:szCs w:val="24"/>
        </w:rPr>
        <w:t>ь</w:t>
      </w:r>
      <w:r w:rsidRPr="00E03858">
        <w:rPr>
          <w:sz w:val="24"/>
          <w:szCs w:val="24"/>
        </w:rPr>
        <w:t>ным законом от 9 февраля 2009 года № 8-ФЗ «Об обеспечении доступа к информации о деятел</w:t>
      </w:r>
      <w:r w:rsidRPr="00E03858">
        <w:rPr>
          <w:sz w:val="24"/>
          <w:szCs w:val="24"/>
        </w:rPr>
        <w:t>ь</w:t>
      </w:r>
      <w:r w:rsidRPr="00E03858">
        <w:rPr>
          <w:sz w:val="24"/>
          <w:szCs w:val="24"/>
        </w:rPr>
        <w:t>ности государственных органов и органов местного самоуправления».</w:t>
      </w:r>
    </w:p>
    <w:p w:rsidR="00713585" w:rsidRPr="00E03858" w:rsidRDefault="00713585" w:rsidP="00713585">
      <w:pPr>
        <w:autoSpaceDE w:val="0"/>
        <w:autoSpaceDN w:val="0"/>
        <w:adjustRightInd w:val="0"/>
        <w:ind w:firstLine="709"/>
        <w:jc w:val="both"/>
        <w:rPr>
          <w:sz w:val="24"/>
          <w:szCs w:val="24"/>
        </w:rPr>
      </w:pPr>
      <w:r w:rsidRPr="00E03858">
        <w:rPr>
          <w:sz w:val="24"/>
          <w:szCs w:val="24"/>
        </w:rPr>
        <w:t>Консультирование по вопросам предоставления муниципальной услуги предоставляется специалистами Уполномоченного органа как в устной, так и в письменной форме бесплатно.</w:t>
      </w:r>
    </w:p>
    <w:p w:rsidR="00713585" w:rsidRPr="00E03858" w:rsidRDefault="00713585" w:rsidP="00713585">
      <w:pPr>
        <w:widowControl w:val="0"/>
        <w:autoSpaceDE w:val="0"/>
        <w:autoSpaceDN w:val="0"/>
        <w:adjustRightInd w:val="0"/>
        <w:ind w:firstLine="709"/>
        <w:jc w:val="both"/>
        <w:rPr>
          <w:sz w:val="24"/>
          <w:szCs w:val="24"/>
        </w:rPr>
      </w:pPr>
      <w:r w:rsidRPr="00E03858">
        <w:rPr>
          <w:sz w:val="24"/>
          <w:szCs w:val="24"/>
        </w:rPr>
        <w:t>1.3.4. Информирование граждан по вопросам предоставления муниципальной услуги пр</w:t>
      </w:r>
      <w:r w:rsidRPr="00E03858">
        <w:rPr>
          <w:sz w:val="24"/>
          <w:szCs w:val="24"/>
        </w:rPr>
        <w:t>о</w:t>
      </w:r>
      <w:r w:rsidRPr="00E03858">
        <w:rPr>
          <w:sz w:val="24"/>
          <w:szCs w:val="24"/>
        </w:rPr>
        <w:t>водится на русском языке в форме: индивидуального и публичного информирования.</w:t>
      </w:r>
    </w:p>
    <w:p w:rsidR="00713585" w:rsidRPr="00E03858" w:rsidRDefault="00713585" w:rsidP="00713585">
      <w:pPr>
        <w:ind w:firstLine="709"/>
        <w:jc w:val="both"/>
        <w:rPr>
          <w:sz w:val="24"/>
          <w:szCs w:val="24"/>
        </w:rPr>
      </w:pPr>
      <w:r w:rsidRPr="00E03858">
        <w:rPr>
          <w:sz w:val="24"/>
          <w:szCs w:val="24"/>
        </w:rPr>
        <w:t>1.3.4.1. 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p>
    <w:p w:rsidR="00713585" w:rsidRPr="00E03858" w:rsidRDefault="00713585" w:rsidP="00713585">
      <w:pPr>
        <w:widowControl w:val="0"/>
        <w:autoSpaceDE w:val="0"/>
        <w:autoSpaceDN w:val="0"/>
        <w:adjustRightInd w:val="0"/>
        <w:ind w:firstLine="709"/>
        <w:jc w:val="both"/>
        <w:rPr>
          <w:sz w:val="24"/>
          <w:szCs w:val="24"/>
        </w:rPr>
      </w:pPr>
      <w:r w:rsidRPr="00E03858">
        <w:rPr>
          <w:sz w:val="24"/>
          <w:szCs w:val="24"/>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рамках своих по</w:t>
      </w:r>
      <w:r w:rsidRPr="00E03858">
        <w:rPr>
          <w:sz w:val="24"/>
          <w:szCs w:val="24"/>
        </w:rPr>
        <w:t>л</w:t>
      </w:r>
      <w:r w:rsidRPr="00E03858">
        <w:rPr>
          <w:sz w:val="24"/>
          <w:szCs w:val="24"/>
        </w:rPr>
        <w:t>номочий, в том числе с привлечением других сотрудников.</w:t>
      </w:r>
    </w:p>
    <w:p w:rsidR="00713585" w:rsidRPr="00E03858" w:rsidRDefault="00713585" w:rsidP="00713585">
      <w:pPr>
        <w:widowControl w:val="0"/>
        <w:autoSpaceDE w:val="0"/>
        <w:autoSpaceDN w:val="0"/>
        <w:adjustRightInd w:val="0"/>
        <w:ind w:firstLine="709"/>
        <w:jc w:val="both"/>
        <w:rPr>
          <w:color w:val="000000"/>
          <w:sz w:val="24"/>
          <w:szCs w:val="24"/>
        </w:rPr>
      </w:pPr>
      <w:r w:rsidRPr="00E03858">
        <w:rPr>
          <w:color w:val="000000"/>
          <w:sz w:val="24"/>
          <w:szCs w:val="24"/>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структурного подра</w:t>
      </w:r>
      <w:r w:rsidRPr="00E03858">
        <w:rPr>
          <w:color w:val="000000"/>
          <w:sz w:val="24"/>
          <w:szCs w:val="24"/>
        </w:rPr>
        <w:t>з</w:t>
      </w:r>
      <w:r w:rsidRPr="00E03858">
        <w:rPr>
          <w:color w:val="000000"/>
          <w:sz w:val="24"/>
          <w:szCs w:val="24"/>
        </w:rPr>
        <w:t xml:space="preserve">деления Уполномоченного органа. </w:t>
      </w:r>
    </w:p>
    <w:p w:rsidR="00713585" w:rsidRPr="00E03858" w:rsidRDefault="00713585" w:rsidP="00713585">
      <w:pPr>
        <w:autoSpaceDE w:val="0"/>
        <w:autoSpaceDN w:val="0"/>
        <w:adjustRightInd w:val="0"/>
        <w:ind w:firstLine="709"/>
        <w:jc w:val="both"/>
        <w:rPr>
          <w:color w:val="000000"/>
          <w:sz w:val="24"/>
          <w:szCs w:val="24"/>
        </w:rPr>
      </w:pPr>
      <w:r w:rsidRPr="00E03858">
        <w:rPr>
          <w:sz w:val="24"/>
          <w:szCs w:val="24"/>
        </w:rPr>
        <w:t xml:space="preserve">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w:t>
      </w:r>
      <w:r w:rsidRPr="00E03858">
        <w:rPr>
          <w:sz w:val="24"/>
          <w:szCs w:val="24"/>
        </w:rPr>
        <w:t>л</w:t>
      </w:r>
      <w:r w:rsidRPr="00E03858">
        <w:rPr>
          <w:sz w:val="24"/>
          <w:szCs w:val="24"/>
        </w:rPr>
        <w:t>жен кратко подвести итоги и перечислить меры, которые необходимо принять (кто именно, когда и что должен сделать).</w:t>
      </w:r>
    </w:p>
    <w:p w:rsidR="00713585" w:rsidRPr="00E03858" w:rsidRDefault="00713585" w:rsidP="00713585">
      <w:pPr>
        <w:tabs>
          <w:tab w:val="left" w:pos="0"/>
        </w:tabs>
        <w:autoSpaceDE w:val="0"/>
        <w:autoSpaceDN w:val="0"/>
        <w:adjustRightInd w:val="0"/>
        <w:ind w:firstLine="709"/>
        <w:jc w:val="both"/>
        <w:rPr>
          <w:sz w:val="24"/>
          <w:szCs w:val="24"/>
        </w:rPr>
      </w:pPr>
      <w:r w:rsidRPr="00E03858">
        <w:rPr>
          <w:sz w:val="24"/>
          <w:szCs w:val="24"/>
        </w:rPr>
        <w:t>1.3.4.2. Индивидуальное письменное информирование осуществляется в виде письменн</w:t>
      </w:r>
      <w:r w:rsidRPr="00E03858">
        <w:rPr>
          <w:sz w:val="24"/>
          <w:szCs w:val="24"/>
        </w:rPr>
        <w:t>о</w:t>
      </w:r>
      <w:r w:rsidRPr="00E03858">
        <w:rPr>
          <w:sz w:val="24"/>
          <w:szCs w:val="24"/>
        </w:rPr>
        <w:t>го ответа на обращение заинтересованного лица, электронной почтой в зависимости от способа обращения заявителя за информацией.</w:t>
      </w:r>
    </w:p>
    <w:p w:rsidR="00713585" w:rsidRPr="00E03858" w:rsidRDefault="00713585" w:rsidP="00713585">
      <w:pPr>
        <w:autoSpaceDE w:val="0"/>
        <w:autoSpaceDN w:val="0"/>
        <w:adjustRightInd w:val="0"/>
        <w:ind w:firstLine="709"/>
        <w:jc w:val="both"/>
        <w:rPr>
          <w:sz w:val="24"/>
          <w:szCs w:val="24"/>
        </w:rPr>
      </w:pPr>
      <w:r w:rsidRPr="00E03858">
        <w:rPr>
          <w:sz w:val="24"/>
          <w:szCs w:val="24"/>
        </w:rPr>
        <w:lastRenderedPageBreak/>
        <w:t>Ответ на заявление предоставляется в простой форме, с указанием фамилии, имени, отч</w:t>
      </w:r>
      <w:r w:rsidRPr="00E03858">
        <w:rPr>
          <w:sz w:val="24"/>
          <w:szCs w:val="24"/>
        </w:rPr>
        <w:t>е</w:t>
      </w:r>
      <w:r w:rsidRPr="00E03858">
        <w:rPr>
          <w:sz w:val="24"/>
          <w:szCs w:val="24"/>
        </w:rPr>
        <w:t>ства, номера телефона исполнителя и подписывается руководителем</w:t>
      </w:r>
      <w:r w:rsidRPr="00E03858">
        <w:rPr>
          <w:color w:val="FF0000"/>
          <w:sz w:val="24"/>
          <w:szCs w:val="24"/>
        </w:rPr>
        <w:t xml:space="preserve"> </w:t>
      </w:r>
      <w:r w:rsidRPr="00E03858">
        <w:rPr>
          <w:iCs/>
          <w:sz w:val="24"/>
          <w:szCs w:val="24"/>
        </w:rPr>
        <w:t>Уполномоченного органа.</w:t>
      </w:r>
    </w:p>
    <w:p w:rsidR="00713585" w:rsidRPr="00E03858" w:rsidRDefault="00713585" w:rsidP="00713585">
      <w:pPr>
        <w:autoSpaceDE w:val="0"/>
        <w:autoSpaceDN w:val="0"/>
        <w:adjustRightInd w:val="0"/>
        <w:ind w:firstLine="709"/>
        <w:jc w:val="both"/>
        <w:rPr>
          <w:sz w:val="24"/>
          <w:szCs w:val="24"/>
        </w:rPr>
      </w:pPr>
      <w:r w:rsidRPr="00E03858">
        <w:rPr>
          <w:sz w:val="24"/>
          <w:szCs w:val="24"/>
        </w:rPr>
        <w:t>1.3.4.3. Публичное письменное информирование осуществляется путем публикации и</w:t>
      </w:r>
      <w:r w:rsidRPr="00E03858">
        <w:rPr>
          <w:sz w:val="24"/>
          <w:szCs w:val="24"/>
        </w:rPr>
        <w:t>н</w:t>
      </w:r>
      <w:r w:rsidRPr="00E03858">
        <w:rPr>
          <w:sz w:val="24"/>
          <w:szCs w:val="24"/>
        </w:rPr>
        <w:t>формационных материалов о правилах предоставления муниципальной услуги, а также насто</w:t>
      </w:r>
      <w:r w:rsidRPr="00E03858">
        <w:rPr>
          <w:sz w:val="24"/>
          <w:szCs w:val="24"/>
        </w:rPr>
        <w:t>я</w:t>
      </w:r>
      <w:r w:rsidRPr="00E03858">
        <w:rPr>
          <w:sz w:val="24"/>
          <w:szCs w:val="24"/>
        </w:rPr>
        <w:t>щего Административного регламента и муниципального правового акта об его утверждении:</w:t>
      </w:r>
    </w:p>
    <w:p w:rsidR="00713585" w:rsidRPr="00E03858" w:rsidRDefault="00713585" w:rsidP="00713585">
      <w:pPr>
        <w:autoSpaceDE w:val="0"/>
        <w:autoSpaceDN w:val="0"/>
        <w:adjustRightInd w:val="0"/>
        <w:ind w:firstLine="709"/>
        <w:jc w:val="both"/>
        <w:rPr>
          <w:sz w:val="24"/>
          <w:szCs w:val="24"/>
        </w:rPr>
      </w:pPr>
      <w:r w:rsidRPr="00E03858">
        <w:rPr>
          <w:sz w:val="24"/>
          <w:szCs w:val="24"/>
        </w:rPr>
        <w:t>в средствах массовой информации;</w:t>
      </w:r>
    </w:p>
    <w:p w:rsidR="00713585" w:rsidRPr="00E03858" w:rsidRDefault="00713585" w:rsidP="00713585">
      <w:pPr>
        <w:autoSpaceDE w:val="0"/>
        <w:autoSpaceDN w:val="0"/>
        <w:adjustRightInd w:val="0"/>
        <w:ind w:firstLine="709"/>
        <w:jc w:val="both"/>
        <w:rPr>
          <w:sz w:val="24"/>
          <w:szCs w:val="24"/>
        </w:rPr>
      </w:pPr>
      <w:r w:rsidRPr="00E03858">
        <w:rPr>
          <w:sz w:val="24"/>
          <w:szCs w:val="24"/>
        </w:rPr>
        <w:t>на официальном сайте Уполномоченного органа;</w:t>
      </w:r>
    </w:p>
    <w:p w:rsidR="00713585" w:rsidRPr="00E03858" w:rsidRDefault="00713585" w:rsidP="00713585">
      <w:pPr>
        <w:autoSpaceDE w:val="0"/>
        <w:autoSpaceDN w:val="0"/>
        <w:adjustRightInd w:val="0"/>
        <w:ind w:firstLine="709"/>
        <w:jc w:val="both"/>
        <w:rPr>
          <w:sz w:val="24"/>
          <w:szCs w:val="24"/>
        </w:rPr>
      </w:pPr>
      <w:r w:rsidRPr="00E03858">
        <w:rPr>
          <w:sz w:val="24"/>
          <w:szCs w:val="24"/>
        </w:rPr>
        <w:t>на Едином портале;</w:t>
      </w:r>
    </w:p>
    <w:p w:rsidR="00713585" w:rsidRPr="00E03858" w:rsidRDefault="00713585" w:rsidP="00713585">
      <w:pPr>
        <w:autoSpaceDE w:val="0"/>
        <w:autoSpaceDN w:val="0"/>
        <w:adjustRightInd w:val="0"/>
        <w:ind w:firstLine="709"/>
        <w:jc w:val="both"/>
        <w:rPr>
          <w:sz w:val="24"/>
          <w:szCs w:val="24"/>
        </w:rPr>
      </w:pPr>
      <w:r w:rsidRPr="00E03858">
        <w:rPr>
          <w:sz w:val="24"/>
          <w:szCs w:val="24"/>
        </w:rPr>
        <w:t>на Региональном портале Новгородской области;</w:t>
      </w:r>
    </w:p>
    <w:p w:rsidR="00713585" w:rsidRPr="00E03858" w:rsidRDefault="00713585" w:rsidP="00713585">
      <w:pPr>
        <w:autoSpaceDE w:val="0"/>
        <w:autoSpaceDN w:val="0"/>
        <w:adjustRightInd w:val="0"/>
        <w:ind w:firstLine="709"/>
        <w:jc w:val="both"/>
        <w:rPr>
          <w:sz w:val="24"/>
          <w:szCs w:val="24"/>
        </w:rPr>
      </w:pPr>
      <w:r w:rsidRPr="00E03858">
        <w:rPr>
          <w:sz w:val="24"/>
          <w:szCs w:val="24"/>
        </w:rPr>
        <w:t xml:space="preserve">на информационных стендах </w:t>
      </w:r>
      <w:r w:rsidRPr="00E03858">
        <w:rPr>
          <w:iCs/>
          <w:sz w:val="24"/>
          <w:szCs w:val="24"/>
        </w:rPr>
        <w:t>Уполномоченного органа</w:t>
      </w:r>
      <w:r w:rsidRPr="00E03858">
        <w:rPr>
          <w:sz w:val="24"/>
          <w:szCs w:val="24"/>
        </w:rPr>
        <w:t>, МФЦ.</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Тексты информационных материалов печатаются удобным для чтения шрифтом (размер шрифта не менее №14), без исправлений, наиболее важные положения выделяются другим шрифтом (не менее №18). В случае оформления информационных материалов в виде брошюр требования к размеру шрифта могут быть снижены (не менее №10).</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1.3.5. Порядок, форма и место размещения информации о предоставлении муниципальной услуги:</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1.3.5.1. На информационных стендах, размещаемых в помещении Уполномоченного орг</w:t>
      </w:r>
      <w:r w:rsidRPr="00E03858">
        <w:rPr>
          <w:sz w:val="24"/>
          <w:szCs w:val="24"/>
        </w:rPr>
        <w:t>а</w:t>
      </w:r>
      <w:r w:rsidRPr="00E03858">
        <w:rPr>
          <w:sz w:val="24"/>
          <w:szCs w:val="24"/>
        </w:rPr>
        <w:t>на, содержится следующая информация:</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фамилии, имена, отчества и должности специалистов, осуществляющих прием докуме</w:t>
      </w:r>
      <w:r w:rsidRPr="00E03858">
        <w:rPr>
          <w:sz w:val="24"/>
          <w:szCs w:val="24"/>
        </w:rPr>
        <w:t>н</w:t>
      </w:r>
      <w:r w:rsidRPr="00E03858">
        <w:rPr>
          <w:sz w:val="24"/>
          <w:szCs w:val="24"/>
        </w:rPr>
        <w:t>тов и консультирование;</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график (режим) работы, контактные телефоны специалистов, адреса информационных порталов в сети «Интернет»;</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перечень документов, необходимых для предоставления муниципальной услуги;</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перечень нормативных правовых актов, регулирующих отношения, возникающие в связи с предоставлением муниципальной услуги;</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порядок обжалования решения, действия или бездействия Уполномоченного органа, уч</w:t>
      </w:r>
      <w:r w:rsidRPr="00E03858">
        <w:rPr>
          <w:sz w:val="24"/>
          <w:szCs w:val="24"/>
        </w:rPr>
        <w:t>а</w:t>
      </w:r>
      <w:r w:rsidRPr="00E03858">
        <w:rPr>
          <w:sz w:val="24"/>
          <w:szCs w:val="24"/>
        </w:rPr>
        <w:t>ствующего в предоставлении муниципальной услуги, его должностных лиц и специалистов;</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форма и образец заполнения заявления.</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1.3.5.2. На официальном сайте Уполномоченного органа содержится следующая инфо</w:t>
      </w:r>
      <w:r w:rsidRPr="00E03858">
        <w:rPr>
          <w:sz w:val="24"/>
          <w:szCs w:val="24"/>
        </w:rPr>
        <w:t>р</w:t>
      </w:r>
      <w:r w:rsidRPr="00E03858">
        <w:rPr>
          <w:sz w:val="24"/>
          <w:szCs w:val="24"/>
        </w:rPr>
        <w:t>мация:</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структура Уполномоченного органа;</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места нахождения, график (режим) работы Уполномоченного органа, контактные номера телефонов специалистов;</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перечень категорий граждан, имеющих право на получение муниципальной услуги;</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перечень документов, необходимых для предоставления муниципальной услуги;</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извлечения из законодательных и иных нормативных правовых актов, содержащих но</w:t>
      </w:r>
      <w:r w:rsidRPr="00E03858">
        <w:rPr>
          <w:sz w:val="24"/>
          <w:szCs w:val="24"/>
        </w:rPr>
        <w:t>р</w:t>
      </w:r>
      <w:r w:rsidRPr="00E03858">
        <w:rPr>
          <w:sz w:val="24"/>
          <w:szCs w:val="24"/>
        </w:rPr>
        <w:t>мы, регулирующие деятельность по предоставлению муниципальной услуги;</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основания для отказа в предоставлении муниципальной услуги;</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перечень нормативных правовых актов, регулирующих отношения, возникающие в связи с предоставлением муниципальной услуги.</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1.3.5.3. На Едином портале, Региональном портале Новгородской области размещается следующая информация:</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предоставить по собственной инициативе;</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круг заявителей;</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срок предоставления муниципальной услуги;</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размер государственной пошлины, взимаемой за предоставление муниципальной услуги;</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исчерпывающий перечень оснований для приостановления или отказа в предоставлении муниципальной услуги;</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13585" w:rsidRPr="00E03858" w:rsidRDefault="00713585" w:rsidP="00713585">
      <w:pPr>
        <w:widowControl w:val="0"/>
        <w:tabs>
          <w:tab w:val="num" w:pos="0"/>
        </w:tabs>
        <w:autoSpaceDE w:val="0"/>
        <w:autoSpaceDN w:val="0"/>
        <w:adjustRightInd w:val="0"/>
        <w:ind w:firstLine="709"/>
        <w:jc w:val="both"/>
        <w:rPr>
          <w:sz w:val="24"/>
          <w:szCs w:val="24"/>
        </w:rPr>
      </w:pPr>
      <w:r w:rsidRPr="00E03858">
        <w:rPr>
          <w:sz w:val="24"/>
          <w:szCs w:val="24"/>
        </w:rPr>
        <w:t>формы заявлений (уведомлений, сообщений), используемые при предоставлении муниц</w:t>
      </w:r>
      <w:r w:rsidRPr="00E03858">
        <w:rPr>
          <w:sz w:val="24"/>
          <w:szCs w:val="24"/>
        </w:rPr>
        <w:t>и</w:t>
      </w:r>
      <w:r w:rsidRPr="00E03858">
        <w:rPr>
          <w:sz w:val="24"/>
          <w:szCs w:val="24"/>
        </w:rPr>
        <w:lastRenderedPageBreak/>
        <w:t>пальной услуги.</w:t>
      </w:r>
    </w:p>
    <w:p w:rsidR="00713585" w:rsidRPr="00E03858" w:rsidRDefault="00713585" w:rsidP="00713585">
      <w:pPr>
        <w:widowControl w:val="0"/>
        <w:tabs>
          <w:tab w:val="num" w:pos="0"/>
        </w:tabs>
        <w:autoSpaceDE w:val="0"/>
        <w:autoSpaceDN w:val="0"/>
        <w:adjustRightInd w:val="0"/>
        <w:ind w:left="113" w:firstLine="709"/>
        <w:jc w:val="both"/>
        <w:rPr>
          <w:sz w:val="24"/>
          <w:szCs w:val="24"/>
        </w:rPr>
      </w:pPr>
      <w:r w:rsidRPr="00E03858">
        <w:rPr>
          <w:sz w:val="24"/>
          <w:szCs w:val="24"/>
        </w:rPr>
        <w:t>Доступ к информации о сроках и порядке предоставления муниципальной услуги осущ</w:t>
      </w:r>
      <w:r w:rsidRPr="00E03858">
        <w:rPr>
          <w:sz w:val="24"/>
          <w:szCs w:val="24"/>
        </w:rPr>
        <w:t>е</w:t>
      </w:r>
      <w:r w:rsidRPr="00E03858">
        <w:rPr>
          <w:sz w:val="24"/>
          <w:szCs w:val="24"/>
        </w:rPr>
        <w:t>ствляется без выполнения заявителем каких – либо требований, в том числе без использования программного обеспечения, установка которого на технические средства заявителя требует з</w:t>
      </w:r>
      <w:r w:rsidRPr="00E03858">
        <w:rPr>
          <w:sz w:val="24"/>
          <w:szCs w:val="24"/>
        </w:rPr>
        <w:t>а</w:t>
      </w:r>
      <w:r w:rsidRPr="00E03858">
        <w:rPr>
          <w:sz w:val="24"/>
          <w:szCs w:val="24"/>
        </w:rPr>
        <w:t>ключения лицензионного или иного соглашения с правообладателем программного обеспеч</w:t>
      </w:r>
      <w:r w:rsidRPr="00E03858">
        <w:rPr>
          <w:sz w:val="24"/>
          <w:szCs w:val="24"/>
        </w:rPr>
        <w:t>е</w:t>
      </w:r>
      <w:r w:rsidRPr="00E03858">
        <w:rPr>
          <w:sz w:val="24"/>
          <w:szCs w:val="24"/>
        </w:rPr>
        <w:t>ния, предусматривающего взимание платы, регистрацию или авторизацию заявителя, или пр</w:t>
      </w:r>
      <w:r w:rsidRPr="00E03858">
        <w:rPr>
          <w:sz w:val="24"/>
          <w:szCs w:val="24"/>
        </w:rPr>
        <w:t>е</w:t>
      </w:r>
      <w:r w:rsidRPr="00E03858">
        <w:rPr>
          <w:sz w:val="24"/>
          <w:szCs w:val="24"/>
        </w:rPr>
        <w:t>доставление им персональных данных.</w:t>
      </w:r>
    </w:p>
    <w:p w:rsidR="00713585" w:rsidRPr="00E03858" w:rsidRDefault="00713585" w:rsidP="00713585">
      <w:pPr>
        <w:widowControl w:val="0"/>
        <w:tabs>
          <w:tab w:val="num" w:pos="0"/>
        </w:tabs>
        <w:autoSpaceDE w:val="0"/>
        <w:autoSpaceDN w:val="0"/>
        <w:adjustRightInd w:val="0"/>
        <w:ind w:left="113" w:firstLine="709"/>
        <w:jc w:val="both"/>
        <w:rPr>
          <w:sz w:val="24"/>
          <w:szCs w:val="24"/>
        </w:rPr>
      </w:pPr>
    </w:p>
    <w:p w:rsidR="00713585" w:rsidRPr="00E03858" w:rsidRDefault="00713585" w:rsidP="00713585">
      <w:pPr>
        <w:keepNext/>
        <w:tabs>
          <w:tab w:val="num" w:pos="0"/>
        </w:tabs>
        <w:ind w:firstLine="709"/>
        <w:jc w:val="center"/>
        <w:outlineLvl w:val="3"/>
        <w:rPr>
          <w:rFonts w:ascii="Times New Roman CYR" w:hAnsi="Times New Roman CYR"/>
          <w:b/>
          <w:sz w:val="24"/>
          <w:szCs w:val="24"/>
        </w:rPr>
      </w:pPr>
      <w:bookmarkStart w:id="6" w:name="_Toc206489247"/>
      <w:r w:rsidRPr="00E03858">
        <w:rPr>
          <w:rFonts w:ascii="Times New Roman CYR" w:hAnsi="Times New Roman CYR"/>
          <w:b/>
          <w:sz w:val="24"/>
          <w:szCs w:val="24"/>
          <w:lang w:val="en-US"/>
        </w:rPr>
        <w:t>II</w:t>
      </w:r>
      <w:r w:rsidRPr="00E03858">
        <w:rPr>
          <w:rFonts w:ascii="Times New Roman CYR" w:hAnsi="Times New Roman CYR"/>
          <w:b/>
          <w:sz w:val="24"/>
          <w:szCs w:val="24"/>
        </w:rPr>
        <w:t>. СТАНДАРТ ПРЕДОСТАВЛЕНИЯ МУНИЦИПАЛЬНОЙ УСЛУГИ</w:t>
      </w:r>
    </w:p>
    <w:p w:rsidR="00713585" w:rsidRPr="00E03858" w:rsidRDefault="00713585" w:rsidP="00713585">
      <w:pPr>
        <w:autoSpaceDE w:val="0"/>
        <w:autoSpaceDN w:val="0"/>
        <w:adjustRightInd w:val="0"/>
        <w:ind w:firstLine="709"/>
        <w:jc w:val="both"/>
        <w:outlineLvl w:val="1"/>
        <w:rPr>
          <w:rFonts w:ascii="Times New Roman CYR" w:hAnsi="Times New Roman CYR"/>
          <w:b/>
          <w:bCs/>
          <w:sz w:val="24"/>
          <w:szCs w:val="24"/>
        </w:rPr>
      </w:pPr>
    </w:p>
    <w:p w:rsidR="00713585" w:rsidRPr="00E03858" w:rsidRDefault="00713585" w:rsidP="00713585">
      <w:pPr>
        <w:tabs>
          <w:tab w:val="left" w:pos="0"/>
        </w:tabs>
        <w:autoSpaceDE w:val="0"/>
        <w:autoSpaceDN w:val="0"/>
        <w:adjustRightInd w:val="0"/>
        <w:ind w:firstLine="709"/>
        <w:jc w:val="both"/>
        <w:rPr>
          <w:rFonts w:ascii="Times New Roman CYR" w:hAnsi="Times New Roman CYR"/>
          <w:b/>
          <w:sz w:val="24"/>
          <w:szCs w:val="24"/>
        </w:rPr>
      </w:pPr>
      <w:r w:rsidRPr="00E03858">
        <w:rPr>
          <w:rFonts w:ascii="Times New Roman CYR" w:hAnsi="Times New Roman CYR"/>
          <w:b/>
          <w:sz w:val="24"/>
          <w:szCs w:val="24"/>
        </w:rPr>
        <w:t>2.1.</w:t>
      </w:r>
      <w:r w:rsidRPr="00E03858">
        <w:rPr>
          <w:rFonts w:ascii="Times New Roman CYR" w:hAnsi="Times New Roman CYR"/>
          <w:b/>
          <w:sz w:val="24"/>
          <w:szCs w:val="24"/>
        </w:rPr>
        <w:tab/>
        <w:t>Наименование муниципальной услуги</w:t>
      </w:r>
    </w:p>
    <w:p w:rsidR="00713585" w:rsidRPr="00205979" w:rsidRDefault="00713585" w:rsidP="00713585">
      <w:pPr>
        <w:ind w:firstLine="709"/>
        <w:jc w:val="both"/>
        <w:rPr>
          <w:rFonts w:ascii="Times New Roman CYR" w:hAnsi="Times New Roman CYR"/>
          <w:sz w:val="24"/>
          <w:szCs w:val="24"/>
        </w:rPr>
      </w:pPr>
      <w:r w:rsidRPr="00E03858">
        <w:rPr>
          <w:rFonts w:ascii="Times New Roman CYR" w:hAnsi="Times New Roman CYR"/>
          <w:sz w:val="24"/>
          <w:szCs w:val="24"/>
        </w:rPr>
        <w:t xml:space="preserve">Наименование </w:t>
      </w:r>
      <w:r w:rsidRPr="00E03858">
        <w:rPr>
          <w:rFonts w:ascii="Times New Roman CYR" w:hAnsi="Times New Roman CYR" w:cs="Times New Roman CYR"/>
          <w:sz w:val="24"/>
          <w:szCs w:val="24"/>
        </w:rPr>
        <w:t>муниципальной</w:t>
      </w:r>
      <w:r w:rsidRPr="00E03858">
        <w:rPr>
          <w:rFonts w:ascii="Times New Roman CYR" w:hAnsi="Times New Roman CYR"/>
          <w:sz w:val="24"/>
          <w:szCs w:val="24"/>
        </w:rPr>
        <w:t xml:space="preserve"> услуги</w:t>
      </w:r>
      <w:bookmarkEnd w:id="6"/>
      <w:r w:rsidRPr="00E03858">
        <w:rPr>
          <w:rFonts w:ascii="Times New Roman CYR" w:hAnsi="Times New Roman CYR"/>
          <w:sz w:val="24"/>
          <w:szCs w:val="24"/>
        </w:rPr>
        <w:t xml:space="preserve"> – «</w:t>
      </w:r>
      <w:r w:rsidRPr="00E03858">
        <w:rPr>
          <w:rFonts w:eastAsia="Calibri"/>
          <w:color w:val="000000"/>
          <w:sz w:val="24"/>
          <w:szCs w:val="24"/>
          <w:lang w:eastAsia="en-US"/>
        </w:rPr>
        <w:t>Предоставление разрешения на условно разр</w:t>
      </w:r>
      <w:r w:rsidRPr="00E03858">
        <w:rPr>
          <w:rFonts w:eastAsia="Calibri"/>
          <w:color w:val="000000"/>
          <w:sz w:val="24"/>
          <w:szCs w:val="24"/>
          <w:lang w:eastAsia="en-US"/>
        </w:rPr>
        <w:t>е</w:t>
      </w:r>
      <w:r w:rsidRPr="00E03858">
        <w:rPr>
          <w:rFonts w:eastAsia="Calibri"/>
          <w:color w:val="000000"/>
          <w:sz w:val="24"/>
          <w:szCs w:val="24"/>
          <w:lang w:eastAsia="en-US"/>
        </w:rPr>
        <w:t>шенный вид использования земельного участка или объекта капитального строительства</w:t>
      </w:r>
      <w:r w:rsidRPr="00E03858">
        <w:rPr>
          <w:rFonts w:ascii="Times New Roman CYR" w:hAnsi="Times New Roman CYR"/>
          <w:sz w:val="24"/>
          <w:szCs w:val="24"/>
        </w:rPr>
        <w:t>».</w:t>
      </w:r>
    </w:p>
    <w:p w:rsidR="00713585" w:rsidRPr="00E03858" w:rsidRDefault="00713585" w:rsidP="00713585">
      <w:pPr>
        <w:overflowPunct w:val="0"/>
        <w:autoSpaceDE w:val="0"/>
        <w:autoSpaceDN w:val="0"/>
        <w:adjustRightInd w:val="0"/>
        <w:ind w:firstLine="567"/>
        <w:jc w:val="both"/>
        <w:textAlignment w:val="baseline"/>
        <w:rPr>
          <w:b/>
          <w:sz w:val="24"/>
          <w:szCs w:val="24"/>
        </w:rPr>
      </w:pPr>
      <w:r w:rsidRPr="00E03858">
        <w:rPr>
          <w:b/>
          <w:sz w:val="24"/>
          <w:szCs w:val="24"/>
        </w:rPr>
        <w:t>2.2. Наименование органа местного самоуправления, предоставляющего муниципал</w:t>
      </w:r>
      <w:r w:rsidRPr="00E03858">
        <w:rPr>
          <w:b/>
          <w:sz w:val="24"/>
          <w:szCs w:val="24"/>
        </w:rPr>
        <w:t>ь</w:t>
      </w:r>
      <w:r w:rsidRPr="00E03858">
        <w:rPr>
          <w:b/>
          <w:sz w:val="24"/>
          <w:szCs w:val="24"/>
        </w:rPr>
        <w:t>ную услугу</w:t>
      </w:r>
    </w:p>
    <w:p w:rsidR="00713585" w:rsidRPr="00E03858" w:rsidRDefault="00713585" w:rsidP="00713585">
      <w:pPr>
        <w:jc w:val="both"/>
        <w:rPr>
          <w:sz w:val="24"/>
          <w:szCs w:val="24"/>
        </w:rPr>
      </w:pPr>
      <w:r w:rsidRPr="00E03858">
        <w:rPr>
          <w:sz w:val="24"/>
          <w:szCs w:val="24"/>
        </w:rPr>
        <w:t>Предоставление муниципальной услуги осуществляется:</w:t>
      </w:r>
    </w:p>
    <w:p w:rsidR="00713585" w:rsidRPr="00E03858" w:rsidRDefault="00713585" w:rsidP="00713585">
      <w:pPr>
        <w:ind w:firstLine="567"/>
        <w:jc w:val="both"/>
        <w:rPr>
          <w:sz w:val="24"/>
          <w:szCs w:val="24"/>
        </w:rPr>
      </w:pPr>
      <w:r w:rsidRPr="00E03858">
        <w:rPr>
          <w:sz w:val="24"/>
          <w:szCs w:val="24"/>
        </w:rPr>
        <w:t xml:space="preserve">- Администрацией </w:t>
      </w:r>
      <w:bookmarkStart w:id="7" w:name="_Hlk166835998"/>
      <w:r>
        <w:rPr>
          <w:sz w:val="24"/>
          <w:szCs w:val="24"/>
        </w:rPr>
        <w:t>Яжелбицкого</w:t>
      </w:r>
      <w:bookmarkEnd w:id="7"/>
      <w:r w:rsidRPr="00E03858">
        <w:rPr>
          <w:sz w:val="24"/>
          <w:szCs w:val="24"/>
        </w:rPr>
        <w:t xml:space="preserve"> сельского поселения.</w:t>
      </w:r>
    </w:p>
    <w:p w:rsidR="00713585" w:rsidRPr="00E03858" w:rsidRDefault="00713585" w:rsidP="00713585">
      <w:pPr>
        <w:ind w:firstLine="709"/>
        <w:rPr>
          <w:sz w:val="24"/>
          <w:szCs w:val="24"/>
        </w:rPr>
      </w:pPr>
      <w:r w:rsidRPr="00E03858">
        <w:rPr>
          <w:sz w:val="24"/>
          <w:szCs w:val="24"/>
        </w:rPr>
        <w:t>2.2.1. Муниципальная услуга предоставляется:</w:t>
      </w:r>
    </w:p>
    <w:p w:rsidR="00713585" w:rsidRPr="00E03858" w:rsidRDefault="00713585" w:rsidP="00713585">
      <w:pPr>
        <w:ind w:firstLine="709"/>
        <w:jc w:val="both"/>
        <w:rPr>
          <w:sz w:val="24"/>
          <w:szCs w:val="24"/>
        </w:rPr>
      </w:pPr>
      <w:r w:rsidRPr="00E03858">
        <w:rPr>
          <w:sz w:val="24"/>
          <w:szCs w:val="24"/>
        </w:rPr>
        <w:t xml:space="preserve">Администрацией </w:t>
      </w:r>
      <w:r>
        <w:rPr>
          <w:sz w:val="24"/>
          <w:szCs w:val="24"/>
        </w:rPr>
        <w:t>Яжелбицкого</w:t>
      </w:r>
      <w:r w:rsidRPr="00E03858">
        <w:rPr>
          <w:sz w:val="24"/>
          <w:szCs w:val="24"/>
        </w:rPr>
        <w:t xml:space="preserve">  сельского поселения; </w:t>
      </w:r>
    </w:p>
    <w:p w:rsidR="00713585" w:rsidRPr="00E03858" w:rsidRDefault="00713585" w:rsidP="00713585">
      <w:pPr>
        <w:autoSpaceDE w:val="0"/>
        <w:autoSpaceDN w:val="0"/>
        <w:adjustRightInd w:val="0"/>
        <w:ind w:firstLine="709"/>
        <w:jc w:val="both"/>
        <w:rPr>
          <w:sz w:val="24"/>
          <w:szCs w:val="24"/>
        </w:rPr>
      </w:pPr>
      <w:r w:rsidRPr="00E03858">
        <w:rPr>
          <w:sz w:val="24"/>
          <w:szCs w:val="24"/>
        </w:rPr>
        <w:t>МФЦ - в части приема и (или) выдачи документов на предоставление муниципальной у</w:t>
      </w:r>
      <w:r w:rsidRPr="00E03858">
        <w:rPr>
          <w:sz w:val="24"/>
          <w:szCs w:val="24"/>
        </w:rPr>
        <w:t>с</w:t>
      </w:r>
      <w:r w:rsidRPr="00E03858">
        <w:rPr>
          <w:sz w:val="24"/>
          <w:szCs w:val="24"/>
        </w:rPr>
        <w:t>луги) (при условии заключения соглашений о взаимодействии с Уполномоченным органом).</w:t>
      </w:r>
    </w:p>
    <w:p w:rsidR="00713585" w:rsidRPr="00E03858" w:rsidRDefault="00713585" w:rsidP="00713585">
      <w:pPr>
        <w:overflowPunct w:val="0"/>
        <w:autoSpaceDE w:val="0"/>
        <w:autoSpaceDN w:val="0"/>
        <w:adjustRightInd w:val="0"/>
        <w:ind w:firstLine="709"/>
        <w:jc w:val="both"/>
        <w:textAlignment w:val="baseline"/>
        <w:rPr>
          <w:sz w:val="24"/>
          <w:szCs w:val="24"/>
        </w:rPr>
      </w:pPr>
      <w:r w:rsidRPr="00E03858">
        <w:rPr>
          <w:sz w:val="24"/>
          <w:szCs w:val="24"/>
        </w:rPr>
        <w:t>2.2.2. Не допускается требовать от заявителя осуществления действий, в том числе согл</w:t>
      </w:r>
      <w:r w:rsidRPr="00E03858">
        <w:rPr>
          <w:sz w:val="24"/>
          <w:szCs w:val="24"/>
        </w:rPr>
        <w:t>а</w:t>
      </w:r>
      <w:r w:rsidRPr="00E03858">
        <w:rPr>
          <w:sz w:val="24"/>
          <w:szCs w:val="24"/>
        </w:rPr>
        <w:t>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713585" w:rsidRPr="00E03858" w:rsidRDefault="00713585" w:rsidP="00713585">
      <w:pPr>
        <w:ind w:firstLine="709"/>
        <w:jc w:val="both"/>
        <w:rPr>
          <w:rFonts w:ascii="Times New Roman CYR" w:hAnsi="Times New Roman CYR"/>
          <w:b/>
          <w:sz w:val="24"/>
          <w:szCs w:val="24"/>
        </w:rPr>
      </w:pPr>
      <w:r w:rsidRPr="00E03858">
        <w:rPr>
          <w:rFonts w:ascii="Times New Roman CYR" w:hAnsi="Times New Roman CYR"/>
          <w:b/>
          <w:sz w:val="24"/>
          <w:szCs w:val="24"/>
        </w:rPr>
        <w:t>2.3.</w:t>
      </w:r>
      <w:r w:rsidRPr="00E03858">
        <w:rPr>
          <w:rFonts w:ascii="Times New Roman CYR" w:hAnsi="Times New Roman CYR"/>
          <w:b/>
          <w:sz w:val="24"/>
          <w:szCs w:val="24"/>
        </w:rPr>
        <w:tab/>
        <w:t xml:space="preserve">Результат предоставления муниципальной услуги </w:t>
      </w:r>
    </w:p>
    <w:p w:rsidR="00713585" w:rsidRPr="00E03858" w:rsidRDefault="00713585" w:rsidP="00713585">
      <w:pPr>
        <w:widowControl w:val="0"/>
        <w:suppressAutoHyphens/>
        <w:autoSpaceDE w:val="0"/>
        <w:ind w:firstLine="709"/>
        <w:jc w:val="both"/>
        <w:rPr>
          <w:rFonts w:ascii="Times New Roman CYR" w:eastAsia="Lucida Sans Unicode" w:hAnsi="Times New Roman CYR"/>
          <w:kern w:val="1"/>
          <w:sz w:val="24"/>
          <w:szCs w:val="24"/>
          <w:lang w:eastAsia="zh-CN" w:bidi="hi-IN"/>
        </w:rPr>
      </w:pPr>
      <w:r w:rsidRPr="00E03858">
        <w:rPr>
          <w:rFonts w:ascii="Times New Roman CYR" w:hAnsi="Times New Roman CYR"/>
          <w:sz w:val="24"/>
          <w:szCs w:val="24"/>
        </w:rPr>
        <w:t xml:space="preserve">2.3.1. </w:t>
      </w:r>
      <w:r w:rsidRPr="00E03858">
        <w:rPr>
          <w:rFonts w:ascii="Times New Roman CYR" w:eastAsia="Lucida Sans Unicode" w:hAnsi="Times New Roman CYR"/>
          <w:kern w:val="1"/>
          <w:sz w:val="24"/>
          <w:szCs w:val="24"/>
          <w:lang w:eastAsia="zh-CN" w:bidi="hi-IN"/>
        </w:rPr>
        <w:t>Результатом предоставления муниципальной услуги является принятие решения:</w:t>
      </w:r>
    </w:p>
    <w:p w:rsidR="00713585" w:rsidRPr="00E03858" w:rsidRDefault="00713585" w:rsidP="00713585">
      <w:pPr>
        <w:widowControl w:val="0"/>
        <w:suppressAutoHyphens/>
        <w:autoSpaceDE w:val="0"/>
        <w:ind w:firstLine="720"/>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1) о предоставлении разрешения на условно разрешенный вид использования земельного участка или объекта капитального строительства (положительный результат); </w:t>
      </w:r>
    </w:p>
    <w:p w:rsidR="00713585" w:rsidRPr="00E03858" w:rsidRDefault="00713585" w:rsidP="00713585">
      <w:pPr>
        <w:widowControl w:val="0"/>
        <w:suppressAutoHyphens/>
        <w:autoSpaceDE w:val="0"/>
        <w:ind w:firstLine="720"/>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2) об отказе в предоставлении разрешения на условно разрешенный вид использования земельного участка или объекта капитального строительства (отрицательный результат). </w:t>
      </w:r>
    </w:p>
    <w:p w:rsidR="00713585" w:rsidRPr="00E03858" w:rsidRDefault="00713585" w:rsidP="00713585">
      <w:pPr>
        <w:widowControl w:val="0"/>
        <w:suppressAutoHyphens/>
        <w:autoSpaceDE w:val="0"/>
        <w:ind w:firstLine="720"/>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2.3.2. Процедура предоставления муниципальной услуги завершается получением заявителем одного из следующих документов:</w:t>
      </w:r>
    </w:p>
    <w:p w:rsidR="00713585" w:rsidRPr="00E03858" w:rsidRDefault="00713585" w:rsidP="00713585">
      <w:pPr>
        <w:widowControl w:val="0"/>
        <w:suppressAutoHyphens/>
        <w:autoSpaceDE w:val="0"/>
        <w:ind w:firstLine="720"/>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1)постановлением Администрации поселения о предоставлении разрешения на условно разрешенный вид использования земельного участка или объекта капитального строительства;</w:t>
      </w:r>
    </w:p>
    <w:p w:rsidR="00713585" w:rsidRPr="00E03858" w:rsidRDefault="00713585" w:rsidP="00713585">
      <w:pPr>
        <w:widowControl w:val="0"/>
        <w:suppressAutoHyphens/>
        <w:autoSpaceDE w:val="0"/>
        <w:ind w:firstLine="709"/>
        <w:jc w:val="both"/>
        <w:rPr>
          <w:rFonts w:ascii="Times New Roman CYR" w:eastAsia="Lucida Sans Unicode" w:hAnsi="Times New Roman CYR"/>
          <w:b/>
          <w:bCs/>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2)постановления Администрации поселения об отказе в предоставлении разрешения на условно разрешенный вид использования земельного участка или объекта капитального строительства. </w:t>
      </w:r>
    </w:p>
    <w:p w:rsidR="00713585" w:rsidRPr="00E03858" w:rsidRDefault="00713585" w:rsidP="00713585">
      <w:pPr>
        <w:autoSpaceDE w:val="0"/>
        <w:autoSpaceDN w:val="0"/>
        <w:adjustRightInd w:val="0"/>
        <w:spacing w:before="120"/>
        <w:ind w:firstLine="709"/>
        <w:jc w:val="both"/>
        <w:rPr>
          <w:b/>
          <w:sz w:val="24"/>
          <w:szCs w:val="24"/>
        </w:rPr>
      </w:pPr>
      <w:r w:rsidRPr="00E03858">
        <w:rPr>
          <w:b/>
          <w:sz w:val="24"/>
          <w:szCs w:val="24"/>
        </w:rPr>
        <w:t>2.4. Срок предоставления муниципальной услуги</w:t>
      </w:r>
    </w:p>
    <w:p w:rsidR="00713585" w:rsidRPr="00E03858" w:rsidRDefault="00713585" w:rsidP="00713585">
      <w:pPr>
        <w:tabs>
          <w:tab w:val="left" w:pos="709"/>
        </w:tabs>
        <w:ind w:firstLine="709"/>
        <w:jc w:val="both"/>
        <w:rPr>
          <w:rFonts w:eastAsia="SimSun"/>
          <w:kern w:val="1"/>
          <w:sz w:val="24"/>
          <w:szCs w:val="24"/>
        </w:rPr>
      </w:pPr>
      <w:r w:rsidRPr="00E03858">
        <w:rPr>
          <w:kern w:val="1"/>
          <w:sz w:val="24"/>
          <w:szCs w:val="24"/>
        </w:rPr>
        <w:t>2.4.1.</w:t>
      </w:r>
      <w:r w:rsidRPr="00E03858">
        <w:rPr>
          <w:rFonts w:eastAsia="Lucida Sans Unicode"/>
          <w:kern w:val="1"/>
          <w:sz w:val="24"/>
          <w:szCs w:val="24"/>
          <w:lang w:eastAsia="zh-CN" w:bidi="hi-IN"/>
        </w:rPr>
        <w:t>Решение о предоставлении муниципальной услуги либо об отказе в предоставлении муниципальной услуги принимается</w:t>
      </w:r>
      <w:r w:rsidRPr="00E03858">
        <w:rPr>
          <w:kern w:val="1"/>
          <w:sz w:val="24"/>
          <w:szCs w:val="24"/>
        </w:rPr>
        <w:t xml:space="preserve"> не позднее чем через два месяца</w:t>
      </w:r>
      <w:r w:rsidRPr="00E03858">
        <w:rPr>
          <w:rFonts w:eastAsia="Lucida Sans Unicode"/>
          <w:kern w:val="1"/>
          <w:sz w:val="24"/>
          <w:szCs w:val="24"/>
          <w:lang w:eastAsia="zh-CN" w:bidi="hi-IN"/>
        </w:rPr>
        <w:t xml:space="preserve"> со дня подачи </w:t>
      </w:r>
      <w:r w:rsidRPr="00E03858">
        <w:rPr>
          <w:kern w:val="1"/>
          <w:sz w:val="24"/>
          <w:szCs w:val="24"/>
          <w:lang w:eastAsia="zh-CN"/>
        </w:rPr>
        <w:t xml:space="preserve">запроса о предоставлении муниципальной услуги, в том числе в порядке, </w:t>
      </w:r>
      <w:r w:rsidRPr="00E03858">
        <w:rPr>
          <w:rFonts w:eastAsia="SimSun"/>
          <w:color w:val="000000"/>
          <w:kern w:val="1"/>
          <w:sz w:val="24"/>
          <w:szCs w:val="24"/>
        </w:rPr>
        <w:t xml:space="preserve">установленном </w:t>
      </w:r>
      <w:hyperlink r:id="rId51" w:history="1">
        <w:r w:rsidRPr="00E03858">
          <w:rPr>
            <w:rFonts w:eastAsia="SimSun"/>
            <w:color w:val="000000"/>
            <w:kern w:val="1"/>
            <w:sz w:val="24"/>
            <w:szCs w:val="24"/>
          </w:rPr>
          <w:t>статьей 15.1</w:t>
        </w:r>
      </w:hyperlink>
      <w:r w:rsidRPr="00E03858">
        <w:rPr>
          <w:color w:val="000000"/>
          <w:kern w:val="1"/>
          <w:sz w:val="24"/>
          <w:szCs w:val="24"/>
        </w:rPr>
        <w:t xml:space="preserve"> </w:t>
      </w:r>
      <w:r w:rsidRPr="00E03858">
        <w:rPr>
          <w:rFonts w:eastAsia="SimSun"/>
          <w:color w:val="000000"/>
          <w:kern w:val="1"/>
          <w:sz w:val="24"/>
          <w:szCs w:val="24"/>
        </w:rPr>
        <w:t>Ф</w:t>
      </w:r>
      <w:r w:rsidRPr="00E03858">
        <w:rPr>
          <w:rFonts w:eastAsia="SimSun"/>
          <w:color w:val="000000"/>
          <w:kern w:val="1"/>
          <w:sz w:val="24"/>
          <w:szCs w:val="24"/>
        </w:rPr>
        <w:t>е</w:t>
      </w:r>
      <w:r w:rsidRPr="00E03858">
        <w:rPr>
          <w:rFonts w:eastAsia="SimSun"/>
          <w:color w:val="000000"/>
          <w:kern w:val="1"/>
          <w:sz w:val="24"/>
          <w:szCs w:val="24"/>
        </w:rPr>
        <w:t>дерального закона № 210-ФЗ,</w:t>
      </w:r>
      <w:r w:rsidRPr="00E03858">
        <w:rPr>
          <w:rFonts w:eastAsia="SimSun"/>
          <w:kern w:val="1"/>
          <w:sz w:val="24"/>
          <w:szCs w:val="24"/>
        </w:rPr>
        <w:t xml:space="preserve"> </w:t>
      </w:r>
      <w:r w:rsidRPr="00E03858">
        <w:rPr>
          <w:rFonts w:eastAsia="SimSun"/>
          <w:color w:val="000000"/>
          <w:kern w:val="1"/>
          <w:sz w:val="24"/>
          <w:szCs w:val="24"/>
        </w:rPr>
        <w:t>и документов, указанных в пункте 2.6. настоящего администрати</w:t>
      </w:r>
      <w:r w:rsidRPr="00E03858">
        <w:rPr>
          <w:rFonts w:eastAsia="SimSun"/>
          <w:color w:val="000000"/>
          <w:kern w:val="1"/>
          <w:sz w:val="24"/>
          <w:szCs w:val="24"/>
        </w:rPr>
        <w:t>в</w:t>
      </w:r>
      <w:r w:rsidRPr="00E03858">
        <w:rPr>
          <w:rFonts w:eastAsia="SimSun"/>
          <w:color w:val="000000"/>
          <w:kern w:val="1"/>
          <w:sz w:val="24"/>
          <w:szCs w:val="24"/>
        </w:rPr>
        <w:t>ного  регламента.</w:t>
      </w:r>
    </w:p>
    <w:p w:rsidR="00713585" w:rsidRPr="00E03858" w:rsidRDefault="00713585" w:rsidP="00713585">
      <w:pPr>
        <w:ind w:firstLine="709"/>
        <w:jc w:val="both"/>
        <w:rPr>
          <w:rFonts w:eastAsia="SimSun"/>
          <w:kern w:val="1"/>
          <w:sz w:val="24"/>
          <w:szCs w:val="24"/>
        </w:rPr>
      </w:pPr>
      <w:r w:rsidRPr="00E03858">
        <w:rPr>
          <w:kern w:val="1"/>
          <w:sz w:val="24"/>
          <w:szCs w:val="24"/>
        </w:rPr>
        <w:t>2.4.2.Время приёма и проверки документов при их подаче лично заявителем не должно превышать 15 минут.</w:t>
      </w:r>
    </w:p>
    <w:p w:rsidR="00713585" w:rsidRPr="00E03858" w:rsidRDefault="00713585" w:rsidP="00713585">
      <w:pPr>
        <w:tabs>
          <w:tab w:val="left" w:pos="709"/>
        </w:tabs>
        <w:autoSpaceDE w:val="0"/>
        <w:ind w:firstLine="709"/>
        <w:jc w:val="both"/>
        <w:rPr>
          <w:kern w:val="1"/>
          <w:sz w:val="24"/>
          <w:szCs w:val="24"/>
          <w:lang w:eastAsia="zh-CN"/>
        </w:rPr>
      </w:pPr>
      <w:r w:rsidRPr="00E03858">
        <w:rPr>
          <w:rFonts w:eastAsia="SimSun"/>
          <w:color w:val="000000"/>
          <w:kern w:val="1"/>
          <w:sz w:val="24"/>
          <w:szCs w:val="24"/>
        </w:rPr>
        <w:t>2.4.3.Датой обращения за предоставлением муниципальной услуги считается дата регис</w:t>
      </w:r>
      <w:r w:rsidRPr="00E03858">
        <w:rPr>
          <w:rFonts w:eastAsia="SimSun"/>
          <w:color w:val="000000"/>
          <w:kern w:val="1"/>
          <w:sz w:val="24"/>
          <w:szCs w:val="24"/>
        </w:rPr>
        <w:t>т</w:t>
      </w:r>
      <w:r w:rsidRPr="00E03858">
        <w:rPr>
          <w:rFonts w:eastAsia="SimSun"/>
          <w:color w:val="000000"/>
          <w:kern w:val="1"/>
          <w:sz w:val="24"/>
          <w:szCs w:val="24"/>
        </w:rPr>
        <w:t xml:space="preserve">рации запроса о предоставлении муниципальной услуги, в том числе в порядке, установленном </w:t>
      </w:r>
      <w:hyperlink r:id="rId52" w:history="1">
        <w:r w:rsidRPr="00E03858">
          <w:rPr>
            <w:rFonts w:eastAsia="SimSun"/>
            <w:color w:val="000000"/>
            <w:kern w:val="1"/>
            <w:sz w:val="24"/>
            <w:szCs w:val="24"/>
          </w:rPr>
          <w:t>статьей 15.1</w:t>
        </w:r>
      </w:hyperlink>
      <w:r w:rsidRPr="00E03858">
        <w:rPr>
          <w:color w:val="000000"/>
          <w:kern w:val="1"/>
          <w:sz w:val="24"/>
          <w:szCs w:val="24"/>
        </w:rPr>
        <w:t xml:space="preserve"> </w:t>
      </w:r>
      <w:r w:rsidRPr="00E03858">
        <w:rPr>
          <w:rFonts w:eastAsia="SimSun"/>
          <w:color w:val="000000"/>
          <w:kern w:val="1"/>
          <w:sz w:val="24"/>
          <w:szCs w:val="24"/>
        </w:rPr>
        <w:t>Федерального закона № 210-ФЗ, с документами, указанными в пункте 2.6.</w:t>
      </w:r>
      <w:r w:rsidRPr="00E03858">
        <w:rPr>
          <w:kern w:val="1"/>
          <w:sz w:val="24"/>
          <w:szCs w:val="24"/>
          <w:lang w:eastAsia="zh-CN"/>
        </w:rPr>
        <w:t xml:space="preserve"> настоящ</w:t>
      </w:r>
      <w:r w:rsidRPr="00E03858">
        <w:rPr>
          <w:kern w:val="1"/>
          <w:sz w:val="24"/>
          <w:szCs w:val="24"/>
          <w:lang w:eastAsia="zh-CN"/>
        </w:rPr>
        <w:t>е</w:t>
      </w:r>
      <w:r w:rsidRPr="00E03858">
        <w:rPr>
          <w:kern w:val="1"/>
          <w:sz w:val="24"/>
          <w:szCs w:val="24"/>
          <w:lang w:eastAsia="zh-CN"/>
        </w:rPr>
        <w:t>го административного регламента. В случае представления заявителем документов, указанных в пункте 2.6. настоящего административного регламента, через ГОАУ «МФЦ» срок принятия р</w:t>
      </w:r>
      <w:r w:rsidRPr="00E03858">
        <w:rPr>
          <w:kern w:val="1"/>
          <w:sz w:val="24"/>
          <w:szCs w:val="24"/>
          <w:lang w:eastAsia="zh-CN"/>
        </w:rPr>
        <w:t>е</w:t>
      </w:r>
      <w:r w:rsidRPr="00E03858">
        <w:rPr>
          <w:kern w:val="1"/>
          <w:sz w:val="24"/>
          <w:szCs w:val="24"/>
          <w:lang w:eastAsia="zh-CN"/>
        </w:rPr>
        <w:t>шения о предоставлении или об отказе в предоставлении муниципальной услуги исчисляется со дня передачи ГОАУ «МФЦ» таких документов в уполномоченный орган.</w:t>
      </w:r>
    </w:p>
    <w:p w:rsidR="00713585" w:rsidRPr="00E03858" w:rsidRDefault="00713585" w:rsidP="00713585">
      <w:pPr>
        <w:tabs>
          <w:tab w:val="left" w:pos="709"/>
        </w:tabs>
        <w:autoSpaceDE w:val="0"/>
        <w:ind w:firstLine="709"/>
        <w:jc w:val="both"/>
        <w:rPr>
          <w:kern w:val="1"/>
          <w:sz w:val="24"/>
          <w:szCs w:val="24"/>
          <w:lang w:eastAsia="zh-CN"/>
        </w:rPr>
      </w:pPr>
      <w:r w:rsidRPr="00E03858">
        <w:rPr>
          <w:kern w:val="1"/>
          <w:sz w:val="24"/>
          <w:szCs w:val="24"/>
          <w:lang w:eastAsia="zh-CN"/>
        </w:rPr>
        <w:t>Итоговый документ принимается главой поселения в течение 3 дней со дня поступления рекомендаций комиссии по результатам общественных обсуждений или публичных слушаний.</w:t>
      </w:r>
    </w:p>
    <w:p w:rsidR="00713585" w:rsidRPr="00E03858" w:rsidRDefault="00713585" w:rsidP="00713585">
      <w:pPr>
        <w:keepNext/>
        <w:tabs>
          <w:tab w:val="num" w:pos="0"/>
        </w:tabs>
        <w:ind w:firstLine="709"/>
        <w:jc w:val="both"/>
        <w:outlineLvl w:val="3"/>
        <w:rPr>
          <w:rFonts w:ascii="Times New Roman CYR" w:hAnsi="Times New Roman CYR"/>
          <w:b/>
          <w:sz w:val="24"/>
          <w:szCs w:val="24"/>
        </w:rPr>
      </w:pPr>
      <w:r w:rsidRPr="00E03858">
        <w:rPr>
          <w:rFonts w:ascii="Times New Roman CYR" w:hAnsi="Times New Roman CYR"/>
          <w:b/>
          <w:sz w:val="24"/>
          <w:szCs w:val="24"/>
        </w:rPr>
        <w:lastRenderedPageBreak/>
        <w:t>2.5. Перечень нормативных правовых актов, регулирующих отношения, возника</w:t>
      </w:r>
      <w:r w:rsidRPr="00E03858">
        <w:rPr>
          <w:rFonts w:ascii="Times New Roman CYR" w:hAnsi="Times New Roman CYR"/>
          <w:b/>
          <w:sz w:val="24"/>
          <w:szCs w:val="24"/>
        </w:rPr>
        <w:t>ю</w:t>
      </w:r>
      <w:r w:rsidRPr="00E03858">
        <w:rPr>
          <w:rFonts w:ascii="Times New Roman CYR" w:hAnsi="Times New Roman CYR"/>
          <w:b/>
          <w:sz w:val="24"/>
          <w:szCs w:val="24"/>
        </w:rPr>
        <w:t>щие в связи с предоставлением муниципальной услуги</w:t>
      </w:r>
    </w:p>
    <w:p w:rsidR="00713585" w:rsidRPr="00E03858" w:rsidRDefault="00713585" w:rsidP="00713585">
      <w:pPr>
        <w:widowControl w:val="0"/>
        <w:suppressAutoHyphens/>
        <w:autoSpaceDE w:val="0"/>
        <w:ind w:firstLine="709"/>
        <w:jc w:val="both"/>
        <w:rPr>
          <w:rFonts w:ascii="Times New Roman CYR" w:hAnsi="Times New Roman CYR"/>
          <w:kern w:val="1"/>
          <w:sz w:val="24"/>
          <w:szCs w:val="24"/>
          <w:lang w:eastAsia="zh-CN"/>
        </w:rPr>
      </w:pPr>
      <w:r w:rsidRPr="00E03858">
        <w:rPr>
          <w:rFonts w:ascii="Times New Roman CYR" w:hAnsi="Times New Roman CYR"/>
          <w:kern w:val="1"/>
          <w:sz w:val="24"/>
          <w:szCs w:val="24"/>
          <w:lang w:eastAsia="zh-CN"/>
        </w:rPr>
        <w:t>2.5.1. Отношения, возникающие в связи с предоставлением муниципальной услуги, регулируются следующими нормативными правовыми актами:</w:t>
      </w:r>
    </w:p>
    <w:p w:rsidR="00713585" w:rsidRPr="00E03858" w:rsidRDefault="00713585" w:rsidP="00713585">
      <w:pPr>
        <w:widowControl w:val="0"/>
        <w:suppressAutoHyphens/>
        <w:autoSpaceDE w:val="0"/>
        <w:ind w:firstLine="709"/>
        <w:jc w:val="both"/>
        <w:rPr>
          <w:rFonts w:ascii="Times New Roman CYR" w:hAnsi="Times New Roman CYR"/>
          <w:kern w:val="1"/>
          <w:sz w:val="24"/>
          <w:szCs w:val="24"/>
          <w:lang w:eastAsia="zh-CN"/>
        </w:rPr>
      </w:pPr>
      <w:r w:rsidRPr="00E03858">
        <w:rPr>
          <w:rFonts w:ascii="Times New Roman CYR" w:hAnsi="Times New Roman CYR"/>
          <w:kern w:val="1"/>
          <w:sz w:val="24"/>
          <w:szCs w:val="24"/>
          <w:lang w:eastAsia="zh-CN"/>
        </w:rPr>
        <w:t>Конституцией Российской Федерации (Собрание законодательства Российской Федерации, 2009, № 4, статья 445);</w:t>
      </w:r>
    </w:p>
    <w:p w:rsidR="00713585" w:rsidRPr="00E03858" w:rsidRDefault="00713585" w:rsidP="00713585">
      <w:pPr>
        <w:widowControl w:val="0"/>
        <w:suppressAutoHyphens/>
        <w:autoSpaceDE w:val="0"/>
        <w:ind w:firstLine="709"/>
        <w:jc w:val="both"/>
        <w:rPr>
          <w:rFonts w:ascii="Times New Roman CYR" w:hAnsi="Times New Roman CYR"/>
          <w:kern w:val="1"/>
          <w:sz w:val="24"/>
          <w:szCs w:val="24"/>
          <w:lang w:eastAsia="zh-CN"/>
        </w:rPr>
      </w:pPr>
      <w:r w:rsidRPr="00E03858">
        <w:rPr>
          <w:rFonts w:ascii="Times New Roman CYR" w:hAnsi="Times New Roman CYR"/>
          <w:kern w:val="1"/>
          <w:sz w:val="24"/>
          <w:szCs w:val="24"/>
          <w:lang w:eastAsia="zh-CN"/>
        </w:rPr>
        <w:t xml:space="preserve">Градостроительным </w:t>
      </w:r>
      <w:hyperlink r:id="rId53" w:history="1">
        <w:r w:rsidRPr="00E03858">
          <w:rPr>
            <w:rFonts w:ascii="Times New Roman CYR" w:hAnsi="Times New Roman CYR"/>
            <w:kern w:val="1"/>
            <w:sz w:val="24"/>
            <w:szCs w:val="24"/>
            <w:lang w:eastAsia="zh-CN"/>
          </w:rPr>
          <w:t>кодексом</w:t>
        </w:r>
      </w:hyperlink>
      <w:r w:rsidRPr="00E03858">
        <w:rPr>
          <w:rFonts w:ascii="Times New Roman CYR" w:hAnsi="Times New Roman CYR"/>
          <w:kern w:val="1"/>
          <w:sz w:val="24"/>
          <w:szCs w:val="24"/>
          <w:lang w:eastAsia="zh-CN"/>
        </w:rPr>
        <w:t xml:space="preserve"> Российской Федерации (Собрание законодательства Российской Федерации, 03.01.2005, № 1 (часть 1), статья 16);</w:t>
      </w:r>
    </w:p>
    <w:p w:rsidR="00713585" w:rsidRPr="00E03858" w:rsidRDefault="00713585" w:rsidP="00713585">
      <w:pPr>
        <w:widowControl w:val="0"/>
        <w:suppressAutoHyphens/>
        <w:autoSpaceDE w:val="0"/>
        <w:ind w:firstLine="709"/>
        <w:jc w:val="both"/>
        <w:rPr>
          <w:rFonts w:ascii="Times New Roman CYR" w:hAnsi="Times New Roman CYR"/>
          <w:kern w:val="1"/>
          <w:sz w:val="24"/>
          <w:szCs w:val="24"/>
          <w:lang w:eastAsia="zh-CN"/>
        </w:rPr>
      </w:pPr>
      <w:r w:rsidRPr="00E03858">
        <w:rPr>
          <w:rFonts w:ascii="Times New Roman CYR" w:hAnsi="Times New Roman CYR"/>
          <w:kern w:val="1"/>
          <w:sz w:val="24"/>
          <w:szCs w:val="24"/>
          <w:lang w:eastAsia="zh-CN"/>
        </w:rPr>
        <w:t xml:space="preserve">Федеральным </w:t>
      </w:r>
      <w:hyperlink r:id="rId54" w:history="1">
        <w:r w:rsidRPr="00E03858">
          <w:rPr>
            <w:rFonts w:ascii="Times New Roman CYR" w:hAnsi="Times New Roman CYR"/>
            <w:kern w:val="1"/>
            <w:sz w:val="24"/>
            <w:szCs w:val="24"/>
            <w:lang w:eastAsia="zh-CN"/>
          </w:rPr>
          <w:t>законом</w:t>
        </w:r>
      </w:hyperlink>
      <w:r w:rsidRPr="00E03858">
        <w:rPr>
          <w:rFonts w:ascii="Times New Roman CYR" w:hAnsi="Times New Roman CYR"/>
          <w:kern w:val="1"/>
          <w:sz w:val="24"/>
          <w:szCs w:val="24"/>
          <w:lang w:eastAsia="zh-CN"/>
        </w:rPr>
        <w:t xml:space="preserve">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w:t>
      </w:r>
    </w:p>
    <w:p w:rsidR="00713585" w:rsidRPr="00E03858" w:rsidRDefault="00713585" w:rsidP="00713585">
      <w:pPr>
        <w:widowControl w:val="0"/>
        <w:suppressAutoHyphens/>
        <w:autoSpaceDE w:val="0"/>
        <w:jc w:val="both"/>
        <w:rPr>
          <w:rFonts w:ascii="Times New Roman CYR" w:hAnsi="Times New Roman CYR"/>
          <w:kern w:val="1"/>
          <w:sz w:val="24"/>
          <w:szCs w:val="24"/>
          <w:lang w:eastAsia="zh-CN"/>
        </w:rPr>
      </w:pPr>
      <w:r w:rsidRPr="00E03858">
        <w:rPr>
          <w:rFonts w:ascii="Times New Roman CYR" w:hAnsi="Times New Roman CYR"/>
          <w:kern w:val="1"/>
          <w:sz w:val="24"/>
          <w:szCs w:val="24"/>
          <w:lang w:eastAsia="zh-CN"/>
        </w:rPr>
        <w:t>статья 3822);</w:t>
      </w:r>
    </w:p>
    <w:p w:rsidR="00713585" w:rsidRDefault="00713585" w:rsidP="00713585">
      <w:pPr>
        <w:widowControl w:val="0"/>
        <w:suppressAutoHyphens/>
        <w:autoSpaceDE w:val="0"/>
        <w:ind w:firstLine="709"/>
        <w:jc w:val="both"/>
        <w:rPr>
          <w:rFonts w:ascii="Times New Roman CYR" w:hAnsi="Times New Roman CYR"/>
          <w:kern w:val="1"/>
          <w:sz w:val="24"/>
          <w:szCs w:val="24"/>
          <w:lang w:eastAsia="zh-CN"/>
        </w:rPr>
      </w:pPr>
      <w:r w:rsidRPr="00E03858">
        <w:rPr>
          <w:rFonts w:ascii="Times New Roman CYR" w:hAnsi="Times New Roman CYR"/>
          <w:kern w:val="1"/>
          <w:sz w:val="24"/>
          <w:szCs w:val="24"/>
          <w:lang w:eastAsia="zh-CN"/>
        </w:rPr>
        <w:t>Федеральным законом от 2 мая 2006 года № 59-ФЗ «О порядке рассмотрения обращений граждан Российской Федерации» (Собрание законодательства Российской Федерации, 2006, № 19, статья 2060);</w:t>
      </w:r>
    </w:p>
    <w:p w:rsidR="00713585" w:rsidRPr="00E03858" w:rsidRDefault="00713585" w:rsidP="00713585">
      <w:pPr>
        <w:widowControl w:val="0"/>
        <w:suppressAutoHyphens/>
        <w:autoSpaceDE w:val="0"/>
        <w:ind w:firstLine="709"/>
        <w:jc w:val="both"/>
        <w:rPr>
          <w:rFonts w:ascii="Times New Roman CYR" w:hAnsi="Times New Roman CYR"/>
          <w:kern w:val="1"/>
          <w:sz w:val="24"/>
          <w:szCs w:val="24"/>
          <w:lang w:eastAsia="zh-CN"/>
        </w:rPr>
      </w:pPr>
      <w:r w:rsidRPr="00E03858">
        <w:rPr>
          <w:rFonts w:ascii="Times New Roman CYR" w:hAnsi="Times New Roman CYR"/>
          <w:kern w:val="1"/>
          <w:sz w:val="24"/>
          <w:szCs w:val="24"/>
          <w:lang w:eastAsia="zh-CN"/>
        </w:rPr>
        <w:t>Федеральным законом от 27 июля 2006 года № 152-ФЗ «О персональных данных» (Собрание законодательства Российской Федерации, 2006, № 31 (1 часть), статья 3451);</w:t>
      </w:r>
    </w:p>
    <w:p w:rsidR="00713585" w:rsidRPr="00E03858" w:rsidRDefault="00713585" w:rsidP="00713585">
      <w:pPr>
        <w:widowControl w:val="0"/>
        <w:suppressAutoHyphens/>
        <w:autoSpaceDE w:val="0"/>
        <w:ind w:firstLine="709"/>
        <w:jc w:val="both"/>
        <w:rPr>
          <w:rFonts w:ascii="Times New Roman CYR" w:hAnsi="Times New Roman CYR"/>
          <w:kern w:val="1"/>
          <w:sz w:val="24"/>
          <w:szCs w:val="24"/>
          <w:lang w:eastAsia="zh-CN"/>
        </w:rPr>
      </w:pPr>
      <w:r w:rsidRPr="00E03858">
        <w:rPr>
          <w:rFonts w:ascii="Times New Roman CYR" w:hAnsi="Times New Roman CYR"/>
          <w:kern w:val="1"/>
          <w:sz w:val="24"/>
          <w:szCs w:val="24"/>
          <w:lang w:eastAsia="zh-CN"/>
        </w:rPr>
        <w:t>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2010, № 31, статья 4179);</w:t>
      </w:r>
    </w:p>
    <w:p w:rsidR="00713585" w:rsidRPr="00E03858" w:rsidRDefault="00713585" w:rsidP="00713585">
      <w:pPr>
        <w:widowControl w:val="0"/>
        <w:suppressAutoHyphens/>
        <w:autoSpaceDE w:val="0"/>
        <w:ind w:firstLine="709"/>
        <w:jc w:val="both"/>
        <w:rPr>
          <w:rFonts w:ascii="Times New Roman CYR" w:hAnsi="Times New Roman CYR"/>
          <w:kern w:val="1"/>
          <w:sz w:val="24"/>
          <w:szCs w:val="24"/>
          <w:lang w:eastAsia="zh-CN"/>
        </w:rPr>
      </w:pPr>
      <w:r w:rsidRPr="00E03858">
        <w:rPr>
          <w:rFonts w:ascii="Times New Roman CYR" w:hAnsi="Times New Roman CYR"/>
          <w:kern w:val="1"/>
          <w:sz w:val="24"/>
          <w:szCs w:val="24"/>
          <w:lang w:eastAsia="zh-CN"/>
        </w:rPr>
        <w:t>иными федеральными законами, соглашениями федеральных органов исполнительной власти и органов государственной власти Новгородской области, другими областными законами, а также иными нормативными правовыми актами Российской Федерации и органов государственной власти Новгородской области, муниципальными правовыми актами муниципального района, поселения.</w:t>
      </w:r>
    </w:p>
    <w:p w:rsidR="00713585" w:rsidRDefault="00713585" w:rsidP="00713585">
      <w:pPr>
        <w:keepNext/>
        <w:ind w:firstLine="720"/>
        <w:jc w:val="both"/>
        <w:outlineLvl w:val="2"/>
        <w:rPr>
          <w:rFonts w:ascii="Times New Roman CYR" w:hAnsi="Times New Roman CYR"/>
          <w:b/>
          <w:bCs/>
          <w:sz w:val="24"/>
          <w:szCs w:val="24"/>
        </w:rPr>
      </w:pPr>
    </w:p>
    <w:p w:rsidR="00713585" w:rsidRPr="00E03858" w:rsidRDefault="00713585" w:rsidP="00713585">
      <w:pPr>
        <w:keepNext/>
        <w:ind w:firstLine="720"/>
        <w:jc w:val="both"/>
        <w:outlineLvl w:val="2"/>
        <w:rPr>
          <w:rFonts w:ascii="Times New Roman CYR" w:hAnsi="Times New Roman CYR"/>
          <w:b/>
          <w:bCs/>
          <w:sz w:val="24"/>
          <w:szCs w:val="24"/>
        </w:rPr>
      </w:pPr>
      <w:r w:rsidRPr="00E03858">
        <w:rPr>
          <w:rFonts w:ascii="Times New Roman CYR" w:hAnsi="Times New Roman CYR"/>
          <w:b/>
          <w:bCs/>
          <w:sz w:val="24"/>
          <w:szCs w:val="24"/>
        </w:rPr>
        <w:t>2.6. Исчерпывающий перечень документов, необходимых в соответствии с норм</w:t>
      </w:r>
      <w:r w:rsidRPr="00E03858">
        <w:rPr>
          <w:rFonts w:ascii="Times New Roman CYR" w:hAnsi="Times New Roman CYR"/>
          <w:b/>
          <w:bCs/>
          <w:sz w:val="24"/>
          <w:szCs w:val="24"/>
        </w:rPr>
        <w:t>а</w:t>
      </w:r>
      <w:r w:rsidRPr="00E03858">
        <w:rPr>
          <w:rFonts w:ascii="Times New Roman CYR" w:hAnsi="Times New Roman CYR"/>
          <w:b/>
          <w:bCs/>
          <w:sz w:val="24"/>
          <w:szCs w:val="24"/>
        </w:rPr>
        <w:t>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713585" w:rsidRPr="00E03858" w:rsidRDefault="00713585" w:rsidP="00713585">
      <w:pPr>
        <w:widowControl w:val="0"/>
        <w:suppressAutoHyphens/>
        <w:autoSpaceDE w:val="0"/>
        <w:ind w:firstLine="720"/>
        <w:jc w:val="both"/>
        <w:rPr>
          <w:rFonts w:ascii="Times New Roman CYR" w:eastAsia="Lucida Sans Unicode" w:hAnsi="Times New Roman CYR"/>
          <w:bCs/>
          <w:kern w:val="1"/>
          <w:sz w:val="24"/>
          <w:szCs w:val="24"/>
          <w:lang w:eastAsia="zh-CN" w:bidi="hi-IN"/>
        </w:rPr>
      </w:pPr>
      <w:r w:rsidRPr="00E03858">
        <w:rPr>
          <w:rFonts w:ascii="Times New Roman CYR" w:eastAsia="SimSun" w:hAnsi="Times New Roman CYR"/>
          <w:kern w:val="1"/>
          <w:sz w:val="24"/>
          <w:szCs w:val="24"/>
          <w:lang w:eastAsia="zh-CN" w:bidi="hi-IN"/>
        </w:rPr>
        <w:t>2.6.1.</w:t>
      </w:r>
      <w:r w:rsidRPr="00E03858">
        <w:rPr>
          <w:rFonts w:ascii="Times New Roman CYR" w:eastAsia="Lucida Sans Unicode" w:hAnsi="Times New Roman CYR"/>
          <w:kern w:val="1"/>
          <w:sz w:val="24"/>
          <w:szCs w:val="24"/>
          <w:lang w:eastAsia="zh-CN" w:bidi="hi-IN"/>
        </w:rPr>
        <w:t xml:space="preserve"> Для оказания муниципальной услуги лица, указанные в пункте 1.2. настоящего административного регламента, представляют в уполномоченный орган либо в ГОАУ «МФЦ» заявление о предоставлении муниципальной услуги по форме согласно приложению № 1 к настоящему административному регламенту.</w:t>
      </w:r>
    </w:p>
    <w:p w:rsidR="00713585" w:rsidRPr="00E03858" w:rsidRDefault="00713585" w:rsidP="00713585">
      <w:pPr>
        <w:widowControl w:val="0"/>
        <w:suppressAutoHyphens/>
        <w:autoSpaceDE w:val="0"/>
        <w:ind w:firstLine="720"/>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bCs/>
          <w:kern w:val="1"/>
          <w:sz w:val="24"/>
          <w:szCs w:val="24"/>
          <w:lang w:eastAsia="zh-CN" w:bidi="hi-IN"/>
        </w:rPr>
        <w:t>2.6.2.Для принятия решения о предоставлении муниципальной услуги к заявлению прилагаются следующие документы:</w:t>
      </w:r>
    </w:p>
    <w:p w:rsidR="00713585" w:rsidRPr="00E03858" w:rsidRDefault="00713585" w:rsidP="00713585">
      <w:pPr>
        <w:widowControl w:val="0"/>
        <w:suppressAutoHyphens/>
        <w:autoSpaceDE w:val="0"/>
        <w:ind w:firstLine="720"/>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1) документ, удостоверяющий личность заявителя, либо документ, удостоверяющий личность законного представителя заявителя, </w:t>
      </w:r>
      <w:r w:rsidRPr="00E03858">
        <w:rPr>
          <w:rFonts w:ascii="Courier New" w:eastAsia="Lucida Sans Unicode" w:hAnsi="Courier New" w:cs="Courier New"/>
          <w:kern w:val="1"/>
          <w:sz w:val="24"/>
          <w:szCs w:val="24"/>
          <w:lang w:eastAsia="zh-CN" w:bidi="hi-IN"/>
        </w:rPr>
        <w:t>-</w:t>
      </w:r>
      <w:r w:rsidRPr="00E03858">
        <w:rPr>
          <w:rFonts w:ascii="Times New Roman CYR" w:eastAsia="Lucida Sans Unicode" w:hAnsi="Times New Roman CYR"/>
          <w:kern w:val="1"/>
          <w:sz w:val="24"/>
          <w:szCs w:val="24"/>
          <w:lang w:eastAsia="zh-CN" w:bidi="hi-IN"/>
        </w:rPr>
        <w:t xml:space="preserve"> в случае подачи заявления законным представителем и их копия - для физических лиц; копии учредительных документов </w:t>
      </w:r>
      <w:r w:rsidRPr="00E03858">
        <w:rPr>
          <w:rFonts w:ascii="Courier New" w:eastAsia="Lucida Sans Unicode" w:hAnsi="Courier New" w:cs="Courier New"/>
          <w:kern w:val="1"/>
          <w:sz w:val="24"/>
          <w:szCs w:val="24"/>
          <w:lang w:eastAsia="zh-CN" w:bidi="hi-IN"/>
        </w:rPr>
        <w:t>-</w:t>
      </w:r>
      <w:r w:rsidRPr="00E03858">
        <w:rPr>
          <w:rFonts w:ascii="Times New Roman CYR" w:eastAsia="Lucida Sans Unicode" w:hAnsi="Times New Roman CYR"/>
          <w:kern w:val="1"/>
          <w:sz w:val="24"/>
          <w:szCs w:val="24"/>
          <w:lang w:eastAsia="zh-CN" w:bidi="hi-IN"/>
        </w:rPr>
        <w:t xml:space="preserve"> для юридических лиц;</w:t>
      </w:r>
    </w:p>
    <w:p w:rsidR="00713585" w:rsidRPr="00E03858" w:rsidRDefault="00713585" w:rsidP="00713585">
      <w:pPr>
        <w:widowControl w:val="0"/>
        <w:suppressAutoHyphens/>
        <w:autoSpaceDE w:val="0"/>
        <w:ind w:firstLine="720"/>
        <w:jc w:val="both"/>
        <w:rPr>
          <w:rFonts w:ascii="Times New Roman CYR" w:eastAsia="Arial"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2) документ, подтверждающий полномочия лица на осуществление действий от имени юридического лица (копия решения о назначении или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w:t>
      </w:r>
    </w:p>
    <w:p w:rsidR="00713585" w:rsidRPr="00E03858" w:rsidRDefault="00713585" w:rsidP="00713585">
      <w:pPr>
        <w:widowControl w:val="0"/>
        <w:suppressAutoHyphens/>
        <w:autoSpaceDE w:val="0"/>
        <w:ind w:firstLine="720"/>
        <w:jc w:val="both"/>
        <w:rPr>
          <w:rFonts w:ascii="Times New Roman CYR" w:eastAsia="Arial" w:hAnsi="Times New Roman CYR"/>
          <w:kern w:val="1"/>
          <w:sz w:val="24"/>
          <w:szCs w:val="24"/>
          <w:lang w:eastAsia="zh-CN" w:bidi="hi-IN"/>
        </w:rPr>
      </w:pPr>
      <w:r w:rsidRPr="00E03858">
        <w:rPr>
          <w:rFonts w:ascii="Times New Roman CYR" w:eastAsia="Arial" w:hAnsi="Times New Roman CYR"/>
          <w:kern w:val="1"/>
          <w:sz w:val="24"/>
          <w:szCs w:val="24"/>
          <w:lang w:eastAsia="zh-CN" w:bidi="hi-IN"/>
        </w:rPr>
        <w:t>3) информацию о правообладателях земельных участков, имеющих общие границы с земельным участком, применительно к которому запрашивается данное разрешение, о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о правообладателях помещений, являющихся частью объекта капитального строительства, применительно к которому запрашивается данное разрешение;</w:t>
      </w:r>
    </w:p>
    <w:p w:rsidR="00713585" w:rsidRPr="00E03858" w:rsidRDefault="00713585" w:rsidP="00713585">
      <w:pPr>
        <w:widowControl w:val="0"/>
        <w:suppressAutoHyphens/>
        <w:autoSpaceDE w:val="0"/>
        <w:ind w:firstLine="720"/>
        <w:jc w:val="both"/>
        <w:rPr>
          <w:rFonts w:ascii="Times New Roman CYR" w:eastAsia="Arial" w:hAnsi="Times New Roman CYR"/>
          <w:kern w:val="1"/>
          <w:sz w:val="24"/>
          <w:szCs w:val="24"/>
          <w:lang w:eastAsia="zh-CN" w:bidi="hi-IN"/>
        </w:rPr>
      </w:pPr>
      <w:r w:rsidRPr="00E03858">
        <w:rPr>
          <w:rFonts w:ascii="Times New Roman CYR" w:eastAsia="Arial" w:hAnsi="Times New Roman CYR"/>
          <w:kern w:val="1"/>
          <w:sz w:val="24"/>
          <w:szCs w:val="24"/>
          <w:lang w:eastAsia="zh-CN" w:bidi="hi-IN"/>
        </w:rPr>
        <w:t xml:space="preserve">4) </w:t>
      </w:r>
      <w:r w:rsidRPr="00E03858">
        <w:rPr>
          <w:rFonts w:ascii="Times New Roman CYR" w:eastAsia="Lucida Sans Unicode" w:hAnsi="Times New Roman CYR"/>
          <w:kern w:val="1"/>
          <w:sz w:val="24"/>
          <w:szCs w:val="24"/>
          <w:lang w:eastAsia="zh-CN" w:bidi="hi-IN"/>
        </w:rPr>
        <w:t>эскизный проект строительства (реконструкции) объекта капитального строительства.</w:t>
      </w:r>
    </w:p>
    <w:p w:rsidR="00713585" w:rsidRPr="00E03858" w:rsidRDefault="00713585" w:rsidP="00713585">
      <w:pPr>
        <w:autoSpaceDE w:val="0"/>
        <w:autoSpaceDN w:val="0"/>
        <w:adjustRightInd w:val="0"/>
        <w:ind w:firstLine="720"/>
        <w:jc w:val="both"/>
        <w:outlineLvl w:val="0"/>
        <w:rPr>
          <w:sz w:val="24"/>
          <w:szCs w:val="24"/>
        </w:rPr>
      </w:pPr>
      <w:r w:rsidRPr="00E03858">
        <w:rPr>
          <w:rFonts w:ascii="Times New Roman CYR" w:eastAsia="Arial" w:hAnsi="Times New Roman CYR"/>
          <w:kern w:val="1"/>
          <w:sz w:val="24"/>
          <w:szCs w:val="24"/>
          <w:lang w:eastAsia="zh-CN" w:bidi="hi-IN"/>
        </w:rPr>
        <w:t>2.6.3.</w:t>
      </w:r>
      <w:r w:rsidRPr="00E03858">
        <w:rPr>
          <w:sz w:val="24"/>
          <w:szCs w:val="24"/>
        </w:rPr>
        <w:t xml:space="preserve"> Для получения муниципальной услуги в электронном виде заявителям предоставл</w:t>
      </w:r>
      <w:r w:rsidRPr="00E03858">
        <w:rPr>
          <w:sz w:val="24"/>
          <w:szCs w:val="24"/>
        </w:rPr>
        <w:t>я</w:t>
      </w:r>
      <w:r w:rsidRPr="00E03858">
        <w:rPr>
          <w:sz w:val="24"/>
          <w:szCs w:val="24"/>
        </w:rPr>
        <w:t>ется возможность направить заявление и документы, указанные в пункте 2.6. настоящего адм</w:t>
      </w:r>
      <w:r w:rsidRPr="00E03858">
        <w:rPr>
          <w:sz w:val="24"/>
          <w:szCs w:val="24"/>
        </w:rPr>
        <w:t>и</w:t>
      </w:r>
      <w:r w:rsidRPr="00E03858">
        <w:rPr>
          <w:sz w:val="24"/>
          <w:szCs w:val="24"/>
        </w:rPr>
        <w:t xml:space="preserve">нистративного регламента, через Единый портал и Региональный портал Новгородской области, </w:t>
      </w:r>
      <w:r w:rsidRPr="00E03858">
        <w:rPr>
          <w:sz w:val="24"/>
          <w:szCs w:val="24"/>
        </w:rPr>
        <w:lastRenderedPageBreak/>
        <w:t>путем заполнения специальной интерактивной формы, которая соответствует требованиям Ф</w:t>
      </w:r>
      <w:r w:rsidRPr="00E03858">
        <w:rPr>
          <w:sz w:val="24"/>
          <w:szCs w:val="24"/>
        </w:rPr>
        <w:t>е</w:t>
      </w:r>
      <w:r w:rsidRPr="00E03858">
        <w:rPr>
          <w:sz w:val="24"/>
          <w:szCs w:val="24"/>
        </w:rPr>
        <w:t xml:space="preserve">дерального закона от 27 июля 2010 года № 210-ФЗ и обеспечивает идентификацию заявителя. </w:t>
      </w:r>
    </w:p>
    <w:p w:rsidR="00713585" w:rsidRPr="00E03858" w:rsidRDefault="00713585" w:rsidP="00713585">
      <w:pPr>
        <w:widowControl w:val="0"/>
        <w:suppressAutoHyphens/>
        <w:autoSpaceDE w:val="0"/>
        <w:ind w:firstLine="720"/>
        <w:jc w:val="both"/>
        <w:rPr>
          <w:rFonts w:ascii="Times New Roman CYR" w:eastAsia="Arial" w:hAnsi="Times New Roman CYR"/>
          <w:kern w:val="1"/>
          <w:sz w:val="24"/>
          <w:szCs w:val="24"/>
          <w:lang w:eastAsia="zh-CN" w:bidi="hi-IN"/>
        </w:rPr>
      </w:pPr>
      <w:r w:rsidRPr="00E03858">
        <w:rPr>
          <w:rFonts w:ascii="Times New Roman CYR" w:eastAsia="Arial" w:hAnsi="Times New Roman CYR"/>
          <w:kern w:val="1"/>
          <w:sz w:val="24"/>
          <w:szCs w:val="24"/>
          <w:lang w:eastAsia="zh-CN" w:bidi="hi-IN"/>
        </w:rPr>
        <w:t xml:space="preserve">2.6.4.Заявление может быть оформлено как заявителем, так и по его просьбе специалистом </w:t>
      </w:r>
      <w:r w:rsidRPr="00E03858">
        <w:rPr>
          <w:rFonts w:ascii="Times New Roman CYR" w:eastAsia="Lucida Sans Unicode" w:hAnsi="Times New Roman CYR"/>
          <w:kern w:val="1"/>
          <w:sz w:val="24"/>
          <w:szCs w:val="24"/>
          <w:lang w:eastAsia="zh-CN" w:bidi="hi-IN"/>
        </w:rPr>
        <w:t>уполномоченного органа</w:t>
      </w:r>
      <w:r w:rsidRPr="00E03858">
        <w:rPr>
          <w:rFonts w:ascii="Times New Roman CYR" w:eastAsia="Arial" w:hAnsi="Times New Roman CYR"/>
          <w:kern w:val="1"/>
          <w:sz w:val="24"/>
          <w:szCs w:val="24"/>
          <w:lang w:eastAsia="zh-CN" w:bidi="hi-IN"/>
        </w:rPr>
        <w:t>, ответственным за предоставление муниципальной услуги.</w:t>
      </w:r>
    </w:p>
    <w:p w:rsidR="00713585" w:rsidRPr="00E03858" w:rsidRDefault="00713585" w:rsidP="00713585">
      <w:pPr>
        <w:widowControl w:val="0"/>
        <w:suppressAutoHyphens/>
        <w:autoSpaceDE w:val="0"/>
        <w:ind w:firstLine="720"/>
        <w:jc w:val="both"/>
        <w:rPr>
          <w:rFonts w:ascii="Times New Roman CYR" w:eastAsia="Arial" w:hAnsi="Times New Roman CYR"/>
          <w:kern w:val="1"/>
          <w:sz w:val="24"/>
          <w:szCs w:val="24"/>
          <w:lang w:eastAsia="zh-CN" w:bidi="hi-IN"/>
        </w:rPr>
      </w:pPr>
      <w:r w:rsidRPr="00E03858">
        <w:rPr>
          <w:rFonts w:ascii="Times New Roman CYR" w:eastAsia="Arial" w:hAnsi="Times New Roman CYR"/>
          <w:kern w:val="1"/>
          <w:sz w:val="24"/>
          <w:szCs w:val="24"/>
          <w:lang w:eastAsia="zh-CN" w:bidi="hi-IN"/>
        </w:rPr>
        <w:t>2.6.5.Копии документов заверяются в порядке, установленном законодательством Российской Федерации, либо специалистом, осуществляющим прием документов, при наличии подлинных документов.</w:t>
      </w:r>
    </w:p>
    <w:p w:rsidR="00713585" w:rsidRDefault="00713585" w:rsidP="00713585">
      <w:pPr>
        <w:widowControl w:val="0"/>
        <w:suppressAutoHyphens/>
        <w:autoSpaceDE w:val="0"/>
        <w:ind w:firstLine="720"/>
        <w:jc w:val="both"/>
        <w:rPr>
          <w:rFonts w:ascii="Times New Roman CYR" w:eastAsia="Arial" w:hAnsi="Times New Roman CYR"/>
          <w:kern w:val="1"/>
          <w:sz w:val="24"/>
          <w:szCs w:val="24"/>
          <w:lang w:eastAsia="zh-CN" w:bidi="hi-IN"/>
        </w:rPr>
      </w:pPr>
      <w:r w:rsidRPr="00E03858">
        <w:rPr>
          <w:rFonts w:ascii="Times New Roman CYR" w:eastAsia="Arial" w:hAnsi="Times New Roman CYR"/>
          <w:kern w:val="1"/>
          <w:sz w:val="24"/>
          <w:szCs w:val="24"/>
          <w:lang w:eastAsia="zh-CN" w:bidi="hi-IN"/>
        </w:rPr>
        <w:t>2.6.6.Прилагаемые к заявлению документы должны быть оформлены надлежащим образом и содержать все необходимые для них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документа.</w:t>
      </w:r>
    </w:p>
    <w:p w:rsidR="00713585" w:rsidRPr="00E03858" w:rsidRDefault="00713585" w:rsidP="00713585">
      <w:pPr>
        <w:widowControl w:val="0"/>
        <w:suppressAutoHyphens/>
        <w:autoSpaceDE w:val="0"/>
        <w:ind w:firstLine="720"/>
        <w:jc w:val="both"/>
        <w:rPr>
          <w:rFonts w:ascii="Times New Roman CYR" w:eastAsia="Lucida Sans Unicode" w:hAnsi="Times New Roman CYR"/>
          <w:bCs/>
          <w:kern w:val="1"/>
          <w:sz w:val="24"/>
          <w:szCs w:val="24"/>
          <w:lang w:eastAsia="zh-CN" w:bidi="hi-IN"/>
        </w:rPr>
      </w:pPr>
      <w:r w:rsidRPr="00E03858">
        <w:rPr>
          <w:rFonts w:ascii="Times New Roman CYR" w:eastAsia="Arial" w:hAnsi="Times New Roman CYR"/>
          <w:kern w:val="1"/>
          <w:sz w:val="24"/>
          <w:szCs w:val="24"/>
          <w:lang w:eastAsia="zh-CN" w:bidi="hi-IN"/>
        </w:rPr>
        <w:t>2.6.7.Ответственность за достоверность и полноту предоставляемых сведений и документов возлагается на заявителя.</w:t>
      </w:r>
    </w:p>
    <w:p w:rsidR="00713585" w:rsidRPr="00E03858" w:rsidRDefault="00713585" w:rsidP="00713585">
      <w:pPr>
        <w:widowControl w:val="0"/>
        <w:ind w:firstLine="709"/>
        <w:jc w:val="both"/>
        <w:rPr>
          <w:rFonts w:ascii="Times New Roman CYR" w:eastAsia="SimSun" w:hAnsi="Times New Roman CYR"/>
          <w:b/>
          <w:kern w:val="1"/>
          <w:sz w:val="24"/>
          <w:szCs w:val="24"/>
          <w:lang w:eastAsia="zh-CN" w:bidi="hi-IN"/>
        </w:rPr>
      </w:pPr>
      <w:r w:rsidRPr="00E03858">
        <w:rPr>
          <w:rFonts w:ascii="Times New Roman CYR" w:eastAsia="Lucida Sans Unicode" w:hAnsi="Times New Roman CYR"/>
          <w:bCs/>
          <w:kern w:val="1"/>
          <w:sz w:val="24"/>
          <w:szCs w:val="24"/>
          <w:lang w:eastAsia="zh-CN" w:bidi="hi-IN"/>
        </w:rPr>
        <w:t>2.6.8.Представление заявления и документов (сведений), необходимых для предоставления муниципальной услуги, приравнивается к согласию заявителя с обработкой его персональных данных в целях и объеме, необходимых для предоставления муниципальной услуги.</w:t>
      </w:r>
    </w:p>
    <w:p w:rsidR="00713585" w:rsidRPr="00E03858" w:rsidRDefault="00713585" w:rsidP="00713585">
      <w:pPr>
        <w:autoSpaceDE w:val="0"/>
        <w:autoSpaceDN w:val="0"/>
        <w:adjustRightInd w:val="0"/>
        <w:ind w:firstLine="709"/>
        <w:jc w:val="both"/>
        <w:rPr>
          <w:b/>
          <w:sz w:val="24"/>
          <w:szCs w:val="24"/>
        </w:rPr>
      </w:pPr>
      <w:r w:rsidRPr="00E03858">
        <w:rPr>
          <w:b/>
          <w:sz w:val="24"/>
          <w:szCs w:val="24"/>
        </w:rPr>
        <w:t>2.7. Исчерпывающий перечень документов, необходимых в соответствии с норм</w:t>
      </w:r>
      <w:r w:rsidRPr="00E03858">
        <w:rPr>
          <w:b/>
          <w:sz w:val="24"/>
          <w:szCs w:val="24"/>
        </w:rPr>
        <w:t>а</w:t>
      </w:r>
      <w:r w:rsidRPr="00E03858">
        <w:rPr>
          <w:b/>
          <w:sz w:val="24"/>
          <w:szCs w:val="24"/>
        </w:rPr>
        <w:t>тивными правовыми актами для предоставления муниципальной услуги, которые нах</w:t>
      </w:r>
      <w:r w:rsidRPr="00E03858">
        <w:rPr>
          <w:b/>
          <w:sz w:val="24"/>
          <w:szCs w:val="24"/>
        </w:rPr>
        <w:t>о</w:t>
      </w:r>
      <w:r w:rsidRPr="00E03858">
        <w:rPr>
          <w:b/>
          <w:sz w:val="24"/>
          <w:szCs w:val="24"/>
        </w:rPr>
        <w:t>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w:t>
      </w:r>
      <w:r w:rsidRPr="00E03858">
        <w:rPr>
          <w:b/>
          <w:sz w:val="24"/>
          <w:szCs w:val="24"/>
        </w:rPr>
        <w:t>е</w:t>
      </w:r>
      <w:r w:rsidRPr="00E03858">
        <w:rPr>
          <w:b/>
          <w:sz w:val="24"/>
          <w:szCs w:val="24"/>
        </w:rPr>
        <w:t>лями, в том числе в электронной форме, порядок их представления</w:t>
      </w:r>
    </w:p>
    <w:p w:rsidR="00713585" w:rsidRDefault="00713585" w:rsidP="00713585">
      <w:pPr>
        <w:widowControl w:val="0"/>
        <w:autoSpaceDE w:val="0"/>
        <w:ind w:firstLine="720"/>
        <w:jc w:val="both"/>
        <w:rPr>
          <w:rFonts w:ascii="Times New Roman CYR" w:eastAsia="Lucida Sans Unicode" w:hAnsi="Times New Roman CYR"/>
          <w:bCs/>
          <w:color w:val="000000"/>
          <w:kern w:val="1"/>
          <w:sz w:val="24"/>
          <w:szCs w:val="24"/>
          <w:lang w:eastAsia="zh-CN" w:bidi="hi-IN"/>
        </w:rPr>
      </w:pPr>
    </w:p>
    <w:p w:rsidR="00713585" w:rsidRPr="00E03858" w:rsidRDefault="00713585" w:rsidP="00713585">
      <w:pPr>
        <w:widowControl w:val="0"/>
        <w:autoSpaceDE w:val="0"/>
        <w:ind w:firstLine="720"/>
        <w:jc w:val="both"/>
        <w:rPr>
          <w:rFonts w:ascii="Times New Roman CYR" w:eastAsia="Lucida Sans Unicode" w:hAnsi="Times New Roman CYR"/>
          <w:b/>
          <w:bCs/>
          <w:kern w:val="1"/>
          <w:sz w:val="24"/>
          <w:szCs w:val="24"/>
          <w:lang w:eastAsia="zh-CN" w:bidi="hi-IN"/>
        </w:rPr>
      </w:pPr>
      <w:r w:rsidRPr="00E03858">
        <w:rPr>
          <w:rFonts w:ascii="Times New Roman CYR" w:eastAsia="Lucida Sans Unicode" w:hAnsi="Times New Roman CYR"/>
          <w:bCs/>
          <w:color w:val="000000"/>
          <w:kern w:val="1"/>
          <w:sz w:val="24"/>
          <w:szCs w:val="24"/>
          <w:lang w:eastAsia="zh-CN" w:bidi="hi-IN"/>
        </w:rPr>
        <w:t>2.7.1.Перечень документов, необходимых для предоставления муниципальной услуги, к</w:t>
      </w:r>
      <w:r w:rsidRPr="00E03858">
        <w:rPr>
          <w:rFonts w:ascii="Times New Roman CYR" w:eastAsia="Lucida Sans Unicode" w:hAnsi="Times New Roman CYR"/>
          <w:bCs/>
          <w:color w:val="000000"/>
          <w:kern w:val="1"/>
          <w:sz w:val="24"/>
          <w:szCs w:val="24"/>
          <w:lang w:eastAsia="zh-CN" w:bidi="hi-IN"/>
        </w:rPr>
        <w:t>о</w:t>
      </w:r>
      <w:r w:rsidRPr="00E03858">
        <w:rPr>
          <w:rFonts w:ascii="Times New Roman CYR" w:eastAsia="Lucida Sans Unicode" w:hAnsi="Times New Roman CYR"/>
          <w:bCs/>
          <w:color w:val="000000"/>
          <w:kern w:val="1"/>
          <w:sz w:val="24"/>
          <w:szCs w:val="24"/>
          <w:lang w:eastAsia="zh-CN" w:bidi="hi-IN"/>
        </w:rPr>
        <w:t>торые заявитель вправе представить, настоящим административным регламентом не установлен.</w:t>
      </w:r>
    </w:p>
    <w:p w:rsidR="00713585" w:rsidRPr="0047143E" w:rsidRDefault="00713585" w:rsidP="00713585">
      <w:pPr>
        <w:rPr>
          <w:b/>
          <w:sz w:val="24"/>
          <w:szCs w:val="24"/>
        </w:rPr>
      </w:pPr>
    </w:p>
    <w:p w:rsidR="00713585" w:rsidRPr="0047143E" w:rsidRDefault="00713585" w:rsidP="00713585">
      <w:pPr>
        <w:suppressAutoHyphens/>
        <w:ind w:firstLine="720"/>
        <w:jc w:val="center"/>
        <w:rPr>
          <w:b/>
          <w:sz w:val="24"/>
          <w:szCs w:val="24"/>
        </w:rPr>
      </w:pPr>
      <w:r w:rsidRPr="0047143E">
        <w:rPr>
          <w:b/>
          <w:sz w:val="24"/>
          <w:szCs w:val="24"/>
        </w:rPr>
        <w:t>2.8. Указание на запрет требовать от заявителя</w:t>
      </w:r>
    </w:p>
    <w:p w:rsidR="00713585" w:rsidRPr="0047143E" w:rsidRDefault="00713585" w:rsidP="00713585">
      <w:pPr>
        <w:suppressAutoHyphens/>
        <w:ind w:firstLine="720"/>
        <w:jc w:val="both"/>
        <w:rPr>
          <w:sz w:val="24"/>
          <w:szCs w:val="24"/>
        </w:rPr>
      </w:pPr>
      <w:r w:rsidRPr="0047143E">
        <w:rPr>
          <w:sz w:val="24"/>
          <w:szCs w:val="24"/>
        </w:rPr>
        <w:t>2.8.1. Органы, предоставляющие государственные услуги, и органы, предоставляющие муниципальные услуги, не вправе требовать от заявителя:</w:t>
      </w:r>
    </w:p>
    <w:p w:rsidR="00713585" w:rsidRPr="0047143E" w:rsidRDefault="00713585" w:rsidP="00713585">
      <w:pPr>
        <w:suppressAutoHyphens/>
        <w:ind w:firstLine="720"/>
        <w:jc w:val="both"/>
        <w:rPr>
          <w:sz w:val="24"/>
          <w:szCs w:val="24"/>
        </w:rPr>
      </w:pPr>
      <w:r w:rsidRPr="0047143E">
        <w:rPr>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713585" w:rsidRPr="0047143E" w:rsidRDefault="00713585" w:rsidP="00713585">
      <w:pPr>
        <w:suppressAutoHyphens/>
        <w:ind w:firstLine="720"/>
        <w:jc w:val="both"/>
        <w:rPr>
          <w:sz w:val="24"/>
          <w:szCs w:val="24"/>
        </w:rPr>
      </w:pPr>
      <w:r w:rsidRPr="0047143E">
        <w:rPr>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w:t>
      </w:r>
    </w:p>
    <w:p w:rsidR="00713585" w:rsidRPr="0047143E" w:rsidRDefault="00713585" w:rsidP="00713585">
      <w:pPr>
        <w:suppressAutoHyphens/>
        <w:ind w:firstLine="720"/>
        <w:jc w:val="both"/>
        <w:rPr>
          <w:sz w:val="24"/>
          <w:szCs w:val="24"/>
        </w:rPr>
      </w:pPr>
      <w:r w:rsidRPr="0047143E">
        <w:rPr>
          <w:sz w:val="24"/>
          <w:szCs w:val="24"/>
        </w:rPr>
        <w:t xml:space="preserve">- органов, предоставляющих государственные услуги, </w:t>
      </w:r>
    </w:p>
    <w:p w:rsidR="00713585" w:rsidRPr="0047143E" w:rsidRDefault="00713585" w:rsidP="00713585">
      <w:pPr>
        <w:suppressAutoHyphens/>
        <w:ind w:firstLine="720"/>
        <w:jc w:val="both"/>
        <w:rPr>
          <w:sz w:val="24"/>
          <w:szCs w:val="24"/>
        </w:rPr>
      </w:pPr>
      <w:r w:rsidRPr="0047143E">
        <w:rPr>
          <w:sz w:val="24"/>
          <w:szCs w:val="24"/>
        </w:rPr>
        <w:t xml:space="preserve">- органов, предоставляющих муниципальные услуги, </w:t>
      </w:r>
    </w:p>
    <w:p w:rsidR="00713585" w:rsidRPr="0047143E" w:rsidRDefault="00713585" w:rsidP="00713585">
      <w:pPr>
        <w:suppressAutoHyphens/>
        <w:ind w:firstLine="720"/>
        <w:jc w:val="both"/>
        <w:rPr>
          <w:sz w:val="24"/>
          <w:szCs w:val="24"/>
        </w:rPr>
      </w:pPr>
      <w:r w:rsidRPr="0047143E">
        <w:rPr>
          <w:sz w:val="24"/>
          <w:szCs w:val="24"/>
        </w:rPr>
        <w:t>-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 исключением документов, включенных перечень пункта 2.8.2. настоящего Регламента.</w:t>
      </w:r>
    </w:p>
    <w:p w:rsidR="00713585" w:rsidRPr="0047143E" w:rsidRDefault="00713585" w:rsidP="00713585">
      <w:pPr>
        <w:suppressAutoHyphens/>
        <w:ind w:firstLine="720"/>
        <w:jc w:val="both"/>
        <w:rPr>
          <w:sz w:val="24"/>
          <w:szCs w:val="24"/>
        </w:rPr>
      </w:pPr>
      <w:r w:rsidRPr="0047143E">
        <w:rPr>
          <w:sz w:val="24"/>
          <w:szCs w:val="24"/>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713585" w:rsidRPr="0047143E" w:rsidRDefault="00713585" w:rsidP="00713585">
      <w:pPr>
        <w:suppressAutoHyphens/>
        <w:ind w:firstLine="720"/>
        <w:jc w:val="both"/>
        <w:rPr>
          <w:sz w:val="24"/>
          <w:szCs w:val="24"/>
        </w:rPr>
      </w:pPr>
      <w:r w:rsidRPr="0047143E">
        <w:rPr>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необходимых и обязательных для предоставления;</w:t>
      </w:r>
    </w:p>
    <w:p w:rsidR="00713585" w:rsidRPr="0047143E" w:rsidRDefault="00713585" w:rsidP="00713585">
      <w:pPr>
        <w:suppressAutoHyphens/>
        <w:ind w:firstLine="720"/>
        <w:jc w:val="both"/>
        <w:rPr>
          <w:sz w:val="24"/>
          <w:szCs w:val="24"/>
        </w:rPr>
      </w:pPr>
      <w:r w:rsidRPr="0047143E">
        <w:rPr>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713585" w:rsidRPr="0047143E" w:rsidRDefault="00713585" w:rsidP="00713585">
      <w:pPr>
        <w:suppressAutoHyphens/>
        <w:ind w:firstLine="720"/>
        <w:jc w:val="both"/>
        <w:rPr>
          <w:sz w:val="24"/>
          <w:szCs w:val="24"/>
        </w:rPr>
      </w:pPr>
      <w:r w:rsidRPr="0047143E">
        <w:rPr>
          <w:sz w:val="24"/>
          <w:szCs w:val="24"/>
        </w:rPr>
        <w:lastRenderedPageBreak/>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713585" w:rsidRPr="0047143E" w:rsidRDefault="00713585" w:rsidP="00713585">
      <w:pPr>
        <w:suppressAutoHyphens/>
        <w:ind w:firstLine="720"/>
        <w:jc w:val="both"/>
        <w:rPr>
          <w:sz w:val="24"/>
          <w:szCs w:val="24"/>
        </w:rPr>
      </w:pPr>
      <w:r w:rsidRPr="0047143E">
        <w:rPr>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713585" w:rsidRPr="0047143E" w:rsidRDefault="00713585" w:rsidP="00713585">
      <w:pPr>
        <w:suppressAutoHyphens/>
        <w:ind w:firstLine="720"/>
        <w:jc w:val="both"/>
        <w:rPr>
          <w:sz w:val="24"/>
          <w:szCs w:val="24"/>
        </w:rPr>
      </w:pPr>
      <w:r w:rsidRPr="0047143E">
        <w:rPr>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713585" w:rsidRPr="0047143E" w:rsidRDefault="00713585" w:rsidP="00713585">
      <w:pPr>
        <w:suppressAutoHyphens/>
        <w:ind w:firstLine="720"/>
        <w:jc w:val="both"/>
        <w:rPr>
          <w:sz w:val="24"/>
          <w:szCs w:val="24"/>
        </w:rPr>
      </w:pPr>
      <w:r w:rsidRPr="0047143E">
        <w:rPr>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привлекаемой к предоставлению услуг по принципу «одного окна», при:</w:t>
      </w:r>
    </w:p>
    <w:p w:rsidR="00713585" w:rsidRPr="0047143E" w:rsidRDefault="00713585" w:rsidP="00713585">
      <w:pPr>
        <w:suppressAutoHyphens/>
        <w:ind w:firstLine="720"/>
        <w:jc w:val="both"/>
        <w:rPr>
          <w:sz w:val="24"/>
          <w:szCs w:val="24"/>
        </w:rPr>
      </w:pPr>
      <w:r w:rsidRPr="0047143E">
        <w:rPr>
          <w:sz w:val="24"/>
          <w:szCs w:val="24"/>
        </w:rPr>
        <w:t xml:space="preserve"> - первоначальном отказе в приеме документов, необходимых для предоставления государственной или муниципальной услуги, </w:t>
      </w:r>
    </w:p>
    <w:p w:rsidR="00713585" w:rsidRPr="0047143E" w:rsidRDefault="00713585" w:rsidP="00713585">
      <w:pPr>
        <w:suppressAutoHyphens/>
        <w:ind w:firstLine="720"/>
        <w:jc w:val="both"/>
        <w:rPr>
          <w:sz w:val="24"/>
          <w:szCs w:val="24"/>
        </w:rPr>
      </w:pPr>
      <w:r w:rsidRPr="0047143E">
        <w:rPr>
          <w:sz w:val="24"/>
          <w:szCs w:val="24"/>
        </w:rPr>
        <w:t>- первоначальном отказе в предоставлении государственной или муниципальной услуги.</w:t>
      </w:r>
    </w:p>
    <w:p w:rsidR="00713585" w:rsidRPr="0047143E" w:rsidRDefault="00713585" w:rsidP="00713585">
      <w:pPr>
        <w:suppressAutoHyphens/>
        <w:ind w:firstLine="720"/>
        <w:jc w:val="both"/>
        <w:rPr>
          <w:sz w:val="24"/>
          <w:szCs w:val="24"/>
        </w:rPr>
      </w:pPr>
      <w:r w:rsidRPr="0047143E">
        <w:rPr>
          <w:sz w:val="24"/>
          <w:szCs w:val="24"/>
        </w:rPr>
        <w:t>В таком случае потребителю услуги (Заявителю) в письменном виде приносятся извинения за доставленные неудобства.</w:t>
      </w:r>
    </w:p>
    <w:p w:rsidR="00713585" w:rsidRPr="0047143E" w:rsidRDefault="00713585" w:rsidP="00713585">
      <w:pPr>
        <w:suppressAutoHyphens/>
        <w:ind w:firstLine="720"/>
        <w:jc w:val="both"/>
        <w:rPr>
          <w:sz w:val="24"/>
          <w:szCs w:val="24"/>
        </w:rPr>
      </w:pPr>
      <w:r w:rsidRPr="0047143E">
        <w:rPr>
          <w:sz w:val="24"/>
          <w:szCs w:val="24"/>
        </w:rPr>
        <w:t>5) 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электронных дубликатов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713585" w:rsidRPr="0047143E" w:rsidRDefault="00713585" w:rsidP="00713585">
      <w:pPr>
        <w:suppressAutoHyphens/>
        <w:ind w:firstLine="720"/>
        <w:jc w:val="both"/>
        <w:rPr>
          <w:sz w:val="24"/>
          <w:szCs w:val="24"/>
        </w:rPr>
      </w:pPr>
      <w:r w:rsidRPr="0047143E">
        <w:rPr>
          <w:sz w:val="24"/>
          <w:szCs w:val="24"/>
        </w:rPr>
        <w:t>По собственной инициативе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w:t>
      </w:r>
    </w:p>
    <w:p w:rsidR="00713585" w:rsidRPr="0047143E" w:rsidRDefault="00713585" w:rsidP="00713585">
      <w:pPr>
        <w:suppressAutoHyphens/>
        <w:ind w:firstLine="720"/>
        <w:jc w:val="both"/>
        <w:rPr>
          <w:sz w:val="24"/>
          <w:szCs w:val="24"/>
        </w:rPr>
      </w:pPr>
      <w:r w:rsidRPr="0047143E">
        <w:rPr>
          <w:sz w:val="24"/>
          <w:szCs w:val="24"/>
        </w:rPr>
        <w:t>2.8.2. Органы, предоставляющие государственные услуги, и органы, предоставляющие муниципальные услуги, вправе требовать от заявителя за исключением, когда электронные образы документов ранее были заверены усиленной квалифицированной подписью уполномоченного должностного лица многофункционального центра электронных дубликатов документов и информации  и могут быть запрошены в рамках межведомственного взаимодействия (в форме документа на бумажном носителе или в форме электронного документа):</w:t>
      </w:r>
    </w:p>
    <w:p w:rsidR="00713585" w:rsidRPr="0047143E" w:rsidRDefault="00713585" w:rsidP="00713585">
      <w:pPr>
        <w:suppressAutoHyphens/>
        <w:ind w:firstLine="720"/>
        <w:jc w:val="both"/>
        <w:rPr>
          <w:sz w:val="24"/>
          <w:szCs w:val="24"/>
        </w:rPr>
      </w:pPr>
      <w:r w:rsidRPr="0047143E">
        <w:rPr>
          <w:sz w:val="24"/>
          <w:szCs w:val="24"/>
        </w:rPr>
        <w:t>1)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w:t>
      </w:r>
    </w:p>
    <w:p w:rsidR="00713585" w:rsidRPr="0047143E" w:rsidRDefault="00713585" w:rsidP="00713585">
      <w:pPr>
        <w:suppressAutoHyphens/>
        <w:ind w:firstLine="720"/>
        <w:jc w:val="both"/>
        <w:rPr>
          <w:sz w:val="24"/>
          <w:szCs w:val="24"/>
        </w:rPr>
      </w:pPr>
      <w:r w:rsidRPr="0047143E">
        <w:rPr>
          <w:sz w:val="24"/>
          <w:szCs w:val="24"/>
        </w:rPr>
        <w:t>2) документы воинского учета;</w:t>
      </w:r>
    </w:p>
    <w:p w:rsidR="00713585" w:rsidRPr="0047143E" w:rsidRDefault="00713585" w:rsidP="00713585">
      <w:pPr>
        <w:suppressAutoHyphens/>
        <w:ind w:firstLine="720"/>
        <w:jc w:val="both"/>
        <w:rPr>
          <w:sz w:val="24"/>
          <w:szCs w:val="24"/>
        </w:rPr>
      </w:pPr>
      <w:r w:rsidRPr="0047143E">
        <w:rPr>
          <w:sz w:val="24"/>
          <w:szCs w:val="24"/>
        </w:rPr>
        <w:t>3)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713585" w:rsidRPr="0047143E" w:rsidRDefault="00713585" w:rsidP="00713585">
      <w:pPr>
        <w:suppressAutoHyphens/>
        <w:ind w:firstLine="720"/>
        <w:jc w:val="both"/>
        <w:rPr>
          <w:sz w:val="24"/>
          <w:szCs w:val="24"/>
        </w:rPr>
      </w:pPr>
      <w:r w:rsidRPr="0047143E">
        <w:rPr>
          <w:sz w:val="24"/>
          <w:szCs w:val="24"/>
        </w:rPr>
        <w:t>3.1) свидетельства об усыновлении, выданные органами записи актов гражданского состояния или консульскими учреждениями Российской Федерации;</w:t>
      </w:r>
    </w:p>
    <w:p w:rsidR="00713585" w:rsidRPr="0047143E" w:rsidRDefault="00713585" w:rsidP="00713585">
      <w:pPr>
        <w:suppressAutoHyphens/>
        <w:ind w:firstLine="720"/>
        <w:jc w:val="both"/>
        <w:rPr>
          <w:sz w:val="24"/>
          <w:szCs w:val="24"/>
        </w:rPr>
      </w:pPr>
      <w:r w:rsidRPr="0047143E">
        <w:rPr>
          <w:sz w:val="24"/>
          <w:szCs w:val="24"/>
        </w:rPr>
        <w:t>7) документы на транспортное средство и его составные части, в том числе документы, необходимые для осуществления государственной регистрации транспортных средств;</w:t>
      </w:r>
    </w:p>
    <w:p w:rsidR="00713585" w:rsidRPr="0047143E" w:rsidRDefault="00713585" w:rsidP="00713585">
      <w:pPr>
        <w:suppressAutoHyphens/>
        <w:ind w:firstLine="720"/>
        <w:jc w:val="both"/>
        <w:rPr>
          <w:sz w:val="24"/>
          <w:szCs w:val="24"/>
        </w:rPr>
      </w:pPr>
      <w:r w:rsidRPr="0047143E">
        <w:rPr>
          <w:sz w:val="24"/>
          <w:szCs w:val="24"/>
        </w:rPr>
        <w:t>Информация об изменениях:</w:t>
      </w:r>
    </w:p>
    <w:p w:rsidR="00713585" w:rsidRPr="0047143E" w:rsidRDefault="00713585" w:rsidP="00713585">
      <w:pPr>
        <w:suppressAutoHyphens/>
        <w:ind w:firstLine="720"/>
        <w:jc w:val="both"/>
        <w:rPr>
          <w:sz w:val="24"/>
          <w:szCs w:val="24"/>
        </w:rPr>
      </w:pPr>
      <w:r w:rsidRPr="0047143E">
        <w:rPr>
          <w:sz w:val="24"/>
          <w:szCs w:val="24"/>
        </w:rPr>
        <w:t>8) документы о трудовой деятельности, трудовом стаже (за периоды до 1 января 2020 года) гражданина, а также документы, оформленные по результатам расследования несчастного случая на производстве либо профессионального заболевания;</w:t>
      </w:r>
    </w:p>
    <w:p w:rsidR="00713585" w:rsidRPr="0047143E" w:rsidRDefault="00713585" w:rsidP="00713585">
      <w:pPr>
        <w:suppressAutoHyphens/>
        <w:ind w:firstLine="720"/>
        <w:jc w:val="both"/>
        <w:rPr>
          <w:sz w:val="24"/>
          <w:szCs w:val="24"/>
        </w:rPr>
      </w:pPr>
      <w:r w:rsidRPr="0047143E">
        <w:rPr>
          <w:sz w:val="24"/>
          <w:szCs w:val="24"/>
        </w:rPr>
        <w:lastRenderedPageBreak/>
        <w:t>9) документы об образовании и (или) о квалификации, об ученых степенях и ученых званиях и документы, связанные с прохождением обучения, выданные на территории иностранного государства, и их нотариально удостоверенный перевод на русский язык;</w:t>
      </w:r>
    </w:p>
    <w:p w:rsidR="00713585" w:rsidRPr="0047143E" w:rsidRDefault="00713585" w:rsidP="00713585">
      <w:pPr>
        <w:suppressAutoHyphens/>
        <w:ind w:firstLine="720"/>
        <w:jc w:val="both"/>
        <w:rPr>
          <w:sz w:val="24"/>
          <w:szCs w:val="24"/>
        </w:rPr>
      </w:pPr>
      <w:r w:rsidRPr="0047143E">
        <w:rPr>
          <w:sz w:val="24"/>
          <w:szCs w:val="24"/>
        </w:rPr>
        <w:t>9.1) документы об образовании и (или) о квалификации, об ученых степенях и ученых званиях, выдаваемые военными профессиональными образовательными организациями и военными образовательными организациями высшего образования, а также выданные в 1992 - 1995 годах организациями, осуществляющими образовательную деятельность на территории Российской Федерации;</w:t>
      </w:r>
    </w:p>
    <w:p w:rsidR="00713585" w:rsidRPr="0047143E" w:rsidRDefault="00713585" w:rsidP="00713585">
      <w:pPr>
        <w:suppressAutoHyphens/>
        <w:ind w:firstLine="720"/>
        <w:jc w:val="both"/>
        <w:rPr>
          <w:sz w:val="24"/>
          <w:szCs w:val="24"/>
        </w:rPr>
      </w:pPr>
      <w:r w:rsidRPr="0047143E">
        <w:rPr>
          <w:sz w:val="24"/>
          <w:szCs w:val="24"/>
        </w:rPr>
        <w:t>11) документы Архивного фонда Российской Федерации и другие архивные документы в соответствии с законодательством об архивном деле в Российской Федерации, переданные на постоянное хранение в государственные или муниципальные архивы;</w:t>
      </w:r>
    </w:p>
    <w:p w:rsidR="00713585" w:rsidRPr="0047143E" w:rsidRDefault="00713585" w:rsidP="00713585">
      <w:pPr>
        <w:suppressAutoHyphens/>
        <w:ind w:firstLine="720"/>
        <w:jc w:val="both"/>
        <w:rPr>
          <w:sz w:val="24"/>
          <w:szCs w:val="24"/>
        </w:rPr>
      </w:pPr>
      <w:r w:rsidRPr="0047143E">
        <w:rPr>
          <w:sz w:val="24"/>
          <w:szCs w:val="24"/>
        </w:rPr>
        <w:t>12) документы, выданные (оформленные) органами дознания, следствия либо судом в ходе производства по уголовным делам, документы, выданные (оформленные) в ходе гражданского или административного судопроизводства либо судопроизводства в арбитражных судах, в том числе решения, приговоры, определения и постановления судов общей юрисдикции и арбитражных судов;</w:t>
      </w:r>
    </w:p>
    <w:p w:rsidR="00713585" w:rsidRPr="0047143E" w:rsidRDefault="00713585" w:rsidP="00713585">
      <w:pPr>
        <w:suppressAutoHyphens/>
        <w:ind w:firstLine="720"/>
        <w:jc w:val="both"/>
        <w:rPr>
          <w:sz w:val="24"/>
          <w:szCs w:val="24"/>
        </w:rPr>
      </w:pPr>
      <w:r w:rsidRPr="0047143E">
        <w:rPr>
          <w:sz w:val="24"/>
          <w:szCs w:val="24"/>
        </w:rPr>
        <w:t>13) учредительные документы юридического лица, за исключением представления таких документов для осуществления государственного кадастрового учета и (или) государственной регистрации прав на объекты недвижимости;</w:t>
      </w:r>
    </w:p>
    <w:p w:rsidR="00713585" w:rsidRPr="0047143E" w:rsidRDefault="00713585" w:rsidP="00713585">
      <w:pPr>
        <w:suppressAutoHyphens/>
        <w:ind w:firstLine="720"/>
        <w:jc w:val="both"/>
        <w:rPr>
          <w:sz w:val="24"/>
          <w:szCs w:val="24"/>
        </w:rPr>
      </w:pPr>
      <w:r w:rsidRPr="0047143E">
        <w:rPr>
          <w:sz w:val="24"/>
          <w:szCs w:val="24"/>
        </w:rPr>
        <w:t>15)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713585" w:rsidRPr="0047143E" w:rsidRDefault="00713585" w:rsidP="00713585">
      <w:pPr>
        <w:suppressAutoHyphens/>
        <w:ind w:firstLine="720"/>
        <w:jc w:val="both"/>
        <w:rPr>
          <w:sz w:val="24"/>
          <w:szCs w:val="24"/>
        </w:rPr>
      </w:pPr>
      <w:r w:rsidRPr="0047143E">
        <w:rPr>
          <w:sz w:val="24"/>
          <w:szCs w:val="24"/>
        </w:rPr>
        <w:t>17) удостоверения и документы, подтверждающие право гражданина на получение социальной поддержки, а также документы, выданные федеральными органами исполнительной власти, в которых законодательством предусмотрена военная и приравненная к ней служба, и необходимые для осуществления пенсионного обеспечения лица в целях назначения и перерасчета размера пенсий;</w:t>
      </w:r>
    </w:p>
    <w:p w:rsidR="00713585" w:rsidRPr="0047143E" w:rsidRDefault="00713585" w:rsidP="00713585">
      <w:pPr>
        <w:suppressAutoHyphens/>
        <w:ind w:firstLine="720"/>
        <w:jc w:val="both"/>
        <w:rPr>
          <w:sz w:val="24"/>
          <w:szCs w:val="24"/>
        </w:rPr>
      </w:pPr>
      <w:r w:rsidRPr="0047143E">
        <w:rPr>
          <w:sz w:val="24"/>
          <w:szCs w:val="24"/>
        </w:rPr>
        <w:t xml:space="preserve">18) документы о государственных и ведомственных наградах, </w:t>
      </w:r>
    </w:p>
    <w:p w:rsidR="00713585" w:rsidRPr="0047143E" w:rsidRDefault="00713585" w:rsidP="00713585">
      <w:pPr>
        <w:suppressAutoHyphens/>
        <w:ind w:firstLine="720"/>
        <w:jc w:val="both"/>
        <w:rPr>
          <w:sz w:val="24"/>
          <w:szCs w:val="24"/>
        </w:rPr>
      </w:pPr>
      <w:r w:rsidRPr="0047143E">
        <w:rPr>
          <w:sz w:val="24"/>
          <w:szCs w:val="24"/>
        </w:rPr>
        <w:t>19) первичные статистические данные, содержащиеся в формах федерального статистического наблюдения, предоставленных юридическими лицами или индивидуальными предпринимателями.</w:t>
      </w:r>
    </w:p>
    <w:p w:rsidR="00713585" w:rsidRPr="0047143E" w:rsidRDefault="00713585" w:rsidP="00713585">
      <w:pPr>
        <w:suppressAutoHyphens/>
        <w:ind w:firstLine="720"/>
        <w:jc w:val="both"/>
        <w:rPr>
          <w:sz w:val="24"/>
          <w:szCs w:val="24"/>
        </w:rPr>
      </w:pPr>
      <w:r w:rsidRPr="0047143E">
        <w:rPr>
          <w:sz w:val="24"/>
          <w:szCs w:val="24"/>
        </w:rPr>
        <w:t>2.8.3. Органы, предоставляющие государственные услуги, и органы, предоставляющие муниципальные услуги, не вправе требовать от заявителя:</w:t>
      </w:r>
    </w:p>
    <w:p w:rsidR="00713585" w:rsidRPr="0047143E" w:rsidRDefault="00713585" w:rsidP="00713585">
      <w:pPr>
        <w:suppressAutoHyphens/>
        <w:jc w:val="both"/>
        <w:rPr>
          <w:sz w:val="24"/>
          <w:szCs w:val="24"/>
        </w:rPr>
      </w:pPr>
      <w:r w:rsidRPr="0047143E">
        <w:rPr>
          <w:sz w:val="24"/>
          <w:szCs w:val="24"/>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платно.</w:t>
      </w:r>
    </w:p>
    <w:p w:rsidR="00713585" w:rsidRPr="0047143E" w:rsidRDefault="00713585" w:rsidP="00713585">
      <w:pPr>
        <w:rPr>
          <w:b/>
          <w:sz w:val="24"/>
          <w:szCs w:val="24"/>
        </w:rPr>
      </w:pPr>
    </w:p>
    <w:p w:rsidR="00713585" w:rsidRPr="00E03858" w:rsidRDefault="00713585" w:rsidP="00713585">
      <w:pPr>
        <w:ind w:firstLine="709"/>
        <w:jc w:val="both"/>
        <w:rPr>
          <w:rFonts w:ascii="Times New Roman CYR" w:hAnsi="Times New Roman CYR"/>
          <w:b/>
          <w:sz w:val="24"/>
          <w:szCs w:val="24"/>
        </w:rPr>
      </w:pPr>
      <w:r w:rsidRPr="00E03858">
        <w:rPr>
          <w:rFonts w:ascii="Times New Roman CYR" w:hAnsi="Times New Roman CYR"/>
          <w:b/>
          <w:sz w:val="24"/>
          <w:szCs w:val="24"/>
        </w:rPr>
        <w:t>2.9. Исчерпывающий перечень оснований для отказа в приеме документов, необх</w:t>
      </w:r>
      <w:r w:rsidRPr="00E03858">
        <w:rPr>
          <w:rFonts w:ascii="Times New Roman CYR" w:hAnsi="Times New Roman CYR"/>
          <w:b/>
          <w:sz w:val="24"/>
          <w:szCs w:val="24"/>
        </w:rPr>
        <w:t>о</w:t>
      </w:r>
      <w:r w:rsidRPr="00E03858">
        <w:rPr>
          <w:rFonts w:ascii="Times New Roman CYR" w:hAnsi="Times New Roman CYR"/>
          <w:b/>
          <w:sz w:val="24"/>
          <w:szCs w:val="24"/>
        </w:rPr>
        <w:t>димых для предоставления муниципальной услуги</w:t>
      </w:r>
    </w:p>
    <w:p w:rsidR="00713585" w:rsidRPr="00E03858" w:rsidRDefault="00713585" w:rsidP="00713585">
      <w:pPr>
        <w:widowControl w:val="0"/>
        <w:suppressAutoHyphens/>
        <w:autoSpaceDE w:val="0"/>
        <w:ind w:firstLine="709"/>
        <w:jc w:val="both"/>
        <w:rPr>
          <w:rFonts w:ascii="Times New Roman CYR" w:eastAsia="Arial" w:hAnsi="Times New Roman CYR"/>
          <w:b/>
          <w:bCs/>
          <w:kern w:val="1"/>
          <w:sz w:val="24"/>
          <w:szCs w:val="24"/>
          <w:lang w:eastAsia="zh-CN" w:bidi="hi-IN"/>
        </w:rPr>
      </w:pPr>
      <w:r w:rsidRPr="00E03858">
        <w:rPr>
          <w:rFonts w:ascii="Times New Roman CYR" w:eastAsia="SimSun" w:hAnsi="Times New Roman CYR"/>
          <w:bCs/>
          <w:kern w:val="1"/>
          <w:sz w:val="24"/>
          <w:szCs w:val="24"/>
          <w:lang w:eastAsia="zh-CN" w:bidi="hi-IN"/>
        </w:rPr>
        <w:t>2.9.1. Основания для отказа в приеме документов отсутствуют.</w:t>
      </w:r>
    </w:p>
    <w:p w:rsidR="00713585" w:rsidRPr="00E03858" w:rsidRDefault="00713585" w:rsidP="00713585">
      <w:pPr>
        <w:ind w:firstLine="709"/>
        <w:jc w:val="both"/>
        <w:rPr>
          <w:rFonts w:ascii="Times New Roman CYR" w:hAnsi="Times New Roman CYR"/>
          <w:b/>
          <w:sz w:val="24"/>
          <w:szCs w:val="24"/>
        </w:rPr>
      </w:pPr>
      <w:r w:rsidRPr="00E03858">
        <w:rPr>
          <w:rFonts w:ascii="Times New Roman CYR" w:hAnsi="Times New Roman CYR"/>
          <w:b/>
          <w:sz w:val="24"/>
          <w:szCs w:val="24"/>
        </w:rPr>
        <w:t>2.10. Исчерпывающий перечень оснований для приостановления или отказа в пр</w:t>
      </w:r>
      <w:r w:rsidRPr="00E03858">
        <w:rPr>
          <w:rFonts w:ascii="Times New Roman CYR" w:hAnsi="Times New Roman CYR"/>
          <w:b/>
          <w:sz w:val="24"/>
          <w:szCs w:val="24"/>
        </w:rPr>
        <w:t>е</w:t>
      </w:r>
      <w:r w:rsidRPr="00E03858">
        <w:rPr>
          <w:rFonts w:ascii="Times New Roman CYR" w:hAnsi="Times New Roman CYR"/>
          <w:b/>
          <w:sz w:val="24"/>
          <w:szCs w:val="24"/>
        </w:rPr>
        <w:t>доставлении муниципальной услуги</w:t>
      </w:r>
    </w:p>
    <w:p w:rsidR="00713585" w:rsidRPr="00E03858" w:rsidRDefault="00713585" w:rsidP="00713585">
      <w:pPr>
        <w:widowControl w:val="0"/>
        <w:suppressAutoHyphens/>
        <w:autoSpaceDE w:val="0"/>
        <w:ind w:firstLine="709"/>
        <w:jc w:val="both"/>
        <w:rPr>
          <w:rFonts w:ascii="Times New Roman CYR" w:eastAsia="Arial" w:hAnsi="Times New Roman CYR"/>
          <w:bCs/>
          <w:kern w:val="1"/>
          <w:sz w:val="24"/>
          <w:szCs w:val="24"/>
          <w:lang w:eastAsia="zh-CN" w:bidi="hi-IN"/>
        </w:rPr>
      </w:pPr>
      <w:r w:rsidRPr="00E03858">
        <w:rPr>
          <w:rFonts w:ascii="Times New Roman CYR" w:eastAsia="Arial" w:hAnsi="Times New Roman CYR"/>
          <w:bCs/>
          <w:kern w:val="1"/>
          <w:sz w:val="24"/>
          <w:szCs w:val="24"/>
          <w:lang w:eastAsia="zh-CN" w:bidi="hi-IN"/>
        </w:rPr>
        <w:t>2.10.1. Основания для приостановления муниципальной услуги отсутствуют.</w:t>
      </w:r>
    </w:p>
    <w:p w:rsidR="00713585" w:rsidRPr="00E03858" w:rsidRDefault="00713585" w:rsidP="00713585">
      <w:pPr>
        <w:widowControl w:val="0"/>
        <w:suppressAutoHyphens/>
        <w:autoSpaceDE w:val="0"/>
        <w:ind w:firstLine="709"/>
        <w:jc w:val="both"/>
        <w:rPr>
          <w:rFonts w:ascii="Times New Roman CYR" w:eastAsia="Lucida Sans Unicode" w:hAnsi="Times New Roman CYR"/>
          <w:kern w:val="1"/>
          <w:sz w:val="24"/>
          <w:szCs w:val="24"/>
          <w:lang w:eastAsia="zh-CN" w:bidi="hi-IN"/>
        </w:rPr>
      </w:pPr>
      <w:r w:rsidRPr="00E03858">
        <w:rPr>
          <w:rFonts w:ascii="Times New Roman CYR" w:eastAsia="Arial" w:hAnsi="Times New Roman CYR"/>
          <w:bCs/>
          <w:kern w:val="1"/>
          <w:sz w:val="24"/>
          <w:szCs w:val="24"/>
          <w:lang w:eastAsia="zh-CN" w:bidi="hi-IN"/>
        </w:rPr>
        <w:t>2.10.2. Основаниями для отказа в предоставлении муниципальной услуги являются:</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Отрицательное заключение о результатах общественных обсуждений или публичных слушаний;</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несоответствие условно разрешенного вида использования земельного участка или объекта капитального строительства градостроительному регламенту, установленному в Правилах землепользования и застройки </w:t>
      </w:r>
      <w:r>
        <w:rPr>
          <w:sz w:val="24"/>
          <w:szCs w:val="24"/>
        </w:rPr>
        <w:t>Яжелбицкого</w:t>
      </w:r>
      <w:r w:rsidRPr="00E03858">
        <w:rPr>
          <w:rFonts w:ascii="Times New Roman CYR" w:eastAsia="Lucida Sans Unicode" w:hAnsi="Times New Roman CYR"/>
          <w:kern w:val="1"/>
          <w:sz w:val="24"/>
          <w:szCs w:val="24"/>
          <w:lang w:eastAsia="zh-CN" w:bidi="hi-IN"/>
        </w:rPr>
        <w:t xml:space="preserve"> поселения.</w:t>
      </w:r>
    </w:p>
    <w:p w:rsidR="00713585" w:rsidRPr="00E03858" w:rsidRDefault="00713585" w:rsidP="00713585">
      <w:pPr>
        <w:ind w:firstLine="709"/>
        <w:jc w:val="both"/>
        <w:rPr>
          <w:rFonts w:ascii="Times New Roman CYR" w:hAnsi="Times New Roman CYR"/>
          <w:b/>
          <w:sz w:val="24"/>
          <w:szCs w:val="24"/>
        </w:rPr>
      </w:pPr>
      <w:r w:rsidRPr="00E03858">
        <w:rPr>
          <w:rFonts w:ascii="Times New Roman CYR" w:hAnsi="Times New Roman CYR"/>
          <w:b/>
          <w:sz w:val="24"/>
          <w:szCs w:val="24"/>
        </w:rPr>
        <w:t>2.11. Перечень услуг, которые являются необходимыми и обязательными для пр</w:t>
      </w:r>
      <w:r w:rsidRPr="00E03858">
        <w:rPr>
          <w:rFonts w:ascii="Times New Roman CYR" w:hAnsi="Times New Roman CYR"/>
          <w:b/>
          <w:sz w:val="24"/>
          <w:szCs w:val="24"/>
        </w:rPr>
        <w:t>е</w:t>
      </w:r>
      <w:r w:rsidRPr="00E03858">
        <w:rPr>
          <w:rFonts w:ascii="Times New Roman CYR" w:hAnsi="Times New Roman CYR"/>
          <w:b/>
          <w:sz w:val="24"/>
          <w:szCs w:val="24"/>
        </w:rPr>
        <w:t>доставления муниципальной услуги, в том числе сведения о документе (документах), выд</w:t>
      </w:r>
      <w:r w:rsidRPr="00E03858">
        <w:rPr>
          <w:rFonts w:ascii="Times New Roman CYR" w:hAnsi="Times New Roman CYR"/>
          <w:b/>
          <w:sz w:val="24"/>
          <w:szCs w:val="24"/>
        </w:rPr>
        <w:t>а</w:t>
      </w:r>
      <w:r w:rsidRPr="00E03858">
        <w:rPr>
          <w:rFonts w:ascii="Times New Roman CYR" w:hAnsi="Times New Roman CYR"/>
          <w:b/>
          <w:sz w:val="24"/>
          <w:szCs w:val="24"/>
        </w:rPr>
        <w:t>ваемом (выдаваемых) организациями, участвующими в предоставлении муниципальной услуги</w:t>
      </w:r>
    </w:p>
    <w:p w:rsidR="00713585" w:rsidRPr="00E03858" w:rsidRDefault="00713585" w:rsidP="00713585">
      <w:pPr>
        <w:autoSpaceDE w:val="0"/>
        <w:autoSpaceDN w:val="0"/>
        <w:adjustRightInd w:val="0"/>
        <w:ind w:firstLine="709"/>
        <w:jc w:val="both"/>
        <w:rPr>
          <w:rFonts w:ascii="Times New Roman CYR" w:hAnsi="Times New Roman CYR"/>
          <w:bCs/>
          <w:sz w:val="24"/>
          <w:szCs w:val="24"/>
        </w:rPr>
      </w:pPr>
      <w:r w:rsidRPr="00E03858">
        <w:rPr>
          <w:rFonts w:ascii="Times New Roman CYR" w:hAnsi="Times New Roman CYR"/>
          <w:bCs/>
          <w:sz w:val="24"/>
          <w:szCs w:val="24"/>
        </w:rPr>
        <w:t>Не имеется.</w:t>
      </w:r>
    </w:p>
    <w:p w:rsidR="00713585" w:rsidRPr="00E03858" w:rsidRDefault="00713585" w:rsidP="00713585">
      <w:pPr>
        <w:keepNext/>
        <w:tabs>
          <w:tab w:val="num" w:pos="0"/>
        </w:tabs>
        <w:ind w:firstLine="709"/>
        <w:jc w:val="both"/>
        <w:outlineLvl w:val="3"/>
        <w:rPr>
          <w:rFonts w:ascii="Times New Roman CYR" w:hAnsi="Times New Roman CYR"/>
          <w:b/>
          <w:sz w:val="24"/>
          <w:szCs w:val="24"/>
        </w:rPr>
      </w:pPr>
      <w:r w:rsidRPr="00E03858">
        <w:rPr>
          <w:rFonts w:ascii="Times New Roman CYR" w:hAnsi="Times New Roman CYR"/>
          <w:b/>
          <w:sz w:val="24"/>
          <w:szCs w:val="24"/>
        </w:rPr>
        <w:lastRenderedPageBreak/>
        <w:t>2.12. Размер платы, взимаемой с заявителя при предоставлении муниципальной у</w:t>
      </w:r>
      <w:r w:rsidRPr="00E03858">
        <w:rPr>
          <w:rFonts w:ascii="Times New Roman CYR" w:hAnsi="Times New Roman CYR"/>
          <w:b/>
          <w:sz w:val="24"/>
          <w:szCs w:val="24"/>
        </w:rPr>
        <w:t>с</w:t>
      </w:r>
      <w:r w:rsidRPr="00E03858">
        <w:rPr>
          <w:rFonts w:ascii="Times New Roman CYR" w:hAnsi="Times New Roman CYR"/>
          <w:b/>
          <w:sz w:val="24"/>
          <w:szCs w:val="24"/>
        </w:rPr>
        <w:t>луги, и способы ее взимания</w:t>
      </w:r>
    </w:p>
    <w:p w:rsidR="00713585" w:rsidRPr="00E03858" w:rsidRDefault="00713585" w:rsidP="00713585">
      <w:pPr>
        <w:autoSpaceDE w:val="0"/>
        <w:autoSpaceDN w:val="0"/>
        <w:adjustRightInd w:val="0"/>
        <w:ind w:firstLine="709"/>
        <w:jc w:val="both"/>
        <w:rPr>
          <w:rFonts w:ascii="Times New Roman CYR" w:hAnsi="Times New Roman CYR"/>
          <w:sz w:val="24"/>
          <w:szCs w:val="24"/>
        </w:rPr>
      </w:pPr>
      <w:r w:rsidRPr="00E03858">
        <w:rPr>
          <w:rFonts w:ascii="Times New Roman CYR" w:hAnsi="Times New Roman CYR"/>
          <w:sz w:val="24"/>
          <w:szCs w:val="24"/>
        </w:rPr>
        <w:t>Муниципальная услуга предоставляется бесплатно.</w:t>
      </w:r>
    </w:p>
    <w:p w:rsidR="00713585" w:rsidRPr="00E03858" w:rsidRDefault="00713585" w:rsidP="00713585">
      <w:pPr>
        <w:autoSpaceDE w:val="0"/>
        <w:autoSpaceDN w:val="0"/>
        <w:adjustRightInd w:val="0"/>
        <w:ind w:firstLine="709"/>
        <w:jc w:val="both"/>
        <w:outlineLvl w:val="1"/>
        <w:rPr>
          <w:rFonts w:ascii="Times New Roman CYR" w:hAnsi="Times New Roman CYR" w:cs="Times New Roman CYR"/>
          <w:b/>
          <w:bCs/>
          <w:sz w:val="24"/>
          <w:szCs w:val="24"/>
        </w:rPr>
      </w:pPr>
      <w:r w:rsidRPr="00E03858">
        <w:rPr>
          <w:rFonts w:ascii="Times New Roman CYR" w:hAnsi="Times New Roman CYR" w:cs="Times New Roman CYR"/>
          <w:b/>
          <w:bCs/>
          <w:sz w:val="24"/>
          <w:szCs w:val="24"/>
        </w:rPr>
        <w:t>2.13. Порядок, размер и основания взимания платы за предоставление услуг, кот</w:t>
      </w:r>
      <w:r w:rsidRPr="00E03858">
        <w:rPr>
          <w:rFonts w:ascii="Times New Roman CYR" w:hAnsi="Times New Roman CYR" w:cs="Times New Roman CYR"/>
          <w:b/>
          <w:bCs/>
          <w:sz w:val="24"/>
          <w:szCs w:val="24"/>
        </w:rPr>
        <w:t>о</w:t>
      </w:r>
      <w:r w:rsidRPr="00E03858">
        <w:rPr>
          <w:rFonts w:ascii="Times New Roman CYR" w:hAnsi="Times New Roman CYR" w:cs="Times New Roman CYR"/>
          <w:b/>
          <w:bCs/>
          <w:sz w:val="24"/>
          <w:szCs w:val="24"/>
        </w:rPr>
        <w:t>рые являются необходимыми и обязательными для предоставления муниципальной услуги</w:t>
      </w:r>
    </w:p>
    <w:p w:rsidR="00713585" w:rsidRPr="00E03858" w:rsidRDefault="00713585" w:rsidP="00713585">
      <w:pPr>
        <w:autoSpaceDE w:val="0"/>
        <w:autoSpaceDN w:val="0"/>
        <w:adjustRightInd w:val="0"/>
        <w:ind w:firstLine="709"/>
        <w:jc w:val="both"/>
        <w:outlineLvl w:val="1"/>
        <w:rPr>
          <w:rFonts w:ascii="Times New Roman CYR" w:hAnsi="Times New Roman CYR"/>
          <w:bCs/>
          <w:sz w:val="24"/>
          <w:szCs w:val="24"/>
        </w:rPr>
      </w:pPr>
      <w:r w:rsidRPr="00E03858">
        <w:rPr>
          <w:rFonts w:ascii="Times New Roman CYR" w:hAnsi="Times New Roman CYR"/>
          <w:bCs/>
          <w:sz w:val="24"/>
          <w:szCs w:val="24"/>
        </w:rPr>
        <w:t>Не имеется.</w:t>
      </w:r>
    </w:p>
    <w:p w:rsidR="00713585" w:rsidRPr="00E03858" w:rsidRDefault="00713585" w:rsidP="00713585">
      <w:pPr>
        <w:autoSpaceDE w:val="0"/>
        <w:autoSpaceDN w:val="0"/>
        <w:adjustRightInd w:val="0"/>
        <w:ind w:firstLine="709"/>
        <w:jc w:val="both"/>
        <w:outlineLvl w:val="1"/>
        <w:rPr>
          <w:rFonts w:ascii="Times New Roman CYR" w:hAnsi="Times New Roman CYR"/>
          <w:b/>
          <w:sz w:val="24"/>
          <w:szCs w:val="24"/>
        </w:rPr>
      </w:pPr>
      <w:r w:rsidRPr="00E03858">
        <w:rPr>
          <w:rFonts w:ascii="Times New Roman CYR" w:hAnsi="Times New Roman CYR" w:cs="Times New Roman CYR"/>
          <w:b/>
          <w:bCs/>
          <w:sz w:val="24"/>
          <w:szCs w:val="24"/>
        </w:rPr>
        <w:t xml:space="preserve">2.14. </w:t>
      </w:r>
      <w:r w:rsidRPr="00E03858">
        <w:rPr>
          <w:rFonts w:ascii="Times New Roman CYR" w:hAnsi="Times New Roman CYR"/>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w:t>
      </w:r>
      <w:r w:rsidRPr="00E03858">
        <w:rPr>
          <w:rFonts w:ascii="Times New Roman CYR" w:hAnsi="Times New Roman CYR"/>
          <w:b/>
          <w:sz w:val="24"/>
          <w:szCs w:val="24"/>
        </w:rPr>
        <w:t>с</w:t>
      </w:r>
      <w:r w:rsidRPr="00E03858">
        <w:rPr>
          <w:rFonts w:ascii="Times New Roman CYR" w:hAnsi="Times New Roman CYR"/>
          <w:b/>
          <w:sz w:val="24"/>
          <w:szCs w:val="24"/>
        </w:rPr>
        <w:t>луги</w:t>
      </w:r>
    </w:p>
    <w:p w:rsidR="00713585" w:rsidRPr="00E03858" w:rsidRDefault="00713585" w:rsidP="00713585">
      <w:pPr>
        <w:tabs>
          <w:tab w:val="left" w:pos="6840"/>
        </w:tabs>
        <w:ind w:firstLine="709"/>
        <w:jc w:val="both"/>
        <w:rPr>
          <w:bCs/>
          <w:sz w:val="24"/>
          <w:szCs w:val="24"/>
        </w:rPr>
      </w:pPr>
      <w:r w:rsidRPr="00E03858">
        <w:rPr>
          <w:bCs/>
          <w:sz w:val="24"/>
          <w:szCs w:val="24"/>
        </w:rPr>
        <w:t>2.14.1. Максимальный срок ожидания в очереди при подаче запроса о предоставлении м</w:t>
      </w:r>
      <w:r w:rsidRPr="00E03858">
        <w:rPr>
          <w:bCs/>
          <w:sz w:val="24"/>
          <w:szCs w:val="24"/>
        </w:rPr>
        <w:t>у</w:t>
      </w:r>
      <w:r w:rsidRPr="00E03858">
        <w:rPr>
          <w:bCs/>
          <w:sz w:val="24"/>
          <w:szCs w:val="24"/>
        </w:rPr>
        <w:t xml:space="preserve">ниципальной услуги и </w:t>
      </w:r>
      <w:r w:rsidRPr="00E03858">
        <w:rPr>
          <w:sz w:val="24"/>
          <w:szCs w:val="24"/>
        </w:rPr>
        <w:t>при получении результата предоставления муниципальной услуги соста</w:t>
      </w:r>
      <w:r w:rsidRPr="00E03858">
        <w:rPr>
          <w:sz w:val="24"/>
          <w:szCs w:val="24"/>
        </w:rPr>
        <w:t>в</w:t>
      </w:r>
      <w:r w:rsidRPr="00E03858">
        <w:rPr>
          <w:sz w:val="24"/>
          <w:szCs w:val="24"/>
        </w:rPr>
        <w:t>ляет не более</w:t>
      </w:r>
      <w:r w:rsidRPr="00E03858">
        <w:rPr>
          <w:bCs/>
          <w:sz w:val="24"/>
          <w:szCs w:val="24"/>
        </w:rPr>
        <w:t xml:space="preserve"> </w:t>
      </w:r>
      <w:r w:rsidRPr="00E03858">
        <w:rPr>
          <w:sz w:val="24"/>
          <w:szCs w:val="24"/>
        </w:rPr>
        <w:t>15 (пятнадцати) минут.</w:t>
      </w:r>
    </w:p>
    <w:p w:rsidR="00713585" w:rsidRPr="00E03858" w:rsidRDefault="00713585" w:rsidP="00713585">
      <w:pPr>
        <w:ind w:firstLine="709"/>
        <w:jc w:val="both"/>
        <w:rPr>
          <w:rFonts w:eastAsia="SimSun"/>
          <w:kern w:val="1"/>
          <w:sz w:val="24"/>
          <w:szCs w:val="24"/>
        </w:rPr>
      </w:pPr>
      <w:r w:rsidRPr="00E03858">
        <w:rPr>
          <w:b/>
          <w:bCs/>
          <w:kern w:val="1"/>
          <w:sz w:val="24"/>
          <w:szCs w:val="24"/>
          <w:lang w:eastAsia="zh-CN"/>
        </w:rPr>
        <w:t>2.15.</w:t>
      </w:r>
      <w:r w:rsidRPr="00E03858">
        <w:rPr>
          <w:rFonts w:eastAsia="SimSun"/>
          <w:b/>
          <w:bCs/>
          <w:kern w:val="1"/>
          <w:sz w:val="24"/>
          <w:szCs w:val="24"/>
          <w:lang w:eastAsia="zh-CN"/>
        </w:rPr>
        <w:t>Срок и порядок регистрации запроса о предоставлении муниципальной услуги</w:t>
      </w:r>
    </w:p>
    <w:p w:rsidR="00713585" w:rsidRPr="00E03858" w:rsidRDefault="00713585" w:rsidP="00713585">
      <w:pPr>
        <w:autoSpaceDE w:val="0"/>
        <w:ind w:firstLine="709"/>
        <w:jc w:val="both"/>
        <w:rPr>
          <w:rFonts w:eastAsia="SimSun"/>
          <w:kern w:val="1"/>
          <w:sz w:val="24"/>
          <w:szCs w:val="24"/>
        </w:rPr>
      </w:pPr>
      <w:r w:rsidRPr="00E03858">
        <w:rPr>
          <w:bCs/>
          <w:kern w:val="1"/>
          <w:sz w:val="24"/>
          <w:szCs w:val="24"/>
          <w:lang w:eastAsia="zh-CN"/>
        </w:rPr>
        <w:t xml:space="preserve">2.15.1.Запрос о предоставлении муниципальной услуги, </w:t>
      </w:r>
      <w:r w:rsidRPr="00E03858">
        <w:rPr>
          <w:kern w:val="1"/>
          <w:sz w:val="24"/>
          <w:szCs w:val="24"/>
          <w:lang w:eastAsia="zh-CN"/>
        </w:rPr>
        <w:t>в том числе в порядке, устано</w:t>
      </w:r>
      <w:r w:rsidRPr="00E03858">
        <w:rPr>
          <w:kern w:val="1"/>
          <w:sz w:val="24"/>
          <w:szCs w:val="24"/>
          <w:lang w:eastAsia="zh-CN"/>
        </w:rPr>
        <w:t>в</w:t>
      </w:r>
      <w:r w:rsidRPr="00E03858">
        <w:rPr>
          <w:kern w:val="1"/>
          <w:sz w:val="24"/>
          <w:szCs w:val="24"/>
          <w:lang w:eastAsia="zh-CN"/>
        </w:rPr>
        <w:t xml:space="preserve">ленном </w:t>
      </w:r>
      <w:hyperlink r:id="rId55" w:history="1">
        <w:r w:rsidRPr="00E03858">
          <w:rPr>
            <w:rFonts w:eastAsia="SimSun"/>
            <w:color w:val="000000"/>
            <w:kern w:val="1"/>
            <w:sz w:val="24"/>
            <w:szCs w:val="24"/>
          </w:rPr>
          <w:t>статьей 15.1</w:t>
        </w:r>
      </w:hyperlink>
      <w:r w:rsidRPr="00E03858">
        <w:rPr>
          <w:kern w:val="1"/>
          <w:sz w:val="24"/>
          <w:szCs w:val="24"/>
          <w:lang w:eastAsia="zh-CN"/>
        </w:rPr>
        <w:t xml:space="preserve"> Федерального закона № 210-ФЗ,</w:t>
      </w:r>
      <w:r w:rsidRPr="00E03858">
        <w:rPr>
          <w:bCs/>
          <w:kern w:val="1"/>
          <w:sz w:val="24"/>
          <w:szCs w:val="24"/>
          <w:lang w:eastAsia="zh-CN"/>
        </w:rPr>
        <w:t xml:space="preserve">  регистрируется в соответствующем журн</w:t>
      </w:r>
      <w:r w:rsidRPr="00E03858">
        <w:rPr>
          <w:bCs/>
          <w:kern w:val="1"/>
          <w:sz w:val="24"/>
          <w:szCs w:val="24"/>
          <w:lang w:eastAsia="zh-CN"/>
        </w:rPr>
        <w:t>а</w:t>
      </w:r>
      <w:r w:rsidRPr="00E03858">
        <w:rPr>
          <w:bCs/>
          <w:kern w:val="1"/>
          <w:sz w:val="24"/>
          <w:szCs w:val="24"/>
          <w:lang w:eastAsia="zh-CN"/>
        </w:rPr>
        <w:t>ле Администрации поселения. На запросе делается отметка с указанием входящего номера и д</w:t>
      </w:r>
      <w:r w:rsidRPr="00E03858">
        <w:rPr>
          <w:bCs/>
          <w:kern w:val="1"/>
          <w:sz w:val="24"/>
          <w:szCs w:val="24"/>
          <w:lang w:eastAsia="zh-CN"/>
        </w:rPr>
        <w:t>а</w:t>
      </w:r>
      <w:r w:rsidRPr="00E03858">
        <w:rPr>
          <w:bCs/>
          <w:kern w:val="1"/>
          <w:sz w:val="24"/>
          <w:szCs w:val="24"/>
          <w:lang w:eastAsia="zh-CN"/>
        </w:rPr>
        <w:t xml:space="preserve">ты регистрации. </w:t>
      </w:r>
    </w:p>
    <w:p w:rsidR="00713585" w:rsidRPr="00E03858" w:rsidRDefault="00713585" w:rsidP="00713585">
      <w:pPr>
        <w:autoSpaceDE w:val="0"/>
        <w:ind w:firstLine="709"/>
        <w:jc w:val="both"/>
        <w:rPr>
          <w:kern w:val="1"/>
          <w:sz w:val="24"/>
          <w:szCs w:val="24"/>
          <w:lang w:eastAsia="zh-CN"/>
        </w:rPr>
      </w:pPr>
      <w:r w:rsidRPr="00E03858">
        <w:rPr>
          <w:kern w:val="1"/>
          <w:sz w:val="24"/>
          <w:szCs w:val="24"/>
          <w:lang w:eastAsia="zh-CN"/>
        </w:rPr>
        <w:t>2.15.2.В случае, если заявитель направил запрос о предоставлении муниципальной услуги в форме электронных документов с использованием федеральной государственной информац</w:t>
      </w:r>
      <w:r w:rsidRPr="00E03858">
        <w:rPr>
          <w:kern w:val="1"/>
          <w:sz w:val="24"/>
          <w:szCs w:val="24"/>
          <w:lang w:eastAsia="zh-CN"/>
        </w:rPr>
        <w:t>и</w:t>
      </w:r>
      <w:r w:rsidRPr="00E03858">
        <w:rPr>
          <w:kern w:val="1"/>
          <w:sz w:val="24"/>
          <w:szCs w:val="24"/>
          <w:lang w:eastAsia="zh-CN"/>
        </w:rPr>
        <w:t>онной системы «Единый портал государственных и муниципальных услуг (функций)» или р</w:t>
      </w:r>
      <w:r w:rsidRPr="00E03858">
        <w:rPr>
          <w:kern w:val="1"/>
          <w:sz w:val="24"/>
          <w:szCs w:val="24"/>
          <w:lang w:eastAsia="zh-CN"/>
        </w:rPr>
        <w:t>е</w:t>
      </w:r>
      <w:r w:rsidRPr="00E03858">
        <w:rPr>
          <w:kern w:val="1"/>
          <w:sz w:val="24"/>
          <w:szCs w:val="24"/>
          <w:lang w:eastAsia="zh-CN"/>
        </w:rPr>
        <w:t xml:space="preserve">гиональной </w:t>
      </w:r>
    </w:p>
    <w:p w:rsidR="00713585" w:rsidRPr="00E03858" w:rsidRDefault="00713585" w:rsidP="00713585">
      <w:pPr>
        <w:autoSpaceDE w:val="0"/>
        <w:jc w:val="both"/>
        <w:rPr>
          <w:rFonts w:eastAsia="SimSun"/>
          <w:kern w:val="1"/>
          <w:sz w:val="24"/>
          <w:szCs w:val="24"/>
        </w:rPr>
      </w:pPr>
      <w:r w:rsidRPr="00E03858">
        <w:rPr>
          <w:kern w:val="1"/>
          <w:sz w:val="24"/>
          <w:szCs w:val="24"/>
          <w:lang w:eastAsia="zh-CN"/>
        </w:rPr>
        <w:t>государственной информационной системы «Портал государственных и муниципальных услуг (функций) Новгородской области» специалист, ответственный за прием, регистрирует их в день поступления либо на следующий день в случае поступления запроса о предоставлении муниц</w:t>
      </w:r>
      <w:r w:rsidRPr="00E03858">
        <w:rPr>
          <w:kern w:val="1"/>
          <w:sz w:val="24"/>
          <w:szCs w:val="24"/>
          <w:lang w:eastAsia="zh-CN"/>
        </w:rPr>
        <w:t>и</w:t>
      </w:r>
      <w:r w:rsidRPr="00E03858">
        <w:rPr>
          <w:kern w:val="1"/>
          <w:sz w:val="24"/>
          <w:szCs w:val="24"/>
          <w:lang w:eastAsia="zh-CN"/>
        </w:rPr>
        <w:t>пальной услуги по окончанию рабочего времени администрации. В случае поступления запроса о предоставлении муниципальной услуги в выходные или нерабочие праздничные дни, их регис</w:t>
      </w:r>
      <w:r w:rsidRPr="00E03858">
        <w:rPr>
          <w:kern w:val="1"/>
          <w:sz w:val="24"/>
          <w:szCs w:val="24"/>
          <w:lang w:eastAsia="zh-CN"/>
        </w:rPr>
        <w:t>т</w:t>
      </w:r>
      <w:r w:rsidRPr="00E03858">
        <w:rPr>
          <w:kern w:val="1"/>
          <w:sz w:val="24"/>
          <w:szCs w:val="24"/>
          <w:lang w:eastAsia="zh-CN"/>
        </w:rPr>
        <w:t>рация осуществляется в первый рабочий день, следующий за выходным или нерабочим праз</w:t>
      </w:r>
      <w:r w:rsidRPr="00E03858">
        <w:rPr>
          <w:kern w:val="1"/>
          <w:sz w:val="24"/>
          <w:szCs w:val="24"/>
          <w:lang w:eastAsia="zh-CN"/>
        </w:rPr>
        <w:t>д</w:t>
      </w:r>
      <w:r w:rsidRPr="00E03858">
        <w:rPr>
          <w:kern w:val="1"/>
          <w:sz w:val="24"/>
          <w:szCs w:val="24"/>
          <w:lang w:eastAsia="zh-CN"/>
        </w:rPr>
        <w:t>ничным днем.</w:t>
      </w:r>
    </w:p>
    <w:p w:rsidR="00713585" w:rsidRPr="00E03858" w:rsidRDefault="00713585" w:rsidP="00713585">
      <w:pPr>
        <w:widowControl w:val="0"/>
        <w:suppressAutoHyphens/>
        <w:ind w:firstLine="709"/>
        <w:jc w:val="both"/>
        <w:rPr>
          <w:rFonts w:ascii="Times New Roman CYR" w:eastAsia="Arial" w:hAnsi="Times New Roman CYR"/>
          <w:kern w:val="1"/>
          <w:sz w:val="24"/>
          <w:szCs w:val="24"/>
          <w:lang w:eastAsia="zh-CN" w:bidi="hi-IN"/>
        </w:rPr>
      </w:pPr>
      <w:r w:rsidRPr="00E03858">
        <w:rPr>
          <w:kern w:val="1"/>
          <w:sz w:val="24"/>
          <w:szCs w:val="24"/>
          <w:lang w:eastAsia="zh-CN"/>
        </w:rPr>
        <w:t>Запрос о предоставлении муниципальной услуги регистрируется в журнале   регистрации   с присвоением входящего номера и указанием даты его получения уполномоченным органом.</w:t>
      </w:r>
    </w:p>
    <w:p w:rsidR="00713585" w:rsidRPr="009E1D50" w:rsidRDefault="00713585" w:rsidP="00713585">
      <w:pPr>
        <w:widowControl w:val="0"/>
        <w:autoSpaceDE w:val="0"/>
        <w:autoSpaceDN w:val="0"/>
        <w:adjustRightInd w:val="0"/>
        <w:ind w:firstLine="709"/>
        <w:jc w:val="both"/>
        <w:rPr>
          <w:rFonts w:cs="Arial"/>
          <w:b/>
          <w:sz w:val="24"/>
          <w:szCs w:val="24"/>
        </w:rPr>
      </w:pPr>
      <w:r w:rsidRPr="00E03858">
        <w:rPr>
          <w:rFonts w:cs="Times New Roman CYR"/>
          <w:b/>
          <w:bCs/>
          <w:sz w:val="24"/>
          <w:szCs w:val="24"/>
        </w:rPr>
        <w:t xml:space="preserve">2.16. </w:t>
      </w:r>
      <w:r w:rsidRPr="00E03858">
        <w:rPr>
          <w:rFonts w:cs="Arial"/>
          <w:b/>
          <w:sz w:val="24"/>
          <w:szCs w:val="2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713585" w:rsidRPr="00E03858" w:rsidRDefault="00713585" w:rsidP="00713585">
      <w:pPr>
        <w:ind w:firstLine="709"/>
        <w:jc w:val="both"/>
        <w:rPr>
          <w:rFonts w:ascii="Times New Roman CYR" w:hAnsi="Times New Roman CYR"/>
          <w:sz w:val="24"/>
          <w:szCs w:val="24"/>
        </w:rPr>
      </w:pPr>
      <w:r w:rsidRPr="00E03858">
        <w:rPr>
          <w:rFonts w:ascii="Times New Roman CYR" w:hAnsi="Times New Roman CYR" w:cs="Times New Roman CYR"/>
          <w:color w:val="000000"/>
          <w:sz w:val="24"/>
          <w:szCs w:val="24"/>
        </w:rPr>
        <w:t xml:space="preserve">2.16.1. Рабочие кабинеты Уполномоченного органа должны соответствовать </w:t>
      </w:r>
      <w:r w:rsidRPr="00E03858">
        <w:rPr>
          <w:rFonts w:ascii="Times New Roman CYR" w:hAnsi="Times New Roman CYR"/>
          <w:sz w:val="24"/>
          <w:szCs w:val="24"/>
        </w:rPr>
        <w:t>санитарно-эпидемиологическим правилам и нормативам. Помещения должны быть оборудованы против</w:t>
      </w:r>
      <w:r w:rsidRPr="00E03858">
        <w:rPr>
          <w:rFonts w:ascii="Times New Roman CYR" w:hAnsi="Times New Roman CYR"/>
          <w:sz w:val="24"/>
          <w:szCs w:val="24"/>
        </w:rPr>
        <w:t>о</w:t>
      </w:r>
      <w:r w:rsidRPr="00E03858">
        <w:rPr>
          <w:rFonts w:ascii="Times New Roman CYR" w:hAnsi="Times New Roman CYR"/>
          <w:sz w:val="24"/>
          <w:szCs w:val="24"/>
        </w:rPr>
        <w:t>пожарной системой и средствами пожаротушения, средствами оповещения о возникновении чрезвычайной ситуации, системой охраны.</w:t>
      </w:r>
    </w:p>
    <w:p w:rsidR="00713585" w:rsidRPr="00205979" w:rsidRDefault="00713585" w:rsidP="00713585">
      <w:pPr>
        <w:ind w:firstLine="709"/>
        <w:jc w:val="both"/>
        <w:rPr>
          <w:rFonts w:ascii="Times New Roman CYR" w:hAnsi="Times New Roman CYR"/>
          <w:sz w:val="24"/>
          <w:szCs w:val="24"/>
        </w:rPr>
      </w:pPr>
      <w:r w:rsidRPr="00E03858">
        <w:rPr>
          <w:rFonts w:ascii="Times New Roman CYR" w:hAnsi="Times New Roman CYR"/>
          <w:sz w:val="24"/>
          <w:szCs w:val="24"/>
        </w:rPr>
        <w:t>2.16.2.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w:t>
      </w:r>
      <w:r w:rsidRPr="00E03858">
        <w:rPr>
          <w:rFonts w:ascii="Times New Roman CYR" w:hAnsi="Times New Roman CYR"/>
          <w:sz w:val="24"/>
          <w:szCs w:val="24"/>
        </w:rPr>
        <w:t>а</w:t>
      </w:r>
      <w:r w:rsidRPr="00E03858">
        <w:rPr>
          <w:rFonts w:ascii="Times New Roman CYR" w:hAnsi="Times New Roman CYR"/>
          <w:sz w:val="24"/>
          <w:szCs w:val="24"/>
        </w:rPr>
        <w:t>тающим и сканирующим устройствам, бумагой, расходными материалами, канцелярскими тов</w:t>
      </w:r>
      <w:r w:rsidRPr="00E03858">
        <w:rPr>
          <w:rFonts w:ascii="Times New Roman CYR" w:hAnsi="Times New Roman CYR"/>
          <w:sz w:val="24"/>
          <w:szCs w:val="24"/>
        </w:rPr>
        <w:t>а</w:t>
      </w:r>
      <w:r w:rsidRPr="00E03858">
        <w:rPr>
          <w:rFonts w:ascii="Times New Roman CYR" w:hAnsi="Times New Roman CYR"/>
          <w:sz w:val="24"/>
          <w:szCs w:val="24"/>
        </w:rPr>
        <w:t>рами в количестве, достаточном для предоставления муниципальной услуги.</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2.16.3. Требования к размещению мест ожидания:</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а) места ожидания должны быть оборудованы стульями (кресельными секциями) и (или) скамьями (банкетками);</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б) количество мест ожидания определяется исходя из фактической нагрузки и возможн</w:t>
      </w:r>
      <w:r w:rsidRPr="00E03858">
        <w:rPr>
          <w:rFonts w:ascii="Times New Roman CYR" w:hAnsi="Times New Roman CYR" w:cs="Times New Roman CYR"/>
          <w:color w:val="000000"/>
          <w:sz w:val="24"/>
          <w:szCs w:val="24"/>
        </w:rPr>
        <w:t>о</w:t>
      </w:r>
      <w:r w:rsidRPr="00E03858">
        <w:rPr>
          <w:rFonts w:ascii="Times New Roman CYR" w:hAnsi="Times New Roman CYR" w:cs="Times New Roman CYR"/>
          <w:color w:val="000000"/>
          <w:sz w:val="24"/>
          <w:szCs w:val="24"/>
        </w:rPr>
        <w:t>стей для их размещения в здании, но не может составлять менее 3 мест.</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2.16.4. Требования к оформлению входа в здание:</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а) здание должно быть оборудовано удобной лестницей с поручнями для свободного до</w:t>
      </w:r>
      <w:r w:rsidRPr="00E03858">
        <w:rPr>
          <w:rFonts w:ascii="Times New Roman CYR" w:hAnsi="Times New Roman CYR" w:cs="Times New Roman CYR"/>
          <w:color w:val="000000"/>
          <w:sz w:val="24"/>
          <w:szCs w:val="24"/>
        </w:rPr>
        <w:t>с</w:t>
      </w:r>
      <w:r w:rsidRPr="00E03858">
        <w:rPr>
          <w:rFonts w:ascii="Times New Roman CYR" w:hAnsi="Times New Roman CYR" w:cs="Times New Roman CYR"/>
          <w:color w:val="000000"/>
          <w:sz w:val="24"/>
          <w:szCs w:val="24"/>
        </w:rPr>
        <w:t>тупа заявителей в помещение;</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б) центральный вход в здание должен быть оборудован информационной табличкой (в</w:t>
      </w:r>
      <w:r w:rsidRPr="00E03858">
        <w:rPr>
          <w:rFonts w:ascii="Times New Roman CYR" w:hAnsi="Times New Roman CYR" w:cs="Times New Roman CYR"/>
          <w:color w:val="000000"/>
          <w:sz w:val="24"/>
          <w:szCs w:val="24"/>
        </w:rPr>
        <w:t>ы</w:t>
      </w:r>
      <w:r w:rsidRPr="00E03858">
        <w:rPr>
          <w:rFonts w:ascii="Times New Roman CYR" w:hAnsi="Times New Roman CYR" w:cs="Times New Roman CYR"/>
          <w:color w:val="000000"/>
          <w:sz w:val="24"/>
          <w:szCs w:val="24"/>
        </w:rPr>
        <w:t>веской), содержащей следующую информацию:</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наименование уполномоченного органа;</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режим работы;</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в) вход и выход из здания оборудуются соответствующими указателями;</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 xml:space="preserve">г) информационные таблички должны размещаться рядом с входом либо на двери входа </w:t>
      </w:r>
      <w:r w:rsidRPr="00E03858">
        <w:rPr>
          <w:rFonts w:ascii="Times New Roman CYR" w:hAnsi="Times New Roman CYR" w:cs="Times New Roman CYR"/>
          <w:color w:val="000000"/>
          <w:sz w:val="24"/>
          <w:szCs w:val="24"/>
        </w:rPr>
        <w:lastRenderedPageBreak/>
        <w:t xml:space="preserve">так, чтобы их хорошо видели посетители; </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д) фасад здания (строения) должен быть оборудован осветительными приборами; </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е) на прилегающей территории к зданию, в котором осуществляется прием граждан, об</w:t>
      </w:r>
      <w:r w:rsidRPr="00E03858">
        <w:rPr>
          <w:rFonts w:ascii="Times New Roman CYR" w:hAnsi="Times New Roman CYR" w:cs="Times New Roman CYR"/>
          <w:color w:val="000000"/>
          <w:sz w:val="24"/>
          <w:szCs w:val="24"/>
        </w:rPr>
        <w:t>о</w:t>
      </w:r>
      <w:r w:rsidRPr="00E03858">
        <w:rPr>
          <w:rFonts w:ascii="Times New Roman CYR" w:hAnsi="Times New Roman CYR" w:cs="Times New Roman CYR"/>
          <w:color w:val="000000"/>
          <w:sz w:val="24"/>
          <w:szCs w:val="24"/>
        </w:rPr>
        <w:t>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w:t>
      </w:r>
      <w:r w:rsidRPr="00E03858">
        <w:rPr>
          <w:rFonts w:ascii="Times New Roman CYR" w:hAnsi="Times New Roman CYR"/>
          <w:color w:val="000000"/>
          <w:sz w:val="24"/>
          <w:szCs w:val="24"/>
        </w:rPr>
        <w:t xml:space="preserve"> кот</w:t>
      </w:r>
      <w:r w:rsidRPr="00E03858">
        <w:rPr>
          <w:rFonts w:ascii="Times New Roman CYR" w:hAnsi="Times New Roman CYR"/>
          <w:color w:val="000000"/>
          <w:sz w:val="24"/>
          <w:szCs w:val="24"/>
        </w:rPr>
        <w:t>о</w:t>
      </w:r>
      <w:r w:rsidRPr="00E03858">
        <w:rPr>
          <w:rFonts w:ascii="Times New Roman CYR" w:hAnsi="Times New Roman CYR"/>
          <w:color w:val="000000"/>
          <w:sz w:val="24"/>
          <w:szCs w:val="24"/>
        </w:rPr>
        <w:t xml:space="preserve">рые </w:t>
      </w:r>
      <w:r w:rsidRPr="00E03858">
        <w:rPr>
          <w:rFonts w:ascii="Times New Roman CYR" w:hAnsi="Times New Roman CYR" w:cs="Times New Roman CYR"/>
          <w:color w:val="000000"/>
          <w:sz w:val="24"/>
          <w:szCs w:val="24"/>
        </w:rPr>
        <w:t>должны быть максимально заметны, хорошо просматриваемы и функциональны (информ</w:t>
      </w:r>
      <w:r w:rsidRPr="00E03858">
        <w:rPr>
          <w:rFonts w:ascii="Times New Roman CYR" w:hAnsi="Times New Roman CYR" w:cs="Times New Roman CYR"/>
          <w:color w:val="000000"/>
          <w:sz w:val="24"/>
          <w:szCs w:val="24"/>
        </w:rPr>
        <w:t>а</w:t>
      </w:r>
      <w:r w:rsidRPr="00E03858">
        <w:rPr>
          <w:rFonts w:ascii="Times New Roman CYR" w:hAnsi="Times New Roman CYR" w:cs="Times New Roman CYR"/>
          <w:color w:val="000000"/>
          <w:sz w:val="24"/>
          <w:szCs w:val="24"/>
        </w:rPr>
        <w:t>ционные стенды могут быть оборудованы карманами формата А4, в которых размещаются и</w:t>
      </w:r>
      <w:r w:rsidRPr="00E03858">
        <w:rPr>
          <w:rFonts w:ascii="Times New Roman CYR" w:hAnsi="Times New Roman CYR" w:cs="Times New Roman CYR"/>
          <w:color w:val="000000"/>
          <w:sz w:val="24"/>
          <w:szCs w:val="24"/>
        </w:rPr>
        <w:t>н</w:t>
      </w:r>
      <w:r w:rsidRPr="00E03858">
        <w:rPr>
          <w:rFonts w:ascii="Times New Roman CYR" w:hAnsi="Times New Roman CYR" w:cs="Times New Roman CYR"/>
          <w:color w:val="000000"/>
          <w:sz w:val="24"/>
          <w:szCs w:val="24"/>
        </w:rPr>
        <w:t>формационные листки).</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2.16.6. Требования к местам приема заявителей:</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а) кабинеты приема заявителей должны быть оборудованы информационными табличк</w:t>
      </w:r>
      <w:r w:rsidRPr="00E03858">
        <w:rPr>
          <w:rFonts w:ascii="Times New Roman CYR" w:hAnsi="Times New Roman CYR" w:cs="Times New Roman CYR"/>
          <w:color w:val="000000"/>
          <w:sz w:val="24"/>
          <w:szCs w:val="24"/>
        </w:rPr>
        <w:t>а</w:t>
      </w:r>
      <w:r w:rsidRPr="00E03858">
        <w:rPr>
          <w:rFonts w:ascii="Times New Roman CYR" w:hAnsi="Times New Roman CYR" w:cs="Times New Roman CYR"/>
          <w:color w:val="000000"/>
          <w:sz w:val="24"/>
          <w:szCs w:val="24"/>
        </w:rPr>
        <w:t>ми с указанием:</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номера кабинета;</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фамилии, имени, отчества и должности специалиста, осуществляющего предоставление муниципальной услуги;</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времени перерыва на обед;</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б) рабочее место должностного лица уполномоченного органа должно обеспечивать ему возможность свободного входа и выхода из помещения при необходимости;</w:t>
      </w:r>
    </w:p>
    <w:p w:rsidR="00713585" w:rsidRPr="00E03858" w:rsidRDefault="00713585" w:rsidP="00713585">
      <w:pPr>
        <w:widowControl w:val="0"/>
        <w:autoSpaceDE w:val="0"/>
        <w:autoSpaceDN w:val="0"/>
        <w:adjustRightInd w:val="0"/>
        <w:ind w:firstLine="709"/>
        <w:jc w:val="both"/>
        <w:rPr>
          <w:rFonts w:ascii="Times New Roman CYR" w:hAnsi="Times New Roman CYR" w:cs="Times New Roman CYR"/>
          <w:color w:val="000000"/>
          <w:sz w:val="24"/>
          <w:szCs w:val="24"/>
        </w:rPr>
      </w:pPr>
      <w:r w:rsidRPr="00E03858">
        <w:rPr>
          <w:rFonts w:ascii="Times New Roman CYR" w:hAnsi="Times New Roman CYR" w:cs="Times New Roman CYR"/>
          <w:color w:val="000000"/>
          <w:sz w:val="24"/>
          <w:szCs w:val="24"/>
        </w:rPr>
        <w:t>в) место для приема заявителя должно быть снабжено стулом, иметь место для письма и раскладки документов.</w:t>
      </w:r>
    </w:p>
    <w:p w:rsidR="00713585" w:rsidRPr="00E03858" w:rsidRDefault="00713585" w:rsidP="00713585">
      <w:pPr>
        <w:widowControl w:val="0"/>
        <w:autoSpaceDE w:val="0"/>
        <w:autoSpaceDN w:val="0"/>
        <w:adjustRightInd w:val="0"/>
        <w:ind w:firstLine="709"/>
        <w:jc w:val="both"/>
        <w:rPr>
          <w:rFonts w:ascii="Times New Roman CYR" w:hAnsi="Times New Roman CYR"/>
          <w:sz w:val="24"/>
          <w:szCs w:val="24"/>
        </w:rPr>
      </w:pPr>
      <w:r w:rsidRPr="00E03858">
        <w:rPr>
          <w:rFonts w:ascii="Times New Roman CYR" w:hAnsi="Times New Roman CYR"/>
          <w:sz w:val="24"/>
          <w:szCs w:val="24"/>
        </w:rPr>
        <w:t>2.16.7. В целях обеспечения конфиденциальности сведений о заявителе, одним должнос</w:t>
      </w:r>
      <w:r w:rsidRPr="00E03858">
        <w:rPr>
          <w:rFonts w:ascii="Times New Roman CYR" w:hAnsi="Times New Roman CYR"/>
          <w:sz w:val="24"/>
          <w:szCs w:val="24"/>
        </w:rPr>
        <w:t>т</w:t>
      </w:r>
      <w:r w:rsidRPr="00E03858">
        <w:rPr>
          <w:rFonts w:ascii="Times New Roman CYR" w:hAnsi="Times New Roman CYR"/>
          <w:sz w:val="24"/>
          <w:szCs w:val="24"/>
        </w:rPr>
        <w:t xml:space="preserve">ным лицом одновременно ведется прием только одного заявителя. </w:t>
      </w:r>
    </w:p>
    <w:p w:rsidR="00713585" w:rsidRPr="00E03858" w:rsidRDefault="00713585" w:rsidP="00713585">
      <w:pPr>
        <w:widowControl w:val="0"/>
        <w:autoSpaceDE w:val="0"/>
        <w:autoSpaceDN w:val="0"/>
        <w:adjustRightInd w:val="0"/>
        <w:ind w:firstLine="709"/>
        <w:jc w:val="both"/>
        <w:rPr>
          <w:sz w:val="24"/>
          <w:szCs w:val="24"/>
        </w:rPr>
      </w:pPr>
      <w:r w:rsidRPr="00E03858">
        <w:rPr>
          <w:sz w:val="24"/>
          <w:szCs w:val="24"/>
        </w:rPr>
        <w:t>2.16.8. В здании, в котором предоставляется муниципальная услуга, создаются условия для прохода инвалидов и маломобильных групп населения.</w:t>
      </w:r>
    </w:p>
    <w:p w:rsidR="00713585" w:rsidRPr="00E03858" w:rsidRDefault="00713585" w:rsidP="00713585">
      <w:pPr>
        <w:widowControl w:val="0"/>
        <w:autoSpaceDE w:val="0"/>
        <w:autoSpaceDN w:val="0"/>
        <w:adjustRightInd w:val="0"/>
        <w:ind w:firstLine="709"/>
        <w:jc w:val="both"/>
        <w:rPr>
          <w:sz w:val="24"/>
          <w:szCs w:val="24"/>
        </w:rPr>
      </w:pPr>
      <w:r w:rsidRPr="00E03858">
        <w:rPr>
          <w:sz w:val="24"/>
          <w:szCs w:val="2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Уполномоченного органа оборудуется пандусом. Помещения, в которых предоставляется государственная услуга, должны иметь расширенные проходы, позв</w:t>
      </w:r>
      <w:r w:rsidRPr="00E03858">
        <w:rPr>
          <w:sz w:val="24"/>
          <w:szCs w:val="24"/>
        </w:rPr>
        <w:t>о</w:t>
      </w:r>
      <w:r w:rsidRPr="00E03858">
        <w:rPr>
          <w:sz w:val="24"/>
          <w:szCs w:val="24"/>
        </w:rPr>
        <w:t>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713585" w:rsidRPr="00E03858" w:rsidRDefault="00713585" w:rsidP="00713585">
      <w:pPr>
        <w:widowControl w:val="0"/>
        <w:autoSpaceDE w:val="0"/>
        <w:autoSpaceDN w:val="0"/>
        <w:adjustRightInd w:val="0"/>
        <w:ind w:firstLine="709"/>
        <w:jc w:val="both"/>
        <w:rPr>
          <w:sz w:val="24"/>
          <w:szCs w:val="24"/>
        </w:rPr>
      </w:pPr>
      <w:r w:rsidRPr="00E03858">
        <w:rPr>
          <w:sz w:val="24"/>
          <w:szCs w:val="24"/>
        </w:rPr>
        <w:t>Глухонемым, инвалидам по зрению и другим лицам с ограниченными физическими во</w:t>
      </w:r>
      <w:r w:rsidRPr="00E03858">
        <w:rPr>
          <w:sz w:val="24"/>
          <w:szCs w:val="24"/>
        </w:rPr>
        <w:t>з</w:t>
      </w:r>
      <w:r w:rsidRPr="00E03858">
        <w:rPr>
          <w:sz w:val="24"/>
          <w:szCs w:val="24"/>
        </w:rPr>
        <w:t>можностями при необходимости оказывается помощь по передвижению в помещениях и сопр</w:t>
      </w:r>
      <w:r w:rsidRPr="00E03858">
        <w:rPr>
          <w:sz w:val="24"/>
          <w:szCs w:val="24"/>
        </w:rPr>
        <w:t>о</w:t>
      </w:r>
      <w:r w:rsidRPr="00E03858">
        <w:rPr>
          <w:sz w:val="24"/>
          <w:szCs w:val="24"/>
        </w:rPr>
        <w:t>вождение.</w:t>
      </w:r>
    </w:p>
    <w:p w:rsidR="00713585" w:rsidRPr="00E03858" w:rsidRDefault="00713585" w:rsidP="00713585">
      <w:pPr>
        <w:widowControl w:val="0"/>
        <w:autoSpaceDE w:val="0"/>
        <w:autoSpaceDN w:val="0"/>
        <w:adjustRightInd w:val="0"/>
        <w:ind w:firstLine="709"/>
        <w:jc w:val="both"/>
        <w:rPr>
          <w:sz w:val="24"/>
          <w:szCs w:val="24"/>
        </w:rPr>
      </w:pPr>
      <w:r w:rsidRPr="00E03858">
        <w:rPr>
          <w:sz w:val="24"/>
          <w:szCs w:val="2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713585" w:rsidRPr="00E03858" w:rsidRDefault="00713585" w:rsidP="00713585">
      <w:pPr>
        <w:ind w:firstLine="709"/>
        <w:jc w:val="both"/>
        <w:rPr>
          <w:rFonts w:ascii="Times New Roman CYR" w:hAnsi="Times New Roman CYR"/>
          <w:b/>
          <w:sz w:val="24"/>
          <w:szCs w:val="24"/>
        </w:rPr>
      </w:pPr>
      <w:r w:rsidRPr="00E03858">
        <w:rPr>
          <w:rFonts w:ascii="Times New Roman CYR" w:hAnsi="Times New Roman CYR"/>
          <w:b/>
          <w:sz w:val="24"/>
          <w:szCs w:val="24"/>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w:t>
      </w:r>
      <w:r w:rsidRPr="00E03858">
        <w:rPr>
          <w:rFonts w:ascii="Times New Roman CYR" w:hAnsi="Times New Roman CYR"/>
          <w:b/>
          <w:sz w:val="24"/>
          <w:szCs w:val="24"/>
        </w:rPr>
        <w:t>и</w:t>
      </w:r>
      <w:r w:rsidRPr="00E03858">
        <w:rPr>
          <w:rFonts w:ascii="Times New Roman CYR" w:hAnsi="Times New Roman CYR"/>
          <w:b/>
          <w:sz w:val="24"/>
          <w:szCs w:val="24"/>
        </w:rPr>
        <w:t>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13585" w:rsidRPr="00E03858" w:rsidRDefault="00713585" w:rsidP="00713585">
      <w:pPr>
        <w:ind w:firstLine="709"/>
        <w:jc w:val="both"/>
        <w:rPr>
          <w:sz w:val="24"/>
          <w:szCs w:val="24"/>
        </w:rPr>
      </w:pPr>
      <w:r w:rsidRPr="00E03858">
        <w:rPr>
          <w:bCs/>
          <w:sz w:val="24"/>
          <w:szCs w:val="24"/>
        </w:rPr>
        <w:t xml:space="preserve">2.17.1. Показателем качества и доступности муниципальной услуги </w:t>
      </w:r>
      <w:r w:rsidRPr="00E03858">
        <w:rPr>
          <w:b/>
          <w:bCs/>
          <w:sz w:val="24"/>
          <w:szCs w:val="24"/>
        </w:rPr>
        <w:t xml:space="preserve"> </w:t>
      </w:r>
      <w:r w:rsidRPr="00E03858">
        <w:rPr>
          <w:bCs/>
          <w:sz w:val="24"/>
          <w:szCs w:val="24"/>
        </w:rPr>
        <w:t xml:space="preserve">является </w:t>
      </w:r>
      <w:r w:rsidRPr="00E03858">
        <w:rPr>
          <w:sz w:val="24"/>
          <w:szCs w:val="24"/>
        </w:rPr>
        <w:t>совоку</w:t>
      </w:r>
      <w:r w:rsidRPr="00E03858">
        <w:rPr>
          <w:sz w:val="24"/>
          <w:szCs w:val="24"/>
        </w:rPr>
        <w:t>п</w:t>
      </w:r>
      <w:r w:rsidRPr="00E03858">
        <w:rPr>
          <w:sz w:val="24"/>
          <w:szCs w:val="24"/>
        </w:rPr>
        <w:t>ность количественных и качественных параметров, позволяющих измерять, учитывать, контр</w:t>
      </w:r>
      <w:r w:rsidRPr="00E03858">
        <w:rPr>
          <w:sz w:val="24"/>
          <w:szCs w:val="24"/>
        </w:rPr>
        <w:t>о</w:t>
      </w:r>
      <w:r w:rsidRPr="00E03858">
        <w:rPr>
          <w:sz w:val="24"/>
          <w:szCs w:val="24"/>
        </w:rPr>
        <w:t>лировать и оценивать процесс и результат предоставления  муниципальной услуги.</w:t>
      </w:r>
    </w:p>
    <w:p w:rsidR="00713585" w:rsidRPr="00E03858" w:rsidRDefault="00713585" w:rsidP="00713585">
      <w:pPr>
        <w:autoSpaceDE w:val="0"/>
        <w:autoSpaceDN w:val="0"/>
        <w:adjustRightInd w:val="0"/>
        <w:ind w:firstLine="709"/>
        <w:jc w:val="both"/>
        <w:rPr>
          <w:sz w:val="24"/>
          <w:szCs w:val="24"/>
        </w:rPr>
      </w:pPr>
      <w:r w:rsidRPr="00E03858">
        <w:rPr>
          <w:bCs/>
          <w:sz w:val="24"/>
          <w:szCs w:val="24"/>
        </w:rPr>
        <w:t>2.17.2. Показателем</w:t>
      </w:r>
      <w:r w:rsidRPr="00E03858">
        <w:rPr>
          <w:sz w:val="24"/>
          <w:szCs w:val="24"/>
        </w:rPr>
        <w:t xml:space="preserve"> </w:t>
      </w:r>
      <w:r w:rsidRPr="00E03858">
        <w:rPr>
          <w:bCs/>
          <w:sz w:val="24"/>
          <w:szCs w:val="24"/>
        </w:rPr>
        <w:t>доступности</w:t>
      </w:r>
      <w:r w:rsidRPr="00E03858">
        <w:rPr>
          <w:sz w:val="24"/>
          <w:szCs w:val="24"/>
        </w:rPr>
        <w:t xml:space="preserve"> является информационная открытость порядка и правил предоставления </w:t>
      </w:r>
      <w:r w:rsidRPr="00E03858">
        <w:rPr>
          <w:rFonts w:cs="Arial"/>
          <w:sz w:val="24"/>
          <w:szCs w:val="24"/>
        </w:rPr>
        <w:t xml:space="preserve">муниципальной </w:t>
      </w:r>
      <w:r w:rsidRPr="00E03858">
        <w:rPr>
          <w:sz w:val="24"/>
          <w:szCs w:val="24"/>
        </w:rPr>
        <w:t xml:space="preserve">услуги: </w:t>
      </w:r>
    </w:p>
    <w:p w:rsidR="00713585" w:rsidRPr="00E03858" w:rsidRDefault="00713585" w:rsidP="00713585">
      <w:pPr>
        <w:ind w:firstLine="709"/>
        <w:jc w:val="both"/>
        <w:rPr>
          <w:rFonts w:ascii="Times New Roman CYR" w:hAnsi="Times New Roman CYR"/>
          <w:sz w:val="24"/>
          <w:szCs w:val="24"/>
        </w:rPr>
      </w:pPr>
      <w:r w:rsidRPr="00E03858">
        <w:rPr>
          <w:rFonts w:ascii="Times New Roman CYR" w:hAnsi="Times New Roman CYR"/>
          <w:sz w:val="24"/>
          <w:szCs w:val="24"/>
        </w:rPr>
        <w:t xml:space="preserve">наличие административного регламента предоставления муниципальной услуги; </w:t>
      </w:r>
    </w:p>
    <w:p w:rsidR="00713585" w:rsidRPr="00E03858" w:rsidRDefault="00713585" w:rsidP="00713585">
      <w:pPr>
        <w:ind w:firstLine="709"/>
        <w:jc w:val="both"/>
        <w:rPr>
          <w:rFonts w:ascii="Times New Roman CYR" w:hAnsi="Times New Roman CYR"/>
          <w:sz w:val="24"/>
          <w:szCs w:val="24"/>
        </w:rPr>
      </w:pPr>
      <w:r w:rsidRPr="00E03858">
        <w:rPr>
          <w:rFonts w:ascii="Times New Roman CYR" w:hAnsi="Times New Roman CYR"/>
          <w:sz w:val="24"/>
          <w:szCs w:val="24"/>
        </w:rPr>
        <w:t>наличие информации об оказании муниципальной услуги в средствах массовой информ</w:t>
      </w:r>
      <w:r w:rsidRPr="00E03858">
        <w:rPr>
          <w:rFonts w:ascii="Times New Roman CYR" w:hAnsi="Times New Roman CYR"/>
          <w:sz w:val="24"/>
          <w:szCs w:val="24"/>
        </w:rPr>
        <w:t>а</w:t>
      </w:r>
      <w:r w:rsidRPr="00E03858">
        <w:rPr>
          <w:rFonts w:ascii="Times New Roman CYR" w:hAnsi="Times New Roman CYR"/>
          <w:sz w:val="24"/>
          <w:szCs w:val="24"/>
        </w:rPr>
        <w:t xml:space="preserve">ции, общедоступных местах, на стендах в Администрации поселения. </w:t>
      </w:r>
    </w:p>
    <w:p w:rsidR="00713585" w:rsidRPr="00E03858" w:rsidRDefault="00713585" w:rsidP="00713585">
      <w:pPr>
        <w:autoSpaceDE w:val="0"/>
        <w:autoSpaceDN w:val="0"/>
        <w:adjustRightInd w:val="0"/>
        <w:ind w:firstLine="709"/>
        <w:jc w:val="both"/>
        <w:outlineLvl w:val="2"/>
        <w:rPr>
          <w:rFonts w:ascii="Times New Roman CYR" w:hAnsi="Times New Roman CYR"/>
          <w:sz w:val="24"/>
          <w:szCs w:val="24"/>
        </w:rPr>
      </w:pPr>
      <w:r w:rsidRPr="00E03858">
        <w:rPr>
          <w:rFonts w:ascii="Times New Roman CYR" w:hAnsi="Times New Roman CYR"/>
          <w:sz w:val="24"/>
          <w:szCs w:val="24"/>
        </w:rPr>
        <w:t xml:space="preserve">2.17.3. Показателями качества предоставления муниципальной услуги являются:  </w:t>
      </w:r>
    </w:p>
    <w:p w:rsidR="00713585" w:rsidRPr="00E03858" w:rsidRDefault="00713585" w:rsidP="00713585">
      <w:pPr>
        <w:autoSpaceDE w:val="0"/>
        <w:autoSpaceDN w:val="0"/>
        <w:adjustRightInd w:val="0"/>
        <w:ind w:firstLine="709"/>
        <w:jc w:val="both"/>
        <w:outlineLvl w:val="2"/>
        <w:rPr>
          <w:rFonts w:ascii="Times New Roman CYR" w:hAnsi="Times New Roman CYR"/>
          <w:sz w:val="24"/>
          <w:szCs w:val="24"/>
        </w:rPr>
      </w:pPr>
      <w:r w:rsidRPr="00E03858">
        <w:rPr>
          <w:rFonts w:ascii="Times New Roman CYR" w:hAnsi="Times New Roman CYR"/>
          <w:sz w:val="24"/>
          <w:szCs w:val="24"/>
        </w:rPr>
        <w:lastRenderedPageBreak/>
        <w:t>степень удовлетворенности граждан качеством и доступностью муниципальной услуги;</w:t>
      </w:r>
    </w:p>
    <w:p w:rsidR="00713585" w:rsidRPr="00E03858" w:rsidRDefault="00713585" w:rsidP="00713585">
      <w:pPr>
        <w:autoSpaceDE w:val="0"/>
        <w:autoSpaceDN w:val="0"/>
        <w:adjustRightInd w:val="0"/>
        <w:ind w:firstLine="709"/>
        <w:jc w:val="both"/>
        <w:rPr>
          <w:sz w:val="24"/>
          <w:szCs w:val="24"/>
        </w:rPr>
      </w:pPr>
      <w:r w:rsidRPr="00E03858">
        <w:rPr>
          <w:sz w:val="24"/>
          <w:szCs w:val="24"/>
        </w:rPr>
        <w:t>соответствие предоставляемой муниципальной услуги требованиям настоящего Админ</w:t>
      </w:r>
      <w:r w:rsidRPr="00E03858">
        <w:rPr>
          <w:sz w:val="24"/>
          <w:szCs w:val="24"/>
        </w:rPr>
        <w:t>и</w:t>
      </w:r>
      <w:r w:rsidRPr="00E03858">
        <w:rPr>
          <w:sz w:val="24"/>
          <w:szCs w:val="24"/>
        </w:rPr>
        <w:t>стративного регламента;</w:t>
      </w:r>
    </w:p>
    <w:p w:rsidR="00713585" w:rsidRPr="00E03858" w:rsidRDefault="00713585" w:rsidP="00713585">
      <w:pPr>
        <w:autoSpaceDE w:val="0"/>
        <w:autoSpaceDN w:val="0"/>
        <w:adjustRightInd w:val="0"/>
        <w:ind w:firstLine="709"/>
        <w:jc w:val="both"/>
        <w:rPr>
          <w:sz w:val="24"/>
          <w:szCs w:val="24"/>
        </w:rPr>
      </w:pPr>
      <w:r w:rsidRPr="00E03858">
        <w:rPr>
          <w:sz w:val="24"/>
          <w:szCs w:val="24"/>
        </w:rPr>
        <w:t>соблюдение сроков предоставления муниципальной услуги;</w:t>
      </w:r>
    </w:p>
    <w:p w:rsidR="00713585" w:rsidRPr="00E03858" w:rsidRDefault="00713585" w:rsidP="00713585">
      <w:pPr>
        <w:ind w:firstLine="709"/>
        <w:jc w:val="both"/>
        <w:rPr>
          <w:sz w:val="24"/>
          <w:szCs w:val="24"/>
        </w:rPr>
      </w:pPr>
      <w:r w:rsidRPr="00E03858">
        <w:rPr>
          <w:sz w:val="24"/>
          <w:szCs w:val="24"/>
        </w:rPr>
        <w:t>количество обоснованных жалоб;</w:t>
      </w:r>
    </w:p>
    <w:p w:rsidR="00713585" w:rsidRPr="00E03858" w:rsidRDefault="00713585" w:rsidP="00713585">
      <w:pPr>
        <w:ind w:firstLine="709"/>
        <w:jc w:val="both"/>
        <w:rPr>
          <w:rFonts w:ascii="Times New Roman CYR" w:hAnsi="Times New Roman CYR"/>
          <w:sz w:val="24"/>
          <w:szCs w:val="24"/>
        </w:rPr>
      </w:pPr>
      <w:r w:rsidRPr="00E03858">
        <w:rPr>
          <w:rFonts w:ascii="Times New Roman CYR" w:hAnsi="Times New Roman CYR"/>
          <w:sz w:val="24"/>
          <w:szCs w:val="24"/>
        </w:rPr>
        <w:t>регистрация, учет и анализ жалоб и обращений в Администрации поселения.</w:t>
      </w:r>
    </w:p>
    <w:p w:rsidR="00713585" w:rsidRPr="00E03858" w:rsidRDefault="00713585" w:rsidP="00713585">
      <w:pPr>
        <w:ind w:firstLine="709"/>
        <w:jc w:val="both"/>
        <w:rPr>
          <w:rFonts w:ascii="Times New Roman CYR" w:hAnsi="Times New Roman CYR"/>
          <w:b/>
          <w:sz w:val="24"/>
          <w:szCs w:val="24"/>
        </w:rPr>
      </w:pPr>
      <w:r w:rsidRPr="00E03858">
        <w:rPr>
          <w:rFonts w:ascii="Times New Roman CYR" w:hAnsi="Times New Roman CYR"/>
          <w:b/>
          <w:sz w:val="24"/>
          <w:szCs w:val="24"/>
        </w:rPr>
        <w:t>2.18. Иные требования, в том числе учитывающие особенности предоставления м</w:t>
      </w:r>
      <w:r w:rsidRPr="00E03858">
        <w:rPr>
          <w:rFonts w:ascii="Times New Roman CYR" w:hAnsi="Times New Roman CYR"/>
          <w:b/>
          <w:sz w:val="24"/>
          <w:szCs w:val="24"/>
        </w:rPr>
        <w:t>у</w:t>
      </w:r>
      <w:r w:rsidRPr="00E03858">
        <w:rPr>
          <w:rFonts w:ascii="Times New Roman CYR" w:hAnsi="Times New Roman CYR"/>
          <w:b/>
          <w:sz w:val="24"/>
          <w:szCs w:val="24"/>
        </w:rPr>
        <w:t>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w:t>
      </w:r>
      <w:r w:rsidRPr="00E03858">
        <w:rPr>
          <w:rFonts w:ascii="Times New Roman CYR" w:hAnsi="Times New Roman CYR"/>
          <w:b/>
          <w:sz w:val="24"/>
          <w:szCs w:val="24"/>
        </w:rPr>
        <w:t>н</w:t>
      </w:r>
      <w:r w:rsidRPr="00E03858">
        <w:rPr>
          <w:rFonts w:ascii="Times New Roman CYR" w:hAnsi="Times New Roman CYR"/>
          <w:b/>
          <w:sz w:val="24"/>
          <w:szCs w:val="24"/>
        </w:rPr>
        <w:t>ной форме</w:t>
      </w:r>
    </w:p>
    <w:p w:rsidR="00713585" w:rsidRPr="00E03858" w:rsidRDefault="00713585" w:rsidP="00713585">
      <w:pPr>
        <w:autoSpaceDE w:val="0"/>
        <w:autoSpaceDN w:val="0"/>
        <w:adjustRightInd w:val="0"/>
        <w:ind w:firstLine="709"/>
        <w:jc w:val="both"/>
        <w:outlineLvl w:val="2"/>
        <w:rPr>
          <w:sz w:val="24"/>
          <w:szCs w:val="24"/>
        </w:rPr>
      </w:pPr>
      <w:r w:rsidRPr="00E03858">
        <w:rPr>
          <w:sz w:val="24"/>
          <w:szCs w:val="24"/>
        </w:rPr>
        <w:t>2.18.1. Прием документов на предоставление услуги в МФЦ осуществляется на основании заключенного Соглашения о взаимодействии между Уполномоченным органом и МФЦ.</w:t>
      </w:r>
    </w:p>
    <w:p w:rsidR="00713585" w:rsidRPr="00E03858" w:rsidRDefault="00713585" w:rsidP="00713585">
      <w:pPr>
        <w:autoSpaceDE w:val="0"/>
        <w:autoSpaceDN w:val="0"/>
        <w:adjustRightInd w:val="0"/>
        <w:ind w:firstLine="709"/>
        <w:jc w:val="both"/>
        <w:outlineLvl w:val="2"/>
        <w:rPr>
          <w:iCs/>
          <w:sz w:val="24"/>
          <w:szCs w:val="24"/>
        </w:rPr>
      </w:pPr>
      <w:r w:rsidRPr="00E03858">
        <w:rPr>
          <w:sz w:val="24"/>
          <w:szCs w:val="24"/>
        </w:rPr>
        <w:t>2</w:t>
      </w:r>
      <w:r w:rsidRPr="00E03858">
        <w:rPr>
          <w:iCs/>
          <w:sz w:val="24"/>
          <w:szCs w:val="24"/>
        </w:rPr>
        <w:t>.18.2. Для получения муниципальной услуги в электронном виде заявителям предоста</w:t>
      </w:r>
      <w:r w:rsidRPr="00E03858">
        <w:rPr>
          <w:iCs/>
          <w:sz w:val="24"/>
          <w:szCs w:val="24"/>
        </w:rPr>
        <w:t>в</w:t>
      </w:r>
      <w:r w:rsidRPr="00E03858">
        <w:rPr>
          <w:iCs/>
          <w:sz w:val="24"/>
          <w:szCs w:val="24"/>
        </w:rPr>
        <w:t>ляется возможность направить заявление и документы в форме электронных документов, в том числе с использованием Единого портала или Регионального портала Новгородской области, п</w:t>
      </w:r>
      <w:r w:rsidRPr="00E03858">
        <w:rPr>
          <w:iCs/>
          <w:sz w:val="24"/>
          <w:szCs w:val="24"/>
        </w:rPr>
        <w:t>у</w:t>
      </w:r>
      <w:r w:rsidRPr="00E03858">
        <w:rPr>
          <w:iCs/>
          <w:sz w:val="24"/>
          <w:szCs w:val="24"/>
        </w:rPr>
        <w:t>тем заполнения специальной интерактивной формы, которая соответствует требованиям Фед</w:t>
      </w:r>
      <w:r w:rsidRPr="00E03858">
        <w:rPr>
          <w:iCs/>
          <w:sz w:val="24"/>
          <w:szCs w:val="24"/>
        </w:rPr>
        <w:t>е</w:t>
      </w:r>
      <w:r w:rsidRPr="00E03858">
        <w:rPr>
          <w:iCs/>
          <w:sz w:val="24"/>
          <w:szCs w:val="24"/>
        </w:rPr>
        <w:t>рального закона от 27 июля 2010 года № 210-ФЗ «Об организации предоставления государстве</w:t>
      </w:r>
      <w:r w:rsidRPr="00E03858">
        <w:rPr>
          <w:iCs/>
          <w:sz w:val="24"/>
          <w:szCs w:val="24"/>
        </w:rPr>
        <w:t>н</w:t>
      </w:r>
      <w:r w:rsidRPr="00E03858">
        <w:rPr>
          <w:iCs/>
          <w:sz w:val="24"/>
          <w:szCs w:val="24"/>
        </w:rPr>
        <w:t>ных и муниципальных услуг» и обеспечивает идентификацию заявителя.</w:t>
      </w:r>
    </w:p>
    <w:p w:rsidR="00713585" w:rsidRPr="00E03858" w:rsidRDefault="00713585" w:rsidP="00713585">
      <w:pPr>
        <w:keepNext/>
        <w:tabs>
          <w:tab w:val="num" w:pos="0"/>
        </w:tabs>
        <w:ind w:firstLine="709"/>
        <w:jc w:val="both"/>
        <w:outlineLvl w:val="3"/>
        <w:rPr>
          <w:iCs/>
          <w:sz w:val="24"/>
          <w:szCs w:val="24"/>
        </w:rPr>
      </w:pPr>
      <w:r w:rsidRPr="00E03858">
        <w:rPr>
          <w:iCs/>
          <w:sz w:val="24"/>
          <w:szCs w:val="24"/>
        </w:rPr>
        <w:t>При подаче электронного заявления может быть использована простая электронная по</w:t>
      </w:r>
      <w:r w:rsidRPr="00E03858">
        <w:rPr>
          <w:iCs/>
          <w:sz w:val="24"/>
          <w:szCs w:val="24"/>
        </w:rPr>
        <w:t>д</w:t>
      </w:r>
      <w:r w:rsidRPr="00E03858">
        <w:rPr>
          <w:iCs/>
          <w:sz w:val="24"/>
          <w:szCs w:val="24"/>
        </w:rPr>
        <w:t>пись, согласно п.2 статьи 6 Федерального закона от 06 апреля 2011 года №63-ФЗ «Об электро</w:t>
      </w:r>
      <w:r w:rsidRPr="00E03858">
        <w:rPr>
          <w:iCs/>
          <w:sz w:val="24"/>
          <w:szCs w:val="24"/>
        </w:rPr>
        <w:t>н</w:t>
      </w:r>
      <w:r w:rsidRPr="00E03858">
        <w:rPr>
          <w:iCs/>
          <w:sz w:val="24"/>
          <w:szCs w:val="24"/>
        </w:rPr>
        <w:t>ной подписи». Простой электронной подписью является регистрация заявителя в Единой системе идентификации и аутентификации. «Логин» и «пароль» выступают в качестве авторизации на Портале,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713585" w:rsidRPr="00E03858" w:rsidRDefault="00713585" w:rsidP="00713585">
      <w:pPr>
        <w:tabs>
          <w:tab w:val="left" w:pos="720"/>
          <w:tab w:val="left" w:pos="1800"/>
        </w:tabs>
        <w:ind w:firstLine="720"/>
        <w:jc w:val="both"/>
        <w:rPr>
          <w:sz w:val="24"/>
          <w:szCs w:val="24"/>
        </w:rPr>
      </w:pPr>
      <w:r w:rsidRPr="00E03858">
        <w:rPr>
          <w:sz w:val="24"/>
          <w:szCs w:val="24"/>
        </w:rPr>
        <w:t>2.18.3. При предоставлении муниципальной услуги в электронной форме заявителю н</w:t>
      </w:r>
      <w:r w:rsidRPr="00E03858">
        <w:rPr>
          <w:sz w:val="24"/>
          <w:szCs w:val="24"/>
        </w:rPr>
        <w:t>а</w:t>
      </w:r>
      <w:r w:rsidRPr="00E03858">
        <w:rPr>
          <w:sz w:val="24"/>
          <w:szCs w:val="24"/>
        </w:rPr>
        <w:t>правляется:</w:t>
      </w:r>
    </w:p>
    <w:p w:rsidR="00713585" w:rsidRPr="00E03858" w:rsidRDefault="00713585" w:rsidP="00713585">
      <w:pPr>
        <w:tabs>
          <w:tab w:val="left" w:pos="720"/>
          <w:tab w:val="left" w:pos="1800"/>
        </w:tabs>
        <w:ind w:firstLine="720"/>
        <w:jc w:val="both"/>
        <w:rPr>
          <w:sz w:val="24"/>
          <w:szCs w:val="24"/>
        </w:rPr>
      </w:pPr>
      <w:r w:rsidRPr="00E03858">
        <w:rPr>
          <w:sz w:val="24"/>
          <w:szCs w:val="24"/>
        </w:rPr>
        <w:t>уведомление о приёме и регистрации запроса и иных документов, необходимых для пр</w:t>
      </w:r>
      <w:r w:rsidRPr="00E03858">
        <w:rPr>
          <w:sz w:val="24"/>
          <w:szCs w:val="24"/>
        </w:rPr>
        <w:t>е</w:t>
      </w:r>
      <w:r w:rsidRPr="00E03858">
        <w:rPr>
          <w:sz w:val="24"/>
          <w:szCs w:val="24"/>
        </w:rPr>
        <w:t>доставления муниципальной услуги;</w:t>
      </w:r>
    </w:p>
    <w:p w:rsidR="00713585" w:rsidRPr="00E03858" w:rsidRDefault="00713585" w:rsidP="00713585">
      <w:pPr>
        <w:tabs>
          <w:tab w:val="left" w:pos="720"/>
          <w:tab w:val="left" w:pos="1800"/>
        </w:tabs>
        <w:ind w:firstLine="720"/>
        <w:jc w:val="both"/>
        <w:rPr>
          <w:sz w:val="24"/>
          <w:szCs w:val="24"/>
        </w:rPr>
      </w:pPr>
      <w:r w:rsidRPr="00E03858">
        <w:rPr>
          <w:sz w:val="24"/>
          <w:szCs w:val="24"/>
        </w:rPr>
        <w:t>уведомление о начале процедуры предоставления муниципальной услуги;</w:t>
      </w:r>
    </w:p>
    <w:p w:rsidR="00713585" w:rsidRPr="00E03858" w:rsidRDefault="00713585" w:rsidP="00713585">
      <w:pPr>
        <w:tabs>
          <w:tab w:val="left" w:pos="720"/>
          <w:tab w:val="left" w:pos="1800"/>
        </w:tabs>
        <w:ind w:firstLine="720"/>
        <w:jc w:val="both"/>
        <w:rPr>
          <w:sz w:val="24"/>
          <w:szCs w:val="24"/>
        </w:rPr>
      </w:pPr>
      <w:r w:rsidRPr="00E03858">
        <w:rPr>
          <w:sz w:val="24"/>
          <w:szCs w:val="24"/>
        </w:rPr>
        <w:t>уведомление об окончании предоставления муниципальной услуги либо мотивированном отказе, предусмотренного пунктами 2.9, 2.10 в приёме запроса и иных документов, необходимых для предоставления муниципальной услуги;</w:t>
      </w:r>
    </w:p>
    <w:p w:rsidR="00713585" w:rsidRPr="00E03858" w:rsidRDefault="00713585" w:rsidP="00713585">
      <w:pPr>
        <w:tabs>
          <w:tab w:val="left" w:pos="720"/>
          <w:tab w:val="left" w:pos="1800"/>
        </w:tabs>
        <w:ind w:firstLine="720"/>
        <w:jc w:val="both"/>
        <w:rPr>
          <w:sz w:val="24"/>
          <w:szCs w:val="24"/>
        </w:rPr>
      </w:pPr>
      <w:r w:rsidRPr="00E03858">
        <w:rPr>
          <w:sz w:val="24"/>
          <w:szCs w:val="24"/>
        </w:rPr>
        <w:t>уведомление о результатах рассмотрения документов, необходимых для предоставления муниципальной услуги;</w:t>
      </w:r>
    </w:p>
    <w:p w:rsidR="00713585" w:rsidRPr="00E03858" w:rsidRDefault="00713585" w:rsidP="00713585">
      <w:pPr>
        <w:tabs>
          <w:tab w:val="left" w:pos="720"/>
          <w:tab w:val="left" w:pos="1800"/>
        </w:tabs>
        <w:ind w:firstLine="720"/>
        <w:jc w:val="both"/>
        <w:rPr>
          <w:sz w:val="24"/>
          <w:szCs w:val="24"/>
        </w:rPr>
      </w:pPr>
      <w:r w:rsidRPr="00E03858">
        <w:rPr>
          <w:sz w:val="24"/>
          <w:szCs w:val="24"/>
        </w:rPr>
        <w:t>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713585" w:rsidRPr="00E03858" w:rsidRDefault="00713585" w:rsidP="00713585">
      <w:pPr>
        <w:autoSpaceDE w:val="0"/>
        <w:autoSpaceDN w:val="0"/>
        <w:adjustRightInd w:val="0"/>
        <w:ind w:firstLine="720"/>
        <w:jc w:val="both"/>
        <w:outlineLvl w:val="0"/>
        <w:rPr>
          <w:sz w:val="24"/>
          <w:szCs w:val="24"/>
        </w:rPr>
      </w:pPr>
      <w:r w:rsidRPr="00E03858">
        <w:rPr>
          <w:sz w:val="24"/>
          <w:szCs w:val="24"/>
        </w:rPr>
        <w:t>2.18.4. Муниципальная услуга предоставляется в МФЦ с учетом принципа экстерритор</w:t>
      </w:r>
      <w:r w:rsidRPr="00E03858">
        <w:rPr>
          <w:sz w:val="24"/>
          <w:szCs w:val="24"/>
        </w:rPr>
        <w:t>и</w:t>
      </w:r>
      <w:r w:rsidRPr="00E03858">
        <w:rPr>
          <w:sz w:val="24"/>
          <w:szCs w:val="24"/>
        </w:rPr>
        <w:t>альности в соответствии, с которым заявитель вправе выбрать для обращения за получением у</w:t>
      </w:r>
      <w:r w:rsidRPr="00E03858">
        <w:rPr>
          <w:sz w:val="24"/>
          <w:szCs w:val="24"/>
        </w:rPr>
        <w:t>с</w:t>
      </w:r>
      <w:r w:rsidRPr="00E03858">
        <w:rPr>
          <w:sz w:val="24"/>
          <w:szCs w:val="24"/>
        </w:rPr>
        <w:t>луги любое отделение МФЦ по Новгородской области.</w:t>
      </w:r>
    </w:p>
    <w:p w:rsidR="00713585" w:rsidRPr="00E03858" w:rsidRDefault="00713585" w:rsidP="00713585">
      <w:pPr>
        <w:ind w:firstLine="567"/>
        <w:jc w:val="both"/>
        <w:rPr>
          <w:rFonts w:ascii="Times New Roman CYR" w:hAnsi="Times New Roman CYR"/>
          <w:b/>
          <w:sz w:val="24"/>
          <w:szCs w:val="24"/>
        </w:rPr>
      </w:pPr>
      <w:r w:rsidRPr="00E03858">
        <w:rPr>
          <w:rFonts w:ascii="Times New Roman CYR" w:hAnsi="Times New Roman CYR"/>
          <w:sz w:val="24"/>
          <w:szCs w:val="24"/>
        </w:rPr>
        <w:t>2.18.5. Предоставление муниципальной услуги возможно при однократном обращении за</w:t>
      </w:r>
      <w:r w:rsidRPr="00E03858">
        <w:rPr>
          <w:rFonts w:ascii="Times New Roman CYR" w:hAnsi="Times New Roman CYR"/>
          <w:sz w:val="24"/>
          <w:szCs w:val="24"/>
        </w:rPr>
        <w:t>я</w:t>
      </w:r>
      <w:r w:rsidRPr="00E03858">
        <w:rPr>
          <w:rFonts w:ascii="Times New Roman CYR" w:hAnsi="Times New Roman CYR"/>
          <w:sz w:val="24"/>
          <w:szCs w:val="24"/>
        </w:rPr>
        <w:t>вителя в МФЦ с запросом о предоставлении двух и более муниципальных услуг (далее – ко</w:t>
      </w:r>
      <w:r w:rsidRPr="00E03858">
        <w:rPr>
          <w:rFonts w:ascii="Times New Roman CYR" w:hAnsi="Times New Roman CYR"/>
          <w:sz w:val="24"/>
          <w:szCs w:val="24"/>
        </w:rPr>
        <w:t>м</w:t>
      </w:r>
      <w:r w:rsidRPr="00E03858">
        <w:rPr>
          <w:rFonts w:ascii="Times New Roman CYR" w:hAnsi="Times New Roman CYR"/>
          <w:sz w:val="24"/>
          <w:szCs w:val="24"/>
        </w:rPr>
        <w:t>плексный запрос).</w:t>
      </w:r>
    </w:p>
    <w:p w:rsidR="00713585" w:rsidRPr="00E03858" w:rsidRDefault="00713585" w:rsidP="00713585">
      <w:pPr>
        <w:ind w:firstLine="567"/>
        <w:jc w:val="both"/>
        <w:rPr>
          <w:rFonts w:ascii="Times New Roman CYR" w:hAnsi="Times New Roman CYR"/>
          <w:b/>
          <w:sz w:val="24"/>
          <w:szCs w:val="24"/>
        </w:rPr>
      </w:pPr>
      <w:r w:rsidRPr="00E03858">
        <w:rPr>
          <w:rFonts w:ascii="Times New Roman CYR" w:hAnsi="Times New Roman CYR"/>
          <w:sz w:val="24"/>
          <w:szCs w:val="24"/>
        </w:rPr>
        <w:t>Одновременно с комплексным запросом заявитель подает в МФЦ документы, предусмо</w:t>
      </w:r>
      <w:r w:rsidRPr="00E03858">
        <w:rPr>
          <w:rFonts w:ascii="Times New Roman CYR" w:hAnsi="Times New Roman CYR"/>
          <w:sz w:val="24"/>
          <w:szCs w:val="24"/>
        </w:rPr>
        <w:t>т</w:t>
      </w:r>
      <w:r w:rsidRPr="00E03858">
        <w:rPr>
          <w:rFonts w:ascii="Times New Roman CYR" w:hAnsi="Times New Roman CYR"/>
          <w:sz w:val="24"/>
          <w:szCs w:val="24"/>
        </w:rPr>
        <w:t>ренные пунктом 2.6 Административного регламента.</w:t>
      </w:r>
    </w:p>
    <w:p w:rsidR="00713585" w:rsidRPr="00E03858" w:rsidRDefault="00713585" w:rsidP="00713585">
      <w:pPr>
        <w:ind w:firstLine="567"/>
        <w:jc w:val="both"/>
        <w:rPr>
          <w:rFonts w:ascii="Times New Roman CYR" w:hAnsi="Times New Roman CYR"/>
          <w:b/>
          <w:sz w:val="24"/>
          <w:szCs w:val="24"/>
        </w:rPr>
      </w:pPr>
      <w:r w:rsidRPr="00E03858">
        <w:rPr>
          <w:rFonts w:ascii="Times New Roman CYR" w:hAnsi="Times New Roman CYR"/>
          <w:sz w:val="24"/>
          <w:szCs w:val="2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w:t>
      </w:r>
      <w:r w:rsidRPr="00E03858">
        <w:rPr>
          <w:rFonts w:ascii="Times New Roman CYR" w:hAnsi="Times New Roman CYR"/>
          <w:sz w:val="24"/>
          <w:szCs w:val="24"/>
        </w:rPr>
        <w:t>с</w:t>
      </w:r>
      <w:r w:rsidRPr="00E03858">
        <w:rPr>
          <w:rFonts w:ascii="Times New Roman CYR" w:hAnsi="Times New Roman CYR"/>
          <w:sz w:val="24"/>
          <w:szCs w:val="24"/>
        </w:rPr>
        <w:t>ного запроса, в Администрацию.</w:t>
      </w:r>
    </w:p>
    <w:p w:rsidR="00713585" w:rsidRPr="00E03858" w:rsidRDefault="00713585" w:rsidP="00713585">
      <w:pPr>
        <w:ind w:firstLine="567"/>
        <w:jc w:val="both"/>
        <w:rPr>
          <w:rFonts w:ascii="Times New Roman CYR" w:hAnsi="Times New Roman CYR"/>
          <w:b/>
          <w:sz w:val="24"/>
          <w:szCs w:val="24"/>
        </w:rPr>
      </w:pPr>
      <w:r w:rsidRPr="00E03858">
        <w:rPr>
          <w:rFonts w:ascii="Times New Roman CYR" w:hAnsi="Times New Roman CYR"/>
          <w:sz w:val="24"/>
          <w:szCs w:val="24"/>
        </w:rPr>
        <w:t>При поступлении в МФЦ документов, являющихся результатом предоставления муниц</w:t>
      </w:r>
      <w:r w:rsidRPr="00E03858">
        <w:rPr>
          <w:rFonts w:ascii="Times New Roman CYR" w:hAnsi="Times New Roman CYR"/>
          <w:sz w:val="24"/>
          <w:szCs w:val="24"/>
        </w:rPr>
        <w:t>и</w:t>
      </w:r>
      <w:r w:rsidRPr="00E03858">
        <w:rPr>
          <w:rFonts w:ascii="Times New Roman CYR" w:hAnsi="Times New Roman CYR"/>
          <w:sz w:val="24"/>
          <w:szCs w:val="24"/>
        </w:rPr>
        <w:t>пальной услуги, МФЦ обеспечивает возможность выдачи документов заявителю не позднее р</w:t>
      </w:r>
      <w:r w:rsidRPr="00E03858">
        <w:rPr>
          <w:rFonts w:ascii="Times New Roman CYR" w:hAnsi="Times New Roman CYR"/>
          <w:sz w:val="24"/>
          <w:szCs w:val="24"/>
        </w:rPr>
        <w:t>а</w:t>
      </w:r>
      <w:r w:rsidRPr="00E03858">
        <w:rPr>
          <w:rFonts w:ascii="Times New Roman CYR" w:hAnsi="Times New Roman CYR"/>
          <w:sz w:val="24"/>
          <w:szCs w:val="24"/>
        </w:rPr>
        <w:t xml:space="preserve">бочего дня, следующего за днем поступления таких документов в МФЦ. </w:t>
      </w:r>
    </w:p>
    <w:p w:rsidR="00713585" w:rsidRPr="00E03858" w:rsidRDefault="00713585" w:rsidP="00713585">
      <w:pPr>
        <w:ind w:firstLine="567"/>
        <w:jc w:val="both"/>
        <w:rPr>
          <w:rFonts w:ascii="Times New Roman CYR" w:hAnsi="Times New Roman CYR"/>
          <w:b/>
          <w:sz w:val="24"/>
          <w:szCs w:val="24"/>
        </w:rPr>
      </w:pPr>
      <w:r w:rsidRPr="00E03858">
        <w:rPr>
          <w:rFonts w:ascii="Times New Roman CYR" w:hAnsi="Times New Roman CYR"/>
          <w:sz w:val="24"/>
          <w:szCs w:val="24"/>
        </w:rPr>
        <w:t xml:space="preserve">Для обеспечения получения заявителем муниципальной услуги, указанной в комплексном запросе, МФЦ действует в интересах заявителя без доверенности и направляет в Администрацию заявление, подписанное уполномоченным работником МФЦ и скрепленное печатью МФЦ, а также сведения, документы и (или) информацию, необходимые для предоставления указанных в </w:t>
      </w:r>
      <w:r w:rsidRPr="00E03858">
        <w:rPr>
          <w:rFonts w:ascii="Times New Roman CYR" w:hAnsi="Times New Roman CYR"/>
          <w:sz w:val="24"/>
          <w:szCs w:val="24"/>
        </w:rPr>
        <w:lastRenderedPageBreak/>
        <w:t>комплексном запросе муниципальных услуг, с приложением заверенной МФЦ копии комплек</w:t>
      </w:r>
      <w:r w:rsidRPr="00E03858">
        <w:rPr>
          <w:rFonts w:ascii="Times New Roman CYR" w:hAnsi="Times New Roman CYR"/>
          <w:sz w:val="24"/>
          <w:szCs w:val="24"/>
        </w:rPr>
        <w:t>с</w:t>
      </w:r>
      <w:r w:rsidRPr="00E03858">
        <w:rPr>
          <w:rFonts w:ascii="Times New Roman CYR" w:hAnsi="Times New Roman CYR"/>
          <w:sz w:val="24"/>
          <w:szCs w:val="24"/>
        </w:rPr>
        <w:t>ного запроса. При этом не требуются составление и подписание таких заявлений заявителем.</w:t>
      </w:r>
    </w:p>
    <w:p w:rsidR="00713585" w:rsidRPr="00E03858" w:rsidRDefault="00713585" w:rsidP="00713585">
      <w:pPr>
        <w:ind w:firstLine="567"/>
        <w:jc w:val="both"/>
        <w:rPr>
          <w:rFonts w:ascii="Times New Roman CYR" w:hAnsi="Times New Roman CYR"/>
          <w:sz w:val="24"/>
          <w:szCs w:val="24"/>
        </w:rPr>
      </w:pPr>
      <w:r w:rsidRPr="00E03858">
        <w:rPr>
          <w:rFonts w:ascii="Times New Roman CYR" w:hAnsi="Times New Roman CYR"/>
          <w:sz w:val="24"/>
          <w:szCs w:val="24"/>
        </w:rPr>
        <w:t>Комплексный запрос должен содержать указание на муниципальные услуги, за предоста</w:t>
      </w:r>
      <w:r w:rsidRPr="00E03858">
        <w:rPr>
          <w:rFonts w:ascii="Times New Roman CYR" w:hAnsi="Times New Roman CYR"/>
          <w:sz w:val="24"/>
          <w:szCs w:val="24"/>
        </w:rPr>
        <w:t>в</w:t>
      </w:r>
      <w:r w:rsidRPr="00E03858">
        <w:rPr>
          <w:rFonts w:ascii="Times New Roman CYR" w:hAnsi="Times New Roman CYR"/>
          <w:sz w:val="24"/>
          <w:szCs w:val="24"/>
        </w:rPr>
        <w:t>лением которых обратился заявитель, а также согласие заявителя на осуществление МФЦ от его имени действий, необходимых для их предоставления.</w:t>
      </w:r>
    </w:p>
    <w:p w:rsidR="00713585" w:rsidRPr="00E03858" w:rsidRDefault="00713585" w:rsidP="00713585">
      <w:pPr>
        <w:keepNext/>
        <w:tabs>
          <w:tab w:val="num" w:pos="0"/>
        </w:tabs>
        <w:ind w:firstLine="709"/>
        <w:jc w:val="both"/>
        <w:outlineLvl w:val="3"/>
        <w:rPr>
          <w:rFonts w:ascii="Times New Roman CYR" w:hAnsi="Times New Roman CYR"/>
          <w:iCs/>
          <w:sz w:val="24"/>
          <w:szCs w:val="24"/>
        </w:rPr>
      </w:pPr>
      <w:r w:rsidRPr="00E03858">
        <w:rPr>
          <w:rFonts w:ascii="Times New Roman CYR" w:hAnsi="Times New Roman CYR"/>
          <w:sz w:val="24"/>
          <w:szCs w:val="24"/>
        </w:rPr>
        <w:t>2</w:t>
      </w:r>
      <w:r w:rsidRPr="00E03858">
        <w:rPr>
          <w:rFonts w:ascii="Times New Roman CYR" w:hAnsi="Times New Roman CYR"/>
          <w:iCs/>
          <w:sz w:val="24"/>
          <w:szCs w:val="24"/>
        </w:rPr>
        <w:t>.18.6. Перечень классов средств электронной подписи, которые допускаются к использ</w:t>
      </w:r>
      <w:r w:rsidRPr="00E03858">
        <w:rPr>
          <w:rFonts w:ascii="Times New Roman CYR" w:hAnsi="Times New Roman CYR"/>
          <w:iCs/>
          <w:sz w:val="24"/>
          <w:szCs w:val="24"/>
        </w:rPr>
        <w:t>о</w:t>
      </w:r>
      <w:r w:rsidRPr="00E03858">
        <w:rPr>
          <w:rFonts w:ascii="Times New Roman CYR" w:hAnsi="Times New Roman CYR"/>
          <w:iCs/>
          <w:sz w:val="24"/>
          <w:szCs w:val="24"/>
        </w:rPr>
        <w:t xml:space="preserve">ванию при обращении за получением </w:t>
      </w:r>
      <w:r w:rsidRPr="00E03858">
        <w:rPr>
          <w:rFonts w:ascii="Times New Roman CYR" w:hAnsi="Times New Roman CYR"/>
          <w:bCs/>
          <w:iCs/>
          <w:sz w:val="24"/>
          <w:szCs w:val="24"/>
        </w:rPr>
        <w:t>муниципаль</w:t>
      </w:r>
      <w:r w:rsidRPr="00E03858">
        <w:rPr>
          <w:rFonts w:ascii="Times New Roman CYR" w:hAnsi="Times New Roman CYR"/>
          <w:iCs/>
          <w:sz w:val="24"/>
          <w:szCs w:val="24"/>
        </w:rPr>
        <w:t>ной услуги, оказываемой с применением ус</w:t>
      </w:r>
      <w:r w:rsidRPr="00E03858">
        <w:rPr>
          <w:rFonts w:ascii="Times New Roman CYR" w:hAnsi="Times New Roman CYR"/>
          <w:iCs/>
          <w:sz w:val="24"/>
          <w:szCs w:val="24"/>
        </w:rPr>
        <w:t>и</w:t>
      </w:r>
      <w:r w:rsidRPr="00E03858">
        <w:rPr>
          <w:rFonts w:ascii="Times New Roman CYR" w:hAnsi="Times New Roman CYR"/>
          <w:iCs/>
          <w:sz w:val="24"/>
          <w:szCs w:val="24"/>
        </w:rPr>
        <w:t>ленной квалифицированной электронной подписи.</w:t>
      </w:r>
    </w:p>
    <w:p w:rsidR="00713585" w:rsidRDefault="00713585" w:rsidP="00713585">
      <w:pPr>
        <w:ind w:firstLine="709"/>
        <w:jc w:val="both"/>
        <w:rPr>
          <w:rFonts w:ascii="Times New Roman CYR" w:hAnsi="Times New Roman CYR"/>
          <w:sz w:val="24"/>
          <w:szCs w:val="24"/>
        </w:rPr>
      </w:pPr>
      <w:r w:rsidRPr="00E03858">
        <w:rPr>
          <w:rFonts w:ascii="Times New Roman CYR" w:hAnsi="Times New Roman CYR"/>
          <w:sz w:val="24"/>
          <w:szCs w:val="24"/>
        </w:rPr>
        <w:t xml:space="preserve">Перечень классов средств электронной подписи, которые допускаются к использованию при обращении за получением </w:t>
      </w:r>
      <w:r w:rsidRPr="00E03858">
        <w:rPr>
          <w:rFonts w:ascii="Times New Roman CYR" w:hAnsi="Times New Roman CYR"/>
          <w:bCs/>
          <w:iCs/>
          <w:sz w:val="24"/>
          <w:szCs w:val="24"/>
        </w:rPr>
        <w:t>муниципаль</w:t>
      </w:r>
      <w:r w:rsidRPr="00E03858">
        <w:rPr>
          <w:rFonts w:ascii="Times New Roman CYR" w:hAnsi="Times New Roman CYR"/>
          <w:sz w:val="24"/>
          <w:szCs w:val="24"/>
        </w:rPr>
        <w:t>ной услуги, оказываемой с применением усиленной квалифицированной электронной подписи, определяется на основании модели угроз безопасн</w:t>
      </w:r>
      <w:r w:rsidRPr="00E03858">
        <w:rPr>
          <w:rFonts w:ascii="Times New Roman CYR" w:hAnsi="Times New Roman CYR"/>
          <w:sz w:val="24"/>
          <w:szCs w:val="24"/>
        </w:rPr>
        <w:t>о</w:t>
      </w:r>
      <w:r w:rsidRPr="00E03858">
        <w:rPr>
          <w:rFonts w:ascii="Times New Roman CYR" w:hAnsi="Times New Roman CYR"/>
          <w:sz w:val="24"/>
          <w:szCs w:val="24"/>
        </w:rPr>
        <w:t>сти информации в информационной системе, используемой в целях приема обращений за пол</w:t>
      </w:r>
      <w:r w:rsidRPr="00E03858">
        <w:rPr>
          <w:rFonts w:ascii="Times New Roman CYR" w:hAnsi="Times New Roman CYR"/>
          <w:sz w:val="24"/>
          <w:szCs w:val="24"/>
        </w:rPr>
        <w:t>у</w:t>
      </w:r>
      <w:r w:rsidRPr="00E03858">
        <w:rPr>
          <w:rFonts w:ascii="Times New Roman CYR" w:hAnsi="Times New Roman CYR"/>
          <w:sz w:val="24"/>
          <w:szCs w:val="24"/>
        </w:rPr>
        <w:t xml:space="preserve">чением </w:t>
      </w:r>
      <w:r w:rsidRPr="00E03858">
        <w:rPr>
          <w:rFonts w:ascii="Times New Roman CYR" w:hAnsi="Times New Roman CYR"/>
          <w:bCs/>
          <w:iCs/>
          <w:sz w:val="24"/>
          <w:szCs w:val="24"/>
        </w:rPr>
        <w:t>муниципаль</w:t>
      </w:r>
      <w:r w:rsidRPr="00E03858">
        <w:rPr>
          <w:rFonts w:ascii="Times New Roman CYR" w:hAnsi="Times New Roman CYR"/>
          <w:sz w:val="24"/>
          <w:szCs w:val="24"/>
        </w:rPr>
        <w:t>ной услуги и (или) предоставления такой услуги.</w:t>
      </w:r>
    </w:p>
    <w:p w:rsidR="00713585" w:rsidRDefault="00713585" w:rsidP="00713585">
      <w:pPr>
        <w:ind w:firstLine="709"/>
        <w:jc w:val="both"/>
        <w:rPr>
          <w:rFonts w:ascii="Times New Roman CYR" w:hAnsi="Times New Roman CYR"/>
          <w:sz w:val="24"/>
          <w:szCs w:val="24"/>
        </w:rPr>
      </w:pPr>
    </w:p>
    <w:p w:rsidR="00713585" w:rsidRPr="00D37EDD" w:rsidRDefault="00713585" w:rsidP="00713585">
      <w:pPr>
        <w:ind w:firstLine="709"/>
        <w:jc w:val="center"/>
        <w:rPr>
          <w:rFonts w:ascii="Times New Roman CYR" w:hAnsi="Times New Roman CYR"/>
          <w:b/>
          <w:sz w:val="24"/>
          <w:szCs w:val="24"/>
        </w:rPr>
      </w:pPr>
      <w:r w:rsidRPr="00D37EDD">
        <w:rPr>
          <w:rFonts w:ascii="Times New Roman CYR" w:hAnsi="Times New Roman CYR"/>
          <w:b/>
          <w:sz w:val="24"/>
          <w:szCs w:val="24"/>
        </w:rPr>
        <w:t>2.19. Установление личности Заявителя в целях предоставления муниципальных у</w:t>
      </w:r>
      <w:r w:rsidRPr="00D37EDD">
        <w:rPr>
          <w:rFonts w:ascii="Times New Roman CYR" w:hAnsi="Times New Roman CYR"/>
          <w:b/>
          <w:sz w:val="24"/>
          <w:szCs w:val="24"/>
        </w:rPr>
        <w:t>с</w:t>
      </w:r>
      <w:r w:rsidRPr="00D37EDD">
        <w:rPr>
          <w:rFonts w:ascii="Times New Roman CYR" w:hAnsi="Times New Roman CYR"/>
          <w:b/>
          <w:sz w:val="24"/>
          <w:szCs w:val="24"/>
        </w:rPr>
        <w:t>луг.</w:t>
      </w:r>
    </w:p>
    <w:p w:rsidR="00713585" w:rsidRPr="00D37EDD" w:rsidRDefault="00713585" w:rsidP="00713585">
      <w:pPr>
        <w:ind w:firstLine="709"/>
        <w:jc w:val="both"/>
        <w:rPr>
          <w:rFonts w:ascii="Times New Roman CYR" w:hAnsi="Times New Roman CYR"/>
          <w:sz w:val="24"/>
          <w:szCs w:val="24"/>
        </w:rPr>
      </w:pPr>
      <w:r w:rsidRPr="00D37EDD">
        <w:rPr>
          <w:rFonts w:ascii="Times New Roman CYR" w:hAnsi="Times New Roman CYR"/>
          <w:sz w:val="24"/>
          <w:szCs w:val="24"/>
        </w:rPr>
        <w:t>2.19.1. В целях предоставления государственных и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w:t>
      </w:r>
      <w:r w:rsidRPr="00D37EDD">
        <w:rPr>
          <w:rFonts w:ascii="Times New Roman CYR" w:hAnsi="Times New Roman CYR"/>
          <w:sz w:val="24"/>
          <w:szCs w:val="24"/>
        </w:rPr>
        <w:t>ю</w:t>
      </w:r>
      <w:r w:rsidRPr="00D37EDD">
        <w:rPr>
          <w:rFonts w:ascii="Times New Roman CYR" w:hAnsi="Times New Roman CYR"/>
          <w:sz w:val="24"/>
          <w:szCs w:val="24"/>
        </w:rPr>
        <w:t>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713585" w:rsidRPr="00D37EDD" w:rsidRDefault="00713585" w:rsidP="00713585">
      <w:pPr>
        <w:ind w:firstLine="709"/>
        <w:jc w:val="both"/>
        <w:rPr>
          <w:rFonts w:ascii="Times New Roman CYR" w:hAnsi="Times New Roman CYR"/>
          <w:sz w:val="24"/>
          <w:szCs w:val="24"/>
        </w:rPr>
      </w:pPr>
      <w:r w:rsidRPr="00D37EDD">
        <w:rPr>
          <w:rFonts w:ascii="Times New Roman CYR" w:hAnsi="Times New Roman CYR"/>
          <w:sz w:val="24"/>
          <w:szCs w:val="24"/>
        </w:rPr>
        <w:t>2.19.2. При предоставлении государственных и муниципальных услуг в электронной фо</w:t>
      </w:r>
      <w:r w:rsidRPr="00D37EDD">
        <w:rPr>
          <w:rFonts w:ascii="Times New Roman CYR" w:hAnsi="Times New Roman CYR"/>
          <w:sz w:val="24"/>
          <w:szCs w:val="24"/>
        </w:rPr>
        <w:t>р</w:t>
      </w:r>
      <w:r w:rsidRPr="00D37EDD">
        <w:rPr>
          <w:rFonts w:ascii="Times New Roman CYR" w:hAnsi="Times New Roman CYR"/>
          <w:sz w:val="24"/>
          <w:szCs w:val="24"/>
        </w:rPr>
        <w:t>ме идентификация и аутентификация могут осуществляться посредством:</w:t>
      </w:r>
    </w:p>
    <w:p w:rsidR="00713585" w:rsidRPr="00D37EDD" w:rsidRDefault="00713585" w:rsidP="00713585">
      <w:pPr>
        <w:ind w:firstLine="709"/>
        <w:jc w:val="both"/>
        <w:rPr>
          <w:rFonts w:ascii="Times New Roman CYR" w:hAnsi="Times New Roman CYR"/>
          <w:sz w:val="24"/>
          <w:szCs w:val="24"/>
        </w:rPr>
      </w:pPr>
      <w:r w:rsidRPr="00D37EDD">
        <w:rPr>
          <w:rFonts w:ascii="Times New Roman CYR" w:hAnsi="Times New Roman CYR"/>
          <w:sz w:val="24"/>
          <w:szCs w:val="24"/>
        </w:rPr>
        <w:t>1) единой системы идентификации и аутентификации или иных государственных инфо</w:t>
      </w:r>
      <w:r w:rsidRPr="00D37EDD">
        <w:rPr>
          <w:rFonts w:ascii="Times New Roman CYR" w:hAnsi="Times New Roman CYR"/>
          <w:sz w:val="24"/>
          <w:szCs w:val="24"/>
        </w:rPr>
        <w:t>р</w:t>
      </w:r>
      <w:r w:rsidRPr="00D37EDD">
        <w:rPr>
          <w:rFonts w:ascii="Times New Roman CYR" w:hAnsi="Times New Roman CYR"/>
          <w:sz w:val="24"/>
          <w:szCs w:val="24"/>
        </w:rPr>
        <w:t>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w:t>
      </w:r>
      <w:r w:rsidRPr="00D37EDD">
        <w:rPr>
          <w:rFonts w:ascii="Times New Roman CYR" w:hAnsi="Times New Roman CYR"/>
          <w:sz w:val="24"/>
          <w:szCs w:val="24"/>
        </w:rPr>
        <w:t>е</w:t>
      </w:r>
      <w:r w:rsidRPr="00D37EDD">
        <w:rPr>
          <w:rFonts w:ascii="Times New Roman CYR" w:hAnsi="Times New Roman CYR"/>
          <w:sz w:val="24"/>
          <w:szCs w:val="24"/>
        </w:rPr>
        <w:t>мой идентификации и аутентификации, при условии совпадения сведений о физическом лице в указанных информационных системах;</w:t>
      </w:r>
    </w:p>
    <w:p w:rsidR="00713585" w:rsidRPr="00E03858" w:rsidRDefault="00713585" w:rsidP="00713585">
      <w:pPr>
        <w:ind w:firstLine="709"/>
        <w:jc w:val="both"/>
        <w:rPr>
          <w:rFonts w:ascii="Times New Roman CYR" w:hAnsi="Times New Roman CYR"/>
          <w:sz w:val="24"/>
          <w:szCs w:val="24"/>
        </w:rPr>
      </w:pPr>
      <w:r w:rsidRPr="00D37EDD">
        <w:rPr>
          <w:rFonts w:ascii="Times New Roman CYR" w:hAnsi="Times New Roman CYR"/>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w:t>
      </w:r>
      <w:r w:rsidRPr="00D37EDD">
        <w:rPr>
          <w:rFonts w:ascii="Times New Roman CYR" w:hAnsi="Times New Roman CYR"/>
          <w:sz w:val="24"/>
          <w:szCs w:val="24"/>
        </w:rPr>
        <w:t>с</w:t>
      </w:r>
      <w:r w:rsidRPr="00D37EDD">
        <w:rPr>
          <w:rFonts w:ascii="Times New Roman CYR" w:hAnsi="Times New Roman CYR"/>
          <w:sz w:val="24"/>
          <w:szCs w:val="24"/>
        </w:rPr>
        <w:t>тавленным биометрическим персональным данным физического лица.</w:t>
      </w:r>
    </w:p>
    <w:p w:rsidR="00713585" w:rsidRPr="00E03858" w:rsidRDefault="00713585" w:rsidP="00713585">
      <w:pPr>
        <w:keepNext/>
        <w:tabs>
          <w:tab w:val="num" w:pos="0"/>
        </w:tabs>
        <w:outlineLvl w:val="3"/>
        <w:rPr>
          <w:rFonts w:ascii="Times New Roman CYR" w:hAnsi="Times New Roman CYR"/>
          <w:b/>
          <w:bCs/>
          <w:sz w:val="24"/>
          <w:szCs w:val="24"/>
        </w:rPr>
      </w:pPr>
    </w:p>
    <w:p w:rsidR="00713585" w:rsidRPr="00E03858" w:rsidRDefault="00713585" w:rsidP="00713585">
      <w:pPr>
        <w:keepNext/>
        <w:tabs>
          <w:tab w:val="num" w:pos="0"/>
        </w:tabs>
        <w:ind w:firstLine="540"/>
        <w:jc w:val="center"/>
        <w:outlineLvl w:val="3"/>
        <w:rPr>
          <w:rFonts w:ascii="Times New Roman CYR" w:hAnsi="Times New Roman CYR"/>
          <w:b/>
          <w:bCs/>
          <w:sz w:val="24"/>
          <w:szCs w:val="24"/>
        </w:rPr>
      </w:pPr>
      <w:r w:rsidRPr="00E03858">
        <w:rPr>
          <w:rFonts w:ascii="Times New Roman CYR" w:hAnsi="Times New Roman CYR"/>
          <w:b/>
          <w:bCs/>
          <w:sz w:val="24"/>
          <w:szCs w:val="24"/>
          <w:lang w:val="en-US"/>
        </w:rPr>
        <w:t>III</w:t>
      </w:r>
      <w:r w:rsidRPr="00E03858">
        <w:rPr>
          <w:rFonts w:ascii="Times New Roman CYR" w:hAnsi="Times New Roman CYR"/>
          <w:b/>
          <w:bCs/>
          <w:sz w:val="24"/>
          <w:szCs w:val="24"/>
        </w:rPr>
        <w:t>. СОСТАВ, ПОСЛЕДОВАТЕЛЬНОСТЬ И СРОКИ ВЫПОЛНЕНИЯ АДМИНИС</w:t>
      </w:r>
      <w:r w:rsidRPr="00E03858">
        <w:rPr>
          <w:rFonts w:ascii="Times New Roman CYR" w:hAnsi="Times New Roman CYR"/>
          <w:b/>
          <w:bCs/>
          <w:sz w:val="24"/>
          <w:szCs w:val="24"/>
        </w:rPr>
        <w:t>Т</w:t>
      </w:r>
      <w:r w:rsidRPr="00E03858">
        <w:rPr>
          <w:rFonts w:ascii="Times New Roman CYR" w:hAnsi="Times New Roman CYR"/>
          <w:b/>
          <w:bCs/>
          <w:sz w:val="24"/>
          <w:szCs w:val="24"/>
        </w:rPr>
        <w:t>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w:t>
      </w:r>
      <w:r w:rsidRPr="00E03858">
        <w:rPr>
          <w:rFonts w:ascii="Times New Roman CYR" w:hAnsi="Times New Roman CYR"/>
          <w:b/>
          <w:bCs/>
          <w:sz w:val="24"/>
          <w:szCs w:val="24"/>
        </w:rPr>
        <w:t>Т</w:t>
      </w:r>
      <w:r w:rsidRPr="00E03858">
        <w:rPr>
          <w:rFonts w:ascii="Times New Roman CYR" w:hAnsi="Times New Roman CYR"/>
          <w:b/>
          <w:bCs/>
          <w:sz w:val="24"/>
          <w:szCs w:val="24"/>
        </w:rPr>
        <w:t>РАТИВНЫХ ПРОЦЕДУР В МНОГОФУНКЦИОНАЛЬНЫХ ЦЕНТРАХ</w:t>
      </w:r>
    </w:p>
    <w:p w:rsidR="00713585" w:rsidRPr="00E03858" w:rsidRDefault="00713585" w:rsidP="00713585">
      <w:pPr>
        <w:autoSpaceDE w:val="0"/>
        <w:autoSpaceDN w:val="0"/>
        <w:adjustRightInd w:val="0"/>
        <w:ind w:firstLine="709"/>
        <w:jc w:val="both"/>
        <w:outlineLvl w:val="0"/>
        <w:rPr>
          <w:rFonts w:ascii="Times New Roman CYR" w:hAnsi="Times New Roman CYR"/>
          <w:b/>
          <w:sz w:val="24"/>
          <w:szCs w:val="24"/>
        </w:rPr>
      </w:pPr>
    </w:p>
    <w:p w:rsidR="00713585" w:rsidRPr="00E03858" w:rsidRDefault="00713585" w:rsidP="00713585">
      <w:pPr>
        <w:widowControl w:val="0"/>
        <w:suppressAutoHyphens/>
        <w:autoSpaceDE w:val="0"/>
        <w:ind w:firstLine="709"/>
        <w:jc w:val="both"/>
        <w:rPr>
          <w:rFonts w:ascii="Times New Roman CYR" w:eastAsia="Lucida Sans Unicode" w:hAnsi="Times New Roman CYR"/>
          <w:kern w:val="1"/>
          <w:sz w:val="24"/>
          <w:szCs w:val="24"/>
          <w:lang w:eastAsia="zh-CN" w:bidi="hi-IN"/>
        </w:rPr>
      </w:pPr>
      <w:bookmarkStart w:id="8" w:name="sub_31"/>
      <w:r w:rsidRPr="00E03858">
        <w:rPr>
          <w:rFonts w:ascii="Times New Roman CYR" w:eastAsia="Lucida Sans Unicode" w:hAnsi="Times New Roman CYR"/>
          <w:b/>
          <w:bCs/>
          <w:kern w:val="1"/>
          <w:sz w:val="24"/>
          <w:szCs w:val="24"/>
          <w:lang w:eastAsia="zh-CN" w:bidi="hi-IN"/>
        </w:rPr>
        <w:t>3.1.</w:t>
      </w:r>
      <w:bookmarkEnd w:id="8"/>
      <w:r w:rsidRPr="00E03858">
        <w:rPr>
          <w:rFonts w:ascii="Times New Roman CYR" w:eastAsia="Lucida Sans Unicode" w:hAnsi="Times New Roman CYR"/>
          <w:b/>
          <w:kern w:val="1"/>
          <w:sz w:val="24"/>
          <w:szCs w:val="24"/>
          <w:lang w:eastAsia="zh-CN" w:bidi="hi-IN"/>
        </w:rPr>
        <w:t xml:space="preserve"> Предоставление муниципальной услуги включает в себя следующие административные процедуры</w:t>
      </w:r>
      <w:r w:rsidRPr="00E03858">
        <w:rPr>
          <w:rFonts w:ascii="Times New Roman CYR" w:eastAsia="Lucida Sans Unicode" w:hAnsi="Times New Roman CYR"/>
          <w:kern w:val="1"/>
          <w:sz w:val="24"/>
          <w:szCs w:val="24"/>
          <w:lang w:eastAsia="zh-CN" w:bidi="hi-IN"/>
        </w:rPr>
        <w:t>:</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прием и регистрацию документов на получение муниципальной услуги;</w:t>
      </w:r>
    </w:p>
    <w:p w:rsidR="00713585" w:rsidRPr="00E03858" w:rsidRDefault="00713585" w:rsidP="00713585">
      <w:pPr>
        <w:widowControl w:val="0"/>
        <w:suppressAutoHyphens/>
        <w:autoSpaceDE w:val="0"/>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организацию общественных обсуждений или публичных слушаний по вопросу предоставления разрешения на условно разрешенный вид использования</w:t>
      </w:r>
      <w:r w:rsidRPr="00E03858">
        <w:rPr>
          <w:rFonts w:ascii="Times New Roman CYR" w:eastAsia="Lucida Sans Unicode" w:hAnsi="Times New Roman CYR"/>
          <w:b/>
          <w:bCs/>
          <w:kern w:val="1"/>
          <w:sz w:val="24"/>
          <w:szCs w:val="24"/>
          <w:lang w:eastAsia="zh-CN" w:bidi="hi-IN"/>
        </w:rPr>
        <w:t xml:space="preserve"> </w:t>
      </w:r>
      <w:r w:rsidRPr="00E03858">
        <w:rPr>
          <w:rFonts w:ascii="Times New Roman CYR" w:eastAsia="Lucida Sans Unicode" w:hAnsi="Times New Roman CYR"/>
          <w:bCs/>
          <w:kern w:val="1"/>
          <w:sz w:val="24"/>
          <w:szCs w:val="24"/>
          <w:lang w:eastAsia="zh-CN" w:bidi="hi-IN"/>
        </w:rPr>
        <w:t>земельного участка или объекта капитального строительства</w:t>
      </w:r>
      <w:r w:rsidRPr="00E03858">
        <w:rPr>
          <w:rFonts w:ascii="Times New Roman CYR" w:eastAsia="Lucida Sans Unicode" w:hAnsi="Times New Roman CYR"/>
          <w:kern w:val="1"/>
          <w:sz w:val="24"/>
          <w:szCs w:val="24"/>
          <w:lang w:eastAsia="zh-CN" w:bidi="hi-IN"/>
        </w:rPr>
        <w:t>;</w:t>
      </w:r>
    </w:p>
    <w:p w:rsidR="00713585" w:rsidRPr="00E03858" w:rsidRDefault="00713585" w:rsidP="00713585">
      <w:pPr>
        <w:widowControl w:val="0"/>
        <w:suppressAutoHyphens/>
        <w:autoSpaceDE w:val="0"/>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проведение общественных обсуждений или публичных слушаний по вопросу предоставления разрешения на условно разрешенный вид использования</w:t>
      </w:r>
      <w:r w:rsidRPr="00E03858">
        <w:rPr>
          <w:rFonts w:ascii="Times New Roman CYR" w:eastAsia="Lucida Sans Unicode" w:hAnsi="Times New Roman CYR"/>
          <w:b/>
          <w:bCs/>
          <w:kern w:val="1"/>
          <w:sz w:val="24"/>
          <w:szCs w:val="24"/>
          <w:lang w:eastAsia="zh-CN" w:bidi="hi-IN"/>
        </w:rPr>
        <w:t xml:space="preserve"> </w:t>
      </w:r>
      <w:r w:rsidRPr="00E03858">
        <w:rPr>
          <w:rFonts w:ascii="Times New Roman CYR" w:eastAsia="Lucida Sans Unicode" w:hAnsi="Times New Roman CYR"/>
          <w:bCs/>
          <w:kern w:val="1"/>
          <w:sz w:val="24"/>
          <w:szCs w:val="24"/>
          <w:lang w:eastAsia="zh-CN" w:bidi="hi-IN"/>
        </w:rPr>
        <w:t>земельного участка или объекта капитального строительства</w:t>
      </w:r>
      <w:r w:rsidRPr="00E03858">
        <w:rPr>
          <w:rFonts w:ascii="Times New Roman CYR" w:eastAsia="Lucida Sans Unicode" w:hAnsi="Times New Roman CYR"/>
          <w:kern w:val="1"/>
          <w:sz w:val="24"/>
          <w:szCs w:val="24"/>
          <w:lang w:eastAsia="zh-CN" w:bidi="hi-IN"/>
        </w:rPr>
        <w:t>;</w:t>
      </w:r>
    </w:p>
    <w:p w:rsidR="00713585" w:rsidRPr="00E03858" w:rsidRDefault="00713585" w:rsidP="00713585">
      <w:pPr>
        <w:widowControl w:val="0"/>
        <w:suppressAutoHyphens/>
        <w:autoSpaceDE w:val="0"/>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принятие решения о предоставлении или об отказе в предоставлении муниципальной услуги, подготовку и выдачу результата предоставления муниципальной услуги;</w:t>
      </w:r>
    </w:p>
    <w:p w:rsidR="00713585" w:rsidRPr="00E03858" w:rsidRDefault="00713585" w:rsidP="00713585">
      <w:pPr>
        <w:widowControl w:val="0"/>
        <w:suppressAutoHyphens/>
        <w:autoSpaceDE w:val="0"/>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3.1.1.Последовательность  административных  действий (процедур)  по </w:t>
      </w:r>
    </w:p>
    <w:p w:rsidR="00713585" w:rsidRPr="00E03858" w:rsidRDefault="00713585" w:rsidP="00713585">
      <w:pPr>
        <w:widowControl w:val="0"/>
        <w:suppressAutoHyphens/>
        <w:autoSpaceDE w:val="0"/>
        <w:jc w:val="both"/>
        <w:rPr>
          <w:rFonts w:ascii="Times New Roman CYR" w:eastAsia="Lucida Sans Unicode" w:hAnsi="Times New Roman CYR"/>
          <w:b/>
          <w:bCs/>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предоставлению муниципальной услуги отражена в блок-схеме, представленной в приложении № </w:t>
      </w:r>
      <w:r w:rsidRPr="00E03858">
        <w:rPr>
          <w:rFonts w:ascii="Times New Roman CYR" w:eastAsia="Lucida Sans Unicode" w:hAnsi="Times New Roman CYR"/>
          <w:kern w:val="1"/>
          <w:sz w:val="24"/>
          <w:szCs w:val="24"/>
          <w:lang w:eastAsia="zh-CN" w:bidi="hi-IN"/>
        </w:rPr>
        <w:lastRenderedPageBreak/>
        <w:t>2 к настоящему административному регламенту.</w:t>
      </w:r>
    </w:p>
    <w:p w:rsidR="00713585" w:rsidRPr="00E03858" w:rsidRDefault="00713585" w:rsidP="00713585">
      <w:pPr>
        <w:widowControl w:val="0"/>
        <w:suppressAutoHyphens/>
        <w:autoSpaceDE w:val="0"/>
        <w:ind w:firstLine="720"/>
        <w:jc w:val="both"/>
        <w:rPr>
          <w:rFonts w:ascii="Times New Roman CYR" w:eastAsia="Lucida Sans Unicode" w:hAnsi="Times New Roman CYR"/>
          <w:b/>
          <w:kern w:val="1"/>
          <w:sz w:val="24"/>
          <w:szCs w:val="24"/>
          <w:lang w:eastAsia="zh-CN" w:bidi="hi-IN"/>
        </w:rPr>
      </w:pPr>
      <w:r w:rsidRPr="00E03858">
        <w:rPr>
          <w:rFonts w:ascii="Times New Roman CYR" w:eastAsia="Lucida Sans Unicode" w:hAnsi="Times New Roman CYR"/>
          <w:b/>
          <w:bCs/>
          <w:kern w:val="1"/>
          <w:sz w:val="24"/>
          <w:szCs w:val="24"/>
          <w:lang w:eastAsia="zh-CN" w:bidi="hi-IN"/>
        </w:rPr>
        <w:t>3.2.Прием и регистрация документов на получение муниципальной услуги</w:t>
      </w:r>
    </w:p>
    <w:p w:rsidR="00713585" w:rsidRPr="00E03858" w:rsidRDefault="00713585" w:rsidP="00713585">
      <w:pPr>
        <w:widowControl w:val="0"/>
        <w:suppressAutoHyphens/>
        <w:autoSpaceDE w:val="0"/>
        <w:ind w:firstLine="708"/>
        <w:jc w:val="both"/>
        <w:rPr>
          <w:rFonts w:eastAsia="SimSun"/>
          <w:bCs/>
          <w:kern w:val="1"/>
          <w:sz w:val="24"/>
          <w:szCs w:val="24"/>
          <w:lang w:eastAsia="zh-CN"/>
        </w:rPr>
      </w:pPr>
      <w:r w:rsidRPr="00E03858">
        <w:rPr>
          <w:rFonts w:eastAsia="SimSun"/>
          <w:bCs/>
          <w:kern w:val="1"/>
          <w:sz w:val="24"/>
          <w:szCs w:val="24"/>
          <w:lang w:eastAsia="zh-CN"/>
        </w:rPr>
        <w:t xml:space="preserve">3.2.1.Основанием для начала административной процедуры является обращение </w:t>
      </w:r>
      <w:r w:rsidRPr="00E03858">
        <w:rPr>
          <w:bCs/>
          <w:kern w:val="1"/>
          <w:sz w:val="24"/>
          <w:szCs w:val="24"/>
          <w:lang w:eastAsia="zh-CN"/>
        </w:rPr>
        <w:t xml:space="preserve">с запросом о предоставлении муниципальной услуги, в том числе в порядке, установленном </w:t>
      </w:r>
      <w:hyperlink r:id="rId56" w:history="1">
        <w:r w:rsidRPr="00E03858">
          <w:rPr>
            <w:rFonts w:eastAsia="SimSun"/>
            <w:color w:val="000000"/>
            <w:kern w:val="1"/>
            <w:sz w:val="24"/>
            <w:szCs w:val="24"/>
          </w:rPr>
          <w:t>статьей 15.1</w:t>
        </w:r>
      </w:hyperlink>
      <w:r w:rsidRPr="00E03858">
        <w:rPr>
          <w:rFonts w:eastAsia="SimSun"/>
          <w:color w:val="000000"/>
          <w:kern w:val="1"/>
          <w:sz w:val="24"/>
          <w:szCs w:val="24"/>
        </w:rPr>
        <w:t xml:space="preserve"> Федерального</w:t>
      </w:r>
      <w:r w:rsidRPr="00E03858">
        <w:rPr>
          <w:bCs/>
          <w:kern w:val="1"/>
          <w:sz w:val="24"/>
          <w:szCs w:val="24"/>
          <w:lang w:eastAsia="zh-CN"/>
        </w:rPr>
        <w:t xml:space="preserve"> закона № 210-ФЗ,</w:t>
      </w:r>
      <w:r w:rsidRPr="00E03858">
        <w:rPr>
          <w:rFonts w:eastAsia="SimSun"/>
          <w:bCs/>
          <w:kern w:val="1"/>
          <w:sz w:val="24"/>
          <w:szCs w:val="24"/>
          <w:lang w:eastAsia="zh-CN"/>
        </w:rPr>
        <w:t xml:space="preserve"> или поступление документов по почте, через ГОАУ МФЦ, направление запроса в форме электронного документа с использованием информационно-телекоммуникационной сети «Интернет», официального сайта Администрации поселения либо региональной государственной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системы «Единый портал государственных и муниципальных услуг (функций)».</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3.2.2.Специалист уполномоченного органа:</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устанавливает предмет обращения, личность заявителя, полномочия представителя;</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проверяет правильность заполнения заявления и наличие приложенных к заявлению документов;</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удостоверяется, что:</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документы скреплены печатями, имеют надлежащие подписи сторон или определенных законодательством должностных лиц;</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фамилия, имя и отчество физического лица, адрес его регистрации в соответствии с документом, удостоверяющим личность, наименование юридического лица и его место нахождения указаны полностью;</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в документах нет подчисток, приписок, зачеркнутых слов и иных исправлений, документы не имеют повреждений;</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в день принятия заявления осуществляет регистрацию в </w:t>
      </w:r>
      <w:hyperlink r:id="rId57" w:history="1">
        <w:r w:rsidRPr="00E03858">
          <w:rPr>
            <w:rFonts w:ascii="Times New Roman CYR" w:eastAsia="Lucida Sans Unicode" w:hAnsi="Times New Roman CYR"/>
            <w:kern w:val="1"/>
            <w:sz w:val="24"/>
            <w:szCs w:val="24"/>
            <w:lang w:eastAsia="zh-CN" w:bidi="hi-IN"/>
          </w:rPr>
          <w:t>журнале</w:t>
        </w:r>
      </w:hyperlink>
      <w:r w:rsidRPr="00E03858">
        <w:rPr>
          <w:rFonts w:ascii="Times New Roman CYR" w:eastAsia="Lucida Sans Unicode" w:hAnsi="Times New Roman CYR"/>
          <w:kern w:val="1"/>
          <w:sz w:val="24"/>
          <w:szCs w:val="24"/>
          <w:lang w:eastAsia="zh-CN" w:bidi="hi-IN"/>
        </w:rPr>
        <w:t xml:space="preserve"> регистрации заявлений о предоставлении разрешения на условно разрешенный вид использования земельного участка или объекта капитального строительства.</w:t>
      </w:r>
    </w:p>
    <w:p w:rsidR="00713585"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3.2.3.При отсутствии документов, указанных в пункте 2.6. настоящего административного регламента, в случае несоответствия представленных документов установленным требованиям, специалист уполномоченного органа устно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представленных документах и меры по их устранению.</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Если недостатки, препятствующие приему документов, допустимо устранить в ходе приема, они устраняются незамедлительно.</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Если такие недостатки невозможно устранить в ходе приема, заявителю </w:t>
      </w:r>
    </w:p>
    <w:p w:rsidR="00713585" w:rsidRPr="00E03858" w:rsidRDefault="00713585" w:rsidP="00713585">
      <w:pPr>
        <w:widowControl w:val="0"/>
        <w:suppressAutoHyphens/>
        <w:autoSpaceDE w:val="0"/>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отказывается в приеме заявления и документов, разъясняется право при укомплектовании пакета документов обратиться повторно за предоставлением муниципальной услуги.</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3.2.4.Заявитель имеет право направить заявление с приложенными документами почтовым отправлением.</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Документы, поступившие почтовым отправлением, регистрируются в день их поступления в уполномоченный орган.</w:t>
      </w:r>
    </w:p>
    <w:p w:rsidR="00713585" w:rsidRPr="00E03858" w:rsidRDefault="00713585" w:rsidP="00713585">
      <w:pPr>
        <w:widowControl w:val="0"/>
        <w:suppressAutoHyphens/>
        <w:autoSpaceDE w:val="0"/>
        <w:ind w:firstLine="720"/>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3.2.5.При направлении копий документов по почте представляемые документы заверяются в порядке, установленном законодательством Российской Федерации.</w:t>
      </w:r>
    </w:p>
    <w:p w:rsidR="00713585" w:rsidRPr="00E03858" w:rsidRDefault="00713585" w:rsidP="00713585">
      <w:pPr>
        <w:widowControl w:val="0"/>
        <w:suppressAutoHyphens/>
        <w:autoSpaceDE w:val="0"/>
        <w:ind w:firstLine="720"/>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3.2.6.При обращении в электронной форме заявление и каждый прилагаемый документ подписывается тем видом электронной подписи, который установлен действующим законодательством Российской Федерации.</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3.2.7.При представлении документов заявителем при личном обращении в ГОАУ «МФЦ» специалист, ответственный за прием документов:</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устанавливает предмет обращения, личность заявителя, проверяет документ, удостоверяющий личность, наличие доверенности;</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фиксирует получение документов путем внесения регистрационной записи в электронную базу данных учета входящих документов, указывая:</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регистрационный номер;</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дату приема документов;</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ФИО физического лица или наименование юридического лица;</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дату и номер исходящего документа заявителя;</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lastRenderedPageBreak/>
        <w:t>другие реквизиты;</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удостоверяет подписью данные заявителя, указанные в заявлении;</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передает заявителю расписку в получении документов на предоставление муниципальной услуги.</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В день поступления документов специалист ГОАУ «МФЦ», ответственный за прием документов, передает все документы исполнителю муниципальной услуги.</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3.2.8.При отсутствии документов, указанных в </w:t>
      </w:r>
      <w:hyperlink r:id="rId58" w:history="1">
        <w:r w:rsidRPr="00E03858">
          <w:rPr>
            <w:rFonts w:ascii="Times New Roman CYR" w:eastAsia="Lucida Sans Unicode" w:hAnsi="Times New Roman CYR"/>
            <w:kern w:val="1"/>
            <w:sz w:val="24"/>
            <w:szCs w:val="24"/>
            <w:lang w:eastAsia="zh-CN" w:bidi="hi-IN"/>
          </w:rPr>
          <w:t>пункте</w:t>
        </w:r>
      </w:hyperlink>
      <w:r w:rsidRPr="00E03858">
        <w:rPr>
          <w:rFonts w:ascii="Times New Roman CYR" w:eastAsia="Lucida Sans Unicode" w:hAnsi="Times New Roman CYR"/>
          <w:kern w:val="1"/>
          <w:sz w:val="24"/>
          <w:szCs w:val="24"/>
          <w:lang w:eastAsia="zh-CN" w:bidi="hi-IN"/>
        </w:rPr>
        <w:t xml:space="preserve"> 2.6. настоящего административного регламента, в случае, если заявление и документы не поддаются прочтению, специалист уполномоченного органа в течение 10 дней со дня регистрации поступившего заявления и приложенных документов направляет заявителю уведомление об отказе в приеме заявления и документов с обоснованием причин отказа.</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3.2.9.Материалы, подготовленные к публичным слушаниям, передаются специалистом уполномоченного органа в комиссию по землепользованию и застройке (далее комиссия).</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3.2.10.Результатом выполнения административной процедуры является </w:t>
      </w:r>
    </w:p>
    <w:p w:rsidR="00713585" w:rsidRPr="00E03858" w:rsidRDefault="00713585" w:rsidP="00713585">
      <w:pPr>
        <w:widowControl w:val="0"/>
        <w:suppressAutoHyphens/>
        <w:autoSpaceDE w:val="0"/>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прием заявления и документов на получение муниципальной услуги или отказ в приеме заявления и документов заявителя и передача документов в комиссию по землепользованию и застройке.</w:t>
      </w:r>
    </w:p>
    <w:p w:rsidR="00713585" w:rsidRPr="00E03858" w:rsidRDefault="00713585" w:rsidP="00713585">
      <w:pPr>
        <w:widowControl w:val="0"/>
        <w:suppressAutoHyphens/>
        <w:autoSpaceDE w:val="0"/>
        <w:ind w:firstLine="720"/>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3.2.11.Максимальная продолжительность административной процедуры не должна превышать 20 минут.</w:t>
      </w:r>
    </w:p>
    <w:p w:rsidR="00713585" w:rsidRPr="00E03858" w:rsidRDefault="00713585" w:rsidP="00713585">
      <w:pPr>
        <w:widowControl w:val="0"/>
        <w:suppressAutoHyphens/>
        <w:autoSpaceDE w:val="0"/>
        <w:jc w:val="both"/>
        <w:rPr>
          <w:rFonts w:ascii="Times New Roman CYR" w:eastAsia="Lucida Sans Unicode" w:hAnsi="Times New Roman CYR"/>
          <w:b/>
          <w:kern w:val="1"/>
          <w:sz w:val="24"/>
          <w:szCs w:val="24"/>
          <w:lang w:eastAsia="zh-CN" w:bidi="hi-IN"/>
        </w:rPr>
      </w:pPr>
      <w:r w:rsidRPr="00E03858">
        <w:rPr>
          <w:rFonts w:ascii="Times New Roman CYR" w:eastAsia="Lucida Sans Unicode" w:hAnsi="Times New Roman CYR"/>
          <w:bCs/>
          <w:kern w:val="1"/>
          <w:sz w:val="24"/>
          <w:szCs w:val="24"/>
          <w:lang w:eastAsia="zh-CN" w:bidi="hi-IN"/>
        </w:rPr>
        <w:tab/>
      </w:r>
      <w:r w:rsidRPr="00E03858">
        <w:rPr>
          <w:rFonts w:ascii="Times New Roman CYR" w:eastAsia="Lucida Sans Unicode" w:hAnsi="Times New Roman CYR"/>
          <w:b/>
          <w:bCs/>
          <w:kern w:val="1"/>
          <w:sz w:val="24"/>
          <w:szCs w:val="24"/>
          <w:lang w:eastAsia="zh-CN" w:bidi="hi-IN"/>
        </w:rPr>
        <w:t>3.3.Организация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713585" w:rsidRPr="00E03858" w:rsidRDefault="00713585" w:rsidP="00713585">
      <w:pPr>
        <w:widowControl w:val="0"/>
        <w:suppressAutoHyphens/>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3.3.1.Основанием для начала административной процедуры является регистрация документов заявителя, необходимых для предоставления муниципальной услуги.</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3.3.2.</w:t>
      </w:r>
      <w:r w:rsidRPr="00E03858">
        <w:rPr>
          <w:sz w:val="24"/>
          <w:szCs w:val="24"/>
        </w:rPr>
        <w:t xml:space="preserve"> </w:t>
      </w:r>
      <w:r w:rsidRPr="00E03858">
        <w:rPr>
          <w:rFonts w:ascii="Times New Roman CYR" w:eastAsia="Lucida Sans Unicode" w:hAnsi="Times New Roman CYR"/>
          <w:kern w:val="1"/>
          <w:sz w:val="24"/>
          <w:szCs w:val="24"/>
          <w:lang w:eastAsia="zh-CN" w:bidi="hi-IN"/>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с учетом положений статьи 39 Градостроительного кодекса РФ .</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Секретарь комиссии осуществляет подготовку проекта постановления Администрации поселения о назначении общественных обсуждений или публичных слушаний. </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Указанное постановление Администрации поселения</w:t>
      </w:r>
      <w:r w:rsidRPr="00E03858">
        <w:rPr>
          <w:rFonts w:ascii="Times New Roman CYR" w:eastAsia="Lucida Sans Unicode" w:hAnsi="Times New Roman CYR"/>
          <w:color w:val="000000"/>
          <w:kern w:val="1"/>
          <w:sz w:val="24"/>
          <w:szCs w:val="24"/>
          <w:lang w:eastAsia="zh-CN" w:bidi="hi-IN"/>
        </w:rPr>
        <w:t xml:space="preserve"> в течение трех дней со дня его принятия</w:t>
      </w:r>
      <w:r w:rsidRPr="00E03858">
        <w:rPr>
          <w:rFonts w:ascii="Times New Roman CYR" w:eastAsia="Lucida Sans Unicode" w:hAnsi="Times New Roman CYR"/>
          <w:kern w:val="1"/>
          <w:sz w:val="24"/>
          <w:szCs w:val="24"/>
          <w:lang w:eastAsia="zh-CN" w:bidi="hi-IN"/>
        </w:rPr>
        <w:t xml:space="preserve"> подлежит официальному опубликованию</w:t>
      </w:r>
      <w:r w:rsidRPr="00E03858">
        <w:rPr>
          <w:rFonts w:ascii="Times New Roman CYR" w:eastAsia="Lucida Sans Unicode" w:hAnsi="Times New Roman CYR"/>
          <w:color w:val="000000"/>
          <w:kern w:val="1"/>
          <w:sz w:val="24"/>
          <w:szCs w:val="24"/>
          <w:lang w:eastAsia="zh-CN" w:bidi="hi-IN"/>
        </w:rPr>
        <w:t xml:space="preserve"> и размещается </w:t>
      </w:r>
      <w:r w:rsidRPr="00E03858">
        <w:rPr>
          <w:rFonts w:ascii="Times New Roman CYR" w:eastAsia="Lucida Sans Unicode" w:hAnsi="Times New Roman CYR"/>
          <w:kern w:val="1"/>
          <w:sz w:val="24"/>
          <w:szCs w:val="24"/>
          <w:lang w:eastAsia="zh-CN" w:bidi="hi-IN"/>
        </w:rPr>
        <w:t>в информационно-телекоммуникационной сети Интернет</w:t>
      </w:r>
      <w:r w:rsidRPr="00E03858">
        <w:rPr>
          <w:rFonts w:ascii="Times New Roman CYR" w:eastAsia="Lucida Sans Unicode" w:hAnsi="Times New Roman CYR"/>
          <w:color w:val="000000"/>
          <w:kern w:val="1"/>
          <w:sz w:val="24"/>
          <w:szCs w:val="24"/>
          <w:lang w:eastAsia="zh-CN" w:bidi="hi-IN"/>
        </w:rPr>
        <w:t xml:space="preserve"> </w:t>
      </w:r>
      <w:r w:rsidRPr="00E03858">
        <w:rPr>
          <w:rFonts w:ascii="Times New Roman CYR" w:eastAsia="Lucida Sans Unicode" w:hAnsi="Times New Roman CYR"/>
          <w:kern w:val="1"/>
          <w:sz w:val="24"/>
          <w:szCs w:val="24"/>
          <w:lang w:eastAsia="zh-CN" w:bidi="hi-IN"/>
        </w:rPr>
        <w:t>на официальном сайте</w:t>
      </w:r>
      <w:r w:rsidRPr="00E03858">
        <w:rPr>
          <w:rFonts w:ascii="Times New Roman CYR" w:eastAsia="Lucida Sans Unicode" w:hAnsi="Times New Roman CYR"/>
          <w:color w:val="000000"/>
          <w:kern w:val="1"/>
          <w:sz w:val="24"/>
          <w:szCs w:val="24"/>
          <w:lang w:eastAsia="zh-CN" w:bidi="hi-IN"/>
        </w:rPr>
        <w:t xml:space="preserve"> Администрации поселения</w:t>
      </w:r>
      <w:r w:rsidRPr="00E03858">
        <w:rPr>
          <w:rFonts w:ascii="Times New Roman CYR" w:eastAsia="Lucida Sans Unicode" w:hAnsi="Times New Roman CYR"/>
          <w:kern w:val="1"/>
          <w:sz w:val="24"/>
          <w:szCs w:val="24"/>
          <w:lang w:eastAsia="zh-CN" w:bidi="hi-IN"/>
        </w:rPr>
        <w:t>.</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3.3.3.Секретарь комиссии не позднее чем через десять дней со дня поступления заявления заявителя </w:t>
      </w:r>
      <w:r w:rsidRPr="00E03858">
        <w:rPr>
          <w:rFonts w:ascii="Times New Roman CYR" w:hAnsi="Times New Roman CYR"/>
          <w:sz w:val="24"/>
          <w:szCs w:val="24"/>
        </w:rPr>
        <w:t xml:space="preserve">о предоставлении разрешения на условно разрешенный вид использования </w:t>
      </w:r>
      <w:r w:rsidRPr="00E03858">
        <w:rPr>
          <w:rFonts w:ascii="Times New Roman CYR" w:eastAsia="Lucida Sans Unicode" w:hAnsi="Times New Roman CYR"/>
          <w:kern w:val="1"/>
          <w:sz w:val="24"/>
          <w:szCs w:val="24"/>
          <w:lang w:eastAsia="zh-CN" w:bidi="hi-IN"/>
        </w:rPr>
        <w:t>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3.3.4. Срок проведения общественных обсуждений или публичных слушаний со дня оповещения жителей поселения об их проведении до дня опубликования заключения о результатах общественных обсуждений или публичных слушаний определяется  решением Совета депутатов Рощинского сельского поселения о порядке проведения общественных обсуждений или публичных слушаний на территории поселения и не может быть более одного месяца.</w:t>
      </w:r>
    </w:p>
    <w:p w:rsidR="00713585" w:rsidRPr="00E03858" w:rsidRDefault="00713585" w:rsidP="00713585">
      <w:pPr>
        <w:widowControl w:val="0"/>
        <w:suppressAutoHyphens/>
        <w:autoSpaceDE w:val="0"/>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3.3.5.Результатом административной процедуры является  назначенный </w:t>
      </w:r>
    </w:p>
    <w:p w:rsidR="00713585" w:rsidRPr="00E03858" w:rsidRDefault="00713585" w:rsidP="00713585">
      <w:pPr>
        <w:widowControl w:val="0"/>
        <w:suppressAutoHyphens/>
        <w:autoSpaceDE w:val="0"/>
        <w:jc w:val="both"/>
        <w:rPr>
          <w:rFonts w:ascii="Times New Roman CYR" w:eastAsia="Lucida Sans Unicode" w:hAnsi="Times New Roman CYR"/>
          <w:b/>
          <w:bCs/>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срок проведения общественных обсуждений или публичных слушаний </w:t>
      </w:r>
      <w:r w:rsidRPr="00E03858">
        <w:rPr>
          <w:rFonts w:ascii="Times New Roman CYR" w:hAnsi="Times New Roman CYR"/>
          <w:sz w:val="24"/>
          <w:szCs w:val="24"/>
        </w:rPr>
        <w:t xml:space="preserve">о предоставлении разрешения на условно разрешенный вид использования </w:t>
      </w:r>
      <w:r w:rsidRPr="00E03858">
        <w:rPr>
          <w:rFonts w:ascii="Times New Roman CYR" w:eastAsia="Lucida Sans Unicode" w:hAnsi="Times New Roman CYR"/>
          <w:bCs/>
          <w:kern w:val="1"/>
          <w:sz w:val="24"/>
          <w:szCs w:val="24"/>
          <w:lang w:eastAsia="zh-CN" w:bidi="hi-IN"/>
        </w:rPr>
        <w:t>земельного участка или объекта капитального строительства</w:t>
      </w:r>
      <w:r w:rsidRPr="00E03858">
        <w:rPr>
          <w:rFonts w:ascii="Times New Roman CYR" w:eastAsia="Lucida Sans Unicode" w:hAnsi="Times New Roman CYR"/>
          <w:kern w:val="1"/>
          <w:sz w:val="24"/>
          <w:szCs w:val="24"/>
          <w:lang w:eastAsia="zh-CN" w:bidi="hi-IN"/>
        </w:rPr>
        <w:t>.</w:t>
      </w:r>
    </w:p>
    <w:p w:rsidR="00713585" w:rsidRPr="00E03858" w:rsidRDefault="00713585" w:rsidP="00713585">
      <w:pPr>
        <w:widowControl w:val="0"/>
        <w:suppressAutoHyphens/>
        <w:autoSpaceDE w:val="0"/>
        <w:ind w:firstLine="708"/>
        <w:jc w:val="both"/>
        <w:rPr>
          <w:rFonts w:ascii="Times New Roman CYR" w:eastAsia="Lucida Sans Unicode" w:hAnsi="Times New Roman CYR"/>
          <w:b/>
          <w:bCs/>
          <w:kern w:val="1"/>
          <w:sz w:val="24"/>
          <w:szCs w:val="24"/>
          <w:lang w:eastAsia="zh-CN" w:bidi="hi-IN"/>
        </w:rPr>
      </w:pPr>
      <w:r w:rsidRPr="00E03858">
        <w:rPr>
          <w:rFonts w:ascii="Times New Roman CYR" w:eastAsia="Lucida Sans Unicode" w:hAnsi="Times New Roman CYR"/>
          <w:b/>
          <w:bCs/>
          <w:kern w:val="1"/>
          <w:sz w:val="24"/>
          <w:szCs w:val="24"/>
          <w:lang w:eastAsia="zh-CN" w:bidi="hi-IN"/>
        </w:rPr>
        <w:t xml:space="preserve">3.4.Проведение </w:t>
      </w:r>
      <w:r w:rsidRPr="00E03858">
        <w:rPr>
          <w:rFonts w:ascii="Times New Roman CYR" w:eastAsia="Lucida Sans Unicode" w:hAnsi="Times New Roman CYR"/>
          <w:b/>
          <w:kern w:val="1"/>
          <w:sz w:val="24"/>
          <w:szCs w:val="24"/>
          <w:lang w:eastAsia="zh-CN" w:bidi="hi-IN"/>
        </w:rPr>
        <w:t>общественных обсуждений или</w:t>
      </w:r>
      <w:r w:rsidRPr="00E03858">
        <w:rPr>
          <w:rFonts w:ascii="Times New Roman CYR" w:eastAsia="Lucida Sans Unicode" w:hAnsi="Times New Roman CYR"/>
          <w:kern w:val="1"/>
          <w:sz w:val="24"/>
          <w:szCs w:val="24"/>
          <w:lang w:eastAsia="zh-CN" w:bidi="hi-IN"/>
        </w:rPr>
        <w:t xml:space="preserve"> </w:t>
      </w:r>
      <w:r w:rsidRPr="00E03858">
        <w:rPr>
          <w:rFonts w:ascii="Times New Roman CYR" w:eastAsia="Lucida Sans Unicode" w:hAnsi="Times New Roman CYR"/>
          <w:b/>
          <w:bCs/>
          <w:kern w:val="1"/>
          <w:sz w:val="24"/>
          <w:szCs w:val="24"/>
          <w:lang w:eastAsia="zh-CN" w:bidi="hi-IN"/>
        </w:rPr>
        <w:t xml:space="preserve">публичных слушаний по вопросу предоставления разрешения на условно разрешенный вид использования земельного </w:t>
      </w:r>
      <w:r w:rsidRPr="00E03858">
        <w:rPr>
          <w:rFonts w:ascii="Times New Roman CYR" w:eastAsia="Lucida Sans Unicode" w:hAnsi="Times New Roman CYR"/>
          <w:b/>
          <w:bCs/>
          <w:kern w:val="1"/>
          <w:sz w:val="24"/>
          <w:szCs w:val="24"/>
          <w:lang w:eastAsia="zh-CN" w:bidi="hi-IN"/>
        </w:rPr>
        <w:lastRenderedPageBreak/>
        <w:t>участка или объекта капитального строительства</w:t>
      </w:r>
    </w:p>
    <w:p w:rsidR="00713585" w:rsidRPr="00E03858" w:rsidRDefault="00713585" w:rsidP="00713585">
      <w:pPr>
        <w:widowControl w:val="0"/>
        <w:suppressAutoHyphens/>
        <w:autoSpaceDE w:val="0"/>
        <w:ind w:firstLine="708"/>
        <w:jc w:val="both"/>
        <w:rPr>
          <w:rFonts w:ascii="Times New Roman CYR" w:hAnsi="Times New Roman CYR"/>
          <w:sz w:val="24"/>
          <w:szCs w:val="24"/>
        </w:rPr>
      </w:pPr>
      <w:r w:rsidRPr="00E03858">
        <w:rPr>
          <w:rFonts w:ascii="Times New Roman CYR" w:eastAsia="Lucida Sans Unicode" w:hAnsi="Times New Roman CYR"/>
          <w:bCs/>
          <w:kern w:val="1"/>
          <w:sz w:val="24"/>
          <w:szCs w:val="24"/>
          <w:lang w:eastAsia="zh-CN" w:bidi="hi-IN"/>
        </w:rPr>
        <w:t>3.4.1.</w:t>
      </w:r>
      <w:r w:rsidRPr="00E03858">
        <w:rPr>
          <w:rFonts w:ascii="Times New Roman CYR" w:eastAsia="Lucida Sans Unicode" w:hAnsi="Times New Roman CYR"/>
          <w:kern w:val="1"/>
          <w:sz w:val="24"/>
          <w:szCs w:val="24"/>
          <w:lang w:eastAsia="zh-CN" w:bidi="hi-IN"/>
        </w:rPr>
        <w:t xml:space="preserve"> Основанием для начала административной процедуры является наступление срока проведения общественных обсуждений или публичных слушаний.</w:t>
      </w:r>
    </w:p>
    <w:p w:rsidR="00713585" w:rsidRPr="00E03858" w:rsidRDefault="00713585" w:rsidP="00713585">
      <w:pPr>
        <w:autoSpaceDE w:val="0"/>
        <w:ind w:firstLine="708"/>
        <w:jc w:val="both"/>
        <w:rPr>
          <w:rFonts w:ascii="Times New Roman CYR" w:hAnsi="Times New Roman CYR"/>
          <w:sz w:val="24"/>
          <w:szCs w:val="24"/>
        </w:rPr>
      </w:pPr>
      <w:r w:rsidRPr="00E03858">
        <w:rPr>
          <w:rFonts w:ascii="Times New Roman CYR" w:hAnsi="Times New Roman CYR"/>
          <w:sz w:val="24"/>
          <w:szCs w:val="24"/>
        </w:rPr>
        <w:t>3.4.2.</w:t>
      </w:r>
      <w:r w:rsidRPr="00E03858">
        <w:rPr>
          <w:rFonts w:ascii="Times New Roman CYR" w:eastAsia="Lucida Sans Unicode" w:hAnsi="Times New Roman CYR"/>
          <w:kern w:val="1"/>
          <w:sz w:val="24"/>
          <w:szCs w:val="24"/>
          <w:lang w:eastAsia="zh-CN" w:bidi="hi-IN"/>
        </w:rPr>
        <w:t xml:space="preserve">  Порядок проведения общественных обсуждений или публичных слушаний устано</w:t>
      </w:r>
      <w:r w:rsidRPr="00E03858">
        <w:rPr>
          <w:rFonts w:ascii="Times New Roman CYR" w:eastAsia="Lucida Sans Unicode" w:hAnsi="Times New Roman CYR"/>
          <w:kern w:val="1"/>
          <w:sz w:val="24"/>
          <w:szCs w:val="24"/>
          <w:lang w:eastAsia="zh-CN" w:bidi="hi-IN"/>
        </w:rPr>
        <w:t>в</w:t>
      </w:r>
      <w:r w:rsidRPr="00E03858">
        <w:rPr>
          <w:rFonts w:ascii="Times New Roman CYR" w:eastAsia="Lucida Sans Unicode" w:hAnsi="Times New Roman CYR"/>
          <w:kern w:val="1"/>
          <w:sz w:val="24"/>
          <w:szCs w:val="24"/>
          <w:lang w:eastAsia="zh-CN" w:bidi="hi-IN"/>
        </w:rPr>
        <w:t>лен статьей 5.1 Градостроительного кодекса РФ, с учетом положений статьи 39 Градостроител</w:t>
      </w:r>
      <w:r w:rsidRPr="00E03858">
        <w:rPr>
          <w:rFonts w:ascii="Times New Roman CYR" w:eastAsia="Lucida Sans Unicode" w:hAnsi="Times New Roman CYR"/>
          <w:kern w:val="1"/>
          <w:sz w:val="24"/>
          <w:szCs w:val="24"/>
          <w:lang w:eastAsia="zh-CN" w:bidi="hi-IN"/>
        </w:rPr>
        <w:t>ь</w:t>
      </w:r>
      <w:r w:rsidRPr="00E03858">
        <w:rPr>
          <w:rFonts w:ascii="Times New Roman CYR" w:eastAsia="Lucida Sans Unicode" w:hAnsi="Times New Roman CYR"/>
          <w:kern w:val="1"/>
          <w:sz w:val="24"/>
          <w:szCs w:val="24"/>
          <w:lang w:eastAsia="zh-CN" w:bidi="hi-IN"/>
        </w:rPr>
        <w:t>ного кодекса РФ.</w:t>
      </w:r>
    </w:p>
    <w:p w:rsidR="00713585" w:rsidRPr="00E03858" w:rsidRDefault="00713585" w:rsidP="00713585">
      <w:pPr>
        <w:autoSpaceDE w:val="0"/>
        <w:ind w:firstLine="708"/>
        <w:jc w:val="both"/>
        <w:rPr>
          <w:rFonts w:ascii="Times New Roman CYR" w:hAnsi="Times New Roman CYR"/>
          <w:sz w:val="24"/>
          <w:szCs w:val="24"/>
        </w:rPr>
      </w:pPr>
      <w:r w:rsidRPr="00E03858">
        <w:rPr>
          <w:rFonts w:ascii="Times New Roman CYR" w:hAnsi="Times New Roman CYR"/>
          <w:sz w:val="24"/>
          <w:szCs w:val="24"/>
        </w:rPr>
        <w:t>3.4.3.</w:t>
      </w:r>
      <w:r w:rsidRPr="00E03858">
        <w:rPr>
          <w:sz w:val="24"/>
          <w:szCs w:val="24"/>
        </w:rPr>
        <w:t xml:space="preserve"> </w:t>
      </w:r>
      <w:r w:rsidRPr="00E03858">
        <w:rPr>
          <w:rFonts w:ascii="Times New Roman CYR" w:hAnsi="Times New Roman CY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w:t>
      </w:r>
      <w:r w:rsidRPr="00E03858">
        <w:rPr>
          <w:rFonts w:ascii="Times New Roman CYR" w:hAnsi="Times New Roman CYR"/>
          <w:sz w:val="24"/>
          <w:szCs w:val="24"/>
        </w:rPr>
        <w:t>а</w:t>
      </w:r>
      <w:r w:rsidRPr="00E03858">
        <w:rPr>
          <w:rFonts w:ascii="Times New Roman CYR" w:hAnsi="Times New Roman CYR"/>
          <w:sz w:val="24"/>
          <w:szCs w:val="24"/>
        </w:rPr>
        <w:t>телей земельных участков и объектов капитального строительства, подверженных риску такого негативного воздействия.</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hAnsi="Times New Roman CYR"/>
          <w:sz w:val="24"/>
          <w:szCs w:val="24"/>
        </w:rPr>
        <w:t xml:space="preserve"> </w:t>
      </w:r>
      <w:r w:rsidRPr="00E03858">
        <w:rPr>
          <w:rFonts w:ascii="Times New Roman CYR" w:eastAsia="Lucida Sans Unicode" w:hAnsi="Times New Roman CYR"/>
          <w:kern w:val="1"/>
          <w:sz w:val="24"/>
          <w:szCs w:val="24"/>
          <w:lang w:eastAsia="zh-CN" w:bidi="hi-IN"/>
        </w:rPr>
        <w:t>3.4.4.</w:t>
      </w:r>
      <w:r w:rsidRPr="00E03858">
        <w:rPr>
          <w:sz w:val="24"/>
          <w:szCs w:val="24"/>
        </w:rPr>
        <w:t xml:space="preserve"> </w:t>
      </w:r>
      <w:r w:rsidRPr="00E03858">
        <w:rPr>
          <w:rFonts w:ascii="Times New Roman CYR" w:eastAsia="Lucida Sans Unicode" w:hAnsi="Times New Roman CYR"/>
          <w:kern w:val="1"/>
          <w:sz w:val="24"/>
          <w:szCs w:val="24"/>
          <w:lang w:eastAsia="zh-CN" w:bidi="hi-IN"/>
        </w:rPr>
        <w:t>Процедура проведения общественных обсуждений состоит из следующих этапов:</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1) оповещение о начале общественных обсуждений;</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и (или) в государс</w:t>
      </w:r>
      <w:r w:rsidRPr="00E03858">
        <w:rPr>
          <w:rFonts w:ascii="Times New Roman CYR" w:eastAsia="Lucida Sans Unicode" w:hAnsi="Times New Roman CYR"/>
          <w:kern w:val="1"/>
          <w:sz w:val="24"/>
          <w:szCs w:val="24"/>
          <w:lang w:eastAsia="zh-CN" w:bidi="hi-IN"/>
        </w:rPr>
        <w:t>т</w:t>
      </w:r>
      <w:r w:rsidRPr="00E03858">
        <w:rPr>
          <w:rFonts w:ascii="Times New Roman CYR" w:eastAsia="Lucida Sans Unicode" w:hAnsi="Times New Roman CYR"/>
          <w:kern w:val="1"/>
          <w:sz w:val="24"/>
          <w:szCs w:val="24"/>
          <w:lang w:eastAsia="zh-CN" w:bidi="hi-IN"/>
        </w:rPr>
        <w:t>венной или муниципальной информационной системе, обеспечивающей проведение обществе</w:t>
      </w:r>
      <w:r w:rsidRPr="00E03858">
        <w:rPr>
          <w:rFonts w:ascii="Times New Roman CYR" w:eastAsia="Lucida Sans Unicode" w:hAnsi="Times New Roman CYR"/>
          <w:kern w:val="1"/>
          <w:sz w:val="24"/>
          <w:szCs w:val="24"/>
          <w:lang w:eastAsia="zh-CN" w:bidi="hi-IN"/>
        </w:rPr>
        <w:t>н</w:t>
      </w:r>
      <w:r w:rsidRPr="00E03858">
        <w:rPr>
          <w:rFonts w:ascii="Times New Roman CYR" w:eastAsia="Lucida Sans Unicode" w:hAnsi="Times New Roman CYR"/>
          <w:kern w:val="1"/>
          <w:sz w:val="24"/>
          <w:szCs w:val="24"/>
          <w:lang w:eastAsia="zh-CN" w:bidi="hi-IN"/>
        </w:rPr>
        <w:t>ных обсуждений с использованием информационно-телекоммуникационной сети "Интернет", л</w:t>
      </w:r>
      <w:r w:rsidRPr="00E03858">
        <w:rPr>
          <w:rFonts w:ascii="Times New Roman CYR" w:eastAsia="Lucida Sans Unicode" w:hAnsi="Times New Roman CYR"/>
          <w:kern w:val="1"/>
          <w:sz w:val="24"/>
          <w:szCs w:val="24"/>
          <w:lang w:eastAsia="zh-CN" w:bidi="hi-IN"/>
        </w:rPr>
        <w:t>и</w:t>
      </w:r>
      <w:r w:rsidRPr="00E03858">
        <w:rPr>
          <w:rFonts w:ascii="Times New Roman CYR" w:eastAsia="Lucida Sans Unicode" w:hAnsi="Times New Roman CYR"/>
          <w:kern w:val="1"/>
          <w:sz w:val="24"/>
          <w:szCs w:val="24"/>
          <w:lang w:eastAsia="zh-CN" w:bidi="hi-IN"/>
        </w:rPr>
        <w:t>бо на региональном портале государственных и муниципальных услуг и открытие экспозиции или экспозиций такого проекта;</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 проведение экспозиции или экспозиций проекта, подлежащего рассмотрению на общ</w:t>
      </w:r>
      <w:r w:rsidRPr="00E03858">
        <w:rPr>
          <w:rFonts w:ascii="Times New Roman CYR" w:eastAsia="Lucida Sans Unicode" w:hAnsi="Times New Roman CYR"/>
          <w:kern w:val="1"/>
          <w:sz w:val="24"/>
          <w:szCs w:val="24"/>
          <w:lang w:eastAsia="zh-CN" w:bidi="hi-IN"/>
        </w:rPr>
        <w:t>е</w:t>
      </w:r>
      <w:r w:rsidRPr="00E03858">
        <w:rPr>
          <w:rFonts w:ascii="Times New Roman CYR" w:eastAsia="Lucida Sans Unicode" w:hAnsi="Times New Roman CYR"/>
          <w:kern w:val="1"/>
          <w:sz w:val="24"/>
          <w:szCs w:val="24"/>
          <w:lang w:eastAsia="zh-CN" w:bidi="hi-IN"/>
        </w:rPr>
        <w:t>ственных обсуждениях;</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4) подготовка и оформление протокола общественных обсуждений;</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5) подготовка и опубликование заключения о результатах общественных обсуждений.</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Процедура проведения публичных слушаний состоит из следующих этапов:</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1) оповещение о начале публичных слушаний;</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2) размещение проекта, подлежащего рассмотрению на публичных слушаниях, и инфо</w:t>
      </w:r>
      <w:r w:rsidRPr="00E03858">
        <w:rPr>
          <w:rFonts w:ascii="Times New Roman CYR" w:eastAsia="Lucida Sans Unicode" w:hAnsi="Times New Roman CYR"/>
          <w:kern w:val="1"/>
          <w:sz w:val="24"/>
          <w:szCs w:val="24"/>
          <w:lang w:eastAsia="zh-CN" w:bidi="hi-IN"/>
        </w:rPr>
        <w:t>р</w:t>
      </w:r>
      <w:r w:rsidRPr="00E03858">
        <w:rPr>
          <w:rFonts w:ascii="Times New Roman CYR" w:eastAsia="Lucida Sans Unicode" w:hAnsi="Times New Roman CYR"/>
          <w:kern w:val="1"/>
          <w:sz w:val="24"/>
          <w:szCs w:val="24"/>
          <w:lang w:eastAsia="zh-CN" w:bidi="hi-IN"/>
        </w:rPr>
        <w:t>мационных материалов к нему на официальном сайте и открытие экспозиции или экспозиций т</w:t>
      </w:r>
      <w:r w:rsidRPr="00E03858">
        <w:rPr>
          <w:rFonts w:ascii="Times New Roman CYR" w:eastAsia="Lucida Sans Unicode" w:hAnsi="Times New Roman CYR"/>
          <w:kern w:val="1"/>
          <w:sz w:val="24"/>
          <w:szCs w:val="24"/>
          <w:lang w:eastAsia="zh-CN" w:bidi="hi-IN"/>
        </w:rPr>
        <w:t>а</w:t>
      </w:r>
      <w:r w:rsidRPr="00E03858">
        <w:rPr>
          <w:rFonts w:ascii="Times New Roman CYR" w:eastAsia="Lucida Sans Unicode" w:hAnsi="Times New Roman CYR"/>
          <w:kern w:val="1"/>
          <w:sz w:val="24"/>
          <w:szCs w:val="24"/>
          <w:lang w:eastAsia="zh-CN" w:bidi="hi-IN"/>
        </w:rPr>
        <w:t>кого проекта;</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 проведение экспозиции или экспозиций проекта, подлежащего рассмотрению на пу</w:t>
      </w:r>
      <w:r w:rsidRPr="00E03858">
        <w:rPr>
          <w:rFonts w:ascii="Times New Roman CYR" w:eastAsia="Lucida Sans Unicode" w:hAnsi="Times New Roman CYR"/>
          <w:kern w:val="1"/>
          <w:sz w:val="24"/>
          <w:szCs w:val="24"/>
          <w:lang w:eastAsia="zh-CN" w:bidi="hi-IN"/>
        </w:rPr>
        <w:t>б</w:t>
      </w:r>
      <w:r w:rsidRPr="00E03858">
        <w:rPr>
          <w:rFonts w:ascii="Times New Roman CYR" w:eastAsia="Lucida Sans Unicode" w:hAnsi="Times New Roman CYR"/>
          <w:kern w:val="1"/>
          <w:sz w:val="24"/>
          <w:szCs w:val="24"/>
          <w:lang w:eastAsia="zh-CN" w:bidi="hi-IN"/>
        </w:rPr>
        <w:t>личных слушаниях;</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4) проведение собрания или собраний участников публичных слушаний;</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5) подготовка и оформление протокола публичных слушаний;</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6) подготовка и опубликование заключения о результатах публичных слушаний.</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 3.4.5.В процессе общественных обсуждений или публичных слушаний ведется протокол, в котором   указываются:</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1) дата оформления протокола общественных обсуждений или публичных слушаний;</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2) информация об организаторе общественных обсуждений или публичных слушаний;</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 информация, содержащаяся в опубликованном оповещении о начале общественных о</w:t>
      </w:r>
      <w:r w:rsidRPr="00E03858">
        <w:rPr>
          <w:rFonts w:ascii="Times New Roman CYR" w:eastAsia="Lucida Sans Unicode" w:hAnsi="Times New Roman CYR"/>
          <w:kern w:val="1"/>
          <w:sz w:val="24"/>
          <w:szCs w:val="24"/>
          <w:lang w:eastAsia="zh-CN" w:bidi="hi-IN"/>
        </w:rPr>
        <w:t>б</w:t>
      </w:r>
      <w:r w:rsidRPr="00E03858">
        <w:rPr>
          <w:rFonts w:ascii="Times New Roman CYR" w:eastAsia="Lucida Sans Unicode" w:hAnsi="Times New Roman CYR"/>
          <w:kern w:val="1"/>
          <w:sz w:val="24"/>
          <w:szCs w:val="24"/>
          <w:lang w:eastAsia="zh-CN" w:bidi="hi-IN"/>
        </w:rPr>
        <w:t>суждений или публичных слушаний, дата и источник его опубликования;</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4) информация о сроке, в течение которого принимались предложения и замечания учас</w:t>
      </w:r>
      <w:r w:rsidRPr="00E03858">
        <w:rPr>
          <w:rFonts w:ascii="Times New Roman CYR" w:eastAsia="Lucida Sans Unicode" w:hAnsi="Times New Roman CYR"/>
          <w:kern w:val="1"/>
          <w:sz w:val="24"/>
          <w:szCs w:val="24"/>
          <w:lang w:eastAsia="zh-CN" w:bidi="hi-IN"/>
        </w:rPr>
        <w:t>т</w:t>
      </w:r>
      <w:r w:rsidRPr="00E03858">
        <w:rPr>
          <w:rFonts w:ascii="Times New Roman CYR" w:eastAsia="Lucida Sans Unicode" w:hAnsi="Times New Roman CYR"/>
          <w:kern w:val="1"/>
          <w:sz w:val="24"/>
          <w:szCs w:val="24"/>
          <w:lang w:eastAsia="zh-CN" w:bidi="hi-IN"/>
        </w:rPr>
        <w:t>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w:t>
      </w:r>
      <w:r w:rsidRPr="00E03858">
        <w:rPr>
          <w:rFonts w:ascii="Times New Roman CYR" w:eastAsia="Lucida Sans Unicode" w:hAnsi="Times New Roman CYR"/>
          <w:kern w:val="1"/>
          <w:sz w:val="24"/>
          <w:szCs w:val="24"/>
          <w:lang w:eastAsia="zh-CN" w:bidi="hi-IN"/>
        </w:rPr>
        <w:t>е</w:t>
      </w:r>
      <w:r w:rsidRPr="00E03858">
        <w:rPr>
          <w:rFonts w:ascii="Times New Roman CYR" w:eastAsia="Lucida Sans Unicode" w:hAnsi="Times New Roman CYR"/>
          <w:kern w:val="1"/>
          <w:sz w:val="24"/>
          <w:szCs w:val="24"/>
          <w:lang w:eastAsia="zh-CN" w:bidi="hi-IN"/>
        </w:rPr>
        <w:t>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w:t>
      </w:r>
      <w:r w:rsidRPr="00E03858">
        <w:rPr>
          <w:rFonts w:ascii="Times New Roman CYR" w:eastAsia="Lucida Sans Unicode" w:hAnsi="Times New Roman CYR"/>
          <w:kern w:val="1"/>
          <w:sz w:val="24"/>
          <w:szCs w:val="24"/>
          <w:lang w:eastAsia="zh-CN" w:bidi="hi-IN"/>
        </w:rPr>
        <w:t>е</w:t>
      </w:r>
      <w:r w:rsidRPr="00E03858">
        <w:rPr>
          <w:rFonts w:ascii="Times New Roman CYR" w:eastAsia="Lucida Sans Unicode" w:hAnsi="Times New Roman CYR"/>
          <w:kern w:val="1"/>
          <w:sz w:val="24"/>
          <w:szCs w:val="24"/>
          <w:lang w:eastAsia="zh-CN" w:bidi="hi-IN"/>
        </w:rPr>
        <w:t>ния и замечания иных участников общественных обсуждений или публичных слушаний.</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w:t>
      </w:r>
      <w:r w:rsidRPr="00E03858">
        <w:rPr>
          <w:rFonts w:ascii="Times New Roman CYR" w:eastAsia="Lucida Sans Unicode" w:hAnsi="Times New Roman CYR"/>
          <w:kern w:val="1"/>
          <w:sz w:val="24"/>
          <w:szCs w:val="24"/>
          <w:lang w:eastAsia="zh-CN" w:bidi="hi-IN"/>
        </w:rPr>
        <w:t>ч</w:t>
      </w:r>
      <w:r w:rsidRPr="00E03858">
        <w:rPr>
          <w:rFonts w:ascii="Times New Roman CYR" w:eastAsia="Lucida Sans Unicode" w:hAnsi="Times New Roman CYR"/>
          <w:kern w:val="1"/>
          <w:sz w:val="24"/>
          <w:szCs w:val="24"/>
          <w:lang w:eastAsia="zh-CN" w:bidi="hi-IN"/>
        </w:rPr>
        <w:t>ных слушаний, включающий в себя сведения об участниках общественных обсуждений или пу</w:t>
      </w:r>
      <w:r w:rsidRPr="00E03858">
        <w:rPr>
          <w:rFonts w:ascii="Times New Roman CYR" w:eastAsia="Lucida Sans Unicode" w:hAnsi="Times New Roman CYR"/>
          <w:kern w:val="1"/>
          <w:sz w:val="24"/>
          <w:szCs w:val="24"/>
          <w:lang w:eastAsia="zh-CN" w:bidi="hi-IN"/>
        </w:rPr>
        <w:t>б</w:t>
      </w:r>
      <w:r w:rsidRPr="00E03858">
        <w:rPr>
          <w:rFonts w:ascii="Times New Roman CYR" w:eastAsia="Lucida Sans Unicode" w:hAnsi="Times New Roman CYR"/>
          <w:kern w:val="1"/>
          <w:sz w:val="24"/>
          <w:szCs w:val="24"/>
          <w:lang w:eastAsia="zh-CN" w:bidi="hi-IN"/>
        </w:rPr>
        <w:t>личных слушаний (фамилию, имя, отчество (при наличии), дату рождения, адрес места жител</w:t>
      </w:r>
      <w:r w:rsidRPr="00E03858">
        <w:rPr>
          <w:rFonts w:ascii="Times New Roman CYR" w:eastAsia="Lucida Sans Unicode" w:hAnsi="Times New Roman CYR"/>
          <w:kern w:val="1"/>
          <w:sz w:val="24"/>
          <w:szCs w:val="24"/>
          <w:lang w:eastAsia="zh-CN" w:bidi="hi-IN"/>
        </w:rPr>
        <w:t>ь</w:t>
      </w:r>
      <w:r w:rsidRPr="00E03858">
        <w:rPr>
          <w:rFonts w:ascii="Times New Roman CYR" w:eastAsia="Lucida Sans Unicode" w:hAnsi="Times New Roman CYR"/>
          <w:kern w:val="1"/>
          <w:sz w:val="24"/>
          <w:szCs w:val="24"/>
          <w:lang w:eastAsia="zh-CN" w:bidi="hi-IN"/>
        </w:rPr>
        <w:t>ства (регистрации) - для физических лиц; наименование, основной государственный регистрац</w:t>
      </w:r>
      <w:r w:rsidRPr="00E03858">
        <w:rPr>
          <w:rFonts w:ascii="Times New Roman CYR" w:eastAsia="Lucida Sans Unicode" w:hAnsi="Times New Roman CYR"/>
          <w:kern w:val="1"/>
          <w:sz w:val="24"/>
          <w:szCs w:val="24"/>
          <w:lang w:eastAsia="zh-CN" w:bidi="hi-IN"/>
        </w:rPr>
        <w:t>и</w:t>
      </w:r>
      <w:r w:rsidRPr="00E03858">
        <w:rPr>
          <w:rFonts w:ascii="Times New Roman CYR" w:eastAsia="Lucida Sans Unicode" w:hAnsi="Times New Roman CYR"/>
          <w:kern w:val="1"/>
          <w:sz w:val="24"/>
          <w:szCs w:val="24"/>
          <w:lang w:eastAsia="zh-CN" w:bidi="hi-IN"/>
        </w:rPr>
        <w:t>онный номер, место нахождения и адрес - для юридических лиц).</w:t>
      </w:r>
    </w:p>
    <w:p w:rsidR="00713585" w:rsidRPr="00E03858" w:rsidRDefault="00713585" w:rsidP="00713585">
      <w:pPr>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lastRenderedPageBreak/>
        <w:t xml:space="preserve"> 3.4.6.Протокол подписывается председателем (заместителем председателя) и секретарем комиссии в течение трех дней со дня их проведения. При необходимости делается отметка с по</w:t>
      </w:r>
      <w:r w:rsidRPr="00E03858">
        <w:rPr>
          <w:rFonts w:ascii="Times New Roman CYR" w:eastAsia="Lucida Sans Unicode" w:hAnsi="Times New Roman CYR"/>
          <w:kern w:val="1"/>
          <w:sz w:val="24"/>
          <w:szCs w:val="24"/>
          <w:lang w:eastAsia="zh-CN" w:bidi="hi-IN"/>
        </w:rPr>
        <w:t>д</w:t>
      </w:r>
      <w:r w:rsidRPr="00E03858">
        <w:rPr>
          <w:rFonts w:ascii="Times New Roman CYR" w:eastAsia="Lucida Sans Unicode" w:hAnsi="Times New Roman CYR"/>
          <w:kern w:val="1"/>
          <w:sz w:val="24"/>
          <w:szCs w:val="24"/>
          <w:lang w:eastAsia="zh-CN" w:bidi="hi-IN"/>
        </w:rPr>
        <w:t>писью заинтересованных лиц, ознакомившихся с протоколом.</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3.4.7.Лица, участвовавшие в общественных обсуждениях или публичных слушаниях, вправе в течение семи дней со дня подписания протокола публичных слушаний ознакомиться с ним и подать в письменной форме свои замечания с указанием допущенных неточностей.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 3.4.8.</w:t>
      </w:r>
      <w:r w:rsidRPr="00E03858">
        <w:rPr>
          <w:sz w:val="24"/>
          <w:szCs w:val="24"/>
        </w:rPr>
        <w:t xml:space="preserve"> </w:t>
      </w:r>
      <w:r w:rsidRPr="00E03858">
        <w:rPr>
          <w:rFonts w:ascii="Times New Roman CYR" w:eastAsia="Lucida Sans Unicode" w:hAnsi="Times New Roman CYR"/>
          <w:kern w:val="1"/>
          <w:sz w:val="24"/>
          <w:szCs w:val="24"/>
          <w:lang w:eastAsia="zh-CN" w:bidi="hi-IN"/>
        </w:rPr>
        <w:t>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В заключении о результатах общественных обсуждений или публичных слушаний должны быть указаны:</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1) дата оформления заключения о результатах общественных обсуждений или публичных слушаний;</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713585" w:rsidRPr="00E03858"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w:t>
      </w:r>
    </w:p>
    <w:p w:rsidR="00713585" w:rsidRPr="00E03858" w:rsidRDefault="00713585" w:rsidP="00713585">
      <w:pPr>
        <w:autoSpaceDE w:val="0"/>
        <w:ind w:firstLine="540"/>
        <w:jc w:val="both"/>
        <w:rPr>
          <w:rFonts w:ascii="Times New Roman CYR" w:hAnsi="Times New Roman CYR"/>
          <w:sz w:val="24"/>
          <w:szCs w:val="24"/>
        </w:rPr>
      </w:pPr>
      <w:r w:rsidRPr="00E03858">
        <w:rPr>
          <w:rFonts w:ascii="Times New Roman CYR" w:hAnsi="Times New Roman CYR"/>
          <w:sz w:val="24"/>
          <w:szCs w:val="24"/>
        </w:rPr>
        <w:t>3.4.9.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w:t>
      </w:r>
      <w:r w:rsidRPr="00E03858">
        <w:rPr>
          <w:rFonts w:ascii="Times New Roman CYR" w:hAnsi="Times New Roman CYR"/>
          <w:sz w:val="24"/>
          <w:szCs w:val="24"/>
        </w:rPr>
        <w:t>с</w:t>
      </w:r>
      <w:r w:rsidRPr="00E03858">
        <w:rPr>
          <w:rFonts w:ascii="Times New Roman CYR" w:hAnsi="Times New Roman CYR"/>
          <w:sz w:val="24"/>
          <w:szCs w:val="24"/>
        </w:rPr>
        <w:t>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поселения.</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hAnsi="Times New Roman CYR"/>
          <w:sz w:val="24"/>
          <w:szCs w:val="24"/>
        </w:rPr>
        <w:t>3.4.10.</w:t>
      </w:r>
      <w:r w:rsidRPr="00E03858">
        <w:rPr>
          <w:rFonts w:ascii="Times New Roman CYR" w:eastAsia="Lucida Sans Unicode" w:hAnsi="Times New Roman CYR"/>
          <w:kern w:val="1"/>
          <w:sz w:val="24"/>
          <w:szCs w:val="24"/>
          <w:lang w:eastAsia="zh-CN" w:bidi="hi-IN"/>
        </w:rPr>
        <w:t>Максимальный срок административной процедуры составляет не более одного месяца.</w:t>
      </w:r>
    </w:p>
    <w:p w:rsidR="00713585" w:rsidRPr="00E03858" w:rsidRDefault="00713585" w:rsidP="00713585">
      <w:pPr>
        <w:autoSpaceDE w:val="0"/>
        <w:ind w:firstLine="708"/>
        <w:jc w:val="both"/>
        <w:rPr>
          <w:rFonts w:ascii="Times New Roman CYR" w:eastAsia="Lucida Sans Unicode" w:hAnsi="Times New Roman CYR"/>
          <w:b/>
          <w:bCs/>
          <w:kern w:val="1"/>
          <w:sz w:val="24"/>
          <w:szCs w:val="24"/>
          <w:lang w:eastAsia="zh-CN" w:bidi="hi-IN"/>
        </w:rPr>
      </w:pPr>
      <w:r w:rsidRPr="00E03858">
        <w:rPr>
          <w:rFonts w:ascii="Times New Roman CYR" w:eastAsia="Lucida Sans Unicode" w:hAnsi="Times New Roman CYR"/>
          <w:kern w:val="1"/>
          <w:sz w:val="24"/>
          <w:szCs w:val="24"/>
          <w:lang w:eastAsia="zh-CN" w:bidi="hi-IN"/>
        </w:rPr>
        <w:t>3.4.11.Результатом административной процедуры является подготовка рекомендаций к</w:t>
      </w:r>
      <w:r w:rsidRPr="00E03858">
        <w:rPr>
          <w:rFonts w:ascii="Times New Roman CYR" w:eastAsia="Lucida Sans Unicode" w:hAnsi="Times New Roman CYR"/>
          <w:kern w:val="1"/>
          <w:sz w:val="24"/>
          <w:szCs w:val="24"/>
          <w:lang w:eastAsia="zh-CN" w:bidi="hi-IN"/>
        </w:rPr>
        <w:t>о</w:t>
      </w:r>
      <w:r w:rsidRPr="00E03858">
        <w:rPr>
          <w:rFonts w:ascii="Times New Roman CYR" w:eastAsia="Lucida Sans Unicode" w:hAnsi="Times New Roman CYR"/>
          <w:kern w:val="1"/>
          <w:sz w:val="24"/>
          <w:szCs w:val="24"/>
          <w:lang w:eastAsia="zh-CN" w:bidi="hi-IN"/>
        </w:rPr>
        <w:t xml:space="preserve">миссии, направленных </w:t>
      </w:r>
      <w:r w:rsidRPr="00E03858">
        <w:rPr>
          <w:rFonts w:ascii="Times New Roman CYR" w:hAnsi="Times New Roman CYR"/>
          <w:sz w:val="24"/>
          <w:szCs w:val="24"/>
        </w:rPr>
        <w:t>Главе администрации поселения.</w:t>
      </w:r>
    </w:p>
    <w:p w:rsidR="00713585" w:rsidRPr="00E03858" w:rsidRDefault="00713585" w:rsidP="00713585">
      <w:pPr>
        <w:widowControl w:val="0"/>
        <w:suppressAutoHyphens/>
        <w:autoSpaceDE w:val="0"/>
        <w:ind w:firstLine="708"/>
        <w:jc w:val="both"/>
        <w:rPr>
          <w:rFonts w:ascii="Times New Roman CYR" w:eastAsia="Lucida Sans Unicode" w:hAnsi="Times New Roman CYR"/>
          <w:b/>
          <w:kern w:val="1"/>
          <w:sz w:val="24"/>
          <w:szCs w:val="24"/>
          <w:lang w:eastAsia="zh-CN" w:bidi="hi-IN"/>
        </w:rPr>
      </w:pPr>
      <w:r w:rsidRPr="00E03858">
        <w:rPr>
          <w:rFonts w:ascii="Times New Roman CYR" w:eastAsia="Lucida Sans Unicode" w:hAnsi="Times New Roman CYR"/>
          <w:b/>
          <w:bCs/>
          <w:kern w:val="1"/>
          <w:sz w:val="24"/>
          <w:szCs w:val="24"/>
          <w:lang w:eastAsia="zh-CN" w:bidi="hi-IN"/>
        </w:rPr>
        <w:t>3.5.Принятие решения о предоставлении или об отказе в предоставлении муниципальной услуги, подготовка и выдача результата предоставления муниципальной услуги</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3.5.1.Основанием для начала административной процедуры по принятию решения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 является поступление Главе администрации </w:t>
      </w:r>
      <w:r w:rsidRPr="00E03858">
        <w:rPr>
          <w:rFonts w:ascii="Times New Roman CYR" w:hAnsi="Times New Roman CYR"/>
          <w:sz w:val="24"/>
          <w:szCs w:val="24"/>
        </w:rPr>
        <w:t>поселения</w:t>
      </w:r>
      <w:r w:rsidRPr="00E03858">
        <w:rPr>
          <w:rFonts w:ascii="Times New Roman CYR" w:eastAsia="Lucida Sans Unicode" w:hAnsi="Times New Roman CYR"/>
          <w:kern w:val="1"/>
          <w:sz w:val="24"/>
          <w:szCs w:val="24"/>
          <w:lang w:eastAsia="zh-CN" w:bidi="hi-IN"/>
        </w:rPr>
        <w:t xml:space="preserve"> рекомендаций комиссии.</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lastRenderedPageBreak/>
        <w:t>3.5.2.Специалист уполномоченного органа на основании рекомендаций комиссии осуществляет подготовку проекта постановления Администрации поселения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 который также направляется Главе администрации поселения.</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3.5.3.Г</w:t>
      </w:r>
      <w:r w:rsidRPr="00E03858">
        <w:rPr>
          <w:rFonts w:ascii="Times New Roman CYR" w:hAnsi="Times New Roman CYR"/>
          <w:sz w:val="24"/>
          <w:szCs w:val="24"/>
        </w:rPr>
        <w:t xml:space="preserve">лава   </w:t>
      </w:r>
      <w:r w:rsidRPr="00E03858">
        <w:rPr>
          <w:rFonts w:ascii="Times New Roman CYR" w:eastAsia="Lucida Sans Unicode" w:hAnsi="Times New Roman CYR"/>
          <w:kern w:val="1"/>
          <w:sz w:val="24"/>
          <w:szCs w:val="24"/>
          <w:lang w:eastAsia="zh-CN" w:bidi="hi-IN"/>
        </w:rPr>
        <w:t>администрации   поселения</w:t>
      </w:r>
      <w:r w:rsidRPr="00E03858">
        <w:rPr>
          <w:rFonts w:ascii="Times New Roman CYR" w:hAnsi="Times New Roman CYR"/>
          <w:sz w:val="24"/>
          <w:szCs w:val="24"/>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3.5.4.Постановление Администрации поселения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 подлежит опубликованию в средствах массовой информации и </w:t>
      </w:r>
      <w:r w:rsidRPr="00E03858">
        <w:rPr>
          <w:rFonts w:ascii="Times New Roman CYR" w:eastAsia="Lucida Sans Unicode" w:hAnsi="Times New Roman CYR"/>
          <w:color w:val="000000"/>
          <w:kern w:val="1"/>
          <w:sz w:val="24"/>
          <w:szCs w:val="24"/>
          <w:lang w:eastAsia="zh-CN" w:bidi="hi-IN"/>
        </w:rPr>
        <w:t xml:space="preserve">размещается </w:t>
      </w:r>
      <w:r w:rsidRPr="00E03858">
        <w:rPr>
          <w:rFonts w:ascii="Times New Roman CYR" w:eastAsia="Lucida Sans Unicode" w:hAnsi="Times New Roman CYR"/>
          <w:kern w:val="1"/>
          <w:sz w:val="24"/>
          <w:szCs w:val="24"/>
          <w:lang w:eastAsia="zh-CN" w:bidi="hi-IN"/>
        </w:rPr>
        <w:t>в информационно-телекоммуникационной сети Интернет</w:t>
      </w:r>
      <w:r w:rsidRPr="00E03858">
        <w:rPr>
          <w:rFonts w:ascii="Times New Roman CYR" w:eastAsia="Lucida Sans Unicode" w:hAnsi="Times New Roman CYR"/>
          <w:color w:val="000000"/>
          <w:kern w:val="1"/>
          <w:sz w:val="24"/>
          <w:szCs w:val="24"/>
          <w:lang w:eastAsia="zh-CN" w:bidi="hi-IN"/>
        </w:rPr>
        <w:t xml:space="preserve"> </w:t>
      </w:r>
      <w:r w:rsidRPr="00E03858">
        <w:rPr>
          <w:rFonts w:ascii="Times New Roman CYR" w:eastAsia="Lucida Sans Unicode" w:hAnsi="Times New Roman CYR"/>
          <w:kern w:val="1"/>
          <w:sz w:val="24"/>
          <w:szCs w:val="24"/>
          <w:lang w:eastAsia="zh-CN" w:bidi="hi-IN"/>
        </w:rPr>
        <w:t>на официальном сайте</w:t>
      </w:r>
      <w:r w:rsidRPr="00E03858">
        <w:rPr>
          <w:rFonts w:ascii="Times New Roman CYR" w:eastAsia="Lucida Sans Unicode" w:hAnsi="Times New Roman CYR"/>
          <w:color w:val="000000"/>
          <w:kern w:val="1"/>
          <w:sz w:val="24"/>
          <w:szCs w:val="24"/>
          <w:lang w:eastAsia="zh-CN" w:bidi="hi-IN"/>
        </w:rPr>
        <w:t xml:space="preserve"> Администрации поселения.</w:t>
      </w:r>
    </w:p>
    <w:p w:rsidR="00713585" w:rsidRPr="00E03858" w:rsidRDefault="00713585" w:rsidP="00713585">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3.5.5.Постановление Администрации поселения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 выдается заявителю на руки или направляется по почте заказной корреспонденцией</w:t>
      </w:r>
      <w:r w:rsidRPr="00E03858">
        <w:rPr>
          <w:rFonts w:ascii="Times New Roman CYR" w:eastAsia="Lucida Sans Unicode" w:hAnsi="Times New Roman CYR"/>
          <w:kern w:val="1"/>
          <w:sz w:val="24"/>
          <w:szCs w:val="24"/>
          <w:lang w:bidi="hi-IN"/>
        </w:rPr>
        <w:t xml:space="preserve"> по адресу, указанному в заявлении, либо через ГОАУ «МФЦ».</w:t>
      </w:r>
    </w:p>
    <w:p w:rsidR="00713585" w:rsidRDefault="00713585" w:rsidP="00713585">
      <w:pPr>
        <w:widowControl w:val="0"/>
        <w:suppressAutoHyphens/>
        <w:ind w:firstLine="709"/>
        <w:jc w:val="both"/>
        <w:rPr>
          <w:rFonts w:ascii="Times New Roman CYR" w:eastAsia="Lucida Sans Unicode" w:hAnsi="Times New Roman CYR"/>
          <w:kern w:val="1"/>
          <w:sz w:val="24"/>
          <w:szCs w:val="24"/>
          <w:lang w:eastAsia="zh-CN" w:bidi="hi-IN"/>
        </w:rPr>
      </w:pPr>
      <w:r w:rsidRPr="00E03858">
        <w:rPr>
          <w:rFonts w:ascii="Times New Roman CYR" w:eastAsia="Lucida Sans Unicode" w:hAnsi="Times New Roman CYR"/>
          <w:kern w:val="1"/>
          <w:sz w:val="24"/>
          <w:szCs w:val="24"/>
          <w:lang w:eastAsia="zh-CN" w:bidi="hi-IN"/>
        </w:rPr>
        <w:t xml:space="preserve">3.5.6.Максимальный срок предоставления административной процедуры составляет три дня. </w:t>
      </w:r>
    </w:p>
    <w:p w:rsidR="00713585" w:rsidRPr="00E03858" w:rsidRDefault="00713585" w:rsidP="00713585">
      <w:pPr>
        <w:widowControl w:val="0"/>
        <w:suppressAutoHyphens/>
        <w:ind w:firstLine="708"/>
        <w:jc w:val="both"/>
        <w:rPr>
          <w:rFonts w:ascii="Times New Roman CYR" w:eastAsia="Lucida Sans Unicode" w:hAnsi="Times New Roman CYR"/>
          <w:b/>
          <w:kern w:val="1"/>
          <w:sz w:val="24"/>
          <w:szCs w:val="24"/>
          <w:lang w:eastAsia="zh-CN" w:bidi="hi-IN"/>
        </w:rPr>
      </w:pPr>
      <w:r w:rsidRPr="00E03858">
        <w:rPr>
          <w:rFonts w:ascii="Times New Roman CYR" w:eastAsia="Lucida Sans Unicode" w:hAnsi="Times New Roman CYR"/>
          <w:kern w:val="1"/>
          <w:sz w:val="24"/>
          <w:szCs w:val="24"/>
          <w:lang w:eastAsia="zh-CN" w:bidi="hi-IN"/>
        </w:rPr>
        <w:t>3.5.7.</w:t>
      </w:r>
      <w:r w:rsidRPr="00E03858">
        <w:rPr>
          <w:rFonts w:ascii="Times New Roman CYR" w:eastAsia="Lucida Sans Unicode" w:hAnsi="Times New Roman CYR"/>
          <w:bCs/>
          <w:kern w:val="1"/>
          <w:sz w:val="24"/>
          <w:szCs w:val="24"/>
          <w:lang w:eastAsia="zh-CN" w:bidi="hi-IN"/>
        </w:rPr>
        <w:t xml:space="preserve"> Результатом выполнения административной процедуры является выдача на руки либо направление по почте заявителю </w:t>
      </w:r>
      <w:r w:rsidRPr="00E03858">
        <w:rPr>
          <w:rFonts w:ascii="Times New Roman CYR" w:eastAsia="Lucida Sans Unicode" w:hAnsi="Times New Roman CYR"/>
          <w:kern w:val="1"/>
          <w:sz w:val="24"/>
          <w:szCs w:val="24"/>
          <w:lang w:eastAsia="zh-CN" w:bidi="hi-IN"/>
        </w:rPr>
        <w:t>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w:t>
      </w:r>
      <w:r w:rsidRPr="00E03858">
        <w:rPr>
          <w:rFonts w:ascii="Times New Roman CYR" w:eastAsia="Lucida Sans Unicode" w:hAnsi="Times New Roman CYR"/>
          <w:bCs/>
          <w:kern w:val="1"/>
          <w:sz w:val="24"/>
          <w:szCs w:val="24"/>
          <w:lang w:eastAsia="zh-CN" w:bidi="hi-IN"/>
        </w:rPr>
        <w:t xml:space="preserve">, либо </w:t>
      </w:r>
      <w:r w:rsidRPr="00E03858">
        <w:rPr>
          <w:rFonts w:ascii="Times New Roman CYR" w:eastAsia="Lucida Sans Unicode" w:hAnsi="Times New Roman CYR"/>
          <w:kern w:val="1"/>
          <w:sz w:val="24"/>
          <w:szCs w:val="24"/>
          <w:lang w:eastAsia="zh-CN" w:bidi="hi-IN"/>
        </w:rPr>
        <w:t>передача в ГОАУ «МФЦ» для выдачи заявителю.</w:t>
      </w:r>
    </w:p>
    <w:p w:rsidR="00713585" w:rsidRPr="00E03858" w:rsidRDefault="00713585" w:rsidP="00713585">
      <w:pPr>
        <w:autoSpaceDE w:val="0"/>
        <w:autoSpaceDN w:val="0"/>
        <w:adjustRightInd w:val="0"/>
        <w:ind w:firstLine="720"/>
        <w:jc w:val="both"/>
        <w:outlineLvl w:val="0"/>
        <w:rPr>
          <w:rFonts w:ascii="Times New Roman CYR" w:hAnsi="Times New Roman CYR"/>
          <w:b/>
          <w:sz w:val="24"/>
          <w:szCs w:val="24"/>
        </w:rPr>
      </w:pPr>
    </w:p>
    <w:p w:rsidR="00713585" w:rsidRPr="00E03858" w:rsidRDefault="00713585" w:rsidP="00713585">
      <w:pPr>
        <w:jc w:val="center"/>
        <w:rPr>
          <w:b/>
          <w:sz w:val="24"/>
          <w:szCs w:val="24"/>
        </w:rPr>
      </w:pPr>
      <w:r w:rsidRPr="00E03858">
        <w:rPr>
          <w:b/>
          <w:sz w:val="24"/>
          <w:szCs w:val="24"/>
        </w:rPr>
        <w:t xml:space="preserve">IV. Порядок и формы контроля </w:t>
      </w:r>
    </w:p>
    <w:p w:rsidR="00713585" w:rsidRPr="00E03858" w:rsidRDefault="00713585" w:rsidP="00713585">
      <w:pPr>
        <w:jc w:val="center"/>
        <w:rPr>
          <w:b/>
          <w:sz w:val="24"/>
          <w:szCs w:val="24"/>
        </w:rPr>
      </w:pPr>
      <w:r w:rsidRPr="00E03858">
        <w:rPr>
          <w:b/>
          <w:sz w:val="24"/>
          <w:szCs w:val="24"/>
        </w:rPr>
        <w:t>за предоставлением муниципальной услуги</w:t>
      </w:r>
    </w:p>
    <w:p w:rsidR="00713585" w:rsidRPr="00E03858" w:rsidRDefault="00713585" w:rsidP="00713585">
      <w:pPr>
        <w:jc w:val="center"/>
        <w:rPr>
          <w:b/>
          <w:sz w:val="24"/>
          <w:szCs w:val="24"/>
        </w:rPr>
      </w:pPr>
    </w:p>
    <w:p w:rsidR="00713585" w:rsidRPr="00E03858" w:rsidRDefault="00713585" w:rsidP="00713585">
      <w:pPr>
        <w:ind w:firstLine="709"/>
        <w:jc w:val="both"/>
        <w:rPr>
          <w:b/>
          <w:sz w:val="24"/>
          <w:szCs w:val="24"/>
        </w:rPr>
      </w:pPr>
      <w:r w:rsidRPr="00E03858">
        <w:rPr>
          <w:b/>
          <w:sz w:val="24"/>
          <w:szCs w:val="2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w:t>
      </w:r>
      <w:r w:rsidRPr="00E03858">
        <w:rPr>
          <w:b/>
          <w:sz w:val="24"/>
          <w:szCs w:val="24"/>
        </w:rPr>
        <w:t>а</w:t>
      </w:r>
      <w:r w:rsidRPr="00E03858">
        <w:rPr>
          <w:b/>
          <w:sz w:val="24"/>
          <w:szCs w:val="24"/>
        </w:rPr>
        <w:t>тивных правовых актов, устанавливающих требования к предоставлению муниципальной услуги, а также принятием ими решений</w:t>
      </w:r>
    </w:p>
    <w:p w:rsidR="00713585" w:rsidRPr="00E03858" w:rsidRDefault="00713585" w:rsidP="00713585">
      <w:pPr>
        <w:ind w:firstLine="720"/>
        <w:jc w:val="both"/>
        <w:rPr>
          <w:sz w:val="24"/>
          <w:szCs w:val="24"/>
        </w:rPr>
      </w:pPr>
      <w:r w:rsidRPr="00E03858">
        <w:rPr>
          <w:sz w:val="24"/>
          <w:szCs w:val="24"/>
        </w:rPr>
        <w:t>Текущий контроль осуществляется постоянно должностными лицами по каждой админ</w:t>
      </w:r>
      <w:r w:rsidRPr="00E03858">
        <w:rPr>
          <w:sz w:val="24"/>
          <w:szCs w:val="24"/>
        </w:rPr>
        <w:t>и</w:t>
      </w:r>
      <w:r w:rsidRPr="00E03858">
        <w:rPr>
          <w:sz w:val="24"/>
          <w:szCs w:val="24"/>
        </w:rPr>
        <w:t>стративной процедуре в соответствии с утвержденным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регламента.</w:t>
      </w:r>
    </w:p>
    <w:p w:rsidR="00713585" w:rsidRPr="00E03858" w:rsidRDefault="00713585" w:rsidP="00713585">
      <w:pPr>
        <w:ind w:firstLine="720"/>
        <w:jc w:val="both"/>
        <w:rPr>
          <w:sz w:val="24"/>
          <w:szCs w:val="24"/>
        </w:rPr>
      </w:pPr>
      <w:r w:rsidRPr="00E03858">
        <w:rPr>
          <w:sz w:val="24"/>
          <w:szCs w:val="2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w:t>
      </w:r>
      <w:r w:rsidRPr="00E03858">
        <w:rPr>
          <w:sz w:val="24"/>
          <w:szCs w:val="24"/>
        </w:rPr>
        <w:t>в</w:t>
      </w:r>
      <w:r w:rsidRPr="00E03858">
        <w:rPr>
          <w:sz w:val="24"/>
          <w:szCs w:val="24"/>
        </w:rPr>
        <w:t>ляющих регламентируемые действия.</w:t>
      </w:r>
    </w:p>
    <w:p w:rsidR="00713585" w:rsidRPr="00E03858" w:rsidRDefault="00713585" w:rsidP="00713585">
      <w:pPr>
        <w:ind w:firstLine="720"/>
        <w:jc w:val="both"/>
        <w:rPr>
          <w:sz w:val="24"/>
          <w:szCs w:val="24"/>
        </w:rPr>
      </w:pPr>
      <w:r w:rsidRPr="00E03858">
        <w:rPr>
          <w:sz w:val="24"/>
          <w:szCs w:val="24"/>
        </w:rPr>
        <w:t>О случаях и причинах нарушения сроков, содержания административных процедур и де</w:t>
      </w:r>
      <w:r w:rsidRPr="00E03858">
        <w:rPr>
          <w:sz w:val="24"/>
          <w:szCs w:val="24"/>
        </w:rPr>
        <w:t>й</w:t>
      </w:r>
      <w:r w:rsidRPr="00E03858">
        <w:rPr>
          <w:sz w:val="24"/>
          <w:szCs w:val="24"/>
        </w:rPr>
        <w:t>ствий должностные лица немедленно информируют руководителя Уполномоченного органа или лицо, его замещающее, а также принимают срочные меры по устранению нарушений.</w:t>
      </w:r>
    </w:p>
    <w:p w:rsidR="00713585" w:rsidRPr="00E03858" w:rsidRDefault="00713585" w:rsidP="00713585">
      <w:pPr>
        <w:spacing w:line="240" w:lineRule="atLeast"/>
        <w:ind w:firstLine="720"/>
        <w:contextualSpacing/>
        <w:jc w:val="both"/>
        <w:rPr>
          <w:sz w:val="24"/>
          <w:szCs w:val="24"/>
        </w:rPr>
      </w:pPr>
      <w:r w:rsidRPr="00E03858">
        <w:rPr>
          <w:rFonts w:ascii="Times New Roman CYR" w:hAnsi="Times New Roman CYR"/>
          <w:sz w:val="24"/>
          <w:szCs w:val="24"/>
        </w:rPr>
        <w:t>Текущий контроль за соблюдением последовательности действий, определенной админ</w:t>
      </w:r>
      <w:r w:rsidRPr="00E03858">
        <w:rPr>
          <w:rFonts w:ascii="Times New Roman CYR" w:hAnsi="Times New Roman CYR"/>
          <w:sz w:val="24"/>
          <w:szCs w:val="24"/>
        </w:rPr>
        <w:t>и</w:t>
      </w:r>
      <w:r w:rsidRPr="00E03858">
        <w:rPr>
          <w:rFonts w:ascii="Times New Roman CYR" w:hAnsi="Times New Roman CYR"/>
          <w:sz w:val="24"/>
          <w:szCs w:val="24"/>
        </w:rPr>
        <w:t>стративным регламентом, по предоставлению муниципальной услуги через МФЦ и принятием решений работником МФЦ осуществляется директором МФЦ.</w:t>
      </w:r>
    </w:p>
    <w:p w:rsidR="00713585" w:rsidRPr="00E03858" w:rsidRDefault="00713585" w:rsidP="00713585">
      <w:pPr>
        <w:ind w:firstLine="709"/>
        <w:jc w:val="both"/>
        <w:rPr>
          <w:b/>
          <w:sz w:val="24"/>
          <w:szCs w:val="24"/>
        </w:rPr>
      </w:pPr>
      <w:r w:rsidRPr="00E03858">
        <w:rPr>
          <w:b/>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13585" w:rsidRPr="00E03858" w:rsidRDefault="00713585" w:rsidP="00713585">
      <w:pPr>
        <w:ind w:firstLine="720"/>
        <w:jc w:val="both"/>
        <w:rPr>
          <w:sz w:val="24"/>
          <w:szCs w:val="24"/>
        </w:rPr>
      </w:pPr>
      <w:r w:rsidRPr="00E03858">
        <w:rPr>
          <w:sz w:val="24"/>
          <w:szCs w:val="2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w:t>
      </w:r>
      <w:r w:rsidRPr="00E03858">
        <w:rPr>
          <w:sz w:val="24"/>
          <w:szCs w:val="24"/>
        </w:rPr>
        <w:t>я</w:t>
      </w:r>
      <w:r w:rsidRPr="00E03858">
        <w:rPr>
          <w:sz w:val="24"/>
          <w:szCs w:val="24"/>
        </w:rPr>
        <w:t>тие решений и подготовку ответов на обращение заявителей, содержащих жалобы на решения, действия (бездействие) должностных лиц.</w:t>
      </w:r>
    </w:p>
    <w:p w:rsidR="00713585" w:rsidRPr="00E03858" w:rsidRDefault="00713585" w:rsidP="00713585">
      <w:pPr>
        <w:ind w:firstLine="720"/>
        <w:jc w:val="both"/>
        <w:rPr>
          <w:sz w:val="24"/>
          <w:szCs w:val="24"/>
        </w:rPr>
      </w:pPr>
      <w:r w:rsidRPr="00E03858">
        <w:rPr>
          <w:sz w:val="24"/>
          <w:szCs w:val="24"/>
        </w:rPr>
        <w:lastRenderedPageBreak/>
        <w:t>4.2.2. Проверки могут быть плановыми и внеплановыми.</w:t>
      </w:r>
    </w:p>
    <w:p w:rsidR="00713585" w:rsidRPr="00E03858" w:rsidRDefault="00713585" w:rsidP="00713585">
      <w:pPr>
        <w:ind w:firstLine="720"/>
        <w:jc w:val="both"/>
        <w:rPr>
          <w:sz w:val="24"/>
          <w:szCs w:val="24"/>
        </w:rPr>
      </w:pPr>
      <w:r w:rsidRPr="00E03858">
        <w:rPr>
          <w:sz w:val="24"/>
          <w:szCs w:val="24"/>
        </w:rPr>
        <w:t>Плановые проверки полноты и качества предоставления муниципальной услуги проводя</w:t>
      </w:r>
      <w:r w:rsidRPr="00E03858">
        <w:rPr>
          <w:sz w:val="24"/>
          <w:szCs w:val="24"/>
        </w:rPr>
        <w:t>т</w:t>
      </w:r>
      <w:r w:rsidRPr="00E03858">
        <w:rPr>
          <w:sz w:val="24"/>
          <w:szCs w:val="24"/>
        </w:rPr>
        <w:t>ся не реже одного раза в год на основании планов.</w:t>
      </w:r>
    </w:p>
    <w:p w:rsidR="00713585" w:rsidRPr="00E03858" w:rsidRDefault="00713585" w:rsidP="00713585">
      <w:pPr>
        <w:ind w:firstLine="720"/>
        <w:jc w:val="both"/>
        <w:rPr>
          <w:sz w:val="24"/>
          <w:szCs w:val="24"/>
        </w:rPr>
      </w:pPr>
      <w:r w:rsidRPr="00E03858">
        <w:rPr>
          <w:sz w:val="24"/>
          <w:szCs w:val="2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713585" w:rsidRPr="00E03858" w:rsidRDefault="00713585" w:rsidP="00713585">
      <w:pPr>
        <w:ind w:firstLine="720"/>
        <w:jc w:val="both"/>
        <w:rPr>
          <w:sz w:val="24"/>
          <w:szCs w:val="24"/>
        </w:rPr>
      </w:pPr>
      <w:r w:rsidRPr="00E03858">
        <w:rPr>
          <w:sz w:val="24"/>
          <w:szCs w:val="24"/>
        </w:rPr>
        <w:t>Проверки полноты и качества предоставляемой муниципальной услуги проводятся на о</w:t>
      </w:r>
      <w:r w:rsidRPr="00E03858">
        <w:rPr>
          <w:sz w:val="24"/>
          <w:szCs w:val="24"/>
        </w:rPr>
        <w:t>с</w:t>
      </w:r>
      <w:r w:rsidRPr="00E03858">
        <w:rPr>
          <w:sz w:val="24"/>
          <w:szCs w:val="24"/>
        </w:rPr>
        <w:t>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w:t>
      </w:r>
      <w:r w:rsidRPr="00E03858">
        <w:rPr>
          <w:sz w:val="24"/>
          <w:szCs w:val="24"/>
        </w:rPr>
        <w:t>е</w:t>
      </w:r>
      <w:r w:rsidRPr="00E03858">
        <w:rPr>
          <w:sz w:val="24"/>
          <w:szCs w:val="24"/>
        </w:rPr>
        <w:t>ния по их устранению, акт подписывается членами комиссии. С актом знакомятся должностные лица Уполномоченного органа.</w:t>
      </w:r>
    </w:p>
    <w:p w:rsidR="00713585" w:rsidRPr="00E03858" w:rsidRDefault="00713585" w:rsidP="00713585">
      <w:pPr>
        <w:autoSpaceDE w:val="0"/>
        <w:autoSpaceDN w:val="0"/>
        <w:adjustRightInd w:val="0"/>
        <w:ind w:firstLine="720"/>
        <w:jc w:val="both"/>
        <w:rPr>
          <w:b/>
          <w:sz w:val="24"/>
          <w:szCs w:val="24"/>
        </w:rPr>
      </w:pPr>
      <w:r w:rsidRPr="00E03858">
        <w:rPr>
          <w:b/>
          <w:sz w:val="24"/>
          <w:szCs w:val="24"/>
        </w:rPr>
        <w:t>4.3. Порядок привлечения к ответственности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713585" w:rsidRPr="00E03858" w:rsidRDefault="00713585" w:rsidP="00713585">
      <w:pPr>
        <w:ind w:firstLine="720"/>
        <w:jc w:val="both"/>
        <w:rPr>
          <w:sz w:val="24"/>
          <w:szCs w:val="24"/>
        </w:rPr>
      </w:pPr>
      <w:r w:rsidRPr="00E03858">
        <w:rPr>
          <w:sz w:val="24"/>
          <w:szCs w:val="24"/>
        </w:rPr>
        <w:t>Должностное лицо несет персональную ответственность за:</w:t>
      </w:r>
    </w:p>
    <w:p w:rsidR="00713585" w:rsidRPr="00E03858" w:rsidRDefault="00713585" w:rsidP="00713585">
      <w:pPr>
        <w:tabs>
          <w:tab w:val="left" w:pos="993"/>
        </w:tabs>
        <w:ind w:firstLine="709"/>
        <w:jc w:val="both"/>
        <w:rPr>
          <w:sz w:val="24"/>
          <w:szCs w:val="24"/>
        </w:rPr>
      </w:pPr>
      <w:r w:rsidRPr="00E03858">
        <w:rPr>
          <w:sz w:val="24"/>
          <w:szCs w:val="24"/>
        </w:rPr>
        <w:t xml:space="preserve"> соблюдение установленного порядка приема документов; </w:t>
      </w:r>
    </w:p>
    <w:p w:rsidR="00713585" w:rsidRPr="00E03858" w:rsidRDefault="00713585" w:rsidP="00713585">
      <w:pPr>
        <w:tabs>
          <w:tab w:val="left" w:pos="993"/>
        </w:tabs>
        <w:ind w:firstLine="709"/>
        <w:jc w:val="both"/>
        <w:rPr>
          <w:sz w:val="24"/>
          <w:szCs w:val="24"/>
        </w:rPr>
      </w:pPr>
      <w:r w:rsidRPr="00E03858">
        <w:rPr>
          <w:sz w:val="24"/>
          <w:szCs w:val="24"/>
        </w:rPr>
        <w:t>принятие надлежащих мер по полной и всесторонней проверке представленных докуме</w:t>
      </w:r>
      <w:r w:rsidRPr="00E03858">
        <w:rPr>
          <w:sz w:val="24"/>
          <w:szCs w:val="24"/>
        </w:rPr>
        <w:t>н</w:t>
      </w:r>
      <w:r w:rsidRPr="00E03858">
        <w:rPr>
          <w:sz w:val="24"/>
          <w:szCs w:val="24"/>
        </w:rPr>
        <w:t xml:space="preserve">тов; </w:t>
      </w:r>
    </w:p>
    <w:p w:rsidR="00713585" w:rsidRPr="00E03858" w:rsidRDefault="00713585" w:rsidP="00713585">
      <w:pPr>
        <w:tabs>
          <w:tab w:val="left" w:pos="993"/>
        </w:tabs>
        <w:ind w:firstLine="709"/>
        <w:jc w:val="both"/>
        <w:rPr>
          <w:sz w:val="24"/>
          <w:szCs w:val="24"/>
        </w:rPr>
      </w:pPr>
      <w:r w:rsidRPr="00E03858">
        <w:rPr>
          <w:sz w:val="24"/>
          <w:szCs w:val="24"/>
        </w:rPr>
        <w:t>соблюдение сроков рассмотрения документов, соблюдение порядка выдачи документов;</w:t>
      </w:r>
    </w:p>
    <w:p w:rsidR="00713585" w:rsidRPr="00E03858" w:rsidRDefault="00713585" w:rsidP="00713585">
      <w:pPr>
        <w:tabs>
          <w:tab w:val="left" w:pos="993"/>
        </w:tabs>
        <w:ind w:firstLine="709"/>
        <w:jc w:val="both"/>
        <w:rPr>
          <w:sz w:val="24"/>
          <w:szCs w:val="24"/>
        </w:rPr>
      </w:pPr>
      <w:r w:rsidRPr="00E03858">
        <w:rPr>
          <w:sz w:val="24"/>
          <w:szCs w:val="24"/>
        </w:rPr>
        <w:t xml:space="preserve">учет выданных документов; </w:t>
      </w:r>
    </w:p>
    <w:p w:rsidR="00713585" w:rsidRPr="00E03858" w:rsidRDefault="00713585" w:rsidP="00713585">
      <w:pPr>
        <w:tabs>
          <w:tab w:val="left" w:pos="993"/>
        </w:tabs>
        <w:ind w:firstLine="709"/>
        <w:jc w:val="both"/>
        <w:rPr>
          <w:sz w:val="24"/>
          <w:szCs w:val="24"/>
        </w:rPr>
      </w:pPr>
      <w:r w:rsidRPr="00E03858">
        <w:rPr>
          <w:sz w:val="24"/>
          <w:szCs w:val="24"/>
        </w:rPr>
        <w:t xml:space="preserve">своевременное формирование, ведение и надлежащее хранение документов. </w:t>
      </w:r>
    </w:p>
    <w:p w:rsidR="00713585" w:rsidRPr="00E03858" w:rsidRDefault="00713585" w:rsidP="00713585">
      <w:pPr>
        <w:ind w:firstLine="720"/>
        <w:jc w:val="both"/>
        <w:rPr>
          <w:sz w:val="24"/>
          <w:szCs w:val="24"/>
        </w:rPr>
      </w:pPr>
      <w:r w:rsidRPr="00E03858">
        <w:rPr>
          <w:sz w:val="24"/>
          <w:szCs w:val="2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w:t>
      </w:r>
      <w:r w:rsidRPr="00E03858">
        <w:rPr>
          <w:sz w:val="24"/>
          <w:szCs w:val="24"/>
        </w:rPr>
        <w:t>о</w:t>
      </w:r>
      <w:r w:rsidRPr="00E03858">
        <w:rPr>
          <w:sz w:val="24"/>
          <w:szCs w:val="24"/>
        </w:rPr>
        <w:t>дательством Российской Федерации.</w:t>
      </w:r>
    </w:p>
    <w:p w:rsidR="00713585" w:rsidRPr="00E03858" w:rsidRDefault="00713585" w:rsidP="00713585">
      <w:pPr>
        <w:ind w:firstLine="709"/>
        <w:jc w:val="both"/>
        <w:rPr>
          <w:b/>
          <w:sz w:val="24"/>
          <w:szCs w:val="24"/>
        </w:rPr>
      </w:pPr>
      <w:r w:rsidRPr="00E03858">
        <w:rPr>
          <w:b/>
          <w:sz w:val="24"/>
          <w:szCs w:val="24"/>
        </w:rPr>
        <w:t>4.4. Положения, характеризующие требования к порядку и формам контроля за пр</w:t>
      </w:r>
      <w:r w:rsidRPr="00E03858">
        <w:rPr>
          <w:b/>
          <w:sz w:val="24"/>
          <w:szCs w:val="24"/>
        </w:rPr>
        <w:t>е</w:t>
      </w:r>
      <w:r w:rsidRPr="00E03858">
        <w:rPr>
          <w:b/>
          <w:sz w:val="24"/>
          <w:szCs w:val="24"/>
        </w:rPr>
        <w:t>доставлением муниципальной услуги, в том числе со стороны граждан, их объединений и организаций</w:t>
      </w:r>
    </w:p>
    <w:p w:rsidR="00713585" w:rsidRPr="00E03858" w:rsidRDefault="00713585" w:rsidP="00713585">
      <w:pPr>
        <w:autoSpaceDE w:val="0"/>
        <w:autoSpaceDN w:val="0"/>
        <w:adjustRightInd w:val="0"/>
        <w:ind w:firstLine="709"/>
        <w:jc w:val="both"/>
        <w:rPr>
          <w:sz w:val="24"/>
          <w:szCs w:val="24"/>
        </w:rPr>
      </w:pPr>
      <w:r w:rsidRPr="00E03858">
        <w:rPr>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 регламентом по исполнению государственной услуги и принятием решений должностными лицами, путем пр</w:t>
      </w:r>
      <w:r w:rsidRPr="00E03858">
        <w:rPr>
          <w:sz w:val="24"/>
          <w:szCs w:val="24"/>
        </w:rPr>
        <w:t>о</w:t>
      </w:r>
      <w:r w:rsidRPr="00E03858">
        <w:rPr>
          <w:sz w:val="24"/>
          <w:szCs w:val="24"/>
        </w:rPr>
        <w:t>ведения проверок соблюдения и исполнения должностными лицами Уполномоченного органа нормативных правовых актов Российской Федерации</w:t>
      </w:r>
      <w:r w:rsidRPr="00E03858">
        <w:rPr>
          <w:color w:val="000000"/>
          <w:sz w:val="24"/>
          <w:szCs w:val="24"/>
        </w:rPr>
        <w:t xml:space="preserve"> и Новгородской области</w:t>
      </w:r>
      <w:r w:rsidRPr="00E03858">
        <w:rPr>
          <w:sz w:val="24"/>
          <w:szCs w:val="24"/>
        </w:rPr>
        <w:t>, а также полож</w:t>
      </w:r>
      <w:r w:rsidRPr="00E03858">
        <w:rPr>
          <w:sz w:val="24"/>
          <w:szCs w:val="24"/>
        </w:rPr>
        <w:t>е</w:t>
      </w:r>
      <w:r w:rsidRPr="00E03858">
        <w:rPr>
          <w:sz w:val="24"/>
          <w:szCs w:val="24"/>
        </w:rPr>
        <w:t>ний Административного регламента.</w:t>
      </w:r>
    </w:p>
    <w:p w:rsidR="00713585" w:rsidRPr="00E03858" w:rsidRDefault="00713585" w:rsidP="00713585">
      <w:pPr>
        <w:ind w:firstLine="720"/>
        <w:jc w:val="both"/>
        <w:rPr>
          <w:sz w:val="24"/>
          <w:szCs w:val="24"/>
        </w:rPr>
      </w:pPr>
      <w:r w:rsidRPr="00E03858">
        <w:rPr>
          <w:sz w:val="24"/>
          <w:szCs w:val="2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w:t>
      </w:r>
      <w:r w:rsidRPr="00E03858">
        <w:rPr>
          <w:sz w:val="24"/>
          <w:szCs w:val="24"/>
          <w:shd w:val="clear" w:color="auto" w:fill="FFFFFF"/>
        </w:rPr>
        <w:t>а</w:t>
      </w:r>
      <w:r w:rsidRPr="00E03858">
        <w:rPr>
          <w:sz w:val="24"/>
          <w:szCs w:val="24"/>
          <w:shd w:val="clear" w:color="auto" w:fill="FFFFFF"/>
        </w:rPr>
        <w:t>титься с жалобой в Уполномоченный орган.</w:t>
      </w:r>
    </w:p>
    <w:p w:rsidR="00713585" w:rsidRPr="00E03858" w:rsidRDefault="00713585" w:rsidP="00713585">
      <w:pPr>
        <w:ind w:firstLine="708"/>
        <w:jc w:val="both"/>
        <w:rPr>
          <w:sz w:val="24"/>
          <w:szCs w:val="24"/>
        </w:rPr>
      </w:pPr>
      <w:r w:rsidRPr="00E03858">
        <w:rPr>
          <w:sz w:val="24"/>
          <w:szCs w:val="24"/>
        </w:rPr>
        <w:t xml:space="preserve">Любое заинтересованное лицо может осуществлять контроль за полнотой и качеством предоставления </w:t>
      </w:r>
      <w:r w:rsidRPr="00E03858">
        <w:rPr>
          <w:sz w:val="24"/>
          <w:szCs w:val="24"/>
          <w:shd w:val="clear" w:color="auto" w:fill="FFFFFF"/>
        </w:rPr>
        <w:t>муниципальной</w:t>
      </w:r>
      <w:r w:rsidRPr="00E03858">
        <w:rPr>
          <w:sz w:val="24"/>
          <w:szCs w:val="24"/>
        </w:rPr>
        <w:t xml:space="preserve"> услуги, обратившись к руководителю Уполномоченного органа или лицу, его замещающему.</w:t>
      </w:r>
    </w:p>
    <w:p w:rsidR="00713585" w:rsidRPr="00E03858" w:rsidRDefault="00713585" w:rsidP="00713585">
      <w:pPr>
        <w:ind w:firstLine="567"/>
        <w:jc w:val="both"/>
        <w:rPr>
          <w:rFonts w:ascii="Times New Roman CYR" w:hAnsi="Times New Roman CYR"/>
          <w:sz w:val="24"/>
          <w:szCs w:val="24"/>
        </w:rPr>
      </w:pPr>
      <w:r w:rsidRPr="00E03858">
        <w:rPr>
          <w:rFonts w:ascii="Times New Roman CYR" w:hAnsi="Times New Roman CYR"/>
          <w:b/>
          <w:sz w:val="24"/>
          <w:szCs w:val="24"/>
        </w:rPr>
        <w:t>4.5.</w:t>
      </w:r>
      <w:r w:rsidRPr="00E03858">
        <w:rPr>
          <w:rFonts w:ascii="Times New Roman CYR" w:hAnsi="Times New Roman CYR"/>
          <w:sz w:val="24"/>
          <w:szCs w:val="24"/>
        </w:rPr>
        <w:t xml:space="preserve"> </w:t>
      </w:r>
      <w:r w:rsidRPr="00E03858">
        <w:rPr>
          <w:rFonts w:ascii="Times New Roman CYR" w:hAnsi="Times New Roman CYR"/>
          <w:b/>
          <w:sz w:val="24"/>
          <w:szCs w:val="24"/>
        </w:rPr>
        <w:t>Порядок осуществления текущего контроля за соблюдением и исполнением р</w:t>
      </w:r>
      <w:r w:rsidRPr="00E03858">
        <w:rPr>
          <w:rFonts w:ascii="Times New Roman CYR" w:hAnsi="Times New Roman CYR"/>
          <w:b/>
          <w:sz w:val="24"/>
          <w:szCs w:val="24"/>
        </w:rPr>
        <w:t>а</w:t>
      </w:r>
      <w:r w:rsidRPr="00E03858">
        <w:rPr>
          <w:rFonts w:ascii="Times New Roman CYR" w:hAnsi="Times New Roman CYR"/>
          <w:b/>
          <w:sz w:val="24"/>
          <w:szCs w:val="24"/>
        </w:rPr>
        <w:t>ботником МФЦ, предоставляющего муниципальную услугу, положений Регламента и иных нормативных правовых актов, устанавливающих требования к предоставлению муниц</w:t>
      </w:r>
      <w:r w:rsidRPr="00E03858">
        <w:rPr>
          <w:rFonts w:ascii="Times New Roman CYR" w:hAnsi="Times New Roman CYR"/>
          <w:b/>
          <w:sz w:val="24"/>
          <w:szCs w:val="24"/>
        </w:rPr>
        <w:t>и</w:t>
      </w:r>
      <w:r w:rsidRPr="00E03858">
        <w:rPr>
          <w:rFonts w:ascii="Times New Roman CYR" w:hAnsi="Times New Roman CYR"/>
          <w:b/>
          <w:sz w:val="24"/>
          <w:szCs w:val="24"/>
        </w:rPr>
        <w:t>пальной услуги, а также принятием им решений, порядок привлечения к ответственности работника МФЦ, предоставляющего муниципальную услугу, за решения и действия (бе</w:t>
      </w:r>
      <w:r w:rsidRPr="00E03858">
        <w:rPr>
          <w:rFonts w:ascii="Times New Roman CYR" w:hAnsi="Times New Roman CYR"/>
          <w:b/>
          <w:sz w:val="24"/>
          <w:szCs w:val="24"/>
        </w:rPr>
        <w:t>з</w:t>
      </w:r>
      <w:r w:rsidRPr="00E03858">
        <w:rPr>
          <w:rFonts w:ascii="Times New Roman CYR" w:hAnsi="Times New Roman CYR"/>
          <w:b/>
          <w:sz w:val="24"/>
          <w:szCs w:val="24"/>
        </w:rPr>
        <w:t>действия), принимаемые (осуществляемые) им в ходе предоставления муниципальной у</w:t>
      </w:r>
      <w:r w:rsidRPr="00E03858">
        <w:rPr>
          <w:rFonts w:ascii="Times New Roman CYR" w:hAnsi="Times New Roman CYR"/>
          <w:b/>
          <w:sz w:val="24"/>
          <w:szCs w:val="24"/>
        </w:rPr>
        <w:t>с</w:t>
      </w:r>
      <w:r w:rsidRPr="00E03858">
        <w:rPr>
          <w:rFonts w:ascii="Times New Roman CYR" w:hAnsi="Times New Roman CYR"/>
          <w:b/>
          <w:sz w:val="24"/>
          <w:szCs w:val="24"/>
        </w:rPr>
        <w:t>луги</w:t>
      </w:r>
    </w:p>
    <w:p w:rsidR="00713585" w:rsidRPr="00E03858" w:rsidRDefault="00713585" w:rsidP="00713585">
      <w:pPr>
        <w:ind w:firstLine="567"/>
        <w:jc w:val="both"/>
        <w:rPr>
          <w:rFonts w:ascii="Times New Roman CYR" w:hAnsi="Times New Roman CYR"/>
          <w:b/>
          <w:sz w:val="24"/>
          <w:szCs w:val="24"/>
        </w:rPr>
      </w:pPr>
      <w:r w:rsidRPr="00E03858">
        <w:rPr>
          <w:rFonts w:ascii="Times New Roman CYR" w:hAnsi="Times New Roman CYR"/>
          <w:sz w:val="24"/>
          <w:szCs w:val="24"/>
        </w:rPr>
        <w:t>МФЦ, работники МФЦ несут ответственность, установленную законодательством Росси</w:t>
      </w:r>
      <w:r w:rsidRPr="00E03858">
        <w:rPr>
          <w:rFonts w:ascii="Times New Roman CYR" w:hAnsi="Times New Roman CYR"/>
          <w:sz w:val="24"/>
          <w:szCs w:val="24"/>
        </w:rPr>
        <w:t>й</w:t>
      </w:r>
      <w:r w:rsidRPr="00E03858">
        <w:rPr>
          <w:rFonts w:ascii="Times New Roman CYR" w:hAnsi="Times New Roman CYR"/>
          <w:sz w:val="24"/>
          <w:szCs w:val="24"/>
        </w:rPr>
        <w:t>ской Федерации:</w:t>
      </w:r>
    </w:p>
    <w:p w:rsidR="00713585" w:rsidRPr="00E03858" w:rsidRDefault="00713585" w:rsidP="00713585">
      <w:pPr>
        <w:ind w:firstLine="567"/>
        <w:jc w:val="both"/>
        <w:rPr>
          <w:rFonts w:ascii="Times New Roman CYR" w:hAnsi="Times New Roman CYR"/>
          <w:b/>
          <w:sz w:val="24"/>
          <w:szCs w:val="24"/>
        </w:rPr>
      </w:pPr>
      <w:r w:rsidRPr="00E03858">
        <w:rPr>
          <w:rFonts w:ascii="Times New Roman CYR" w:hAnsi="Times New Roman CYR"/>
          <w:sz w:val="24"/>
          <w:szCs w:val="24"/>
        </w:rPr>
        <w:t>за полноту передаваемых органу, предоставляющему муниципальную услугу, запросов о предоставлении государственных и муниципальных услуг и их соответствие передаваемым за</w:t>
      </w:r>
      <w:r w:rsidRPr="00E03858">
        <w:rPr>
          <w:rFonts w:ascii="Times New Roman CYR" w:hAnsi="Times New Roman CYR"/>
          <w:sz w:val="24"/>
          <w:szCs w:val="24"/>
        </w:rPr>
        <w:t>я</w:t>
      </w:r>
      <w:r w:rsidRPr="00E03858">
        <w:rPr>
          <w:rFonts w:ascii="Times New Roman CYR" w:hAnsi="Times New Roman CYR"/>
          <w:sz w:val="24"/>
          <w:szCs w:val="24"/>
        </w:rPr>
        <w:t>вителем в МФЦ сведениям, иных документов, принятых от заявителя;</w:t>
      </w:r>
    </w:p>
    <w:p w:rsidR="00713585" w:rsidRPr="00E03858" w:rsidRDefault="00713585" w:rsidP="00713585">
      <w:pPr>
        <w:ind w:firstLine="567"/>
        <w:jc w:val="both"/>
        <w:rPr>
          <w:rFonts w:ascii="Times New Roman CYR" w:hAnsi="Times New Roman CYR"/>
          <w:b/>
          <w:sz w:val="24"/>
          <w:szCs w:val="24"/>
        </w:rPr>
      </w:pPr>
      <w:r w:rsidRPr="00E03858">
        <w:rPr>
          <w:rFonts w:ascii="Times New Roman CYR" w:hAnsi="Times New Roman CYR"/>
          <w:sz w:val="24"/>
          <w:szCs w:val="24"/>
        </w:rPr>
        <w:t>за полноту и соответствие комплексному запросу передаваемых органу, предоставляющему государственную услугу, органу, предоставляющему муниципальную услугу, заявлений, соста</w:t>
      </w:r>
      <w:r w:rsidRPr="00E03858">
        <w:rPr>
          <w:rFonts w:ascii="Times New Roman CYR" w:hAnsi="Times New Roman CYR"/>
          <w:sz w:val="24"/>
          <w:szCs w:val="24"/>
        </w:rPr>
        <w:t>в</w:t>
      </w:r>
      <w:r w:rsidRPr="00E03858">
        <w:rPr>
          <w:rFonts w:ascii="Times New Roman CYR" w:hAnsi="Times New Roman CYR"/>
          <w:sz w:val="24"/>
          <w:szCs w:val="24"/>
        </w:rPr>
        <w:t xml:space="preserve">ленных на основании комплексного запроса, иных документов, информации и (или) сведений, </w:t>
      </w:r>
      <w:r w:rsidRPr="00E03858">
        <w:rPr>
          <w:rFonts w:ascii="Times New Roman CYR" w:hAnsi="Times New Roman CYR"/>
          <w:sz w:val="24"/>
          <w:szCs w:val="24"/>
        </w:rPr>
        <w:lastRenderedPageBreak/>
        <w:t>необходимых для предоставления государственных и (или) муниципальных услуг, указанных в комплексном запросе;</w:t>
      </w:r>
    </w:p>
    <w:p w:rsidR="00713585" w:rsidRPr="00E03858" w:rsidRDefault="00713585" w:rsidP="00713585">
      <w:pPr>
        <w:ind w:firstLine="567"/>
        <w:jc w:val="both"/>
        <w:rPr>
          <w:rFonts w:ascii="Times New Roman CYR" w:hAnsi="Times New Roman CYR"/>
          <w:b/>
          <w:sz w:val="24"/>
          <w:szCs w:val="24"/>
        </w:rPr>
      </w:pPr>
      <w:r w:rsidRPr="00E03858">
        <w:rPr>
          <w:rFonts w:ascii="Times New Roman CYR" w:hAnsi="Times New Roman CYR"/>
          <w:sz w:val="24"/>
          <w:szCs w:val="24"/>
        </w:rPr>
        <w:t>за своевременную передачу органу, предоставляющему государственную услугу, органу, предоставляющему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w:t>
      </w:r>
      <w:r w:rsidRPr="00E03858">
        <w:rPr>
          <w:rFonts w:ascii="Times New Roman CYR" w:hAnsi="Times New Roman CYR"/>
          <w:sz w:val="24"/>
          <w:szCs w:val="24"/>
        </w:rPr>
        <w:t>е</w:t>
      </w:r>
      <w:r w:rsidRPr="00E03858">
        <w:rPr>
          <w:rFonts w:ascii="Times New Roman CYR" w:hAnsi="Times New Roman CYR"/>
          <w:sz w:val="24"/>
          <w:szCs w:val="24"/>
        </w:rPr>
        <w:t>дений, документов и (или) информации, принятых от заявителя, а также за своевременную выд</w:t>
      </w:r>
      <w:r w:rsidRPr="00E03858">
        <w:rPr>
          <w:rFonts w:ascii="Times New Roman CYR" w:hAnsi="Times New Roman CYR"/>
          <w:sz w:val="24"/>
          <w:szCs w:val="24"/>
        </w:rPr>
        <w:t>а</w:t>
      </w:r>
      <w:r w:rsidRPr="00E03858">
        <w:rPr>
          <w:rFonts w:ascii="Times New Roman CYR" w:hAnsi="Times New Roman CYR"/>
          <w:sz w:val="24"/>
          <w:szCs w:val="24"/>
        </w:rPr>
        <w:t>чу заявителю документов, переданных в этих целях МФЦ органом, предоставляющим государс</w:t>
      </w:r>
      <w:r w:rsidRPr="00E03858">
        <w:rPr>
          <w:rFonts w:ascii="Times New Roman CYR" w:hAnsi="Times New Roman CYR"/>
          <w:sz w:val="24"/>
          <w:szCs w:val="24"/>
        </w:rPr>
        <w:t>т</w:t>
      </w:r>
      <w:r w:rsidRPr="00E03858">
        <w:rPr>
          <w:rFonts w:ascii="Times New Roman CYR" w:hAnsi="Times New Roman CYR"/>
          <w:sz w:val="24"/>
          <w:szCs w:val="24"/>
        </w:rPr>
        <w:t>венную услугу, органом, предоставляющим муниципальную услугу;</w:t>
      </w:r>
    </w:p>
    <w:p w:rsidR="00713585" w:rsidRPr="00E03858" w:rsidRDefault="00713585" w:rsidP="00713585">
      <w:pPr>
        <w:ind w:firstLine="567"/>
        <w:jc w:val="both"/>
        <w:rPr>
          <w:rFonts w:ascii="Times New Roman CYR" w:hAnsi="Times New Roman CYR"/>
          <w:b/>
          <w:sz w:val="24"/>
          <w:szCs w:val="24"/>
        </w:rPr>
      </w:pPr>
      <w:r w:rsidRPr="00E03858">
        <w:rPr>
          <w:rFonts w:ascii="Times New Roman CYR" w:hAnsi="Times New Roman CYR"/>
          <w:sz w:val="24"/>
          <w:szCs w:val="24"/>
        </w:rPr>
        <w:t>за соблюдение прав субъектов персональных данных, за соблюдение законодательства Ро</w:t>
      </w:r>
      <w:r w:rsidRPr="00E03858">
        <w:rPr>
          <w:rFonts w:ascii="Times New Roman CYR" w:hAnsi="Times New Roman CYR"/>
          <w:sz w:val="24"/>
          <w:szCs w:val="24"/>
        </w:rPr>
        <w:t>с</w:t>
      </w:r>
      <w:r w:rsidRPr="00E03858">
        <w:rPr>
          <w:rFonts w:ascii="Times New Roman CYR" w:hAnsi="Times New Roman CYR"/>
          <w:sz w:val="24"/>
          <w:szCs w:val="24"/>
        </w:rPr>
        <w:t>сийской Федерации, устанавливающего особенности обращения с информацией, доступ к кот</w:t>
      </w:r>
      <w:r w:rsidRPr="00E03858">
        <w:rPr>
          <w:rFonts w:ascii="Times New Roman CYR" w:hAnsi="Times New Roman CYR"/>
          <w:sz w:val="24"/>
          <w:szCs w:val="24"/>
        </w:rPr>
        <w:t>о</w:t>
      </w:r>
      <w:r w:rsidRPr="00E03858">
        <w:rPr>
          <w:rFonts w:ascii="Times New Roman CYR" w:hAnsi="Times New Roman CYR"/>
          <w:sz w:val="24"/>
          <w:szCs w:val="24"/>
        </w:rPr>
        <w:t>рой ограничен федеральным законом.</w:t>
      </w:r>
    </w:p>
    <w:p w:rsidR="00713585" w:rsidRPr="00E03858" w:rsidRDefault="00713585" w:rsidP="00713585">
      <w:pPr>
        <w:ind w:firstLine="567"/>
        <w:jc w:val="both"/>
        <w:rPr>
          <w:rFonts w:ascii="Times New Roman CYR" w:hAnsi="Times New Roman CYR"/>
          <w:sz w:val="24"/>
          <w:szCs w:val="24"/>
        </w:rPr>
      </w:pPr>
      <w:r w:rsidRPr="00E03858">
        <w:rPr>
          <w:rFonts w:ascii="Times New Roman CYR" w:hAnsi="Times New Roman CYR"/>
          <w:sz w:val="24"/>
          <w:szCs w:val="2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713585" w:rsidRPr="00E03858" w:rsidRDefault="00713585" w:rsidP="00713585">
      <w:pPr>
        <w:ind w:firstLine="567"/>
        <w:jc w:val="both"/>
        <w:rPr>
          <w:rFonts w:ascii="Times New Roman CYR" w:hAnsi="Times New Roman CYR"/>
          <w:b/>
          <w:sz w:val="24"/>
          <w:szCs w:val="24"/>
        </w:rPr>
      </w:pPr>
    </w:p>
    <w:p w:rsidR="00713585" w:rsidRPr="00234360" w:rsidRDefault="00713585" w:rsidP="00713585">
      <w:pPr>
        <w:jc w:val="center"/>
        <w:rPr>
          <w:b/>
          <w:sz w:val="28"/>
          <w:szCs w:val="28"/>
        </w:rPr>
      </w:pPr>
      <w:r w:rsidRPr="00234360">
        <w:rPr>
          <w:b/>
          <w:sz w:val="28"/>
          <w:szCs w:val="28"/>
          <w:lang w:val="en-US"/>
        </w:rPr>
        <w:t>V</w:t>
      </w:r>
      <w:r w:rsidRPr="00234360">
        <w:rPr>
          <w:b/>
          <w:sz w:val="28"/>
          <w:szCs w:val="28"/>
        </w:rPr>
        <w:t>.</w:t>
      </w:r>
      <w:r w:rsidRPr="00234360">
        <w:rPr>
          <w:sz w:val="28"/>
          <w:szCs w:val="28"/>
        </w:rPr>
        <w:t xml:space="preserve"> Д</w:t>
      </w:r>
      <w:r w:rsidRPr="00234360">
        <w:rPr>
          <w:b/>
          <w:sz w:val="28"/>
          <w:szCs w:val="28"/>
        </w:rPr>
        <w:t>осудебное (внесудебное) обжалование</w:t>
      </w:r>
    </w:p>
    <w:p w:rsidR="00713585" w:rsidRPr="00234360" w:rsidRDefault="00713585" w:rsidP="00713585">
      <w:pPr>
        <w:jc w:val="center"/>
        <w:rPr>
          <w:b/>
          <w:sz w:val="28"/>
          <w:szCs w:val="28"/>
        </w:rPr>
      </w:pPr>
      <w:r w:rsidRPr="00234360">
        <w:rPr>
          <w:b/>
          <w:sz w:val="28"/>
          <w:szCs w:val="28"/>
        </w:rPr>
        <w:t>заявителем решений и действий (бездействия) органа, предоставляющего г</w:t>
      </w:r>
      <w:r w:rsidRPr="00234360">
        <w:rPr>
          <w:b/>
          <w:sz w:val="28"/>
          <w:szCs w:val="28"/>
        </w:rPr>
        <w:t>о</w:t>
      </w:r>
      <w:r w:rsidRPr="00234360">
        <w:rPr>
          <w:b/>
          <w:sz w:val="28"/>
          <w:szCs w:val="28"/>
        </w:rPr>
        <w:t>сударственную услугу, органа, предоставляющего муниципальную услугу, должностного лица органа, предоставляющего государственную услугу,</w:t>
      </w:r>
    </w:p>
    <w:p w:rsidR="00713585" w:rsidRPr="00234360" w:rsidRDefault="00713585" w:rsidP="00713585">
      <w:pPr>
        <w:jc w:val="center"/>
        <w:rPr>
          <w:b/>
          <w:sz w:val="28"/>
          <w:szCs w:val="28"/>
        </w:rPr>
      </w:pPr>
      <w:r w:rsidRPr="00234360">
        <w:rPr>
          <w:b/>
          <w:sz w:val="28"/>
          <w:szCs w:val="28"/>
        </w:rPr>
        <w:t>или органа, предоставляющего муниципальную услугу, либо государственн</w:t>
      </w:r>
      <w:r w:rsidRPr="00234360">
        <w:rPr>
          <w:b/>
          <w:sz w:val="28"/>
          <w:szCs w:val="28"/>
        </w:rPr>
        <w:t>о</w:t>
      </w:r>
      <w:r w:rsidRPr="00234360">
        <w:rPr>
          <w:b/>
          <w:sz w:val="28"/>
          <w:szCs w:val="28"/>
        </w:rPr>
        <w:t>го или муниципального служащего, многофункционального центра, работн</w:t>
      </w:r>
      <w:r w:rsidRPr="00234360">
        <w:rPr>
          <w:b/>
          <w:sz w:val="28"/>
          <w:szCs w:val="28"/>
        </w:rPr>
        <w:t>и</w:t>
      </w:r>
      <w:r w:rsidRPr="00234360">
        <w:rPr>
          <w:b/>
          <w:sz w:val="28"/>
          <w:szCs w:val="28"/>
        </w:rPr>
        <w:t>ка</w:t>
      </w:r>
    </w:p>
    <w:p w:rsidR="00713585" w:rsidRPr="00234360" w:rsidRDefault="00713585" w:rsidP="00713585">
      <w:pPr>
        <w:jc w:val="center"/>
        <w:rPr>
          <w:sz w:val="28"/>
          <w:szCs w:val="28"/>
        </w:rPr>
      </w:pPr>
      <w:r w:rsidRPr="00234360">
        <w:rPr>
          <w:b/>
          <w:sz w:val="28"/>
          <w:szCs w:val="28"/>
        </w:rPr>
        <w:t>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713585" w:rsidRPr="00234360" w:rsidRDefault="00713585" w:rsidP="00713585">
      <w:pPr>
        <w:ind w:firstLine="708"/>
        <w:jc w:val="both"/>
        <w:rPr>
          <w:b/>
          <w:sz w:val="24"/>
          <w:szCs w:val="24"/>
        </w:rPr>
      </w:pPr>
      <w:r w:rsidRPr="00234360">
        <w:rPr>
          <w:b/>
          <w:sz w:val="24"/>
          <w:szCs w:val="24"/>
        </w:rPr>
        <w:t>5.1. Заявитель может обратиться с жалобой, в том числе в следующих случаях:</w:t>
      </w:r>
    </w:p>
    <w:p w:rsidR="00713585" w:rsidRPr="00234360" w:rsidRDefault="00713585" w:rsidP="00713585">
      <w:pPr>
        <w:ind w:firstLine="708"/>
        <w:jc w:val="both"/>
        <w:rPr>
          <w:sz w:val="24"/>
          <w:szCs w:val="24"/>
        </w:rPr>
      </w:pPr>
      <w:r w:rsidRPr="00234360">
        <w:rPr>
          <w:sz w:val="24"/>
          <w:szCs w:val="24"/>
        </w:rPr>
        <w:t>1) нарушение срока регистрации запроса о предоставлении:</w:t>
      </w:r>
    </w:p>
    <w:p w:rsidR="00713585" w:rsidRPr="00234360" w:rsidRDefault="00713585" w:rsidP="00713585">
      <w:pPr>
        <w:ind w:left="708" w:firstLine="708"/>
        <w:jc w:val="both"/>
        <w:rPr>
          <w:sz w:val="24"/>
          <w:szCs w:val="24"/>
        </w:rPr>
      </w:pPr>
      <w:r w:rsidRPr="00234360">
        <w:rPr>
          <w:sz w:val="24"/>
          <w:szCs w:val="24"/>
        </w:rPr>
        <w:t>а) государственной или муниципальной услуги органом,  непосредственно испо</w:t>
      </w:r>
      <w:r w:rsidRPr="00234360">
        <w:rPr>
          <w:sz w:val="24"/>
          <w:szCs w:val="24"/>
        </w:rPr>
        <w:t>л</w:t>
      </w:r>
      <w:r w:rsidRPr="00234360">
        <w:rPr>
          <w:sz w:val="24"/>
          <w:szCs w:val="24"/>
        </w:rPr>
        <w:t xml:space="preserve">няющим услугу, </w:t>
      </w:r>
    </w:p>
    <w:p w:rsidR="00713585" w:rsidRPr="00234360" w:rsidRDefault="00713585" w:rsidP="00713585">
      <w:pPr>
        <w:ind w:left="708" w:firstLine="708"/>
        <w:jc w:val="both"/>
        <w:rPr>
          <w:sz w:val="24"/>
          <w:szCs w:val="24"/>
        </w:rPr>
      </w:pPr>
      <w:r w:rsidRPr="00234360">
        <w:rPr>
          <w:sz w:val="24"/>
          <w:szCs w:val="24"/>
        </w:rPr>
        <w:t>б) запроса на предоставление двух и более государственных и (или) муниципал</w:t>
      </w:r>
      <w:r w:rsidRPr="00234360">
        <w:rPr>
          <w:sz w:val="24"/>
          <w:szCs w:val="24"/>
        </w:rPr>
        <w:t>ь</w:t>
      </w:r>
      <w:r w:rsidRPr="00234360">
        <w:rPr>
          <w:sz w:val="24"/>
          <w:szCs w:val="24"/>
        </w:rPr>
        <w:t>ных услуг в многофункциональных центрах при однократном обращении заявителя.</w:t>
      </w:r>
    </w:p>
    <w:p w:rsidR="00713585" w:rsidRPr="00234360" w:rsidRDefault="00713585" w:rsidP="00713585">
      <w:pPr>
        <w:ind w:firstLine="708"/>
        <w:jc w:val="both"/>
        <w:rPr>
          <w:sz w:val="24"/>
          <w:szCs w:val="24"/>
        </w:rPr>
      </w:pPr>
      <w:r w:rsidRPr="00234360">
        <w:rPr>
          <w:sz w:val="24"/>
          <w:szCs w:val="24"/>
        </w:rPr>
        <w:t>2) нарушение срока предоставления государственной или муниципальной услуги. В ук</w:t>
      </w:r>
      <w:r w:rsidRPr="00234360">
        <w:rPr>
          <w:sz w:val="24"/>
          <w:szCs w:val="24"/>
        </w:rPr>
        <w:t>а</w:t>
      </w:r>
      <w:r w:rsidRPr="00234360">
        <w:rPr>
          <w:sz w:val="24"/>
          <w:szCs w:val="24"/>
        </w:rPr>
        <w:t>занном случае досудебное (внесудебное) обжалование заявителем решений и действий (безде</w:t>
      </w:r>
      <w:r w:rsidRPr="00234360">
        <w:rPr>
          <w:sz w:val="24"/>
          <w:szCs w:val="24"/>
        </w:rPr>
        <w:t>й</w:t>
      </w:r>
      <w:r w:rsidRPr="00234360">
        <w:rPr>
          <w:sz w:val="24"/>
          <w:szCs w:val="24"/>
        </w:rPr>
        <w:t>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w:t>
      </w:r>
      <w:r w:rsidRPr="00234360">
        <w:rPr>
          <w:sz w:val="24"/>
          <w:szCs w:val="24"/>
        </w:rPr>
        <w:t>а</w:t>
      </w:r>
      <w:r w:rsidRPr="00234360">
        <w:rPr>
          <w:sz w:val="24"/>
          <w:szCs w:val="24"/>
        </w:rPr>
        <w:t>луются, возложена функция по предоставлению соответствующих государственных или мун</w:t>
      </w:r>
      <w:r w:rsidRPr="00234360">
        <w:rPr>
          <w:sz w:val="24"/>
          <w:szCs w:val="24"/>
        </w:rPr>
        <w:t>и</w:t>
      </w:r>
      <w:r w:rsidRPr="00234360">
        <w:rPr>
          <w:sz w:val="24"/>
          <w:szCs w:val="24"/>
        </w:rPr>
        <w:t xml:space="preserve">ципальных услуг </w:t>
      </w:r>
      <w:r w:rsidRPr="00234360">
        <w:rPr>
          <w:b/>
          <w:i/>
          <w:sz w:val="24"/>
          <w:szCs w:val="24"/>
        </w:rPr>
        <w:t>в полном объеме</w:t>
      </w:r>
      <w:r w:rsidRPr="00234360">
        <w:rPr>
          <w:sz w:val="24"/>
          <w:szCs w:val="24"/>
        </w:rPr>
        <w:t>.</w:t>
      </w:r>
    </w:p>
    <w:p w:rsidR="00713585" w:rsidRPr="00234360" w:rsidRDefault="00713585" w:rsidP="00713585">
      <w:pPr>
        <w:ind w:firstLine="708"/>
        <w:jc w:val="both"/>
        <w:rPr>
          <w:sz w:val="24"/>
          <w:szCs w:val="24"/>
        </w:rPr>
      </w:pPr>
      <w:r w:rsidRPr="00234360">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w:t>
      </w:r>
      <w:r w:rsidRPr="00234360">
        <w:rPr>
          <w:sz w:val="24"/>
          <w:szCs w:val="24"/>
        </w:rPr>
        <w:t>е</w:t>
      </w:r>
      <w:r w:rsidRPr="00234360">
        <w:rPr>
          <w:sz w:val="24"/>
          <w:szCs w:val="24"/>
        </w:rPr>
        <w:t>рации, муниципальными правовыми актами для предоставления государственной или муниц</w:t>
      </w:r>
      <w:r w:rsidRPr="00234360">
        <w:rPr>
          <w:sz w:val="24"/>
          <w:szCs w:val="24"/>
        </w:rPr>
        <w:t>и</w:t>
      </w:r>
      <w:r w:rsidRPr="00234360">
        <w:rPr>
          <w:sz w:val="24"/>
          <w:szCs w:val="24"/>
        </w:rPr>
        <w:t>пальной услуги;</w:t>
      </w:r>
    </w:p>
    <w:p w:rsidR="00713585" w:rsidRPr="00234360" w:rsidRDefault="00713585" w:rsidP="00713585">
      <w:pPr>
        <w:ind w:firstLine="708"/>
        <w:jc w:val="both"/>
        <w:rPr>
          <w:sz w:val="24"/>
          <w:szCs w:val="24"/>
        </w:rPr>
      </w:pPr>
      <w:r w:rsidRPr="00234360">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w:t>
      </w:r>
      <w:r w:rsidRPr="00234360">
        <w:rPr>
          <w:sz w:val="24"/>
          <w:szCs w:val="24"/>
        </w:rPr>
        <w:t>й</w:t>
      </w:r>
      <w:r w:rsidRPr="00234360">
        <w:rPr>
          <w:sz w:val="24"/>
          <w:szCs w:val="24"/>
        </w:rPr>
        <w:t>ской Федерации, муниципальными правовыми актами для предоставления государственной или муниципальной услуги, у заявителя;</w:t>
      </w:r>
    </w:p>
    <w:p w:rsidR="00713585" w:rsidRPr="00234360" w:rsidRDefault="00713585" w:rsidP="00713585">
      <w:pPr>
        <w:ind w:firstLine="708"/>
        <w:jc w:val="both"/>
        <w:rPr>
          <w:sz w:val="24"/>
          <w:szCs w:val="24"/>
        </w:rPr>
      </w:pPr>
      <w:r w:rsidRPr="00234360">
        <w:rPr>
          <w:sz w:val="24"/>
          <w:szCs w:val="24"/>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w:t>
      </w:r>
      <w:r w:rsidRPr="00234360">
        <w:rPr>
          <w:sz w:val="24"/>
          <w:szCs w:val="24"/>
        </w:rPr>
        <w:t>з</w:t>
      </w:r>
      <w:r w:rsidRPr="00234360">
        <w:rPr>
          <w:sz w:val="24"/>
          <w:szCs w:val="24"/>
        </w:rPr>
        <w:t>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w:t>
      </w:r>
      <w:r w:rsidRPr="00234360">
        <w:rPr>
          <w:sz w:val="24"/>
          <w:szCs w:val="24"/>
        </w:rPr>
        <w:t>а</w:t>
      </w:r>
      <w:r w:rsidRPr="00234360">
        <w:rPr>
          <w:sz w:val="24"/>
          <w:szCs w:val="24"/>
        </w:rPr>
        <w:lastRenderedPageBreak/>
        <w:t>луются, возложена функция по предоставлению соответствующих государственных или мун</w:t>
      </w:r>
      <w:r w:rsidRPr="00234360">
        <w:rPr>
          <w:sz w:val="24"/>
          <w:szCs w:val="24"/>
        </w:rPr>
        <w:t>и</w:t>
      </w:r>
      <w:r w:rsidRPr="00234360">
        <w:rPr>
          <w:sz w:val="24"/>
          <w:szCs w:val="24"/>
        </w:rPr>
        <w:t xml:space="preserve">ципальных услуг в полном </w:t>
      </w:r>
    </w:p>
    <w:p w:rsidR="00713585" w:rsidRPr="00234360" w:rsidRDefault="00713585" w:rsidP="00713585">
      <w:pPr>
        <w:ind w:firstLine="708"/>
        <w:jc w:val="both"/>
        <w:rPr>
          <w:sz w:val="24"/>
          <w:szCs w:val="24"/>
        </w:rPr>
      </w:pPr>
      <w:r w:rsidRPr="00234360">
        <w:rPr>
          <w:sz w:val="24"/>
          <w:szCs w:val="24"/>
        </w:rPr>
        <w:t>6) затребование с заявителя при предоставлении государственной или муниципальной у</w:t>
      </w:r>
      <w:r w:rsidRPr="00234360">
        <w:rPr>
          <w:sz w:val="24"/>
          <w:szCs w:val="24"/>
        </w:rPr>
        <w:t>с</w:t>
      </w:r>
      <w:r w:rsidRPr="00234360">
        <w:rPr>
          <w:sz w:val="24"/>
          <w:szCs w:val="24"/>
        </w:rPr>
        <w:t>луги платы, не предусмотренной нормативными правовыми актами Российской Федерации, но</w:t>
      </w:r>
      <w:r w:rsidRPr="00234360">
        <w:rPr>
          <w:sz w:val="24"/>
          <w:szCs w:val="24"/>
        </w:rPr>
        <w:t>р</w:t>
      </w:r>
      <w:r w:rsidRPr="00234360">
        <w:rPr>
          <w:sz w:val="24"/>
          <w:szCs w:val="24"/>
        </w:rPr>
        <w:t>мативными правовыми актами субъектов Российской Федерации, муниципальными правовыми актами;</w:t>
      </w:r>
    </w:p>
    <w:p w:rsidR="00713585" w:rsidRPr="00234360" w:rsidRDefault="00713585" w:rsidP="00713585">
      <w:pPr>
        <w:ind w:firstLine="708"/>
        <w:jc w:val="both"/>
        <w:rPr>
          <w:sz w:val="24"/>
          <w:szCs w:val="24"/>
        </w:rPr>
      </w:pPr>
      <w:r w:rsidRPr="00234360">
        <w:rPr>
          <w:sz w:val="24"/>
          <w:szCs w:val="24"/>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w:t>
      </w:r>
      <w:r w:rsidRPr="00234360">
        <w:rPr>
          <w:sz w:val="24"/>
          <w:szCs w:val="24"/>
        </w:rPr>
        <w:t>и</w:t>
      </w:r>
      <w:r w:rsidRPr="00234360">
        <w:rPr>
          <w:sz w:val="24"/>
          <w:szCs w:val="24"/>
        </w:rPr>
        <w:t>ка многофункционального центра, организаций, привлекаемых многофункциональным центром при исполнении услуги, в исправлении допущенных ими опечаток и ошибок в выданных в р</w:t>
      </w:r>
      <w:r w:rsidRPr="00234360">
        <w:rPr>
          <w:sz w:val="24"/>
          <w:szCs w:val="24"/>
        </w:rPr>
        <w:t>е</w:t>
      </w:r>
      <w:r w:rsidRPr="00234360">
        <w:rPr>
          <w:sz w:val="24"/>
          <w:szCs w:val="24"/>
        </w:rPr>
        <w:t>зультате предоставления государственной или муниципальной услуги документах либо наруш</w:t>
      </w:r>
      <w:r w:rsidRPr="00234360">
        <w:rPr>
          <w:sz w:val="24"/>
          <w:szCs w:val="24"/>
        </w:rPr>
        <w:t>е</w:t>
      </w:r>
      <w:r w:rsidRPr="00234360">
        <w:rPr>
          <w:sz w:val="24"/>
          <w:szCs w:val="24"/>
        </w:rPr>
        <w:t xml:space="preserve">ние установленного срока таких исправлений. </w:t>
      </w:r>
    </w:p>
    <w:p w:rsidR="00713585" w:rsidRPr="00234360" w:rsidRDefault="00713585" w:rsidP="00713585">
      <w:pPr>
        <w:ind w:firstLine="708"/>
        <w:jc w:val="both"/>
        <w:rPr>
          <w:sz w:val="24"/>
          <w:szCs w:val="24"/>
        </w:rPr>
      </w:pPr>
      <w:r w:rsidRPr="00234360">
        <w:rPr>
          <w:sz w:val="24"/>
          <w:szCs w:val="24"/>
        </w:rPr>
        <w:t>В указанном случае досудебное (внесудебное) обжалование заявителем решений и дейс</w:t>
      </w:r>
      <w:r w:rsidRPr="00234360">
        <w:rPr>
          <w:sz w:val="24"/>
          <w:szCs w:val="24"/>
        </w:rPr>
        <w:t>т</w:t>
      </w:r>
      <w:r w:rsidRPr="00234360">
        <w:rPr>
          <w:sz w:val="24"/>
          <w:szCs w:val="24"/>
        </w:rPr>
        <w:t>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w:t>
      </w:r>
      <w:r w:rsidRPr="00234360">
        <w:rPr>
          <w:sz w:val="24"/>
          <w:szCs w:val="24"/>
        </w:rPr>
        <w:t>о</w:t>
      </w:r>
      <w:r w:rsidRPr="00234360">
        <w:rPr>
          <w:sz w:val="24"/>
          <w:szCs w:val="24"/>
        </w:rPr>
        <w:t xml:space="preserve">торого обжалуются, возложена функция по предоставлению соответствующих государственных или муниципальных услуг в полном объеме. </w:t>
      </w:r>
    </w:p>
    <w:p w:rsidR="00713585" w:rsidRPr="00234360" w:rsidRDefault="00713585" w:rsidP="00713585">
      <w:pPr>
        <w:ind w:firstLine="708"/>
        <w:jc w:val="both"/>
        <w:rPr>
          <w:sz w:val="24"/>
          <w:szCs w:val="24"/>
        </w:rPr>
      </w:pPr>
      <w:r w:rsidRPr="00234360">
        <w:rPr>
          <w:sz w:val="24"/>
          <w:szCs w:val="24"/>
        </w:rPr>
        <w:t>8) нарушение срока или порядка выдачи документов по результатам предоставления гос</w:t>
      </w:r>
      <w:r w:rsidRPr="00234360">
        <w:rPr>
          <w:sz w:val="24"/>
          <w:szCs w:val="24"/>
        </w:rPr>
        <w:t>у</w:t>
      </w:r>
      <w:r w:rsidRPr="00234360">
        <w:rPr>
          <w:sz w:val="24"/>
          <w:szCs w:val="24"/>
        </w:rPr>
        <w:t>дарственной или муниципальной услуги;</w:t>
      </w:r>
    </w:p>
    <w:p w:rsidR="00713585" w:rsidRPr="00234360" w:rsidRDefault="00713585" w:rsidP="00713585">
      <w:pPr>
        <w:ind w:firstLine="708"/>
        <w:jc w:val="both"/>
        <w:rPr>
          <w:sz w:val="24"/>
          <w:szCs w:val="24"/>
        </w:rPr>
      </w:pPr>
      <w:r w:rsidRPr="00234360">
        <w:rPr>
          <w:sz w:val="24"/>
          <w:szCs w:val="24"/>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w:t>
      </w:r>
      <w:r w:rsidRPr="00234360">
        <w:rPr>
          <w:sz w:val="24"/>
          <w:szCs w:val="24"/>
        </w:rPr>
        <w:t>т</w:t>
      </w:r>
      <w:r w:rsidRPr="00234360">
        <w:rPr>
          <w:sz w:val="24"/>
          <w:szCs w:val="24"/>
        </w:rPr>
        <w:t>ствии с ними иными нормативными правовыми актами Российской Федерации, законами и ин</w:t>
      </w:r>
      <w:r w:rsidRPr="00234360">
        <w:rPr>
          <w:sz w:val="24"/>
          <w:szCs w:val="24"/>
        </w:rPr>
        <w:t>ы</w:t>
      </w:r>
      <w:r w:rsidRPr="00234360">
        <w:rPr>
          <w:sz w:val="24"/>
          <w:szCs w:val="24"/>
        </w:rPr>
        <w:t>ми нормативными правовыми актами субъектов Российской Федерации, муниципальными пр</w:t>
      </w:r>
      <w:r w:rsidRPr="00234360">
        <w:rPr>
          <w:sz w:val="24"/>
          <w:szCs w:val="24"/>
        </w:rPr>
        <w:t>а</w:t>
      </w:r>
      <w:r w:rsidRPr="00234360">
        <w:rPr>
          <w:sz w:val="24"/>
          <w:szCs w:val="24"/>
        </w:rPr>
        <w:t xml:space="preserve">вовыми актами. </w:t>
      </w:r>
    </w:p>
    <w:p w:rsidR="00713585" w:rsidRPr="00234360" w:rsidRDefault="00713585" w:rsidP="00713585">
      <w:pPr>
        <w:ind w:firstLine="708"/>
        <w:jc w:val="both"/>
        <w:rPr>
          <w:sz w:val="24"/>
          <w:szCs w:val="24"/>
        </w:rPr>
      </w:pPr>
      <w:r w:rsidRPr="00234360">
        <w:rPr>
          <w:sz w:val="24"/>
          <w:szCs w:val="24"/>
        </w:rPr>
        <w:t>В указанном случае досудебное (внесудебное) обжалование заявителем решений и дейс</w:t>
      </w:r>
      <w:r w:rsidRPr="00234360">
        <w:rPr>
          <w:sz w:val="24"/>
          <w:szCs w:val="24"/>
        </w:rPr>
        <w:t>т</w:t>
      </w:r>
      <w:r w:rsidRPr="00234360">
        <w:rPr>
          <w:sz w:val="24"/>
          <w:szCs w:val="24"/>
        </w:rPr>
        <w:t>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w:t>
      </w:r>
      <w:r w:rsidRPr="00234360">
        <w:rPr>
          <w:sz w:val="24"/>
          <w:szCs w:val="24"/>
        </w:rPr>
        <w:t>о</w:t>
      </w:r>
      <w:r w:rsidRPr="00234360">
        <w:rPr>
          <w:sz w:val="24"/>
          <w:szCs w:val="24"/>
        </w:rPr>
        <w:t>торого обжалуются, возложена функция по предоставлению соответствующих государственных или муниципальных услуг в полном объеме.</w:t>
      </w:r>
    </w:p>
    <w:p w:rsidR="00713585" w:rsidRPr="00234360" w:rsidRDefault="00713585" w:rsidP="00713585">
      <w:pPr>
        <w:ind w:firstLine="708"/>
        <w:jc w:val="both"/>
        <w:rPr>
          <w:sz w:val="24"/>
          <w:szCs w:val="24"/>
        </w:rPr>
      </w:pPr>
      <w:r w:rsidRPr="00234360">
        <w:rPr>
          <w:sz w:val="24"/>
          <w:szCs w:val="24"/>
        </w:rPr>
        <w:t xml:space="preserve"> </w:t>
      </w:r>
    </w:p>
    <w:p w:rsidR="00713585" w:rsidRPr="00234360" w:rsidRDefault="00713585" w:rsidP="00713585">
      <w:pPr>
        <w:ind w:firstLine="708"/>
        <w:jc w:val="both"/>
        <w:rPr>
          <w:sz w:val="24"/>
          <w:szCs w:val="24"/>
        </w:rPr>
      </w:pPr>
      <w:r w:rsidRPr="00234360">
        <w:rPr>
          <w:b/>
          <w:sz w:val="24"/>
          <w:szCs w:val="24"/>
        </w:rPr>
        <w:t>5.2. Общие требования к порядку подачи и рассмотрения жалобы</w:t>
      </w:r>
    </w:p>
    <w:p w:rsidR="00713585" w:rsidRPr="00234360" w:rsidRDefault="00713585" w:rsidP="00713585">
      <w:pPr>
        <w:ind w:firstLine="708"/>
        <w:jc w:val="both"/>
        <w:rPr>
          <w:sz w:val="24"/>
          <w:szCs w:val="24"/>
        </w:rPr>
      </w:pPr>
      <w:r w:rsidRPr="00234360">
        <w:rPr>
          <w:sz w:val="24"/>
          <w:szCs w:val="24"/>
        </w:rPr>
        <w:t>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w:t>
      </w:r>
      <w:r w:rsidRPr="00234360">
        <w:rPr>
          <w:sz w:val="24"/>
          <w:szCs w:val="24"/>
        </w:rPr>
        <w:t>ь</w:t>
      </w:r>
      <w:r w:rsidRPr="00234360">
        <w:rPr>
          <w:sz w:val="24"/>
          <w:szCs w:val="24"/>
        </w:rPr>
        <w:t>ную услугу, многофункциональный центр либо в соответствующий орган государственной вл</w:t>
      </w:r>
      <w:r w:rsidRPr="00234360">
        <w:rPr>
          <w:sz w:val="24"/>
          <w:szCs w:val="24"/>
        </w:rPr>
        <w:t>а</w:t>
      </w:r>
      <w:r w:rsidRPr="00234360">
        <w:rPr>
          <w:sz w:val="24"/>
          <w:szCs w:val="24"/>
        </w:rPr>
        <w:t>сти (орган местного самоуправления) публично-правового образования, являющийся учредит</w:t>
      </w:r>
      <w:r w:rsidRPr="00234360">
        <w:rPr>
          <w:sz w:val="24"/>
          <w:szCs w:val="24"/>
        </w:rPr>
        <w:t>е</w:t>
      </w:r>
      <w:r w:rsidRPr="00234360">
        <w:rPr>
          <w:sz w:val="24"/>
          <w:szCs w:val="24"/>
        </w:rPr>
        <w:t xml:space="preserve">лем многофункционального центра (далее - учредитель многофункционального центра), а также в организации, привлекаемые многофункциональным центром при предоставлении услуги. </w:t>
      </w:r>
    </w:p>
    <w:p w:rsidR="00713585" w:rsidRPr="00234360" w:rsidRDefault="00713585" w:rsidP="00713585">
      <w:pPr>
        <w:ind w:firstLine="708"/>
        <w:jc w:val="both"/>
        <w:rPr>
          <w:sz w:val="24"/>
          <w:szCs w:val="24"/>
        </w:rPr>
      </w:pPr>
      <w:r w:rsidRPr="00234360">
        <w:rPr>
          <w:sz w:val="24"/>
          <w:szCs w:val="24"/>
        </w:rPr>
        <w:t>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w:t>
      </w:r>
      <w:r w:rsidRPr="00234360">
        <w:rPr>
          <w:sz w:val="24"/>
          <w:szCs w:val="24"/>
        </w:rPr>
        <w:t>д</w:t>
      </w:r>
      <w:r w:rsidRPr="00234360">
        <w:rPr>
          <w:sz w:val="24"/>
          <w:szCs w:val="24"/>
        </w:rPr>
        <w:t>ственно руководителем органа, предоставляющего государственную услугу, либо органа, пр</w:t>
      </w:r>
      <w:r w:rsidRPr="00234360">
        <w:rPr>
          <w:sz w:val="24"/>
          <w:szCs w:val="24"/>
        </w:rPr>
        <w:t>е</w:t>
      </w:r>
      <w:r w:rsidRPr="00234360">
        <w:rPr>
          <w:sz w:val="24"/>
          <w:szCs w:val="24"/>
        </w:rPr>
        <w:t xml:space="preserve">доставляющего муниципальную услугу. </w:t>
      </w:r>
    </w:p>
    <w:p w:rsidR="00713585" w:rsidRPr="00234360" w:rsidRDefault="00713585" w:rsidP="00713585">
      <w:pPr>
        <w:ind w:firstLine="708"/>
        <w:jc w:val="both"/>
        <w:rPr>
          <w:sz w:val="24"/>
          <w:szCs w:val="24"/>
        </w:rPr>
      </w:pPr>
      <w:r w:rsidRPr="00234360">
        <w:rPr>
          <w:sz w:val="24"/>
          <w:szCs w:val="24"/>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w:t>
      </w:r>
      <w:r w:rsidRPr="00234360">
        <w:rPr>
          <w:sz w:val="24"/>
          <w:szCs w:val="24"/>
        </w:rPr>
        <w:t>н</w:t>
      </w:r>
      <w:r w:rsidRPr="00234360">
        <w:rPr>
          <w:sz w:val="24"/>
          <w:szCs w:val="24"/>
        </w:rPr>
        <w:t>тра или должностному лицу, уполномоченному нормативным правовым актом субъекта Росси</w:t>
      </w:r>
      <w:r w:rsidRPr="00234360">
        <w:rPr>
          <w:sz w:val="24"/>
          <w:szCs w:val="24"/>
        </w:rPr>
        <w:t>й</w:t>
      </w:r>
      <w:r w:rsidRPr="00234360">
        <w:rPr>
          <w:sz w:val="24"/>
          <w:szCs w:val="24"/>
        </w:rPr>
        <w:t xml:space="preserve">ской Федерации. </w:t>
      </w:r>
    </w:p>
    <w:p w:rsidR="00713585" w:rsidRPr="00234360" w:rsidRDefault="00713585" w:rsidP="00713585">
      <w:pPr>
        <w:ind w:firstLine="708"/>
        <w:jc w:val="both"/>
        <w:rPr>
          <w:sz w:val="24"/>
          <w:szCs w:val="24"/>
        </w:rPr>
      </w:pPr>
      <w:r w:rsidRPr="00234360">
        <w:rPr>
          <w:sz w:val="24"/>
          <w:szCs w:val="24"/>
        </w:rPr>
        <w:t>Жалобы на решения и действия (бездействие) работников организаций,  привлекаемые многофункциональным центром при предоставлении услуги, подаются руководителям этих о</w:t>
      </w:r>
      <w:r w:rsidRPr="00234360">
        <w:rPr>
          <w:sz w:val="24"/>
          <w:szCs w:val="24"/>
        </w:rPr>
        <w:t>р</w:t>
      </w:r>
      <w:r w:rsidRPr="00234360">
        <w:rPr>
          <w:sz w:val="24"/>
          <w:szCs w:val="24"/>
        </w:rPr>
        <w:t>ганизаций.</w:t>
      </w:r>
    </w:p>
    <w:p w:rsidR="00713585" w:rsidRPr="00234360" w:rsidRDefault="00713585" w:rsidP="00713585">
      <w:pPr>
        <w:ind w:firstLine="708"/>
        <w:jc w:val="both"/>
        <w:rPr>
          <w:sz w:val="24"/>
          <w:szCs w:val="24"/>
        </w:rPr>
      </w:pPr>
      <w:r w:rsidRPr="00234360">
        <w:rPr>
          <w:sz w:val="24"/>
          <w:szCs w:val="24"/>
        </w:rPr>
        <w:t>2). Жалоба на решения и действия (бездействие) органа, предоставляющего государстве</w:t>
      </w:r>
      <w:r w:rsidRPr="00234360">
        <w:rPr>
          <w:sz w:val="24"/>
          <w:szCs w:val="24"/>
        </w:rPr>
        <w:t>н</w:t>
      </w:r>
      <w:r w:rsidRPr="00234360">
        <w:rPr>
          <w:sz w:val="24"/>
          <w:szCs w:val="24"/>
        </w:rPr>
        <w:t>ную услугу и его сотрудников, органа, предоставляющего муниципальную услугу и его сотру</w:t>
      </w:r>
      <w:r w:rsidRPr="00234360">
        <w:rPr>
          <w:sz w:val="24"/>
          <w:szCs w:val="24"/>
        </w:rPr>
        <w:t>д</w:t>
      </w:r>
      <w:r w:rsidRPr="00234360">
        <w:rPr>
          <w:sz w:val="24"/>
          <w:szCs w:val="24"/>
        </w:rPr>
        <w:t>ников, , может быть направлена:</w:t>
      </w:r>
    </w:p>
    <w:p w:rsidR="00713585" w:rsidRPr="00234360" w:rsidRDefault="00713585" w:rsidP="00713585">
      <w:pPr>
        <w:ind w:firstLine="708"/>
        <w:jc w:val="both"/>
        <w:rPr>
          <w:sz w:val="24"/>
          <w:szCs w:val="24"/>
        </w:rPr>
      </w:pPr>
      <w:r w:rsidRPr="00234360">
        <w:rPr>
          <w:sz w:val="24"/>
          <w:szCs w:val="24"/>
        </w:rPr>
        <w:t>- по почте,</w:t>
      </w:r>
    </w:p>
    <w:p w:rsidR="00713585" w:rsidRPr="00234360" w:rsidRDefault="00713585" w:rsidP="00713585">
      <w:pPr>
        <w:ind w:firstLine="708"/>
        <w:jc w:val="both"/>
        <w:rPr>
          <w:sz w:val="24"/>
          <w:szCs w:val="24"/>
        </w:rPr>
      </w:pPr>
      <w:r w:rsidRPr="00234360">
        <w:rPr>
          <w:sz w:val="24"/>
          <w:szCs w:val="24"/>
        </w:rPr>
        <w:lastRenderedPageBreak/>
        <w:t xml:space="preserve">- через многофункциональный центр, </w:t>
      </w:r>
    </w:p>
    <w:p w:rsidR="00713585" w:rsidRPr="00234360" w:rsidRDefault="00713585" w:rsidP="00713585">
      <w:pPr>
        <w:ind w:firstLine="708"/>
        <w:rPr>
          <w:sz w:val="24"/>
          <w:szCs w:val="24"/>
        </w:rPr>
      </w:pPr>
      <w:r w:rsidRPr="00234360">
        <w:rPr>
          <w:sz w:val="24"/>
          <w:szCs w:val="24"/>
        </w:rPr>
        <w:t>- с использованием информационно-телекоммуникационной сети "Интернет", на офиц</w:t>
      </w:r>
      <w:r w:rsidRPr="00234360">
        <w:rPr>
          <w:sz w:val="24"/>
          <w:szCs w:val="24"/>
        </w:rPr>
        <w:t>и</w:t>
      </w:r>
      <w:r w:rsidRPr="00234360">
        <w:rPr>
          <w:sz w:val="24"/>
          <w:szCs w:val="24"/>
        </w:rPr>
        <w:t>альных сайтах органов, предоставляющих государственную услугу, органов, предоставляющего муниципальную услугу, единого портала государственных и муниципальных услуг либо реги</w:t>
      </w:r>
      <w:r w:rsidRPr="00234360">
        <w:rPr>
          <w:sz w:val="24"/>
          <w:szCs w:val="24"/>
        </w:rPr>
        <w:t>о</w:t>
      </w:r>
      <w:r w:rsidRPr="00234360">
        <w:rPr>
          <w:sz w:val="24"/>
          <w:szCs w:val="24"/>
        </w:rPr>
        <w:t>нального портала государственных и муниципальных услуг,</w:t>
      </w:r>
    </w:p>
    <w:p w:rsidR="00713585" w:rsidRPr="00234360" w:rsidRDefault="00713585" w:rsidP="00713585">
      <w:pPr>
        <w:ind w:firstLine="708"/>
        <w:rPr>
          <w:sz w:val="24"/>
          <w:szCs w:val="24"/>
        </w:rPr>
      </w:pPr>
      <w:r w:rsidRPr="00234360">
        <w:rPr>
          <w:sz w:val="24"/>
          <w:szCs w:val="24"/>
        </w:rPr>
        <w:t xml:space="preserve">а также может быть принята при личном приеме заявителя. </w:t>
      </w:r>
    </w:p>
    <w:p w:rsidR="00713585" w:rsidRPr="00234360" w:rsidRDefault="00713585" w:rsidP="00713585">
      <w:pPr>
        <w:ind w:firstLine="708"/>
        <w:rPr>
          <w:sz w:val="24"/>
          <w:szCs w:val="24"/>
        </w:rPr>
      </w:pPr>
      <w:r w:rsidRPr="00234360">
        <w:rPr>
          <w:sz w:val="24"/>
          <w:szCs w:val="24"/>
        </w:rPr>
        <w:t>Жалоба на решения и действия (бездействие) многофункционального центра и его с</w:t>
      </w:r>
      <w:r w:rsidRPr="00234360">
        <w:rPr>
          <w:sz w:val="24"/>
          <w:szCs w:val="24"/>
        </w:rPr>
        <w:t>о</w:t>
      </w:r>
      <w:r w:rsidRPr="00234360">
        <w:rPr>
          <w:sz w:val="24"/>
          <w:szCs w:val="24"/>
        </w:rPr>
        <w:t>трудников может быть направлена:</w:t>
      </w:r>
    </w:p>
    <w:p w:rsidR="00713585" w:rsidRPr="00234360" w:rsidRDefault="00713585" w:rsidP="00713585">
      <w:pPr>
        <w:ind w:firstLine="708"/>
        <w:rPr>
          <w:sz w:val="24"/>
          <w:szCs w:val="24"/>
        </w:rPr>
      </w:pPr>
      <w:r w:rsidRPr="00234360">
        <w:rPr>
          <w:sz w:val="24"/>
          <w:szCs w:val="24"/>
        </w:rPr>
        <w:t>- по почте,</w:t>
      </w:r>
    </w:p>
    <w:p w:rsidR="00713585" w:rsidRPr="00234360" w:rsidRDefault="00713585" w:rsidP="00713585">
      <w:pPr>
        <w:ind w:firstLine="708"/>
        <w:rPr>
          <w:sz w:val="24"/>
          <w:szCs w:val="24"/>
        </w:rPr>
      </w:pPr>
      <w:r w:rsidRPr="00234360">
        <w:rPr>
          <w:sz w:val="24"/>
          <w:szCs w:val="24"/>
        </w:rPr>
        <w:t>- с использованием информационно-телекоммуникационной сети "Интернет", официал</w:t>
      </w:r>
      <w:r w:rsidRPr="00234360">
        <w:rPr>
          <w:sz w:val="24"/>
          <w:szCs w:val="24"/>
        </w:rPr>
        <w:t>ь</w:t>
      </w:r>
      <w:r w:rsidRPr="00234360">
        <w:rPr>
          <w:sz w:val="24"/>
          <w:szCs w:val="24"/>
        </w:rPr>
        <w:t>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w:t>
      </w:r>
    </w:p>
    <w:p w:rsidR="00713585" w:rsidRPr="00234360" w:rsidRDefault="00713585" w:rsidP="00713585">
      <w:pPr>
        <w:ind w:firstLine="708"/>
        <w:rPr>
          <w:sz w:val="24"/>
          <w:szCs w:val="24"/>
        </w:rPr>
      </w:pPr>
      <w:r w:rsidRPr="00234360">
        <w:rPr>
          <w:sz w:val="24"/>
          <w:szCs w:val="24"/>
        </w:rPr>
        <w:t xml:space="preserve"> а также может быть принята при личном приеме заявителя. </w:t>
      </w:r>
    </w:p>
    <w:p w:rsidR="00713585" w:rsidRPr="00234360" w:rsidRDefault="00713585" w:rsidP="00713585">
      <w:pPr>
        <w:ind w:firstLine="708"/>
        <w:rPr>
          <w:sz w:val="24"/>
          <w:szCs w:val="24"/>
        </w:rPr>
      </w:pPr>
      <w:r w:rsidRPr="00234360">
        <w:rPr>
          <w:sz w:val="24"/>
          <w:szCs w:val="24"/>
        </w:rPr>
        <w:t>Жалобы на решения и действия (бездействие) организаций,  привлекаемых многофун</w:t>
      </w:r>
      <w:r w:rsidRPr="00234360">
        <w:rPr>
          <w:sz w:val="24"/>
          <w:szCs w:val="24"/>
        </w:rPr>
        <w:t>к</w:t>
      </w:r>
      <w:r w:rsidRPr="00234360">
        <w:rPr>
          <w:sz w:val="24"/>
          <w:szCs w:val="24"/>
        </w:rPr>
        <w:t>циональным центром при предоставлении услуги, а также их работников может быть направл</w:t>
      </w:r>
      <w:r w:rsidRPr="00234360">
        <w:rPr>
          <w:sz w:val="24"/>
          <w:szCs w:val="24"/>
        </w:rPr>
        <w:t>е</w:t>
      </w:r>
      <w:r w:rsidRPr="00234360">
        <w:rPr>
          <w:sz w:val="24"/>
          <w:szCs w:val="24"/>
        </w:rPr>
        <w:t>на:</w:t>
      </w:r>
    </w:p>
    <w:p w:rsidR="00713585" w:rsidRPr="00234360" w:rsidRDefault="00713585" w:rsidP="00713585">
      <w:pPr>
        <w:ind w:firstLine="708"/>
        <w:rPr>
          <w:sz w:val="24"/>
          <w:szCs w:val="24"/>
        </w:rPr>
      </w:pPr>
      <w:r w:rsidRPr="00234360">
        <w:rPr>
          <w:sz w:val="24"/>
          <w:szCs w:val="24"/>
        </w:rPr>
        <w:t xml:space="preserve">- по почте, </w:t>
      </w:r>
    </w:p>
    <w:p w:rsidR="00713585" w:rsidRPr="00234360" w:rsidRDefault="00713585" w:rsidP="00713585">
      <w:pPr>
        <w:ind w:firstLine="708"/>
        <w:rPr>
          <w:sz w:val="24"/>
          <w:szCs w:val="24"/>
        </w:rPr>
      </w:pPr>
      <w:r w:rsidRPr="00234360">
        <w:rPr>
          <w:sz w:val="24"/>
          <w:szCs w:val="24"/>
        </w:rPr>
        <w:t>- с использованием информационно-телекоммуникационной сети "Интернет", официал</w:t>
      </w:r>
      <w:r w:rsidRPr="00234360">
        <w:rPr>
          <w:sz w:val="24"/>
          <w:szCs w:val="24"/>
        </w:rPr>
        <w:t>ь</w:t>
      </w:r>
      <w:r w:rsidRPr="00234360">
        <w:rPr>
          <w:sz w:val="24"/>
          <w:szCs w:val="24"/>
        </w:rPr>
        <w:t>ных сайтов этих организаций, единого портала государственных и муниципальных услуг либо регионального портала государственных и муниципальных услуг,</w:t>
      </w:r>
    </w:p>
    <w:p w:rsidR="00713585" w:rsidRPr="00234360" w:rsidRDefault="00713585" w:rsidP="00713585">
      <w:pPr>
        <w:ind w:firstLine="708"/>
        <w:rPr>
          <w:sz w:val="24"/>
          <w:szCs w:val="24"/>
        </w:rPr>
      </w:pPr>
      <w:r w:rsidRPr="00234360">
        <w:rPr>
          <w:sz w:val="24"/>
          <w:szCs w:val="24"/>
        </w:rPr>
        <w:t>а также может быть принята при личном приеме заявителя.</w:t>
      </w:r>
    </w:p>
    <w:p w:rsidR="00713585" w:rsidRPr="00234360" w:rsidRDefault="00713585" w:rsidP="00713585">
      <w:pPr>
        <w:ind w:firstLine="708"/>
        <w:jc w:val="both"/>
        <w:rPr>
          <w:sz w:val="24"/>
          <w:szCs w:val="24"/>
        </w:rPr>
      </w:pPr>
      <w:r w:rsidRPr="00234360">
        <w:rPr>
          <w:sz w:val="24"/>
          <w:szCs w:val="24"/>
        </w:rPr>
        <w:t>3). Порядок подачи и рассмотрения жалоб на решения и действия (бездействие) федерал</w:t>
      </w:r>
      <w:r w:rsidRPr="00234360">
        <w:rPr>
          <w:sz w:val="24"/>
          <w:szCs w:val="24"/>
        </w:rPr>
        <w:t>ь</w:t>
      </w:r>
      <w:r w:rsidRPr="00234360">
        <w:rPr>
          <w:sz w:val="24"/>
          <w:szCs w:val="24"/>
        </w:rPr>
        <w:t>ных органов исполнительной власти, государственных корпораций и их должностных лиц, фед</w:t>
      </w:r>
      <w:r w:rsidRPr="00234360">
        <w:rPr>
          <w:sz w:val="24"/>
          <w:szCs w:val="24"/>
        </w:rPr>
        <w:t>е</w:t>
      </w:r>
      <w:r w:rsidRPr="00234360">
        <w:rPr>
          <w:sz w:val="24"/>
          <w:szCs w:val="24"/>
        </w:rPr>
        <w:t>ральных государственных служащих, должностных лиц государственных внебюджетных фондов Российской Федерации, организаций,  привлекаемых многофункциональным центром при пр</w:t>
      </w:r>
      <w:r w:rsidRPr="00234360">
        <w:rPr>
          <w:sz w:val="24"/>
          <w:szCs w:val="24"/>
        </w:rPr>
        <w:t>е</w:t>
      </w:r>
      <w:r w:rsidRPr="00234360">
        <w:rPr>
          <w:sz w:val="24"/>
          <w:szCs w:val="24"/>
        </w:rPr>
        <w:t>доставлении услуги, а также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rsidR="00713585" w:rsidRPr="00234360" w:rsidRDefault="00713585" w:rsidP="00713585">
      <w:pPr>
        <w:ind w:firstLine="708"/>
        <w:jc w:val="both"/>
        <w:rPr>
          <w:sz w:val="24"/>
          <w:szCs w:val="24"/>
        </w:rPr>
      </w:pPr>
      <w:r w:rsidRPr="00234360">
        <w:rPr>
          <w:sz w:val="24"/>
          <w:szCs w:val="24"/>
        </w:rPr>
        <w:t>3.1). В случае, когда федеральным законом установлен порядок (процедура) подачи и ра</w:t>
      </w:r>
      <w:r w:rsidRPr="00234360">
        <w:rPr>
          <w:sz w:val="24"/>
          <w:szCs w:val="24"/>
        </w:rPr>
        <w:t>с</w:t>
      </w:r>
      <w:r w:rsidRPr="00234360">
        <w:rPr>
          <w:sz w:val="24"/>
          <w:szCs w:val="24"/>
        </w:rPr>
        <w:t>смотрения жалоб на решения и действия (бездействие) органов, предоставляющих государстве</w:t>
      </w:r>
      <w:r w:rsidRPr="00234360">
        <w:rPr>
          <w:sz w:val="24"/>
          <w:szCs w:val="24"/>
        </w:rPr>
        <w:t>н</w:t>
      </w:r>
      <w:r w:rsidRPr="00234360">
        <w:rPr>
          <w:sz w:val="24"/>
          <w:szCs w:val="24"/>
        </w:rPr>
        <w:t>ные услуги, органов, предоставляющих муниципальные услуги, должностных лиц органов, пр</w:t>
      </w:r>
      <w:r w:rsidRPr="00234360">
        <w:rPr>
          <w:sz w:val="24"/>
          <w:szCs w:val="24"/>
        </w:rPr>
        <w:t>е</w:t>
      </w:r>
      <w:r w:rsidRPr="00234360">
        <w:rPr>
          <w:sz w:val="24"/>
          <w:szCs w:val="24"/>
        </w:rPr>
        <w:t>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положения пункта «3)» раздела 34.2 не применяются.</w:t>
      </w:r>
    </w:p>
    <w:p w:rsidR="00713585" w:rsidRPr="00234360" w:rsidRDefault="00713585" w:rsidP="00713585">
      <w:pPr>
        <w:ind w:firstLine="708"/>
        <w:jc w:val="both"/>
        <w:rPr>
          <w:sz w:val="24"/>
          <w:szCs w:val="24"/>
        </w:rPr>
      </w:pPr>
      <w:r w:rsidRPr="00234360">
        <w:rPr>
          <w:sz w:val="24"/>
          <w:szCs w:val="24"/>
        </w:rPr>
        <w:t>3.2). Жалоба на решения и (или) действия (бездействие) органов, предоставляющих гос</w:t>
      </w:r>
      <w:r w:rsidRPr="00234360">
        <w:rPr>
          <w:sz w:val="24"/>
          <w:szCs w:val="24"/>
        </w:rPr>
        <w:t>у</w:t>
      </w:r>
      <w:r w:rsidRPr="00234360">
        <w:rPr>
          <w:sz w:val="24"/>
          <w:szCs w:val="24"/>
        </w:rPr>
        <w:t>дарственные услуги, органов, предоставляющих муниципальные услуги, должностных лиц орг</w:t>
      </w:r>
      <w:r w:rsidRPr="00234360">
        <w:rPr>
          <w:sz w:val="24"/>
          <w:szCs w:val="24"/>
        </w:rPr>
        <w:t>а</w:t>
      </w:r>
      <w:r w:rsidRPr="00234360">
        <w:rPr>
          <w:sz w:val="24"/>
          <w:szCs w:val="24"/>
        </w:rPr>
        <w:t>нов, предоставляющих государственные услуги, или органов, предоставляющих муниципальные услуги, либо государственных или муниципальных служащих при осуществлении в отношении юридических лиц и индивидуальных предпринимателей, являющихся субъектами градостро</w:t>
      </w:r>
      <w:r w:rsidRPr="00234360">
        <w:rPr>
          <w:sz w:val="24"/>
          <w:szCs w:val="24"/>
        </w:rPr>
        <w:t>и</w:t>
      </w:r>
      <w:r w:rsidRPr="00234360">
        <w:rPr>
          <w:sz w:val="24"/>
          <w:szCs w:val="24"/>
        </w:rPr>
        <w:t>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настоящей статьей, либо в порядке, установленном антимонопольным законодательством Российской Федерации, в антимонопольный орган.</w:t>
      </w:r>
    </w:p>
    <w:p w:rsidR="00713585" w:rsidRPr="00234360" w:rsidRDefault="00713585" w:rsidP="00713585">
      <w:pPr>
        <w:ind w:firstLine="708"/>
        <w:jc w:val="both"/>
        <w:rPr>
          <w:sz w:val="24"/>
          <w:szCs w:val="24"/>
        </w:rPr>
      </w:pPr>
      <w:r w:rsidRPr="00234360">
        <w:rPr>
          <w:sz w:val="24"/>
          <w:szCs w:val="24"/>
        </w:rPr>
        <w:t>4). Особенности подачи и рассмотрения жалоб на решения и действия (бездействие) орг</w:t>
      </w:r>
      <w:r w:rsidRPr="00234360">
        <w:rPr>
          <w:sz w:val="24"/>
          <w:szCs w:val="24"/>
        </w:rPr>
        <w:t>а</w:t>
      </w:r>
      <w:r w:rsidRPr="00234360">
        <w:rPr>
          <w:sz w:val="24"/>
          <w:szCs w:val="24"/>
        </w:rPr>
        <w:t>нов государственной власти субъектов Российской Федерации и их должностных лиц, госуда</w:t>
      </w:r>
      <w:r w:rsidRPr="00234360">
        <w:rPr>
          <w:sz w:val="24"/>
          <w:szCs w:val="24"/>
        </w:rPr>
        <w:t>р</w:t>
      </w:r>
      <w:r w:rsidRPr="00234360">
        <w:rPr>
          <w:sz w:val="24"/>
          <w:szCs w:val="24"/>
        </w:rPr>
        <w:t>ственных гражданских служащих органов государственной власти субъектов Российской Фед</w:t>
      </w:r>
      <w:r w:rsidRPr="00234360">
        <w:rPr>
          <w:sz w:val="24"/>
          <w:szCs w:val="24"/>
        </w:rPr>
        <w:t>е</w:t>
      </w:r>
      <w:r w:rsidRPr="00234360">
        <w:rPr>
          <w:sz w:val="24"/>
          <w:szCs w:val="24"/>
        </w:rPr>
        <w:t>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w:t>
      </w:r>
      <w:r w:rsidRPr="00234360">
        <w:rPr>
          <w:sz w:val="24"/>
          <w:szCs w:val="24"/>
        </w:rPr>
        <w:t>о</w:t>
      </w:r>
      <w:r w:rsidRPr="00234360">
        <w:rPr>
          <w:sz w:val="24"/>
          <w:szCs w:val="24"/>
        </w:rPr>
        <w:t>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w:t>
      </w:r>
    </w:p>
    <w:p w:rsidR="00713585" w:rsidRPr="00234360" w:rsidRDefault="00713585" w:rsidP="00713585">
      <w:pPr>
        <w:ind w:firstLine="708"/>
        <w:jc w:val="both"/>
        <w:rPr>
          <w:sz w:val="24"/>
          <w:szCs w:val="24"/>
        </w:rPr>
      </w:pPr>
      <w:r w:rsidRPr="00234360">
        <w:rPr>
          <w:sz w:val="24"/>
          <w:szCs w:val="24"/>
        </w:rPr>
        <w:t>5). Жалоба должна содержать:</w:t>
      </w:r>
    </w:p>
    <w:p w:rsidR="00713585" w:rsidRPr="00234360" w:rsidRDefault="00713585" w:rsidP="00713585">
      <w:pPr>
        <w:ind w:firstLine="708"/>
        <w:jc w:val="both"/>
        <w:rPr>
          <w:sz w:val="24"/>
          <w:szCs w:val="24"/>
        </w:rPr>
      </w:pPr>
      <w:r w:rsidRPr="00234360">
        <w:rPr>
          <w:sz w:val="24"/>
          <w:szCs w:val="24"/>
        </w:rPr>
        <w:t>5.1). наименование органа, предоставляющего государственную услугу, органа, предо</w:t>
      </w:r>
      <w:r w:rsidRPr="00234360">
        <w:rPr>
          <w:sz w:val="24"/>
          <w:szCs w:val="24"/>
        </w:rPr>
        <w:t>с</w:t>
      </w:r>
      <w:r w:rsidRPr="00234360">
        <w:rPr>
          <w:sz w:val="24"/>
          <w:szCs w:val="24"/>
        </w:rPr>
        <w:t>тавляющего муниципальную услугу, должностного лица органа, предоставляющего государс</w:t>
      </w:r>
      <w:r w:rsidRPr="00234360">
        <w:rPr>
          <w:sz w:val="24"/>
          <w:szCs w:val="24"/>
        </w:rPr>
        <w:t>т</w:t>
      </w:r>
      <w:r w:rsidRPr="00234360">
        <w:rPr>
          <w:sz w:val="24"/>
          <w:szCs w:val="24"/>
        </w:rPr>
        <w:t xml:space="preserve">венную услугу, или органа, предоставляющего муниципальную услугу, либо государственного </w:t>
      </w:r>
      <w:r w:rsidRPr="00234360">
        <w:rPr>
          <w:sz w:val="24"/>
          <w:szCs w:val="24"/>
        </w:rPr>
        <w:lastRenderedPageBreak/>
        <w:t>или муниципального служащего, многофункционального центра, его руководителя и (или) р</w:t>
      </w:r>
      <w:r w:rsidRPr="00234360">
        <w:rPr>
          <w:sz w:val="24"/>
          <w:szCs w:val="24"/>
        </w:rPr>
        <w:t>а</w:t>
      </w:r>
      <w:r w:rsidRPr="00234360">
        <w:rPr>
          <w:sz w:val="24"/>
          <w:szCs w:val="24"/>
        </w:rPr>
        <w:t>ботника, организаций,  привлекаемых многофункциональным центром при предоставлении усл</w:t>
      </w:r>
      <w:r w:rsidRPr="00234360">
        <w:rPr>
          <w:sz w:val="24"/>
          <w:szCs w:val="24"/>
        </w:rPr>
        <w:t>у</w:t>
      </w:r>
      <w:r w:rsidRPr="00234360">
        <w:rPr>
          <w:sz w:val="24"/>
          <w:szCs w:val="24"/>
        </w:rPr>
        <w:t>ги, а также их руководителей и работников, решения и действия (бездействие) которых обжал</w:t>
      </w:r>
      <w:r w:rsidRPr="00234360">
        <w:rPr>
          <w:sz w:val="24"/>
          <w:szCs w:val="24"/>
        </w:rPr>
        <w:t>у</w:t>
      </w:r>
      <w:r w:rsidRPr="00234360">
        <w:rPr>
          <w:sz w:val="24"/>
          <w:szCs w:val="24"/>
        </w:rPr>
        <w:t>ются;</w:t>
      </w:r>
    </w:p>
    <w:p w:rsidR="00713585" w:rsidRPr="00234360" w:rsidRDefault="00713585" w:rsidP="00713585">
      <w:pPr>
        <w:ind w:firstLine="708"/>
        <w:jc w:val="both"/>
        <w:rPr>
          <w:sz w:val="24"/>
          <w:szCs w:val="24"/>
        </w:rPr>
      </w:pPr>
      <w:r w:rsidRPr="00234360">
        <w:rPr>
          <w:sz w:val="24"/>
          <w:szCs w:val="24"/>
        </w:rPr>
        <w:t>5.2) фамилию, имя, отчество (последнее - при наличии), сведения о месте жительства за</w:t>
      </w:r>
      <w:r w:rsidRPr="00234360">
        <w:rPr>
          <w:sz w:val="24"/>
          <w:szCs w:val="24"/>
        </w:rPr>
        <w:t>я</w:t>
      </w:r>
      <w:r w:rsidRPr="00234360">
        <w:rPr>
          <w:sz w:val="24"/>
          <w:szCs w:val="24"/>
        </w:rPr>
        <w:t>вителя - физического лица либо наименование, сведения о месте нахождения заявителя - юрид</w:t>
      </w:r>
      <w:r w:rsidRPr="00234360">
        <w:rPr>
          <w:sz w:val="24"/>
          <w:szCs w:val="24"/>
        </w:rPr>
        <w:t>и</w:t>
      </w:r>
      <w:r w:rsidRPr="00234360">
        <w:rPr>
          <w:sz w:val="24"/>
          <w:szCs w:val="24"/>
        </w:rPr>
        <w:t>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13585" w:rsidRPr="00234360" w:rsidRDefault="00713585" w:rsidP="00713585">
      <w:pPr>
        <w:ind w:firstLine="708"/>
        <w:jc w:val="both"/>
        <w:rPr>
          <w:sz w:val="24"/>
          <w:szCs w:val="24"/>
        </w:rPr>
      </w:pPr>
      <w:r w:rsidRPr="00234360">
        <w:rPr>
          <w:sz w:val="24"/>
          <w:szCs w:val="24"/>
        </w:rPr>
        <w:t>5.3) сведения об обжалуемых решениях и действиях (бездействии) органа, предоставля</w:t>
      </w:r>
      <w:r w:rsidRPr="00234360">
        <w:rPr>
          <w:sz w:val="24"/>
          <w:szCs w:val="24"/>
        </w:rPr>
        <w:t>ю</w:t>
      </w:r>
      <w:r w:rsidRPr="00234360">
        <w:rPr>
          <w:sz w:val="24"/>
          <w:szCs w:val="24"/>
        </w:rPr>
        <w:t>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w:t>
      </w:r>
      <w:r w:rsidRPr="00234360">
        <w:rPr>
          <w:sz w:val="24"/>
          <w:szCs w:val="24"/>
        </w:rPr>
        <w:t>и</w:t>
      </w:r>
      <w:r w:rsidRPr="00234360">
        <w:rPr>
          <w:sz w:val="24"/>
          <w:szCs w:val="24"/>
        </w:rPr>
        <w:t>ципальную услугу, либо государственного или муниципального служащего, многофункционал</w:t>
      </w:r>
      <w:r w:rsidRPr="00234360">
        <w:rPr>
          <w:sz w:val="24"/>
          <w:szCs w:val="24"/>
        </w:rPr>
        <w:t>ь</w:t>
      </w:r>
      <w:r w:rsidRPr="00234360">
        <w:rPr>
          <w:sz w:val="24"/>
          <w:szCs w:val="24"/>
        </w:rPr>
        <w:t>ного центра, работника многофункционального центра, организаций,  привлекаемых многофун</w:t>
      </w:r>
      <w:r w:rsidRPr="00234360">
        <w:rPr>
          <w:sz w:val="24"/>
          <w:szCs w:val="24"/>
        </w:rPr>
        <w:t>к</w:t>
      </w:r>
      <w:r w:rsidRPr="00234360">
        <w:rPr>
          <w:sz w:val="24"/>
          <w:szCs w:val="24"/>
        </w:rPr>
        <w:t xml:space="preserve">циональным центром при предоставлении услуги, а также их руководителей и работников, </w:t>
      </w:r>
    </w:p>
    <w:p w:rsidR="00713585" w:rsidRPr="00234360" w:rsidRDefault="00713585" w:rsidP="00713585">
      <w:pPr>
        <w:ind w:firstLine="708"/>
        <w:jc w:val="both"/>
        <w:rPr>
          <w:sz w:val="24"/>
          <w:szCs w:val="24"/>
        </w:rPr>
      </w:pPr>
      <w:r w:rsidRPr="00234360">
        <w:rPr>
          <w:sz w:val="24"/>
          <w:szCs w:val="24"/>
        </w:rPr>
        <w:t>5.4) доводы, на основании которых заявитель не согласен с решением и действием (бе</w:t>
      </w:r>
      <w:r w:rsidRPr="00234360">
        <w:rPr>
          <w:sz w:val="24"/>
          <w:szCs w:val="24"/>
        </w:rPr>
        <w:t>з</w:t>
      </w:r>
      <w:r w:rsidRPr="00234360">
        <w:rPr>
          <w:sz w:val="24"/>
          <w:szCs w:val="24"/>
        </w:rPr>
        <w:t>действием) органа, предоставляющего государственную услугу, органа, предоставляющего м</w:t>
      </w:r>
      <w:r w:rsidRPr="00234360">
        <w:rPr>
          <w:sz w:val="24"/>
          <w:szCs w:val="24"/>
        </w:rPr>
        <w:t>у</w:t>
      </w:r>
      <w:r w:rsidRPr="00234360">
        <w:rPr>
          <w:sz w:val="24"/>
          <w:szCs w:val="24"/>
        </w:rPr>
        <w:t>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w:t>
      </w:r>
      <w:r w:rsidRPr="00234360">
        <w:rPr>
          <w:sz w:val="24"/>
          <w:szCs w:val="24"/>
        </w:rPr>
        <w:t>ь</w:t>
      </w:r>
      <w:r w:rsidRPr="00234360">
        <w:rPr>
          <w:sz w:val="24"/>
          <w:szCs w:val="24"/>
        </w:rPr>
        <w:t>ного служащего, многофункционального центра, работника многофункционального центра,  о</w:t>
      </w:r>
      <w:r w:rsidRPr="00234360">
        <w:rPr>
          <w:sz w:val="24"/>
          <w:szCs w:val="24"/>
        </w:rPr>
        <w:t>р</w:t>
      </w:r>
      <w:r w:rsidRPr="00234360">
        <w:rPr>
          <w:sz w:val="24"/>
          <w:szCs w:val="24"/>
        </w:rPr>
        <w:t>ганизаций,  привлекаемых многофункциональным центром при предоставлении услуги, а также их руководителей и работников.</w:t>
      </w:r>
    </w:p>
    <w:p w:rsidR="00713585" w:rsidRPr="00234360" w:rsidRDefault="00713585" w:rsidP="00713585">
      <w:pPr>
        <w:ind w:firstLine="708"/>
        <w:jc w:val="both"/>
        <w:rPr>
          <w:sz w:val="24"/>
          <w:szCs w:val="24"/>
        </w:rPr>
      </w:pPr>
      <w:r w:rsidRPr="00234360">
        <w:rPr>
          <w:sz w:val="24"/>
          <w:szCs w:val="24"/>
        </w:rPr>
        <w:t>Заявителем могут быть представлены документы (при наличии), подтверждающие доводы заявителя, либо их копии.</w:t>
      </w:r>
    </w:p>
    <w:p w:rsidR="00713585" w:rsidRPr="00234360" w:rsidRDefault="00713585" w:rsidP="00713585">
      <w:pPr>
        <w:ind w:firstLine="708"/>
        <w:jc w:val="both"/>
        <w:rPr>
          <w:sz w:val="24"/>
          <w:szCs w:val="24"/>
        </w:rPr>
      </w:pPr>
      <w:r w:rsidRPr="00234360">
        <w:rPr>
          <w:sz w:val="24"/>
          <w:szCs w:val="24"/>
        </w:rPr>
        <w:t>6). Жалоба, поступившая в орган, предоставляющий государственную услугу, орган, пр</w:t>
      </w:r>
      <w:r w:rsidRPr="00234360">
        <w:rPr>
          <w:sz w:val="24"/>
          <w:szCs w:val="24"/>
        </w:rPr>
        <w:t>е</w:t>
      </w:r>
      <w:r w:rsidRPr="00234360">
        <w:rPr>
          <w:sz w:val="24"/>
          <w:szCs w:val="24"/>
        </w:rPr>
        <w:t>доставляющий муниципальную услугу, многофункциональный центр, учредителю многофун</w:t>
      </w:r>
      <w:r w:rsidRPr="00234360">
        <w:rPr>
          <w:sz w:val="24"/>
          <w:szCs w:val="24"/>
        </w:rPr>
        <w:t>к</w:t>
      </w:r>
      <w:r w:rsidRPr="00234360">
        <w:rPr>
          <w:sz w:val="24"/>
          <w:szCs w:val="24"/>
        </w:rPr>
        <w:t>ционального центра, в организации,  привлекаемые многофункциональным центром при предо</w:t>
      </w:r>
      <w:r w:rsidRPr="00234360">
        <w:rPr>
          <w:sz w:val="24"/>
          <w:szCs w:val="24"/>
        </w:rPr>
        <w:t>с</w:t>
      </w:r>
      <w:r w:rsidRPr="00234360">
        <w:rPr>
          <w:sz w:val="24"/>
          <w:szCs w:val="24"/>
        </w:rPr>
        <w:t>тавлении услуги, а также их руководителей и работников, либо вышестоящий орган (при его н</w:t>
      </w:r>
      <w:r w:rsidRPr="00234360">
        <w:rPr>
          <w:sz w:val="24"/>
          <w:szCs w:val="24"/>
        </w:rPr>
        <w:t>а</w:t>
      </w:r>
      <w:r w:rsidRPr="00234360">
        <w:rPr>
          <w:sz w:val="24"/>
          <w:szCs w:val="24"/>
        </w:rPr>
        <w:t xml:space="preserve">личии), подлежит рассмотрению в </w:t>
      </w:r>
      <w:r w:rsidRPr="00234360">
        <w:rPr>
          <w:b/>
          <w:sz w:val="24"/>
          <w:szCs w:val="24"/>
          <w:u w:val="single"/>
        </w:rPr>
        <w:t>течение пятнадцати рабочих</w:t>
      </w:r>
      <w:r w:rsidRPr="00234360">
        <w:rPr>
          <w:sz w:val="24"/>
          <w:szCs w:val="24"/>
        </w:rPr>
        <w:t xml:space="preserve"> дней со дня ее регистрации.</w:t>
      </w:r>
    </w:p>
    <w:p w:rsidR="00713585" w:rsidRPr="00234360" w:rsidRDefault="00713585" w:rsidP="00713585">
      <w:pPr>
        <w:ind w:firstLine="708"/>
        <w:jc w:val="both"/>
        <w:rPr>
          <w:sz w:val="24"/>
          <w:szCs w:val="24"/>
        </w:rPr>
      </w:pPr>
      <w:r w:rsidRPr="00234360">
        <w:rPr>
          <w:sz w:val="24"/>
          <w:szCs w:val="24"/>
        </w:rPr>
        <w:t>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w:t>
      </w:r>
      <w:r w:rsidRPr="00234360">
        <w:rPr>
          <w:sz w:val="24"/>
          <w:szCs w:val="24"/>
        </w:rPr>
        <w:t>и</w:t>
      </w:r>
      <w:r w:rsidRPr="00234360">
        <w:rPr>
          <w:sz w:val="24"/>
          <w:szCs w:val="24"/>
        </w:rPr>
        <w:t>влекаемых многофункциональным центром при предоставлении услуги, а также их руководит</w:t>
      </w:r>
      <w:r w:rsidRPr="00234360">
        <w:rPr>
          <w:sz w:val="24"/>
          <w:szCs w:val="24"/>
        </w:rPr>
        <w:t>е</w:t>
      </w:r>
      <w:r w:rsidRPr="00234360">
        <w:rPr>
          <w:sz w:val="24"/>
          <w:szCs w:val="24"/>
        </w:rPr>
        <w:t xml:space="preserve">лей и работников,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r w:rsidRPr="00234360">
        <w:rPr>
          <w:b/>
          <w:sz w:val="24"/>
          <w:szCs w:val="24"/>
          <w:u w:val="single"/>
        </w:rPr>
        <w:t>- в теч</w:t>
      </w:r>
      <w:r w:rsidRPr="00234360">
        <w:rPr>
          <w:b/>
          <w:sz w:val="24"/>
          <w:szCs w:val="24"/>
          <w:u w:val="single"/>
        </w:rPr>
        <w:t>е</w:t>
      </w:r>
      <w:r w:rsidRPr="00234360">
        <w:rPr>
          <w:b/>
          <w:sz w:val="24"/>
          <w:szCs w:val="24"/>
          <w:u w:val="single"/>
        </w:rPr>
        <w:t>ние пяти рабочих дней</w:t>
      </w:r>
      <w:r w:rsidRPr="00234360">
        <w:rPr>
          <w:sz w:val="24"/>
          <w:szCs w:val="24"/>
        </w:rPr>
        <w:t xml:space="preserve"> со дня ее регистрации.</w:t>
      </w:r>
    </w:p>
    <w:p w:rsidR="00713585" w:rsidRPr="00234360" w:rsidRDefault="00713585" w:rsidP="00713585">
      <w:pPr>
        <w:ind w:firstLine="708"/>
        <w:jc w:val="both"/>
        <w:rPr>
          <w:sz w:val="24"/>
          <w:szCs w:val="24"/>
        </w:rPr>
      </w:pPr>
      <w:r w:rsidRPr="00234360">
        <w:rPr>
          <w:sz w:val="24"/>
          <w:szCs w:val="24"/>
        </w:rPr>
        <w:t>7). По результатам рассмотрения жалобы принимается одно из следующих решений:</w:t>
      </w:r>
    </w:p>
    <w:p w:rsidR="00713585" w:rsidRPr="00234360" w:rsidRDefault="00713585" w:rsidP="00713585">
      <w:pPr>
        <w:ind w:firstLine="708"/>
        <w:jc w:val="both"/>
        <w:rPr>
          <w:sz w:val="24"/>
          <w:szCs w:val="24"/>
        </w:rPr>
      </w:pPr>
      <w:r w:rsidRPr="00234360">
        <w:rPr>
          <w:sz w:val="24"/>
          <w:szCs w:val="24"/>
        </w:rPr>
        <w:t>а)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w:t>
      </w:r>
      <w:r w:rsidRPr="00234360">
        <w:rPr>
          <w:sz w:val="24"/>
          <w:szCs w:val="24"/>
        </w:rPr>
        <w:t>о</w:t>
      </w:r>
      <w:r w:rsidRPr="00234360">
        <w:rPr>
          <w:sz w:val="24"/>
          <w:szCs w:val="24"/>
        </w:rPr>
        <w:t>выми актами субъектов Российской Федерации, муниципальными правовыми актами;</w:t>
      </w:r>
    </w:p>
    <w:p w:rsidR="00713585" w:rsidRPr="00234360" w:rsidRDefault="00713585" w:rsidP="00713585">
      <w:pPr>
        <w:ind w:firstLine="708"/>
        <w:jc w:val="both"/>
        <w:rPr>
          <w:sz w:val="24"/>
          <w:szCs w:val="24"/>
        </w:rPr>
      </w:pPr>
      <w:r w:rsidRPr="00234360">
        <w:rPr>
          <w:sz w:val="24"/>
          <w:szCs w:val="24"/>
        </w:rPr>
        <w:t>б) в удовлетворении жалобы отказывается.</w:t>
      </w:r>
    </w:p>
    <w:p w:rsidR="00713585" w:rsidRPr="00234360" w:rsidRDefault="00713585" w:rsidP="00713585">
      <w:pPr>
        <w:ind w:firstLine="708"/>
        <w:jc w:val="both"/>
        <w:rPr>
          <w:sz w:val="24"/>
          <w:szCs w:val="24"/>
        </w:rPr>
      </w:pPr>
      <w:r w:rsidRPr="00234360">
        <w:rPr>
          <w:sz w:val="24"/>
          <w:szCs w:val="24"/>
        </w:rPr>
        <w:t>8). Не позднее дня, следующего за днем принятия решения, заявителю в письменной фо</w:t>
      </w:r>
      <w:r w:rsidRPr="00234360">
        <w:rPr>
          <w:sz w:val="24"/>
          <w:szCs w:val="24"/>
        </w:rPr>
        <w:t>р</w:t>
      </w:r>
      <w:r w:rsidRPr="00234360">
        <w:rPr>
          <w:sz w:val="24"/>
          <w:szCs w:val="24"/>
        </w:rPr>
        <w:t>ме и по желанию заявителя в электронной форме направляется мотивированный ответ о резул</w:t>
      </w:r>
      <w:r w:rsidRPr="00234360">
        <w:rPr>
          <w:sz w:val="24"/>
          <w:szCs w:val="24"/>
        </w:rPr>
        <w:t>ь</w:t>
      </w:r>
      <w:r w:rsidRPr="00234360">
        <w:rPr>
          <w:sz w:val="24"/>
          <w:szCs w:val="24"/>
        </w:rPr>
        <w:t>татах рассмотрения жалобы.</w:t>
      </w:r>
    </w:p>
    <w:p w:rsidR="00713585" w:rsidRPr="00234360" w:rsidRDefault="00713585" w:rsidP="00713585">
      <w:pPr>
        <w:ind w:firstLine="708"/>
        <w:jc w:val="both"/>
        <w:rPr>
          <w:sz w:val="24"/>
          <w:szCs w:val="24"/>
        </w:rPr>
      </w:pPr>
      <w:r w:rsidRPr="00234360">
        <w:rPr>
          <w:sz w:val="24"/>
          <w:szCs w:val="24"/>
        </w:rPr>
        <w:t>9). В случае установления в ходе или по результатам рассмотрения жалобы признаков с</w:t>
      </w:r>
      <w:r w:rsidRPr="00234360">
        <w:rPr>
          <w:sz w:val="24"/>
          <w:szCs w:val="24"/>
        </w:rPr>
        <w:t>о</w:t>
      </w:r>
      <w:r w:rsidRPr="00234360">
        <w:rPr>
          <w:sz w:val="24"/>
          <w:szCs w:val="24"/>
        </w:rPr>
        <w:t>става административного правонарушения или преступления должностное лицо, работник, над</w:t>
      </w:r>
      <w:r w:rsidRPr="00234360">
        <w:rPr>
          <w:sz w:val="24"/>
          <w:szCs w:val="24"/>
        </w:rPr>
        <w:t>е</w:t>
      </w:r>
      <w:r w:rsidRPr="00234360">
        <w:rPr>
          <w:sz w:val="24"/>
          <w:szCs w:val="24"/>
        </w:rPr>
        <w:t>ленные полномочиями по рассмотрению жалобы , незамедлительно направляют имеющиеся м</w:t>
      </w:r>
      <w:r w:rsidRPr="00234360">
        <w:rPr>
          <w:sz w:val="24"/>
          <w:szCs w:val="24"/>
        </w:rPr>
        <w:t>а</w:t>
      </w:r>
      <w:r w:rsidRPr="00234360">
        <w:rPr>
          <w:sz w:val="24"/>
          <w:szCs w:val="24"/>
        </w:rPr>
        <w:t>териалы в органы прокуратуры.</w:t>
      </w:r>
    </w:p>
    <w:p w:rsidR="00713585" w:rsidRPr="00234360" w:rsidRDefault="00713585" w:rsidP="00713585">
      <w:pPr>
        <w:ind w:firstLine="708"/>
        <w:jc w:val="both"/>
        <w:rPr>
          <w:sz w:val="24"/>
          <w:szCs w:val="24"/>
        </w:rPr>
      </w:pPr>
      <w:r w:rsidRPr="00234360">
        <w:rPr>
          <w:sz w:val="24"/>
          <w:szCs w:val="24"/>
        </w:rPr>
        <w:t>10). Положения раздела 34.2., устанавливающие порядок рассмотрения жалоб на наруш</w:t>
      </w:r>
      <w:r w:rsidRPr="00234360">
        <w:rPr>
          <w:sz w:val="24"/>
          <w:szCs w:val="24"/>
        </w:rPr>
        <w:t>е</w:t>
      </w:r>
      <w:r w:rsidRPr="00234360">
        <w:rPr>
          <w:sz w:val="24"/>
          <w:szCs w:val="24"/>
        </w:rPr>
        <w:t>ния прав граждан и организаций при предоставлении государственных и муниципальных услуг, не распространяются на отношения, регулируемые Федеральным законом от 2 мая 2006 года № 59-ФЗ "О порядке рассмотрения обращений граждан Российской Федерации".</w:t>
      </w:r>
    </w:p>
    <w:p w:rsidR="00713585" w:rsidRPr="00B01786" w:rsidRDefault="00713585" w:rsidP="00713585">
      <w:pPr>
        <w:overflowPunct w:val="0"/>
        <w:autoSpaceDE w:val="0"/>
        <w:autoSpaceDN w:val="0"/>
        <w:adjustRightInd w:val="0"/>
        <w:ind w:firstLine="4253"/>
        <w:jc w:val="right"/>
        <w:textAlignment w:val="baseline"/>
        <w:rPr>
          <w:sz w:val="28"/>
          <w:szCs w:val="28"/>
          <w:lang w:eastAsia="ar-SA"/>
        </w:rPr>
      </w:pPr>
      <w:r w:rsidRPr="00234360">
        <w:rPr>
          <w:rFonts w:ascii="Calibri" w:eastAsia="Arial" w:hAnsi="Calibri" w:cs="Calibri"/>
          <w:sz w:val="24"/>
          <w:szCs w:val="24"/>
          <w:lang w:eastAsia="ar-SA"/>
        </w:rPr>
        <w:br w:type="page"/>
      </w:r>
      <w:r w:rsidRPr="00B01786">
        <w:rPr>
          <w:sz w:val="28"/>
          <w:szCs w:val="28"/>
          <w:lang w:eastAsia="ar-SA"/>
        </w:rPr>
        <w:lastRenderedPageBreak/>
        <w:t>Приложение 1</w:t>
      </w:r>
    </w:p>
    <w:p w:rsidR="00713585" w:rsidRPr="00B01786" w:rsidRDefault="00713585" w:rsidP="00713585">
      <w:pPr>
        <w:overflowPunct w:val="0"/>
        <w:autoSpaceDE w:val="0"/>
        <w:autoSpaceDN w:val="0"/>
        <w:adjustRightInd w:val="0"/>
        <w:ind w:firstLine="4253"/>
        <w:jc w:val="right"/>
        <w:textAlignment w:val="baseline"/>
        <w:rPr>
          <w:sz w:val="28"/>
          <w:szCs w:val="28"/>
          <w:lang w:eastAsia="ar-SA"/>
        </w:rPr>
      </w:pPr>
      <w:r w:rsidRPr="00B01786">
        <w:rPr>
          <w:sz w:val="28"/>
          <w:szCs w:val="28"/>
          <w:lang w:eastAsia="ar-SA"/>
        </w:rPr>
        <w:t>к</w:t>
      </w:r>
      <w:r w:rsidRPr="00B01786">
        <w:rPr>
          <w:spacing w:val="5"/>
          <w:sz w:val="28"/>
          <w:szCs w:val="28"/>
          <w:lang w:eastAsia="ar-SA"/>
        </w:rPr>
        <w:t xml:space="preserve"> административному регламенту</w:t>
      </w:r>
      <w:r w:rsidRPr="00B01786">
        <w:rPr>
          <w:sz w:val="28"/>
          <w:szCs w:val="28"/>
          <w:lang w:eastAsia="ar-SA"/>
        </w:rPr>
        <w:t xml:space="preserve"> </w:t>
      </w:r>
    </w:p>
    <w:p w:rsidR="00713585" w:rsidRPr="00B01786" w:rsidRDefault="00713585" w:rsidP="00713585">
      <w:pPr>
        <w:overflowPunct w:val="0"/>
        <w:autoSpaceDE w:val="0"/>
        <w:autoSpaceDN w:val="0"/>
        <w:adjustRightInd w:val="0"/>
        <w:ind w:firstLine="4253"/>
        <w:jc w:val="right"/>
        <w:textAlignment w:val="baseline"/>
        <w:rPr>
          <w:bCs/>
          <w:sz w:val="28"/>
          <w:szCs w:val="28"/>
          <w:lang w:eastAsia="ar-SA"/>
        </w:rPr>
      </w:pPr>
      <w:r w:rsidRPr="00B01786">
        <w:rPr>
          <w:bCs/>
          <w:sz w:val="28"/>
          <w:szCs w:val="28"/>
          <w:lang w:eastAsia="ar-SA"/>
        </w:rPr>
        <w:t xml:space="preserve">по предоставлению муниципальной услуги </w:t>
      </w:r>
    </w:p>
    <w:p w:rsidR="00713585" w:rsidRPr="00B01786" w:rsidRDefault="00713585" w:rsidP="00713585">
      <w:pPr>
        <w:overflowPunct w:val="0"/>
        <w:autoSpaceDE w:val="0"/>
        <w:autoSpaceDN w:val="0"/>
        <w:adjustRightInd w:val="0"/>
        <w:ind w:firstLine="4253"/>
        <w:jc w:val="right"/>
        <w:textAlignment w:val="baseline"/>
        <w:rPr>
          <w:bCs/>
          <w:sz w:val="28"/>
          <w:szCs w:val="28"/>
          <w:lang w:eastAsia="ar-SA"/>
        </w:rPr>
      </w:pPr>
      <w:r w:rsidRPr="00B01786">
        <w:rPr>
          <w:bCs/>
          <w:sz w:val="28"/>
          <w:szCs w:val="28"/>
          <w:lang w:eastAsia="ar-SA"/>
        </w:rPr>
        <w:t xml:space="preserve">«Предоставление разрешения на условно </w:t>
      </w:r>
    </w:p>
    <w:p w:rsidR="00713585" w:rsidRPr="00B01786" w:rsidRDefault="00713585" w:rsidP="00713585">
      <w:pPr>
        <w:overflowPunct w:val="0"/>
        <w:autoSpaceDE w:val="0"/>
        <w:autoSpaceDN w:val="0"/>
        <w:adjustRightInd w:val="0"/>
        <w:ind w:firstLine="4253"/>
        <w:jc w:val="right"/>
        <w:textAlignment w:val="baseline"/>
        <w:rPr>
          <w:bCs/>
          <w:sz w:val="28"/>
          <w:szCs w:val="28"/>
          <w:lang w:eastAsia="ar-SA"/>
        </w:rPr>
      </w:pPr>
      <w:r w:rsidRPr="00B01786">
        <w:rPr>
          <w:bCs/>
          <w:sz w:val="28"/>
          <w:szCs w:val="28"/>
          <w:lang w:eastAsia="ar-SA"/>
        </w:rPr>
        <w:t xml:space="preserve">разрешенный вид использования </w:t>
      </w:r>
    </w:p>
    <w:p w:rsidR="00713585" w:rsidRPr="00B01786" w:rsidRDefault="00713585" w:rsidP="00713585">
      <w:pPr>
        <w:overflowPunct w:val="0"/>
        <w:autoSpaceDE w:val="0"/>
        <w:autoSpaceDN w:val="0"/>
        <w:adjustRightInd w:val="0"/>
        <w:ind w:firstLine="4253"/>
        <w:jc w:val="right"/>
        <w:textAlignment w:val="baseline"/>
        <w:rPr>
          <w:bCs/>
          <w:sz w:val="28"/>
          <w:szCs w:val="28"/>
          <w:lang w:eastAsia="ar-SA"/>
        </w:rPr>
      </w:pPr>
      <w:r w:rsidRPr="00B01786">
        <w:rPr>
          <w:bCs/>
          <w:sz w:val="28"/>
          <w:szCs w:val="28"/>
          <w:lang w:eastAsia="ar-SA"/>
        </w:rPr>
        <w:t xml:space="preserve">земельного участка или объекта </w:t>
      </w:r>
    </w:p>
    <w:p w:rsidR="00713585" w:rsidRPr="00B01786" w:rsidRDefault="00713585" w:rsidP="00713585">
      <w:pPr>
        <w:overflowPunct w:val="0"/>
        <w:autoSpaceDE w:val="0"/>
        <w:autoSpaceDN w:val="0"/>
        <w:adjustRightInd w:val="0"/>
        <w:ind w:firstLine="4253"/>
        <w:jc w:val="right"/>
        <w:textAlignment w:val="baseline"/>
        <w:rPr>
          <w:bCs/>
          <w:sz w:val="28"/>
          <w:szCs w:val="28"/>
          <w:lang w:eastAsia="ar-SA"/>
        </w:rPr>
      </w:pPr>
      <w:r w:rsidRPr="00B01786">
        <w:rPr>
          <w:bCs/>
          <w:sz w:val="28"/>
          <w:szCs w:val="28"/>
          <w:lang w:eastAsia="ar-SA"/>
        </w:rPr>
        <w:t>капитального строительства»</w:t>
      </w:r>
    </w:p>
    <w:p w:rsidR="00713585" w:rsidRPr="007D235B" w:rsidRDefault="00713585" w:rsidP="00713585">
      <w:pPr>
        <w:spacing w:line="240" w:lineRule="exact"/>
        <w:ind w:left="4500"/>
        <w:jc w:val="right"/>
        <w:rPr>
          <w:rFonts w:eastAsia="Calibri"/>
          <w:b/>
          <w:sz w:val="28"/>
          <w:szCs w:val="28"/>
          <w:lang w:eastAsia="en-US"/>
        </w:rPr>
      </w:pPr>
    </w:p>
    <w:p w:rsidR="00713585" w:rsidRPr="007D235B" w:rsidRDefault="00713585" w:rsidP="00713585">
      <w:pPr>
        <w:spacing w:line="240" w:lineRule="exact"/>
        <w:ind w:left="4500"/>
        <w:jc w:val="right"/>
        <w:rPr>
          <w:rFonts w:eastAsia="Calibri"/>
          <w:b/>
          <w:sz w:val="28"/>
          <w:szCs w:val="28"/>
          <w:lang w:eastAsia="en-US"/>
        </w:rPr>
      </w:pPr>
    </w:p>
    <w:tbl>
      <w:tblPr>
        <w:tblW w:w="0" w:type="auto"/>
        <w:tblInd w:w="3794" w:type="dxa"/>
        <w:tblLayout w:type="fixed"/>
        <w:tblLook w:val="0000"/>
      </w:tblPr>
      <w:tblGrid>
        <w:gridCol w:w="5776"/>
      </w:tblGrid>
      <w:tr w:rsidR="00713585" w:rsidRPr="007D235B" w:rsidTr="00354A1B">
        <w:tc>
          <w:tcPr>
            <w:tcW w:w="5776" w:type="dxa"/>
            <w:shd w:val="clear" w:color="auto" w:fill="auto"/>
          </w:tcPr>
          <w:p w:rsidR="00713585" w:rsidRPr="007D235B" w:rsidRDefault="00713585" w:rsidP="00354A1B">
            <w:pPr>
              <w:suppressAutoHyphens/>
              <w:autoSpaceDE w:val="0"/>
              <w:rPr>
                <w:rFonts w:ascii="Times New Roman CYR" w:hAnsi="Times New Roman CYR"/>
                <w:kern w:val="1"/>
                <w:sz w:val="24"/>
                <w:szCs w:val="24"/>
                <w:lang w:eastAsia="zh-CN"/>
              </w:rPr>
            </w:pPr>
          </w:p>
          <w:p w:rsidR="00713585" w:rsidRPr="007D235B" w:rsidRDefault="00713585" w:rsidP="00354A1B">
            <w:pPr>
              <w:suppressAutoHyphens/>
              <w:autoSpaceDE w:val="0"/>
              <w:rPr>
                <w:rFonts w:ascii="Times New Roman CYR" w:eastAsia="Lucida Sans Unicode" w:hAnsi="Times New Roman CYR"/>
                <w:kern w:val="1"/>
                <w:sz w:val="24"/>
                <w:szCs w:val="24"/>
                <w:lang w:eastAsia="zh-CN" w:bidi="hi-IN"/>
              </w:rPr>
            </w:pPr>
            <w:r>
              <w:rPr>
                <w:rFonts w:ascii="Times New Roman CYR" w:hAnsi="Times New Roman CYR"/>
                <w:kern w:val="1"/>
                <w:sz w:val="24"/>
                <w:szCs w:val="24"/>
                <w:lang w:eastAsia="zh-CN"/>
              </w:rPr>
              <w:t xml:space="preserve">В Администрацию </w:t>
            </w:r>
            <w:r>
              <w:rPr>
                <w:sz w:val="24"/>
                <w:szCs w:val="24"/>
              </w:rPr>
              <w:t>Яжелбицкого</w:t>
            </w:r>
            <w:r>
              <w:rPr>
                <w:rFonts w:ascii="Times New Roman CYR" w:hAnsi="Times New Roman CYR"/>
                <w:kern w:val="1"/>
                <w:sz w:val="24"/>
                <w:szCs w:val="24"/>
                <w:lang w:eastAsia="zh-CN"/>
              </w:rPr>
              <w:t xml:space="preserve"> сельского</w:t>
            </w:r>
            <w:r w:rsidRPr="007D235B">
              <w:rPr>
                <w:rFonts w:ascii="Times New Roman CYR" w:hAnsi="Times New Roman CYR"/>
                <w:kern w:val="1"/>
                <w:sz w:val="24"/>
                <w:szCs w:val="24"/>
                <w:lang w:eastAsia="zh-CN"/>
              </w:rPr>
              <w:t xml:space="preserve"> поселения</w:t>
            </w:r>
          </w:p>
          <w:p w:rsidR="00713585" w:rsidRPr="007D235B" w:rsidRDefault="00713585" w:rsidP="00354A1B">
            <w:pPr>
              <w:widowControl w:val="0"/>
              <w:suppressAutoHyphens/>
              <w:ind w:left="-3" w:right="117"/>
              <w:jc w:val="both"/>
              <w:rPr>
                <w:rFonts w:ascii="Times New Roman CYR" w:eastAsia="Lucida Sans Unicode" w:hAnsi="Times New Roman CYR"/>
                <w:kern w:val="1"/>
                <w:sz w:val="24"/>
                <w:szCs w:val="24"/>
                <w:lang w:eastAsia="zh-CN" w:bidi="hi-IN"/>
              </w:rPr>
            </w:pPr>
            <w:r w:rsidRPr="007D235B">
              <w:rPr>
                <w:rFonts w:ascii="Times New Roman CYR" w:eastAsia="Lucida Sans Unicode" w:hAnsi="Times New Roman CYR"/>
                <w:kern w:val="1"/>
                <w:sz w:val="24"/>
                <w:szCs w:val="24"/>
                <w:lang w:eastAsia="zh-CN" w:bidi="hi-IN"/>
              </w:rPr>
              <w:t>от ___________________________________________</w:t>
            </w:r>
          </w:p>
          <w:p w:rsidR="00713585" w:rsidRPr="007D235B" w:rsidRDefault="00713585" w:rsidP="00354A1B">
            <w:pPr>
              <w:widowControl w:val="0"/>
              <w:suppressAutoHyphens/>
              <w:ind w:left="-3" w:right="117"/>
              <w:jc w:val="both"/>
              <w:rPr>
                <w:rFonts w:ascii="Times New Roman CYR" w:eastAsia="Lucida Sans Unicode" w:hAnsi="Times New Roman CYR"/>
                <w:kern w:val="1"/>
                <w:sz w:val="24"/>
                <w:szCs w:val="24"/>
                <w:lang w:eastAsia="zh-CN" w:bidi="hi-IN"/>
              </w:rPr>
            </w:pPr>
            <w:r w:rsidRPr="007D235B">
              <w:rPr>
                <w:rFonts w:ascii="Times New Roman CYR" w:eastAsia="Lucida Sans Unicode" w:hAnsi="Times New Roman CYR"/>
                <w:kern w:val="1"/>
                <w:sz w:val="24"/>
                <w:szCs w:val="24"/>
                <w:lang w:eastAsia="zh-CN" w:bidi="hi-IN"/>
              </w:rPr>
              <w:t>_____________________________________________</w:t>
            </w:r>
          </w:p>
          <w:p w:rsidR="00713585" w:rsidRPr="007D235B" w:rsidRDefault="00713585" w:rsidP="00354A1B">
            <w:pPr>
              <w:widowControl w:val="0"/>
              <w:suppressAutoHyphens/>
              <w:ind w:left="-3" w:right="117"/>
              <w:jc w:val="center"/>
              <w:rPr>
                <w:rFonts w:ascii="Times New Roman CYR" w:eastAsia="Lucida Sans Unicode" w:hAnsi="Times New Roman CYR"/>
                <w:kern w:val="1"/>
                <w:sz w:val="24"/>
                <w:szCs w:val="24"/>
                <w:lang w:eastAsia="zh-CN" w:bidi="hi-IN"/>
              </w:rPr>
            </w:pPr>
            <w:r w:rsidRPr="007D235B">
              <w:rPr>
                <w:rFonts w:ascii="Times New Roman CYR" w:eastAsia="Lucida Sans Unicode" w:hAnsi="Times New Roman CYR"/>
                <w:kern w:val="1"/>
                <w:sz w:val="24"/>
                <w:szCs w:val="24"/>
                <w:lang w:eastAsia="zh-CN" w:bidi="hi-IN"/>
              </w:rPr>
              <w:t>(фамилия, имя, отчество)</w:t>
            </w:r>
          </w:p>
          <w:p w:rsidR="00713585" w:rsidRPr="007D235B" w:rsidRDefault="00713585" w:rsidP="00354A1B">
            <w:pPr>
              <w:widowControl w:val="0"/>
              <w:suppressAutoHyphens/>
              <w:ind w:left="-3" w:right="117"/>
              <w:jc w:val="both"/>
              <w:rPr>
                <w:rFonts w:ascii="Times New Roman CYR" w:eastAsia="Lucida Sans Unicode" w:hAnsi="Times New Roman CYR"/>
                <w:kern w:val="1"/>
                <w:sz w:val="24"/>
                <w:szCs w:val="24"/>
                <w:lang w:eastAsia="zh-CN" w:bidi="hi-IN"/>
              </w:rPr>
            </w:pPr>
            <w:r w:rsidRPr="007D235B">
              <w:rPr>
                <w:rFonts w:ascii="Times New Roman CYR" w:eastAsia="Lucida Sans Unicode" w:hAnsi="Times New Roman CYR"/>
                <w:kern w:val="1"/>
                <w:sz w:val="24"/>
                <w:szCs w:val="24"/>
                <w:lang w:eastAsia="zh-CN" w:bidi="hi-IN"/>
              </w:rPr>
              <w:t>_____________________________________________</w:t>
            </w:r>
          </w:p>
          <w:p w:rsidR="00713585" w:rsidRPr="007D235B" w:rsidRDefault="00713585" w:rsidP="00354A1B">
            <w:pPr>
              <w:widowControl w:val="0"/>
              <w:suppressAutoHyphens/>
              <w:ind w:left="-3" w:right="117"/>
              <w:jc w:val="both"/>
              <w:rPr>
                <w:rFonts w:ascii="Times New Roman CYR" w:eastAsia="Lucida Sans Unicode" w:hAnsi="Times New Roman CYR"/>
                <w:kern w:val="1"/>
                <w:sz w:val="24"/>
                <w:szCs w:val="24"/>
                <w:lang w:eastAsia="zh-CN" w:bidi="hi-IN"/>
              </w:rPr>
            </w:pPr>
            <w:r w:rsidRPr="007D235B">
              <w:rPr>
                <w:rFonts w:ascii="Times New Roman CYR" w:eastAsia="Lucida Sans Unicode" w:hAnsi="Times New Roman CYR"/>
                <w:kern w:val="1"/>
                <w:sz w:val="24"/>
                <w:szCs w:val="24"/>
                <w:lang w:eastAsia="zh-CN" w:bidi="hi-IN"/>
              </w:rPr>
              <w:t>_____________________________________________</w:t>
            </w:r>
          </w:p>
          <w:p w:rsidR="00713585" w:rsidRPr="007D235B" w:rsidRDefault="00713585" w:rsidP="00354A1B">
            <w:pPr>
              <w:widowControl w:val="0"/>
              <w:suppressAutoHyphens/>
              <w:ind w:left="-3" w:right="117"/>
              <w:jc w:val="center"/>
              <w:rPr>
                <w:rFonts w:ascii="Times New Roman CYR" w:eastAsia="Lucida Sans Unicode" w:hAnsi="Times New Roman CYR"/>
                <w:kern w:val="1"/>
                <w:sz w:val="24"/>
                <w:szCs w:val="24"/>
                <w:lang w:eastAsia="zh-CN" w:bidi="hi-IN"/>
              </w:rPr>
            </w:pPr>
            <w:r w:rsidRPr="007D235B">
              <w:rPr>
                <w:rFonts w:ascii="Times New Roman CYR" w:eastAsia="Lucida Sans Unicode" w:hAnsi="Times New Roman CYR"/>
                <w:kern w:val="1"/>
                <w:sz w:val="24"/>
                <w:szCs w:val="24"/>
                <w:lang w:eastAsia="zh-CN" w:bidi="hi-IN"/>
              </w:rPr>
              <w:t>(наименование организации)</w:t>
            </w:r>
          </w:p>
          <w:p w:rsidR="00713585" w:rsidRPr="007D235B" w:rsidRDefault="00713585" w:rsidP="00354A1B">
            <w:pPr>
              <w:widowControl w:val="0"/>
              <w:suppressAutoHyphens/>
              <w:ind w:left="-3" w:right="117"/>
              <w:jc w:val="both"/>
              <w:rPr>
                <w:rFonts w:ascii="Times New Roman CYR" w:eastAsia="Lucida Sans Unicode" w:hAnsi="Times New Roman CYR"/>
                <w:kern w:val="1"/>
                <w:sz w:val="24"/>
                <w:szCs w:val="24"/>
                <w:lang w:eastAsia="zh-CN" w:bidi="hi-IN"/>
              </w:rPr>
            </w:pPr>
            <w:r w:rsidRPr="007D235B">
              <w:rPr>
                <w:rFonts w:ascii="Times New Roman CYR" w:eastAsia="Lucida Sans Unicode" w:hAnsi="Times New Roman CYR"/>
                <w:kern w:val="1"/>
                <w:sz w:val="24"/>
                <w:szCs w:val="24"/>
                <w:lang w:eastAsia="zh-CN" w:bidi="hi-IN"/>
              </w:rPr>
              <w:t>_____________________________________________</w:t>
            </w:r>
          </w:p>
          <w:p w:rsidR="00713585" w:rsidRPr="007D235B" w:rsidRDefault="00713585" w:rsidP="00354A1B">
            <w:pPr>
              <w:widowControl w:val="0"/>
              <w:suppressAutoHyphens/>
              <w:ind w:left="-3" w:right="117"/>
              <w:jc w:val="center"/>
              <w:rPr>
                <w:rFonts w:ascii="Times New Roman CYR" w:eastAsia="Lucida Sans Unicode" w:hAnsi="Times New Roman CYR"/>
                <w:kern w:val="1"/>
                <w:sz w:val="24"/>
                <w:szCs w:val="24"/>
                <w:lang w:eastAsia="zh-CN" w:bidi="hi-IN"/>
              </w:rPr>
            </w:pPr>
            <w:r w:rsidRPr="007D235B">
              <w:rPr>
                <w:rFonts w:ascii="Times New Roman CYR" w:eastAsia="Lucida Sans Unicode" w:hAnsi="Times New Roman CYR"/>
                <w:kern w:val="1"/>
                <w:sz w:val="24"/>
                <w:szCs w:val="24"/>
                <w:lang w:eastAsia="zh-CN" w:bidi="hi-IN"/>
              </w:rPr>
              <w:t>(адрес места жительства или адрес организации)</w:t>
            </w:r>
          </w:p>
          <w:p w:rsidR="00713585" w:rsidRPr="007D235B" w:rsidRDefault="00713585" w:rsidP="00354A1B">
            <w:pPr>
              <w:widowControl w:val="0"/>
              <w:suppressAutoHyphens/>
              <w:ind w:left="-3" w:right="117"/>
              <w:jc w:val="both"/>
              <w:rPr>
                <w:rFonts w:ascii="Times New Roman CYR" w:eastAsia="Lucida Sans Unicode" w:hAnsi="Times New Roman CYR"/>
                <w:kern w:val="1"/>
                <w:sz w:val="24"/>
                <w:szCs w:val="24"/>
                <w:lang w:eastAsia="zh-CN" w:bidi="hi-IN"/>
              </w:rPr>
            </w:pPr>
            <w:r w:rsidRPr="007D235B">
              <w:rPr>
                <w:rFonts w:ascii="Times New Roman CYR" w:eastAsia="Lucida Sans Unicode" w:hAnsi="Times New Roman CYR"/>
                <w:kern w:val="1"/>
                <w:sz w:val="24"/>
                <w:szCs w:val="24"/>
                <w:lang w:eastAsia="zh-CN" w:bidi="hi-IN"/>
              </w:rPr>
              <w:t>_____________________________________________</w:t>
            </w:r>
          </w:p>
          <w:p w:rsidR="00713585" w:rsidRPr="007D235B" w:rsidRDefault="00713585" w:rsidP="00354A1B">
            <w:pPr>
              <w:widowControl w:val="0"/>
              <w:suppressAutoHyphens/>
              <w:ind w:left="-3" w:right="117"/>
              <w:jc w:val="both"/>
              <w:rPr>
                <w:rFonts w:ascii="Times New Roman CYR" w:eastAsia="Lucida Sans Unicode" w:hAnsi="Times New Roman CYR"/>
                <w:kern w:val="1"/>
                <w:sz w:val="24"/>
                <w:szCs w:val="24"/>
                <w:lang w:eastAsia="zh-CN" w:bidi="hi-IN"/>
              </w:rPr>
            </w:pPr>
            <w:r w:rsidRPr="007D235B">
              <w:rPr>
                <w:rFonts w:ascii="Times New Roman CYR" w:eastAsia="Lucida Sans Unicode" w:hAnsi="Times New Roman CYR"/>
                <w:kern w:val="1"/>
                <w:sz w:val="24"/>
                <w:szCs w:val="24"/>
                <w:lang w:eastAsia="zh-CN" w:bidi="hi-IN"/>
              </w:rPr>
              <w:t>_____________________________________________</w:t>
            </w:r>
          </w:p>
          <w:p w:rsidR="00713585" w:rsidRPr="007D235B" w:rsidRDefault="00713585" w:rsidP="00354A1B">
            <w:pPr>
              <w:widowControl w:val="0"/>
              <w:suppressAutoHyphens/>
              <w:ind w:left="-3" w:right="117"/>
              <w:jc w:val="center"/>
              <w:rPr>
                <w:rFonts w:ascii="Times New Roman CYR" w:eastAsia="Lucida Sans Unicode" w:hAnsi="Times New Roman CYR"/>
                <w:kern w:val="1"/>
                <w:sz w:val="24"/>
                <w:szCs w:val="24"/>
                <w:lang w:eastAsia="zh-CN" w:bidi="hi-IN"/>
              </w:rPr>
            </w:pPr>
            <w:r w:rsidRPr="007D235B">
              <w:rPr>
                <w:rFonts w:ascii="Times New Roman CYR" w:eastAsia="Lucida Sans Unicode" w:hAnsi="Times New Roman CYR"/>
                <w:kern w:val="1"/>
                <w:sz w:val="24"/>
                <w:szCs w:val="24"/>
                <w:lang w:eastAsia="zh-CN" w:bidi="hi-IN"/>
              </w:rPr>
              <w:t>(контактный телефон)</w:t>
            </w:r>
          </w:p>
          <w:p w:rsidR="00713585" w:rsidRPr="007D235B" w:rsidRDefault="00713585" w:rsidP="00354A1B">
            <w:pPr>
              <w:suppressAutoHyphens/>
              <w:ind w:left="-3" w:right="117"/>
              <w:rPr>
                <w:rFonts w:ascii="Times New Roman CYR" w:hAnsi="Times New Roman CYR"/>
                <w:kern w:val="1"/>
                <w:sz w:val="24"/>
                <w:szCs w:val="24"/>
                <w:shd w:val="clear" w:color="auto" w:fill="FFFF00"/>
                <w:lang w:eastAsia="zh-CN"/>
              </w:rPr>
            </w:pPr>
            <w:r w:rsidRPr="007D235B">
              <w:rPr>
                <w:rFonts w:ascii="Times New Roman CYR" w:eastAsia="Lucida Sans Unicode" w:hAnsi="Times New Roman CYR"/>
                <w:kern w:val="1"/>
                <w:sz w:val="24"/>
                <w:szCs w:val="24"/>
                <w:lang w:eastAsia="zh-CN" w:bidi="hi-IN"/>
              </w:rPr>
              <w:t>_____________________________________________</w:t>
            </w:r>
          </w:p>
          <w:p w:rsidR="00713585" w:rsidRPr="007D235B" w:rsidRDefault="00713585" w:rsidP="00354A1B">
            <w:pPr>
              <w:suppressAutoHyphens/>
              <w:autoSpaceDE w:val="0"/>
              <w:rPr>
                <w:rFonts w:ascii="Times New Roman CYR" w:hAnsi="Times New Roman CYR"/>
                <w:kern w:val="1"/>
                <w:sz w:val="24"/>
                <w:szCs w:val="24"/>
                <w:shd w:val="clear" w:color="auto" w:fill="FFFF00"/>
                <w:lang w:eastAsia="zh-CN"/>
              </w:rPr>
            </w:pPr>
          </w:p>
        </w:tc>
      </w:tr>
    </w:tbl>
    <w:p w:rsidR="00713585" w:rsidRPr="007D235B" w:rsidRDefault="00713585" w:rsidP="00713585">
      <w:pPr>
        <w:suppressAutoHyphens/>
        <w:autoSpaceDE w:val="0"/>
        <w:rPr>
          <w:rFonts w:ascii="Courier New" w:hAnsi="Courier New" w:cs="Courier New"/>
          <w:kern w:val="1"/>
          <w:shd w:val="clear" w:color="auto" w:fill="FFFF00"/>
          <w:lang w:eastAsia="zh-CN"/>
        </w:rPr>
      </w:pPr>
    </w:p>
    <w:p w:rsidR="00713585" w:rsidRPr="007D235B" w:rsidRDefault="00713585" w:rsidP="00713585">
      <w:pPr>
        <w:widowControl w:val="0"/>
        <w:tabs>
          <w:tab w:val="center" w:pos="4677"/>
        </w:tabs>
        <w:suppressAutoHyphens/>
        <w:spacing w:before="240" w:after="60"/>
        <w:jc w:val="center"/>
        <w:rPr>
          <w:rFonts w:ascii="Times New Roman CYR" w:eastAsia="Lucida Sans Unicode" w:hAnsi="Times New Roman CYR" w:cs="Mangal"/>
          <w:b/>
          <w:kern w:val="1"/>
          <w:sz w:val="26"/>
          <w:szCs w:val="26"/>
          <w:lang w:eastAsia="zh-CN" w:bidi="hi-IN"/>
        </w:rPr>
      </w:pPr>
      <w:r w:rsidRPr="007D235B">
        <w:rPr>
          <w:rFonts w:ascii="Times New Roman CYR" w:eastAsia="Lucida Sans Unicode" w:hAnsi="Times New Roman CYR"/>
          <w:b/>
          <w:bCs/>
          <w:iCs/>
          <w:kern w:val="1"/>
          <w:sz w:val="26"/>
          <w:szCs w:val="26"/>
          <w:lang w:eastAsia="zh-CN" w:bidi="hi-IN"/>
        </w:rPr>
        <w:t>ЗАЯВЛЕНИЕ</w:t>
      </w:r>
    </w:p>
    <w:p w:rsidR="00713585" w:rsidRPr="007D235B" w:rsidRDefault="00713585" w:rsidP="00713585">
      <w:pPr>
        <w:widowControl w:val="0"/>
        <w:suppressAutoHyphens/>
        <w:spacing w:after="120"/>
        <w:jc w:val="center"/>
        <w:rPr>
          <w:rFonts w:ascii="Times New Roman CYR" w:eastAsia="Lucida Sans Unicode" w:hAnsi="Times New Roman CYR" w:cs="Mangal"/>
          <w:kern w:val="1"/>
          <w:sz w:val="16"/>
          <w:szCs w:val="16"/>
          <w:lang w:eastAsia="zh-CN" w:bidi="hi-IN"/>
        </w:rPr>
      </w:pPr>
      <w:r w:rsidRPr="007D235B">
        <w:rPr>
          <w:rFonts w:ascii="Times New Roman CYR" w:eastAsia="Lucida Sans Unicode" w:hAnsi="Times New Roman CYR" w:cs="Mangal"/>
          <w:b/>
          <w:kern w:val="1"/>
          <w:sz w:val="26"/>
          <w:szCs w:val="26"/>
          <w:lang w:eastAsia="zh-CN" w:bidi="hi-IN"/>
        </w:rPr>
        <w:t>о предоставлении разрешения на условно разрешенный вид использования земельного участка или объекта капитального строительства</w:t>
      </w:r>
    </w:p>
    <w:p w:rsidR="00713585" w:rsidRPr="007D235B" w:rsidRDefault="00713585" w:rsidP="00713585">
      <w:pPr>
        <w:widowControl w:val="0"/>
        <w:suppressAutoHyphens/>
        <w:spacing w:after="120"/>
        <w:jc w:val="both"/>
        <w:rPr>
          <w:rFonts w:ascii="Times New Roman CYR" w:eastAsia="Lucida Sans Unicode" w:hAnsi="Times New Roman CYR" w:cs="Mangal"/>
          <w:kern w:val="1"/>
          <w:sz w:val="16"/>
          <w:szCs w:val="16"/>
          <w:lang w:eastAsia="zh-CN" w:bidi="hi-IN"/>
        </w:rPr>
      </w:pPr>
    </w:p>
    <w:p w:rsidR="00713585" w:rsidRPr="007D235B" w:rsidRDefault="00713585" w:rsidP="00713585">
      <w:pPr>
        <w:widowControl w:val="0"/>
        <w:suppressAutoHyphens/>
        <w:spacing w:after="120" w:line="360" w:lineRule="auto"/>
        <w:ind w:firstLine="709"/>
        <w:jc w:val="both"/>
        <w:rPr>
          <w:rFonts w:ascii="Times New Roman CYR" w:eastAsia="Lucida Sans Unicode" w:hAnsi="Times New Roman CYR" w:cs="Mangal"/>
          <w:kern w:val="1"/>
          <w:sz w:val="26"/>
          <w:szCs w:val="26"/>
          <w:lang w:eastAsia="zh-CN" w:bidi="hi-IN"/>
        </w:rPr>
      </w:pPr>
      <w:r w:rsidRPr="007D235B">
        <w:rPr>
          <w:rFonts w:ascii="Times New Roman CYR" w:eastAsia="Lucida Sans Unicode" w:hAnsi="Times New Roman CYR" w:cs="Mangal"/>
          <w:color w:val="000000"/>
          <w:kern w:val="1"/>
          <w:sz w:val="26"/>
          <w:szCs w:val="26"/>
          <w:lang w:eastAsia="zh-CN" w:bidi="hi-IN"/>
        </w:rPr>
        <w:t xml:space="preserve">Прошу(-сим) </w:t>
      </w:r>
      <w:r w:rsidRPr="007D235B">
        <w:rPr>
          <w:rFonts w:ascii="Times New Roman CYR" w:eastAsia="Lucida Sans Unicode" w:hAnsi="Times New Roman CYR" w:cs="Mangal"/>
          <w:kern w:val="1"/>
          <w:sz w:val="26"/>
          <w:szCs w:val="26"/>
          <w:lang w:eastAsia="zh-CN" w:bidi="hi-IN"/>
        </w:rPr>
        <w:t xml:space="preserve">предоставить разрешение </w:t>
      </w:r>
      <w:r>
        <w:rPr>
          <w:rFonts w:ascii="Times New Roman CYR" w:eastAsia="Lucida Sans Unicode" w:hAnsi="Times New Roman CYR" w:cs="Mangal"/>
          <w:kern w:val="1"/>
          <w:sz w:val="26"/>
          <w:szCs w:val="26"/>
          <w:lang w:eastAsia="zh-CN" w:bidi="hi-IN"/>
        </w:rPr>
        <w:t>на условно разрешенный вид испо</w:t>
      </w:r>
      <w:r w:rsidRPr="007D235B">
        <w:rPr>
          <w:rFonts w:ascii="Times New Roman CYR" w:eastAsia="Lucida Sans Unicode" w:hAnsi="Times New Roman CYR" w:cs="Mangal"/>
          <w:kern w:val="1"/>
          <w:sz w:val="26"/>
          <w:szCs w:val="26"/>
          <w:lang w:eastAsia="zh-CN" w:bidi="hi-IN"/>
        </w:rPr>
        <w:t>льзования земельного участка или объекта капитал</w:t>
      </w:r>
      <w:r>
        <w:rPr>
          <w:rFonts w:ascii="Times New Roman CYR" w:eastAsia="Lucida Sans Unicode" w:hAnsi="Times New Roman CYR" w:cs="Mangal"/>
          <w:kern w:val="1"/>
          <w:sz w:val="26"/>
          <w:szCs w:val="26"/>
          <w:lang w:eastAsia="zh-CN" w:bidi="hi-IN"/>
        </w:rPr>
        <w:t>ьного строительства в соответст</w:t>
      </w:r>
      <w:r w:rsidRPr="007D235B">
        <w:rPr>
          <w:rFonts w:ascii="Times New Roman CYR" w:eastAsia="Lucida Sans Unicode" w:hAnsi="Times New Roman CYR" w:cs="Mangal"/>
          <w:kern w:val="1"/>
          <w:sz w:val="26"/>
          <w:szCs w:val="26"/>
          <w:lang w:eastAsia="zh-CN" w:bidi="hi-IN"/>
        </w:rPr>
        <w:t xml:space="preserve">вии с Правилами землепользования и застройки </w:t>
      </w:r>
      <w:r>
        <w:rPr>
          <w:rFonts w:ascii="Times New Roman CYR" w:eastAsia="Lucida Sans Unicode" w:hAnsi="Times New Roman CYR" w:cs="Mangal"/>
          <w:kern w:val="1"/>
          <w:sz w:val="26"/>
          <w:szCs w:val="26"/>
          <w:lang w:eastAsia="zh-CN" w:bidi="hi-IN"/>
        </w:rPr>
        <w:t>Рощинского</w:t>
      </w:r>
      <w:r w:rsidRPr="007D235B">
        <w:rPr>
          <w:rFonts w:ascii="Times New Roman CYR" w:eastAsia="Lucida Sans Unicode" w:hAnsi="Times New Roman CYR" w:cs="Mangal"/>
          <w:kern w:val="1"/>
          <w:sz w:val="26"/>
          <w:szCs w:val="26"/>
          <w:lang w:eastAsia="zh-CN" w:bidi="hi-IN"/>
        </w:rPr>
        <w:t xml:space="preserve"> сельского поселения на земельном  участке  с  кадастр</w:t>
      </w:r>
      <w:r>
        <w:rPr>
          <w:rFonts w:ascii="Times New Roman CYR" w:eastAsia="Lucida Sans Unicode" w:hAnsi="Times New Roman CYR" w:cs="Mangal"/>
          <w:kern w:val="1"/>
          <w:sz w:val="26"/>
          <w:szCs w:val="26"/>
          <w:lang w:eastAsia="zh-CN" w:bidi="hi-IN"/>
        </w:rPr>
        <w:t>овым  номером ________________</w:t>
      </w:r>
      <w:r w:rsidRPr="007D235B">
        <w:rPr>
          <w:rFonts w:ascii="Times New Roman CYR" w:eastAsia="Lucida Sans Unicode" w:hAnsi="Times New Roman CYR" w:cs="Mangal"/>
          <w:kern w:val="1"/>
          <w:sz w:val="26"/>
          <w:szCs w:val="26"/>
          <w:lang w:eastAsia="zh-CN" w:bidi="hi-IN"/>
        </w:rPr>
        <w:t>_________</w:t>
      </w:r>
      <w:r>
        <w:rPr>
          <w:rFonts w:ascii="Times New Roman CYR" w:eastAsia="Lucida Sans Unicode" w:hAnsi="Times New Roman CYR" w:cs="Mangal"/>
          <w:kern w:val="1"/>
          <w:sz w:val="26"/>
          <w:szCs w:val="26"/>
          <w:lang w:eastAsia="zh-CN" w:bidi="hi-IN"/>
        </w:rPr>
        <w:t>_________________________________________________</w:t>
      </w:r>
    </w:p>
    <w:p w:rsidR="00713585" w:rsidRPr="007D235B" w:rsidRDefault="00713585" w:rsidP="00713585">
      <w:pPr>
        <w:widowControl w:val="0"/>
        <w:suppressAutoHyphens/>
        <w:jc w:val="both"/>
        <w:rPr>
          <w:rFonts w:ascii="Times New Roman CYR" w:hAnsi="Times New Roman CYR"/>
          <w:kern w:val="1"/>
          <w:sz w:val="22"/>
          <w:szCs w:val="22"/>
          <w:lang w:eastAsia="zh-CN" w:bidi="hi-IN"/>
        </w:rPr>
      </w:pPr>
      <w:r w:rsidRPr="007D235B">
        <w:rPr>
          <w:rFonts w:ascii="Times New Roman CYR" w:eastAsia="Lucida Sans Unicode" w:hAnsi="Times New Roman CYR" w:cs="Mangal"/>
          <w:kern w:val="1"/>
          <w:sz w:val="26"/>
          <w:szCs w:val="26"/>
          <w:lang w:eastAsia="zh-CN" w:bidi="hi-IN"/>
        </w:rPr>
        <w:t>площадью _____________ кв. м  по адресу: __________________________________</w:t>
      </w:r>
    </w:p>
    <w:p w:rsidR="00713585" w:rsidRPr="007D235B" w:rsidRDefault="00713585" w:rsidP="00713585">
      <w:pPr>
        <w:widowControl w:val="0"/>
        <w:suppressAutoHyphens/>
        <w:ind w:left="4320" w:firstLine="720"/>
        <w:rPr>
          <w:rFonts w:ascii="Times New Roman CYR" w:eastAsia="Lucida Sans Unicode" w:hAnsi="Times New Roman CYR" w:cs="Mangal"/>
          <w:kern w:val="1"/>
          <w:sz w:val="26"/>
          <w:szCs w:val="26"/>
          <w:lang w:eastAsia="zh-CN" w:bidi="hi-IN"/>
        </w:rPr>
      </w:pPr>
      <w:r w:rsidRPr="007D235B">
        <w:rPr>
          <w:rFonts w:ascii="Times New Roman CYR" w:hAnsi="Times New Roman CYR"/>
          <w:kern w:val="1"/>
          <w:sz w:val="22"/>
          <w:szCs w:val="22"/>
          <w:lang w:eastAsia="zh-CN" w:bidi="hi-IN"/>
        </w:rPr>
        <w:t xml:space="preserve"> </w:t>
      </w:r>
      <w:r w:rsidRPr="007D235B">
        <w:rPr>
          <w:rFonts w:ascii="Times New Roman CYR" w:eastAsia="Lucida Sans Unicode" w:hAnsi="Times New Roman CYR" w:cs="Mangal"/>
          <w:kern w:val="1"/>
          <w:sz w:val="22"/>
          <w:szCs w:val="22"/>
          <w:lang w:eastAsia="zh-CN" w:bidi="hi-IN"/>
        </w:rPr>
        <w:t xml:space="preserve">(место нахождения земельного участка) </w:t>
      </w:r>
    </w:p>
    <w:p w:rsidR="00713585" w:rsidRPr="007D235B" w:rsidRDefault="00713585" w:rsidP="00713585">
      <w:pPr>
        <w:widowControl w:val="0"/>
        <w:suppressAutoHyphens/>
        <w:spacing w:line="360" w:lineRule="auto"/>
        <w:rPr>
          <w:rFonts w:ascii="Times New Roman CYR" w:eastAsia="Lucida Sans Unicode" w:hAnsi="Times New Roman CYR" w:cs="Mangal"/>
          <w:kern w:val="1"/>
          <w:sz w:val="26"/>
          <w:szCs w:val="26"/>
          <w:lang w:eastAsia="zh-CN" w:bidi="hi-IN"/>
        </w:rPr>
      </w:pPr>
      <w:r w:rsidRPr="007D235B">
        <w:rPr>
          <w:rFonts w:ascii="Times New Roman CYR" w:eastAsia="Lucida Sans Unicode" w:hAnsi="Times New Roman CYR" w:cs="Mangal"/>
          <w:kern w:val="1"/>
          <w:sz w:val="26"/>
          <w:szCs w:val="26"/>
          <w:lang w:eastAsia="zh-CN" w:bidi="hi-IN"/>
        </w:rPr>
        <w:t>________________________________________</w:t>
      </w:r>
      <w:r>
        <w:rPr>
          <w:rFonts w:ascii="Times New Roman CYR" w:eastAsia="Lucida Sans Unicode" w:hAnsi="Times New Roman CYR" w:cs="Mangal"/>
          <w:kern w:val="1"/>
          <w:sz w:val="26"/>
          <w:szCs w:val="26"/>
          <w:lang w:eastAsia="zh-CN" w:bidi="hi-IN"/>
        </w:rPr>
        <w:t>_______________________________</w:t>
      </w:r>
    </w:p>
    <w:p w:rsidR="00713585" w:rsidRPr="007D235B" w:rsidRDefault="00713585" w:rsidP="00713585">
      <w:pPr>
        <w:widowControl w:val="0"/>
        <w:suppressAutoHyphens/>
        <w:spacing w:line="360" w:lineRule="auto"/>
        <w:rPr>
          <w:rFonts w:ascii="Times New Roman CYR" w:eastAsia="Lucida Sans Unicode" w:hAnsi="Times New Roman CYR" w:cs="Mangal"/>
          <w:kern w:val="1"/>
          <w:sz w:val="26"/>
          <w:szCs w:val="26"/>
          <w:lang w:eastAsia="zh-CN" w:bidi="hi-IN"/>
        </w:rPr>
      </w:pPr>
      <w:r w:rsidRPr="007D235B">
        <w:rPr>
          <w:rFonts w:ascii="Times New Roman CYR" w:eastAsia="Lucida Sans Unicode" w:hAnsi="Times New Roman CYR" w:cs="Mangal"/>
          <w:kern w:val="1"/>
          <w:sz w:val="26"/>
          <w:szCs w:val="26"/>
          <w:lang w:eastAsia="zh-CN" w:bidi="hi-IN"/>
        </w:rPr>
        <w:t>расположенного в территориальной зоне ____</w:t>
      </w:r>
      <w:r>
        <w:rPr>
          <w:rFonts w:ascii="Times New Roman CYR" w:eastAsia="Lucida Sans Unicode" w:hAnsi="Times New Roman CYR" w:cs="Mangal"/>
          <w:kern w:val="1"/>
          <w:sz w:val="26"/>
          <w:szCs w:val="26"/>
          <w:lang w:eastAsia="zh-CN" w:bidi="hi-IN"/>
        </w:rPr>
        <w:t>_______________________________</w:t>
      </w:r>
    </w:p>
    <w:p w:rsidR="00713585" w:rsidRPr="007D235B" w:rsidRDefault="00713585" w:rsidP="00713585">
      <w:pPr>
        <w:widowControl w:val="0"/>
        <w:suppressAutoHyphens/>
        <w:rPr>
          <w:rFonts w:ascii="Times New Roman CYR" w:hAnsi="Times New Roman CYR"/>
          <w:kern w:val="1"/>
          <w:sz w:val="22"/>
          <w:szCs w:val="22"/>
          <w:lang w:eastAsia="zh-CN" w:bidi="hi-IN"/>
        </w:rPr>
      </w:pPr>
      <w:r w:rsidRPr="007D235B">
        <w:rPr>
          <w:rFonts w:ascii="Times New Roman CYR" w:eastAsia="Lucida Sans Unicode" w:hAnsi="Times New Roman CYR" w:cs="Mangal"/>
          <w:kern w:val="1"/>
          <w:sz w:val="26"/>
          <w:szCs w:val="26"/>
          <w:lang w:eastAsia="zh-CN" w:bidi="hi-IN"/>
        </w:rPr>
        <w:t>для строительства  (реконструкции) ________________________________________</w:t>
      </w:r>
    </w:p>
    <w:p w:rsidR="00713585" w:rsidRPr="007D235B" w:rsidRDefault="00713585" w:rsidP="00713585">
      <w:pPr>
        <w:widowControl w:val="0"/>
        <w:suppressAutoHyphens/>
        <w:ind w:left="4320" w:firstLine="720"/>
        <w:rPr>
          <w:rFonts w:ascii="Times New Roman CYR" w:eastAsia="Lucida Sans Unicode" w:hAnsi="Times New Roman CYR" w:cs="Mangal"/>
          <w:kern w:val="1"/>
          <w:sz w:val="26"/>
          <w:szCs w:val="26"/>
          <w:lang w:eastAsia="zh-CN" w:bidi="hi-IN"/>
        </w:rPr>
      </w:pPr>
      <w:r w:rsidRPr="007D235B">
        <w:rPr>
          <w:rFonts w:ascii="Times New Roman CYR" w:hAnsi="Times New Roman CYR"/>
          <w:kern w:val="1"/>
          <w:sz w:val="22"/>
          <w:szCs w:val="22"/>
          <w:lang w:eastAsia="zh-CN" w:bidi="hi-IN"/>
        </w:rPr>
        <w:t xml:space="preserve">       </w:t>
      </w:r>
      <w:r w:rsidRPr="007D235B">
        <w:rPr>
          <w:rFonts w:ascii="Times New Roman CYR" w:eastAsia="Lucida Sans Unicode" w:hAnsi="Times New Roman CYR" w:cs="Mangal"/>
          <w:kern w:val="1"/>
          <w:sz w:val="22"/>
          <w:szCs w:val="22"/>
          <w:lang w:eastAsia="zh-CN" w:bidi="hi-IN"/>
        </w:rPr>
        <w:t>(наименование объекта)</w:t>
      </w:r>
    </w:p>
    <w:p w:rsidR="00713585" w:rsidRPr="007D235B" w:rsidRDefault="00713585" w:rsidP="00713585">
      <w:pPr>
        <w:widowControl w:val="0"/>
        <w:suppressAutoHyphens/>
        <w:spacing w:line="360" w:lineRule="auto"/>
        <w:rPr>
          <w:rFonts w:ascii="Times New Roman CYR" w:eastAsia="Lucida Sans Unicode" w:hAnsi="Times New Roman CYR" w:cs="Mangal"/>
          <w:kern w:val="1"/>
          <w:sz w:val="26"/>
          <w:szCs w:val="26"/>
          <w:lang w:eastAsia="zh-CN" w:bidi="hi-IN"/>
        </w:rPr>
      </w:pPr>
      <w:r w:rsidRPr="007D235B">
        <w:rPr>
          <w:rFonts w:ascii="Times New Roman CYR" w:eastAsia="Lucida Sans Unicode" w:hAnsi="Times New Roman CYR" w:cs="Mangal"/>
          <w:kern w:val="1"/>
          <w:sz w:val="26"/>
          <w:szCs w:val="26"/>
          <w:lang w:eastAsia="zh-CN" w:bidi="hi-IN"/>
        </w:rPr>
        <w:t>_______________________________________________________________________.</w:t>
      </w:r>
    </w:p>
    <w:p w:rsidR="00713585" w:rsidRPr="007D235B" w:rsidRDefault="00713585" w:rsidP="00713585">
      <w:pPr>
        <w:widowControl w:val="0"/>
        <w:suppressAutoHyphens/>
        <w:rPr>
          <w:rFonts w:ascii="Times New Roman CYR" w:hAnsi="Times New Roman CYR"/>
          <w:kern w:val="1"/>
          <w:sz w:val="22"/>
          <w:szCs w:val="22"/>
          <w:lang w:eastAsia="zh-CN" w:bidi="hi-IN"/>
        </w:rPr>
      </w:pPr>
      <w:r w:rsidRPr="007D235B">
        <w:rPr>
          <w:rFonts w:ascii="Times New Roman CYR" w:eastAsia="Lucida Sans Unicode" w:hAnsi="Times New Roman CYR" w:cs="Mangal"/>
          <w:kern w:val="1"/>
          <w:sz w:val="26"/>
          <w:szCs w:val="26"/>
          <w:lang w:eastAsia="zh-CN" w:bidi="hi-IN"/>
        </w:rPr>
        <w:t>____________________________                                 ___________________________</w:t>
      </w:r>
    </w:p>
    <w:p w:rsidR="00713585" w:rsidRPr="007D235B" w:rsidRDefault="00713585" w:rsidP="00713585">
      <w:pPr>
        <w:widowControl w:val="0"/>
        <w:suppressAutoHyphens/>
        <w:jc w:val="both"/>
        <w:rPr>
          <w:rFonts w:ascii="Times New Roman CYR" w:eastAsia="Lucida Sans Unicode" w:hAnsi="Times New Roman CYR" w:cs="Mangal"/>
          <w:kern w:val="1"/>
          <w:sz w:val="26"/>
          <w:szCs w:val="26"/>
          <w:lang w:eastAsia="zh-CN" w:bidi="hi-IN"/>
        </w:rPr>
      </w:pPr>
      <w:r w:rsidRPr="007D235B">
        <w:rPr>
          <w:rFonts w:ascii="Times New Roman CYR" w:hAnsi="Times New Roman CYR"/>
          <w:kern w:val="1"/>
          <w:sz w:val="22"/>
          <w:szCs w:val="22"/>
          <w:lang w:eastAsia="zh-CN" w:bidi="hi-IN"/>
        </w:rPr>
        <w:t xml:space="preserve">                </w:t>
      </w:r>
      <w:r w:rsidRPr="007D235B">
        <w:rPr>
          <w:rFonts w:ascii="Times New Roman CYR" w:eastAsia="Lucida Sans Unicode" w:hAnsi="Times New Roman CYR" w:cs="Mangal"/>
          <w:kern w:val="1"/>
          <w:sz w:val="22"/>
          <w:szCs w:val="22"/>
          <w:lang w:eastAsia="zh-CN" w:bidi="hi-IN"/>
        </w:rPr>
        <w:t>(подпись заявителя)                                                                     (расшифровка подписи)</w:t>
      </w:r>
    </w:p>
    <w:p w:rsidR="00713585" w:rsidRPr="007D235B" w:rsidRDefault="00713585" w:rsidP="00713585">
      <w:pPr>
        <w:widowControl w:val="0"/>
        <w:suppressAutoHyphens/>
        <w:jc w:val="center"/>
        <w:rPr>
          <w:rFonts w:ascii="Times New Roman CYR" w:eastAsia="Lucida Sans Unicode" w:hAnsi="Times New Roman CYR" w:cs="Mangal"/>
          <w:kern w:val="1"/>
          <w:sz w:val="26"/>
          <w:szCs w:val="26"/>
          <w:lang w:eastAsia="zh-CN" w:bidi="hi-IN"/>
        </w:rPr>
      </w:pPr>
    </w:p>
    <w:p w:rsidR="00713585" w:rsidRDefault="00713585" w:rsidP="00713585">
      <w:pPr>
        <w:widowControl w:val="0"/>
        <w:suppressAutoHyphens/>
        <w:jc w:val="both"/>
        <w:rPr>
          <w:rFonts w:ascii="Times New Roman CYR" w:eastAsia="Lucida Sans Unicode" w:hAnsi="Times New Roman CYR" w:cs="Mangal"/>
          <w:kern w:val="1"/>
          <w:sz w:val="26"/>
          <w:szCs w:val="26"/>
          <w:lang w:eastAsia="zh-CN" w:bidi="hi-IN"/>
        </w:rPr>
      </w:pPr>
    </w:p>
    <w:p w:rsidR="00713585" w:rsidRDefault="00713585" w:rsidP="00713585">
      <w:pPr>
        <w:widowControl w:val="0"/>
        <w:suppressAutoHyphens/>
        <w:jc w:val="both"/>
        <w:rPr>
          <w:rFonts w:ascii="Times New Roman CYR" w:eastAsia="Lucida Sans Unicode" w:hAnsi="Times New Roman CYR" w:cs="Mangal"/>
          <w:kern w:val="1"/>
          <w:sz w:val="26"/>
          <w:szCs w:val="26"/>
          <w:lang w:eastAsia="zh-CN" w:bidi="hi-IN"/>
        </w:rPr>
      </w:pPr>
    </w:p>
    <w:p w:rsidR="00713585" w:rsidRPr="007D235B" w:rsidRDefault="00713585" w:rsidP="00713585">
      <w:pPr>
        <w:widowControl w:val="0"/>
        <w:suppressAutoHyphens/>
        <w:jc w:val="both"/>
        <w:rPr>
          <w:rFonts w:ascii="Times New Roman CYR" w:eastAsia="Lucida Sans Unicode" w:hAnsi="Times New Roman CYR" w:cs="Mangal"/>
          <w:kern w:val="1"/>
          <w:sz w:val="26"/>
          <w:szCs w:val="26"/>
          <w:lang w:eastAsia="zh-CN" w:bidi="hi-IN"/>
        </w:rPr>
      </w:pPr>
    </w:p>
    <w:p w:rsidR="00713585" w:rsidRPr="007D235B" w:rsidRDefault="00713585" w:rsidP="00713585">
      <w:pPr>
        <w:widowControl w:val="0"/>
        <w:suppressAutoHyphens/>
        <w:jc w:val="both"/>
        <w:rPr>
          <w:rFonts w:ascii="Times New Roman CYR" w:eastAsia="Lucida Sans Unicode" w:hAnsi="Times New Roman CYR" w:cs="Mangal"/>
          <w:kern w:val="1"/>
          <w:sz w:val="26"/>
          <w:szCs w:val="26"/>
          <w:lang w:eastAsia="zh-CN" w:bidi="hi-IN"/>
        </w:rPr>
      </w:pPr>
      <w:r w:rsidRPr="007D235B">
        <w:rPr>
          <w:rFonts w:ascii="Times New Roman CYR" w:eastAsia="Lucida Sans Unicode" w:hAnsi="Times New Roman CYR" w:cs="Mangal"/>
          <w:kern w:val="1"/>
          <w:sz w:val="26"/>
          <w:szCs w:val="26"/>
          <w:lang w:eastAsia="zh-CN" w:bidi="hi-IN"/>
        </w:rPr>
        <w:lastRenderedPageBreak/>
        <w:t>К заявлению прилагаю следующие документы:</w:t>
      </w:r>
    </w:p>
    <w:p w:rsidR="00713585" w:rsidRPr="007D235B" w:rsidRDefault="00713585" w:rsidP="00713585">
      <w:pPr>
        <w:widowControl w:val="0"/>
        <w:suppressAutoHyphens/>
        <w:jc w:val="both"/>
        <w:rPr>
          <w:rFonts w:ascii="Times New Roman CYR" w:eastAsia="Lucida Sans Unicode" w:hAnsi="Times New Roman CYR" w:cs="Mangal"/>
          <w:kern w:val="1"/>
          <w:sz w:val="26"/>
          <w:szCs w:val="26"/>
          <w:lang w:eastAsia="zh-CN" w:bidi="hi-IN"/>
        </w:rPr>
      </w:pPr>
      <w:r w:rsidRPr="007D235B">
        <w:rPr>
          <w:rFonts w:ascii="Times New Roman CYR" w:eastAsia="Lucida Sans Unicode" w:hAnsi="Times New Roman CYR" w:cs="Mangal"/>
          <w:kern w:val="1"/>
          <w:sz w:val="26"/>
          <w:szCs w:val="26"/>
          <w:lang w:eastAsia="zh-CN" w:bidi="hi-IN"/>
        </w:rPr>
        <w:t>1)</w:t>
      </w:r>
      <w:r>
        <w:rPr>
          <w:rFonts w:ascii="Times New Roman CYR" w:eastAsia="Lucida Sans Unicode" w:hAnsi="Times New Roman CYR" w:cs="Mangal"/>
          <w:kern w:val="1"/>
          <w:sz w:val="26"/>
          <w:szCs w:val="26"/>
          <w:lang w:eastAsia="zh-CN" w:bidi="hi-IN"/>
        </w:rPr>
        <w:t>________________________________________________________________________</w:t>
      </w:r>
    </w:p>
    <w:p w:rsidR="00713585" w:rsidRPr="007D235B" w:rsidRDefault="00713585" w:rsidP="00713585">
      <w:pPr>
        <w:widowControl w:val="0"/>
        <w:suppressAutoHyphens/>
        <w:jc w:val="both"/>
        <w:rPr>
          <w:rFonts w:ascii="Times New Roman CYR" w:eastAsia="Lucida Sans Unicode" w:hAnsi="Times New Roman CYR" w:cs="Mangal"/>
          <w:kern w:val="1"/>
          <w:sz w:val="26"/>
          <w:szCs w:val="26"/>
          <w:lang w:eastAsia="zh-CN" w:bidi="hi-IN"/>
        </w:rPr>
      </w:pPr>
      <w:r w:rsidRPr="007D235B">
        <w:rPr>
          <w:rFonts w:ascii="Times New Roman CYR" w:eastAsia="Lucida Sans Unicode" w:hAnsi="Times New Roman CYR" w:cs="Mangal"/>
          <w:kern w:val="1"/>
          <w:sz w:val="26"/>
          <w:szCs w:val="26"/>
          <w:lang w:eastAsia="zh-CN" w:bidi="hi-IN"/>
        </w:rPr>
        <w:t>2)</w:t>
      </w:r>
      <w:r>
        <w:rPr>
          <w:rFonts w:ascii="Times New Roman CYR" w:eastAsia="Lucida Sans Unicode" w:hAnsi="Times New Roman CYR" w:cs="Mangal"/>
          <w:kern w:val="1"/>
          <w:sz w:val="26"/>
          <w:szCs w:val="26"/>
          <w:lang w:eastAsia="zh-CN" w:bidi="hi-IN"/>
        </w:rPr>
        <w:t>________________________________________________________________________</w:t>
      </w:r>
    </w:p>
    <w:p w:rsidR="00713585" w:rsidRPr="007D235B" w:rsidRDefault="00713585" w:rsidP="00713585">
      <w:pPr>
        <w:widowControl w:val="0"/>
        <w:suppressAutoHyphens/>
        <w:jc w:val="both"/>
        <w:rPr>
          <w:rFonts w:ascii="Times New Roman CYR" w:eastAsia="Lucida Sans Unicode" w:hAnsi="Times New Roman CYR" w:cs="Mangal"/>
          <w:kern w:val="1"/>
          <w:sz w:val="26"/>
          <w:szCs w:val="26"/>
          <w:lang w:eastAsia="zh-CN" w:bidi="hi-IN"/>
        </w:rPr>
      </w:pPr>
      <w:r w:rsidRPr="007D235B">
        <w:rPr>
          <w:rFonts w:ascii="Times New Roman CYR" w:eastAsia="Lucida Sans Unicode" w:hAnsi="Times New Roman CYR" w:cs="Mangal"/>
          <w:kern w:val="1"/>
          <w:sz w:val="26"/>
          <w:szCs w:val="26"/>
          <w:lang w:eastAsia="zh-CN" w:bidi="hi-IN"/>
        </w:rPr>
        <w:t>3)</w:t>
      </w:r>
      <w:r>
        <w:rPr>
          <w:rFonts w:ascii="Times New Roman CYR" w:eastAsia="Lucida Sans Unicode" w:hAnsi="Times New Roman CYR" w:cs="Mangal"/>
          <w:kern w:val="1"/>
          <w:sz w:val="26"/>
          <w:szCs w:val="26"/>
          <w:lang w:eastAsia="zh-CN" w:bidi="hi-IN"/>
        </w:rPr>
        <w:t>________________________________________________________________________</w:t>
      </w:r>
    </w:p>
    <w:p w:rsidR="00713585" w:rsidRPr="007D235B" w:rsidRDefault="00713585" w:rsidP="00713585">
      <w:pPr>
        <w:widowControl w:val="0"/>
        <w:suppressAutoHyphens/>
        <w:jc w:val="both"/>
        <w:rPr>
          <w:rFonts w:ascii="Times New Roman CYR" w:eastAsia="Lucida Sans Unicode" w:hAnsi="Times New Roman CYR" w:cs="Mangal"/>
          <w:kern w:val="1"/>
          <w:sz w:val="26"/>
          <w:szCs w:val="26"/>
          <w:lang w:eastAsia="zh-CN" w:bidi="hi-IN"/>
        </w:rPr>
      </w:pPr>
      <w:r w:rsidRPr="007D235B">
        <w:rPr>
          <w:rFonts w:ascii="Times New Roman CYR" w:eastAsia="Lucida Sans Unicode" w:hAnsi="Times New Roman CYR" w:cs="Mangal"/>
          <w:kern w:val="1"/>
          <w:sz w:val="26"/>
          <w:szCs w:val="26"/>
          <w:lang w:eastAsia="zh-CN" w:bidi="hi-IN"/>
        </w:rPr>
        <w:t>4)</w:t>
      </w:r>
      <w:r>
        <w:rPr>
          <w:rFonts w:ascii="Times New Roman CYR" w:eastAsia="Lucida Sans Unicode" w:hAnsi="Times New Roman CYR" w:cs="Mangal"/>
          <w:kern w:val="1"/>
          <w:sz w:val="26"/>
          <w:szCs w:val="26"/>
          <w:lang w:eastAsia="zh-CN" w:bidi="hi-IN"/>
        </w:rPr>
        <w:t>________________________________________________________________________</w:t>
      </w:r>
    </w:p>
    <w:p w:rsidR="00713585" w:rsidRPr="007D235B" w:rsidRDefault="00713585" w:rsidP="00713585">
      <w:pPr>
        <w:widowControl w:val="0"/>
        <w:suppressAutoHyphens/>
        <w:jc w:val="both"/>
        <w:rPr>
          <w:rFonts w:ascii="Times New Roman CYR" w:eastAsia="Lucida Sans Unicode" w:hAnsi="Times New Roman CYR" w:cs="Mangal"/>
          <w:kern w:val="1"/>
          <w:sz w:val="24"/>
          <w:szCs w:val="24"/>
          <w:lang w:eastAsia="zh-CN" w:bidi="hi-IN"/>
        </w:rPr>
      </w:pPr>
      <w:r w:rsidRPr="007D235B">
        <w:rPr>
          <w:rFonts w:ascii="Times New Roman CYR" w:eastAsia="Lucida Sans Unicode" w:hAnsi="Times New Roman CYR" w:cs="Mangal"/>
          <w:kern w:val="1"/>
          <w:sz w:val="26"/>
          <w:szCs w:val="26"/>
          <w:lang w:eastAsia="zh-CN" w:bidi="hi-IN"/>
        </w:rPr>
        <w:t>5)</w:t>
      </w:r>
      <w:r>
        <w:rPr>
          <w:rFonts w:ascii="Times New Roman CYR" w:eastAsia="Lucida Sans Unicode" w:hAnsi="Times New Roman CYR" w:cs="Mangal"/>
          <w:kern w:val="1"/>
          <w:sz w:val="26"/>
          <w:szCs w:val="26"/>
          <w:lang w:eastAsia="zh-CN" w:bidi="hi-IN"/>
        </w:rPr>
        <w:t>________________________________________________________________________</w:t>
      </w:r>
    </w:p>
    <w:p w:rsidR="00713585" w:rsidRDefault="00713585" w:rsidP="00713585">
      <w:pPr>
        <w:widowControl w:val="0"/>
        <w:suppressAutoHyphens/>
        <w:ind w:firstLine="709"/>
        <w:jc w:val="both"/>
        <w:rPr>
          <w:rFonts w:ascii="Times New Roman CYR" w:eastAsia="Lucida Sans Unicode" w:hAnsi="Times New Roman CYR" w:cs="Mangal"/>
          <w:kern w:val="1"/>
          <w:sz w:val="28"/>
          <w:szCs w:val="28"/>
          <w:lang w:eastAsia="zh-CN" w:bidi="hi-IN"/>
        </w:rPr>
      </w:pPr>
    </w:p>
    <w:p w:rsidR="00713585" w:rsidRDefault="00713585" w:rsidP="00713585">
      <w:pPr>
        <w:widowControl w:val="0"/>
        <w:suppressAutoHyphens/>
        <w:ind w:firstLine="709"/>
        <w:jc w:val="both"/>
        <w:rPr>
          <w:rFonts w:ascii="Times New Roman CYR" w:eastAsia="Lucida Sans Unicode" w:hAnsi="Times New Roman CYR" w:cs="Mangal"/>
          <w:kern w:val="1"/>
          <w:sz w:val="28"/>
          <w:szCs w:val="28"/>
          <w:lang w:eastAsia="zh-CN" w:bidi="hi-IN"/>
        </w:rPr>
      </w:pPr>
    </w:p>
    <w:p w:rsidR="00713585" w:rsidRDefault="00713585" w:rsidP="00713585">
      <w:pPr>
        <w:widowControl w:val="0"/>
        <w:suppressAutoHyphens/>
        <w:ind w:firstLine="709"/>
        <w:jc w:val="both"/>
        <w:rPr>
          <w:rFonts w:ascii="Times New Roman CYR" w:eastAsia="Lucida Sans Unicode" w:hAnsi="Times New Roman CYR" w:cs="Mangal"/>
          <w:kern w:val="1"/>
          <w:sz w:val="28"/>
          <w:szCs w:val="28"/>
          <w:lang w:eastAsia="zh-CN" w:bidi="hi-IN"/>
        </w:rPr>
      </w:pPr>
    </w:p>
    <w:p w:rsidR="00713585" w:rsidRPr="007D235B" w:rsidRDefault="00713585" w:rsidP="00713585">
      <w:pPr>
        <w:widowControl w:val="0"/>
        <w:suppressAutoHyphens/>
        <w:ind w:firstLine="709"/>
        <w:jc w:val="both"/>
        <w:rPr>
          <w:rFonts w:ascii="Times New Roman CYR" w:eastAsia="Lucida Sans Unicode" w:hAnsi="Times New Roman CYR" w:cs="Mangal"/>
          <w:kern w:val="1"/>
          <w:lang w:eastAsia="zh-CN" w:bidi="hi-IN"/>
        </w:rPr>
      </w:pPr>
    </w:p>
    <w:p w:rsidR="00713585" w:rsidRPr="007D235B" w:rsidRDefault="00713585" w:rsidP="00713585">
      <w:pPr>
        <w:widowControl w:val="0"/>
        <w:suppressAutoHyphens/>
        <w:ind w:firstLine="709"/>
        <w:jc w:val="both"/>
        <w:rPr>
          <w:rFonts w:ascii="Times New Roman CYR" w:hAnsi="Times New Roman CYR"/>
          <w:kern w:val="1"/>
          <w:lang w:eastAsia="zh-CN" w:bidi="hi-IN"/>
        </w:rPr>
      </w:pPr>
      <w:r w:rsidRPr="007D235B">
        <w:rPr>
          <w:rFonts w:ascii="Times New Roman CYR" w:eastAsia="Lucida Sans Unicode" w:hAnsi="Times New Roman CYR" w:cs="Mangal"/>
          <w:kern w:val="1"/>
          <w:sz w:val="24"/>
          <w:szCs w:val="24"/>
          <w:lang w:eastAsia="zh-CN" w:bidi="hi-IN"/>
        </w:rPr>
        <w:t>«___» ______________ 20___ года        ____________              _________________</w:t>
      </w:r>
    </w:p>
    <w:p w:rsidR="00713585" w:rsidRPr="007D235B" w:rsidRDefault="00713585" w:rsidP="00713585">
      <w:pPr>
        <w:widowControl w:val="0"/>
        <w:tabs>
          <w:tab w:val="left" w:pos="7390"/>
        </w:tabs>
        <w:suppressAutoHyphens/>
        <w:ind w:firstLine="709"/>
        <w:jc w:val="both"/>
        <w:rPr>
          <w:rFonts w:ascii="Times New Roman CYR" w:eastAsia="Lucida Sans Unicode" w:hAnsi="Times New Roman CYR" w:cs="Mangal"/>
          <w:kern w:val="1"/>
          <w:sz w:val="28"/>
          <w:szCs w:val="28"/>
          <w:lang w:eastAsia="zh-CN" w:bidi="hi-IN"/>
        </w:rPr>
      </w:pPr>
      <w:r w:rsidRPr="007D235B">
        <w:rPr>
          <w:rFonts w:ascii="Times New Roman CYR" w:hAnsi="Times New Roman CYR"/>
          <w:kern w:val="1"/>
          <w:lang w:eastAsia="zh-CN" w:bidi="hi-IN"/>
        </w:rPr>
        <w:t xml:space="preserve">                                                                               </w:t>
      </w:r>
      <w:r w:rsidRPr="007D235B">
        <w:rPr>
          <w:rFonts w:ascii="Times New Roman CYR" w:eastAsia="Lucida Sans Unicode" w:hAnsi="Times New Roman CYR" w:cs="Mangal"/>
          <w:kern w:val="1"/>
          <w:lang w:eastAsia="zh-CN" w:bidi="hi-IN"/>
        </w:rPr>
        <w:t>(подпись заявителя)                 (Ф.И.О. заявителя)</w:t>
      </w:r>
    </w:p>
    <w:p w:rsidR="00713585" w:rsidRPr="007D235B" w:rsidRDefault="00713585" w:rsidP="00713585">
      <w:pPr>
        <w:widowControl w:val="0"/>
        <w:suppressAutoHyphens/>
        <w:ind w:firstLine="709"/>
        <w:jc w:val="both"/>
        <w:rPr>
          <w:rFonts w:ascii="Times New Roman CYR" w:eastAsia="Lucida Sans Unicode" w:hAnsi="Times New Roman CYR" w:cs="Mangal"/>
          <w:kern w:val="1"/>
          <w:sz w:val="28"/>
          <w:szCs w:val="28"/>
          <w:lang w:eastAsia="zh-CN" w:bidi="hi-IN"/>
        </w:rPr>
      </w:pPr>
    </w:p>
    <w:p w:rsidR="00713585" w:rsidRDefault="00713585" w:rsidP="00713585">
      <w:pPr>
        <w:widowControl w:val="0"/>
        <w:suppressAutoHyphens/>
        <w:jc w:val="center"/>
        <w:rPr>
          <w:rFonts w:ascii="Times New Roman CYR" w:eastAsia="Lucida Sans Unicode" w:hAnsi="Times New Roman CYR"/>
          <w:kern w:val="1"/>
          <w:sz w:val="24"/>
          <w:szCs w:val="24"/>
          <w:shd w:val="clear" w:color="auto" w:fill="FFFF00"/>
          <w:lang w:eastAsia="zh-CN" w:bidi="hi-IN"/>
        </w:rPr>
      </w:pPr>
    </w:p>
    <w:p w:rsidR="00713585" w:rsidRDefault="00713585" w:rsidP="00713585">
      <w:pPr>
        <w:widowControl w:val="0"/>
        <w:suppressAutoHyphens/>
        <w:jc w:val="center"/>
        <w:rPr>
          <w:rFonts w:ascii="Times New Roman CYR" w:eastAsia="Lucida Sans Unicode" w:hAnsi="Times New Roman CYR"/>
          <w:kern w:val="1"/>
          <w:sz w:val="24"/>
          <w:szCs w:val="24"/>
          <w:shd w:val="clear" w:color="auto" w:fill="FFFF00"/>
          <w:lang w:eastAsia="zh-CN" w:bidi="hi-IN"/>
        </w:rPr>
      </w:pPr>
    </w:p>
    <w:p w:rsidR="00713585" w:rsidRPr="007D235B" w:rsidRDefault="00713585" w:rsidP="00713585">
      <w:pPr>
        <w:widowControl w:val="0"/>
        <w:suppressAutoHyphens/>
        <w:jc w:val="center"/>
        <w:rPr>
          <w:rFonts w:ascii="Times New Roman CYR" w:eastAsia="Lucida Sans Unicode" w:hAnsi="Times New Roman CYR"/>
          <w:kern w:val="1"/>
          <w:sz w:val="24"/>
          <w:szCs w:val="24"/>
          <w:lang w:eastAsia="zh-CN" w:bidi="hi-IN"/>
        </w:rPr>
      </w:pPr>
      <w:r w:rsidRPr="007D235B">
        <w:rPr>
          <w:rFonts w:ascii="Times New Roman CYR" w:eastAsia="Lucida Sans Unicode" w:hAnsi="Times New Roman CYR"/>
          <w:kern w:val="1"/>
          <w:sz w:val="28"/>
          <w:szCs w:val="28"/>
          <w:lang w:eastAsia="zh-CN" w:bidi="hi-IN"/>
        </w:rPr>
        <w:t>Расписка-уведомление</w:t>
      </w:r>
    </w:p>
    <w:p w:rsidR="00713585" w:rsidRPr="007D235B" w:rsidRDefault="00713585" w:rsidP="00713585">
      <w:pPr>
        <w:widowControl w:val="0"/>
        <w:suppressAutoHyphens/>
        <w:jc w:val="both"/>
        <w:rPr>
          <w:rFonts w:ascii="Times New Roman CYR" w:hAnsi="Times New Roman CYR"/>
          <w:b/>
          <w:kern w:val="1"/>
          <w:sz w:val="24"/>
          <w:szCs w:val="24"/>
          <w:lang w:eastAsia="zh-CN" w:bidi="hi-IN"/>
        </w:rPr>
      </w:pPr>
      <w:r w:rsidRPr="007D235B">
        <w:rPr>
          <w:rFonts w:ascii="Times New Roman CYR" w:eastAsia="Lucida Sans Unicode" w:hAnsi="Times New Roman CYR"/>
          <w:kern w:val="1"/>
          <w:sz w:val="24"/>
          <w:szCs w:val="24"/>
          <w:lang w:eastAsia="zh-CN" w:bidi="hi-IN"/>
        </w:rPr>
        <w:t>Заявление и документы от________________________________________________</w:t>
      </w:r>
    </w:p>
    <w:p w:rsidR="00713585" w:rsidRPr="007D235B" w:rsidRDefault="00713585" w:rsidP="00713585">
      <w:pPr>
        <w:widowControl w:val="0"/>
        <w:suppressAutoHyphens/>
        <w:rPr>
          <w:rFonts w:ascii="Times New Roman CYR" w:eastAsia="Lucida Sans Unicode" w:hAnsi="Times New Roman CYR"/>
          <w:b/>
          <w:kern w:val="1"/>
          <w:sz w:val="24"/>
          <w:szCs w:val="24"/>
          <w:lang w:eastAsia="zh-CN" w:bidi="hi-IN"/>
        </w:rPr>
      </w:pPr>
      <w:r w:rsidRPr="007D235B">
        <w:rPr>
          <w:rFonts w:ascii="Times New Roman CYR" w:hAnsi="Times New Roman CYR"/>
          <w:b/>
          <w:kern w:val="1"/>
          <w:sz w:val="24"/>
          <w:szCs w:val="24"/>
          <w:lang w:eastAsia="zh-CN" w:bidi="hi-IN"/>
        </w:rPr>
        <w:t xml:space="preserve">                                                                   </w:t>
      </w:r>
      <w:r w:rsidRPr="007D235B">
        <w:rPr>
          <w:rFonts w:ascii="Times New Roman CYR" w:eastAsia="Lucida Sans Unicode" w:hAnsi="Times New Roman CYR"/>
          <w:b/>
          <w:kern w:val="1"/>
          <w:sz w:val="24"/>
          <w:szCs w:val="24"/>
          <w:lang w:eastAsia="zh-CN" w:bidi="hi-IN"/>
        </w:rPr>
        <w:t>(</w:t>
      </w:r>
      <w:r w:rsidRPr="007D235B">
        <w:rPr>
          <w:rFonts w:ascii="Times New Roman CYR" w:eastAsia="Lucida Sans Unicode" w:hAnsi="Times New Roman CYR"/>
          <w:kern w:val="1"/>
          <w:sz w:val="24"/>
          <w:szCs w:val="24"/>
          <w:lang w:eastAsia="zh-CN" w:bidi="hi-IN"/>
        </w:rPr>
        <w:t>фамилия, имя, отечество заявителя)</w:t>
      </w:r>
    </w:p>
    <w:p w:rsidR="00713585" w:rsidRPr="007D235B" w:rsidRDefault="00713585" w:rsidP="00713585">
      <w:pPr>
        <w:widowControl w:val="0"/>
        <w:suppressAutoHyphens/>
        <w:rPr>
          <w:rFonts w:ascii="Times New Roman CYR" w:eastAsia="Lucida Sans Unicode" w:hAnsi="Times New Roman CYR"/>
          <w:b/>
          <w:kern w:val="1"/>
          <w:sz w:val="24"/>
          <w:szCs w:val="24"/>
          <w:lang w:eastAsia="zh-CN" w:bidi="hi-IN"/>
        </w:rPr>
      </w:pPr>
    </w:p>
    <w:tbl>
      <w:tblPr>
        <w:tblW w:w="0" w:type="auto"/>
        <w:tblInd w:w="-40" w:type="dxa"/>
        <w:tblLayout w:type="fixed"/>
        <w:tblLook w:val="0000"/>
      </w:tblPr>
      <w:tblGrid>
        <w:gridCol w:w="3936"/>
        <w:gridCol w:w="2679"/>
        <w:gridCol w:w="3071"/>
      </w:tblGrid>
      <w:tr w:rsidR="00713585" w:rsidRPr="007D235B" w:rsidTr="00354A1B">
        <w:tc>
          <w:tcPr>
            <w:tcW w:w="3936" w:type="dxa"/>
            <w:tcBorders>
              <w:top w:val="single" w:sz="4" w:space="0" w:color="000000"/>
              <w:left w:val="single" w:sz="4" w:space="0" w:color="000000"/>
              <w:bottom w:val="single" w:sz="4" w:space="0" w:color="000000"/>
            </w:tcBorders>
            <w:shd w:val="clear" w:color="auto" w:fill="auto"/>
          </w:tcPr>
          <w:p w:rsidR="00713585" w:rsidRPr="007D235B" w:rsidRDefault="00713585" w:rsidP="00354A1B">
            <w:pPr>
              <w:widowControl w:val="0"/>
              <w:suppressAutoHyphens/>
              <w:jc w:val="both"/>
              <w:rPr>
                <w:rFonts w:ascii="Times New Roman CYR" w:eastAsia="Lucida Sans Unicode" w:hAnsi="Times New Roman CYR"/>
                <w:kern w:val="1"/>
                <w:sz w:val="24"/>
                <w:szCs w:val="24"/>
                <w:lang w:eastAsia="zh-CN" w:bidi="hi-IN"/>
              </w:rPr>
            </w:pPr>
            <w:r w:rsidRPr="007D235B">
              <w:rPr>
                <w:rFonts w:ascii="Times New Roman CYR" w:eastAsia="Lucida Sans Unicode" w:hAnsi="Times New Roman CYR"/>
                <w:kern w:val="1"/>
                <w:sz w:val="24"/>
                <w:szCs w:val="24"/>
                <w:lang w:eastAsia="zh-CN" w:bidi="hi-IN"/>
              </w:rPr>
              <w:t>Регистрационный номер заявления</w:t>
            </w:r>
          </w:p>
        </w:tc>
        <w:tc>
          <w:tcPr>
            <w:tcW w:w="5750" w:type="dxa"/>
            <w:gridSpan w:val="2"/>
            <w:tcBorders>
              <w:top w:val="single" w:sz="4" w:space="0" w:color="000000"/>
              <w:left w:val="single" w:sz="4" w:space="0" w:color="000000"/>
              <w:bottom w:val="single" w:sz="4" w:space="0" w:color="000000"/>
              <w:right w:val="single" w:sz="4" w:space="0" w:color="000000"/>
            </w:tcBorders>
            <w:shd w:val="clear" w:color="auto" w:fill="auto"/>
          </w:tcPr>
          <w:p w:rsidR="00713585" w:rsidRPr="007D235B" w:rsidRDefault="00713585" w:rsidP="00354A1B">
            <w:pPr>
              <w:widowControl w:val="0"/>
              <w:suppressAutoHyphens/>
              <w:rPr>
                <w:rFonts w:ascii="Times New Roman CYR" w:hAnsi="Times New Roman CYR"/>
              </w:rPr>
            </w:pPr>
            <w:r w:rsidRPr="007D235B">
              <w:rPr>
                <w:rFonts w:ascii="Times New Roman CYR" w:eastAsia="Lucida Sans Unicode" w:hAnsi="Times New Roman CYR"/>
                <w:kern w:val="1"/>
                <w:sz w:val="24"/>
                <w:szCs w:val="24"/>
                <w:lang w:eastAsia="zh-CN" w:bidi="hi-IN"/>
              </w:rPr>
              <w:t>Принял</w:t>
            </w:r>
          </w:p>
        </w:tc>
      </w:tr>
      <w:tr w:rsidR="00713585" w:rsidRPr="007D235B" w:rsidTr="00354A1B">
        <w:tc>
          <w:tcPr>
            <w:tcW w:w="3936" w:type="dxa"/>
            <w:tcBorders>
              <w:top w:val="single" w:sz="4" w:space="0" w:color="000000"/>
              <w:left w:val="single" w:sz="4" w:space="0" w:color="000000"/>
              <w:bottom w:val="single" w:sz="4" w:space="0" w:color="000000"/>
            </w:tcBorders>
            <w:shd w:val="clear" w:color="auto" w:fill="auto"/>
          </w:tcPr>
          <w:p w:rsidR="00713585" w:rsidRPr="007D235B" w:rsidRDefault="00713585" w:rsidP="00354A1B">
            <w:pPr>
              <w:widowControl w:val="0"/>
              <w:suppressAutoHyphens/>
              <w:snapToGrid w:val="0"/>
              <w:rPr>
                <w:rFonts w:ascii="Times New Roman CYR" w:eastAsia="Lucida Sans Unicode" w:hAnsi="Times New Roman CYR"/>
                <w:b/>
                <w:kern w:val="1"/>
                <w:sz w:val="24"/>
                <w:szCs w:val="24"/>
                <w:lang w:eastAsia="zh-CN" w:bidi="hi-IN"/>
              </w:rPr>
            </w:pPr>
          </w:p>
        </w:tc>
        <w:tc>
          <w:tcPr>
            <w:tcW w:w="2679" w:type="dxa"/>
            <w:tcBorders>
              <w:top w:val="single" w:sz="4" w:space="0" w:color="000000"/>
              <w:left w:val="single" w:sz="4" w:space="0" w:color="000000"/>
              <w:bottom w:val="single" w:sz="4" w:space="0" w:color="000000"/>
            </w:tcBorders>
            <w:shd w:val="clear" w:color="auto" w:fill="auto"/>
          </w:tcPr>
          <w:p w:rsidR="00713585" w:rsidRPr="007D235B" w:rsidRDefault="00713585" w:rsidP="00354A1B">
            <w:pPr>
              <w:widowControl w:val="0"/>
              <w:suppressAutoHyphens/>
              <w:jc w:val="both"/>
              <w:rPr>
                <w:rFonts w:ascii="Times New Roman CYR" w:eastAsia="Lucida Sans Unicode" w:hAnsi="Times New Roman CYR"/>
                <w:kern w:val="1"/>
                <w:sz w:val="24"/>
                <w:szCs w:val="24"/>
                <w:lang w:eastAsia="zh-CN" w:bidi="hi-IN"/>
              </w:rPr>
            </w:pPr>
            <w:r w:rsidRPr="007D235B">
              <w:rPr>
                <w:rFonts w:ascii="Times New Roman CYR" w:eastAsia="Lucida Sans Unicode" w:hAnsi="Times New Roman CYR"/>
                <w:kern w:val="1"/>
                <w:sz w:val="24"/>
                <w:szCs w:val="24"/>
                <w:lang w:eastAsia="zh-CN" w:bidi="hi-IN"/>
              </w:rPr>
              <w:t>Дата приема заявления</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713585" w:rsidRPr="007D235B" w:rsidRDefault="00713585" w:rsidP="00354A1B">
            <w:pPr>
              <w:widowControl w:val="0"/>
              <w:suppressAutoHyphens/>
              <w:jc w:val="both"/>
              <w:rPr>
                <w:rFonts w:ascii="Times New Roman CYR" w:hAnsi="Times New Roman CYR"/>
              </w:rPr>
            </w:pPr>
            <w:r w:rsidRPr="007D235B">
              <w:rPr>
                <w:rFonts w:ascii="Times New Roman CYR" w:eastAsia="Lucida Sans Unicode" w:hAnsi="Times New Roman CYR"/>
                <w:kern w:val="1"/>
                <w:sz w:val="24"/>
                <w:szCs w:val="24"/>
                <w:lang w:eastAsia="zh-CN" w:bidi="hi-IN"/>
              </w:rPr>
              <w:t>Подпись лица, принявшего документы</w:t>
            </w:r>
          </w:p>
        </w:tc>
      </w:tr>
      <w:tr w:rsidR="00713585" w:rsidRPr="007D235B" w:rsidTr="00354A1B">
        <w:tc>
          <w:tcPr>
            <w:tcW w:w="3936" w:type="dxa"/>
            <w:tcBorders>
              <w:top w:val="single" w:sz="4" w:space="0" w:color="000000"/>
              <w:left w:val="single" w:sz="4" w:space="0" w:color="000000"/>
              <w:bottom w:val="single" w:sz="4" w:space="0" w:color="000000"/>
            </w:tcBorders>
            <w:shd w:val="clear" w:color="auto" w:fill="auto"/>
          </w:tcPr>
          <w:p w:rsidR="00713585" w:rsidRPr="007D235B" w:rsidRDefault="00713585" w:rsidP="00354A1B">
            <w:pPr>
              <w:widowControl w:val="0"/>
              <w:suppressAutoHyphens/>
              <w:snapToGrid w:val="0"/>
              <w:rPr>
                <w:rFonts w:ascii="Times New Roman CYR" w:eastAsia="Lucida Sans Unicode" w:hAnsi="Times New Roman CYR"/>
                <w:b/>
                <w:kern w:val="1"/>
                <w:sz w:val="24"/>
                <w:szCs w:val="24"/>
                <w:lang w:eastAsia="zh-CN" w:bidi="hi-IN"/>
              </w:rPr>
            </w:pPr>
          </w:p>
        </w:tc>
        <w:tc>
          <w:tcPr>
            <w:tcW w:w="2679" w:type="dxa"/>
            <w:tcBorders>
              <w:top w:val="single" w:sz="4" w:space="0" w:color="000000"/>
              <w:left w:val="single" w:sz="4" w:space="0" w:color="000000"/>
              <w:bottom w:val="single" w:sz="4" w:space="0" w:color="000000"/>
            </w:tcBorders>
            <w:shd w:val="clear" w:color="auto" w:fill="auto"/>
          </w:tcPr>
          <w:p w:rsidR="00713585" w:rsidRPr="007D235B" w:rsidRDefault="00713585" w:rsidP="00354A1B">
            <w:pPr>
              <w:widowControl w:val="0"/>
              <w:suppressAutoHyphens/>
              <w:snapToGrid w:val="0"/>
              <w:rPr>
                <w:rFonts w:ascii="Times New Roman CYR" w:eastAsia="Lucida Sans Unicode" w:hAnsi="Times New Roman CYR"/>
                <w:b/>
                <w:kern w:val="1"/>
                <w:sz w:val="24"/>
                <w:szCs w:val="24"/>
                <w:lang w:eastAsia="zh-CN" w:bidi="hi-IN"/>
              </w:rPr>
            </w:pP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713585" w:rsidRPr="007D235B" w:rsidRDefault="00713585" w:rsidP="00354A1B">
            <w:pPr>
              <w:widowControl w:val="0"/>
              <w:suppressAutoHyphens/>
              <w:snapToGrid w:val="0"/>
              <w:rPr>
                <w:rFonts w:ascii="Times New Roman CYR" w:eastAsia="Lucida Sans Unicode" w:hAnsi="Times New Roman CYR"/>
                <w:b/>
                <w:kern w:val="1"/>
                <w:sz w:val="24"/>
                <w:szCs w:val="24"/>
                <w:lang w:eastAsia="zh-CN" w:bidi="hi-IN"/>
              </w:rPr>
            </w:pPr>
          </w:p>
        </w:tc>
      </w:tr>
    </w:tbl>
    <w:p w:rsidR="00713585" w:rsidRPr="007D235B" w:rsidRDefault="00713585" w:rsidP="00713585">
      <w:pPr>
        <w:widowControl w:val="0"/>
        <w:suppressAutoHyphens/>
        <w:rPr>
          <w:rFonts w:ascii="Times New Roman CYR" w:eastAsia="Lucida Sans Unicode" w:hAnsi="Times New Roman CYR"/>
          <w:b/>
          <w:kern w:val="1"/>
          <w:sz w:val="24"/>
          <w:szCs w:val="24"/>
          <w:lang w:eastAsia="zh-CN" w:bidi="hi-IN"/>
        </w:rPr>
      </w:pPr>
    </w:p>
    <w:p w:rsidR="00713585" w:rsidRPr="007D235B" w:rsidRDefault="00713585" w:rsidP="00713585">
      <w:pPr>
        <w:widowControl w:val="0"/>
        <w:suppressAutoHyphens/>
        <w:jc w:val="center"/>
        <w:rPr>
          <w:rFonts w:ascii="Times New Roman CYR" w:eastAsia="Lucida Sans Unicode" w:hAnsi="Times New Roman CYR"/>
          <w:bCs/>
          <w:kern w:val="1"/>
          <w:sz w:val="28"/>
          <w:szCs w:val="28"/>
          <w:lang w:eastAsia="zh-CN" w:bidi="hi-IN"/>
        </w:rPr>
      </w:pPr>
      <w:r w:rsidRPr="007D235B">
        <w:rPr>
          <w:rFonts w:ascii="Times New Roman CYR" w:eastAsia="Lucida Sans Unicode" w:hAnsi="Times New Roman CYR"/>
          <w:b/>
          <w:kern w:val="1"/>
          <w:sz w:val="24"/>
          <w:szCs w:val="24"/>
          <w:lang w:eastAsia="zh-CN" w:bidi="hi-IN"/>
        </w:rPr>
        <w:t>__________________________________</w:t>
      </w:r>
    </w:p>
    <w:p w:rsidR="004D2DE7" w:rsidRPr="00354A1B" w:rsidRDefault="004D2DE7" w:rsidP="004D2DE7">
      <w:pPr>
        <w:jc w:val="center"/>
        <w:rPr>
          <w:b/>
          <w:sz w:val="24"/>
          <w:szCs w:val="24"/>
        </w:rPr>
      </w:pPr>
      <w:r w:rsidRPr="00354A1B">
        <w:rPr>
          <w:rFonts w:ascii="MS Sans Serif" w:hAnsi="MS Sans Serif"/>
          <w:b/>
          <w:noProof/>
          <w:color w:val="000000"/>
          <w:sz w:val="24"/>
          <w:szCs w:val="24"/>
        </w:rPr>
        <w:drawing>
          <wp:inline distT="0" distB="0" distL="0" distR="0">
            <wp:extent cx="685800" cy="809625"/>
            <wp:effectExtent l="1905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4D2DE7" w:rsidRPr="00354A1B" w:rsidRDefault="004D2DE7" w:rsidP="004D2DE7">
      <w:pPr>
        <w:jc w:val="center"/>
        <w:rPr>
          <w:sz w:val="24"/>
          <w:szCs w:val="24"/>
        </w:rPr>
      </w:pPr>
      <w:r w:rsidRPr="00354A1B">
        <w:rPr>
          <w:b/>
          <w:sz w:val="24"/>
          <w:szCs w:val="24"/>
        </w:rPr>
        <w:t>Российская Федерация</w:t>
      </w:r>
    </w:p>
    <w:p w:rsidR="004D2DE7" w:rsidRPr="00354A1B" w:rsidRDefault="004D2DE7" w:rsidP="004D2DE7">
      <w:pPr>
        <w:jc w:val="center"/>
        <w:rPr>
          <w:b/>
          <w:sz w:val="24"/>
          <w:szCs w:val="24"/>
        </w:rPr>
      </w:pPr>
      <w:r w:rsidRPr="00354A1B">
        <w:rPr>
          <w:b/>
          <w:sz w:val="24"/>
          <w:szCs w:val="24"/>
        </w:rPr>
        <w:t xml:space="preserve">Новгородская область Валдайский район   </w:t>
      </w:r>
    </w:p>
    <w:p w:rsidR="004D2DE7" w:rsidRPr="00354A1B" w:rsidRDefault="004D2DE7" w:rsidP="004D2DE7">
      <w:pPr>
        <w:spacing w:line="360" w:lineRule="auto"/>
        <w:ind w:left="709" w:hanging="426"/>
        <w:jc w:val="center"/>
        <w:rPr>
          <w:b/>
          <w:sz w:val="24"/>
          <w:szCs w:val="24"/>
        </w:rPr>
      </w:pPr>
      <w:r w:rsidRPr="00354A1B">
        <w:rPr>
          <w:b/>
          <w:sz w:val="24"/>
          <w:szCs w:val="24"/>
        </w:rPr>
        <w:t xml:space="preserve">    АДМИНИСТРАЦИЯ ЯЖЕЛБИЦКОГО СЕЛЬСКОГО ПОСЕЛЕНИЯ      </w:t>
      </w:r>
    </w:p>
    <w:p w:rsidR="004D2DE7" w:rsidRPr="00354A1B" w:rsidRDefault="004D2DE7" w:rsidP="004D2DE7">
      <w:pPr>
        <w:spacing w:line="480" w:lineRule="auto"/>
        <w:jc w:val="center"/>
        <w:rPr>
          <w:sz w:val="24"/>
          <w:szCs w:val="24"/>
        </w:rPr>
      </w:pPr>
      <w:r w:rsidRPr="00354A1B">
        <w:rPr>
          <w:sz w:val="24"/>
          <w:szCs w:val="24"/>
        </w:rPr>
        <w:t xml:space="preserve">П О С Т А Н О В Л Е Н И Е </w:t>
      </w:r>
    </w:p>
    <w:p w:rsidR="004D2DE7" w:rsidRPr="00354A1B" w:rsidRDefault="004D2DE7" w:rsidP="004D2DE7">
      <w:pPr>
        <w:jc w:val="both"/>
        <w:rPr>
          <w:b/>
          <w:sz w:val="24"/>
          <w:szCs w:val="24"/>
        </w:rPr>
      </w:pPr>
      <w:r w:rsidRPr="00354A1B">
        <w:rPr>
          <w:b/>
          <w:sz w:val="24"/>
          <w:szCs w:val="24"/>
        </w:rPr>
        <w:t>от 24.05.2024  № 133</w:t>
      </w:r>
    </w:p>
    <w:p w:rsidR="004D2DE7" w:rsidRPr="00354A1B" w:rsidRDefault="004D2DE7" w:rsidP="004D2DE7">
      <w:pPr>
        <w:jc w:val="both"/>
        <w:rPr>
          <w:b/>
          <w:sz w:val="24"/>
          <w:szCs w:val="24"/>
        </w:rPr>
      </w:pPr>
      <w:r w:rsidRPr="00354A1B">
        <w:rPr>
          <w:b/>
          <w:sz w:val="24"/>
          <w:szCs w:val="24"/>
        </w:rPr>
        <w:t>с. Яжелбицы</w:t>
      </w:r>
    </w:p>
    <w:p w:rsidR="004D2DE7" w:rsidRPr="00354A1B" w:rsidRDefault="004D2DE7" w:rsidP="004D2DE7">
      <w:pPr>
        <w:ind w:left="142"/>
        <w:jc w:val="both"/>
        <w:rPr>
          <w:b/>
          <w:sz w:val="24"/>
          <w:szCs w:val="24"/>
        </w:rPr>
      </w:pPr>
    </w:p>
    <w:p w:rsidR="004D2DE7" w:rsidRPr="00354A1B" w:rsidRDefault="004D2DE7" w:rsidP="004D2DE7">
      <w:pPr>
        <w:spacing w:line="240" w:lineRule="exact"/>
        <w:rPr>
          <w:rFonts w:eastAsia="Calibri"/>
          <w:b/>
          <w:bCs/>
          <w:sz w:val="24"/>
          <w:szCs w:val="24"/>
        </w:rPr>
      </w:pPr>
      <w:r w:rsidRPr="00354A1B">
        <w:rPr>
          <w:rFonts w:eastAsia="Calibri"/>
          <w:b/>
          <w:bCs/>
          <w:sz w:val="24"/>
          <w:szCs w:val="24"/>
        </w:rPr>
        <w:t xml:space="preserve">Об утверждении </w:t>
      </w:r>
    </w:p>
    <w:p w:rsidR="004D2DE7" w:rsidRPr="00354A1B" w:rsidRDefault="004D2DE7" w:rsidP="004D2DE7">
      <w:pPr>
        <w:spacing w:line="240" w:lineRule="exact"/>
        <w:rPr>
          <w:rFonts w:eastAsia="Calibri"/>
          <w:b/>
          <w:bCs/>
          <w:sz w:val="24"/>
          <w:szCs w:val="24"/>
        </w:rPr>
      </w:pPr>
      <w:r w:rsidRPr="00354A1B">
        <w:rPr>
          <w:rFonts w:eastAsia="Calibri"/>
          <w:b/>
          <w:bCs/>
          <w:sz w:val="24"/>
          <w:szCs w:val="24"/>
        </w:rPr>
        <w:t>Административного регламента</w:t>
      </w:r>
    </w:p>
    <w:p w:rsidR="004D2DE7" w:rsidRPr="00354A1B" w:rsidRDefault="004D2DE7" w:rsidP="004D2DE7">
      <w:pPr>
        <w:spacing w:line="240" w:lineRule="exact"/>
        <w:rPr>
          <w:rFonts w:eastAsia="Calibri"/>
          <w:b/>
          <w:bCs/>
          <w:sz w:val="24"/>
          <w:szCs w:val="24"/>
        </w:rPr>
      </w:pPr>
      <w:r w:rsidRPr="00354A1B">
        <w:rPr>
          <w:rFonts w:eastAsia="Calibri"/>
          <w:b/>
          <w:bCs/>
          <w:sz w:val="24"/>
          <w:szCs w:val="24"/>
        </w:rPr>
        <w:t xml:space="preserve">по предоставлению муниципальной </w:t>
      </w:r>
    </w:p>
    <w:p w:rsidR="004D2DE7" w:rsidRPr="00354A1B" w:rsidRDefault="004D2DE7" w:rsidP="004D2DE7">
      <w:pPr>
        <w:spacing w:line="240" w:lineRule="exact"/>
        <w:rPr>
          <w:rFonts w:eastAsia="Calibri"/>
          <w:b/>
          <w:bCs/>
          <w:sz w:val="24"/>
          <w:szCs w:val="24"/>
        </w:rPr>
      </w:pPr>
      <w:r w:rsidRPr="00354A1B">
        <w:rPr>
          <w:rFonts w:eastAsia="Calibri"/>
          <w:b/>
          <w:bCs/>
          <w:sz w:val="24"/>
          <w:szCs w:val="24"/>
        </w:rPr>
        <w:t xml:space="preserve">услуги «Утверждение документации </w:t>
      </w:r>
    </w:p>
    <w:p w:rsidR="004D2DE7" w:rsidRPr="00354A1B" w:rsidRDefault="004D2DE7" w:rsidP="004D2DE7">
      <w:pPr>
        <w:spacing w:line="240" w:lineRule="exact"/>
        <w:rPr>
          <w:rFonts w:eastAsia="Calibri"/>
          <w:b/>
          <w:bCs/>
          <w:sz w:val="24"/>
          <w:szCs w:val="24"/>
        </w:rPr>
      </w:pPr>
      <w:r w:rsidRPr="00354A1B">
        <w:rPr>
          <w:rFonts w:eastAsia="Calibri"/>
          <w:b/>
          <w:bCs/>
          <w:sz w:val="24"/>
          <w:szCs w:val="24"/>
        </w:rPr>
        <w:t xml:space="preserve">по планировке территорий» </w:t>
      </w:r>
    </w:p>
    <w:p w:rsidR="004D2DE7" w:rsidRPr="00354A1B" w:rsidRDefault="004D2DE7" w:rsidP="004D2DE7">
      <w:pPr>
        <w:rPr>
          <w:rFonts w:eastAsia="Calibri"/>
          <w:sz w:val="24"/>
          <w:szCs w:val="24"/>
        </w:rPr>
      </w:pPr>
    </w:p>
    <w:p w:rsidR="004D2DE7" w:rsidRPr="00354A1B" w:rsidRDefault="004D2DE7" w:rsidP="004D2DE7">
      <w:pPr>
        <w:rPr>
          <w:rFonts w:eastAsia="Calibri"/>
          <w:sz w:val="24"/>
          <w:szCs w:val="24"/>
        </w:rPr>
      </w:pPr>
    </w:p>
    <w:p w:rsidR="004D2DE7" w:rsidRPr="00354A1B" w:rsidRDefault="004D2DE7" w:rsidP="004D2DE7">
      <w:pPr>
        <w:ind w:firstLine="708"/>
        <w:jc w:val="both"/>
        <w:rPr>
          <w:sz w:val="24"/>
          <w:szCs w:val="24"/>
        </w:rPr>
      </w:pPr>
      <w:r w:rsidRPr="00354A1B">
        <w:rPr>
          <w:sz w:val="24"/>
          <w:szCs w:val="24"/>
        </w:rPr>
        <w:t>В соответствии с Градостроительным кодексом Российской Федерации, Федеральным з</w:t>
      </w:r>
      <w:r w:rsidRPr="00354A1B">
        <w:rPr>
          <w:sz w:val="24"/>
          <w:szCs w:val="24"/>
        </w:rPr>
        <w:t>а</w:t>
      </w:r>
      <w:r w:rsidRPr="00354A1B">
        <w:rPr>
          <w:sz w:val="24"/>
          <w:szCs w:val="24"/>
        </w:rPr>
        <w:t>коном от 6 октября 2003 года № 131-ФЗ «Об общих принципах организации местного сам</w:t>
      </w:r>
      <w:r w:rsidRPr="00354A1B">
        <w:rPr>
          <w:sz w:val="24"/>
          <w:szCs w:val="24"/>
        </w:rPr>
        <w:t>о</w:t>
      </w:r>
      <w:r w:rsidRPr="00354A1B">
        <w:rPr>
          <w:sz w:val="24"/>
          <w:szCs w:val="24"/>
        </w:rPr>
        <w:t xml:space="preserve">управления в Российской Федерации», </w:t>
      </w:r>
      <w:hyperlink r:id="rId59" w:history="1">
        <w:r w:rsidRPr="00354A1B">
          <w:rPr>
            <w:sz w:val="24"/>
            <w:szCs w:val="24"/>
          </w:rPr>
          <w:t>Уставом</w:t>
        </w:r>
      </w:hyperlink>
      <w:r w:rsidRPr="00354A1B">
        <w:rPr>
          <w:sz w:val="24"/>
          <w:szCs w:val="24"/>
        </w:rPr>
        <w:t xml:space="preserve"> Рощинского сельского поселения </w:t>
      </w:r>
      <w:r w:rsidRPr="00354A1B">
        <w:rPr>
          <w:rFonts w:eastAsia="Calibri"/>
          <w:sz w:val="24"/>
          <w:szCs w:val="24"/>
        </w:rPr>
        <w:t>Администр</w:t>
      </w:r>
      <w:r w:rsidRPr="00354A1B">
        <w:rPr>
          <w:rFonts w:eastAsia="Calibri"/>
          <w:sz w:val="24"/>
          <w:szCs w:val="24"/>
        </w:rPr>
        <w:t>а</w:t>
      </w:r>
      <w:r w:rsidRPr="00354A1B">
        <w:rPr>
          <w:rFonts w:eastAsia="Calibri"/>
          <w:sz w:val="24"/>
          <w:szCs w:val="24"/>
        </w:rPr>
        <w:t xml:space="preserve">ция  Рощинского сельского поселения </w:t>
      </w:r>
    </w:p>
    <w:p w:rsidR="004D2DE7" w:rsidRPr="00354A1B" w:rsidRDefault="004D2DE7" w:rsidP="004D2DE7">
      <w:pPr>
        <w:jc w:val="both"/>
        <w:rPr>
          <w:rFonts w:eastAsia="Calibri"/>
          <w:sz w:val="24"/>
          <w:szCs w:val="24"/>
        </w:rPr>
      </w:pPr>
      <w:r w:rsidRPr="00354A1B">
        <w:rPr>
          <w:rFonts w:eastAsia="Calibri"/>
          <w:sz w:val="24"/>
          <w:szCs w:val="24"/>
        </w:rPr>
        <w:t>ПОСТАНОВЛЯЕТ:</w:t>
      </w:r>
    </w:p>
    <w:p w:rsidR="004D2DE7" w:rsidRPr="00354A1B" w:rsidRDefault="004D2DE7" w:rsidP="004D2DE7">
      <w:pPr>
        <w:ind w:firstLine="720"/>
        <w:jc w:val="both"/>
        <w:rPr>
          <w:rFonts w:eastAsia="Calibri"/>
          <w:bCs/>
          <w:sz w:val="24"/>
          <w:szCs w:val="24"/>
        </w:rPr>
      </w:pPr>
      <w:r w:rsidRPr="00354A1B">
        <w:rPr>
          <w:rFonts w:eastAsia="Calibri"/>
          <w:sz w:val="24"/>
          <w:szCs w:val="24"/>
        </w:rPr>
        <w:t>1.Утвердить прилагаемый Административный</w:t>
      </w:r>
      <w:r w:rsidRPr="00354A1B">
        <w:rPr>
          <w:rFonts w:eastAsia="Calibri"/>
          <w:color w:val="000000"/>
          <w:sz w:val="24"/>
          <w:szCs w:val="24"/>
        </w:rPr>
        <w:t xml:space="preserve"> </w:t>
      </w:r>
      <w:hyperlink w:anchor="P37" w:history="1">
        <w:r w:rsidRPr="00354A1B">
          <w:rPr>
            <w:rStyle w:val="af3"/>
            <w:rFonts w:eastAsia="Calibri"/>
            <w:color w:val="000000"/>
            <w:sz w:val="24"/>
            <w:szCs w:val="24"/>
          </w:rPr>
          <w:t>регламент</w:t>
        </w:r>
      </w:hyperlink>
      <w:r w:rsidRPr="00354A1B">
        <w:rPr>
          <w:rFonts w:eastAsia="Calibri"/>
          <w:sz w:val="24"/>
          <w:szCs w:val="24"/>
        </w:rPr>
        <w:t xml:space="preserve"> по предоставлению муниц</w:t>
      </w:r>
      <w:r w:rsidRPr="00354A1B">
        <w:rPr>
          <w:rFonts w:eastAsia="Calibri"/>
          <w:sz w:val="24"/>
          <w:szCs w:val="24"/>
        </w:rPr>
        <w:t>и</w:t>
      </w:r>
      <w:r w:rsidRPr="00354A1B">
        <w:rPr>
          <w:rFonts w:eastAsia="Calibri"/>
          <w:sz w:val="24"/>
          <w:szCs w:val="24"/>
        </w:rPr>
        <w:t xml:space="preserve">пальной услуги </w:t>
      </w:r>
      <w:r w:rsidRPr="00354A1B">
        <w:rPr>
          <w:rFonts w:eastAsia="Calibri"/>
          <w:bCs/>
          <w:sz w:val="24"/>
          <w:szCs w:val="24"/>
        </w:rPr>
        <w:t xml:space="preserve">«Утверждение документации по планировке территорий». </w:t>
      </w:r>
    </w:p>
    <w:p w:rsidR="004D2DE7" w:rsidRPr="00354A1B" w:rsidRDefault="004D2DE7" w:rsidP="004D2DE7">
      <w:pPr>
        <w:ind w:firstLine="720"/>
        <w:jc w:val="both"/>
        <w:rPr>
          <w:rFonts w:eastAsia="Calibri"/>
          <w:sz w:val="24"/>
          <w:szCs w:val="24"/>
        </w:rPr>
      </w:pPr>
      <w:r w:rsidRPr="00354A1B">
        <w:rPr>
          <w:rFonts w:eastAsia="Calibri"/>
          <w:bCs/>
          <w:sz w:val="24"/>
          <w:szCs w:val="24"/>
        </w:rPr>
        <w:t>2.</w:t>
      </w:r>
      <w:r w:rsidRPr="00354A1B">
        <w:rPr>
          <w:rFonts w:eastAsia="Calibri"/>
          <w:sz w:val="24"/>
          <w:szCs w:val="24"/>
        </w:rPr>
        <w:t xml:space="preserve"> Считать утратившим силу постановление Администрации Яжелбицкого сельского п</w:t>
      </w:r>
      <w:r w:rsidRPr="00354A1B">
        <w:rPr>
          <w:rFonts w:eastAsia="Calibri"/>
          <w:sz w:val="24"/>
          <w:szCs w:val="24"/>
        </w:rPr>
        <w:t>о</w:t>
      </w:r>
      <w:r w:rsidRPr="00354A1B">
        <w:rPr>
          <w:rFonts w:eastAsia="Calibri"/>
          <w:sz w:val="24"/>
          <w:szCs w:val="24"/>
        </w:rPr>
        <w:t>селения от 29.11.2019 № 261 «Об утверждении административного</w:t>
      </w:r>
    </w:p>
    <w:p w:rsidR="004D2DE7" w:rsidRPr="00354A1B" w:rsidRDefault="004D2DE7" w:rsidP="004D2DE7">
      <w:pPr>
        <w:jc w:val="both"/>
        <w:rPr>
          <w:rFonts w:eastAsia="Calibri"/>
          <w:sz w:val="24"/>
          <w:szCs w:val="24"/>
        </w:rPr>
      </w:pPr>
      <w:r w:rsidRPr="00354A1B">
        <w:rPr>
          <w:rFonts w:eastAsia="Calibri"/>
          <w:sz w:val="24"/>
          <w:szCs w:val="24"/>
        </w:rPr>
        <w:lastRenderedPageBreak/>
        <w:t>регламента по предоставлению муниципальной услуги «Утверждение документации по план</w:t>
      </w:r>
      <w:r w:rsidRPr="00354A1B">
        <w:rPr>
          <w:rFonts w:eastAsia="Calibri"/>
          <w:sz w:val="24"/>
          <w:szCs w:val="24"/>
        </w:rPr>
        <w:t>и</w:t>
      </w:r>
      <w:r w:rsidRPr="00354A1B">
        <w:rPr>
          <w:rFonts w:eastAsia="Calibri"/>
          <w:sz w:val="24"/>
          <w:szCs w:val="24"/>
        </w:rPr>
        <w:t>ровке территории в границах Яжелбицкого сельского поселения»</w:t>
      </w:r>
    </w:p>
    <w:p w:rsidR="004D2DE7" w:rsidRPr="00354A1B" w:rsidRDefault="004D2DE7" w:rsidP="004D2DE7">
      <w:pPr>
        <w:ind w:firstLine="720"/>
        <w:jc w:val="both"/>
        <w:rPr>
          <w:rFonts w:eastAsia="Calibri"/>
          <w:sz w:val="24"/>
          <w:szCs w:val="24"/>
        </w:rPr>
      </w:pPr>
      <w:r w:rsidRPr="00354A1B">
        <w:rPr>
          <w:rFonts w:eastAsia="Calibri"/>
          <w:sz w:val="24"/>
          <w:szCs w:val="24"/>
        </w:rPr>
        <w:t>3. Опубликовать постановление в информационном бюллетене «Яжелбицкий вестник» и  разместить на официальном сайте администрации.</w:t>
      </w:r>
    </w:p>
    <w:p w:rsidR="004D2DE7" w:rsidRPr="00354A1B" w:rsidRDefault="004D2DE7" w:rsidP="004D2DE7">
      <w:pPr>
        <w:spacing w:line="276" w:lineRule="auto"/>
        <w:jc w:val="both"/>
        <w:rPr>
          <w:b/>
          <w:sz w:val="24"/>
          <w:szCs w:val="24"/>
        </w:rPr>
      </w:pPr>
    </w:p>
    <w:p w:rsidR="004D2DE7" w:rsidRPr="00354A1B" w:rsidRDefault="004D2DE7" w:rsidP="004D2DE7">
      <w:pPr>
        <w:spacing w:line="276" w:lineRule="auto"/>
        <w:rPr>
          <w:b/>
          <w:color w:val="000000"/>
          <w:sz w:val="24"/>
          <w:szCs w:val="24"/>
        </w:rPr>
      </w:pPr>
      <w:r w:rsidRPr="00354A1B">
        <w:rPr>
          <w:b/>
          <w:color w:val="000000"/>
          <w:sz w:val="24"/>
          <w:szCs w:val="24"/>
        </w:rPr>
        <w:t>Глава сельского поселения</w:t>
      </w:r>
      <w:r w:rsidRPr="00354A1B">
        <w:rPr>
          <w:b/>
          <w:color w:val="000000"/>
          <w:sz w:val="24"/>
          <w:szCs w:val="24"/>
        </w:rPr>
        <w:tab/>
      </w:r>
      <w:r w:rsidRPr="00354A1B">
        <w:rPr>
          <w:b/>
          <w:color w:val="000000"/>
          <w:sz w:val="24"/>
          <w:szCs w:val="24"/>
        </w:rPr>
        <w:tab/>
      </w:r>
      <w:r w:rsidRPr="00354A1B">
        <w:rPr>
          <w:b/>
          <w:color w:val="000000"/>
          <w:sz w:val="24"/>
          <w:szCs w:val="24"/>
        </w:rPr>
        <w:tab/>
      </w:r>
      <w:r w:rsidRPr="00354A1B">
        <w:rPr>
          <w:b/>
          <w:color w:val="000000"/>
          <w:sz w:val="24"/>
          <w:szCs w:val="24"/>
        </w:rPr>
        <w:tab/>
        <w:t xml:space="preserve">                            А.И. Иванов</w:t>
      </w:r>
    </w:p>
    <w:p w:rsidR="004D2DE7" w:rsidRPr="00354A1B" w:rsidRDefault="004D2DE7" w:rsidP="004D2DE7">
      <w:pPr>
        <w:spacing w:line="276" w:lineRule="auto"/>
        <w:rPr>
          <w:b/>
          <w:color w:val="000000"/>
          <w:sz w:val="24"/>
          <w:szCs w:val="24"/>
        </w:rPr>
      </w:pPr>
    </w:p>
    <w:p w:rsidR="004D2DE7" w:rsidRPr="00354A1B" w:rsidRDefault="004D2DE7" w:rsidP="004D2DE7">
      <w:pPr>
        <w:jc w:val="right"/>
        <w:rPr>
          <w:spacing w:val="-12"/>
          <w:sz w:val="24"/>
          <w:szCs w:val="24"/>
        </w:rPr>
      </w:pPr>
      <w:r w:rsidRPr="00354A1B">
        <w:rPr>
          <w:spacing w:val="-12"/>
          <w:sz w:val="24"/>
          <w:szCs w:val="24"/>
        </w:rPr>
        <w:t xml:space="preserve">Утверждено </w:t>
      </w:r>
    </w:p>
    <w:p w:rsidR="004D2DE7" w:rsidRPr="00354A1B" w:rsidRDefault="004D2DE7" w:rsidP="004D2DE7">
      <w:pPr>
        <w:jc w:val="right"/>
        <w:rPr>
          <w:spacing w:val="-10"/>
          <w:sz w:val="24"/>
          <w:szCs w:val="24"/>
        </w:rPr>
      </w:pPr>
      <w:r w:rsidRPr="00354A1B">
        <w:rPr>
          <w:spacing w:val="-12"/>
          <w:sz w:val="24"/>
          <w:szCs w:val="24"/>
        </w:rPr>
        <w:t xml:space="preserve">Постановлением Администрации </w:t>
      </w:r>
      <w:r w:rsidRPr="00354A1B">
        <w:rPr>
          <w:spacing w:val="-10"/>
          <w:sz w:val="24"/>
          <w:szCs w:val="24"/>
        </w:rPr>
        <w:t xml:space="preserve"> </w:t>
      </w:r>
    </w:p>
    <w:p w:rsidR="004D2DE7" w:rsidRPr="00354A1B" w:rsidRDefault="004D2DE7" w:rsidP="004D2DE7">
      <w:pPr>
        <w:jc w:val="right"/>
        <w:rPr>
          <w:iCs/>
          <w:spacing w:val="-10"/>
          <w:sz w:val="24"/>
          <w:szCs w:val="24"/>
        </w:rPr>
      </w:pPr>
      <w:r w:rsidRPr="00354A1B">
        <w:rPr>
          <w:iCs/>
          <w:spacing w:val="-10"/>
          <w:sz w:val="24"/>
          <w:szCs w:val="24"/>
        </w:rPr>
        <w:t xml:space="preserve">Яжелбицкого сельского поселения </w:t>
      </w:r>
    </w:p>
    <w:p w:rsidR="004D2DE7" w:rsidRPr="00354A1B" w:rsidRDefault="004D2DE7" w:rsidP="004D2DE7">
      <w:pPr>
        <w:jc w:val="right"/>
        <w:rPr>
          <w:spacing w:val="-14"/>
          <w:sz w:val="24"/>
          <w:szCs w:val="24"/>
        </w:rPr>
      </w:pPr>
      <w:r w:rsidRPr="00354A1B">
        <w:rPr>
          <w:spacing w:val="-14"/>
          <w:sz w:val="24"/>
          <w:szCs w:val="24"/>
        </w:rPr>
        <w:t>от  24.05.2024  № 133</w:t>
      </w:r>
    </w:p>
    <w:p w:rsidR="004D2DE7" w:rsidRPr="00354A1B" w:rsidRDefault="004D2DE7" w:rsidP="004D2DE7">
      <w:pPr>
        <w:jc w:val="center"/>
        <w:rPr>
          <w:spacing w:val="-14"/>
          <w:sz w:val="24"/>
          <w:szCs w:val="24"/>
        </w:rPr>
      </w:pPr>
    </w:p>
    <w:p w:rsidR="004D2DE7" w:rsidRPr="00354A1B" w:rsidRDefault="004D2DE7" w:rsidP="004D2DE7">
      <w:pPr>
        <w:overflowPunct w:val="0"/>
        <w:autoSpaceDE w:val="0"/>
        <w:autoSpaceDN w:val="0"/>
        <w:adjustRightInd w:val="0"/>
        <w:ind w:firstLine="567"/>
        <w:jc w:val="center"/>
        <w:textAlignment w:val="baseline"/>
        <w:rPr>
          <w:b/>
          <w:sz w:val="24"/>
          <w:szCs w:val="24"/>
        </w:rPr>
      </w:pPr>
      <w:r w:rsidRPr="00354A1B">
        <w:rPr>
          <w:b/>
          <w:sz w:val="24"/>
          <w:szCs w:val="24"/>
        </w:rPr>
        <w:t>АДМИНИСТРАТИВНЫЙ РЕГЛАМЕНТ ПО ПРЕДОСТАВЛЕНИЮ МУНИЦ</w:t>
      </w:r>
      <w:r w:rsidRPr="00354A1B">
        <w:rPr>
          <w:b/>
          <w:sz w:val="24"/>
          <w:szCs w:val="24"/>
        </w:rPr>
        <w:t>И</w:t>
      </w:r>
      <w:r w:rsidRPr="00354A1B">
        <w:rPr>
          <w:b/>
          <w:sz w:val="24"/>
          <w:szCs w:val="24"/>
        </w:rPr>
        <w:t xml:space="preserve">ПАЛЬНОЙ УСЛУГИ «УТВЕРЖДЕНИЕ ДОКУМЕНТАЦИИ </w:t>
      </w:r>
    </w:p>
    <w:p w:rsidR="004D2DE7" w:rsidRPr="00354A1B" w:rsidRDefault="004D2DE7" w:rsidP="004D2DE7">
      <w:pPr>
        <w:overflowPunct w:val="0"/>
        <w:autoSpaceDE w:val="0"/>
        <w:autoSpaceDN w:val="0"/>
        <w:adjustRightInd w:val="0"/>
        <w:ind w:firstLine="567"/>
        <w:jc w:val="center"/>
        <w:textAlignment w:val="baseline"/>
        <w:rPr>
          <w:b/>
          <w:sz w:val="24"/>
          <w:szCs w:val="24"/>
        </w:rPr>
      </w:pPr>
      <w:r w:rsidRPr="00354A1B">
        <w:rPr>
          <w:b/>
          <w:sz w:val="24"/>
          <w:szCs w:val="24"/>
        </w:rPr>
        <w:t xml:space="preserve">ПО ПЛАНИРОВКЕ ТЕРРИТОРИЙ» </w:t>
      </w:r>
    </w:p>
    <w:p w:rsidR="004D2DE7" w:rsidRPr="00354A1B" w:rsidRDefault="004D2DE7" w:rsidP="004D2DE7">
      <w:pPr>
        <w:overflowPunct w:val="0"/>
        <w:autoSpaceDE w:val="0"/>
        <w:autoSpaceDN w:val="0"/>
        <w:adjustRightInd w:val="0"/>
        <w:ind w:firstLine="567"/>
        <w:jc w:val="center"/>
        <w:textAlignment w:val="baseline"/>
        <w:rPr>
          <w:b/>
          <w:sz w:val="24"/>
          <w:szCs w:val="24"/>
        </w:rPr>
      </w:pPr>
    </w:p>
    <w:p w:rsidR="004D2DE7" w:rsidRPr="00354A1B" w:rsidRDefault="004D2DE7" w:rsidP="003C7240">
      <w:pPr>
        <w:numPr>
          <w:ilvl w:val="0"/>
          <w:numId w:val="10"/>
        </w:numPr>
        <w:overflowPunct w:val="0"/>
        <w:autoSpaceDE w:val="0"/>
        <w:autoSpaceDN w:val="0"/>
        <w:adjustRightInd w:val="0"/>
        <w:jc w:val="both"/>
        <w:textAlignment w:val="baseline"/>
        <w:rPr>
          <w:b/>
          <w:sz w:val="24"/>
          <w:szCs w:val="24"/>
        </w:rPr>
      </w:pPr>
      <w:r w:rsidRPr="00354A1B">
        <w:rPr>
          <w:b/>
          <w:sz w:val="24"/>
          <w:szCs w:val="24"/>
        </w:rPr>
        <w:t>Общие положения</w:t>
      </w:r>
    </w:p>
    <w:p w:rsidR="004D2DE7" w:rsidRPr="00354A1B" w:rsidRDefault="004D2DE7" w:rsidP="004D2DE7">
      <w:pPr>
        <w:overflowPunct w:val="0"/>
        <w:autoSpaceDE w:val="0"/>
        <w:autoSpaceDN w:val="0"/>
        <w:adjustRightInd w:val="0"/>
        <w:ind w:left="1854"/>
        <w:jc w:val="both"/>
        <w:textAlignment w:val="baseline"/>
        <w:rPr>
          <w:b/>
          <w:sz w:val="24"/>
          <w:szCs w:val="24"/>
        </w:rPr>
      </w:pPr>
    </w:p>
    <w:p w:rsidR="004D2DE7" w:rsidRPr="00354A1B" w:rsidRDefault="004D2DE7" w:rsidP="004D2DE7">
      <w:pPr>
        <w:overflowPunct w:val="0"/>
        <w:autoSpaceDE w:val="0"/>
        <w:autoSpaceDN w:val="0"/>
        <w:adjustRightInd w:val="0"/>
        <w:ind w:left="567" w:firstLine="567"/>
        <w:jc w:val="both"/>
        <w:textAlignment w:val="baseline"/>
        <w:rPr>
          <w:b/>
          <w:sz w:val="24"/>
          <w:szCs w:val="24"/>
        </w:rPr>
      </w:pPr>
      <w:r w:rsidRPr="00354A1B">
        <w:rPr>
          <w:b/>
          <w:sz w:val="24"/>
          <w:szCs w:val="24"/>
        </w:rPr>
        <w:t>1.1. Предмет регулирования регламента</w:t>
      </w:r>
    </w:p>
    <w:p w:rsidR="004D2DE7" w:rsidRPr="00220054" w:rsidRDefault="004D2DE7" w:rsidP="004D2DE7">
      <w:pPr>
        <w:widowControl w:val="0"/>
        <w:snapToGrid w:val="0"/>
        <w:ind w:firstLine="540"/>
        <w:jc w:val="both"/>
        <w:rPr>
          <w:sz w:val="24"/>
          <w:szCs w:val="24"/>
        </w:rPr>
      </w:pPr>
      <w:r w:rsidRPr="00220054">
        <w:rPr>
          <w:sz w:val="24"/>
          <w:szCs w:val="24"/>
        </w:rPr>
        <w:t>1.1.1. Настоящий Административный регламент разработан в целях повышения качества предоставления и доступности муниципальной услуги «</w:t>
      </w:r>
      <w:r w:rsidRPr="00220054">
        <w:rPr>
          <w:color w:val="000000"/>
          <w:sz w:val="24"/>
          <w:szCs w:val="24"/>
        </w:rPr>
        <w:t>Утверждение документации по план</w:t>
      </w:r>
      <w:r w:rsidRPr="00220054">
        <w:rPr>
          <w:color w:val="000000"/>
          <w:sz w:val="24"/>
          <w:szCs w:val="24"/>
        </w:rPr>
        <w:t>и</w:t>
      </w:r>
      <w:r w:rsidRPr="00220054">
        <w:rPr>
          <w:color w:val="000000"/>
          <w:sz w:val="24"/>
          <w:szCs w:val="24"/>
        </w:rPr>
        <w:t>ровке территорий</w:t>
      </w:r>
      <w:r w:rsidRPr="00220054">
        <w:rPr>
          <w:bCs/>
          <w:sz w:val="24"/>
          <w:szCs w:val="24"/>
        </w:rPr>
        <w:t xml:space="preserve"> по заявлениям заинтересованных лиц</w:t>
      </w:r>
      <w:r w:rsidRPr="00220054">
        <w:rPr>
          <w:sz w:val="24"/>
          <w:szCs w:val="24"/>
        </w:rPr>
        <w:t xml:space="preserve">» (далее </w:t>
      </w:r>
      <w:r w:rsidRPr="00220054">
        <w:rPr>
          <w:rFonts w:ascii="Courier New" w:hAnsi="Courier New" w:cs="Courier New"/>
          <w:sz w:val="24"/>
          <w:szCs w:val="24"/>
        </w:rPr>
        <w:t>-</w:t>
      </w:r>
      <w:r w:rsidRPr="00220054">
        <w:rPr>
          <w:sz w:val="24"/>
          <w:szCs w:val="24"/>
        </w:rPr>
        <w:t xml:space="preserve"> муниципальная услуга), созд</w:t>
      </w:r>
      <w:r w:rsidRPr="00220054">
        <w:rPr>
          <w:sz w:val="24"/>
          <w:szCs w:val="24"/>
        </w:rPr>
        <w:t>а</w:t>
      </w:r>
      <w:r w:rsidRPr="00220054">
        <w:rPr>
          <w:sz w:val="24"/>
          <w:szCs w:val="24"/>
        </w:rPr>
        <w:t xml:space="preserve">ния комфортных условий для получателей муниципальной услуги (далее </w:t>
      </w:r>
      <w:r w:rsidRPr="00220054">
        <w:rPr>
          <w:rFonts w:ascii="Courier New" w:hAnsi="Courier New" w:cs="Courier New"/>
          <w:sz w:val="24"/>
          <w:szCs w:val="24"/>
        </w:rPr>
        <w:t>-</w:t>
      </w:r>
      <w:r w:rsidRPr="00220054">
        <w:rPr>
          <w:sz w:val="24"/>
          <w:szCs w:val="24"/>
        </w:rPr>
        <w:t xml:space="preserve"> заявители) и опред</w:t>
      </w:r>
      <w:r w:rsidRPr="00220054">
        <w:rPr>
          <w:sz w:val="24"/>
          <w:szCs w:val="24"/>
        </w:rPr>
        <w:t>е</w:t>
      </w:r>
      <w:r w:rsidRPr="00220054">
        <w:rPr>
          <w:sz w:val="24"/>
          <w:szCs w:val="24"/>
        </w:rPr>
        <w:t xml:space="preserve">ляет сроки и последовательность действий (далее </w:t>
      </w:r>
      <w:r w:rsidRPr="00220054">
        <w:rPr>
          <w:rFonts w:ascii="Courier New" w:hAnsi="Courier New" w:cs="Courier New"/>
          <w:sz w:val="24"/>
          <w:szCs w:val="24"/>
        </w:rPr>
        <w:t>-</w:t>
      </w:r>
      <w:r w:rsidRPr="00220054">
        <w:rPr>
          <w:sz w:val="24"/>
          <w:szCs w:val="24"/>
        </w:rPr>
        <w:t>административные процедуры) при осущес</w:t>
      </w:r>
      <w:r w:rsidRPr="00220054">
        <w:rPr>
          <w:sz w:val="24"/>
          <w:szCs w:val="24"/>
        </w:rPr>
        <w:t>т</w:t>
      </w:r>
      <w:r w:rsidRPr="00220054">
        <w:rPr>
          <w:sz w:val="24"/>
          <w:szCs w:val="24"/>
        </w:rPr>
        <w:t>влении полномочий по предоставлению муниципальной услуги.</w:t>
      </w:r>
    </w:p>
    <w:p w:rsidR="004D2DE7" w:rsidRPr="00220054" w:rsidRDefault="004D2DE7" w:rsidP="004D2DE7">
      <w:pPr>
        <w:widowControl w:val="0"/>
        <w:snapToGrid w:val="0"/>
        <w:ind w:firstLine="540"/>
        <w:jc w:val="both"/>
        <w:rPr>
          <w:sz w:val="24"/>
          <w:szCs w:val="24"/>
        </w:rPr>
      </w:pPr>
      <w:r w:rsidRPr="00220054">
        <w:rPr>
          <w:sz w:val="24"/>
          <w:szCs w:val="24"/>
        </w:rPr>
        <w:t>1.1.2. Предметом регулирования настоящего Административного регламента являются о</w:t>
      </w:r>
      <w:r w:rsidRPr="00220054">
        <w:rPr>
          <w:sz w:val="24"/>
          <w:szCs w:val="24"/>
        </w:rPr>
        <w:t>т</w:t>
      </w:r>
      <w:r w:rsidRPr="00220054">
        <w:rPr>
          <w:sz w:val="24"/>
          <w:szCs w:val="24"/>
        </w:rPr>
        <w:t xml:space="preserve">ношения, возникающие между заявителями и Администрацией </w:t>
      </w:r>
      <w:bookmarkStart w:id="9" w:name="_Hlk166832964"/>
      <w:r>
        <w:rPr>
          <w:sz w:val="24"/>
          <w:szCs w:val="24"/>
        </w:rPr>
        <w:t>Яжелбицкого</w:t>
      </w:r>
      <w:bookmarkEnd w:id="9"/>
      <w:r w:rsidRPr="00220054">
        <w:rPr>
          <w:sz w:val="24"/>
          <w:szCs w:val="24"/>
        </w:rPr>
        <w:t xml:space="preserve"> сельского посел</w:t>
      </w:r>
      <w:r w:rsidRPr="00220054">
        <w:rPr>
          <w:sz w:val="24"/>
          <w:szCs w:val="24"/>
        </w:rPr>
        <w:t>е</w:t>
      </w:r>
      <w:r w:rsidRPr="00220054">
        <w:rPr>
          <w:sz w:val="24"/>
          <w:szCs w:val="24"/>
        </w:rPr>
        <w:t xml:space="preserve">ния, связанные с предоставлением муниципальной услуги.                                                                       </w:t>
      </w:r>
    </w:p>
    <w:p w:rsidR="004D2DE7" w:rsidRPr="00220054" w:rsidRDefault="004D2DE7" w:rsidP="004D2DE7">
      <w:pPr>
        <w:overflowPunct w:val="0"/>
        <w:autoSpaceDE w:val="0"/>
        <w:autoSpaceDN w:val="0"/>
        <w:adjustRightInd w:val="0"/>
        <w:ind w:left="113" w:right="170" w:firstLine="567"/>
        <w:jc w:val="both"/>
        <w:textAlignment w:val="baseline"/>
        <w:rPr>
          <w:b/>
          <w:sz w:val="24"/>
          <w:szCs w:val="24"/>
        </w:rPr>
      </w:pPr>
      <w:r w:rsidRPr="00220054">
        <w:rPr>
          <w:b/>
          <w:sz w:val="24"/>
          <w:szCs w:val="24"/>
        </w:rPr>
        <w:t>1.2. Круг заявителей</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1.2.1. 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w:t>
      </w:r>
      <w:r w:rsidRPr="00220054">
        <w:rPr>
          <w:sz w:val="24"/>
          <w:szCs w:val="24"/>
        </w:rPr>
        <w:t>т</w:t>
      </w:r>
      <w:r w:rsidRPr="00220054">
        <w:rPr>
          <w:sz w:val="24"/>
          <w:szCs w:val="24"/>
        </w:rPr>
        <w:t>ного самоуправления) либо их уполномоченные представители, обратившиеся в орган, предо</w:t>
      </w:r>
      <w:r w:rsidRPr="00220054">
        <w:rPr>
          <w:sz w:val="24"/>
          <w:szCs w:val="24"/>
        </w:rPr>
        <w:t>с</w:t>
      </w:r>
      <w:r w:rsidRPr="00220054">
        <w:rPr>
          <w:sz w:val="24"/>
          <w:szCs w:val="24"/>
        </w:rPr>
        <w:t>тавляющий муниципальные услуги, с запросом о предоставлении муниципальной услуги, в том числе в порядке, установленном </w:t>
      </w:r>
      <w:hyperlink r:id="rId60" w:anchor="dst244" w:history="1">
        <w:r w:rsidRPr="00F505CF">
          <w:rPr>
            <w:sz w:val="24"/>
            <w:szCs w:val="24"/>
          </w:rPr>
          <w:t>статьей 15.1</w:t>
        </w:r>
      </w:hyperlink>
      <w:r w:rsidRPr="00220054">
        <w:rPr>
          <w:sz w:val="24"/>
          <w:szCs w:val="24"/>
        </w:rPr>
        <w:t>  Федерального закона от 27 июля 2010 г. № 210-ФЗ "Об организации предоставления государственных и муниципальных услуг", выраженным в ус</w:t>
      </w:r>
      <w:r w:rsidRPr="00220054">
        <w:rPr>
          <w:sz w:val="24"/>
          <w:szCs w:val="24"/>
        </w:rPr>
        <w:t>т</w:t>
      </w:r>
      <w:r w:rsidRPr="00220054">
        <w:rPr>
          <w:sz w:val="24"/>
          <w:szCs w:val="24"/>
        </w:rPr>
        <w:t>ной, письменной или электронной форме.</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1.2.2. От имени заявителей по предоставлению муниципальной услуги могут выступать л</w:t>
      </w:r>
      <w:r w:rsidRPr="00220054">
        <w:rPr>
          <w:sz w:val="24"/>
          <w:szCs w:val="24"/>
        </w:rPr>
        <w:t>и</w:t>
      </w:r>
      <w:r w:rsidRPr="00220054">
        <w:rPr>
          <w:sz w:val="24"/>
          <w:szCs w:val="24"/>
        </w:rPr>
        <w:t>ца, имеющие такое право в соответствии с законодательством Российской Федерации либо в с</w:t>
      </w:r>
      <w:r w:rsidRPr="00220054">
        <w:rPr>
          <w:sz w:val="24"/>
          <w:szCs w:val="24"/>
        </w:rPr>
        <w:t>и</w:t>
      </w:r>
      <w:r w:rsidRPr="00220054">
        <w:rPr>
          <w:sz w:val="24"/>
          <w:szCs w:val="24"/>
        </w:rPr>
        <w:t>лу наделения их заявителями в порядке, установленном законодательством Российской Федер</w:t>
      </w:r>
      <w:r w:rsidRPr="00220054">
        <w:rPr>
          <w:sz w:val="24"/>
          <w:szCs w:val="24"/>
        </w:rPr>
        <w:t>а</w:t>
      </w:r>
      <w:r w:rsidRPr="00220054">
        <w:rPr>
          <w:sz w:val="24"/>
          <w:szCs w:val="24"/>
        </w:rPr>
        <w:t>ции, соответствующими полномочиями.</w:t>
      </w:r>
    </w:p>
    <w:p w:rsidR="004D2DE7" w:rsidRPr="00220054" w:rsidRDefault="004D2DE7" w:rsidP="004D2DE7">
      <w:pPr>
        <w:overflowPunct w:val="0"/>
        <w:autoSpaceDE w:val="0"/>
        <w:autoSpaceDN w:val="0"/>
        <w:adjustRightInd w:val="0"/>
        <w:ind w:right="567" w:firstLine="567"/>
        <w:jc w:val="both"/>
        <w:textAlignment w:val="baseline"/>
        <w:rPr>
          <w:b/>
          <w:sz w:val="24"/>
          <w:szCs w:val="24"/>
        </w:rPr>
      </w:pPr>
      <w:r w:rsidRPr="00220054">
        <w:rPr>
          <w:b/>
          <w:sz w:val="24"/>
          <w:szCs w:val="24"/>
        </w:rPr>
        <w:t>1.3. Требования к порядку информирования о предоставлении муниципальной услуги</w:t>
      </w:r>
    </w:p>
    <w:p w:rsidR="004D2DE7" w:rsidRPr="00F505CF" w:rsidRDefault="004D2DE7" w:rsidP="004D2DE7">
      <w:pPr>
        <w:overflowPunct w:val="0"/>
        <w:autoSpaceDE w:val="0"/>
        <w:autoSpaceDN w:val="0"/>
        <w:adjustRightInd w:val="0"/>
        <w:spacing w:before="120"/>
        <w:ind w:firstLine="709"/>
        <w:jc w:val="both"/>
        <w:textAlignment w:val="baseline"/>
        <w:rPr>
          <w:sz w:val="24"/>
          <w:szCs w:val="24"/>
        </w:rPr>
      </w:pPr>
      <w:r w:rsidRPr="00220054">
        <w:rPr>
          <w:sz w:val="24"/>
          <w:szCs w:val="24"/>
        </w:rPr>
        <w:t>1.3.1. Порядок информирования о предоставлении муниципальной услуги:</w:t>
      </w:r>
    </w:p>
    <w:p w:rsidR="004D2DE7" w:rsidRPr="00F505CF" w:rsidRDefault="004D2DE7" w:rsidP="004D2DE7">
      <w:pPr>
        <w:widowControl w:val="0"/>
        <w:overflowPunct w:val="0"/>
        <w:autoSpaceDE w:val="0"/>
        <w:autoSpaceDN w:val="0"/>
        <w:adjustRightInd w:val="0"/>
        <w:ind w:firstLine="709"/>
        <w:jc w:val="both"/>
        <w:textAlignment w:val="baseline"/>
        <w:rPr>
          <w:sz w:val="24"/>
          <w:szCs w:val="24"/>
        </w:rPr>
      </w:pPr>
      <w:r w:rsidRPr="00F505CF">
        <w:rPr>
          <w:sz w:val="24"/>
          <w:szCs w:val="24"/>
        </w:rPr>
        <w:t xml:space="preserve">Место нахождения Администрации </w:t>
      </w:r>
      <w:r>
        <w:rPr>
          <w:sz w:val="24"/>
          <w:szCs w:val="24"/>
        </w:rPr>
        <w:t>Яжелбицкого</w:t>
      </w:r>
      <w:r w:rsidRPr="00F505CF">
        <w:rPr>
          <w:sz w:val="24"/>
          <w:szCs w:val="24"/>
        </w:rPr>
        <w:t xml:space="preserve"> сельского поселения (далее – Админ</w:t>
      </w:r>
      <w:r w:rsidRPr="00F505CF">
        <w:rPr>
          <w:sz w:val="24"/>
          <w:szCs w:val="24"/>
        </w:rPr>
        <w:t>и</w:t>
      </w:r>
      <w:r w:rsidRPr="00F505CF">
        <w:rPr>
          <w:sz w:val="24"/>
          <w:szCs w:val="24"/>
        </w:rPr>
        <w:t>страция поселения):</w:t>
      </w:r>
    </w:p>
    <w:p w:rsidR="004D2DE7" w:rsidRPr="00DA23C5" w:rsidRDefault="004D2DE7" w:rsidP="004D2DE7">
      <w:pPr>
        <w:widowControl w:val="0"/>
        <w:overflowPunct w:val="0"/>
        <w:autoSpaceDE w:val="0"/>
        <w:autoSpaceDN w:val="0"/>
        <w:adjustRightInd w:val="0"/>
        <w:ind w:firstLine="709"/>
        <w:jc w:val="both"/>
        <w:textAlignment w:val="baseline"/>
        <w:rPr>
          <w:sz w:val="24"/>
          <w:szCs w:val="24"/>
        </w:rPr>
      </w:pPr>
      <w:r w:rsidRPr="00F505CF">
        <w:rPr>
          <w:sz w:val="24"/>
          <w:szCs w:val="24"/>
        </w:rPr>
        <w:t xml:space="preserve">Место нахождения Администрации </w:t>
      </w:r>
      <w:r>
        <w:rPr>
          <w:sz w:val="24"/>
          <w:szCs w:val="24"/>
        </w:rPr>
        <w:t>Яжелбицкого</w:t>
      </w:r>
      <w:r w:rsidRPr="00F505CF">
        <w:rPr>
          <w:bCs/>
          <w:sz w:val="24"/>
          <w:szCs w:val="24"/>
        </w:rPr>
        <w:t xml:space="preserve"> </w:t>
      </w:r>
      <w:r w:rsidRPr="00F505CF">
        <w:rPr>
          <w:sz w:val="24"/>
          <w:szCs w:val="24"/>
        </w:rPr>
        <w:t xml:space="preserve"> сельского поселения (далее – Админ</w:t>
      </w:r>
      <w:r w:rsidRPr="00F505CF">
        <w:rPr>
          <w:sz w:val="24"/>
          <w:szCs w:val="24"/>
        </w:rPr>
        <w:t>и</w:t>
      </w:r>
      <w:r w:rsidRPr="00F505CF">
        <w:rPr>
          <w:sz w:val="24"/>
          <w:szCs w:val="24"/>
        </w:rPr>
        <w:t xml:space="preserve">страция): почтовый адрес: </w:t>
      </w:r>
      <w:r w:rsidRPr="00DA23C5">
        <w:rPr>
          <w:sz w:val="24"/>
          <w:szCs w:val="24"/>
        </w:rPr>
        <w:t>175411 Новгородская область, Новгородский район, с. Яжелбицы, дом № 22</w:t>
      </w:r>
    </w:p>
    <w:p w:rsidR="004D2DE7" w:rsidRPr="00DA23C5" w:rsidRDefault="004D2DE7" w:rsidP="004D2DE7">
      <w:pPr>
        <w:widowControl w:val="0"/>
        <w:overflowPunct w:val="0"/>
        <w:autoSpaceDE w:val="0"/>
        <w:autoSpaceDN w:val="0"/>
        <w:adjustRightInd w:val="0"/>
        <w:ind w:firstLine="709"/>
        <w:jc w:val="both"/>
        <w:textAlignment w:val="baseline"/>
        <w:rPr>
          <w:sz w:val="24"/>
          <w:szCs w:val="24"/>
        </w:rPr>
      </w:pPr>
      <w:r w:rsidRPr="00DA23C5">
        <w:rPr>
          <w:sz w:val="24"/>
          <w:szCs w:val="24"/>
        </w:rPr>
        <w:t xml:space="preserve">График приема посетителей: </w:t>
      </w:r>
    </w:p>
    <w:p w:rsidR="004D2DE7" w:rsidRPr="00DA23C5" w:rsidRDefault="004D2DE7" w:rsidP="004D2DE7">
      <w:pPr>
        <w:widowControl w:val="0"/>
        <w:overflowPunct w:val="0"/>
        <w:autoSpaceDE w:val="0"/>
        <w:autoSpaceDN w:val="0"/>
        <w:adjustRightInd w:val="0"/>
        <w:ind w:firstLine="709"/>
        <w:jc w:val="both"/>
        <w:textAlignment w:val="baseline"/>
        <w:rPr>
          <w:sz w:val="24"/>
          <w:szCs w:val="24"/>
        </w:rPr>
      </w:pPr>
      <w:r w:rsidRPr="00DA23C5">
        <w:rPr>
          <w:sz w:val="24"/>
          <w:szCs w:val="24"/>
        </w:rPr>
        <w:t>вторник-пятница: с 8.00 до 16.00 (перерыв 12.00 – 13.00);</w:t>
      </w:r>
    </w:p>
    <w:p w:rsidR="004D2DE7" w:rsidRPr="00DA23C5" w:rsidRDefault="004D2DE7" w:rsidP="004D2DE7">
      <w:pPr>
        <w:widowControl w:val="0"/>
        <w:overflowPunct w:val="0"/>
        <w:autoSpaceDE w:val="0"/>
        <w:autoSpaceDN w:val="0"/>
        <w:adjustRightInd w:val="0"/>
        <w:ind w:firstLine="709"/>
        <w:jc w:val="both"/>
        <w:textAlignment w:val="baseline"/>
        <w:rPr>
          <w:sz w:val="24"/>
          <w:szCs w:val="24"/>
        </w:rPr>
      </w:pPr>
      <w:r w:rsidRPr="00DA23C5">
        <w:rPr>
          <w:sz w:val="24"/>
          <w:szCs w:val="24"/>
        </w:rPr>
        <w:t>выходные дни: суббота, воскресенье и праздничные дни.</w:t>
      </w:r>
    </w:p>
    <w:p w:rsidR="004D2DE7" w:rsidRPr="00DA23C5" w:rsidRDefault="004D2DE7" w:rsidP="004D2DE7">
      <w:pPr>
        <w:widowControl w:val="0"/>
        <w:overflowPunct w:val="0"/>
        <w:autoSpaceDE w:val="0"/>
        <w:autoSpaceDN w:val="0"/>
        <w:adjustRightInd w:val="0"/>
        <w:ind w:firstLine="709"/>
        <w:jc w:val="both"/>
        <w:textAlignment w:val="baseline"/>
        <w:rPr>
          <w:sz w:val="24"/>
          <w:szCs w:val="24"/>
        </w:rPr>
      </w:pPr>
      <w:r w:rsidRPr="00DA23C5">
        <w:rPr>
          <w:sz w:val="24"/>
          <w:szCs w:val="24"/>
        </w:rPr>
        <w:t>Справочные телефоны:</w:t>
      </w:r>
    </w:p>
    <w:p w:rsidR="004D2DE7" w:rsidRPr="00DA23C5" w:rsidRDefault="004D2DE7" w:rsidP="004D2DE7">
      <w:pPr>
        <w:widowControl w:val="0"/>
        <w:overflowPunct w:val="0"/>
        <w:autoSpaceDE w:val="0"/>
        <w:autoSpaceDN w:val="0"/>
        <w:adjustRightInd w:val="0"/>
        <w:ind w:firstLine="709"/>
        <w:jc w:val="both"/>
        <w:textAlignment w:val="baseline"/>
        <w:rPr>
          <w:sz w:val="24"/>
          <w:szCs w:val="24"/>
        </w:rPr>
      </w:pPr>
      <w:r w:rsidRPr="00DA23C5">
        <w:rPr>
          <w:sz w:val="24"/>
          <w:szCs w:val="24"/>
        </w:rPr>
        <w:t>телефон 8(81666) 37 - 156  , 8(81666) 37- 126.</w:t>
      </w:r>
    </w:p>
    <w:p w:rsidR="004D2DE7" w:rsidRPr="00DA23C5" w:rsidRDefault="004D2DE7" w:rsidP="004D2DE7">
      <w:pPr>
        <w:widowControl w:val="0"/>
        <w:overflowPunct w:val="0"/>
        <w:autoSpaceDE w:val="0"/>
        <w:autoSpaceDN w:val="0"/>
        <w:adjustRightInd w:val="0"/>
        <w:ind w:firstLine="709"/>
        <w:jc w:val="both"/>
        <w:textAlignment w:val="baseline"/>
        <w:rPr>
          <w:sz w:val="24"/>
          <w:szCs w:val="24"/>
        </w:rPr>
      </w:pPr>
      <w:r w:rsidRPr="00DA23C5">
        <w:rPr>
          <w:sz w:val="24"/>
          <w:szCs w:val="24"/>
        </w:rPr>
        <w:lastRenderedPageBreak/>
        <w:t>Адрес электронной почты: selsovet99@mail.ru</w:t>
      </w:r>
    </w:p>
    <w:p w:rsidR="004D2DE7" w:rsidRDefault="004D2DE7" w:rsidP="004D2DE7">
      <w:pPr>
        <w:widowControl w:val="0"/>
        <w:overflowPunct w:val="0"/>
        <w:autoSpaceDE w:val="0"/>
        <w:autoSpaceDN w:val="0"/>
        <w:adjustRightInd w:val="0"/>
        <w:ind w:firstLine="709"/>
        <w:jc w:val="both"/>
        <w:textAlignment w:val="baseline"/>
        <w:rPr>
          <w:sz w:val="24"/>
          <w:szCs w:val="24"/>
        </w:rPr>
      </w:pPr>
      <w:r w:rsidRPr="00DA23C5">
        <w:rPr>
          <w:sz w:val="24"/>
          <w:szCs w:val="24"/>
        </w:rPr>
        <w:t xml:space="preserve">Адрес официального сайта Администрации </w:t>
      </w:r>
      <w:bookmarkStart w:id="10" w:name="_Hlk166833090"/>
      <w:r w:rsidRPr="00DA23C5">
        <w:rPr>
          <w:sz w:val="24"/>
          <w:szCs w:val="24"/>
        </w:rPr>
        <w:t>Яжелбицкого</w:t>
      </w:r>
      <w:bookmarkEnd w:id="10"/>
      <w:r w:rsidRPr="00DA23C5">
        <w:rPr>
          <w:sz w:val="24"/>
          <w:szCs w:val="24"/>
        </w:rPr>
        <w:t xml:space="preserve">  сельского поселения в инфо</w:t>
      </w:r>
      <w:r w:rsidRPr="00DA23C5">
        <w:rPr>
          <w:sz w:val="24"/>
          <w:szCs w:val="24"/>
        </w:rPr>
        <w:t>р</w:t>
      </w:r>
      <w:r w:rsidRPr="00DA23C5">
        <w:rPr>
          <w:sz w:val="24"/>
          <w:szCs w:val="24"/>
        </w:rPr>
        <w:t xml:space="preserve">мационно-телекоммуникационной сети общего пользования «Интернет» (далее – Интернет-сайт):https://yazhelbickoe-r49.gosweb.gosuslugi.ru/ </w:t>
      </w:r>
    </w:p>
    <w:p w:rsidR="004D2DE7" w:rsidRPr="00F505CF" w:rsidRDefault="004D2DE7" w:rsidP="004D2DE7">
      <w:pPr>
        <w:widowControl w:val="0"/>
        <w:overflowPunct w:val="0"/>
        <w:autoSpaceDE w:val="0"/>
        <w:autoSpaceDN w:val="0"/>
        <w:adjustRightInd w:val="0"/>
        <w:ind w:firstLine="709"/>
        <w:jc w:val="both"/>
        <w:textAlignment w:val="baseline"/>
        <w:rPr>
          <w:sz w:val="24"/>
          <w:szCs w:val="24"/>
        </w:rPr>
      </w:pPr>
      <w:r w:rsidRPr="00F505CF">
        <w:rPr>
          <w:sz w:val="24"/>
          <w:szCs w:val="24"/>
        </w:rPr>
        <w:t>Адрес федеральной государственной информационной системы «Единый портал госуда</w:t>
      </w:r>
      <w:r w:rsidRPr="00F505CF">
        <w:rPr>
          <w:sz w:val="24"/>
          <w:szCs w:val="24"/>
        </w:rPr>
        <w:t>р</w:t>
      </w:r>
      <w:r w:rsidRPr="00F505CF">
        <w:rPr>
          <w:sz w:val="24"/>
          <w:szCs w:val="24"/>
        </w:rPr>
        <w:t>ственных и муниципальных услуг (функций)»: www.gosuslugi.</w:t>
      </w:r>
      <w:r w:rsidRPr="00F505CF">
        <w:rPr>
          <w:sz w:val="24"/>
          <w:szCs w:val="24"/>
          <w:lang w:val="en-US"/>
        </w:rPr>
        <w:t>ru</w:t>
      </w:r>
      <w:r w:rsidRPr="00F505CF">
        <w:rPr>
          <w:sz w:val="24"/>
          <w:szCs w:val="24"/>
        </w:rPr>
        <w:t>.</w:t>
      </w:r>
    </w:p>
    <w:p w:rsidR="004D2DE7" w:rsidRPr="00F505CF" w:rsidRDefault="004D2DE7" w:rsidP="004D2DE7">
      <w:pPr>
        <w:widowControl w:val="0"/>
        <w:overflowPunct w:val="0"/>
        <w:autoSpaceDE w:val="0"/>
        <w:autoSpaceDN w:val="0"/>
        <w:adjustRightInd w:val="0"/>
        <w:ind w:firstLine="709"/>
        <w:jc w:val="both"/>
        <w:textAlignment w:val="baseline"/>
        <w:rPr>
          <w:sz w:val="24"/>
          <w:szCs w:val="24"/>
        </w:rPr>
      </w:pPr>
      <w:r w:rsidRPr="00F505CF">
        <w:rPr>
          <w:sz w:val="24"/>
          <w:szCs w:val="24"/>
        </w:rPr>
        <w:t>Адрес региональной государственной информационной системы «Портала государстве</w:t>
      </w:r>
      <w:r w:rsidRPr="00F505CF">
        <w:rPr>
          <w:sz w:val="24"/>
          <w:szCs w:val="24"/>
        </w:rPr>
        <w:t>н</w:t>
      </w:r>
      <w:r w:rsidRPr="00F505CF">
        <w:rPr>
          <w:sz w:val="24"/>
          <w:szCs w:val="24"/>
        </w:rPr>
        <w:t xml:space="preserve">ных и муниципальных услуг (функций) Новгородской области»: </w:t>
      </w:r>
      <w:hyperlink r:id="rId61" w:history="1">
        <w:r w:rsidRPr="00F505CF">
          <w:rPr>
            <w:rStyle w:val="af3"/>
            <w:sz w:val="24"/>
            <w:szCs w:val="24"/>
          </w:rPr>
          <w:t>www.</w:t>
        </w:r>
        <w:r w:rsidRPr="00F505CF">
          <w:rPr>
            <w:rStyle w:val="af3"/>
            <w:sz w:val="24"/>
            <w:szCs w:val="24"/>
            <w:lang w:val="en-US"/>
          </w:rPr>
          <w:t>pgu</w:t>
        </w:r>
        <w:r w:rsidRPr="00F505CF">
          <w:rPr>
            <w:rStyle w:val="af3"/>
            <w:sz w:val="24"/>
            <w:szCs w:val="24"/>
          </w:rPr>
          <w:t>.</w:t>
        </w:r>
        <w:r w:rsidRPr="00F505CF">
          <w:rPr>
            <w:rStyle w:val="af3"/>
            <w:sz w:val="24"/>
            <w:szCs w:val="24"/>
            <w:lang w:val="en-US"/>
          </w:rPr>
          <w:t>novreg</w:t>
        </w:r>
        <w:r w:rsidRPr="00F505CF">
          <w:rPr>
            <w:rStyle w:val="af3"/>
            <w:sz w:val="24"/>
            <w:szCs w:val="24"/>
          </w:rPr>
          <w:t>.ru.</w:t>
        </w:r>
      </w:hyperlink>
    </w:p>
    <w:p w:rsidR="004D2DE7" w:rsidRPr="00F505CF" w:rsidRDefault="004D2DE7" w:rsidP="004D2DE7">
      <w:pPr>
        <w:widowControl w:val="0"/>
        <w:overflowPunct w:val="0"/>
        <w:autoSpaceDE w:val="0"/>
        <w:autoSpaceDN w:val="0"/>
        <w:adjustRightInd w:val="0"/>
        <w:ind w:firstLine="709"/>
        <w:jc w:val="both"/>
        <w:textAlignment w:val="baseline"/>
        <w:rPr>
          <w:sz w:val="24"/>
          <w:szCs w:val="24"/>
        </w:rPr>
      </w:pPr>
      <w:r w:rsidRPr="00F505CF">
        <w:rPr>
          <w:sz w:val="24"/>
          <w:szCs w:val="24"/>
        </w:rPr>
        <w:t>Государственное областное автономное учреждение «Многофункциональный центр пр</w:t>
      </w:r>
      <w:r w:rsidRPr="00F505CF">
        <w:rPr>
          <w:sz w:val="24"/>
          <w:szCs w:val="24"/>
        </w:rPr>
        <w:t>е</w:t>
      </w:r>
      <w:r w:rsidRPr="00F505CF">
        <w:rPr>
          <w:sz w:val="24"/>
          <w:szCs w:val="24"/>
        </w:rPr>
        <w:t>доставления государственных и муниципальных услуг» (далее – МФЦ) по адресу: 175400, Но</w:t>
      </w:r>
      <w:r w:rsidRPr="00F505CF">
        <w:rPr>
          <w:sz w:val="24"/>
          <w:szCs w:val="24"/>
        </w:rPr>
        <w:t>в</w:t>
      </w:r>
      <w:r w:rsidRPr="00F505CF">
        <w:rPr>
          <w:sz w:val="24"/>
          <w:szCs w:val="24"/>
        </w:rPr>
        <w:t>городская обл., Валдайский р-н, г. Валдай, ул. Гагарина, д. 12/2.</w:t>
      </w:r>
    </w:p>
    <w:p w:rsidR="004D2DE7" w:rsidRPr="00F505CF" w:rsidRDefault="004D2DE7" w:rsidP="004D2DE7">
      <w:pPr>
        <w:widowControl w:val="0"/>
        <w:overflowPunct w:val="0"/>
        <w:autoSpaceDE w:val="0"/>
        <w:autoSpaceDN w:val="0"/>
        <w:adjustRightInd w:val="0"/>
        <w:ind w:firstLine="709"/>
        <w:jc w:val="both"/>
        <w:textAlignment w:val="baseline"/>
        <w:rPr>
          <w:i/>
          <w:iCs/>
          <w:sz w:val="24"/>
          <w:szCs w:val="24"/>
        </w:rPr>
      </w:pPr>
      <w:r w:rsidRPr="00F505CF">
        <w:rPr>
          <w:sz w:val="24"/>
          <w:szCs w:val="24"/>
        </w:rPr>
        <w:t xml:space="preserve">Телефон/факс МФЦ:  </w:t>
      </w:r>
      <w:r w:rsidRPr="00F505CF">
        <w:rPr>
          <w:i/>
          <w:iCs/>
          <w:sz w:val="24"/>
          <w:szCs w:val="24"/>
        </w:rPr>
        <w:t>(816-66) 21-819</w:t>
      </w:r>
    </w:p>
    <w:p w:rsidR="004D2DE7" w:rsidRPr="00F505CF" w:rsidRDefault="004D2DE7" w:rsidP="004D2DE7">
      <w:pPr>
        <w:widowControl w:val="0"/>
        <w:overflowPunct w:val="0"/>
        <w:autoSpaceDE w:val="0"/>
        <w:autoSpaceDN w:val="0"/>
        <w:adjustRightInd w:val="0"/>
        <w:ind w:firstLine="709"/>
        <w:jc w:val="both"/>
        <w:textAlignment w:val="baseline"/>
        <w:rPr>
          <w:sz w:val="24"/>
          <w:szCs w:val="24"/>
        </w:rPr>
      </w:pPr>
      <w:r w:rsidRPr="00F505CF">
        <w:rPr>
          <w:sz w:val="24"/>
          <w:szCs w:val="24"/>
        </w:rPr>
        <w:t xml:space="preserve">Адрес электронной почты МФЦ: </w:t>
      </w:r>
      <w:r w:rsidRPr="00F505CF">
        <w:rPr>
          <w:sz w:val="24"/>
          <w:szCs w:val="24"/>
          <w:lang w:val="en-US"/>
        </w:rPr>
        <w:t>mfc</w:t>
      </w:r>
      <w:r w:rsidRPr="00F505CF">
        <w:rPr>
          <w:sz w:val="24"/>
          <w:szCs w:val="24"/>
        </w:rPr>
        <w:t>.</w:t>
      </w:r>
      <w:r w:rsidRPr="00F505CF">
        <w:rPr>
          <w:sz w:val="24"/>
          <w:szCs w:val="24"/>
          <w:lang w:val="en-US"/>
        </w:rPr>
        <w:t>valday</w:t>
      </w:r>
      <w:r w:rsidRPr="00F505CF">
        <w:rPr>
          <w:sz w:val="24"/>
          <w:szCs w:val="24"/>
        </w:rPr>
        <w:t>@</w:t>
      </w:r>
      <w:r w:rsidRPr="00F505CF">
        <w:rPr>
          <w:sz w:val="24"/>
          <w:szCs w:val="24"/>
          <w:lang w:val="en-US"/>
        </w:rPr>
        <w:t>gmail</w:t>
      </w:r>
      <w:r w:rsidRPr="00F505CF">
        <w:rPr>
          <w:sz w:val="24"/>
          <w:szCs w:val="24"/>
        </w:rPr>
        <w:t>.</w:t>
      </w:r>
      <w:r w:rsidRPr="00F505CF">
        <w:rPr>
          <w:sz w:val="24"/>
          <w:szCs w:val="24"/>
          <w:lang w:val="en-US"/>
        </w:rPr>
        <w:t>com</w:t>
      </w:r>
      <w:r w:rsidRPr="00F505CF">
        <w:rPr>
          <w:sz w:val="24"/>
          <w:szCs w:val="24"/>
        </w:rPr>
        <w:t xml:space="preserve"> </w:t>
      </w:r>
    </w:p>
    <w:p w:rsidR="004D2DE7" w:rsidRPr="00F505CF" w:rsidRDefault="004D2DE7" w:rsidP="004D2DE7">
      <w:pPr>
        <w:widowControl w:val="0"/>
        <w:overflowPunct w:val="0"/>
        <w:autoSpaceDE w:val="0"/>
        <w:autoSpaceDN w:val="0"/>
        <w:adjustRightInd w:val="0"/>
        <w:ind w:firstLine="709"/>
        <w:jc w:val="both"/>
        <w:textAlignment w:val="baseline"/>
        <w:rPr>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398"/>
      </w:tblGrid>
      <w:tr w:rsidR="004D2DE7" w:rsidRPr="00F505CF" w:rsidTr="00354A1B">
        <w:tc>
          <w:tcPr>
            <w:tcW w:w="9468" w:type="dxa"/>
            <w:gridSpan w:val="2"/>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b/>
                <w:sz w:val="24"/>
                <w:szCs w:val="24"/>
              </w:rPr>
            </w:pPr>
            <w:r w:rsidRPr="00F505CF">
              <w:rPr>
                <w:sz w:val="24"/>
                <w:szCs w:val="24"/>
              </w:rPr>
              <w:t>Режим работы:</w:t>
            </w:r>
          </w:p>
        </w:tc>
      </w:tr>
      <w:tr w:rsidR="004D2DE7" w:rsidRPr="00F505CF"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sz w:val="24"/>
                <w:szCs w:val="24"/>
              </w:rPr>
            </w:pPr>
            <w:r w:rsidRPr="00F505CF">
              <w:rPr>
                <w:sz w:val="24"/>
                <w:szCs w:val="24"/>
              </w:rPr>
              <w:t>Без перерыва на обед</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sz w:val="24"/>
                <w:szCs w:val="24"/>
              </w:rPr>
            </w:pPr>
          </w:p>
        </w:tc>
      </w:tr>
      <w:tr w:rsidR="004D2DE7" w:rsidRPr="00F505CF"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sz w:val="24"/>
                <w:szCs w:val="24"/>
              </w:rPr>
            </w:pPr>
            <w:r w:rsidRPr="00F505CF">
              <w:rPr>
                <w:sz w:val="24"/>
                <w:szCs w:val="24"/>
              </w:rPr>
              <w:t>понедельник</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sz w:val="24"/>
                <w:szCs w:val="24"/>
              </w:rPr>
            </w:pPr>
            <w:r w:rsidRPr="00F505CF">
              <w:rPr>
                <w:sz w:val="24"/>
                <w:szCs w:val="24"/>
              </w:rPr>
              <w:t>с 8-30 до 14.30</w:t>
            </w:r>
          </w:p>
        </w:tc>
      </w:tr>
      <w:tr w:rsidR="004D2DE7" w:rsidRPr="00F505CF"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b/>
                <w:sz w:val="24"/>
                <w:szCs w:val="24"/>
              </w:rPr>
            </w:pPr>
            <w:r w:rsidRPr="00F505CF">
              <w:rPr>
                <w:sz w:val="24"/>
                <w:szCs w:val="24"/>
              </w:rPr>
              <w:t>вторник</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b/>
                <w:sz w:val="24"/>
                <w:szCs w:val="24"/>
              </w:rPr>
            </w:pPr>
            <w:r w:rsidRPr="00F505CF">
              <w:rPr>
                <w:sz w:val="24"/>
                <w:szCs w:val="24"/>
              </w:rPr>
              <w:t>с 8-30 до 17.30</w:t>
            </w:r>
          </w:p>
        </w:tc>
      </w:tr>
      <w:tr w:rsidR="004D2DE7" w:rsidRPr="00F505CF"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b/>
                <w:sz w:val="24"/>
                <w:szCs w:val="24"/>
              </w:rPr>
            </w:pPr>
            <w:r w:rsidRPr="00F505CF">
              <w:rPr>
                <w:sz w:val="24"/>
                <w:szCs w:val="24"/>
              </w:rPr>
              <w:t>среда</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b/>
                <w:sz w:val="24"/>
                <w:szCs w:val="24"/>
              </w:rPr>
            </w:pPr>
            <w:r w:rsidRPr="00F505CF">
              <w:rPr>
                <w:sz w:val="24"/>
                <w:szCs w:val="24"/>
              </w:rPr>
              <w:t>с 8.30 до 17.30</w:t>
            </w:r>
          </w:p>
        </w:tc>
      </w:tr>
      <w:tr w:rsidR="004D2DE7" w:rsidRPr="00F505CF"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b/>
                <w:sz w:val="24"/>
                <w:szCs w:val="24"/>
              </w:rPr>
            </w:pPr>
            <w:r w:rsidRPr="00F505CF">
              <w:rPr>
                <w:sz w:val="24"/>
                <w:szCs w:val="24"/>
              </w:rPr>
              <w:t>четверг</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b/>
                <w:sz w:val="24"/>
                <w:szCs w:val="24"/>
              </w:rPr>
            </w:pPr>
            <w:r w:rsidRPr="00F505CF">
              <w:rPr>
                <w:sz w:val="24"/>
                <w:szCs w:val="24"/>
              </w:rPr>
              <w:t>с 10.00 до 17.30</w:t>
            </w:r>
          </w:p>
        </w:tc>
      </w:tr>
      <w:tr w:rsidR="004D2DE7" w:rsidRPr="00F505CF"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b/>
                <w:sz w:val="24"/>
                <w:szCs w:val="24"/>
              </w:rPr>
            </w:pPr>
            <w:r w:rsidRPr="00F505CF">
              <w:rPr>
                <w:sz w:val="24"/>
                <w:szCs w:val="24"/>
              </w:rPr>
              <w:t>пятница</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b/>
                <w:sz w:val="24"/>
                <w:szCs w:val="24"/>
              </w:rPr>
            </w:pPr>
            <w:r w:rsidRPr="00F505CF">
              <w:rPr>
                <w:sz w:val="24"/>
                <w:szCs w:val="24"/>
              </w:rPr>
              <w:t>с 8.30 до 17.30</w:t>
            </w:r>
          </w:p>
        </w:tc>
      </w:tr>
      <w:tr w:rsidR="004D2DE7" w:rsidRPr="00F505CF"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b/>
                <w:sz w:val="24"/>
                <w:szCs w:val="24"/>
              </w:rPr>
            </w:pPr>
            <w:r w:rsidRPr="00F505CF">
              <w:rPr>
                <w:sz w:val="24"/>
                <w:szCs w:val="24"/>
              </w:rPr>
              <w:t>суббота</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b/>
                <w:sz w:val="24"/>
                <w:szCs w:val="24"/>
              </w:rPr>
            </w:pPr>
            <w:r w:rsidRPr="00F505CF">
              <w:rPr>
                <w:sz w:val="24"/>
                <w:szCs w:val="24"/>
              </w:rPr>
              <w:t>с 9.00 до 15.00</w:t>
            </w:r>
          </w:p>
        </w:tc>
      </w:tr>
      <w:tr w:rsidR="004D2DE7" w:rsidRPr="00F505CF"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sz w:val="24"/>
                <w:szCs w:val="24"/>
              </w:rPr>
            </w:pPr>
            <w:r w:rsidRPr="00F505CF">
              <w:rPr>
                <w:sz w:val="24"/>
                <w:szCs w:val="24"/>
              </w:rPr>
              <w:t>воскресенье</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sz w:val="24"/>
                <w:szCs w:val="24"/>
              </w:rPr>
            </w:pPr>
            <w:r w:rsidRPr="00F505CF">
              <w:rPr>
                <w:sz w:val="24"/>
                <w:szCs w:val="24"/>
              </w:rPr>
              <w:t>выходной день</w:t>
            </w:r>
          </w:p>
        </w:tc>
      </w:tr>
      <w:tr w:rsidR="004D2DE7" w:rsidRPr="00B82EB0"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b/>
                <w:i/>
                <w:sz w:val="24"/>
                <w:szCs w:val="24"/>
                <w:lang w:val="en-US"/>
              </w:rPr>
            </w:pPr>
            <w:r w:rsidRPr="00F505CF">
              <w:rPr>
                <w:sz w:val="24"/>
                <w:szCs w:val="24"/>
              </w:rPr>
              <w:t>тел</w:t>
            </w:r>
            <w:r w:rsidRPr="00F505CF">
              <w:rPr>
                <w:sz w:val="24"/>
                <w:szCs w:val="24"/>
                <w:lang w:val="en-US"/>
              </w:rPr>
              <w:t>.</w:t>
            </w:r>
            <w:r w:rsidRPr="00F505CF">
              <w:rPr>
                <w:b/>
                <w:sz w:val="24"/>
                <w:szCs w:val="24"/>
                <w:lang w:val="en-US"/>
              </w:rPr>
              <w:t xml:space="preserve"> </w:t>
            </w:r>
            <w:r w:rsidRPr="00F505CF">
              <w:rPr>
                <w:b/>
                <w:i/>
                <w:sz w:val="24"/>
                <w:szCs w:val="24"/>
                <w:lang w:val="en-US"/>
              </w:rPr>
              <w:t>(</w:t>
            </w:r>
            <w:r w:rsidRPr="00F505CF">
              <w:rPr>
                <w:b/>
                <w:iCs/>
                <w:sz w:val="24"/>
                <w:szCs w:val="24"/>
                <w:lang w:val="en-US"/>
              </w:rPr>
              <w:t xml:space="preserve">816-66) 21-819 </w:t>
            </w:r>
            <w:r w:rsidRPr="00F505CF">
              <w:rPr>
                <w:b/>
                <w:i/>
                <w:sz w:val="24"/>
                <w:szCs w:val="24"/>
                <w:lang w:val="en-US"/>
              </w:rPr>
              <w:t xml:space="preserve">, </w:t>
            </w:r>
          </w:p>
          <w:p w:rsidR="004D2DE7" w:rsidRPr="00F505CF" w:rsidRDefault="004D2DE7" w:rsidP="00354A1B">
            <w:pPr>
              <w:widowControl w:val="0"/>
              <w:overflowPunct w:val="0"/>
              <w:autoSpaceDE w:val="0"/>
              <w:autoSpaceDN w:val="0"/>
              <w:adjustRightInd w:val="0"/>
              <w:ind w:firstLine="709"/>
              <w:jc w:val="both"/>
              <w:textAlignment w:val="baseline"/>
              <w:rPr>
                <w:b/>
                <w:i/>
                <w:sz w:val="24"/>
                <w:szCs w:val="24"/>
                <w:lang w:val="en-US"/>
              </w:rPr>
            </w:pPr>
            <w:r w:rsidRPr="00F505CF">
              <w:rPr>
                <w:sz w:val="24"/>
                <w:szCs w:val="24"/>
                <w:lang w:val="en-US"/>
              </w:rPr>
              <w:t>e-mail:</w:t>
            </w:r>
            <w:r w:rsidRPr="00F505CF">
              <w:rPr>
                <w:b/>
                <w:sz w:val="24"/>
                <w:szCs w:val="24"/>
                <w:lang w:val="en-US"/>
              </w:rPr>
              <w:t xml:space="preserve"> mfc.valday@gmail.com</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F505CF" w:rsidRDefault="004D2DE7" w:rsidP="00354A1B">
            <w:pPr>
              <w:widowControl w:val="0"/>
              <w:overflowPunct w:val="0"/>
              <w:autoSpaceDE w:val="0"/>
              <w:autoSpaceDN w:val="0"/>
              <w:adjustRightInd w:val="0"/>
              <w:ind w:firstLine="709"/>
              <w:jc w:val="both"/>
              <w:textAlignment w:val="baseline"/>
              <w:rPr>
                <w:b/>
                <w:sz w:val="24"/>
                <w:szCs w:val="24"/>
                <w:lang w:val="en-US"/>
              </w:rPr>
            </w:pPr>
          </w:p>
        </w:tc>
      </w:tr>
    </w:tbl>
    <w:p w:rsidR="004D2DE7" w:rsidRPr="00FE2CEF" w:rsidRDefault="004D2DE7" w:rsidP="004D2DE7">
      <w:pPr>
        <w:overflowPunct w:val="0"/>
        <w:autoSpaceDE w:val="0"/>
        <w:autoSpaceDN w:val="0"/>
        <w:adjustRightInd w:val="0"/>
        <w:jc w:val="both"/>
        <w:textAlignment w:val="baseline"/>
        <w:rPr>
          <w:sz w:val="24"/>
          <w:szCs w:val="24"/>
          <w:lang w:val="en-US"/>
        </w:rPr>
      </w:pP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1.3.2. Основными требованиями к информированию заявителей являются: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достоверность предоставляемой информации;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четкость изложения информации;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полнота информирования;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наглядность форм предоставляемой информации;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удобство и доступность получения информации;</w:t>
      </w:r>
    </w:p>
    <w:p w:rsidR="004D2DE7" w:rsidRPr="00F505CF"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оперативность предоставления информации.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1.3.3. Консультации граждан осуществляется по следующим вопросам:</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место нахождения </w:t>
      </w:r>
      <w:r w:rsidRPr="00220054">
        <w:rPr>
          <w:iCs/>
          <w:sz w:val="24"/>
          <w:szCs w:val="24"/>
        </w:rPr>
        <w:t>Уполномоченного органа</w:t>
      </w:r>
      <w:r w:rsidRPr="00220054">
        <w:rPr>
          <w:sz w:val="24"/>
          <w:szCs w:val="24"/>
        </w:rPr>
        <w:t xml:space="preserve"> (его структурных подразделений), МФЦ;</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должностные лица и муниципальные служащие </w:t>
      </w:r>
      <w:r w:rsidRPr="00220054">
        <w:rPr>
          <w:iCs/>
          <w:sz w:val="24"/>
          <w:szCs w:val="24"/>
        </w:rPr>
        <w:t>Уполномоченного органа</w:t>
      </w:r>
      <w:r w:rsidRPr="00220054">
        <w:rPr>
          <w:sz w:val="24"/>
          <w:szCs w:val="24"/>
        </w:rPr>
        <w:t xml:space="preserve">, уполномоченные предоставлять муниципальную услугу и номера контактных телефонов; </w:t>
      </w:r>
    </w:p>
    <w:p w:rsidR="004D2DE7" w:rsidRPr="00220054" w:rsidRDefault="004D2DE7" w:rsidP="004D2DE7">
      <w:pPr>
        <w:overflowPunct w:val="0"/>
        <w:autoSpaceDE w:val="0"/>
        <w:autoSpaceDN w:val="0"/>
        <w:adjustRightInd w:val="0"/>
        <w:ind w:firstLine="567"/>
        <w:jc w:val="both"/>
        <w:textAlignment w:val="baseline"/>
        <w:rPr>
          <w:i/>
          <w:iCs/>
          <w:sz w:val="24"/>
          <w:szCs w:val="24"/>
          <w:u w:val="single"/>
        </w:rPr>
      </w:pPr>
      <w:r w:rsidRPr="00220054">
        <w:rPr>
          <w:sz w:val="24"/>
          <w:szCs w:val="24"/>
        </w:rPr>
        <w:t xml:space="preserve">график работы </w:t>
      </w:r>
      <w:r w:rsidRPr="00220054">
        <w:rPr>
          <w:iCs/>
          <w:sz w:val="24"/>
          <w:szCs w:val="24"/>
        </w:rPr>
        <w:t>Уполномоченного органа, МФЦ;</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адрес Интернет-сайта </w:t>
      </w:r>
      <w:r w:rsidRPr="00220054">
        <w:rPr>
          <w:iCs/>
          <w:sz w:val="24"/>
          <w:szCs w:val="24"/>
        </w:rPr>
        <w:t>Уполномоченного органа, МФЦ;</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адрес электронной почты </w:t>
      </w:r>
      <w:r w:rsidRPr="00220054">
        <w:rPr>
          <w:iCs/>
          <w:sz w:val="24"/>
          <w:szCs w:val="24"/>
        </w:rPr>
        <w:t>Уполномоченного органа, МФЦ;</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w:t>
      </w:r>
      <w:r w:rsidRPr="00220054">
        <w:rPr>
          <w:sz w:val="24"/>
          <w:szCs w:val="24"/>
        </w:rPr>
        <w:t>а</w:t>
      </w:r>
      <w:r w:rsidRPr="00220054">
        <w:rPr>
          <w:sz w:val="24"/>
          <w:szCs w:val="24"/>
        </w:rPr>
        <w:t>тивного правового акта);</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ход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административные процедуры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срок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порядок и формы контроля за предоставлением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основания для отказа в предоставлении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досудебный и судебный порядок обжалования действий (бездействия) должностных лиц и муниципальных служащих </w:t>
      </w:r>
      <w:r w:rsidRPr="00220054">
        <w:rPr>
          <w:iCs/>
          <w:sz w:val="24"/>
          <w:szCs w:val="24"/>
        </w:rPr>
        <w:t>Уполномоченного органа</w:t>
      </w:r>
      <w:r w:rsidRPr="00220054">
        <w:rPr>
          <w:sz w:val="24"/>
          <w:szCs w:val="24"/>
        </w:rPr>
        <w:t>, ответственных за предоставление муниц</w:t>
      </w:r>
      <w:r w:rsidRPr="00220054">
        <w:rPr>
          <w:sz w:val="24"/>
          <w:szCs w:val="24"/>
        </w:rPr>
        <w:t>и</w:t>
      </w:r>
      <w:r w:rsidRPr="00220054">
        <w:rPr>
          <w:sz w:val="24"/>
          <w:szCs w:val="24"/>
        </w:rPr>
        <w:t>пальной услуги, а также решений, принятых в ходе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иная информация о деятельности </w:t>
      </w:r>
      <w:r w:rsidRPr="00220054">
        <w:rPr>
          <w:iCs/>
          <w:sz w:val="24"/>
          <w:szCs w:val="24"/>
        </w:rPr>
        <w:t>Уполномоченного органа</w:t>
      </w:r>
      <w:r w:rsidRPr="00220054">
        <w:rPr>
          <w:sz w:val="24"/>
          <w:szCs w:val="24"/>
        </w:rPr>
        <w:t>,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lastRenderedPageBreak/>
        <w:t>Консультирование по вопросам предоставления муниципальной услуги предоставляется специалистами Уполномоченного органа как в устной, так и в письменной форме бесплатно.</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1.3.4. Информирование граждан по вопросам предоставления муниципальной услуги пр</w:t>
      </w:r>
      <w:r w:rsidRPr="00220054">
        <w:rPr>
          <w:sz w:val="24"/>
          <w:szCs w:val="24"/>
        </w:rPr>
        <w:t>о</w:t>
      </w:r>
      <w:r w:rsidRPr="00220054">
        <w:rPr>
          <w:sz w:val="24"/>
          <w:szCs w:val="24"/>
        </w:rPr>
        <w:t>водится на русском языке в форме: индивидуального и публичного информирования.</w:t>
      </w:r>
    </w:p>
    <w:p w:rsidR="004D2DE7" w:rsidRDefault="004D2DE7" w:rsidP="004D2DE7">
      <w:pPr>
        <w:overflowPunct w:val="0"/>
        <w:autoSpaceDE w:val="0"/>
        <w:autoSpaceDN w:val="0"/>
        <w:adjustRightInd w:val="0"/>
        <w:ind w:firstLine="567"/>
        <w:jc w:val="both"/>
        <w:textAlignment w:val="baseline"/>
        <w:rPr>
          <w:sz w:val="24"/>
          <w:szCs w:val="24"/>
        </w:rPr>
      </w:pPr>
    </w:p>
    <w:p w:rsidR="004D2DE7" w:rsidRDefault="004D2DE7" w:rsidP="004D2DE7">
      <w:pPr>
        <w:overflowPunct w:val="0"/>
        <w:autoSpaceDE w:val="0"/>
        <w:autoSpaceDN w:val="0"/>
        <w:adjustRightInd w:val="0"/>
        <w:ind w:firstLine="567"/>
        <w:jc w:val="both"/>
        <w:textAlignment w:val="baseline"/>
        <w:rPr>
          <w:sz w:val="24"/>
          <w:szCs w:val="24"/>
        </w:rPr>
      </w:pP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1.3.4.1. 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рамках своих по</w:t>
      </w:r>
      <w:r w:rsidRPr="00220054">
        <w:rPr>
          <w:sz w:val="24"/>
          <w:szCs w:val="24"/>
        </w:rPr>
        <w:t>л</w:t>
      </w:r>
      <w:r w:rsidRPr="00220054">
        <w:rPr>
          <w:sz w:val="24"/>
          <w:szCs w:val="24"/>
        </w:rPr>
        <w:t>номочий, в том числе с привлечением других сотрудников.</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структурного подра</w:t>
      </w:r>
      <w:r w:rsidRPr="00220054">
        <w:rPr>
          <w:sz w:val="24"/>
          <w:szCs w:val="24"/>
        </w:rPr>
        <w:t>з</w:t>
      </w:r>
      <w:r w:rsidRPr="00220054">
        <w:rPr>
          <w:sz w:val="24"/>
          <w:szCs w:val="24"/>
        </w:rPr>
        <w:t xml:space="preserve">деления Уполномоченного органа.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w:t>
      </w:r>
      <w:r>
        <w:rPr>
          <w:sz w:val="24"/>
          <w:szCs w:val="24"/>
        </w:rPr>
        <w:t xml:space="preserve">нка на другой аппарат. В конце </w:t>
      </w:r>
      <w:r w:rsidRPr="00220054">
        <w:rPr>
          <w:sz w:val="24"/>
          <w:szCs w:val="24"/>
        </w:rPr>
        <w:t>информирования специалист, ответственный за информирование, до</w:t>
      </w:r>
      <w:r w:rsidRPr="00220054">
        <w:rPr>
          <w:sz w:val="24"/>
          <w:szCs w:val="24"/>
        </w:rPr>
        <w:t>л</w:t>
      </w:r>
      <w:r w:rsidRPr="00220054">
        <w:rPr>
          <w:sz w:val="24"/>
          <w:szCs w:val="24"/>
        </w:rPr>
        <w:t>жен кратко подвести итоги и перечислить меры, которые необходимо принять (кто именно, когда и что должен сделать).</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1.3.4.2. Индивидуальное письменное информирование осуществляется в виде письменного ответа на обращение заинтересованного лица, электронной почтой в зависимости от способа о</w:t>
      </w:r>
      <w:r w:rsidRPr="00220054">
        <w:rPr>
          <w:sz w:val="24"/>
          <w:szCs w:val="24"/>
        </w:rPr>
        <w:t>б</w:t>
      </w:r>
      <w:r w:rsidRPr="00220054">
        <w:rPr>
          <w:sz w:val="24"/>
          <w:szCs w:val="24"/>
        </w:rPr>
        <w:t>ращения заявителя за информацией.</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Ответ на заявление предоставляется в простой форме, с указанием фамилии, имени, отчес</w:t>
      </w:r>
      <w:r w:rsidRPr="00220054">
        <w:rPr>
          <w:sz w:val="24"/>
          <w:szCs w:val="24"/>
        </w:rPr>
        <w:t>т</w:t>
      </w:r>
      <w:r w:rsidRPr="00220054">
        <w:rPr>
          <w:sz w:val="24"/>
          <w:szCs w:val="24"/>
        </w:rPr>
        <w:t xml:space="preserve">ва, номера телефона исполнителя и подписывается руководителем </w:t>
      </w:r>
      <w:r w:rsidRPr="00220054">
        <w:rPr>
          <w:iCs/>
          <w:sz w:val="24"/>
          <w:szCs w:val="24"/>
        </w:rPr>
        <w:t>Уполномоченного органа.</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1.3.4.3. Публичное письменное информирование осуществляется путем публикации и</w:t>
      </w:r>
      <w:r w:rsidRPr="00220054">
        <w:rPr>
          <w:sz w:val="24"/>
          <w:szCs w:val="24"/>
        </w:rPr>
        <w:t>н</w:t>
      </w:r>
      <w:r w:rsidRPr="00220054">
        <w:rPr>
          <w:sz w:val="24"/>
          <w:szCs w:val="24"/>
        </w:rPr>
        <w:t>формационных материалов о правилах предоставления муниципальной услуги, а также насто</w:t>
      </w:r>
      <w:r w:rsidRPr="00220054">
        <w:rPr>
          <w:sz w:val="24"/>
          <w:szCs w:val="24"/>
        </w:rPr>
        <w:t>я</w:t>
      </w:r>
      <w:r w:rsidRPr="00220054">
        <w:rPr>
          <w:sz w:val="24"/>
          <w:szCs w:val="24"/>
        </w:rPr>
        <w:t>щего Административного регламента и муниципального правового акта об его утверждении: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в средствах массовой информации;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на официальном сайте Уполномоченного органа;</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на Едином портале;</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на Региональном портале Новгородской области;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на информационных стендах </w:t>
      </w:r>
      <w:r w:rsidRPr="00220054">
        <w:rPr>
          <w:iCs/>
          <w:sz w:val="24"/>
          <w:szCs w:val="24"/>
        </w:rPr>
        <w:t>Уполномоченного органа</w:t>
      </w:r>
      <w:r w:rsidRPr="00220054">
        <w:rPr>
          <w:sz w:val="24"/>
          <w:szCs w:val="24"/>
        </w:rPr>
        <w:t>, МФЦ.</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Тексты информационных материалов печатаются удобным для чтения шрифтом (размер шрифта не менее №14), без исправлений, наиболее важные положения выделяются другим шрифтом (не менее №18). В случае оформления информационных материалов в виде брошюр требования к размеру шрифта могут быть снижены (не менее №10).</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1.3.5. Порядок, форма и место размещения информации о предоставлении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1.3.5.1. На информационных стендах, размещаемых в помещении Уполномоченного органа, содержится следующая информация: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фамилии, имена, отчества и должности специалистов, осуществляющих прием документов и консультирование;</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график (режим) работы, контактные телефоны специалистов, адреса информационных по</w:t>
      </w:r>
      <w:r w:rsidRPr="00220054">
        <w:rPr>
          <w:sz w:val="24"/>
          <w:szCs w:val="24"/>
        </w:rPr>
        <w:t>р</w:t>
      </w:r>
      <w:r w:rsidRPr="00220054">
        <w:rPr>
          <w:sz w:val="24"/>
          <w:szCs w:val="24"/>
        </w:rPr>
        <w:t>талов в сети «Интернет»;</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перечень документов, необходимых для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перечень нормативных правовых актов, регулирующих отношения, возникающие в связи с предоставлением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порядок обжалования решения, действия или бездействия Уполномоченного органа, учас</w:t>
      </w:r>
      <w:r w:rsidRPr="00220054">
        <w:rPr>
          <w:sz w:val="24"/>
          <w:szCs w:val="24"/>
        </w:rPr>
        <w:t>т</w:t>
      </w:r>
      <w:r w:rsidRPr="00220054">
        <w:rPr>
          <w:sz w:val="24"/>
          <w:szCs w:val="24"/>
        </w:rPr>
        <w:t>вующего в предоставлении муниципальной услуги, его должностных лиц и специалистов;</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форма и образец заполнения заявления.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1.3.5.2. На официальном сайте Уполномоченного органа содержится следующая информ</w:t>
      </w:r>
      <w:r w:rsidRPr="00220054">
        <w:rPr>
          <w:sz w:val="24"/>
          <w:szCs w:val="24"/>
        </w:rPr>
        <w:t>а</w:t>
      </w:r>
      <w:r w:rsidRPr="00220054">
        <w:rPr>
          <w:sz w:val="24"/>
          <w:szCs w:val="24"/>
        </w:rPr>
        <w:t>ция: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структура Уполномоченного органа;</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lastRenderedPageBreak/>
        <w:t>места нахождения, график (режим) работы Уполномоченного органа, контактные номера телефонов специалистов;</w:t>
      </w:r>
    </w:p>
    <w:p w:rsidR="004D2DE7" w:rsidRPr="00F505CF"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перечень категорий граждан, имеющих право на получение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перечень документов, необходимых для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основания для отказа в предоставлении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перечень нормативных правовых актов, регулирующих отношения, возникающие в связи с предоставлением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1.3.5.3. На Едином портале, Региональном портале Новгородской области размещается сл</w:t>
      </w:r>
      <w:r w:rsidRPr="00220054">
        <w:rPr>
          <w:sz w:val="24"/>
          <w:szCs w:val="24"/>
        </w:rPr>
        <w:t>е</w:t>
      </w:r>
      <w:r w:rsidRPr="00220054">
        <w:rPr>
          <w:sz w:val="24"/>
          <w:szCs w:val="24"/>
        </w:rPr>
        <w:t>дующая информация: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предоставить по собственной инициативе;</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круг заявителей;</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срок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размер государственной пошлины, взимаемой за предоставление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исчерпывающий перечень оснований для приостановления или отказа в предоставлении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о праве заявителя на досудебное (внесудебное) обжалование действий (бездействия) и р</w:t>
      </w:r>
      <w:r w:rsidRPr="00220054">
        <w:rPr>
          <w:sz w:val="24"/>
          <w:szCs w:val="24"/>
        </w:rPr>
        <w:t>е</w:t>
      </w:r>
      <w:r w:rsidRPr="00220054">
        <w:rPr>
          <w:sz w:val="24"/>
          <w:szCs w:val="24"/>
        </w:rPr>
        <w:t>шений, принятых (осуществляемых) в ходе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формы заявлений (уведомлений, сообщений), используемые при предоставлении муниц</w:t>
      </w:r>
      <w:r w:rsidRPr="00220054">
        <w:rPr>
          <w:sz w:val="24"/>
          <w:szCs w:val="24"/>
        </w:rPr>
        <w:t>и</w:t>
      </w:r>
      <w:r w:rsidRPr="00220054">
        <w:rPr>
          <w:sz w:val="24"/>
          <w:szCs w:val="24"/>
        </w:rPr>
        <w:t>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Доступ к информации о сроках и порядке предоставления муниципальной услуги осущес</w:t>
      </w:r>
      <w:r w:rsidRPr="00220054">
        <w:rPr>
          <w:sz w:val="24"/>
          <w:szCs w:val="24"/>
        </w:rPr>
        <w:t>т</w:t>
      </w:r>
      <w:r w:rsidRPr="00220054">
        <w:rPr>
          <w:sz w:val="24"/>
          <w:szCs w:val="24"/>
        </w:rPr>
        <w:t>вляется без выполнения заявителем каких – либо требований, в том числе без использования программного обеспечения, установка которого на технические средства заявителя требует з</w:t>
      </w:r>
      <w:r w:rsidRPr="00220054">
        <w:rPr>
          <w:sz w:val="24"/>
          <w:szCs w:val="24"/>
        </w:rPr>
        <w:t>а</w:t>
      </w:r>
      <w:r w:rsidRPr="00220054">
        <w:rPr>
          <w:sz w:val="24"/>
          <w:szCs w:val="24"/>
        </w:rPr>
        <w:t>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w:t>
      </w:r>
      <w:r w:rsidRPr="00220054">
        <w:rPr>
          <w:sz w:val="24"/>
          <w:szCs w:val="24"/>
        </w:rPr>
        <w:t>в</w:t>
      </w:r>
      <w:r w:rsidRPr="00220054">
        <w:rPr>
          <w:sz w:val="24"/>
          <w:szCs w:val="24"/>
        </w:rPr>
        <w:t>ление им персональных данных.</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1.3.6. Информация о месте нахождения и графике работы организаций, государственных и муниципальных органов, участвующих в предоставлении муниципальной услуги размещена в Приложении №1 к Административному регламенту.</w:t>
      </w:r>
    </w:p>
    <w:p w:rsidR="004D2DE7" w:rsidRPr="00220054" w:rsidRDefault="004D2DE7" w:rsidP="004D2DE7">
      <w:pPr>
        <w:overflowPunct w:val="0"/>
        <w:autoSpaceDE w:val="0"/>
        <w:autoSpaceDN w:val="0"/>
        <w:adjustRightInd w:val="0"/>
        <w:ind w:firstLine="567"/>
        <w:jc w:val="both"/>
        <w:textAlignment w:val="baseline"/>
        <w:rPr>
          <w:sz w:val="24"/>
          <w:szCs w:val="24"/>
        </w:rPr>
      </w:pPr>
    </w:p>
    <w:p w:rsidR="004D2DE7" w:rsidRPr="00220054" w:rsidRDefault="004D2DE7" w:rsidP="004D2DE7">
      <w:pPr>
        <w:overflowPunct w:val="0"/>
        <w:autoSpaceDE w:val="0"/>
        <w:autoSpaceDN w:val="0"/>
        <w:adjustRightInd w:val="0"/>
        <w:ind w:firstLine="567"/>
        <w:jc w:val="center"/>
        <w:textAlignment w:val="baseline"/>
        <w:rPr>
          <w:b/>
          <w:sz w:val="24"/>
          <w:szCs w:val="24"/>
        </w:rPr>
      </w:pPr>
      <w:r w:rsidRPr="00220054">
        <w:rPr>
          <w:b/>
          <w:sz w:val="24"/>
          <w:szCs w:val="24"/>
          <w:lang w:val="en-US"/>
        </w:rPr>
        <w:t>II</w:t>
      </w:r>
      <w:r w:rsidRPr="00220054">
        <w:rPr>
          <w:b/>
          <w:sz w:val="24"/>
          <w:szCs w:val="24"/>
        </w:rPr>
        <w:t>. Стандарт предоставления муниципальной услуги</w:t>
      </w:r>
    </w:p>
    <w:p w:rsidR="004D2DE7" w:rsidRPr="00220054" w:rsidRDefault="004D2DE7" w:rsidP="004D2DE7">
      <w:pPr>
        <w:overflowPunct w:val="0"/>
        <w:autoSpaceDE w:val="0"/>
        <w:autoSpaceDN w:val="0"/>
        <w:adjustRightInd w:val="0"/>
        <w:ind w:firstLine="567"/>
        <w:jc w:val="center"/>
        <w:textAlignment w:val="baseline"/>
        <w:rPr>
          <w:b/>
          <w:sz w:val="24"/>
          <w:szCs w:val="24"/>
        </w:rPr>
      </w:pP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2.1. Наименование муниципальной услуги</w:t>
      </w:r>
    </w:p>
    <w:p w:rsidR="004D2DE7" w:rsidRPr="00FA4695"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2.1.1. Муниципальная услуга по утверждению документации по планировке территории.</w:t>
      </w:r>
    </w:p>
    <w:p w:rsidR="004D2DE7" w:rsidRPr="00F505CF" w:rsidRDefault="004D2DE7" w:rsidP="004D2DE7">
      <w:pPr>
        <w:overflowPunct w:val="0"/>
        <w:autoSpaceDE w:val="0"/>
        <w:autoSpaceDN w:val="0"/>
        <w:adjustRightInd w:val="0"/>
        <w:ind w:firstLine="567"/>
        <w:jc w:val="both"/>
        <w:textAlignment w:val="baseline"/>
        <w:rPr>
          <w:b/>
          <w:sz w:val="24"/>
          <w:szCs w:val="24"/>
        </w:rPr>
      </w:pPr>
      <w:r w:rsidRPr="00F505CF">
        <w:rPr>
          <w:b/>
          <w:sz w:val="24"/>
          <w:szCs w:val="24"/>
        </w:rPr>
        <w:t>2.2. Наименование органа местного самоуправления, предоставляющего муниципал</w:t>
      </w:r>
      <w:r w:rsidRPr="00F505CF">
        <w:rPr>
          <w:b/>
          <w:sz w:val="24"/>
          <w:szCs w:val="24"/>
        </w:rPr>
        <w:t>ь</w:t>
      </w:r>
      <w:r w:rsidRPr="00F505CF">
        <w:rPr>
          <w:b/>
          <w:sz w:val="24"/>
          <w:szCs w:val="24"/>
        </w:rPr>
        <w:t>ную услугу</w:t>
      </w:r>
    </w:p>
    <w:p w:rsidR="004D2DE7" w:rsidRPr="00F505CF" w:rsidRDefault="004D2DE7" w:rsidP="004D2DE7">
      <w:pPr>
        <w:jc w:val="both"/>
        <w:rPr>
          <w:sz w:val="24"/>
          <w:szCs w:val="24"/>
        </w:rPr>
      </w:pPr>
      <w:r w:rsidRPr="00F505CF">
        <w:rPr>
          <w:sz w:val="24"/>
          <w:szCs w:val="24"/>
        </w:rPr>
        <w:t>Предоставление муниципальной услуги осуществляется:</w:t>
      </w:r>
    </w:p>
    <w:p w:rsidR="004D2DE7" w:rsidRPr="00F505CF" w:rsidRDefault="004D2DE7" w:rsidP="004D2DE7">
      <w:pPr>
        <w:ind w:firstLine="567"/>
        <w:jc w:val="both"/>
        <w:rPr>
          <w:sz w:val="24"/>
          <w:szCs w:val="24"/>
        </w:rPr>
      </w:pPr>
      <w:r w:rsidRPr="00F505CF">
        <w:rPr>
          <w:sz w:val="24"/>
          <w:szCs w:val="24"/>
        </w:rPr>
        <w:t xml:space="preserve">- Администрацией </w:t>
      </w:r>
      <w:r w:rsidRPr="00DA23C5">
        <w:rPr>
          <w:sz w:val="24"/>
          <w:szCs w:val="24"/>
        </w:rPr>
        <w:t>Яжелбицкого</w:t>
      </w:r>
      <w:r w:rsidRPr="00F505CF">
        <w:rPr>
          <w:sz w:val="24"/>
          <w:szCs w:val="24"/>
        </w:rPr>
        <w:t xml:space="preserve"> сельского поселения.</w:t>
      </w:r>
    </w:p>
    <w:p w:rsidR="004D2DE7" w:rsidRPr="00F505CF" w:rsidRDefault="004D2DE7" w:rsidP="004D2DE7">
      <w:pPr>
        <w:ind w:firstLine="709"/>
        <w:rPr>
          <w:sz w:val="24"/>
          <w:szCs w:val="24"/>
        </w:rPr>
      </w:pPr>
      <w:r w:rsidRPr="00F505CF">
        <w:rPr>
          <w:sz w:val="24"/>
          <w:szCs w:val="24"/>
        </w:rPr>
        <w:t>2.2.1. Муниципальная услуга предоставляется:</w:t>
      </w:r>
    </w:p>
    <w:p w:rsidR="004D2DE7" w:rsidRPr="00F505CF" w:rsidRDefault="004D2DE7" w:rsidP="004D2DE7">
      <w:pPr>
        <w:ind w:firstLine="709"/>
        <w:jc w:val="both"/>
        <w:rPr>
          <w:sz w:val="24"/>
          <w:szCs w:val="24"/>
        </w:rPr>
      </w:pPr>
      <w:r w:rsidRPr="00F505CF">
        <w:rPr>
          <w:sz w:val="24"/>
          <w:szCs w:val="24"/>
        </w:rPr>
        <w:t xml:space="preserve">Администрацией </w:t>
      </w:r>
      <w:r w:rsidRPr="00DA23C5">
        <w:rPr>
          <w:sz w:val="24"/>
          <w:szCs w:val="24"/>
        </w:rPr>
        <w:t>Яжелбицкого</w:t>
      </w:r>
      <w:r>
        <w:rPr>
          <w:sz w:val="24"/>
          <w:szCs w:val="24"/>
        </w:rPr>
        <w:t xml:space="preserve">  сельского поселения;</w:t>
      </w:r>
      <w:r w:rsidRPr="00F505CF">
        <w:rPr>
          <w:sz w:val="24"/>
          <w:szCs w:val="24"/>
        </w:rPr>
        <w:t xml:space="preserve"> </w:t>
      </w:r>
    </w:p>
    <w:p w:rsidR="004D2DE7" w:rsidRPr="00F505CF" w:rsidRDefault="004D2DE7" w:rsidP="004D2DE7">
      <w:pPr>
        <w:autoSpaceDE w:val="0"/>
        <w:autoSpaceDN w:val="0"/>
        <w:adjustRightInd w:val="0"/>
        <w:ind w:firstLine="709"/>
        <w:jc w:val="both"/>
        <w:rPr>
          <w:sz w:val="24"/>
          <w:szCs w:val="24"/>
        </w:rPr>
      </w:pPr>
      <w:r w:rsidRPr="00F505CF">
        <w:rPr>
          <w:sz w:val="24"/>
          <w:szCs w:val="24"/>
        </w:rPr>
        <w:t>МФЦ - в части приема и (или) выдачи документов на предоставление муниципальной у</w:t>
      </w:r>
      <w:r w:rsidRPr="00F505CF">
        <w:rPr>
          <w:sz w:val="24"/>
          <w:szCs w:val="24"/>
        </w:rPr>
        <w:t>с</w:t>
      </w:r>
      <w:r w:rsidRPr="00F505CF">
        <w:rPr>
          <w:sz w:val="24"/>
          <w:szCs w:val="24"/>
        </w:rPr>
        <w:t>луги) (при условии заключения соглашений о взаимодействии с Уполномоченным органом).</w:t>
      </w:r>
    </w:p>
    <w:p w:rsidR="004D2DE7" w:rsidRPr="00FE2CEF" w:rsidRDefault="004D2DE7" w:rsidP="004D2DE7">
      <w:pPr>
        <w:overflowPunct w:val="0"/>
        <w:autoSpaceDE w:val="0"/>
        <w:autoSpaceDN w:val="0"/>
        <w:adjustRightInd w:val="0"/>
        <w:ind w:firstLine="709"/>
        <w:jc w:val="both"/>
        <w:textAlignment w:val="baseline"/>
        <w:rPr>
          <w:sz w:val="24"/>
          <w:szCs w:val="24"/>
        </w:rPr>
      </w:pPr>
      <w:r w:rsidRPr="00F505CF">
        <w:rPr>
          <w:sz w:val="24"/>
          <w:szCs w:val="24"/>
        </w:rPr>
        <w:t>2.2.2. Не допускается требовать от заявителя осуществления действий, в том числе согл</w:t>
      </w:r>
      <w:r w:rsidRPr="00F505CF">
        <w:rPr>
          <w:sz w:val="24"/>
          <w:szCs w:val="24"/>
        </w:rPr>
        <w:t>а</w:t>
      </w:r>
      <w:r w:rsidRPr="00F505CF">
        <w:rPr>
          <w:sz w:val="24"/>
          <w:szCs w:val="24"/>
        </w:rPr>
        <w:t>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2.3. Описание результата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2.3.1. Конечными результатами предоставления муниципальной услуги являются: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 постановление об утверждении документации по планировке территории;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 постановление об отказе в утверждении документации по планировке территории.</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2.4. Срок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lastRenderedPageBreak/>
        <w:t>2.4.1.  Срок предоставления муниципальной услуги составляет не более 15 дней со дня пр</w:t>
      </w:r>
      <w:r w:rsidRPr="00220054">
        <w:rPr>
          <w:sz w:val="24"/>
          <w:szCs w:val="24"/>
        </w:rPr>
        <w:t>о</w:t>
      </w:r>
      <w:r w:rsidRPr="00220054">
        <w:rPr>
          <w:sz w:val="24"/>
          <w:szCs w:val="24"/>
        </w:rPr>
        <w:t>ведения публичных слушаний или общественных обсуждений по проекту планировки и проекту межевания.</w:t>
      </w:r>
    </w:p>
    <w:p w:rsidR="004D2DE7" w:rsidRDefault="004D2DE7" w:rsidP="004D2DE7">
      <w:pPr>
        <w:overflowPunct w:val="0"/>
        <w:autoSpaceDE w:val="0"/>
        <w:autoSpaceDN w:val="0"/>
        <w:adjustRightInd w:val="0"/>
        <w:ind w:firstLine="567"/>
        <w:jc w:val="both"/>
        <w:textAlignment w:val="baseline"/>
        <w:rPr>
          <w:b/>
          <w:sz w:val="24"/>
          <w:szCs w:val="24"/>
        </w:rPr>
      </w:pP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b/>
          <w:sz w:val="24"/>
          <w:szCs w:val="24"/>
        </w:rPr>
        <w:t>2.5. Перечень нормативных правовых актов, регулирующих отношения, возника</w:t>
      </w:r>
      <w:r w:rsidRPr="00220054">
        <w:rPr>
          <w:b/>
          <w:sz w:val="24"/>
          <w:szCs w:val="24"/>
        </w:rPr>
        <w:t>ю</w:t>
      </w:r>
      <w:r w:rsidRPr="00220054">
        <w:rPr>
          <w:b/>
          <w:sz w:val="24"/>
          <w:szCs w:val="24"/>
        </w:rPr>
        <w:t>щие в связи с предоставлением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2.5.1. Отношения, возникающие в связи с предоставлением муниципальной услуги, регул</w:t>
      </w:r>
      <w:r w:rsidRPr="00220054">
        <w:rPr>
          <w:sz w:val="24"/>
          <w:szCs w:val="24"/>
        </w:rPr>
        <w:t>и</w:t>
      </w:r>
      <w:r w:rsidRPr="00220054">
        <w:rPr>
          <w:sz w:val="24"/>
          <w:szCs w:val="24"/>
        </w:rPr>
        <w:t>руются следующими нормативными правовыми актами: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Конституцией Российской Федерации;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Градостроительным кодеком Российской;</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Федеральным законом от 06.10.2003 № 131-ФЗ «Об общих принципах организации местн</w:t>
      </w:r>
      <w:r w:rsidRPr="00220054">
        <w:rPr>
          <w:sz w:val="24"/>
          <w:szCs w:val="24"/>
        </w:rPr>
        <w:t>о</w:t>
      </w:r>
      <w:r w:rsidRPr="00220054">
        <w:rPr>
          <w:sz w:val="24"/>
          <w:szCs w:val="24"/>
        </w:rPr>
        <w:t>го самоуправления в Российской Федерации»;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Земельным кодексом Российской Федерации от 25.10.2001 № 136-ФЗ («Российская газета», №№ 211 </w:t>
      </w:r>
      <w:r w:rsidRPr="00220054">
        <w:rPr>
          <w:rFonts w:ascii="Courier New" w:hAnsi="Courier New" w:cs="Courier New"/>
          <w:sz w:val="24"/>
          <w:szCs w:val="24"/>
        </w:rPr>
        <w:t>-</w:t>
      </w:r>
      <w:r w:rsidRPr="00220054">
        <w:rPr>
          <w:sz w:val="24"/>
          <w:szCs w:val="24"/>
        </w:rPr>
        <w:t xml:space="preserve"> 212 от 30.10.2001);</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Областным законом от 14 марта 2007 года № 57-ОЗ «О регулировании градостроительной деятельности на территории Новгородской области»;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Федеральным законом от 02.05.2006 № 59-ФЗ «О порядке рассмотрения обращений гра</w:t>
      </w:r>
      <w:r w:rsidRPr="00220054">
        <w:rPr>
          <w:sz w:val="24"/>
          <w:szCs w:val="24"/>
        </w:rPr>
        <w:t>ж</w:t>
      </w:r>
      <w:r w:rsidRPr="00220054">
        <w:rPr>
          <w:sz w:val="24"/>
          <w:szCs w:val="24"/>
        </w:rPr>
        <w:t>дан Российской Федерации» («Российская газета» от 05.05.2006, № 95);</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2010, № 31, статья 4179);</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Постановление Правительства РФ от 12.05.2017 № 564 "Об утверждении Положения о с</w:t>
      </w:r>
      <w:r w:rsidRPr="00220054">
        <w:rPr>
          <w:sz w:val="24"/>
          <w:szCs w:val="24"/>
        </w:rPr>
        <w:t>о</w:t>
      </w:r>
      <w:r w:rsidRPr="00220054">
        <w:rPr>
          <w:sz w:val="24"/>
          <w:szCs w:val="24"/>
        </w:rPr>
        <w:t>ставе и содержании проектов планировки территории, предусматривающих размещение одного или нескольких линейных объектов" (Официальный интернет-портал правовой информации http://www.pravo.gov.ru, 16.05.2017, "Собрание законодательства РФ", 22.05.2017, № 21, ст. 3016);</w:t>
      </w:r>
    </w:p>
    <w:p w:rsidR="004D2DE7" w:rsidRPr="00F505CF" w:rsidRDefault="004D2DE7" w:rsidP="004D2DE7">
      <w:pPr>
        <w:overflowPunct w:val="0"/>
        <w:autoSpaceDE w:val="0"/>
        <w:autoSpaceDN w:val="0"/>
        <w:adjustRightInd w:val="0"/>
        <w:ind w:firstLine="567"/>
        <w:jc w:val="both"/>
        <w:textAlignment w:val="baseline"/>
        <w:rPr>
          <w:sz w:val="24"/>
          <w:szCs w:val="24"/>
        </w:rPr>
      </w:pPr>
      <w:r w:rsidRPr="00F505CF">
        <w:rPr>
          <w:sz w:val="24"/>
          <w:szCs w:val="24"/>
        </w:rPr>
        <w:t xml:space="preserve">Устав Рощинского сельского поселения, утвержденный решением Совета </w:t>
      </w:r>
    </w:p>
    <w:p w:rsidR="004D2DE7" w:rsidRPr="00F505CF" w:rsidRDefault="004D2DE7" w:rsidP="004D2DE7">
      <w:pPr>
        <w:overflowPunct w:val="0"/>
        <w:autoSpaceDE w:val="0"/>
        <w:autoSpaceDN w:val="0"/>
        <w:adjustRightInd w:val="0"/>
        <w:jc w:val="both"/>
        <w:textAlignment w:val="baseline"/>
        <w:rPr>
          <w:sz w:val="24"/>
          <w:szCs w:val="24"/>
        </w:rPr>
      </w:pPr>
      <w:r w:rsidRPr="00F505CF">
        <w:rPr>
          <w:sz w:val="24"/>
          <w:szCs w:val="24"/>
        </w:rPr>
        <w:t xml:space="preserve">депутатов Рощинского сельского поселения от 02 декабря 2010 года № 25 </w:t>
      </w:r>
    </w:p>
    <w:p w:rsidR="004D2DE7" w:rsidRPr="00F505CF" w:rsidRDefault="004D2DE7" w:rsidP="004D2DE7">
      <w:pPr>
        <w:overflowPunct w:val="0"/>
        <w:autoSpaceDE w:val="0"/>
        <w:autoSpaceDN w:val="0"/>
        <w:adjustRightInd w:val="0"/>
        <w:jc w:val="both"/>
        <w:textAlignment w:val="baseline"/>
        <w:rPr>
          <w:sz w:val="24"/>
          <w:szCs w:val="24"/>
        </w:rPr>
      </w:pPr>
      <w:r w:rsidRPr="00F505CF">
        <w:rPr>
          <w:sz w:val="24"/>
          <w:szCs w:val="24"/>
        </w:rPr>
        <w:t>(в редакции Решения Совета депутатов Рощинского сельского поселения от 25.12.2018 года № 113);</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иными федеральными законами, соглашениями федеральных органов исполнительной вл</w:t>
      </w:r>
      <w:r w:rsidRPr="00220054">
        <w:rPr>
          <w:sz w:val="24"/>
          <w:szCs w:val="24"/>
        </w:rPr>
        <w:t>а</w:t>
      </w:r>
      <w:r w:rsidRPr="00220054">
        <w:rPr>
          <w:sz w:val="24"/>
          <w:szCs w:val="24"/>
        </w:rPr>
        <w:t>сти и органов государственной власти Новгородской области, другими областными законами, а также иными нормативными правовыми актами Российской Федерации, органов государстве</w:t>
      </w:r>
      <w:r w:rsidRPr="00220054">
        <w:rPr>
          <w:sz w:val="24"/>
          <w:szCs w:val="24"/>
        </w:rPr>
        <w:t>н</w:t>
      </w:r>
      <w:r w:rsidRPr="00220054">
        <w:rPr>
          <w:sz w:val="24"/>
          <w:szCs w:val="24"/>
        </w:rPr>
        <w:t>ной власти Новгородской области, муниципальными правовыми актами района и поселения.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b/>
          <w:sz w:val="24"/>
          <w:szCs w:val="24"/>
        </w:rPr>
        <w:t>2.6. Исчерпывающий перечень документов, необходимых в соответствии с нормати</w:t>
      </w:r>
      <w:r w:rsidRPr="00220054">
        <w:rPr>
          <w:b/>
          <w:sz w:val="24"/>
          <w:szCs w:val="24"/>
        </w:rPr>
        <w:t>в</w:t>
      </w:r>
      <w:r w:rsidRPr="00220054">
        <w:rPr>
          <w:b/>
          <w:sz w:val="24"/>
          <w:szCs w:val="24"/>
        </w:rPr>
        <w:t>ными правовыми актами для предоставления муниципальной услуги и услуг, которые я</w:t>
      </w:r>
      <w:r w:rsidRPr="00220054">
        <w:rPr>
          <w:b/>
          <w:sz w:val="24"/>
          <w:szCs w:val="24"/>
        </w:rPr>
        <w:t>в</w:t>
      </w:r>
      <w:r w:rsidRPr="00220054">
        <w:rPr>
          <w:b/>
          <w:sz w:val="24"/>
          <w:szCs w:val="24"/>
        </w:rPr>
        <w:t>ляются необходимыми и обязательными для предоставления муниципальной услуги, по</w:t>
      </w:r>
      <w:r w:rsidRPr="00220054">
        <w:rPr>
          <w:b/>
          <w:sz w:val="24"/>
          <w:szCs w:val="24"/>
        </w:rPr>
        <w:t>д</w:t>
      </w:r>
      <w:r w:rsidRPr="00220054">
        <w:rPr>
          <w:b/>
          <w:sz w:val="24"/>
          <w:szCs w:val="24"/>
        </w:rPr>
        <w:t>лежащих представлению заявителем, способы их получения заявителем, в том числе в электронной форме</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2.6.1. Для оказания муниципальной услуги лица, указанные в пункте 1.2. настоящего адм</w:t>
      </w:r>
      <w:r w:rsidRPr="00220054">
        <w:rPr>
          <w:sz w:val="24"/>
          <w:szCs w:val="24"/>
        </w:rPr>
        <w:t>и</w:t>
      </w:r>
      <w:r w:rsidRPr="00220054">
        <w:rPr>
          <w:sz w:val="24"/>
          <w:szCs w:val="24"/>
        </w:rPr>
        <w:t>нистративного регламента, представляют в уполномоченный орган по месту жительства заявит</w:t>
      </w:r>
      <w:r w:rsidRPr="00220054">
        <w:rPr>
          <w:sz w:val="24"/>
          <w:szCs w:val="24"/>
        </w:rPr>
        <w:t>е</w:t>
      </w:r>
      <w:r w:rsidRPr="00220054">
        <w:rPr>
          <w:sz w:val="24"/>
          <w:szCs w:val="24"/>
        </w:rPr>
        <w:t xml:space="preserve">ля, ГОАУ «МФЦ» заявление о предоставлении муниципальной услуги с указанием необходимых данных по форме согласно Приложению № 1 к настоящему административному регламенту.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Заявление заполняется в одном экземпляре при помощи средств электронно-вычислительной техники или от руки разборчиво чернилами черного или синего цвета и подп</w:t>
      </w:r>
      <w:r w:rsidRPr="00220054">
        <w:rPr>
          <w:sz w:val="24"/>
          <w:szCs w:val="24"/>
        </w:rPr>
        <w:t>и</w:t>
      </w:r>
      <w:r w:rsidRPr="00220054">
        <w:rPr>
          <w:sz w:val="24"/>
          <w:szCs w:val="24"/>
        </w:rPr>
        <w:t>сывается собственноручно заявителем, не допускается исправление ошибок путем зачеркивания и с помощью корректирующих средств.</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Для получения муниципальной услуги в электронном виде заявителям предоставляется возможность направить заявление и документы, указанные в пункте 2.6. настоящего администр</w:t>
      </w:r>
      <w:r w:rsidRPr="00220054">
        <w:rPr>
          <w:sz w:val="24"/>
          <w:szCs w:val="24"/>
        </w:rPr>
        <w:t>а</w:t>
      </w:r>
      <w:r w:rsidRPr="00220054">
        <w:rPr>
          <w:sz w:val="24"/>
          <w:szCs w:val="24"/>
        </w:rPr>
        <w:t>тивного регламента, через Единый портал и Региональный портал Новгородской области, путем заполнения специальной интерактивной формы, которая соответствует требованиям Федерал</w:t>
      </w:r>
      <w:r w:rsidRPr="00220054">
        <w:rPr>
          <w:sz w:val="24"/>
          <w:szCs w:val="24"/>
        </w:rPr>
        <w:t>ь</w:t>
      </w:r>
      <w:r w:rsidRPr="00220054">
        <w:rPr>
          <w:sz w:val="24"/>
          <w:szCs w:val="24"/>
        </w:rPr>
        <w:t xml:space="preserve">ного закона от 27 июля 2010 года № 210-ФЗ и обеспечивает идентификацию заявителя.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2.6.2.  Для принятия решения о предоставлении муниципальной услуги к заявлению прил</w:t>
      </w:r>
      <w:r w:rsidRPr="00220054">
        <w:rPr>
          <w:sz w:val="24"/>
          <w:szCs w:val="24"/>
        </w:rPr>
        <w:t>а</w:t>
      </w:r>
      <w:r w:rsidRPr="00220054">
        <w:rPr>
          <w:sz w:val="24"/>
          <w:szCs w:val="24"/>
        </w:rPr>
        <w:t>гаются следующие документы:</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 подлинник или копия документа, удостоверяющего личность заявителя (в случае обр</w:t>
      </w:r>
      <w:r w:rsidRPr="00220054">
        <w:rPr>
          <w:sz w:val="24"/>
          <w:szCs w:val="24"/>
        </w:rPr>
        <w:t>а</w:t>
      </w:r>
      <w:r w:rsidRPr="00220054">
        <w:rPr>
          <w:sz w:val="24"/>
          <w:szCs w:val="24"/>
        </w:rPr>
        <w:t>щения в ГОАУ «МФЦ»);</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lastRenderedPageBreak/>
        <w:t>2)  в случае обращения представителя гражданина: копия документа, подтверждающего с</w:t>
      </w:r>
      <w:r w:rsidRPr="00220054">
        <w:rPr>
          <w:sz w:val="24"/>
          <w:szCs w:val="24"/>
        </w:rPr>
        <w:t>о</w:t>
      </w:r>
      <w:r w:rsidRPr="00220054">
        <w:rPr>
          <w:sz w:val="24"/>
          <w:szCs w:val="24"/>
        </w:rPr>
        <w:t>ответствующие полномочия представителя лица, имеющего право на получение муниципальной услуги, в соответствии с законодательством Российской Федерации либо в силу наделения его соответствующими полномочиями в порядке, установленном законодательством Российской Ф</w:t>
      </w:r>
      <w:r w:rsidRPr="00220054">
        <w:rPr>
          <w:sz w:val="24"/>
          <w:szCs w:val="24"/>
        </w:rPr>
        <w:t>е</w:t>
      </w:r>
      <w:r w:rsidRPr="00220054">
        <w:rPr>
          <w:sz w:val="24"/>
          <w:szCs w:val="24"/>
        </w:rPr>
        <w:t>дерации (в случае обращения в ГОАУ «МФЦ»);</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  документация по планировке территории (в составе, определенном статьями 41-46 Гр</w:t>
      </w:r>
      <w:r w:rsidRPr="00220054">
        <w:rPr>
          <w:sz w:val="24"/>
          <w:szCs w:val="24"/>
        </w:rPr>
        <w:t>а</w:t>
      </w:r>
      <w:r w:rsidRPr="00220054">
        <w:rPr>
          <w:sz w:val="24"/>
          <w:szCs w:val="24"/>
        </w:rPr>
        <w:t>достроительного кодекса Российской Федерации), в отношении которой подан запрос.</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4)  к запросу об утверждении проекта планировки территории и (или) проекта межевания территории садоводческого, огороднического или дачного некоммерческого объединения дол</w:t>
      </w:r>
      <w:r w:rsidRPr="00220054">
        <w:rPr>
          <w:sz w:val="24"/>
          <w:szCs w:val="24"/>
        </w:rPr>
        <w:t>ж</w:t>
      </w:r>
      <w:r w:rsidRPr="00220054">
        <w:rPr>
          <w:sz w:val="24"/>
          <w:szCs w:val="24"/>
        </w:rPr>
        <w:t>но быть приложено подтверждение, что документация по планировке территории одобрена о</w:t>
      </w:r>
      <w:r w:rsidRPr="00220054">
        <w:rPr>
          <w:sz w:val="24"/>
          <w:szCs w:val="24"/>
        </w:rPr>
        <w:t>б</w:t>
      </w:r>
      <w:r w:rsidRPr="00220054">
        <w:rPr>
          <w:sz w:val="24"/>
          <w:szCs w:val="24"/>
        </w:rPr>
        <w:t>щим собранием членов соответствующего объединения (собранием уполномоченных)</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2.6.3. Копии документов заверяются в порядке, установленном законодательством Росси</w:t>
      </w:r>
      <w:r w:rsidRPr="00220054">
        <w:rPr>
          <w:sz w:val="24"/>
          <w:szCs w:val="24"/>
        </w:rPr>
        <w:t>й</w:t>
      </w:r>
      <w:r w:rsidRPr="00220054">
        <w:rPr>
          <w:sz w:val="24"/>
          <w:szCs w:val="24"/>
        </w:rPr>
        <w:t>ской Федерации, либо специалистом, осуществляющим прием документов, при наличии подли</w:t>
      </w:r>
      <w:r w:rsidRPr="00220054">
        <w:rPr>
          <w:sz w:val="24"/>
          <w:szCs w:val="24"/>
        </w:rPr>
        <w:t>н</w:t>
      </w:r>
      <w:r w:rsidRPr="00220054">
        <w:rPr>
          <w:sz w:val="24"/>
          <w:szCs w:val="24"/>
        </w:rPr>
        <w:t>ных документов.</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2.6.4. Ответственность за достоверность и полноту предоставляемых сведений и докуме</w:t>
      </w:r>
      <w:r w:rsidRPr="00220054">
        <w:rPr>
          <w:sz w:val="24"/>
          <w:szCs w:val="24"/>
        </w:rPr>
        <w:t>н</w:t>
      </w:r>
      <w:r w:rsidRPr="00220054">
        <w:rPr>
          <w:sz w:val="24"/>
          <w:szCs w:val="24"/>
        </w:rPr>
        <w:t>тов возлагается на заявителя.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2.6.5. Документы, указанные в подпункте 2.6.2  настоящего административного регламента, могут быть представлены в уполномоченный орган или ГОАУ «МФЦ» в соответствии с дейс</w:t>
      </w:r>
      <w:r w:rsidRPr="00220054">
        <w:rPr>
          <w:sz w:val="24"/>
          <w:szCs w:val="24"/>
        </w:rPr>
        <w:t>т</w:t>
      </w:r>
      <w:r w:rsidRPr="00220054">
        <w:rPr>
          <w:sz w:val="24"/>
          <w:szCs w:val="24"/>
        </w:rPr>
        <w:t>вующим законодательством Российской Федерации при личном обращении, направлены почт</w:t>
      </w:r>
      <w:r w:rsidRPr="00220054">
        <w:rPr>
          <w:sz w:val="24"/>
          <w:szCs w:val="24"/>
        </w:rPr>
        <w:t>о</w:t>
      </w:r>
      <w:r w:rsidRPr="00220054">
        <w:rPr>
          <w:sz w:val="24"/>
          <w:szCs w:val="24"/>
        </w:rPr>
        <w:t>вым отправлением с объявленной ценностью при его пересылке, электронной почтой в виде электронных документов либо по информационно-телекоммуникационным сетям общего дост</w:t>
      </w:r>
      <w:r w:rsidRPr="00220054">
        <w:rPr>
          <w:sz w:val="24"/>
          <w:szCs w:val="24"/>
        </w:rPr>
        <w:t>у</w:t>
      </w:r>
      <w:r w:rsidRPr="00220054">
        <w:rPr>
          <w:sz w:val="24"/>
          <w:szCs w:val="24"/>
        </w:rPr>
        <w:t>па, в том числе сети Интернет, с использованием региональной государственной информацио</w:t>
      </w:r>
      <w:r w:rsidRPr="00220054">
        <w:rPr>
          <w:sz w:val="24"/>
          <w:szCs w:val="24"/>
        </w:rPr>
        <w:t>н</w:t>
      </w:r>
      <w:r w:rsidRPr="00220054">
        <w:rPr>
          <w:sz w:val="24"/>
          <w:szCs w:val="24"/>
        </w:rPr>
        <w:t>ной системы «Портал государственных и муниципальных услуг (функций) Новгородской обла</w:t>
      </w:r>
      <w:r w:rsidRPr="00220054">
        <w:rPr>
          <w:sz w:val="24"/>
          <w:szCs w:val="24"/>
        </w:rPr>
        <w:t>с</w:t>
      </w:r>
      <w:r w:rsidRPr="00220054">
        <w:rPr>
          <w:sz w:val="24"/>
          <w:szCs w:val="24"/>
        </w:rPr>
        <w:t>ти» (в соответствии с этапами перехода предоставления государственных услуг в электронном виде) и федеральной государственной информационной системы «Единый портал государстве</w:t>
      </w:r>
      <w:r w:rsidRPr="00220054">
        <w:rPr>
          <w:sz w:val="24"/>
          <w:szCs w:val="24"/>
        </w:rPr>
        <w:t>н</w:t>
      </w:r>
      <w:r w:rsidRPr="00220054">
        <w:rPr>
          <w:sz w:val="24"/>
          <w:szCs w:val="24"/>
        </w:rPr>
        <w:t>ных и муниципальных услуг (функций)».</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sz w:val="24"/>
          <w:szCs w:val="24"/>
        </w:rPr>
        <w:t xml:space="preserve">     </w:t>
      </w:r>
      <w:r w:rsidRPr="00220054">
        <w:rPr>
          <w:b/>
          <w:sz w:val="24"/>
          <w:szCs w:val="24"/>
        </w:rPr>
        <w:t>2.7. Исчерпывающий перечень документов, необходимых в соответствии с норм</w:t>
      </w:r>
      <w:r w:rsidRPr="00220054">
        <w:rPr>
          <w:b/>
          <w:sz w:val="24"/>
          <w:szCs w:val="24"/>
        </w:rPr>
        <w:t>а</w:t>
      </w:r>
      <w:r w:rsidRPr="00220054">
        <w:rPr>
          <w:b/>
          <w:sz w:val="24"/>
          <w:szCs w:val="24"/>
        </w:rPr>
        <w:t>тивными правовыми актами для предоставления муниципальной услуги, которые нах</w:t>
      </w:r>
      <w:r w:rsidRPr="00220054">
        <w:rPr>
          <w:b/>
          <w:sz w:val="24"/>
          <w:szCs w:val="24"/>
        </w:rPr>
        <w:t>о</w:t>
      </w:r>
      <w:r w:rsidRPr="00220054">
        <w:rPr>
          <w:b/>
          <w:sz w:val="24"/>
          <w:szCs w:val="24"/>
        </w:rPr>
        <w:t>дятся в распоряжении государственных органов, органов местного самоуправления и иных органов, участвующих в предоставлении государственных услуг, которые заявитель впр</w:t>
      </w:r>
      <w:r w:rsidRPr="00220054">
        <w:rPr>
          <w:b/>
          <w:sz w:val="24"/>
          <w:szCs w:val="24"/>
        </w:rPr>
        <w:t>а</w:t>
      </w:r>
      <w:r w:rsidRPr="00220054">
        <w:rPr>
          <w:b/>
          <w:sz w:val="24"/>
          <w:szCs w:val="24"/>
        </w:rPr>
        <w:t>ве представить, а также способы их получения заявителями, в том числе в электронной форме</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2.7.1. Уполномоченный орган запрашивает документы в электронной форме с использов</w:t>
      </w:r>
      <w:r w:rsidRPr="00220054">
        <w:rPr>
          <w:sz w:val="24"/>
          <w:szCs w:val="24"/>
        </w:rPr>
        <w:t>а</w:t>
      </w:r>
      <w:r w:rsidRPr="00220054">
        <w:rPr>
          <w:sz w:val="24"/>
          <w:szCs w:val="24"/>
        </w:rPr>
        <w:t>нием средств обеспечения межведомственного электронного взаимодействия, которые заявитель также вправе представить по собственной инициативе:</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Свидетельство о праве собственности на здание, строение, сооружение, земельный участок;</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Документы, подтверждающие право </w:t>
      </w:r>
      <w:r w:rsidRPr="00F505CF">
        <w:rPr>
          <w:sz w:val="24"/>
          <w:szCs w:val="24"/>
        </w:rPr>
        <w:t xml:space="preserve"> </w:t>
      </w:r>
      <w:r w:rsidRPr="00220054">
        <w:rPr>
          <w:sz w:val="24"/>
          <w:szCs w:val="24"/>
        </w:rPr>
        <w:t>владения, пользования, распоряжения зданием, стро</w:t>
      </w:r>
      <w:r w:rsidRPr="00220054">
        <w:rPr>
          <w:sz w:val="24"/>
          <w:szCs w:val="24"/>
        </w:rPr>
        <w:t>е</w:t>
      </w:r>
      <w:r w:rsidRPr="00220054">
        <w:rPr>
          <w:sz w:val="24"/>
          <w:szCs w:val="24"/>
        </w:rPr>
        <w:t>нием, сооружением, земельным участком.</w:t>
      </w:r>
    </w:p>
    <w:p w:rsidR="004D2DE7" w:rsidRPr="00002A95" w:rsidRDefault="004D2DE7" w:rsidP="004D2DE7">
      <w:pPr>
        <w:rPr>
          <w:b/>
          <w:sz w:val="24"/>
          <w:szCs w:val="24"/>
        </w:rPr>
      </w:pPr>
    </w:p>
    <w:p w:rsidR="004D2DE7" w:rsidRPr="00002A95" w:rsidRDefault="004D2DE7" w:rsidP="004D2DE7">
      <w:pPr>
        <w:suppressAutoHyphens/>
        <w:ind w:firstLine="720"/>
        <w:jc w:val="center"/>
        <w:rPr>
          <w:b/>
          <w:sz w:val="24"/>
          <w:szCs w:val="24"/>
        </w:rPr>
      </w:pPr>
      <w:r w:rsidRPr="00002A95">
        <w:rPr>
          <w:b/>
          <w:sz w:val="24"/>
          <w:szCs w:val="24"/>
        </w:rPr>
        <w:t>2.8. Указание на запрет требовать от заявителя</w:t>
      </w:r>
    </w:p>
    <w:p w:rsidR="004D2DE7" w:rsidRPr="00002A95" w:rsidRDefault="004D2DE7" w:rsidP="004D2DE7">
      <w:pPr>
        <w:suppressAutoHyphens/>
        <w:ind w:firstLine="720"/>
        <w:jc w:val="both"/>
        <w:rPr>
          <w:sz w:val="24"/>
          <w:szCs w:val="24"/>
        </w:rPr>
      </w:pPr>
      <w:r w:rsidRPr="00002A95">
        <w:rPr>
          <w:sz w:val="24"/>
          <w:szCs w:val="24"/>
        </w:rPr>
        <w:t>2.8.1. Органы, предоставляющие государственные услуги, и органы, предоставляющие муниципальные услуги, не вправе требовать от заявителя:</w:t>
      </w:r>
    </w:p>
    <w:p w:rsidR="004D2DE7" w:rsidRPr="00002A95" w:rsidRDefault="004D2DE7" w:rsidP="004D2DE7">
      <w:pPr>
        <w:suppressAutoHyphens/>
        <w:ind w:firstLine="720"/>
        <w:jc w:val="both"/>
        <w:rPr>
          <w:sz w:val="24"/>
          <w:szCs w:val="24"/>
        </w:rPr>
      </w:pPr>
      <w:r w:rsidRPr="00002A95">
        <w:rPr>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4D2DE7" w:rsidRPr="00002A95" w:rsidRDefault="004D2DE7" w:rsidP="004D2DE7">
      <w:pPr>
        <w:suppressAutoHyphens/>
        <w:ind w:firstLine="720"/>
        <w:jc w:val="both"/>
        <w:rPr>
          <w:sz w:val="24"/>
          <w:szCs w:val="24"/>
        </w:rPr>
      </w:pPr>
      <w:r w:rsidRPr="00002A95">
        <w:rPr>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w:t>
      </w:r>
    </w:p>
    <w:p w:rsidR="004D2DE7" w:rsidRPr="00002A95" w:rsidRDefault="004D2DE7" w:rsidP="004D2DE7">
      <w:pPr>
        <w:suppressAutoHyphens/>
        <w:ind w:firstLine="720"/>
        <w:jc w:val="both"/>
        <w:rPr>
          <w:sz w:val="24"/>
          <w:szCs w:val="24"/>
        </w:rPr>
      </w:pPr>
      <w:r w:rsidRPr="00002A95">
        <w:rPr>
          <w:sz w:val="24"/>
          <w:szCs w:val="24"/>
        </w:rPr>
        <w:t xml:space="preserve">- органов, предоставляющих государственные услуги, </w:t>
      </w:r>
    </w:p>
    <w:p w:rsidR="004D2DE7" w:rsidRPr="00002A95" w:rsidRDefault="004D2DE7" w:rsidP="004D2DE7">
      <w:pPr>
        <w:suppressAutoHyphens/>
        <w:ind w:firstLine="720"/>
        <w:jc w:val="both"/>
        <w:rPr>
          <w:sz w:val="24"/>
          <w:szCs w:val="24"/>
        </w:rPr>
      </w:pPr>
      <w:r w:rsidRPr="00002A95">
        <w:rPr>
          <w:sz w:val="24"/>
          <w:szCs w:val="24"/>
        </w:rPr>
        <w:t xml:space="preserve">- органов, предоставляющих муниципальные услуги, </w:t>
      </w:r>
    </w:p>
    <w:p w:rsidR="004D2DE7" w:rsidRPr="00002A95" w:rsidRDefault="004D2DE7" w:rsidP="004D2DE7">
      <w:pPr>
        <w:suppressAutoHyphens/>
        <w:ind w:firstLine="720"/>
        <w:jc w:val="both"/>
        <w:rPr>
          <w:sz w:val="24"/>
          <w:szCs w:val="24"/>
        </w:rPr>
      </w:pPr>
      <w:r w:rsidRPr="00002A95">
        <w:rPr>
          <w:sz w:val="24"/>
          <w:szCs w:val="24"/>
        </w:rPr>
        <w:t>-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 исключением документов, включенных перечень пункта 2.8.2. настоящего Регламента.</w:t>
      </w:r>
    </w:p>
    <w:p w:rsidR="004D2DE7" w:rsidRPr="00002A95" w:rsidRDefault="004D2DE7" w:rsidP="004D2DE7">
      <w:pPr>
        <w:suppressAutoHyphens/>
        <w:ind w:firstLine="720"/>
        <w:jc w:val="both"/>
        <w:rPr>
          <w:sz w:val="24"/>
          <w:szCs w:val="24"/>
        </w:rPr>
      </w:pPr>
      <w:r w:rsidRPr="00002A95">
        <w:rPr>
          <w:sz w:val="24"/>
          <w:szCs w:val="24"/>
        </w:rPr>
        <w:lastRenderedPageBreak/>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4D2DE7" w:rsidRPr="00002A95" w:rsidRDefault="004D2DE7" w:rsidP="004D2DE7">
      <w:pPr>
        <w:suppressAutoHyphens/>
        <w:ind w:firstLine="720"/>
        <w:jc w:val="both"/>
        <w:rPr>
          <w:sz w:val="24"/>
          <w:szCs w:val="24"/>
        </w:rPr>
      </w:pPr>
      <w:r w:rsidRPr="00002A95">
        <w:rPr>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необходимых и обязательных для предоставления;</w:t>
      </w:r>
    </w:p>
    <w:p w:rsidR="004D2DE7" w:rsidRPr="00002A95" w:rsidRDefault="004D2DE7" w:rsidP="004D2DE7">
      <w:pPr>
        <w:suppressAutoHyphens/>
        <w:ind w:firstLine="720"/>
        <w:jc w:val="both"/>
        <w:rPr>
          <w:sz w:val="24"/>
          <w:szCs w:val="24"/>
        </w:rPr>
      </w:pPr>
      <w:r w:rsidRPr="00002A95">
        <w:rPr>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4D2DE7" w:rsidRPr="00002A95" w:rsidRDefault="004D2DE7" w:rsidP="004D2DE7">
      <w:pPr>
        <w:suppressAutoHyphens/>
        <w:ind w:firstLine="720"/>
        <w:jc w:val="both"/>
        <w:rPr>
          <w:sz w:val="24"/>
          <w:szCs w:val="24"/>
        </w:rPr>
      </w:pPr>
      <w:r w:rsidRPr="00002A95">
        <w:rPr>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4D2DE7" w:rsidRPr="00002A95" w:rsidRDefault="004D2DE7" w:rsidP="004D2DE7">
      <w:pPr>
        <w:suppressAutoHyphens/>
        <w:ind w:firstLine="720"/>
        <w:jc w:val="both"/>
        <w:rPr>
          <w:sz w:val="24"/>
          <w:szCs w:val="24"/>
        </w:rPr>
      </w:pPr>
      <w:r w:rsidRPr="00002A95">
        <w:rPr>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4D2DE7" w:rsidRPr="00002A95" w:rsidRDefault="004D2DE7" w:rsidP="004D2DE7">
      <w:pPr>
        <w:suppressAutoHyphens/>
        <w:ind w:firstLine="720"/>
        <w:jc w:val="both"/>
        <w:rPr>
          <w:sz w:val="24"/>
          <w:szCs w:val="24"/>
        </w:rPr>
      </w:pPr>
      <w:r w:rsidRPr="00002A95">
        <w:rPr>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4D2DE7" w:rsidRPr="00002A95" w:rsidRDefault="004D2DE7" w:rsidP="004D2DE7">
      <w:pPr>
        <w:suppressAutoHyphens/>
        <w:ind w:firstLine="720"/>
        <w:jc w:val="both"/>
        <w:rPr>
          <w:sz w:val="24"/>
          <w:szCs w:val="24"/>
        </w:rPr>
      </w:pPr>
      <w:r w:rsidRPr="00002A95">
        <w:rPr>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привлекаемой к предоставлению услуг по принципу «одного окна», при:</w:t>
      </w:r>
    </w:p>
    <w:p w:rsidR="004D2DE7" w:rsidRPr="00002A95" w:rsidRDefault="004D2DE7" w:rsidP="004D2DE7">
      <w:pPr>
        <w:suppressAutoHyphens/>
        <w:ind w:firstLine="720"/>
        <w:jc w:val="both"/>
        <w:rPr>
          <w:sz w:val="24"/>
          <w:szCs w:val="24"/>
        </w:rPr>
      </w:pPr>
      <w:r w:rsidRPr="00002A95">
        <w:rPr>
          <w:sz w:val="24"/>
          <w:szCs w:val="24"/>
        </w:rPr>
        <w:t xml:space="preserve"> - первоначальном отказе в приеме документов, необходимых для предоставления государственной или муниципальной услуги, </w:t>
      </w:r>
    </w:p>
    <w:p w:rsidR="004D2DE7" w:rsidRPr="00002A95" w:rsidRDefault="004D2DE7" w:rsidP="004D2DE7">
      <w:pPr>
        <w:suppressAutoHyphens/>
        <w:ind w:firstLine="720"/>
        <w:jc w:val="both"/>
        <w:rPr>
          <w:sz w:val="24"/>
          <w:szCs w:val="24"/>
        </w:rPr>
      </w:pPr>
      <w:r w:rsidRPr="00002A95">
        <w:rPr>
          <w:sz w:val="24"/>
          <w:szCs w:val="24"/>
        </w:rPr>
        <w:t>- первоначальном отказе в предоставлении государственной или муниципальной услуги.</w:t>
      </w:r>
    </w:p>
    <w:p w:rsidR="004D2DE7" w:rsidRPr="00002A95" w:rsidRDefault="004D2DE7" w:rsidP="004D2DE7">
      <w:pPr>
        <w:suppressAutoHyphens/>
        <w:ind w:firstLine="720"/>
        <w:jc w:val="both"/>
        <w:rPr>
          <w:sz w:val="24"/>
          <w:szCs w:val="24"/>
        </w:rPr>
      </w:pPr>
      <w:r w:rsidRPr="00002A95">
        <w:rPr>
          <w:sz w:val="24"/>
          <w:szCs w:val="24"/>
        </w:rPr>
        <w:t>В таком случае потребителю услуги (Заявителю) в письменном виде приносятся извинения за доставленные неудобства.</w:t>
      </w:r>
    </w:p>
    <w:p w:rsidR="004D2DE7" w:rsidRPr="00002A95" w:rsidRDefault="004D2DE7" w:rsidP="004D2DE7">
      <w:pPr>
        <w:suppressAutoHyphens/>
        <w:ind w:firstLine="720"/>
        <w:jc w:val="both"/>
        <w:rPr>
          <w:sz w:val="24"/>
          <w:szCs w:val="24"/>
        </w:rPr>
      </w:pPr>
      <w:r w:rsidRPr="00002A95">
        <w:rPr>
          <w:sz w:val="24"/>
          <w:szCs w:val="24"/>
        </w:rPr>
        <w:t>5) 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электронных дубликатов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4D2DE7" w:rsidRPr="00002A95" w:rsidRDefault="004D2DE7" w:rsidP="004D2DE7">
      <w:pPr>
        <w:suppressAutoHyphens/>
        <w:ind w:firstLine="720"/>
        <w:jc w:val="both"/>
        <w:rPr>
          <w:sz w:val="24"/>
          <w:szCs w:val="24"/>
        </w:rPr>
      </w:pPr>
      <w:r w:rsidRPr="00002A95">
        <w:rPr>
          <w:sz w:val="24"/>
          <w:szCs w:val="24"/>
        </w:rPr>
        <w:t>По собственной инициативе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w:t>
      </w:r>
    </w:p>
    <w:p w:rsidR="004D2DE7" w:rsidRPr="00002A95" w:rsidRDefault="004D2DE7" w:rsidP="004D2DE7">
      <w:pPr>
        <w:suppressAutoHyphens/>
        <w:ind w:firstLine="720"/>
        <w:jc w:val="both"/>
        <w:rPr>
          <w:sz w:val="24"/>
          <w:szCs w:val="24"/>
        </w:rPr>
      </w:pPr>
      <w:r w:rsidRPr="00002A95">
        <w:rPr>
          <w:sz w:val="24"/>
          <w:szCs w:val="24"/>
        </w:rPr>
        <w:t>2.8.2. Органы, предоставляющие государственные услуги, и органы, предоставляющие муниципальные услуги, вправе требовать от заявителя за исключением, когда электронные образы документов ранее были заверены усиленной квалифицированной подписью уполномоченного должностного лица многофункционального центра электронных дубликатов документов и информации  и могут быть запрошены в рамках межведомственного взаимодействия (в форме документа на бумажном носителе или в форме электронного документа):</w:t>
      </w:r>
    </w:p>
    <w:p w:rsidR="004D2DE7" w:rsidRPr="00002A95" w:rsidRDefault="004D2DE7" w:rsidP="004D2DE7">
      <w:pPr>
        <w:suppressAutoHyphens/>
        <w:ind w:firstLine="720"/>
        <w:jc w:val="both"/>
        <w:rPr>
          <w:sz w:val="24"/>
          <w:szCs w:val="24"/>
        </w:rPr>
      </w:pPr>
      <w:r w:rsidRPr="00002A95">
        <w:rPr>
          <w:sz w:val="24"/>
          <w:szCs w:val="24"/>
        </w:rPr>
        <w:t>1)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w:t>
      </w:r>
    </w:p>
    <w:p w:rsidR="004D2DE7" w:rsidRPr="00002A95" w:rsidRDefault="004D2DE7" w:rsidP="004D2DE7">
      <w:pPr>
        <w:suppressAutoHyphens/>
        <w:ind w:firstLine="720"/>
        <w:jc w:val="both"/>
        <w:rPr>
          <w:sz w:val="24"/>
          <w:szCs w:val="24"/>
        </w:rPr>
      </w:pPr>
      <w:r w:rsidRPr="00002A95">
        <w:rPr>
          <w:sz w:val="24"/>
          <w:szCs w:val="24"/>
        </w:rPr>
        <w:t>2) документы воинского учета;</w:t>
      </w:r>
    </w:p>
    <w:p w:rsidR="004D2DE7" w:rsidRPr="00002A95" w:rsidRDefault="004D2DE7" w:rsidP="004D2DE7">
      <w:pPr>
        <w:suppressAutoHyphens/>
        <w:ind w:firstLine="720"/>
        <w:jc w:val="both"/>
        <w:rPr>
          <w:sz w:val="24"/>
          <w:szCs w:val="24"/>
        </w:rPr>
      </w:pPr>
      <w:r w:rsidRPr="00002A95">
        <w:rPr>
          <w:sz w:val="24"/>
          <w:szCs w:val="24"/>
        </w:rPr>
        <w:lastRenderedPageBreak/>
        <w:t>3)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4D2DE7" w:rsidRPr="00002A95" w:rsidRDefault="004D2DE7" w:rsidP="004D2DE7">
      <w:pPr>
        <w:suppressAutoHyphens/>
        <w:ind w:firstLine="720"/>
        <w:jc w:val="both"/>
        <w:rPr>
          <w:sz w:val="24"/>
          <w:szCs w:val="24"/>
        </w:rPr>
      </w:pPr>
      <w:r w:rsidRPr="00002A95">
        <w:rPr>
          <w:sz w:val="24"/>
          <w:szCs w:val="24"/>
        </w:rPr>
        <w:t>3.1) свидетельства об усыновлении, выданные органами записи актов гражданского состояния или консульскими учреждениями Российской Федерации;</w:t>
      </w:r>
    </w:p>
    <w:p w:rsidR="004D2DE7" w:rsidRPr="00002A95" w:rsidRDefault="004D2DE7" w:rsidP="004D2DE7">
      <w:pPr>
        <w:suppressAutoHyphens/>
        <w:ind w:firstLine="720"/>
        <w:jc w:val="both"/>
        <w:rPr>
          <w:sz w:val="24"/>
          <w:szCs w:val="24"/>
        </w:rPr>
      </w:pPr>
      <w:r w:rsidRPr="00002A95">
        <w:rPr>
          <w:sz w:val="24"/>
          <w:szCs w:val="24"/>
        </w:rPr>
        <w:t>7) документы на транспортное средство и его составные части, в том числе документы, необходимые для осуществления государственной регистрации транспортных средств;</w:t>
      </w:r>
    </w:p>
    <w:p w:rsidR="004D2DE7" w:rsidRPr="00002A95" w:rsidRDefault="004D2DE7" w:rsidP="004D2DE7">
      <w:pPr>
        <w:suppressAutoHyphens/>
        <w:ind w:firstLine="720"/>
        <w:jc w:val="both"/>
        <w:rPr>
          <w:sz w:val="24"/>
          <w:szCs w:val="24"/>
        </w:rPr>
      </w:pPr>
      <w:r w:rsidRPr="00002A95">
        <w:rPr>
          <w:sz w:val="24"/>
          <w:szCs w:val="24"/>
        </w:rPr>
        <w:t>Информация об изменениях:</w:t>
      </w:r>
    </w:p>
    <w:p w:rsidR="004D2DE7" w:rsidRPr="00002A95" w:rsidRDefault="004D2DE7" w:rsidP="004D2DE7">
      <w:pPr>
        <w:suppressAutoHyphens/>
        <w:ind w:firstLine="720"/>
        <w:jc w:val="both"/>
        <w:rPr>
          <w:sz w:val="24"/>
          <w:szCs w:val="24"/>
        </w:rPr>
      </w:pPr>
      <w:r w:rsidRPr="00002A95">
        <w:rPr>
          <w:sz w:val="24"/>
          <w:szCs w:val="24"/>
        </w:rPr>
        <w:t>8) документы о трудовой деятельности, трудовом стаже (за периоды до 1 января 2020 года) гражданина, а также документы, оформленные по результатам расследования несчастного случая на производстве либо профессионального заболевания;</w:t>
      </w:r>
    </w:p>
    <w:p w:rsidR="004D2DE7" w:rsidRPr="00002A95" w:rsidRDefault="004D2DE7" w:rsidP="004D2DE7">
      <w:pPr>
        <w:suppressAutoHyphens/>
        <w:ind w:firstLine="720"/>
        <w:jc w:val="both"/>
        <w:rPr>
          <w:sz w:val="24"/>
          <w:szCs w:val="24"/>
        </w:rPr>
      </w:pPr>
      <w:r w:rsidRPr="00002A95">
        <w:rPr>
          <w:sz w:val="24"/>
          <w:szCs w:val="24"/>
        </w:rPr>
        <w:t>9) документы об образовании и (или) о квалификации, об ученых степенях и ученых званиях и документы, связанные с прохождением обучения, выданные на территории иностранного государства, и их нотариально удостоверенный перевод на русский язык;</w:t>
      </w:r>
    </w:p>
    <w:p w:rsidR="004D2DE7" w:rsidRPr="00002A95" w:rsidRDefault="004D2DE7" w:rsidP="004D2DE7">
      <w:pPr>
        <w:suppressAutoHyphens/>
        <w:ind w:firstLine="720"/>
        <w:jc w:val="both"/>
        <w:rPr>
          <w:sz w:val="24"/>
          <w:szCs w:val="24"/>
        </w:rPr>
      </w:pPr>
      <w:r w:rsidRPr="00002A95">
        <w:rPr>
          <w:sz w:val="24"/>
          <w:szCs w:val="24"/>
        </w:rPr>
        <w:t>9.1) документы об образовании и (или) о квалификации, об ученых степенях и ученых званиях, выдаваемые военными профессиональными образовательными организациями и военными образовательными организациями высшего образования, а также выданные в 1992 - 1995 годах организациями, осуществляющими образовательную деятельность на территории Российской Федерации;</w:t>
      </w:r>
    </w:p>
    <w:p w:rsidR="004D2DE7" w:rsidRPr="00002A95" w:rsidRDefault="004D2DE7" w:rsidP="004D2DE7">
      <w:pPr>
        <w:suppressAutoHyphens/>
        <w:ind w:firstLine="720"/>
        <w:jc w:val="both"/>
        <w:rPr>
          <w:sz w:val="24"/>
          <w:szCs w:val="24"/>
        </w:rPr>
      </w:pPr>
      <w:r w:rsidRPr="00002A95">
        <w:rPr>
          <w:sz w:val="24"/>
          <w:szCs w:val="24"/>
        </w:rPr>
        <w:t>11) документы Архивного фонда Российской Федерации и другие архивные документы в соответствии с законодательством об архивном деле в Российской Федерации, переданные на постоянное хранение в государственные или муниципальные архивы;</w:t>
      </w:r>
    </w:p>
    <w:p w:rsidR="004D2DE7" w:rsidRPr="00002A95" w:rsidRDefault="004D2DE7" w:rsidP="004D2DE7">
      <w:pPr>
        <w:suppressAutoHyphens/>
        <w:ind w:firstLine="720"/>
        <w:jc w:val="both"/>
        <w:rPr>
          <w:sz w:val="24"/>
          <w:szCs w:val="24"/>
        </w:rPr>
      </w:pPr>
      <w:r w:rsidRPr="00002A95">
        <w:rPr>
          <w:sz w:val="24"/>
          <w:szCs w:val="24"/>
        </w:rPr>
        <w:t>12) документы, выданные (оформленные) органами дознания, следствия либо судом в ходе производства по уголовным делам, документы, выданные (оформленные) в ходе гражданского или административного судопроизводства либо судопроизводства в арбитражных судах, в том числе решения, приговоры, определения и постановления судов общей юрисдикции и арбитражных судов;</w:t>
      </w:r>
    </w:p>
    <w:p w:rsidR="004D2DE7" w:rsidRPr="00002A95" w:rsidRDefault="004D2DE7" w:rsidP="004D2DE7">
      <w:pPr>
        <w:suppressAutoHyphens/>
        <w:ind w:firstLine="720"/>
        <w:jc w:val="both"/>
        <w:rPr>
          <w:sz w:val="24"/>
          <w:szCs w:val="24"/>
        </w:rPr>
      </w:pPr>
      <w:r w:rsidRPr="00002A95">
        <w:rPr>
          <w:sz w:val="24"/>
          <w:szCs w:val="24"/>
        </w:rPr>
        <w:t>13) учредительные документы юридического лица, за исключением представления таких документов для осуществления государственного кадастрового учета и (или) государственной регистрации прав на объекты недвижимости;</w:t>
      </w:r>
    </w:p>
    <w:p w:rsidR="004D2DE7" w:rsidRPr="00002A95" w:rsidRDefault="004D2DE7" w:rsidP="004D2DE7">
      <w:pPr>
        <w:suppressAutoHyphens/>
        <w:ind w:firstLine="720"/>
        <w:jc w:val="both"/>
        <w:rPr>
          <w:sz w:val="24"/>
          <w:szCs w:val="24"/>
        </w:rPr>
      </w:pPr>
      <w:r w:rsidRPr="00002A95">
        <w:rPr>
          <w:sz w:val="24"/>
          <w:szCs w:val="24"/>
        </w:rPr>
        <w:t>15)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4D2DE7" w:rsidRPr="00002A95" w:rsidRDefault="004D2DE7" w:rsidP="004D2DE7">
      <w:pPr>
        <w:suppressAutoHyphens/>
        <w:ind w:firstLine="720"/>
        <w:jc w:val="both"/>
        <w:rPr>
          <w:sz w:val="24"/>
          <w:szCs w:val="24"/>
        </w:rPr>
      </w:pPr>
      <w:r w:rsidRPr="00002A95">
        <w:rPr>
          <w:sz w:val="24"/>
          <w:szCs w:val="24"/>
        </w:rPr>
        <w:t>17) удостоверения и документы, подтверждающие право гражданина на получение социальной поддержки, а также документы, выданные федеральными органами исполнительной власти, в которых законодательством предусмотрена военная и приравненная к ней служба, и необходимые для осуществления пенсионного обеспечения лица в целях назначения и перерасчета размера пенсий;</w:t>
      </w:r>
    </w:p>
    <w:p w:rsidR="004D2DE7" w:rsidRPr="00002A95" w:rsidRDefault="004D2DE7" w:rsidP="004D2DE7">
      <w:pPr>
        <w:suppressAutoHyphens/>
        <w:ind w:firstLine="720"/>
        <w:jc w:val="both"/>
        <w:rPr>
          <w:sz w:val="24"/>
          <w:szCs w:val="24"/>
        </w:rPr>
      </w:pPr>
      <w:r w:rsidRPr="00002A95">
        <w:rPr>
          <w:sz w:val="24"/>
          <w:szCs w:val="24"/>
        </w:rPr>
        <w:t xml:space="preserve">18) документы о государственных и ведомственных наградах, </w:t>
      </w:r>
    </w:p>
    <w:p w:rsidR="004D2DE7" w:rsidRPr="00002A95" w:rsidRDefault="004D2DE7" w:rsidP="004D2DE7">
      <w:pPr>
        <w:suppressAutoHyphens/>
        <w:ind w:firstLine="720"/>
        <w:jc w:val="both"/>
        <w:rPr>
          <w:sz w:val="24"/>
          <w:szCs w:val="24"/>
        </w:rPr>
      </w:pPr>
      <w:r w:rsidRPr="00002A95">
        <w:rPr>
          <w:sz w:val="24"/>
          <w:szCs w:val="24"/>
        </w:rPr>
        <w:t>19) первичные статистические данные, содержащиеся в формах федерального статистического наблюдения, предоставленных юридическими лицами или индивидуальными предпринимателями.</w:t>
      </w:r>
    </w:p>
    <w:p w:rsidR="004D2DE7" w:rsidRPr="00002A95" w:rsidRDefault="004D2DE7" w:rsidP="004D2DE7">
      <w:pPr>
        <w:suppressAutoHyphens/>
        <w:ind w:firstLine="720"/>
        <w:jc w:val="both"/>
        <w:rPr>
          <w:sz w:val="24"/>
          <w:szCs w:val="24"/>
        </w:rPr>
      </w:pPr>
      <w:r w:rsidRPr="00002A95">
        <w:rPr>
          <w:sz w:val="24"/>
          <w:szCs w:val="24"/>
        </w:rPr>
        <w:t>2.8.3. Органы, предоставляющие государственные услуги, и органы, предоставляющие муниципальные услуги, не вправе требовать от заявителя:</w:t>
      </w:r>
    </w:p>
    <w:p w:rsidR="004D2DE7" w:rsidRPr="00002A95" w:rsidRDefault="004D2DE7" w:rsidP="004D2DE7">
      <w:pPr>
        <w:suppressAutoHyphens/>
        <w:jc w:val="both"/>
        <w:rPr>
          <w:sz w:val="24"/>
          <w:szCs w:val="24"/>
        </w:rPr>
      </w:pPr>
      <w:r w:rsidRPr="00002A95">
        <w:rPr>
          <w:sz w:val="24"/>
          <w:szCs w:val="24"/>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платно.</w:t>
      </w:r>
    </w:p>
    <w:p w:rsidR="004D2DE7" w:rsidRPr="00002A95" w:rsidRDefault="004D2DE7" w:rsidP="004D2DE7">
      <w:pPr>
        <w:rPr>
          <w:b/>
          <w:sz w:val="24"/>
          <w:szCs w:val="24"/>
        </w:rPr>
      </w:pP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2.9. Исчерпывающий перечень оснований для отказа в приеме документов, необход</w:t>
      </w:r>
      <w:r w:rsidRPr="00220054">
        <w:rPr>
          <w:b/>
          <w:sz w:val="24"/>
          <w:szCs w:val="24"/>
        </w:rPr>
        <w:t>и</w:t>
      </w:r>
      <w:r w:rsidRPr="00220054">
        <w:rPr>
          <w:b/>
          <w:sz w:val="24"/>
          <w:szCs w:val="24"/>
        </w:rPr>
        <w:t>мых для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2.9.1. Основания для отказа в приеме документов, необходимых для предоставления мун</w:t>
      </w:r>
      <w:r w:rsidRPr="00220054">
        <w:rPr>
          <w:sz w:val="24"/>
          <w:szCs w:val="24"/>
        </w:rPr>
        <w:t>и</w:t>
      </w:r>
      <w:r w:rsidRPr="00220054">
        <w:rPr>
          <w:sz w:val="24"/>
          <w:szCs w:val="24"/>
        </w:rPr>
        <w:t>ципальной услуги отсутствуют.</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2.10. Исчерпывающий перечень оснований для приостановления либо отказа в пр</w:t>
      </w:r>
      <w:r w:rsidRPr="00220054">
        <w:rPr>
          <w:b/>
          <w:sz w:val="24"/>
          <w:szCs w:val="24"/>
        </w:rPr>
        <w:t>е</w:t>
      </w:r>
      <w:r w:rsidRPr="00220054">
        <w:rPr>
          <w:b/>
          <w:sz w:val="24"/>
          <w:szCs w:val="24"/>
        </w:rPr>
        <w:t xml:space="preserve">доставлении муниципальной услуги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2.10.1. Основания для приостановления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F505CF">
        <w:rPr>
          <w:sz w:val="24"/>
          <w:szCs w:val="24"/>
        </w:rPr>
        <w:lastRenderedPageBreak/>
        <w:t>Глава сельского</w:t>
      </w:r>
      <w:r w:rsidRPr="00220054">
        <w:rPr>
          <w:sz w:val="24"/>
          <w:szCs w:val="24"/>
        </w:rPr>
        <w:t xml:space="preserve"> поселения с учетом протокола публичных слушаний по проекту планиро</w:t>
      </w:r>
      <w:r w:rsidRPr="00220054">
        <w:rPr>
          <w:sz w:val="24"/>
          <w:szCs w:val="24"/>
        </w:rPr>
        <w:t>в</w:t>
      </w:r>
      <w:r w:rsidRPr="00220054">
        <w:rPr>
          <w:sz w:val="24"/>
          <w:szCs w:val="24"/>
        </w:rPr>
        <w:t xml:space="preserve">ки территории и проекту межевания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2.10.2.  Основания для отказа в предоставлении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 - несоответствие подготовленной документации по планировке территории требованиям, указанным в </w:t>
      </w:r>
      <w:hyperlink r:id="rId62" w:anchor="dst1447" w:history="1">
        <w:r w:rsidRPr="00F505CF">
          <w:rPr>
            <w:sz w:val="24"/>
            <w:szCs w:val="24"/>
          </w:rPr>
          <w:t>части 10 статьи 45</w:t>
        </w:r>
      </w:hyperlink>
      <w:r w:rsidRPr="00220054">
        <w:rPr>
          <w:sz w:val="24"/>
          <w:szCs w:val="24"/>
        </w:rPr>
        <w:t xml:space="preserve"> Градостроительного кодекса РФ (документам территориального планирования, правилам землепользования и застройки (за исключением подготовки документ</w:t>
      </w:r>
      <w:r w:rsidRPr="00220054">
        <w:rPr>
          <w:sz w:val="24"/>
          <w:szCs w:val="24"/>
        </w:rPr>
        <w:t>а</w:t>
      </w:r>
      <w:r w:rsidRPr="00220054">
        <w:rPr>
          <w:sz w:val="24"/>
          <w:szCs w:val="24"/>
        </w:rPr>
        <w:t>ции по планировке территории, предусматривающей размещение линейных объектов), лесох</w:t>
      </w:r>
      <w:r w:rsidRPr="00220054">
        <w:rPr>
          <w:sz w:val="24"/>
          <w:szCs w:val="24"/>
        </w:rPr>
        <w:t>о</w:t>
      </w:r>
      <w:r w:rsidRPr="00220054">
        <w:rPr>
          <w:sz w:val="24"/>
          <w:szCs w:val="24"/>
        </w:rPr>
        <w:t>зяйственному регламенту, положению об особо охраняемой природной территории в соответс</w:t>
      </w:r>
      <w:r w:rsidRPr="00220054">
        <w:rPr>
          <w:sz w:val="24"/>
          <w:szCs w:val="24"/>
        </w:rPr>
        <w:t>т</w:t>
      </w:r>
      <w:r w:rsidRPr="00220054">
        <w:rPr>
          <w:sz w:val="24"/>
          <w:szCs w:val="24"/>
        </w:rPr>
        <w:t>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w:t>
      </w:r>
      <w:r w:rsidRPr="00220054">
        <w:rPr>
          <w:sz w:val="24"/>
          <w:szCs w:val="24"/>
        </w:rPr>
        <w:t>о</w:t>
      </w:r>
      <w:r w:rsidRPr="00220054">
        <w:rPr>
          <w:sz w:val="24"/>
          <w:szCs w:val="24"/>
        </w:rPr>
        <w:t>циальной инфраструктуры, нормативами градостроительного проектирования, требованиями технических регламентов, сводам правил с учетом материалов и результатов инженерных из</w:t>
      </w:r>
      <w:r w:rsidRPr="00220054">
        <w:rPr>
          <w:sz w:val="24"/>
          <w:szCs w:val="24"/>
        </w:rPr>
        <w:t>ы</w:t>
      </w:r>
      <w:r w:rsidRPr="00220054">
        <w:rPr>
          <w:sz w:val="24"/>
          <w:szCs w:val="24"/>
        </w:rPr>
        <w:t>сканий, границам территорий объектов культурного наследия, включенных в единый государс</w:t>
      </w:r>
      <w:r w:rsidRPr="00220054">
        <w:rPr>
          <w:sz w:val="24"/>
          <w:szCs w:val="24"/>
        </w:rPr>
        <w:t>т</w:t>
      </w:r>
      <w:r w:rsidRPr="00220054">
        <w:rPr>
          <w:sz w:val="24"/>
          <w:szCs w:val="24"/>
        </w:rPr>
        <w:t>венный реестр объектов культурного наследия (памятников истории и культуры) народов Ро</w:t>
      </w:r>
      <w:r w:rsidRPr="00220054">
        <w:rPr>
          <w:sz w:val="24"/>
          <w:szCs w:val="24"/>
        </w:rPr>
        <w:t>с</w:t>
      </w:r>
      <w:r w:rsidRPr="00220054">
        <w:rPr>
          <w:sz w:val="24"/>
          <w:szCs w:val="24"/>
        </w:rPr>
        <w:t>сийской Федерации, границам территорий выявленных объектов культурного наследия, гран</w:t>
      </w:r>
      <w:r w:rsidRPr="00220054">
        <w:rPr>
          <w:sz w:val="24"/>
          <w:szCs w:val="24"/>
        </w:rPr>
        <w:t>и</w:t>
      </w:r>
      <w:r w:rsidRPr="00220054">
        <w:rPr>
          <w:sz w:val="24"/>
          <w:szCs w:val="24"/>
        </w:rPr>
        <w:t>цам зон с особыми условиями использования территорий).</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b/>
          <w:sz w:val="24"/>
          <w:szCs w:val="24"/>
        </w:rPr>
        <w:t>2.11. Перечень услуг, которые являются необходимыми и обязательными для предо</w:t>
      </w:r>
      <w:r w:rsidRPr="00220054">
        <w:rPr>
          <w:b/>
          <w:sz w:val="24"/>
          <w:szCs w:val="24"/>
        </w:rPr>
        <w:t>с</w:t>
      </w:r>
      <w:r w:rsidRPr="00220054">
        <w:rPr>
          <w:b/>
          <w:sz w:val="24"/>
          <w:szCs w:val="24"/>
        </w:rPr>
        <w:t>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2.11.1. Перечень услуг, которые являются необходимыми и обязательными для предоста</w:t>
      </w:r>
      <w:r w:rsidRPr="00220054">
        <w:rPr>
          <w:sz w:val="24"/>
          <w:szCs w:val="24"/>
        </w:rPr>
        <w:t>в</w:t>
      </w:r>
      <w:r w:rsidRPr="00220054">
        <w:rPr>
          <w:sz w:val="24"/>
          <w:szCs w:val="24"/>
        </w:rPr>
        <w:t>ления муниципальной услуги, отсутствует.</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2.12. Порядок, размер и основания взимания государственной пошлины или иной платы, взимаемой за предоставление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2.12.1. Муниципальная услуга предоставляется бесплатно.</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2.13.1. Порядок, размер и основания взимания платы за предоставление услуг, которые я</w:t>
      </w:r>
      <w:r w:rsidRPr="00220054">
        <w:rPr>
          <w:sz w:val="24"/>
          <w:szCs w:val="24"/>
        </w:rPr>
        <w:t>в</w:t>
      </w:r>
      <w:r w:rsidRPr="00220054">
        <w:rPr>
          <w:sz w:val="24"/>
          <w:szCs w:val="24"/>
        </w:rPr>
        <w:t>ляются необходимыми и обязательными для предоставления муниципальной услуги, не пред</w:t>
      </w:r>
      <w:r w:rsidRPr="00220054">
        <w:rPr>
          <w:sz w:val="24"/>
          <w:szCs w:val="24"/>
        </w:rPr>
        <w:t>у</w:t>
      </w:r>
      <w:r w:rsidRPr="00220054">
        <w:rPr>
          <w:sz w:val="24"/>
          <w:szCs w:val="24"/>
        </w:rPr>
        <w:t>смотрен в связи с отсутствием таковых услуг.</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w:t>
      </w:r>
      <w:r w:rsidRPr="00220054">
        <w:rPr>
          <w:b/>
          <w:sz w:val="24"/>
          <w:szCs w:val="24"/>
        </w:rPr>
        <w:t>в</w:t>
      </w:r>
      <w:r w:rsidRPr="00220054">
        <w:rPr>
          <w:b/>
          <w:sz w:val="24"/>
          <w:szCs w:val="24"/>
        </w:rPr>
        <w:t>лении муниципальной услуги и при получении результата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2.14.1. Максимальный срок ожидания в очереди при подаче запроса о предоставлении м</w:t>
      </w:r>
      <w:r w:rsidRPr="00220054">
        <w:rPr>
          <w:sz w:val="24"/>
          <w:szCs w:val="24"/>
        </w:rPr>
        <w:t>у</w:t>
      </w:r>
      <w:r w:rsidRPr="00220054">
        <w:rPr>
          <w:sz w:val="24"/>
          <w:szCs w:val="24"/>
        </w:rPr>
        <w:t>ниципальной услуги и при получении результата предоставления муниципальной услуги не до</w:t>
      </w:r>
      <w:r w:rsidRPr="00220054">
        <w:rPr>
          <w:sz w:val="24"/>
          <w:szCs w:val="24"/>
        </w:rPr>
        <w:t>л</w:t>
      </w:r>
      <w:r w:rsidRPr="00220054">
        <w:rPr>
          <w:sz w:val="24"/>
          <w:szCs w:val="24"/>
        </w:rPr>
        <w:t>жен превышать 15 минут.</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2.15. Срок и порядок регистрации запроса заявителя о предоставлении муниципал</w:t>
      </w:r>
      <w:r w:rsidRPr="00220054">
        <w:rPr>
          <w:b/>
          <w:sz w:val="24"/>
          <w:szCs w:val="24"/>
        </w:rPr>
        <w:t>ь</w:t>
      </w:r>
      <w:r w:rsidRPr="00220054">
        <w:rPr>
          <w:b/>
          <w:sz w:val="24"/>
          <w:szCs w:val="24"/>
        </w:rPr>
        <w:t>ной услуги и услуги, предоставляемой организацией, участвующей в предоставлении м</w:t>
      </w:r>
      <w:r w:rsidRPr="00220054">
        <w:rPr>
          <w:b/>
          <w:sz w:val="24"/>
          <w:szCs w:val="24"/>
        </w:rPr>
        <w:t>у</w:t>
      </w:r>
      <w:r w:rsidRPr="00220054">
        <w:rPr>
          <w:b/>
          <w:sz w:val="24"/>
          <w:szCs w:val="24"/>
        </w:rPr>
        <w:t>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2.15.1.  Регистрация запроса заявителя (представителя) о предоставлении муниципальной услуги, поданного лично, осуществляется в день обращения заявителя за предоставлением мун</w:t>
      </w:r>
      <w:r w:rsidRPr="00220054">
        <w:rPr>
          <w:sz w:val="24"/>
          <w:szCs w:val="24"/>
        </w:rPr>
        <w:t>и</w:t>
      </w:r>
      <w:r w:rsidRPr="00220054">
        <w:rPr>
          <w:sz w:val="24"/>
          <w:szCs w:val="24"/>
        </w:rPr>
        <w:t>ципальной услуги.</w:t>
      </w:r>
    </w:p>
    <w:p w:rsidR="004D2DE7" w:rsidRPr="00FE2CEF"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2.15.2.  Регистрация запроса заявителя о предоставлении муниципальной услуги, напра</w:t>
      </w:r>
      <w:r w:rsidRPr="00220054">
        <w:rPr>
          <w:sz w:val="24"/>
          <w:szCs w:val="24"/>
        </w:rPr>
        <w:t>в</w:t>
      </w:r>
      <w:r w:rsidRPr="00220054">
        <w:rPr>
          <w:sz w:val="24"/>
          <w:szCs w:val="24"/>
        </w:rPr>
        <w:t>ленного заявителем в форме электронных документов с использованием федеральной государс</w:t>
      </w:r>
      <w:r w:rsidRPr="00220054">
        <w:rPr>
          <w:sz w:val="24"/>
          <w:szCs w:val="24"/>
        </w:rPr>
        <w:t>т</w:t>
      </w:r>
      <w:r w:rsidRPr="00220054">
        <w:rPr>
          <w:sz w:val="24"/>
          <w:szCs w:val="24"/>
        </w:rPr>
        <w:t>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w:t>
      </w:r>
      <w:r w:rsidRPr="00220054">
        <w:rPr>
          <w:sz w:val="24"/>
          <w:szCs w:val="24"/>
        </w:rPr>
        <w:t>и</w:t>
      </w:r>
      <w:r w:rsidRPr="00220054">
        <w:rPr>
          <w:sz w:val="24"/>
          <w:szCs w:val="24"/>
        </w:rPr>
        <w:t>пальных услуг (функций) Новгородской области» осуществляется в день их поступления в Уполномоченный орган либо на следующий день в случае поступления запроса заявителя о пр</w:t>
      </w:r>
      <w:r w:rsidRPr="00220054">
        <w:rPr>
          <w:sz w:val="24"/>
          <w:szCs w:val="24"/>
        </w:rPr>
        <w:t>е</w:t>
      </w:r>
      <w:r w:rsidRPr="00220054">
        <w:rPr>
          <w:sz w:val="24"/>
          <w:szCs w:val="24"/>
        </w:rPr>
        <w:t>доставлении муниципальной услуги по окончании рабочего времени Уполномоченного органа.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Уполном</w:t>
      </w:r>
      <w:r w:rsidRPr="00220054">
        <w:rPr>
          <w:sz w:val="24"/>
          <w:szCs w:val="24"/>
        </w:rPr>
        <w:t>о</w:t>
      </w:r>
      <w:r w:rsidRPr="00220054">
        <w:rPr>
          <w:sz w:val="24"/>
          <w:szCs w:val="24"/>
        </w:rPr>
        <w:t>ченного органа, следующий за выходным или нерабочим праздничным днем.</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 xml:space="preserve">2.16. 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w:t>
      </w:r>
      <w:r w:rsidRPr="00220054">
        <w:rPr>
          <w:b/>
          <w:sz w:val="24"/>
          <w:szCs w:val="24"/>
        </w:rPr>
        <w:lastRenderedPageBreak/>
        <w:t>услуги, к месту ожидания и приема заявителей, размещению и оформлению визуальной, текстовой информации о порядке предоставления таких услуг</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sz w:val="24"/>
          <w:szCs w:val="24"/>
        </w:rPr>
        <w:t>2.16.1.  Помещения, в которых предоставляется муниципальная услуга, должны соответс</w:t>
      </w:r>
      <w:r w:rsidRPr="00220054">
        <w:rPr>
          <w:sz w:val="24"/>
          <w:szCs w:val="24"/>
        </w:rPr>
        <w:t>т</w:t>
      </w:r>
      <w:r w:rsidRPr="00220054">
        <w:rPr>
          <w:sz w:val="24"/>
          <w:szCs w:val="24"/>
        </w:rPr>
        <w:t>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«Гигиенические требования к естественному, искусственному и совмеще</w:t>
      </w:r>
      <w:r w:rsidRPr="00220054">
        <w:rPr>
          <w:sz w:val="24"/>
          <w:szCs w:val="24"/>
        </w:rPr>
        <w:t>н</w:t>
      </w:r>
      <w:r w:rsidRPr="00220054">
        <w:rPr>
          <w:sz w:val="24"/>
          <w:szCs w:val="24"/>
        </w:rPr>
        <w:t>ному освещению жилых и общественных зданий. СанПиН 2.2.1/2.1.1.1278-03».</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Помещения должны быть оборудованы противопожарной системой, средствами пожар</w:t>
      </w:r>
      <w:r w:rsidRPr="00220054">
        <w:rPr>
          <w:sz w:val="24"/>
          <w:szCs w:val="24"/>
        </w:rPr>
        <w:t>о</w:t>
      </w:r>
      <w:r w:rsidRPr="00220054">
        <w:rPr>
          <w:sz w:val="24"/>
          <w:szCs w:val="24"/>
        </w:rPr>
        <w:t xml:space="preserve">тушения и оповещения о возникновении чрезвычайной ситуации, системой охраны.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2.16.2.  Каждое рабочее место специалистов должно быть оборудовано персональным ко</w:t>
      </w:r>
      <w:r w:rsidRPr="00220054">
        <w:rPr>
          <w:sz w:val="24"/>
          <w:szCs w:val="24"/>
        </w:rPr>
        <w:t>м</w:t>
      </w:r>
      <w:r w:rsidRPr="00220054">
        <w:rPr>
          <w:sz w:val="24"/>
          <w:szCs w:val="24"/>
        </w:rPr>
        <w:t>пьютером с возможностью доступа к необходимым информационным базам данных, печата</w:t>
      </w:r>
      <w:r w:rsidRPr="00220054">
        <w:rPr>
          <w:sz w:val="24"/>
          <w:szCs w:val="24"/>
        </w:rPr>
        <w:t>ю</w:t>
      </w:r>
      <w:r w:rsidRPr="00220054">
        <w:rPr>
          <w:sz w:val="24"/>
          <w:szCs w:val="24"/>
        </w:rPr>
        <w:t>щим устройствам, бумагой, расходными материалами, канцелярскими товарами в количестве, достаточном для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2.16.3.  Требования к размещению мест ожидания: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 места ожидания должны быть оборудованы стульями (кресельными секциями) и (или) скамьями (банкетками);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 количество мест ожидания определяется исходя из фактической нагрузки и возможн</w:t>
      </w:r>
      <w:r w:rsidRPr="00220054">
        <w:rPr>
          <w:sz w:val="24"/>
          <w:szCs w:val="24"/>
        </w:rPr>
        <w:t>о</w:t>
      </w:r>
      <w:r w:rsidRPr="00220054">
        <w:rPr>
          <w:sz w:val="24"/>
          <w:szCs w:val="24"/>
        </w:rPr>
        <w:t>стей для их размещения в здании, но не может составлять менее 3-х мест.</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2.16.4.  Требования к оформлению входа в здание:</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 здание должно быть оборудовано удобной лестницей с поручнями для свободного до</w:t>
      </w:r>
      <w:r w:rsidRPr="00220054">
        <w:rPr>
          <w:sz w:val="24"/>
          <w:szCs w:val="24"/>
        </w:rPr>
        <w:t>с</w:t>
      </w:r>
      <w:r w:rsidRPr="00220054">
        <w:rPr>
          <w:sz w:val="24"/>
          <w:szCs w:val="24"/>
        </w:rPr>
        <w:t>тупа заявителей в помещение;</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2)центральный вход в здание должен быть оборудован информационной табличкой (выве</w:t>
      </w:r>
      <w:r w:rsidRPr="00220054">
        <w:rPr>
          <w:sz w:val="24"/>
          <w:szCs w:val="24"/>
        </w:rPr>
        <w:t>с</w:t>
      </w:r>
      <w:r w:rsidRPr="00220054">
        <w:rPr>
          <w:sz w:val="24"/>
          <w:szCs w:val="24"/>
        </w:rPr>
        <w:t>кой), содержащей информацию о наименовании и режиме работы Уполномоченного органа;</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 вход и выход из здания оборудуются соответствующими указателями;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4) информационные таблички должны размещаться рядом с входом либо на двери входа так, чтобы их хорошо видели посетители;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5)фасад здания (строения) должен быть оборудован осветительными приборами;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6)на прилегающей территории к зданию, в котором осуществляется приём граждан, обор</w:t>
      </w:r>
      <w:r w:rsidRPr="00220054">
        <w:rPr>
          <w:sz w:val="24"/>
          <w:szCs w:val="24"/>
        </w:rPr>
        <w:t>у</w:t>
      </w:r>
      <w:r w:rsidRPr="00220054">
        <w:rPr>
          <w:sz w:val="24"/>
          <w:szCs w:val="24"/>
        </w:rPr>
        <w:t>дуются места для парковки автотранспортных средств, из которых не менее 10 процентов мест (но не менее 1 места) должны быть предназначены для парковки специальных автотранспортных средств инвалидов, доступ заявителей к которым является бесплатным.</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2.16.5.  Требования к местам для информирования, предназначенным для ознакомления заявителей с информационными материалами: места оборудуются информационными стендами, которые должны быть максимально заметны, хорошо просматриваемы и функциональны (и</w:t>
      </w:r>
      <w:r w:rsidRPr="00220054">
        <w:rPr>
          <w:sz w:val="24"/>
          <w:szCs w:val="24"/>
        </w:rPr>
        <w:t>н</w:t>
      </w:r>
      <w:r w:rsidRPr="00220054">
        <w:rPr>
          <w:sz w:val="24"/>
          <w:szCs w:val="24"/>
        </w:rPr>
        <w:t>формационные стенды могут быть оборудованы карманами формата А4, в которых размещаются информационные листки).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2.16.6.  Требования к местам приема заявителей:</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1)кабинеты приема заявителей должны быть оборудованы информационными табличками с указанием: номера кабинета; фамилии, имени, отчества и должности специалиста, осущест</w:t>
      </w:r>
      <w:r w:rsidRPr="00220054">
        <w:rPr>
          <w:sz w:val="24"/>
          <w:szCs w:val="24"/>
        </w:rPr>
        <w:t>в</w:t>
      </w:r>
      <w:r w:rsidRPr="00220054">
        <w:rPr>
          <w:sz w:val="24"/>
          <w:szCs w:val="24"/>
        </w:rPr>
        <w:t>ляющего предоставление муниципальной услуги; времени перерыва на обед;</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2)рабочее место должностного лица должно обеспечивать ему возможность свободного входа и выхода из помещения при необходимости;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3)место для приема заявителя должно быть снабжено стулом, иметь место для письма и раскладки документов.</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2.16.7. В целях обеспечения конфиденциальности сведений о заявителе, одним специал</w:t>
      </w:r>
      <w:r w:rsidRPr="00220054">
        <w:rPr>
          <w:sz w:val="24"/>
          <w:szCs w:val="24"/>
        </w:rPr>
        <w:t>и</w:t>
      </w:r>
      <w:r w:rsidRPr="00220054">
        <w:rPr>
          <w:sz w:val="24"/>
          <w:szCs w:val="24"/>
        </w:rPr>
        <w:t>стом одновременно ведется прием только одного заявителя;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2.16.8. Требования к помещениям, в которых предоставляется услуга организацией, учас</w:t>
      </w:r>
      <w:r w:rsidRPr="00220054">
        <w:rPr>
          <w:sz w:val="24"/>
          <w:szCs w:val="24"/>
        </w:rPr>
        <w:t>т</w:t>
      </w:r>
      <w:r w:rsidRPr="00220054">
        <w:rPr>
          <w:sz w:val="24"/>
          <w:szCs w:val="24"/>
        </w:rPr>
        <w:t>вующей в предоставлении муниципальной услуги, к месту ожидания и приема заявителей, ра</w:t>
      </w:r>
      <w:r w:rsidRPr="00220054">
        <w:rPr>
          <w:sz w:val="24"/>
          <w:szCs w:val="24"/>
        </w:rPr>
        <w:t>з</w:t>
      </w:r>
      <w:r w:rsidRPr="00220054">
        <w:rPr>
          <w:sz w:val="24"/>
          <w:szCs w:val="24"/>
        </w:rPr>
        <w:t xml:space="preserve">мещению и оформлению визуальной, текстовой информации о порядке предоставления таких услуг устанавливаются регламентами работы организаций.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2.16.9. В здании, в котором предоставляется муниципальная услуга, создаются условия для прохода инвалидов и </w:t>
      </w:r>
      <w:r>
        <w:rPr>
          <w:sz w:val="24"/>
          <w:szCs w:val="24"/>
        </w:rPr>
        <w:t>мало</w:t>
      </w:r>
      <w:r w:rsidRPr="00220054">
        <w:rPr>
          <w:sz w:val="24"/>
          <w:szCs w:val="24"/>
        </w:rPr>
        <w:t>мобильных групп населения. Инвалидам в целях обеспечения досту</w:t>
      </w:r>
      <w:r w:rsidRPr="00220054">
        <w:rPr>
          <w:sz w:val="24"/>
          <w:szCs w:val="24"/>
        </w:rPr>
        <w:t>п</w:t>
      </w:r>
      <w:r w:rsidRPr="00220054">
        <w:rPr>
          <w:sz w:val="24"/>
          <w:szCs w:val="24"/>
        </w:rPr>
        <w:t>ности муниципальная услуги оказывается помощь в преодолении различных барьеров, меша</w:t>
      </w:r>
      <w:r w:rsidRPr="00220054">
        <w:rPr>
          <w:sz w:val="24"/>
          <w:szCs w:val="24"/>
        </w:rPr>
        <w:t>ю</w:t>
      </w:r>
      <w:r w:rsidRPr="00220054">
        <w:rPr>
          <w:sz w:val="24"/>
          <w:szCs w:val="24"/>
        </w:rPr>
        <w:t>щих в получении ими муниципальная услуги наравне с другими лицами. Вход в здание оборуд</w:t>
      </w:r>
      <w:r w:rsidRPr="00220054">
        <w:rPr>
          <w:sz w:val="24"/>
          <w:szCs w:val="24"/>
        </w:rPr>
        <w:t>у</w:t>
      </w:r>
      <w:r w:rsidRPr="00220054">
        <w:rPr>
          <w:sz w:val="24"/>
          <w:szCs w:val="24"/>
        </w:rPr>
        <w:t>ется пандусом.</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lastRenderedPageBreak/>
        <w:t>Помещения, в которых предоставляется муниципальная услуга, должны иметь расшире</w:t>
      </w:r>
      <w:r w:rsidRPr="00220054">
        <w:rPr>
          <w:sz w:val="24"/>
          <w:szCs w:val="24"/>
        </w:rPr>
        <w:t>н</w:t>
      </w:r>
      <w:r w:rsidRPr="00220054">
        <w:rPr>
          <w:sz w:val="24"/>
          <w:szCs w:val="24"/>
        </w:rPr>
        <w:t>ные проходы, позволяющие обеспечить беспрепятственный доступ инвалидов, включая инвал</w:t>
      </w:r>
      <w:r w:rsidRPr="00220054">
        <w:rPr>
          <w:sz w:val="24"/>
          <w:szCs w:val="24"/>
        </w:rPr>
        <w:t>и</w:t>
      </w:r>
      <w:r w:rsidRPr="00220054">
        <w:rPr>
          <w:sz w:val="24"/>
          <w:szCs w:val="24"/>
        </w:rPr>
        <w:t>дов, использующих кресла-коляски, а также должны быть оборудованы устройствами для озв</w:t>
      </w:r>
      <w:r w:rsidRPr="00220054">
        <w:rPr>
          <w:sz w:val="24"/>
          <w:szCs w:val="24"/>
        </w:rPr>
        <w:t>у</w:t>
      </w:r>
      <w:r w:rsidRPr="00220054">
        <w:rPr>
          <w:sz w:val="24"/>
          <w:szCs w:val="24"/>
        </w:rPr>
        <w:t>чивания визуальной, текстовой информации, надписи, знаки, иная текстовая и графическая и</w:t>
      </w:r>
      <w:r w:rsidRPr="00220054">
        <w:rPr>
          <w:sz w:val="24"/>
          <w:szCs w:val="24"/>
        </w:rPr>
        <w:t>н</w:t>
      </w:r>
      <w:r w:rsidRPr="00220054">
        <w:rPr>
          <w:sz w:val="24"/>
          <w:szCs w:val="24"/>
        </w:rPr>
        <w:t>формация дублируется знаками, выполненными рельефно-точечным шрифтом Брайля.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Глухонемым, инвалидам по зрению и другим лицам с ограниченными физическими во</w:t>
      </w:r>
      <w:r w:rsidRPr="00220054">
        <w:rPr>
          <w:sz w:val="24"/>
          <w:szCs w:val="24"/>
        </w:rPr>
        <w:t>з</w:t>
      </w:r>
      <w:r w:rsidRPr="00220054">
        <w:rPr>
          <w:sz w:val="24"/>
          <w:szCs w:val="24"/>
        </w:rPr>
        <w:t>можностями при необходимости оказывается помощь по передвижению в помещениях и сопр</w:t>
      </w:r>
      <w:r w:rsidRPr="00220054">
        <w:rPr>
          <w:sz w:val="24"/>
          <w:szCs w:val="24"/>
        </w:rPr>
        <w:t>о</w:t>
      </w:r>
      <w:r w:rsidRPr="00220054">
        <w:rPr>
          <w:sz w:val="24"/>
          <w:szCs w:val="24"/>
        </w:rPr>
        <w:t>вождение.</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 xml:space="preserve">     2.17.  Показатели доступности и качества муниципальной услуги, в том числе к</w:t>
      </w:r>
      <w:r w:rsidRPr="00220054">
        <w:rPr>
          <w:b/>
          <w:sz w:val="24"/>
          <w:szCs w:val="24"/>
        </w:rPr>
        <w:t>о</w:t>
      </w:r>
      <w:r w:rsidRPr="00220054">
        <w:rPr>
          <w:b/>
          <w:sz w:val="24"/>
          <w:szCs w:val="24"/>
        </w:rPr>
        <w:t>личество взаимодействий заявителя с должностными лицами при предоставлении мун</w:t>
      </w:r>
      <w:r w:rsidRPr="00220054">
        <w:rPr>
          <w:b/>
          <w:sz w:val="24"/>
          <w:szCs w:val="24"/>
        </w:rPr>
        <w:t>и</w:t>
      </w:r>
      <w:r w:rsidRPr="00220054">
        <w:rPr>
          <w:b/>
          <w:sz w:val="24"/>
          <w:szCs w:val="24"/>
        </w:rPr>
        <w:t>ципальной услуги и их продолжительность, возможность получения муниципальной усл</w:t>
      </w:r>
      <w:r w:rsidRPr="00220054">
        <w:rPr>
          <w:b/>
          <w:sz w:val="24"/>
          <w:szCs w:val="24"/>
        </w:rPr>
        <w:t>у</w:t>
      </w:r>
      <w:r w:rsidRPr="00220054">
        <w:rPr>
          <w:b/>
          <w:sz w:val="24"/>
          <w:szCs w:val="24"/>
        </w:rPr>
        <w:t>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     2.17.1. Показатели доступности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1)транспортная доступность к местам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2)обеспечение беспрепятственного доступа лиц с ограниченными возможностями передв</w:t>
      </w:r>
      <w:r w:rsidRPr="00220054">
        <w:rPr>
          <w:sz w:val="24"/>
          <w:szCs w:val="24"/>
        </w:rPr>
        <w:t>и</w:t>
      </w:r>
      <w:r w:rsidRPr="00220054">
        <w:rPr>
          <w:sz w:val="24"/>
          <w:szCs w:val="24"/>
        </w:rPr>
        <w:t>жения к помещениям, в которых предоставляется муниципальная услуга;</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3)обеспечение предоставления муниципальной услуги с использованием возможностей р</w:t>
      </w:r>
      <w:r w:rsidRPr="00220054">
        <w:rPr>
          <w:sz w:val="24"/>
          <w:szCs w:val="24"/>
        </w:rPr>
        <w:t>е</w:t>
      </w:r>
      <w:r w:rsidRPr="00220054">
        <w:rPr>
          <w:sz w:val="24"/>
          <w:szCs w:val="24"/>
        </w:rPr>
        <w:t>гиональной государственной информационной системы «Портал государственных и муниц</w:t>
      </w:r>
      <w:r w:rsidRPr="00220054">
        <w:rPr>
          <w:sz w:val="24"/>
          <w:szCs w:val="24"/>
        </w:rPr>
        <w:t>и</w:t>
      </w:r>
      <w:r w:rsidRPr="00220054">
        <w:rPr>
          <w:sz w:val="24"/>
          <w:szCs w:val="24"/>
        </w:rPr>
        <w:t>пальных услуг (функций) Новгородской области», федеральной государственной информацио</w:t>
      </w:r>
      <w:r w:rsidRPr="00220054">
        <w:rPr>
          <w:sz w:val="24"/>
          <w:szCs w:val="24"/>
        </w:rPr>
        <w:t>н</w:t>
      </w:r>
      <w:r w:rsidRPr="00220054">
        <w:rPr>
          <w:sz w:val="24"/>
          <w:szCs w:val="24"/>
        </w:rPr>
        <w:t>ной системы «Единый портал государственных и муниципальных услуг (функций)»;</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4)размещение информации о порядке предоставления муниципальной услуги на официал</w:t>
      </w:r>
      <w:r w:rsidRPr="00220054">
        <w:rPr>
          <w:sz w:val="24"/>
          <w:szCs w:val="24"/>
        </w:rPr>
        <w:t>ь</w:t>
      </w:r>
      <w:r w:rsidRPr="00220054">
        <w:rPr>
          <w:sz w:val="24"/>
          <w:szCs w:val="24"/>
        </w:rPr>
        <w:t>ном сайте администрации поселения.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2.17.2. Показатели качества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1)соблюдение срока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2)соблюдение срока ожидания в очереди при предоставлении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3)отсутствие поданных в установленном порядке жалоб на решения и действия (бездейс</w:t>
      </w:r>
      <w:r w:rsidRPr="00220054">
        <w:rPr>
          <w:sz w:val="24"/>
          <w:szCs w:val="24"/>
        </w:rPr>
        <w:t>т</w:t>
      </w:r>
      <w:r w:rsidRPr="00220054">
        <w:rPr>
          <w:sz w:val="24"/>
          <w:szCs w:val="24"/>
        </w:rPr>
        <w:t>вие), принятые и осуществленные при предоставлении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4)сокращение количества обращений и продолжительности сроков взаимодействия заяв</w:t>
      </w:r>
      <w:r w:rsidRPr="00220054">
        <w:rPr>
          <w:sz w:val="24"/>
          <w:szCs w:val="24"/>
        </w:rPr>
        <w:t>и</w:t>
      </w:r>
      <w:r w:rsidRPr="00220054">
        <w:rPr>
          <w:sz w:val="24"/>
          <w:szCs w:val="24"/>
        </w:rPr>
        <w:t>теля с должностными лицами при предоставлении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2.17.3. Количество взаимодействий с должностными лицами при предоставлении муниц</w:t>
      </w:r>
      <w:r w:rsidRPr="00220054">
        <w:rPr>
          <w:sz w:val="24"/>
          <w:szCs w:val="24"/>
        </w:rPr>
        <w:t>и</w:t>
      </w:r>
      <w:r w:rsidRPr="00220054">
        <w:rPr>
          <w:sz w:val="24"/>
          <w:szCs w:val="24"/>
        </w:rPr>
        <w:t>пальной услуги и их продолжительность:</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1)количество взаимодействий с должностными лицами при предоставлении муниципал</w:t>
      </w:r>
      <w:r w:rsidRPr="00220054">
        <w:rPr>
          <w:sz w:val="24"/>
          <w:szCs w:val="24"/>
        </w:rPr>
        <w:t>ь</w:t>
      </w:r>
      <w:r w:rsidRPr="00220054">
        <w:rPr>
          <w:sz w:val="24"/>
          <w:szCs w:val="24"/>
        </w:rPr>
        <w:t>ной услуги в случае личного обращения заявителя не может превышать трех, в том числе обр</w:t>
      </w:r>
      <w:r w:rsidRPr="00220054">
        <w:rPr>
          <w:sz w:val="24"/>
          <w:szCs w:val="24"/>
        </w:rPr>
        <w:t>а</w:t>
      </w:r>
      <w:r w:rsidRPr="00220054">
        <w:rPr>
          <w:sz w:val="24"/>
          <w:szCs w:val="24"/>
        </w:rPr>
        <w:t>щение заявителя в уполномоченный орган за получением консультации (максимальное время консультирования 10 минут),  представление заявителем в уполномоченный орган заявления и необходимых документов (максимальное время приема документов 15 минут) и обращение за</w:t>
      </w:r>
      <w:r w:rsidRPr="00220054">
        <w:rPr>
          <w:sz w:val="24"/>
          <w:szCs w:val="24"/>
        </w:rPr>
        <w:t>я</w:t>
      </w:r>
      <w:r w:rsidRPr="00220054">
        <w:rPr>
          <w:sz w:val="24"/>
          <w:szCs w:val="24"/>
        </w:rPr>
        <w:t>вителя за результатом предоставления муниципальной услуги, если это предусмотрено норм</w:t>
      </w:r>
      <w:r w:rsidRPr="00220054">
        <w:rPr>
          <w:sz w:val="24"/>
          <w:szCs w:val="24"/>
        </w:rPr>
        <w:t>а</w:t>
      </w:r>
      <w:r w:rsidRPr="00220054">
        <w:rPr>
          <w:sz w:val="24"/>
          <w:szCs w:val="24"/>
        </w:rPr>
        <w:t xml:space="preserve">тивными правовыми актами;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2)если заявителя не удовлетворяет работа специалиста Уполномоченного органа по вопр</w:t>
      </w:r>
      <w:r w:rsidRPr="00220054">
        <w:rPr>
          <w:sz w:val="24"/>
          <w:szCs w:val="24"/>
        </w:rPr>
        <w:t>о</w:t>
      </w:r>
      <w:r w:rsidRPr="00220054">
        <w:rPr>
          <w:sz w:val="24"/>
          <w:szCs w:val="24"/>
        </w:rPr>
        <w:t>су консультирования либо приема документов, он может обратиться к руководителю Уполном</w:t>
      </w:r>
      <w:r w:rsidRPr="00220054">
        <w:rPr>
          <w:sz w:val="24"/>
          <w:szCs w:val="24"/>
        </w:rPr>
        <w:t>о</w:t>
      </w:r>
      <w:r w:rsidRPr="00220054">
        <w:rPr>
          <w:sz w:val="24"/>
          <w:szCs w:val="24"/>
        </w:rPr>
        <w:t>ченного органа.</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2.17.4. Возможность получения муниципальной услуги в многофункциональном центре предоставления государственных и муниципальных услуг:</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в ГОАУ «МФЦ» осуществляется консультирование по вопросу предоставления муниц</w:t>
      </w:r>
      <w:r w:rsidRPr="00220054">
        <w:rPr>
          <w:sz w:val="24"/>
          <w:szCs w:val="24"/>
        </w:rPr>
        <w:t>и</w:t>
      </w:r>
      <w:r w:rsidRPr="00220054">
        <w:rPr>
          <w:sz w:val="24"/>
          <w:szCs w:val="24"/>
        </w:rPr>
        <w:t>пальной услуги и прием документов заявителя, необходимых для предоставления муниципал</w:t>
      </w:r>
      <w:r w:rsidRPr="00220054">
        <w:rPr>
          <w:sz w:val="24"/>
          <w:szCs w:val="24"/>
        </w:rPr>
        <w:t>ь</w:t>
      </w:r>
      <w:r w:rsidRPr="00220054">
        <w:rPr>
          <w:sz w:val="24"/>
          <w:szCs w:val="24"/>
        </w:rPr>
        <w:t xml:space="preserve">ной услуги.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2.17.5. Возможность получения информации о ходе предоставления муниципальной услуги, в том числе с использованием информационно-коммуникационных технологий: заявители имеют возможность получения информации о ходе предоставления муниципальной  услуги, форм зая</w:t>
      </w:r>
      <w:r w:rsidRPr="00220054">
        <w:rPr>
          <w:sz w:val="24"/>
          <w:szCs w:val="24"/>
        </w:rPr>
        <w:t>в</w:t>
      </w:r>
      <w:r w:rsidRPr="00220054">
        <w:rPr>
          <w:sz w:val="24"/>
          <w:szCs w:val="24"/>
        </w:rPr>
        <w:t>лений и иных документов, необходимых для получения муниципальной  услуги, в электронном виде на официальном сайте администрации поселения, региональной государственной информ</w:t>
      </w:r>
      <w:r w:rsidRPr="00220054">
        <w:rPr>
          <w:sz w:val="24"/>
          <w:szCs w:val="24"/>
        </w:rPr>
        <w:t>а</w:t>
      </w:r>
      <w:r w:rsidRPr="00220054">
        <w:rPr>
          <w:sz w:val="24"/>
          <w:szCs w:val="24"/>
        </w:rPr>
        <w:lastRenderedPageBreak/>
        <w:t>ционной системы «Портал государственных услуг (функций) Новгородской области», федерал</w:t>
      </w:r>
      <w:r w:rsidRPr="00220054">
        <w:rPr>
          <w:sz w:val="24"/>
          <w:szCs w:val="24"/>
        </w:rPr>
        <w:t>ь</w:t>
      </w:r>
      <w:r w:rsidRPr="00220054">
        <w:rPr>
          <w:sz w:val="24"/>
          <w:szCs w:val="24"/>
        </w:rPr>
        <w:t>ной государственной информационной системы «Единый портал государственных и муниц</w:t>
      </w:r>
      <w:r w:rsidRPr="00220054">
        <w:rPr>
          <w:sz w:val="24"/>
          <w:szCs w:val="24"/>
        </w:rPr>
        <w:t>и</w:t>
      </w:r>
      <w:r w:rsidRPr="00220054">
        <w:rPr>
          <w:sz w:val="24"/>
          <w:szCs w:val="24"/>
        </w:rPr>
        <w:t>пальных услуг (функций)».</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2.18. Иные требования, в том числе учитывающие особенности предоставления мун</w:t>
      </w:r>
      <w:r w:rsidRPr="00220054">
        <w:rPr>
          <w:b/>
          <w:sz w:val="24"/>
          <w:szCs w:val="24"/>
        </w:rPr>
        <w:t>и</w:t>
      </w:r>
      <w:r w:rsidRPr="00220054">
        <w:rPr>
          <w:b/>
          <w:sz w:val="24"/>
          <w:szCs w:val="24"/>
        </w:rPr>
        <w:t>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w:t>
      </w:r>
      <w:r w:rsidRPr="00220054">
        <w:rPr>
          <w:b/>
          <w:sz w:val="24"/>
          <w:szCs w:val="24"/>
        </w:rPr>
        <w:t>н</w:t>
      </w:r>
      <w:r w:rsidRPr="00220054">
        <w:rPr>
          <w:b/>
          <w:sz w:val="24"/>
          <w:szCs w:val="24"/>
        </w:rPr>
        <w:t>ной форме</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2.18.1. Прием документов на предоставление услуги в МФЦ осуществляется на основании заключенного Соглашения о взаимодействии между Уполномоченным органом и МФЦ.</w:t>
      </w:r>
    </w:p>
    <w:p w:rsidR="004D2DE7" w:rsidRPr="00220054" w:rsidRDefault="004D2DE7" w:rsidP="004D2DE7">
      <w:pPr>
        <w:overflowPunct w:val="0"/>
        <w:autoSpaceDE w:val="0"/>
        <w:autoSpaceDN w:val="0"/>
        <w:adjustRightInd w:val="0"/>
        <w:ind w:firstLine="567"/>
        <w:jc w:val="both"/>
        <w:textAlignment w:val="baseline"/>
        <w:rPr>
          <w:iCs/>
          <w:sz w:val="24"/>
          <w:szCs w:val="24"/>
        </w:rPr>
      </w:pPr>
      <w:r w:rsidRPr="00220054">
        <w:rPr>
          <w:sz w:val="24"/>
          <w:szCs w:val="24"/>
        </w:rPr>
        <w:t>2</w:t>
      </w:r>
      <w:r w:rsidRPr="00220054">
        <w:rPr>
          <w:iCs/>
          <w:sz w:val="24"/>
          <w:szCs w:val="24"/>
        </w:rPr>
        <w:t>.18.2. Для получения муниципальной услуги в электронном виде заявителям предоставл</w:t>
      </w:r>
      <w:r w:rsidRPr="00220054">
        <w:rPr>
          <w:iCs/>
          <w:sz w:val="24"/>
          <w:szCs w:val="24"/>
        </w:rPr>
        <w:t>я</w:t>
      </w:r>
      <w:r w:rsidRPr="00220054">
        <w:rPr>
          <w:iCs/>
          <w:sz w:val="24"/>
          <w:szCs w:val="24"/>
        </w:rPr>
        <w:t>ется возможность направить заявление и документы в форме электронных документов, в том числе с использованием Единого портала или Регионального портала Новгородской области, п</w:t>
      </w:r>
      <w:r w:rsidRPr="00220054">
        <w:rPr>
          <w:iCs/>
          <w:sz w:val="24"/>
          <w:szCs w:val="24"/>
        </w:rPr>
        <w:t>у</w:t>
      </w:r>
      <w:r w:rsidRPr="00220054">
        <w:rPr>
          <w:iCs/>
          <w:sz w:val="24"/>
          <w:szCs w:val="24"/>
        </w:rPr>
        <w:t>тем заполнения специальной интерактивной формы, которая соответствует требованиям Фед</w:t>
      </w:r>
      <w:r w:rsidRPr="00220054">
        <w:rPr>
          <w:iCs/>
          <w:sz w:val="24"/>
          <w:szCs w:val="24"/>
        </w:rPr>
        <w:t>е</w:t>
      </w:r>
      <w:r w:rsidRPr="00220054">
        <w:rPr>
          <w:iCs/>
          <w:sz w:val="24"/>
          <w:szCs w:val="24"/>
        </w:rPr>
        <w:t>рального закона от 27 июля 2010 года № 210-ФЗ «Об организации предоставления государстве</w:t>
      </w:r>
      <w:r w:rsidRPr="00220054">
        <w:rPr>
          <w:iCs/>
          <w:sz w:val="24"/>
          <w:szCs w:val="24"/>
        </w:rPr>
        <w:t>н</w:t>
      </w:r>
      <w:r w:rsidRPr="00220054">
        <w:rPr>
          <w:iCs/>
          <w:sz w:val="24"/>
          <w:szCs w:val="24"/>
        </w:rPr>
        <w:t>ных и муниципальных услуг» и обеспечивает идентификацию заявителя.</w:t>
      </w:r>
    </w:p>
    <w:p w:rsidR="004D2DE7" w:rsidRPr="00220054" w:rsidRDefault="004D2DE7" w:rsidP="004D2DE7">
      <w:pPr>
        <w:overflowPunct w:val="0"/>
        <w:autoSpaceDE w:val="0"/>
        <w:autoSpaceDN w:val="0"/>
        <w:adjustRightInd w:val="0"/>
        <w:ind w:firstLine="567"/>
        <w:jc w:val="both"/>
        <w:textAlignment w:val="baseline"/>
        <w:rPr>
          <w:iCs/>
          <w:sz w:val="24"/>
          <w:szCs w:val="24"/>
        </w:rPr>
      </w:pPr>
      <w:r w:rsidRPr="00220054">
        <w:rPr>
          <w:iCs/>
          <w:sz w:val="24"/>
          <w:szCs w:val="24"/>
        </w:rPr>
        <w:t>При подаче электронного заявления может быть использована простая электронная по</w:t>
      </w:r>
      <w:r w:rsidRPr="00220054">
        <w:rPr>
          <w:iCs/>
          <w:sz w:val="24"/>
          <w:szCs w:val="24"/>
        </w:rPr>
        <w:t>д</w:t>
      </w:r>
      <w:r w:rsidRPr="00220054">
        <w:rPr>
          <w:iCs/>
          <w:sz w:val="24"/>
          <w:szCs w:val="24"/>
        </w:rPr>
        <w:t>пись, согласно п.2 статьи 6 Федерального закона от 06 апреля 2011 года №63-ФЗ «Об электро</w:t>
      </w:r>
      <w:r w:rsidRPr="00220054">
        <w:rPr>
          <w:iCs/>
          <w:sz w:val="24"/>
          <w:szCs w:val="24"/>
        </w:rPr>
        <w:t>н</w:t>
      </w:r>
      <w:r w:rsidRPr="00220054">
        <w:rPr>
          <w:iCs/>
          <w:sz w:val="24"/>
          <w:szCs w:val="24"/>
        </w:rPr>
        <w:t>ной подписи». Простой электронной подписью является регистрация заявителя в Единой системе идентификации и аутентификации. «Логин» и «пароль» выступают в качестве авторизации на Портале,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2.18.3. При предоставлении муниципальной услуги в электронной форме заявителю н</w:t>
      </w:r>
      <w:r w:rsidRPr="00220054">
        <w:rPr>
          <w:sz w:val="24"/>
          <w:szCs w:val="24"/>
        </w:rPr>
        <w:t>а</w:t>
      </w:r>
      <w:r w:rsidRPr="00220054">
        <w:rPr>
          <w:sz w:val="24"/>
          <w:szCs w:val="24"/>
        </w:rPr>
        <w:t>правляется: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уведомление о приёме и регистрации запроса и иных документов, необходимых для пр</w:t>
      </w:r>
      <w:r w:rsidRPr="00220054">
        <w:rPr>
          <w:sz w:val="24"/>
          <w:szCs w:val="24"/>
        </w:rPr>
        <w:t>е</w:t>
      </w:r>
      <w:r w:rsidRPr="00220054">
        <w:rPr>
          <w:sz w:val="24"/>
          <w:szCs w:val="24"/>
        </w:rPr>
        <w:t>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уведомление о начале процедуры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уведомление об окончании предоставления муниципальной услуги либо мотивированном отказе, предусмотренного пунктами 2.9, 2.10 в приёме запроса и иных документов, необходимых для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уведомление о результатах рассмотрения документов, необходимых для предоставления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2.18.4. Муниципальная услуга предоставляется в МФЦ с учетом принципа экстерритор</w:t>
      </w:r>
      <w:r w:rsidRPr="00220054">
        <w:rPr>
          <w:sz w:val="24"/>
          <w:szCs w:val="24"/>
        </w:rPr>
        <w:t>и</w:t>
      </w:r>
      <w:r w:rsidRPr="00220054">
        <w:rPr>
          <w:sz w:val="24"/>
          <w:szCs w:val="24"/>
        </w:rPr>
        <w:t>альности в соответствии, с которым заявитель вправе выбрать для обращения за получением у</w:t>
      </w:r>
      <w:r w:rsidRPr="00220054">
        <w:rPr>
          <w:sz w:val="24"/>
          <w:szCs w:val="24"/>
        </w:rPr>
        <w:t>с</w:t>
      </w:r>
      <w:r w:rsidRPr="00220054">
        <w:rPr>
          <w:sz w:val="24"/>
          <w:szCs w:val="24"/>
        </w:rPr>
        <w:t>луги любое отделение МФЦ по Новгородской области.</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sz w:val="24"/>
          <w:szCs w:val="24"/>
        </w:rPr>
        <w:t>2.18.5. Предоставление муниципальной услуги возможно при однократном обращении за</w:t>
      </w:r>
      <w:r w:rsidRPr="00220054">
        <w:rPr>
          <w:sz w:val="24"/>
          <w:szCs w:val="24"/>
        </w:rPr>
        <w:t>я</w:t>
      </w:r>
      <w:r w:rsidRPr="00220054">
        <w:rPr>
          <w:sz w:val="24"/>
          <w:szCs w:val="24"/>
        </w:rPr>
        <w:t>вителя в МФЦ с запросом о предоставлении двух и более муниципальных услуг (далее – ко</w:t>
      </w:r>
      <w:r w:rsidRPr="00220054">
        <w:rPr>
          <w:sz w:val="24"/>
          <w:szCs w:val="24"/>
        </w:rPr>
        <w:t>м</w:t>
      </w:r>
      <w:r w:rsidRPr="00220054">
        <w:rPr>
          <w:sz w:val="24"/>
          <w:szCs w:val="24"/>
        </w:rPr>
        <w:t>плексный запрос).</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sz w:val="24"/>
          <w:szCs w:val="24"/>
        </w:rPr>
        <w:t>Одновременно с комплексным запросом заявитель подает в МФЦ документы, предусмо</w:t>
      </w:r>
      <w:r w:rsidRPr="00220054">
        <w:rPr>
          <w:sz w:val="24"/>
          <w:szCs w:val="24"/>
        </w:rPr>
        <w:t>т</w:t>
      </w:r>
      <w:r w:rsidRPr="00220054">
        <w:rPr>
          <w:sz w:val="24"/>
          <w:szCs w:val="24"/>
        </w:rPr>
        <w:t>ренные пунктом 2.6 Административного регламента.</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sz w:val="24"/>
          <w:szCs w:val="2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w:t>
      </w:r>
      <w:r w:rsidRPr="00220054">
        <w:rPr>
          <w:sz w:val="24"/>
          <w:szCs w:val="24"/>
        </w:rPr>
        <w:t>с</w:t>
      </w:r>
      <w:r w:rsidRPr="00220054">
        <w:rPr>
          <w:sz w:val="24"/>
          <w:szCs w:val="24"/>
        </w:rPr>
        <w:t>ного запроса, в Администрацию.</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sz w:val="24"/>
          <w:szCs w:val="24"/>
        </w:rPr>
        <w:t>При поступлении в МФЦ документов, являющихся результатом предоставления муниц</w:t>
      </w:r>
      <w:r w:rsidRPr="00220054">
        <w:rPr>
          <w:sz w:val="24"/>
          <w:szCs w:val="24"/>
        </w:rPr>
        <w:t>и</w:t>
      </w:r>
      <w:r w:rsidRPr="00220054">
        <w:rPr>
          <w:sz w:val="24"/>
          <w:szCs w:val="24"/>
        </w:rPr>
        <w:t>пальной услуги, МФЦ обеспечивает возможность выдачи документов заявителю не позднее р</w:t>
      </w:r>
      <w:r w:rsidRPr="00220054">
        <w:rPr>
          <w:sz w:val="24"/>
          <w:szCs w:val="24"/>
        </w:rPr>
        <w:t>а</w:t>
      </w:r>
      <w:r w:rsidRPr="00220054">
        <w:rPr>
          <w:sz w:val="24"/>
          <w:szCs w:val="24"/>
        </w:rPr>
        <w:t xml:space="preserve">бочего дня, следующего за днем поступления таких документов в МФЦ. </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sz w:val="24"/>
          <w:szCs w:val="24"/>
        </w:rPr>
        <w:t xml:space="preserve">Для обеспечения </w:t>
      </w:r>
      <w:r w:rsidRPr="00F505CF">
        <w:rPr>
          <w:sz w:val="24"/>
          <w:szCs w:val="24"/>
        </w:rPr>
        <w:t xml:space="preserve"> </w:t>
      </w:r>
      <w:r w:rsidRPr="00220054">
        <w:rPr>
          <w:sz w:val="24"/>
          <w:szCs w:val="24"/>
        </w:rPr>
        <w:t>получения заявителем муниципальной услуги, указанной в комплексном запросе, МФЦ действует в интересах заявителя без доверенности и направляет в Администрацию заявление, подписанное уполномоченным работником МФЦ и скрепленное печатью МФЦ, а также сведения, документы и (или) информацию, необходимые для предоставления указанных в комплексном запросе муниципальных услуг, с приложением заверенной МФЦ копии комплек</w:t>
      </w:r>
      <w:r w:rsidRPr="00220054">
        <w:rPr>
          <w:sz w:val="24"/>
          <w:szCs w:val="24"/>
        </w:rPr>
        <w:t>с</w:t>
      </w:r>
      <w:r w:rsidRPr="00220054">
        <w:rPr>
          <w:sz w:val="24"/>
          <w:szCs w:val="24"/>
        </w:rPr>
        <w:t>ного запроса. При этом не требуются составление и подписание таких заявлений заявителем.</w:t>
      </w:r>
    </w:p>
    <w:p w:rsidR="004D2DE7" w:rsidRDefault="004D2DE7" w:rsidP="004D2DE7">
      <w:pPr>
        <w:overflowPunct w:val="0"/>
        <w:autoSpaceDE w:val="0"/>
        <w:autoSpaceDN w:val="0"/>
        <w:adjustRightInd w:val="0"/>
        <w:ind w:firstLine="567"/>
        <w:jc w:val="both"/>
        <w:textAlignment w:val="baseline"/>
        <w:rPr>
          <w:sz w:val="24"/>
          <w:szCs w:val="24"/>
        </w:rPr>
      </w:pPr>
      <w:r w:rsidRPr="00220054">
        <w:rPr>
          <w:sz w:val="24"/>
          <w:szCs w:val="24"/>
        </w:rPr>
        <w:lastRenderedPageBreak/>
        <w:t>Комплексный запрос должен содержать указание на муниципальные услуги, за предоста</w:t>
      </w:r>
      <w:r w:rsidRPr="00220054">
        <w:rPr>
          <w:sz w:val="24"/>
          <w:szCs w:val="24"/>
        </w:rPr>
        <w:t>в</w:t>
      </w:r>
      <w:r w:rsidRPr="00220054">
        <w:rPr>
          <w:sz w:val="24"/>
          <w:szCs w:val="24"/>
        </w:rPr>
        <w:t>лением которых обратился заявитель, а также согласие заявителя на осуществление МФЦ от его имени действий, необходимых для их предоставления.</w:t>
      </w:r>
    </w:p>
    <w:p w:rsidR="004D2DE7" w:rsidRPr="00685348" w:rsidRDefault="004D2DE7" w:rsidP="004D2DE7">
      <w:pPr>
        <w:overflowPunct w:val="0"/>
        <w:autoSpaceDE w:val="0"/>
        <w:autoSpaceDN w:val="0"/>
        <w:adjustRightInd w:val="0"/>
        <w:ind w:firstLine="567"/>
        <w:jc w:val="center"/>
        <w:textAlignment w:val="baseline"/>
        <w:rPr>
          <w:b/>
          <w:sz w:val="24"/>
          <w:szCs w:val="24"/>
        </w:rPr>
      </w:pPr>
    </w:p>
    <w:p w:rsidR="004D2DE7" w:rsidRPr="00685348" w:rsidRDefault="004D2DE7" w:rsidP="004D2DE7">
      <w:pPr>
        <w:overflowPunct w:val="0"/>
        <w:autoSpaceDE w:val="0"/>
        <w:autoSpaceDN w:val="0"/>
        <w:adjustRightInd w:val="0"/>
        <w:ind w:firstLine="567"/>
        <w:jc w:val="center"/>
        <w:textAlignment w:val="baseline"/>
        <w:rPr>
          <w:b/>
          <w:sz w:val="24"/>
          <w:szCs w:val="24"/>
        </w:rPr>
      </w:pPr>
      <w:r w:rsidRPr="00685348">
        <w:rPr>
          <w:b/>
          <w:sz w:val="24"/>
          <w:szCs w:val="24"/>
        </w:rPr>
        <w:t>2.19. Установление личности Заявителя в целях предоставления муниципальных у</w:t>
      </w:r>
      <w:r w:rsidRPr="00685348">
        <w:rPr>
          <w:b/>
          <w:sz w:val="24"/>
          <w:szCs w:val="24"/>
        </w:rPr>
        <w:t>с</w:t>
      </w:r>
      <w:r w:rsidRPr="00685348">
        <w:rPr>
          <w:b/>
          <w:sz w:val="24"/>
          <w:szCs w:val="24"/>
        </w:rPr>
        <w:t>луг.</w:t>
      </w:r>
    </w:p>
    <w:p w:rsidR="004D2DE7" w:rsidRPr="00685348" w:rsidRDefault="004D2DE7" w:rsidP="004D2DE7">
      <w:pPr>
        <w:overflowPunct w:val="0"/>
        <w:autoSpaceDE w:val="0"/>
        <w:autoSpaceDN w:val="0"/>
        <w:adjustRightInd w:val="0"/>
        <w:ind w:firstLine="567"/>
        <w:jc w:val="both"/>
        <w:textAlignment w:val="baseline"/>
        <w:rPr>
          <w:sz w:val="24"/>
          <w:szCs w:val="24"/>
        </w:rPr>
      </w:pPr>
      <w:r w:rsidRPr="00685348">
        <w:rPr>
          <w:sz w:val="24"/>
          <w:szCs w:val="24"/>
        </w:rPr>
        <w:t>2.19.1. В целях предоставления государственных и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w:t>
      </w:r>
      <w:r w:rsidRPr="00685348">
        <w:rPr>
          <w:sz w:val="24"/>
          <w:szCs w:val="24"/>
        </w:rPr>
        <w:t>ю</w:t>
      </w:r>
      <w:r w:rsidRPr="00685348">
        <w:rPr>
          <w:sz w:val="24"/>
          <w:szCs w:val="24"/>
        </w:rPr>
        <w:t>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4D2DE7" w:rsidRPr="00685348" w:rsidRDefault="004D2DE7" w:rsidP="004D2DE7">
      <w:pPr>
        <w:overflowPunct w:val="0"/>
        <w:autoSpaceDE w:val="0"/>
        <w:autoSpaceDN w:val="0"/>
        <w:adjustRightInd w:val="0"/>
        <w:ind w:firstLine="567"/>
        <w:jc w:val="both"/>
        <w:textAlignment w:val="baseline"/>
        <w:rPr>
          <w:sz w:val="24"/>
          <w:szCs w:val="24"/>
        </w:rPr>
      </w:pPr>
      <w:r w:rsidRPr="00685348">
        <w:rPr>
          <w:sz w:val="24"/>
          <w:szCs w:val="24"/>
        </w:rPr>
        <w:t>2.19.2. При предоставлении государственных и муниципальных услуг в электронной форме идентификация и аутентификация могут осуществляться посредством:</w:t>
      </w:r>
    </w:p>
    <w:p w:rsidR="004D2DE7" w:rsidRPr="00685348" w:rsidRDefault="004D2DE7" w:rsidP="004D2DE7">
      <w:pPr>
        <w:overflowPunct w:val="0"/>
        <w:autoSpaceDE w:val="0"/>
        <w:autoSpaceDN w:val="0"/>
        <w:adjustRightInd w:val="0"/>
        <w:ind w:firstLine="567"/>
        <w:jc w:val="both"/>
        <w:textAlignment w:val="baseline"/>
        <w:rPr>
          <w:sz w:val="24"/>
          <w:szCs w:val="24"/>
        </w:rPr>
      </w:pPr>
      <w:r w:rsidRPr="00685348">
        <w:rPr>
          <w:sz w:val="24"/>
          <w:szCs w:val="24"/>
        </w:rPr>
        <w:t>1) единой системы идентификации и аутентификации или иных государственных информ</w:t>
      </w:r>
      <w:r w:rsidRPr="00685348">
        <w:rPr>
          <w:sz w:val="24"/>
          <w:szCs w:val="24"/>
        </w:rPr>
        <w:t>а</w:t>
      </w:r>
      <w:r w:rsidRPr="00685348">
        <w:rPr>
          <w:sz w:val="24"/>
          <w:szCs w:val="24"/>
        </w:rPr>
        <w:t>ционных систем, если такие государственные информационные системы в установленном Пр</w:t>
      </w:r>
      <w:r w:rsidRPr="00685348">
        <w:rPr>
          <w:sz w:val="24"/>
          <w:szCs w:val="24"/>
        </w:rPr>
        <w:t>а</w:t>
      </w:r>
      <w:r w:rsidRPr="00685348">
        <w:rPr>
          <w:sz w:val="24"/>
          <w:szCs w:val="24"/>
        </w:rPr>
        <w:t>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w:t>
      </w:r>
      <w:r w:rsidRPr="00685348">
        <w:rPr>
          <w:sz w:val="24"/>
          <w:szCs w:val="24"/>
        </w:rPr>
        <w:t>а</w:t>
      </w:r>
      <w:r w:rsidRPr="00685348">
        <w:rPr>
          <w:sz w:val="24"/>
          <w:szCs w:val="24"/>
        </w:rPr>
        <w:t>занных информационных системах;</w:t>
      </w:r>
    </w:p>
    <w:p w:rsidR="004D2DE7" w:rsidRPr="00220054" w:rsidRDefault="004D2DE7" w:rsidP="004D2DE7">
      <w:pPr>
        <w:overflowPunct w:val="0"/>
        <w:autoSpaceDE w:val="0"/>
        <w:autoSpaceDN w:val="0"/>
        <w:adjustRightInd w:val="0"/>
        <w:ind w:firstLine="567"/>
        <w:jc w:val="both"/>
        <w:textAlignment w:val="baseline"/>
        <w:rPr>
          <w:sz w:val="24"/>
          <w:szCs w:val="24"/>
        </w:rPr>
      </w:pPr>
      <w:r w:rsidRPr="00685348">
        <w:rPr>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w:t>
      </w:r>
      <w:r w:rsidRPr="00685348">
        <w:rPr>
          <w:sz w:val="24"/>
          <w:szCs w:val="24"/>
        </w:rPr>
        <w:t>с</w:t>
      </w:r>
      <w:r w:rsidRPr="00685348">
        <w:rPr>
          <w:sz w:val="24"/>
          <w:szCs w:val="24"/>
        </w:rPr>
        <w:t>тавленным биометрическим персональным данным физического лица.</w:t>
      </w:r>
    </w:p>
    <w:p w:rsidR="004D2DE7" w:rsidRPr="00220054" w:rsidRDefault="004D2DE7" w:rsidP="004D2DE7">
      <w:pPr>
        <w:overflowPunct w:val="0"/>
        <w:autoSpaceDE w:val="0"/>
        <w:autoSpaceDN w:val="0"/>
        <w:adjustRightInd w:val="0"/>
        <w:ind w:firstLine="567"/>
        <w:jc w:val="both"/>
        <w:textAlignment w:val="baseline"/>
        <w:rPr>
          <w:b/>
          <w:sz w:val="24"/>
          <w:szCs w:val="24"/>
        </w:rPr>
      </w:pPr>
    </w:p>
    <w:p w:rsidR="004D2DE7" w:rsidRPr="00220054" w:rsidRDefault="004D2DE7" w:rsidP="004D2DE7">
      <w:pPr>
        <w:overflowPunct w:val="0"/>
        <w:autoSpaceDE w:val="0"/>
        <w:autoSpaceDN w:val="0"/>
        <w:adjustRightInd w:val="0"/>
        <w:jc w:val="center"/>
        <w:textAlignment w:val="baseline"/>
        <w:rPr>
          <w:b/>
          <w:sz w:val="24"/>
          <w:szCs w:val="24"/>
        </w:rPr>
      </w:pPr>
      <w:r>
        <w:rPr>
          <w:b/>
          <w:sz w:val="24"/>
          <w:szCs w:val="24"/>
          <w:lang w:val="en-US"/>
        </w:rPr>
        <w:t>III</w:t>
      </w:r>
      <w:r w:rsidRPr="00FA4695">
        <w:rPr>
          <w:b/>
          <w:sz w:val="24"/>
          <w:szCs w:val="24"/>
        </w:rPr>
        <w:t xml:space="preserve">. </w:t>
      </w:r>
      <w:r w:rsidRPr="00220054">
        <w:rPr>
          <w:b/>
          <w:sz w:val="24"/>
          <w:szCs w:val="24"/>
        </w:rPr>
        <w:t>Состав, последовательность и сроки выполнения административных процедур, треб</w:t>
      </w:r>
      <w:r w:rsidRPr="00220054">
        <w:rPr>
          <w:b/>
          <w:sz w:val="24"/>
          <w:szCs w:val="24"/>
        </w:rPr>
        <w:t>о</w:t>
      </w:r>
      <w:r w:rsidRPr="00220054">
        <w:rPr>
          <w:b/>
          <w:sz w:val="24"/>
          <w:szCs w:val="24"/>
        </w:rPr>
        <w:t>вания к порядку их выполнения, в том числе особенности выполнения административных процедур в электронной форме</w:t>
      </w:r>
    </w:p>
    <w:p w:rsidR="004D2DE7" w:rsidRPr="00220054" w:rsidRDefault="004D2DE7" w:rsidP="004D2DE7">
      <w:pPr>
        <w:overflowPunct w:val="0"/>
        <w:autoSpaceDE w:val="0"/>
        <w:autoSpaceDN w:val="0"/>
        <w:adjustRightInd w:val="0"/>
        <w:ind w:left="1134"/>
        <w:textAlignment w:val="baseline"/>
        <w:rPr>
          <w:b/>
          <w:sz w:val="24"/>
          <w:szCs w:val="24"/>
        </w:rPr>
      </w:pP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3.1. Исчерпывающий перечень административный процедур</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3.1.1. Предоставление муниципальной услуги включает в себя следующие администрати</w:t>
      </w:r>
      <w:r w:rsidRPr="00220054">
        <w:rPr>
          <w:sz w:val="24"/>
          <w:szCs w:val="24"/>
        </w:rPr>
        <w:t>в</w:t>
      </w:r>
      <w:r w:rsidRPr="00220054">
        <w:rPr>
          <w:sz w:val="24"/>
          <w:szCs w:val="24"/>
        </w:rPr>
        <w:t>ные процедуры (Блок-схема, согласно приложению 3):</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1)прием, регистрация заявления и представленных документов;</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 рассмотрение заявления и представленных документов, выполнение проверки докуме</w:t>
      </w:r>
      <w:r w:rsidRPr="00220054">
        <w:rPr>
          <w:sz w:val="24"/>
          <w:szCs w:val="24"/>
        </w:rPr>
        <w:t>н</w:t>
      </w:r>
      <w:r w:rsidRPr="00220054">
        <w:rPr>
          <w:sz w:val="24"/>
          <w:szCs w:val="24"/>
        </w:rPr>
        <w:t>тации по планировке территории;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3)организация и проведение публичных слушаний по проекту планировки территории или проекту межевания территории;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4)подготовка и согласование проекта постановления об утверждении документации по пл</w:t>
      </w:r>
      <w:r w:rsidRPr="00220054">
        <w:rPr>
          <w:sz w:val="24"/>
          <w:szCs w:val="24"/>
        </w:rPr>
        <w:t>а</w:t>
      </w:r>
      <w:r w:rsidRPr="00220054">
        <w:rPr>
          <w:sz w:val="24"/>
          <w:szCs w:val="24"/>
        </w:rPr>
        <w:t>нировке территории либо подготовка и согласование проекта постановления об отклонении д</w:t>
      </w:r>
      <w:r w:rsidRPr="00220054">
        <w:rPr>
          <w:sz w:val="24"/>
          <w:szCs w:val="24"/>
        </w:rPr>
        <w:t>о</w:t>
      </w:r>
      <w:r w:rsidRPr="00220054">
        <w:rPr>
          <w:sz w:val="24"/>
          <w:szCs w:val="24"/>
        </w:rPr>
        <w:t>кументации по планировке территории;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5)выдача заявителю копии постановления об утверждении документации по планировке территории или копии постановления об отклонении документации по планировке территории.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b/>
          <w:sz w:val="24"/>
          <w:szCs w:val="24"/>
        </w:rPr>
        <w:t xml:space="preserve">3.2. Прием, регистрация заявления и представленных документов </w:t>
      </w:r>
      <w:r w:rsidRPr="00220054">
        <w:rPr>
          <w:sz w:val="24"/>
          <w:szCs w:val="24"/>
        </w:rPr>
        <w:t>3.2.1. Основанием для начала административной процедуры по приему заявления, поступившего в Уполномоче</w:t>
      </w:r>
      <w:r w:rsidRPr="00220054">
        <w:rPr>
          <w:sz w:val="24"/>
          <w:szCs w:val="24"/>
        </w:rPr>
        <w:t>н</w:t>
      </w:r>
      <w:r w:rsidRPr="00220054">
        <w:rPr>
          <w:sz w:val="24"/>
          <w:szCs w:val="24"/>
        </w:rPr>
        <w:t>ный орган, ГОАУ «МФЦ»  от заявителя, является личное обращение заявителя в Уполномоче</w:t>
      </w:r>
      <w:r w:rsidRPr="00220054">
        <w:rPr>
          <w:sz w:val="24"/>
          <w:szCs w:val="24"/>
        </w:rPr>
        <w:t>н</w:t>
      </w:r>
      <w:r w:rsidRPr="00220054">
        <w:rPr>
          <w:sz w:val="24"/>
          <w:szCs w:val="24"/>
        </w:rPr>
        <w:t>ный орган, ГОАУ «МФЦ»  с заявлением (приложение 2) и представление документов, указанных в пункте 2.6.2. настоящего административного регламента, либо почтовым отправлением, либо в электронной форме по информационно-телекоммуникационным сетям общего доступа, в том числе сети Интернет, с использованием региональной государственной информационной сист</w:t>
      </w:r>
      <w:r w:rsidRPr="00220054">
        <w:rPr>
          <w:sz w:val="24"/>
          <w:szCs w:val="24"/>
        </w:rPr>
        <w:t>е</w:t>
      </w:r>
      <w:r w:rsidRPr="00220054">
        <w:rPr>
          <w:sz w:val="24"/>
          <w:szCs w:val="24"/>
        </w:rPr>
        <w:t>мы «Портал государственных и муниципальных услуг (функций) Новгородской области» и ф</w:t>
      </w:r>
      <w:r w:rsidRPr="00220054">
        <w:rPr>
          <w:sz w:val="24"/>
          <w:szCs w:val="24"/>
        </w:rPr>
        <w:t>е</w:t>
      </w:r>
      <w:r w:rsidRPr="00220054">
        <w:rPr>
          <w:sz w:val="24"/>
          <w:szCs w:val="24"/>
        </w:rPr>
        <w:t>деральной государственной информационной системы «Единый портал государственных и м</w:t>
      </w:r>
      <w:r w:rsidRPr="00220054">
        <w:rPr>
          <w:sz w:val="24"/>
          <w:szCs w:val="24"/>
        </w:rPr>
        <w:t>у</w:t>
      </w:r>
      <w:r w:rsidRPr="00220054">
        <w:rPr>
          <w:sz w:val="24"/>
          <w:szCs w:val="24"/>
        </w:rPr>
        <w:t>ниципальных услуг (функций)».</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3.2.2. Специалист, ответственный за прием документов:</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lastRenderedPageBreak/>
        <w:t>1)устанавливает личность заявителя, в том числе проверяет документ, удостоверяющий личность заявителя, либо полномочия представителя;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2)проводит первичную проверку представленных документов на предмет соответствия их установленным законодательством требованиям, а именно:</w:t>
      </w:r>
    </w:p>
    <w:p w:rsidR="004D2DE7" w:rsidRPr="00FE2CEF"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наличие документов, указанных в пункте 2.6.2. настоящего административного регламента;</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актуальность представленных документов в соответствии с требованиями к срокам их де</w:t>
      </w:r>
      <w:r w:rsidRPr="00220054">
        <w:rPr>
          <w:sz w:val="24"/>
          <w:szCs w:val="24"/>
        </w:rPr>
        <w:t>й</w:t>
      </w:r>
      <w:r w:rsidRPr="00220054">
        <w:rPr>
          <w:sz w:val="24"/>
          <w:szCs w:val="24"/>
        </w:rPr>
        <w:t>ствия;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правильность заполнения заявления;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3)проверяет соблюдение следующих требований:</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тексты документов написаны разборчиво;</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фамилия, имя и отчество указаны полностью и соответствуют паспортным данным;</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документы не исполнены карандашом;</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документы не имеют серьезных повреждений, наличие которых не позволяет однозначно истолковать их содержание;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4)сверяет копии представленных документов с подлинниками и выполняет на них надпись об их соответствии оригиналам, заверяет своей подписью, при этом подлинные экземпляры д</w:t>
      </w:r>
      <w:r w:rsidRPr="00220054">
        <w:rPr>
          <w:sz w:val="24"/>
          <w:szCs w:val="24"/>
        </w:rPr>
        <w:t>о</w:t>
      </w:r>
      <w:r w:rsidRPr="00220054">
        <w:rPr>
          <w:sz w:val="24"/>
          <w:szCs w:val="24"/>
        </w:rPr>
        <w:t xml:space="preserve">кументов возвращает заявителю;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3.2.3. При отсутствии у заявителя заполненного заявления или неправильном его оформл</w:t>
      </w:r>
      <w:r w:rsidRPr="00220054">
        <w:rPr>
          <w:sz w:val="24"/>
          <w:szCs w:val="24"/>
        </w:rPr>
        <w:t>е</w:t>
      </w:r>
      <w:r w:rsidRPr="00220054">
        <w:rPr>
          <w:sz w:val="24"/>
          <w:szCs w:val="24"/>
        </w:rPr>
        <w:t>нии, оказывает помощь в написании заявления.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3.2.4. Копии документов, поступившие в уполномоченный орган в форме электронного д</w:t>
      </w:r>
      <w:r w:rsidRPr="00220054">
        <w:rPr>
          <w:sz w:val="24"/>
          <w:szCs w:val="24"/>
        </w:rPr>
        <w:t>о</w:t>
      </w:r>
      <w:r w:rsidRPr="00220054">
        <w:rPr>
          <w:sz w:val="24"/>
          <w:szCs w:val="24"/>
        </w:rPr>
        <w:t>кумента, рассматриваются при представлении заявителем подлинников документов, указанных в пунктах 2.6.2 настоящего административного регламента, о чем специалист, ответственный за прием документов, в 2-дневный срок уведомляет заявителя путем направления электронного с</w:t>
      </w:r>
      <w:r w:rsidRPr="00220054">
        <w:rPr>
          <w:sz w:val="24"/>
          <w:szCs w:val="24"/>
        </w:rPr>
        <w:t>о</w:t>
      </w:r>
      <w:r w:rsidRPr="00220054">
        <w:rPr>
          <w:sz w:val="24"/>
          <w:szCs w:val="24"/>
        </w:rPr>
        <w:t>общения (если заявление и документы (сведения) поданы заявителем в форме электронного д</w:t>
      </w:r>
      <w:r w:rsidRPr="00220054">
        <w:rPr>
          <w:sz w:val="24"/>
          <w:szCs w:val="24"/>
        </w:rPr>
        <w:t>о</w:t>
      </w:r>
      <w:r w:rsidRPr="00220054">
        <w:rPr>
          <w:sz w:val="24"/>
          <w:szCs w:val="24"/>
        </w:rPr>
        <w:t>кумента). Одновременно заявителю сообщается о регистрации его заявления и поступивших д</w:t>
      </w:r>
      <w:r w:rsidRPr="00220054">
        <w:rPr>
          <w:sz w:val="24"/>
          <w:szCs w:val="24"/>
        </w:rPr>
        <w:t>о</w:t>
      </w:r>
      <w:r w:rsidRPr="00220054">
        <w:rPr>
          <w:sz w:val="24"/>
          <w:szCs w:val="24"/>
        </w:rPr>
        <w:t>кументов (сведений), а также дате и времени личного приема заявителя.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ab/>
        <w:t xml:space="preserve">Передача документов в электронном виде через автоматизированную информационную систему ГОАУ «МФЦ» осуществляется на следующий рабочий день после приема документов в ГОАУ «МФЦ».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3.2.5. При передаче пакета документов на бумажном носителе специалист Уполномоченн</w:t>
      </w:r>
      <w:r w:rsidRPr="00220054">
        <w:rPr>
          <w:sz w:val="24"/>
          <w:szCs w:val="24"/>
        </w:rPr>
        <w:t>о</w:t>
      </w:r>
      <w:r w:rsidRPr="00220054">
        <w:rPr>
          <w:sz w:val="24"/>
          <w:szCs w:val="24"/>
        </w:rPr>
        <w:t>го органа, принимающий их, проверяет в присутствии сотрудника ГОАУ «МФЦ»:</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соответствие и количество документов с данными, указанными в расписке-уведомлении о приеме заявления и документов;</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правильность заполнения форм документов;</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отсутствие в представленных документах неоговоренных исправлений, серьезных повр</w:t>
      </w:r>
      <w:r w:rsidRPr="00220054">
        <w:rPr>
          <w:sz w:val="24"/>
          <w:szCs w:val="24"/>
        </w:rPr>
        <w:t>е</w:t>
      </w:r>
      <w:r w:rsidRPr="00220054">
        <w:rPr>
          <w:sz w:val="24"/>
          <w:szCs w:val="24"/>
        </w:rPr>
        <w:t>ждений, не позволяющих однозначно толковать их содержание;</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наличие штампа соответствия копий оригиналам, подписи специалиста ГОАУ «МФЦ», расшифровки подписи и даты заверки копии документа.</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 Специалист Уполномоченного органа и специалист ГОАУ «МФЦ» проставляют дату, вр</w:t>
      </w:r>
      <w:r w:rsidRPr="00220054">
        <w:rPr>
          <w:sz w:val="24"/>
          <w:szCs w:val="24"/>
        </w:rPr>
        <w:t>е</w:t>
      </w:r>
      <w:r w:rsidRPr="00220054">
        <w:rPr>
          <w:sz w:val="24"/>
          <w:szCs w:val="24"/>
        </w:rPr>
        <w:t>мя получения документов и подпись в реестре межведомственного взаимодействия.  Первый э</w:t>
      </w:r>
      <w:r w:rsidRPr="00220054">
        <w:rPr>
          <w:sz w:val="24"/>
          <w:szCs w:val="24"/>
        </w:rPr>
        <w:t>к</w:t>
      </w:r>
      <w:r w:rsidRPr="00220054">
        <w:rPr>
          <w:sz w:val="24"/>
          <w:szCs w:val="24"/>
        </w:rPr>
        <w:t xml:space="preserve">земпляр реестра остаётся у специалиста Уполномоченного органа, второй </w:t>
      </w:r>
      <w:r w:rsidRPr="00220054">
        <w:rPr>
          <w:rFonts w:ascii="Courier New" w:hAnsi="Courier New" w:cs="Courier New"/>
          <w:sz w:val="24"/>
          <w:szCs w:val="24"/>
        </w:rPr>
        <w:t>-</w:t>
      </w:r>
      <w:r w:rsidRPr="00220054">
        <w:rPr>
          <w:sz w:val="24"/>
          <w:szCs w:val="24"/>
        </w:rPr>
        <w:t xml:space="preserve"> подлежит возврату сотруднику ГОАУ «МФЦ».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 При передаче пакета документов в электронном виде через автоматизированную информ</w:t>
      </w:r>
      <w:r w:rsidRPr="00220054">
        <w:rPr>
          <w:sz w:val="24"/>
          <w:szCs w:val="24"/>
        </w:rPr>
        <w:t>а</w:t>
      </w:r>
      <w:r w:rsidRPr="00220054">
        <w:rPr>
          <w:sz w:val="24"/>
          <w:szCs w:val="24"/>
        </w:rPr>
        <w:t>ционную систему ГОАУ «МФЦ» специалист Уполномоченного органа, принимающий их, пр</w:t>
      </w:r>
      <w:r w:rsidRPr="00220054">
        <w:rPr>
          <w:sz w:val="24"/>
          <w:szCs w:val="24"/>
        </w:rPr>
        <w:t>о</w:t>
      </w:r>
      <w:r w:rsidRPr="00220054">
        <w:rPr>
          <w:sz w:val="24"/>
          <w:szCs w:val="24"/>
        </w:rPr>
        <w:t>веряет:</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соответствие и количество документов с данными, указанными в расписке-уведомлении о приеме заявления и документов;</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 правильность заполнения форм документов.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В случае несоответствия документов в электронном виде требованиям настоящего админ</w:t>
      </w:r>
      <w:r w:rsidRPr="00220054">
        <w:rPr>
          <w:sz w:val="24"/>
          <w:szCs w:val="24"/>
        </w:rPr>
        <w:t>и</w:t>
      </w:r>
      <w:r w:rsidRPr="00220054">
        <w:rPr>
          <w:sz w:val="24"/>
          <w:szCs w:val="24"/>
        </w:rPr>
        <w:t>стративного регламента, заявление и документы возвращаются через автоматизированную и</w:t>
      </w:r>
      <w:r w:rsidRPr="00220054">
        <w:rPr>
          <w:sz w:val="24"/>
          <w:szCs w:val="24"/>
        </w:rPr>
        <w:t>н</w:t>
      </w:r>
      <w:r w:rsidRPr="00220054">
        <w:rPr>
          <w:sz w:val="24"/>
          <w:szCs w:val="24"/>
        </w:rPr>
        <w:t>формационную систему многофункциональных центров в многофункциональный центр на дор</w:t>
      </w:r>
      <w:r w:rsidRPr="00220054">
        <w:rPr>
          <w:sz w:val="24"/>
          <w:szCs w:val="24"/>
        </w:rPr>
        <w:t>а</w:t>
      </w:r>
      <w:r w:rsidRPr="00220054">
        <w:rPr>
          <w:sz w:val="24"/>
          <w:szCs w:val="24"/>
        </w:rPr>
        <w:t>ботку, срок которой не должен превышать 2 рабочих дня.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 3.2.6. В случае несоответствия документов на бумажном носителе требованиям настоящего административного регламента, заявление и документы не принимаются специалистом уполн</w:t>
      </w:r>
      <w:r w:rsidRPr="00220054">
        <w:rPr>
          <w:sz w:val="24"/>
          <w:szCs w:val="24"/>
        </w:rPr>
        <w:t>о</w:t>
      </w:r>
      <w:r w:rsidRPr="00220054">
        <w:rPr>
          <w:sz w:val="24"/>
          <w:szCs w:val="24"/>
        </w:rPr>
        <w:lastRenderedPageBreak/>
        <w:t>моченного органа и возвращаются сотруднику ГОАУ «МФЦ» на доработку, срок которой не должен превышать 2 рабочих дня.</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 xml:space="preserve">3.2.7.  Результат административной процедуры </w:t>
      </w:r>
      <w:r w:rsidRPr="00220054">
        <w:rPr>
          <w:rFonts w:ascii="Courier New" w:hAnsi="Courier New" w:cs="Courier New"/>
          <w:sz w:val="24"/>
          <w:szCs w:val="24"/>
        </w:rPr>
        <w:t>-</w:t>
      </w:r>
      <w:r w:rsidRPr="00220054">
        <w:rPr>
          <w:sz w:val="24"/>
          <w:szCs w:val="24"/>
        </w:rPr>
        <w:t xml:space="preserve"> регистрация заявления в установленном порядке.</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3.2.8.  Срок исполнения административной процедуры – не более 2 дней.</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3.3. Рассмотрение заявления и представленных документов, выполнение проверки д</w:t>
      </w:r>
      <w:r w:rsidRPr="00220054">
        <w:rPr>
          <w:b/>
          <w:sz w:val="24"/>
          <w:szCs w:val="24"/>
        </w:rPr>
        <w:t>о</w:t>
      </w:r>
      <w:r w:rsidRPr="00220054">
        <w:rPr>
          <w:b/>
          <w:sz w:val="24"/>
          <w:szCs w:val="24"/>
        </w:rPr>
        <w:t>кументации по планировке территории.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3.3.1. Специалист Уполномоченного органа проверяет соответствие содержания заявления и приложенных к нему документов требованиям, установленным пунктом 2.6.2.  настоящего а</w:t>
      </w:r>
      <w:r w:rsidRPr="00220054">
        <w:rPr>
          <w:sz w:val="24"/>
          <w:szCs w:val="24"/>
        </w:rPr>
        <w:t>д</w:t>
      </w:r>
      <w:r w:rsidRPr="00220054">
        <w:rPr>
          <w:sz w:val="24"/>
          <w:szCs w:val="24"/>
        </w:rPr>
        <w:t>министративного регламента.</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3.3.2. При установлении фактов, указанных в пункте 2.10 настоящего регламента, специ</w:t>
      </w:r>
      <w:r w:rsidRPr="00220054">
        <w:rPr>
          <w:sz w:val="24"/>
          <w:szCs w:val="24"/>
        </w:rPr>
        <w:t>а</w:t>
      </w:r>
      <w:r w:rsidRPr="00220054">
        <w:rPr>
          <w:sz w:val="24"/>
          <w:szCs w:val="24"/>
        </w:rPr>
        <w:t xml:space="preserve">лист Уполномоченного органа направляет почтовым отправлением в письменной форме либо по электронной почте в форме электронного документа информирует заявителя об отказе в приеме заявления с объяснением содержания выявленных недостатков, вместе с отказом возвращаются все приложенные документы. </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3.3.3. В случае установления несоответствия документации по планировке территории тр</w:t>
      </w:r>
      <w:r w:rsidRPr="00220054">
        <w:rPr>
          <w:sz w:val="24"/>
          <w:szCs w:val="24"/>
        </w:rPr>
        <w:t>е</w:t>
      </w:r>
      <w:r w:rsidRPr="00220054">
        <w:rPr>
          <w:sz w:val="24"/>
          <w:szCs w:val="24"/>
        </w:rPr>
        <w:t>бованиям пункта 2.6.2. настоящего регламента специалист Уполномоченного органа осущест</w:t>
      </w:r>
      <w:r w:rsidRPr="00220054">
        <w:rPr>
          <w:sz w:val="24"/>
          <w:szCs w:val="24"/>
        </w:rPr>
        <w:t>в</w:t>
      </w:r>
      <w:r w:rsidRPr="00220054">
        <w:rPr>
          <w:sz w:val="24"/>
          <w:szCs w:val="24"/>
        </w:rPr>
        <w:t>ляет подготовку решения об отклонении такой документации и направлении ее на доработку.</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3.3.4.  В случае установления соответствия документации по планировке территории сп</w:t>
      </w:r>
      <w:r w:rsidRPr="00220054">
        <w:rPr>
          <w:sz w:val="24"/>
          <w:szCs w:val="24"/>
        </w:rPr>
        <w:t>е</w:t>
      </w:r>
      <w:r w:rsidRPr="00220054">
        <w:rPr>
          <w:sz w:val="24"/>
          <w:szCs w:val="24"/>
        </w:rPr>
        <w:t>циалист Уполномоченного органа осуществляет подготовку решения о направлении документ</w:t>
      </w:r>
      <w:r w:rsidRPr="00220054">
        <w:rPr>
          <w:sz w:val="24"/>
          <w:szCs w:val="24"/>
        </w:rPr>
        <w:t>а</w:t>
      </w:r>
      <w:r w:rsidRPr="00220054">
        <w:rPr>
          <w:sz w:val="24"/>
          <w:szCs w:val="24"/>
        </w:rPr>
        <w:t>ции по планировке территории</w:t>
      </w:r>
      <w:r w:rsidRPr="00220054">
        <w:rPr>
          <w:color w:val="FF0000"/>
          <w:sz w:val="24"/>
          <w:szCs w:val="24"/>
        </w:rPr>
        <w:t xml:space="preserve"> </w:t>
      </w:r>
      <w:r w:rsidRPr="00220054">
        <w:rPr>
          <w:sz w:val="24"/>
          <w:szCs w:val="24"/>
        </w:rPr>
        <w:t>Уполномоченному органу.</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3.4. Организация и проведение публичных слушаний или общественных обсуждений по проекту планировки территории или проекту межевания территории.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3.4.1. Публичные слушания или общественные обсуждения до дня опубликования закл</w:t>
      </w:r>
      <w:r w:rsidRPr="00220054">
        <w:rPr>
          <w:sz w:val="24"/>
          <w:szCs w:val="24"/>
        </w:rPr>
        <w:t>ю</w:t>
      </w:r>
      <w:r w:rsidRPr="00220054">
        <w:rPr>
          <w:sz w:val="24"/>
          <w:szCs w:val="24"/>
        </w:rPr>
        <w:t>чения о результатах публичных слушаний или общественных обсуждений по проекту планиро</w:t>
      </w:r>
      <w:r w:rsidRPr="00220054">
        <w:rPr>
          <w:sz w:val="24"/>
          <w:szCs w:val="24"/>
        </w:rPr>
        <w:t>в</w:t>
      </w:r>
      <w:r w:rsidRPr="00220054">
        <w:rPr>
          <w:sz w:val="24"/>
          <w:szCs w:val="24"/>
        </w:rPr>
        <w:t>ки территории или проекту межевания территории проводятся в срок не менее 1 месяца и не б</w:t>
      </w:r>
      <w:r w:rsidRPr="00220054">
        <w:rPr>
          <w:sz w:val="24"/>
          <w:szCs w:val="24"/>
        </w:rPr>
        <w:t>о</w:t>
      </w:r>
      <w:r w:rsidRPr="00220054">
        <w:rPr>
          <w:sz w:val="24"/>
          <w:szCs w:val="24"/>
        </w:rPr>
        <w:t>лее 3 месяцев со дня оповещения жителей о времени и месте проведения публичных слушаний или общественных обсуждений. Общественные обсуждения или публичные слушания по прое</w:t>
      </w:r>
      <w:r w:rsidRPr="00220054">
        <w:rPr>
          <w:sz w:val="24"/>
          <w:szCs w:val="24"/>
        </w:rPr>
        <w:t>к</w:t>
      </w:r>
      <w:r w:rsidRPr="00220054">
        <w:rPr>
          <w:sz w:val="24"/>
          <w:szCs w:val="24"/>
        </w:rPr>
        <w:t>ту планировки территории и проекту межевания территории проводятся в порядке, установле</w:t>
      </w:r>
      <w:r w:rsidRPr="00220054">
        <w:rPr>
          <w:sz w:val="24"/>
          <w:szCs w:val="24"/>
        </w:rPr>
        <w:t>н</w:t>
      </w:r>
      <w:r w:rsidRPr="00220054">
        <w:rPr>
          <w:sz w:val="24"/>
          <w:szCs w:val="24"/>
        </w:rPr>
        <w:t>ном статьей 5.1 Градостроительного кодекса РФ.</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3.5. Подготовка и согласование проекта постановления об утверждении документации по планировке территории либо подготовка и согласование проекта постановления об о</w:t>
      </w:r>
      <w:r w:rsidRPr="00220054">
        <w:rPr>
          <w:b/>
          <w:sz w:val="24"/>
          <w:szCs w:val="24"/>
        </w:rPr>
        <w:t>т</w:t>
      </w:r>
      <w:r w:rsidRPr="00220054">
        <w:rPr>
          <w:b/>
          <w:sz w:val="24"/>
          <w:szCs w:val="24"/>
        </w:rPr>
        <w:t>клонении документации по планировке территории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3.5.1. После принятия решений, об утверждении документации по планировке территории либо об отклонении документации по планировке территории специалист Уполномоченного о</w:t>
      </w:r>
      <w:r w:rsidRPr="00220054">
        <w:rPr>
          <w:sz w:val="24"/>
          <w:szCs w:val="24"/>
        </w:rPr>
        <w:t>р</w:t>
      </w:r>
      <w:r w:rsidRPr="00220054">
        <w:rPr>
          <w:sz w:val="24"/>
          <w:szCs w:val="24"/>
        </w:rPr>
        <w:t>гана осуществляет подготовку и согласование проекта постановления об утверждении докуме</w:t>
      </w:r>
      <w:r w:rsidRPr="00220054">
        <w:rPr>
          <w:sz w:val="24"/>
          <w:szCs w:val="24"/>
        </w:rPr>
        <w:t>н</w:t>
      </w:r>
      <w:r w:rsidRPr="00220054">
        <w:rPr>
          <w:sz w:val="24"/>
          <w:szCs w:val="24"/>
        </w:rPr>
        <w:t>тации по планировке территории или об отклонении документации по планировке территории.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3.5.2.  Срок исполнения административной процедуры – не более 15 дней со дня провед</w:t>
      </w:r>
      <w:r w:rsidRPr="00220054">
        <w:rPr>
          <w:sz w:val="24"/>
          <w:szCs w:val="24"/>
        </w:rPr>
        <w:t>е</w:t>
      </w:r>
      <w:r w:rsidRPr="00220054">
        <w:rPr>
          <w:sz w:val="24"/>
          <w:szCs w:val="24"/>
        </w:rPr>
        <w:t>ния публичных слушаний или общественных обсуждений по проекту планировки территории или проекту межевания территории.</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b/>
          <w:sz w:val="24"/>
          <w:szCs w:val="24"/>
        </w:rPr>
        <w:t>3.6. Выдача заявителю копии постановления об утверждении документации по пл</w:t>
      </w:r>
      <w:r w:rsidRPr="00220054">
        <w:rPr>
          <w:b/>
          <w:sz w:val="24"/>
          <w:szCs w:val="24"/>
        </w:rPr>
        <w:t>а</w:t>
      </w:r>
      <w:r w:rsidRPr="00220054">
        <w:rPr>
          <w:b/>
          <w:sz w:val="24"/>
          <w:szCs w:val="24"/>
        </w:rPr>
        <w:t>нировке территории или копии постановления об отклонении документации по планиро</w:t>
      </w:r>
      <w:r w:rsidRPr="00220054">
        <w:rPr>
          <w:b/>
          <w:sz w:val="24"/>
          <w:szCs w:val="24"/>
        </w:rPr>
        <w:t>в</w:t>
      </w:r>
      <w:r w:rsidRPr="00220054">
        <w:rPr>
          <w:b/>
          <w:sz w:val="24"/>
          <w:szCs w:val="24"/>
        </w:rPr>
        <w:t>ке территории.</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3.6.1. Копия постановления об утверждении документации по планировке территории или копии постановления об отклонении документации по планировке территории выдается (напра</w:t>
      </w:r>
      <w:r w:rsidRPr="00220054">
        <w:rPr>
          <w:sz w:val="24"/>
          <w:szCs w:val="24"/>
        </w:rPr>
        <w:t>в</w:t>
      </w:r>
      <w:r w:rsidRPr="00220054">
        <w:rPr>
          <w:sz w:val="24"/>
          <w:szCs w:val="24"/>
        </w:rPr>
        <w:t>ляется) заявителю лично или почтовым отправлением, в том числе в форме электронного док</w:t>
      </w:r>
      <w:r w:rsidRPr="00220054">
        <w:rPr>
          <w:sz w:val="24"/>
          <w:szCs w:val="24"/>
        </w:rPr>
        <w:t>у</w:t>
      </w:r>
      <w:r w:rsidRPr="00220054">
        <w:rPr>
          <w:sz w:val="24"/>
          <w:szCs w:val="24"/>
        </w:rPr>
        <w:t>мента.</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Копия постановления, предоставляемая заявителю по почте, направляется по адресу отпр</w:t>
      </w:r>
      <w:r w:rsidRPr="00220054">
        <w:rPr>
          <w:sz w:val="24"/>
          <w:szCs w:val="24"/>
        </w:rPr>
        <w:t>а</w:t>
      </w:r>
      <w:r w:rsidRPr="00220054">
        <w:rPr>
          <w:sz w:val="24"/>
          <w:szCs w:val="24"/>
        </w:rPr>
        <w:t>вителя, указанному в заявлении, заказным письмом, в том числе направляется заявителю в форме электронного документа по указанному в электронном обращении адресу.</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3.6.2. Срок исполнения административной процедуры – не более 2 дней со дня принятия постановления о подготовке документации по планировке территории.</w:t>
      </w:r>
    </w:p>
    <w:p w:rsidR="004D2DE7" w:rsidRDefault="004D2DE7" w:rsidP="004D2DE7">
      <w:pPr>
        <w:overflowPunct w:val="0"/>
        <w:autoSpaceDE w:val="0"/>
        <w:autoSpaceDN w:val="0"/>
        <w:adjustRightInd w:val="0"/>
        <w:jc w:val="center"/>
        <w:textAlignment w:val="baseline"/>
        <w:rPr>
          <w:b/>
          <w:sz w:val="24"/>
          <w:szCs w:val="24"/>
        </w:rPr>
      </w:pPr>
    </w:p>
    <w:p w:rsidR="004D2DE7" w:rsidRPr="00220054" w:rsidRDefault="004D2DE7" w:rsidP="004D2DE7">
      <w:pPr>
        <w:overflowPunct w:val="0"/>
        <w:autoSpaceDE w:val="0"/>
        <w:autoSpaceDN w:val="0"/>
        <w:adjustRightInd w:val="0"/>
        <w:jc w:val="center"/>
        <w:textAlignment w:val="baseline"/>
        <w:rPr>
          <w:b/>
          <w:sz w:val="24"/>
          <w:szCs w:val="24"/>
        </w:rPr>
      </w:pPr>
      <w:r w:rsidRPr="00220054">
        <w:rPr>
          <w:b/>
          <w:sz w:val="24"/>
          <w:szCs w:val="24"/>
        </w:rPr>
        <w:t>IV. Порядок и формы контроля за предоставлением муниципальной услуги</w:t>
      </w:r>
    </w:p>
    <w:p w:rsidR="004D2DE7" w:rsidRPr="00220054" w:rsidRDefault="004D2DE7" w:rsidP="004D2DE7">
      <w:pPr>
        <w:overflowPunct w:val="0"/>
        <w:autoSpaceDE w:val="0"/>
        <w:autoSpaceDN w:val="0"/>
        <w:adjustRightInd w:val="0"/>
        <w:jc w:val="center"/>
        <w:textAlignment w:val="baseline"/>
        <w:rPr>
          <w:b/>
          <w:sz w:val="24"/>
          <w:szCs w:val="24"/>
        </w:rPr>
      </w:pPr>
    </w:p>
    <w:p w:rsidR="004D2DE7" w:rsidRPr="00220054" w:rsidRDefault="004D2DE7" w:rsidP="004D2DE7">
      <w:pPr>
        <w:overflowPunct w:val="0"/>
        <w:autoSpaceDE w:val="0"/>
        <w:autoSpaceDN w:val="0"/>
        <w:adjustRightInd w:val="0"/>
        <w:ind w:firstLine="709"/>
        <w:jc w:val="both"/>
        <w:textAlignment w:val="baseline"/>
        <w:rPr>
          <w:b/>
          <w:sz w:val="24"/>
          <w:szCs w:val="24"/>
        </w:rPr>
      </w:pPr>
      <w:r w:rsidRPr="00220054">
        <w:rPr>
          <w:b/>
          <w:sz w:val="24"/>
          <w:szCs w:val="24"/>
        </w:rPr>
        <w:lastRenderedPageBreak/>
        <w:t>4.1. Порядок осуществления текущего контроля за соблюдением и исполнением должностными лицами Уполномоченного органа положений регламента и иных норм</w:t>
      </w:r>
      <w:r w:rsidRPr="00220054">
        <w:rPr>
          <w:b/>
          <w:sz w:val="24"/>
          <w:szCs w:val="24"/>
        </w:rPr>
        <w:t>а</w:t>
      </w:r>
      <w:r w:rsidRPr="00220054">
        <w:rPr>
          <w:b/>
          <w:sz w:val="24"/>
          <w:szCs w:val="24"/>
        </w:rPr>
        <w:t>тивных правовых актов, устанавливающих требования к предоставлению муниципальной услуги, а также принятием ими решений</w:t>
      </w:r>
    </w:p>
    <w:p w:rsidR="004D2DE7" w:rsidRPr="00220054" w:rsidRDefault="004D2DE7" w:rsidP="004D2DE7">
      <w:pPr>
        <w:overflowPunct w:val="0"/>
        <w:autoSpaceDE w:val="0"/>
        <w:autoSpaceDN w:val="0"/>
        <w:adjustRightInd w:val="0"/>
        <w:ind w:firstLine="720"/>
        <w:jc w:val="both"/>
        <w:textAlignment w:val="baseline"/>
        <w:rPr>
          <w:sz w:val="24"/>
          <w:szCs w:val="24"/>
        </w:rPr>
      </w:pPr>
      <w:r w:rsidRPr="00220054">
        <w:rPr>
          <w:sz w:val="24"/>
          <w:szCs w:val="24"/>
        </w:rPr>
        <w:t>Текущий контроль осуществляется постоянно должностными лицами по каждой админ</w:t>
      </w:r>
      <w:r w:rsidRPr="00220054">
        <w:rPr>
          <w:sz w:val="24"/>
          <w:szCs w:val="24"/>
        </w:rPr>
        <w:t>и</w:t>
      </w:r>
      <w:r w:rsidRPr="00220054">
        <w:rPr>
          <w:sz w:val="24"/>
          <w:szCs w:val="24"/>
        </w:rPr>
        <w:t>стративной процедуре в соответствии с утвержденным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регламента.</w:t>
      </w:r>
    </w:p>
    <w:p w:rsidR="004D2DE7" w:rsidRPr="00220054" w:rsidRDefault="004D2DE7" w:rsidP="004D2DE7">
      <w:pPr>
        <w:overflowPunct w:val="0"/>
        <w:autoSpaceDE w:val="0"/>
        <w:autoSpaceDN w:val="0"/>
        <w:adjustRightInd w:val="0"/>
        <w:ind w:firstLine="720"/>
        <w:jc w:val="both"/>
        <w:textAlignment w:val="baseline"/>
        <w:rPr>
          <w:sz w:val="24"/>
          <w:szCs w:val="24"/>
        </w:rPr>
      </w:pPr>
      <w:r w:rsidRPr="00220054">
        <w:rPr>
          <w:sz w:val="24"/>
          <w:szCs w:val="2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w:t>
      </w:r>
      <w:r w:rsidRPr="00220054">
        <w:rPr>
          <w:sz w:val="24"/>
          <w:szCs w:val="24"/>
        </w:rPr>
        <w:t>в</w:t>
      </w:r>
      <w:r w:rsidRPr="00220054">
        <w:rPr>
          <w:sz w:val="24"/>
          <w:szCs w:val="24"/>
        </w:rPr>
        <w:t>ляющих регламентируемые действия.</w:t>
      </w:r>
    </w:p>
    <w:p w:rsidR="004D2DE7" w:rsidRPr="00220054" w:rsidRDefault="004D2DE7" w:rsidP="004D2DE7">
      <w:pPr>
        <w:overflowPunct w:val="0"/>
        <w:autoSpaceDE w:val="0"/>
        <w:autoSpaceDN w:val="0"/>
        <w:adjustRightInd w:val="0"/>
        <w:ind w:firstLine="720"/>
        <w:jc w:val="both"/>
        <w:textAlignment w:val="baseline"/>
        <w:rPr>
          <w:sz w:val="24"/>
          <w:szCs w:val="24"/>
        </w:rPr>
      </w:pPr>
      <w:r w:rsidRPr="00220054">
        <w:rPr>
          <w:sz w:val="24"/>
          <w:szCs w:val="24"/>
        </w:rPr>
        <w:t>О случаях и причинах нарушения сроков, содержания административных процедур и де</w:t>
      </w:r>
      <w:r w:rsidRPr="00220054">
        <w:rPr>
          <w:sz w:val="24"/>
          <w:szCs w:val="24"/>
        </w:rPr>
        <w:t>й</w:t>
      </w:r>
      <w:r w:rsidRPr="00220054">
        <w:rPr>
          <w:sz w:val="24"/>
          <w:szCs w:val="24"/>
        </w:rPr>
        <w:t>ствий должностные лица немедленно информируют руководителя Уполномоченного органа или лицо, его замещающее, а также принимают срочные меры по устранению нарушений.</w:t>
      </w:r>
    </w:p>
    <w:p w:rsidR="004D2DE7" w:rsidRPr="00220054" w:rsidRDefault="004D2DE7" w:rsidP="004D2DE7">
      <w:pPr>
        <w:overflowPunct w:val="0"/>
        <w:autoSpaceDE w:val="0"/>
        <w:autoSpaceDN w:val="0"/>
        <w:adjustRightInd w:val="0"/>
        <w:ind w:firstLine="720"/>
        <w:contextualSpacing/>
        <w:jc w:val="both"/>
        <w:textAlignment w:val="baseline"/>
        <w:rPr>
          <w:sz w:val="24"/>
          <w:szCs w:val="24"/>
        </w:rPr>
      </w:pPr>
      <w:r w:rsidRPr="00220054">
        <w:rPr>
          <w:sz w:val="24"/>
          <w:szCs w:val="24"/>
        </w:rPr>
        <w:t>Текущий контроль за соблюдением последовательности действий, определенной админ</w:t>
      </w:r>
      <w:r w:rsidRPr="00220054">
        <w:rPr>
          <w:sz w:val="24"/>
          <w:szCs w:val="24"/>
        </w:rPr>
        <w:t>и</w:t>
      </w:r>
      <w:r w:rsidRPr="00220054">
        <w:rPr>
          <w:sz w:val="24"/>
          <w:szCs w:val="24"/>
        </w:rPr>
        <w:t>стративным регламентом, по предоставлению муниципальной услуги через МФЦ и принятием решений работник</w:t>
      </w:r>
      <w:r w:rsidRPr="00F505CF">
        <w:rPr>
          <w:sz w:val="24"/>
          <w:szCs w:val="24"/>
        </w:rPr>
        <w:t xml:space="preserve">ом МФЦ осуществляется руководителем </w:t>
      </w:r>
      <w:r w:rsidRPr="00220054">
        <w:rPr>
          <w:sz w:val="24"/>
          <w:szCs w:val="24"/>
        </w:rPr>
        <w:t xml:space="preserve"> МФЦ.</w:t>
      </w:r>
    </w:p>
    <w:p w:rsidR="004D2DE7" w:rsidRPr="00220054" w:rsidRDefault="004D2DE7" w:rsidP="004D2DE7">
      <w:pPr>
        <w:overflowPunct w:val="0"/>
        <w:autoSpaceDE w:val="0"/>
        <w:autoSpaceDN w:val="0"/>
        <w:adjustRightInd w:val="0"/>
        <w:ind w:firstLine="709"/>
        <w:jc w:val="both"/>
        <w:textAlignment w:val="baseline"/>
        <w:rPr>
          <w:b/>
          <w:sz w:val="24"/>
          <w:szCs w:val="24"/>
        </w:rPr>
      </w:pPr>
      <w:r w:rsidRPr="00220054">
        <w:rPr>
          <w:b/>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D2DE7" w:rsidRPr="00220054" w:rsidRDefault="004D2DE7" w:rsidP="004D2DE7">
      <w:pPr>
        <w:overflowPunct w:val="0"/>
        <w:autoSpaceDE w:val="0"/>
        <w:autoSpaceDN w:val="0"/>
        <w:adjustRightInd w:val="0"/>
        <w:ind w:firstLine="720"/>
        <w:jc w:val="both"/>
        <w:textAlignment w:val="baseline"/>
        <w:rPr>
          <w:sz w:val="24"/>
          <w:szCs w:val="24"/>
        </w:rPr>
      </w:pPr>
      <w:r w:rsidRPr="00220054">
        <w:rPr>
          <w:sz w:val="24"/>
          <w:szCs w:val="24"/>
        </w:rPr>
        <w:t xml:space="preserve">4.2.1. Контроль </w:t>
      </w:r>
      <w:r w:rsidRPr="00F505CF">
        <w:rPr>
          <w:sz w:val="24"/>
          <w:szCs w:val="24"/>
        </w:rPr>
        <w:t xml:space="preserve"> </w:t>
      </w:r>
      <w:r w:rsidRPr="00220054">
        <w:rPr>
          <w:sz w:val="24"/>
          <w:szCs w:val="24"/>
        </w:rPr>
        <w:t>за полнотой и качеством предоставления муниципальной услуги включ</w:t>
      </w:r>
      <w:r w:rsidRPr="00220054">
        <w:rPr>
          <w:sz w:val="24"/>
          <w:szCs w:val="24"/>
        </w:rPr>
        <w:t>а</w:t>
      </w:r>
      <w:r w:rsidRPr="00220054">
        <w:rPr>
          <w:sz w:val="24"/>
          <w:szCs w:val="24"/>
        </w:rPr>
        <w:t>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w:t>
      </w:r>
      <w:r w:rsidRPr="00220054">
        <w:rPr>
          <w:sz w:val="24"/>
          <w:szCs w:val="24"/>
        </w:rPr>
        <w:t>е</w:t>
      </w:r>
      <w:r w:rsidRPr="00220054">
        <w:rPr>
          <w:sz w:val="24"/>
          <w:szCs w:val="24"/>
        </w:rPr>
        <w:t>шения, действия (бездействие) должностных лиц.</w:t>
      </w:r>
    </w:p>
    <w:p w:rsidR="004D2DE7" w:rsidRPr="00220054" w:rsidRDefault="004D2DE7" w:rsidP="004D2DE7">
      <w:pPr>
        <w:overflowPunct w:val="0"/>
        <w:autoSpaceDE w:val="0"/>
        <w:autoSpaceDN w:val="0"/>
        <w:adjustRightInd w:val="0"/>
        <w:ind w:firstLine="720"/>
        <w:jc w:val="both"/>
        <w:textAlignment w:val="baseline"/>
        <w:rPr>
          <w:sz w:val="24"/>
          <w:szCs w:val="24"/>
        </w:rPr>
      </w:pPr>
      <w:r w:rsidRPr="00220054">
        <w:rPr>
          <w:sz w:val="24"/>
          <w:szCs w:val="24"/>
        </w:rPr>
        <w:t>4.2.2. Проверки могут быть плановыми и внеплановыми.</w:t>
      </w:r>
    </w:p>
    <w:p w:rsidR="004D2DE7" w:rsidRPr="00220054" w:rsidRDefault="004D2DE7" w:rsidP="004D2DE7">
      <w:pPr>
        <w:overflowPunct w:val="0"/>
        <w:autoSpaceDE w:val="0"/>
        <w:autoSpaceDN w:val="0"/>
        <w:adjustRightInd w:val="0"/>
        <w:ind w:firstLine="720"/>
        <w:jc w:val="both"/>
        <w:textAlignment w:val="baseline"/>
        <w:rPr>
          <w:sz w:val="24"/>
          <w:szCs w:val="24"/>
        </w:rPr>
      </w:pPr>
      <w:r w:rsidRPr="00220054">
        <w:rPr>
          <w:sz w:val="24"/>
          <w:szCs w:val="24"/>
        </w:rPr>
        <w:t>Плановые проверки полноты и качества предоставления муниципальной услуги проводя</w:t>
      </w:r>
      <w:r w:rsidRPr="00220054">
        <w:rPr>
          <w:sz w:val="24"/>
          <w:szCs w:val="24"/>
        </w:rPr>
        <w:t>т</w:t>
      </w:r>
      <w:r w:rsidRPr="00220054">
        <w:rPr>
          <w:sz w:val="24"/>
          <w:szCs w:val="24"/>
        </w:rPr>
        <w:t>ся не реже одного раза в год на основании планов.</w:t>
      </w:r>
    </w:p>
    <w:p w:rsidR="004D2DE7" w:rsidRPr="00220054" w:rsidRDefault="004D2DE7" w:rsidP="004D2DE7">
      <w:pPr>
        <w:overflowPunct w:val="0"/>
        <w:autoSpaceDE w:val="0"/>
        <w:autoSpaceDN w:val="0"/>
        <w:adjustRightInd w:val="0"/>
        <w:ind w:firstLine="720"/>
        <w:jc w:val="both"/>
        <w:textAlignment w:val="baseline"/>
        <w:rPr>
          <w:sz w:val="24"/>
          <w:szCs w:val="24"/>
        </w:rPr>
      </w:pPr>
      <w:r w:rsidRPr="00220054">
        <w:rPr>
          <w:sz w:val="24"/>
          <w:szCs w:val="2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4D2DE7" w:rsidRPr="00220054" w:rsidRDefault="004D2DE7" w:rsidP="004D2DE7">
      <w:pPr>
        <w:overflowPunct w:val="0"/>
        <w:autoSpaceDE w:val="0"/>
        <w:autoSpaceDN w:val="0"/>
        <w:adjustRightInd w:val="0"/>
        <w:ind w:firstLine="720"/>
        <w:jc w:val="both"/>
        <w:textAlignment w:val="baseline"/>
        <w:rPr>
          <w:sz w:val="24"/>
          <w:szCs w:val="24"/>
        </w:rPr>
      </w:pPr>
      <w:r w:rsidRPr="00220054">
        <w:rPr>
          <w:sz w:val="24"/>
          <w:szCs w:val="24"/>
        </w:rPr>
        <w:t>Проверки полноты и качества предоставляемой муниципальной услуги проводятся на о</w:t>
      </w:r>
      <w:r w:rsidRPr="00220054">
        <w:rPr>
          <w:sz w:val="24"/>
          <w:szCs w:val="24"/>
        </w:rPr>
        <w:t>с</w:t>
      </w:r>
      <w:r w:rsidRPr="00220054">
        <w:rPr>
          <w:sz w:val="24"/>
          <w:szCs w:val="24"/>
        </w:rPr>
        <w:t>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w:t>
      </w:r>
      <w:r w:rsidRPr="00220054">
        <w:rPr>
          <w:sz w:val="24"/>
          <w:szCs w:val="24"/>
        </w:rPr>
        <w:t>е</w:t>
      </w:r>
      <w:r w:rsidRPr="00220054">
        <w:rPr>
          <w:sz w:val="24"/>
          <w:szCs w:val="24"/>
        </w:rPr>
        <w:t>ния по их устранению, акт подписывается членами комиссии. С актом знакомятся должностные лица Уполномоченного органа.</w:t>
      </w:r>
    </w:p>
    <w:p w:rsidR="004D2DE7" w:rsidRPr="00220054" w:rsidRDefault="004D2DE7" w:rsidP="004D2DE7">
      <w:pPr>
        <w:overflowPunct w:val="0"/>
        <w:autoSpaceDE w:val="0"/>
        <w:autoSpaceDN w:val="0"/>
        <w:adjustRightInd w:val="0"/>
        <w:ind w:firstLine="720"/>
        <w:jc w:val="both"/>
        <w:textAlignment w:val="baseline"/>
        <w:rPr>
          <w:b/>
          <w:sz w:val="24"/>
          <w:szCs w:val="24"/>
        </w:rPr>
      </w:pPr>
      <w:r w:rsidRPr="00220054">
        <w:rPr>
          <w:b/>
          <w:sz w:val="24"/>
          <w:szCs w:val="24"/>
        </w:rPr>
        <w:t>4.3. Порядок привлечения к ответственности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4D2DE7" w:rsidRPr="00220054" w:rsidRDefault="004D2DE7" w:rsidP="004D2DE7">
      <w:pPr>
        <w:overflowPunct w:val="0"/>
        <w:autoSpaceDE w:val="0"/>
        <w:autoSpaceDN w:val="0"/>
        <w:adjustRightInd w:val="0"/>
        <w:ind w:firstLine="720"/>
        <w:jc w:val="both"/>
        <w:textAlignment w:val="baseline"/>
        <w:rPr>
          <w:sz w:val="24"/>
          <w:szCs w:val="24"/>
        </w:rPr>
      </w:pPr>
      <w:r w:rsidRPr="00220054">
        <w:rPr>
          <w:sz w:val="24"/>
          <w:szCs w:val="24"/>
        </w:rPr>
        <w:t>Должностное лицо несет персональную ответственность за:</w:t>
      </w:r>
    </w:p>
    <w:p w:rsidR="004D2DE7" w:rsidRPr="00220054" w:rsidRDefault="004D2DE7" w:rsidP="004D2DE7">
      <w:pPr>
        <w:tabs>
          <w:tab w:val="left" w:pos="993"/>
        </w:tabs>
        <w:overflowPunct w:val="0"/>
        <w:autoSpaceDE w:val="0"/>
        <w:autoSpaceDN w:val="0"/>
        <w:adjustRightInd w:val="0"/>
        <w:ind w:firstLine="709"/>
        <w:jc w:val="both"/>
        <w:textAlignment w:val="baseline"/>
        <w:rPr>
          <w:sz w:val="24"/>
          <w:szCs w:val="24"/>
        </w:rPr>
      </w:pPr>
      <w:r w:rsidRPr="00220054">
        <w:rPr>
          <w:sz w:val="24"/>
          <w:szCs w:val="24"/>
        </w:rPr>
        <w:t xml:space="preserve"> соблюдение установленного порядка приема документов; </w:t>
      </w:r>
    </w:p>
    <w:p w:rsidR="004D2DE7" w:rsidRPr="00220054" w:rsidRDefault="004D2DE7" w:rsidP="004D2DE7">
      <w:pPr>
        <w:tabs>
          <w:tab w:val="left" w:pos="993"/>
        </w:tabs>
        <w:overflowPunct w:val="0"/>
        <w:autoSpaceDE w:val="0"/>
        <w:autoSpaceDN w:val="0"/>
        <w:adjustRightInd w:val="0"/>
        <w:ind w:firstLine="709"/>
        <w:jc w:val="both"/>
        <w:textAlignment w:val="baseline"/>
        <w:rPr>
          <w:sz w:val="24"/>
          <w:szCs w:val="24"/>
        </w:rPr>
      </w:pPr>
      <w:r w:rsidRPr="00220054">
        <w:rPr>
          <w:sz w:val="24"/>
          <w:szCs w:val="24"/>
        </w:rPr>
        <w:t>принятие надлежащих мер по полной и всесторонней проверке представленных докуме</w:t>
      </w:r>
      <w:r w:rsidRPr="00220054">
        <w:rPr>
          <w:sz w:val="24"/>
          <w:szCs w:val="24"/>
        </w:rPr>
        <w:t>н</w:t>
      </w:r>
      <w:r w:rsidRPr="00220054">
        <w:rPr>
          <w:sz w:val="24"/>
          <w:szCs w:val="24"/>
        </w:rPr>
        <w:t xml:space="preserve">тов; </w:t>
      </w:r>
    </w:p>
    <w:p w:rsidR="004D2DE7" w:rsidRPr="00220054" w:rsidRDefault="004D2DE7" w:rsidP="004D2DE7">
      <w:pPr>
        <w:tabs>
          <w:tab w:val="left" w:pos="993"/>
        </w:tabs>
        <w:overflowPunct w:val="0"/>
        <w:autoSpaceDE w:val="0"/>
        <w:autoSpaceDN w:val="0"/>
        <w:adjustRightInd w:val="0"/>
        <w:ind w:firstLine="709"/>
        <w:jc w:val="both"/>
        <w:textAlignment w:val="baseline"/>
        <w:rPr>
          <w:sz w:val="24"/>
          <w:szCs w:val="24"/>
        </w:rPr>
      </w:pPr>
      <w:r w:rsidRPr="00220054">
        <w:rPr>
          <w:sz w:val="24"/>
          <w:szCs w:val="24"/>
        </w:rPr>
        <w:t>соблюдение сроков рассмотрения документов, соблюдение порядка выдачи документов;</w:t>
      </w:r>
    </w:p>
    <w:p w:rsidR="004D2DE7" w:rsidRPr="00220054" w:rsidRDefault="004D2DE7" w:rsidP="004D2DE7">
      <w:pPr>
        <w:tabs>
          <w:tab w:val="left" w:pos="993"/>
        </w:tabs>
        <w:overflowPunct w:val="0"/>
        <w:autoSpaceDE w:val="0"/>
        <w:autoSpaceDN w:val="0"/>
        <w:adjustRightInd w:val="0"/>
        <w:ind w:firstLine="709"/>
        <w:jc w:val="both"/>
        <w:textAlignment w:val="baseline"/>
        <w:rPr>
          <w:sz w:val="24"/>
          <w:szCs w:val="24"/>
        </w:rPr>
      </w:pPr>
      <w:r w:rsidRPr="00220054">
        <w:rPr>
          <w:sz w:val="24"/>
          <w:szCs w:val="24"/>
        </w:rPr>
        <w:t xml:space="preserve">учет выданных документов; </w:t>
      </w:r>
    </w:p>
    <w:p w:rsidR="004D2DE7" w:rsidRPr="00220054" w:rsidRDefault="004D2DE7" w:rsidP="004D2DE7">
      <w:pPr>
        <w:tabs>
          <w:tab w:val="left" w:pos="993"/>
        </w:tabs>
        <w:overflowPunct w:val="0"/>
        <w:autoSpaceDE w:val="0"/>
        <w:autoSpaceDN w:val="0"/>
        <w:adjustRightInd w:val="0"/>
        <w:ind w:firstLine="709"/>
        <w:jc w:val="both"/>
        <w:textAlignment w:val="baseline"/>
        <w:rPr>
          <w:sz w:val="24"/>
          <w:szCs w:val="24"/>
        </w:rPr>
      </w:pPr>
      <w:r w:rsidRPr="00220054">
        <w:rPr>
          <w:sz w:val="24"/>
          <w:szCs w:val="24"/>
        </w:rPr>
        <w:t xml:space="preserve">своевременное формирование, ведение и надлежащее хранение документов. </w:t>
      </w:r>
    </w:p>
    <w:p w:rsidR="004D2DE7" w:rsidRPr="00220054" w:rsidRDefault="004D2DE7" w:rsidP="004D2DE7">
      <w:pPr>
        <w:overflowPunct w:val="0"/>
        <w:autoSpaceDE w:val="0"/>
        <w:autoSpaceDN w:val="0"/>
        <w:adjustRightInd w:val="0"/>
        <w:ind w:firstLine="720"/>
        <w:jc w:val="both"/>
        <w:textAlignment w:val="baseline"/>
        <w:rPr>
          <w:sz w:val="24"/>
          <w:szCs w:val="24"/>
        </w:rPr>
      </w:pPr>
      <w:r w:rsidRPr="00220054">
        <w:rPr>
          <w:sz w:val="24"/>
          <w:szCs w:val="2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w:t>
      </w:r>
      <w:r w:rsidRPr="00220054">
        <w:rPr>
          <w:sz w:val="24"/>
          <w:szCs w:val="24"/>
        </w:rPr>
        <w:t>о</w:t>
      </w:r>
      <w:r w:rsidRPr="00220054">
        <w:rPr>
          <w:sz w:val="24"/>
          <w:szCs w:val="24"/>
        </w:rPr>
        <w:t>дательством Российской Федерации.</w:t>
      </w:r>
    </w:p>
    <w:p w:rsidR="004D2DE7" w:rsidRPr="00220054" w:rsidRDefault="004D2DE7" w:rsidP="004D2DE7">
      <w:pPr>
        <w:overflowPunct w:val="0"/>
        <w:autoSpaceDE w:val="0"/>
        <w:autoSpaceDN w:val="0"/>
        <w:adjustRightInd w:val="0"/>
        <w:ind w:firstLine="709"/>
        <w:jc w:val="both"/>
        <w:textAlignment w:val="baseline"/>
        <w:rPr>
          <w:b/>
          <w:sz w:val="24"/>
          <w:szCs w:val="24"/>
        </w:rPr>
      </w:pPr>
      <w:r w:rsidRPr="00220054">
        <w:rPr>
          <w:b/>
          <w:sz w:val="24"/>
          <w:szCs w:val="24"/>
        </w:rPr>
        <w:t>4.4. Положения, характеризующие требования к порядку и формам контроля за пр</w:t>
      </w:r>
      <w:r w:rsidRPr="00220054">
        <w:rPr>
          <w:b/>
          <w:sz w:val="24"/>
          <w:szCs w:val="24"/>
        </w:rPr>
        <w:t>е</w:t>
      </w:r>
      <w:r w:rsidRPr="00220054">
        <w:rPr>
          <w:b/>
          <w:sz w:val="24"/>
          <w:szCs w:val="24"/>
        </w:rPr>
        <w:t>доставлением муниципальной услуги, в том числе со стороны граждан, их объединений и организаций</w:t>
      </w:r>
    </w:p>
    <w:p w:rsidR="004D2DE7" w:rsidRPr="00220054" w:rsidRDefault="004D2DE7" w:rsidP="004D2DE7">
      <w:pPr>
        <w:snapToGrid w:val="0"/>
        <w:ind w:firstLine="709"/>
        <w:jc w:val="both"/>
        <w:rPr>
          <w:sz w:val="24"/>
          <w:szCs w:val="24"/>
        </w:rPr>
      </w:pPr>
      <w:r w:rsidRPr="00220054">
        <w:rPr>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 регламентом по исполнению муниципальной услуги и принятием решений должностными лицами, путем пров</w:t>
      </w:r>
      <w:r w:rsidRPr="00220054">
        <w:rPr>
          <w:sz w:val="24"/>
          <w:szCs w:val="24"/>
        </w:rPr>
        <w:t>е</w:t>
      </w:r>
      <w:r w:rsidRPr="00220054">
        <w:rPr>
          <w:sz w:val="24"/>
          <w:szCs w:val="24"/>
        </w:rPr>
        <w:lastRenderedPageBreak/>
        <w:t>дения проверок соблюдения и исполнения должностными лицами Уполномоченного органа но</w:t>
      </w:r>
      <w:r w:rsidRPr="00220054">
        <w:rPr>
          <w:sz w:val="24"/>
          <w:szCs w:val="24"/>
        </w:rPr>
        <w:t>р</w:t>
      </w:r>
      <w:r w:rsidRPr="00220054">
        <w:rPr>
          <w:sz w:val="24"/>
          <w:szCs w:val="24"/>
        </w:rPr>
        <w:t>мативных правовых актов Российской Федерации</w:t>
      </w:r>
      <w:r w:rsidRPr="00220054">
        <w:rPr>
          <w:color w:val="000000"/>
          <w:sz w:val="24"/>
          <w:szCs w:val="24"/>
        </w:rPr>
        <w:t xml:space="preserve"> и Новгородской области</w:t>
      </w:r>
      <w:r w:rsidRPr="00220054">
        <w:rPr>
          <w:sz w:val="24"/>
          <w:szCs w:val="24"/>
        </w:rPr>
        <w:t>, а также положений Административного регламента.</w:t>
      </w:r>
    </w:p>
    <w:p w:rsidR="004D2DE7" w:rsidRPr="00220054" w:rsidRDefault="004D2DE7" w:rsidP="004D2DE7">
      <w:pPr>
        <w:overflowPunct w:val="0"/>
        <w:autoSpaceDE w:val="0"/>
        <w:autoSpaceDN w:val="0"/>
        <w:adjustRightInd w:val="0"/>
        <w:ind w:firstLine="720"/>
        <w:jc w:val="both"/>
        <w:textAlignment w:val="baseline"/>
        <w:rPr>
          <w:sz w:val="24"/>
          <w:szCs w:val="24"/>
        </w:rPr>
      </w:pPr>
      <w:r w:rsidRPr="00220054">
        <w:rPr>
          <w:sz w:val="24"/>
          <w:szCs w:val="2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w:t>
      </w:r>
      <w:r w:rsidRPr="00220054">
        <w:rPr>
          <w:sz w:val="24"/>
          <w:szCs w:val="24"/>
          <w:shd w:val="clear" w:color="auto" w:fill="FFFFFF"/>
        </w:rPr>
        <w:t>а</w:t>
      </w:r>
      <w:r w:rsidRPr="00220054">
        <w:rPr>
          <w:sz w:val="24"/>
          <w:szCs w:val="24"/>
          <w:shd w:val="clear" w:color="auto" w:fill="FFFFFF"/>
        </w:rPr>
        <w:t>титься с жалобой в Уполномоченный орган.</w:t>
      </w:r>
    </w:p>
    <w:p w:rsidR="004D2DE7" w:rsidRPr="00220054" w:rsidRDefault="004D2DE7" w:rsidP="004D2DE7">
      <w:pPr>
        <w:overflowPunct w:val="0"/>
        <w:autoSpaceDE w:val="0"/>
        <w:autoSpaceDN w:val="0"/>
        <w:adjustRightInd w:val="0"/>
        <w:ind w:firstLine="708"/>
        <w:jc w:val="both"/>
        <w:textAlignment w:val="baseline"/>
        <w:rPr>
          <w:sz w:val="24"/>
          <w:szCs w:val="24"/>
        </w:rPr>
      </w:pPr>
      <w:r w:rsidRPr="00220054">
        <w:rPr>
          <w:sz w:val="24"/>
          <w:szCs w:val="24"/>
        </w:rPr>
        <w:t xml:space="preserve">Любое заинтересованное лицо может осуществлять контроль за полнотой и качеством предоставления </w:t>
      </w:r>
      <w:r w:rsidRPr="00220054">
        <w:rPr>
          <w:sz w:val="24"/>
          <w:szCs w:val="24"/>
          <w:shd w:val="clear" w:color="auto" w:fill="FFFFFF"/>
        </w:rPr>
        <w:t>муниципальной</w:t>
      </w:r>
      <w:r w:rsidRPr="00220054">
        <w:rPr>
          <w:sz w:val="24"/>
          <w:szCs w:val="24"/>
        </w:rPr>
        <w:t xml:space="preserve"> услуги, обратившись к руководителю Уполномоченного органа или лицу, его замещающему.</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b/>
          <w:sz w:val="24"/>
          <w:szCs w:val="24"/>
        </w:rPr>
        <w:t>4.5.</w:t>
      </w:r>
      <w:r w:rsidRPr="00220054">
        <w:rPr>
          <w:sz w:val="24"/>
          <w:szCs w:val="24"/>
        </w:rPr>
        <w:t xml:space="preserve"> </w:t>
      </w:r>
      <w:r w:rsidRPr="00220054">
        <w:rPr>
          <w:b/>
          <w:sz w:val="24"/>
          <w:szCs w:val="24"/>
        </w:rPr>
        <w:t>Порядок осуществления текущего контроля за соблюдением и исполнением р</w:t>
      </w:r>
      <w:r w:rsidRPr="00220054">
        <w:rPr>
          <w:b/>
          <w:sz w:val="24"/>
          <w:szCs w:val="24"/>
        </w:rPr>
        <w:t>а</w:t>
      </w:r>
      <w:r w:rsidRPr="00220054">
        <w:rPr>
          <w:b/>
          <w:sz w:val="24"/>
          <w:szCs w:val="24"/>
        </w:rPr>
        <w:t>ботником МФЦ, предоставляющего муниципальную услугу, положений Регламента и иных нормативных правовых актов, устанавливающих требования к предоставлению муниц</w:t>
      </w:r>
      <w:r w:rsidRPr="00220054">
        <w:rPr>
          <w:b/>
          <w:sz w:val="24"/>
          <w:szCs w:val="24"/>
        </w:rPr>
        <w:t>и</w:t>
      </w:r>
      <w:r w:rsidRPr="00220054">
        <w:rPr>
          <w:b/>
          <w:sz w:val="24"/>
          <w:szCs w:val="24"/>
        </w:rPr>
        <w:t>пальной услуги, а также принятием им решений, порядок привлечения к ответственности работника МФЦ, предоставляющего муниципальную услугу, за решения и действия (бе</w:t>
      </w:r>
      <w:r w:rsidRPr="00220054">
        <w:rPr>
          <w:b/>
          <w:sz w:val="24"/>
          <w:szCs w:val="24"/>
        </w:rPr>
        <w:t>з</w:t>
      </w:r>
      <w:r w:rsidRPr="00220054">
        <w:rPr>
          <w:b/>
          <w:sz w:val="24"/>
          <w:szCs w:val="24"/>
        </w:rPr>
        <w:t>действия), принимаемые (осуществляемые) им в ходе предоставления муниципальной у</w:t>
      </w:r>
      <w:r w:rsidRPr="00220054">
        <w:rPr>
          <w:b/>
          <w:sz w:val="24"/>
          <w:szCs w:val="24"/>
        </w:rPr>
        <w:t>с</w:t>
      </w:r>
      <w:r w:rsidRPr="00220054">
        <w:rPr>
          <w:b/>
          <w:sz w:val="24"/>
          <w:szCs w:val="24"/>
        </w:rPr>
        <w:t>луги</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sz w:val="24"/>
          <w:szCs w:val="24"/>
        </w:rPr>
        <w:t>МФЦ, работники МФЦ несут ответственность, установленную законодательством Росси</w:t>
      </w:r>
      <w:r w:rsidRPr="00220054">
        <w:rPr>
          <w:sz w:val="24"/>
          <w:szCs w:val="24"/>
        </w:rPr>
        <w:t>й</w:t>
      </w:r>
      <w:r w:rsidRPr="00220054">
        <w:rPr>
          <w:sz w:val="24"/>
          <w:szCs w:val="24"/>
        </w:rPr>
        <w:t>ской Федерации:</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sz w:val="24"/>
          <w:szCs w:val="24"/>
        </w:rPr>
        <w:t>за полноту передаваемых органу, предоставляющему муниципальную услугу, запросов о предоставлении государственных и муниципальных услуг и их соответствие передаваемым за</w:t>
      </w:r>
      <w:r w:rsidRPr="00220054">
        <w:rPr>
          <w:sz w:val="24"/>
          <w:szCs w:val="24"/>
        </w:rPr>
        <w:t>я</w:t>
      </w:r>
      <w:r w:rsidRPr="00220054">
        <w:rPr>
          <w:sz w:val="24"/>
          <w:szCs w:val="24"/>
        </w:rPr>
        <w:t>вителем в МФЦ сведениям, иных документов, принятых от заявителя;</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sz w:val="24"/>
          <w:szCs w:val="24"/>
        </w:rPr>
        <w:t>за полноту и соответствие комплексному запросу передаваемых органу, предоставляющему государственную услугу, органу, предоставляющему муниципальную услугу, заявлений, соста</w:t>
      </w:r>
      <w:r w:rsidRPr="00220054">
        <w:rPr>
          <w:sz w:val="24"/>
          <w:szCs w:val="24"/>
        </w:rPr>
        <w:t>в</w:t>
      </w:r>
      <w:r w:rsidRPr="00220054">
        <w:rPr>
          <w:sz w:val="24"/>
          <w:szCs w:val="24"/>
        </w:rPr>
        <w:t>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sz w:val="24"/>
          <w:szCs w:val="24"/>
        </w:rPr>
        <w:t>за своевременную передачу органу, предоставляющему государственную услугу, органу, предоставляющему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w:t>
      </w:r>
      <w:r w:rsidRPr="00220054">
        <w:rPr>
          <w:sz w:val="24"/>
          <w:szCs w:val="24"/>
        </w:rPr>
        <w:t>е</w:t>
      </w:r>
      <w:r w:rsidRPr="00220054">
        <w:rPr>
          <w:sz w:val="24"/>
          <w:szCs w:val="24"/>
        </w:rPr>
        <w:t>дений, документов и (или) информации, принятых от заявителя, а также за своевременную выд</w:t>
      </w:r>
      <w:r w:rsidRPr="00220054">
        <w:rPr>
          <w:sz w:val="24"/>
          <w:szCs w:val="24"/>
        </w:rPr>
        <w:t>а</w:t>
      </w:r>
      <w:r w:rsidRPr="00220054">
        <w:rPr>
          <w:sz w:val="24"/>
          <w:szCs w:val="24"/>
        </w:rPr>
        <w:t>чу заявителю документов, переданных в этих целях МФЦ органом, предоставляющим государс</w:t>
      </w:r>
      <w:r w:rsidRPr="00220054">
        <w:rPr>
          <w:sz w:val="24"/>
          <w:szCs w:val="24"/>
        </w:rPr>
        <w:t>т</w:t>
      </w:r>
      <w:r w:rsidRPr="00220054">
        <w:rPr>
          <w:sz w:val="24"/>
          <w:szCs w:val="24"/>
        </w:rPr>
        <w:t>венную услугу, органом, предоставляющим муниципальную услугу;</w:t>
      </w:r>
    </w:p>
    <w:p w:rsidR="004D2DE7" w:rsidRPr="00220054" w:rsidRDefault="004D2DE7" w:rsidP="004D2DE7">
      <w:pPr>
        <w:overflowPunct w:val="0"/>
        <w:autoSpaceDE w:val="0"/>
        <w:autoSpaceDN w:val="0"/>
        <w:adjustRightInd w:val="0"/>
        <w:ind w:firstLine="567"/>
        <w:jc w:val="both"/>
        <w:textAlignment w:val="baseline"/>
        <w:rPr>
          <w:b/>
          <w:sz w:val="24"/>
          <w:szCs w:val="24"/>
        </w:rPr>
      </w:pPr>
      <w:r w:rsidRPr="00220054">
        <w:rPr>
          <w:sz w:val="24"/>
          <w:szCs w:val="24"/>
        </w:rPr>
        <w:t>за соблюдение прав субъектов персональных данных, за соблюдение законодательства Ро</w:t>
      </w:r>
      <w:r w:rsidRPr="00220054">
        <w:rPr>
          <w:sz w:val="24"/>
          <w:szCs w:val="24"/>
        </w:rPr>
        <w:t>с</w:t>
      </w:r>
      <w:r w:rsidRPr="00220054">
        <w:rPr>
          <w:sz w:val="24"/>
          <w:szCs w:val="24"/>
        </w:rPr>
        <w:t>сийской Федерации, устанавливающего особенности обращения с информацией, доступ к кот</w:t>
      </w:r>
      <w:r w:rsidRPr="00220054">
        <w:rPr>
          <w:sz w:val="24"/>
          <w:szCs w:val="24"/>
        </w:rPr>
        <w:t>о</w:t>
      </w:r>
      <w:r w:rsidRPr="00220054">
        <w:rPr>
          <w:sz w:val="24"/>
          <w:szCs w:val="24"/>
        </w:rPr>
        <w:t>рой ограничен федеральным законом.</w:t>
      </w:r>
    </w:p>
    <w:p w:rsidR="004D2DE7" w:rsidRPr="00220054" w:rsidRDefault="004D2DE7" w:rsidP="004D2DE7">
      <w:pPr>
        <w:overflowPunct w:val="0"/>
        <w:autoSpaceDE w:val="0"/>
        <w:autoSpaceDN w:val="0"/>
        <w:adjustRightInd w:val="0"/>
        <w:ind w:firstLine="567"/>
        <w:jc w:val="both"/>
        <w:textAlignment w:val="baseline"/>
        <w:rPr>
          <w:sz w:val="24"/>
          <w:szCs w:val="24"/>
        </w:rPr>
      </w:pPr>
      <w:r w:rsidRPr="00220054">
        <w:rPr>
          <w:sz w:val="24"/>
          <w:szCs w:val="2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4D2DE7" w:rsidRPr="00FE2CEF" w:rsidRDefault="004D2DE7" w:rsidP="004D2DE7">
      <w:pPr>
        <w:overflowPunct w:val="0"/>
        <w:autoSpaceDE w:val="0"/>
        <w:autoSpaceDN w:val="0"/>
        <w:adjustRightInd w:val="0"/>
        <w:ind w:firstLine="567"/>
        <w:jc w:val="center"/>
        <w:textAlignment w:val="baseline"/>
        <w:rPr>
          <w:b/>
          <w:sz w:val="24"/>
          <w:szCs w:val="24"/>
        </w:rPr>
      </w:pPr>
    </w:p>
    <w:p w:rsidR="004D2DE7" w:rsidRPr="00D35EE3" w:rsidRDefault="004D2DE7" w:rsidP="004D2DE7">
      <w:pPr>
        <w:jc w:val="center"/>
        <w:rPr>
          <w:b/>
          <w:sz w:val="28"/>
          <w:szCs w:val="28"/>
        </w:rPr>
      </w:pPr>
      <w:r w:rsidRPr="00D35EE3">
        <w:rPr>
          <w:b/>
          <w:sz w:val="28"/>
          <w:szCs w:val="28"/>
          <w:lang w:val="en-US"/>
        </w:rPr>
        <w:t>V</w:t>
      </w:r>
      <w:r w:rsidRPr="00D35EE3">
        <w:rPr>
          <w:b/>
          <w:sz w:val="28"/>
          <w:szCs w:val="28"/>
        </w:rPr>
        <w:t>.</w:t>
      </w:r>
      <w:r w:rsidRPr="00D35EE3">
        <w:rPr>
          <w:sz w:val="28"/>
          <w:szCs w:val="28"/>
        </w:rPr>
        <w:t xml:space="preserve"> Д</w:t>
      </w:r>
      <w:r w:rsidRPr="00D35EE3">
        <w:rPr>
          <w:b/>
          <w:sz w:val="28"/>
          <w:szCs w:val="28"/>
        </w:rPr>
        <w:t>осудебное (внесудебное) обжалование</w:t>
      </w:r>
    </w:p>
    <w:p w:rsidR="004D2DE7" w:rsidRPr="00D35EE3" w:rsidRDefault="004D2DE7" w:rsidP="004D2DE7">
      <w:pPr>
        <w:jc w:val="center"/>
        <w:rPr>
          <w:b/>
          <w:sz w:val="28"/>
          <w:szCs w:val="28"/>
        </w:rPr>
      </w:pPr>
      <w:r w:rsidRPr="00D35EE3">
        <w:rPr>
          <w:b/>
          <w:sz w:val="28"/>
          <w:szCs w:val="28"/>
        </w:rPr>
        <w:t>заявителем решений и действий (бездействия) органа, предоставляющего г</w:t>
      </w:r>
      <w:r w:rsidRPr="00D35EE3">
        <w:rPr>
          <w:b/>
          <w:sz w:val="28"/>
          <w:szCs w:val="28"/>
        </w:rPr>
        <w:t>о</w:t>
      </w:r>
      <w:r w:rsidRPr="00D35EE3">
        <w:rPr>
          <w:b/>
          <w:sz w:val="28"/>
          <w:szCs w:val="28"/>
        </w:rPr>
        <w:t>сударственную услугу, органа, предоставляющего муниципальную услугу, должностного лица органа, предоставляющего государственную услугу,</w:t>
      </w:r>
    </w:p>
    <w:p w:rsidR="004D2DE7" w:rsidRPr="00D35EE3" w:rsidRDefault="004D2DE7" w:rsidP="004D2DE7">
      <w:pPr>
        <w:jc w:val="center"/>
        <w:rPr>
          <w:b/>
          <w:sz w:val="28"/>
          <w:szCs w:val="28"/>
        </w:rPr>
      </w:pPr>
      <w:r w:rsidRPr="00D35EE3">
        <w:rPr>
          <w:b/>
          <w:sz w:val="28"/>
          <w:szCs w:val="28"/>
        </w:rPr>
        <w:t>или органа, предоставляющего муниципальную услугу, либо государственн</w:t>
      </w:r>
      <w:r w:rsidRPr="00D35EE3">
        <w:rPr>
          <w:b/>
          <w:sz w:val="28"/>
          <w:szCs w:val="28"/>
        </w:rPr>
        <w:t>о</w:t>
      </w:r>
      <w:r w:rsidRPr="00D35EE3">
        <w:rPr>
          <w:b/>
          <w:sz w:val="28"/>
          <w:szCs w:val="28"/>
        </w:rPr>
        <w:t>го или муниципального служащего, многофункционального центра, работн</w:t>
      </w:r>
      <w:r w:rsidRPr="00D35EE3">
        <w:rPr>
          <w:b/>
          <w:sz w:val="28"/>
          <w:szCs w:val="28"/>
        </w:rPr>
        <w:t>и</w:t>
      </w:r>
      <w:r w:rsidRPr="00D35EE3">
        <w:rPr>
          <w:b/>
          <w:sz w:val="28"/>
          <w:szCs w:val="28"/>
        </w:rPr>
        <w:t>ка</w:t>
      </w:r>
    </w:p>
    <w:p w:rsidR="004D2DE7" w:rsidRPr="00D35EE3" w:rsidRDefault="004D2DE7" w:rsidP="004D2DE7">
      <w:pPr>
        <w:jc w:val="center"/>
        <w:rPr>
          <w:sz w:val="28"/>
          <w:szCs w:val="28"/>
        </w:rPr>
      </w:pPr>
      <w:r w:rsidRPr="00D35EE3">
        <w:rPr>
          <w:b/>
          <w:sz w:val="28"/>
          <w:szCs w:val="28"/>
        </w:rPr>
        <w:t>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4D2DE7" w:rsidRPr="00D35EE3" w:rsidRDefault="004D2DE7" w:rsidP="004D2DE7">
      <w:pPr>
        <w:ind w:firstLine="708"/>
        <w:jc w:val="both"/>
        <w:rPr>
          <w:b/>
          <w:sz w:val="28"/>
          <w:szCs w:val="28"/>
        </w:rPr>
      </w:pPr>
      <w:r w:rsidRPr="00D35EE3">
        <w:rPr>
          <w:b/>
          <w:sz w:val="28"/>
          <w:szCs w:val="28"/>
        </w:rPr>
        <w:t>5.1. Заявитель может обратиться с жалобой, в том числе в следующих случаях:</w:t>
      </w:r>
    </w:p>
    <w:p w:rsidR="004D2DE7" w:rsidRPr="00D35EE3" w:rsidRDefault="004D2DE7" w:rsidP="004D2DE7">
      <w:pPr>
        <w:ind w:firstLine="708"/>
        <w:jc w:val="both"/>
        <w:rPr>
          <w:sz w:val="24"/>
          <w:szCs w:val="24"/>
        </w:rPr>
      </w:pPr>
      <w:r w:rsidRPr="00D35EE3">
        <w:rPr>
          <w:sz w:val="24"/>
          <w:szCs w:val="24"/>
        </w:rPr>
        <w:t>1) нарушение срока регистрации запроса о предоставлении:</w:t>
      </w:r>
    </w:p>
    <w:p w:rsidR="004D2DE7" w:rsidRPr="00D35EE3" w:rsidRDefault="004D2DE7" w:rsidP="004D2DE7">
      <w:pPr>
        <w:ind w:left="708" w:firstLine="708"/>
        <w:jc w:val="both"/>
        <w:rPr>
          <w:sz w:val="24"/>
          <w:szCs w:val="24"/>
        </w:rPr>
      </w:pPr>
      <w:r w:rsidRPr="00D35EE3">
        <w:rPr>
          <w:sz w:val="24"/>
          <w:szCs w:val="24"/>
        </w:rPr>
        <w:lastRenderedPageBreak/>
        <w:t>а) государственной или муниципальной услуги органом,  непосредственно испо</w:t>
      </w:r>
      <w:r w:rsidRPr="00D35EE3">
        <w:rPr>
          <w:sz w:val="24"/>
          <w:szCs w:val="24"/>
        </w:rPr>
        <w:t>л</w:t>
      </w:r>
      <w:r w:rsidRPr="00D35EE3">
        <w:rPr>
          <w:sz w:val="24"/>
          <w:szCs w:val="24"/>
        </w:rPr>
        <w:t xml:space="preserve">няющим услугу, </w:t>
      </w:r>
    </w:p>
    <w:p w:rsidR="004D2DE7" w:rsidRPr="00D35EE3" w:rsidRDefault="004D2DE7" w:rsidP="004D2DE7">
      <w:pPr>
        <w:ind w:left="708" w:firstLine="708"/>
        <w:jc w:val="both"/>
        <w:rPr>
          <w:sz w:val="24"/>
          <w:szCs w:val="24"/>
        </w:rPr>
      </w:pPr>
      <w:r w:rsidRPr="00D35EE3">
        <w:rPr>
          <w:sz w:val="24"/>
          <w:szCs w:val="24"/>
        </w:rPr>
        <w:t>б) запроса на предоставление двух и более государственных и (или) муниципал</w:t>
      </w:r>
      <w:r w:rsidRPr="00D35EE3">
        <w:rPr>
          <w:sz w:val="24"/>
          <w:szCs w:val="24"/>
        </w:rPr>
        <w:t>ь</w:t>
      </w:r>
      <w:r w:rsidRPr="00D35EE3">
        <w:rPr>
          <w:sz w:val="24"/>
          <w:szCs w:val="24"/>
        </w:rPr>
        <w:t>ных услуг в многофункциональных центрах при однократном обращении заявителя.</w:t>
      </w:r>
    </w:p>
    <w:p w:rsidR="004D2DE7" w:rsidRPr="00D35EE3" w:rsidRDefault="004D2DE7" w:rsidP="004D2DE7">
      <w:pPr>
        <w:ind w:firstLine="708"/>
        <w:jc w:val="both"/>
        <w:rPr>
          <w:sz w:val="24"/>
          <w:szCs w:val="24"/>
        </w:rPr>
      </w:pPr>
      <w:r w:rsidRPr="00D35EE3">
        <w:rPr>
          <w:sz w:val="24"/>
          <w:szCs w:val="24"/>
        </w:rPr>
        <w:t>2) нарушение срока предоставления государственной или муниципальной услуги. В ук</w:t>
      </w:r>
      <w:r w:rsidRPr="00D35EE3">
        <w:rPr>
          <w:sz w:val="24"/>
          <w:szCs w:val="24"/>
        </w:rPr>
        <w:t>а</w:t>
      </w:r>
      <w:r w:rsidRPr="00D35EE3">
        <w:rPr>
          <w:sz w:val="24"/>
          <w:szCs w:val="24"/>
        </w:rPr>
        <w:t>занном случае досудебное (внесудебное) обжалование заявителем решений и действий (безде</w:t>
      </w:r>
      <w:r w:rsidRPr="00D35EE3">
        <w:rPr>
          <w:sz w:val="24"/>
          <w:szCs w:val="24"/>
        </w:rPr>
        <w:t>й</w:t>
      </w:r>
      <w:r w:rsidRPr="00D35EE3">
        <w:rPr>
          <w:sz w:val="24"/>
          <w:szCs w:val="24"/>
        </w:rPr>
        <w:t>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w:t>
      </w:r>
      <w:r w:rsidRPr="00D35EE3">
        <w:rPr>
          <w:sz w:val="24"/>
          <w:szCs w:val="24"/>
        </w:rPr>
        <w:t>а</w:t>
      </w:r>
      <w:r w:rsidRPr="00D35EE3">
        <w:rPr>
          <w:sz w:val="24"/>
          <w:szCs w:val="24"/>
        </w:rPr>
        <w:t>луются, возложена функция по предоставлению соответствующих государственных или мун</w:t>
      </w:r>
      <w:r w:rsidRPr="00D35EE3">
        <w:rPr>
          <w:sz w:val="24"/>
          <w:szCs w:val="24"/>
        </w:rPr>
        <w:t>и</w:t>
      </w:r>
      <w:r w:rsidRPr="00D35EE3">
        <w:rPr>
          <w:sz w:val="24"/>
          <w:szCs w:val="24"/>
        </w:rPr>
        <w:t xml:space="preserve">ципальных услуг </w:t>
      </w:r>
      <w:r w:rsidRPr="00D35EE3">
        <w:rPr>
          <w:b/>
          <w:i/>
          <w:sz w:val="24"/>
          <w:szCs w:val="24"/>
        </w:rPr>
        <w:t>в полном объеме</w:t>
      </w:r>
      <w:r w:rsidRPr="00D35EE3">
        <w:rPr>
          <w:sz w:val="24"/>
          <w:szCs w:val="24"/>
        </w:rPr>
        <w:t>.</w:t>
      </w:r>
    </w:p>
    <w:p w:rsidR="004D2DE7" w:rsidRPr="00D35EE3" w:rsidRDefault="004D2DE7" w:rsidP="004D2DE7">
      <w:pPr>
        <w:ind w:firstLine="708"/>
        <w:jc w:val="both"/>
        <w:rPr>
          <w:sz w:val="24"/>
          <w:szCs w:val="24"/>
        </w:rPr>
      </w:pPr>
      <w:r w:rsidRPr="00D35EE3">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w:t>
      </w:r>
      <w:r w:rsidRPr="00D35EE3">
        <w:rPr>
          <w:sz w:val="24"/>
          <w:szCs w:val="24"/>
        </w:rPr>
        <w:t>е</w:t>
      </w:r>
      <w:r w:rsidRPr="00D35EE3">
        <w:rPr>
          <w:sz w:val="24"/>
          <w:szCs w:val="24"/>
        </w:rPr>
        <w:t>рации, муниципальными правовыми актами для предоставления государственной или муниц</w:t>
      </w:r>
      <w:r w:rsidRPr="00D35EE3">
        <w:rPr>
          <w:sz w:val="24"/>
          <w:szCs w:val="24"/>
        </w:rPr>
        <w:t>и</w:t>
      </w:r>
      <w:r w:rsidRPr="00D35EE3">
        <w:rPr>
          <w:sz w:val="24"/>
          <w:szCs w:val="24"/>
        </w:rPr>
        <w:t>пальной услуги;</w:t>
      </w:r>
    </w:p>
    <w:p w:rsidR="004D2DE7" w:rsidRPr="00D35EE3" w:rsidRDefault="004D2DE7" w:rsidP="004D2DE7">
      <w:pPr>
        <w:ind w:firstLine="708"/>
        <w:jc w:val="both"/>
        <w:rPr>
          <w:sz w:val="24"/>
          <w:szCs w:val="24"/>
        </w:rPr>
      </w:pPr>
      <w:r w:rsidRPr="00D35EE3">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w:t>
      </w:r>
      <w:r w:rsidRPr="00D35EE3">
        <w:rPr>
          <w:sz w:val="24"/>
          <w:szCs w:val="24"/>
        </w:rPr>
        <w:t>й</w:t>
      </w:r>
      <w:r w:rsidRPr="00D35EE3">
        <w:rPr>
          <w:sz w:val="24"/>
          <w:szCs w:val="24"/>
        </w:rPr>
        <w:t>ской Федерации, муниципальными правовыми актами для предоставления государственной или муниципальной услуги, у заявителя;</w:t>
      </w:r>
    </w:p>
    <w:p w:rsidR="004D2DE7" w:rsidRPr="00D35EE3" w:rsidRDefault="004D2DE7" w:rsidP="004D2DE7">
      <w:pPr>
        <w:ind w:firstLine="708"/>
        <w:jc w:val="both"/>
        <w:rPr>
          <w:sz w:val="24"/>
          <w:szCs w:val="24"/>
        </w:rPr>
      </w:pPr>
      <w:r w:rsidRPr="00D35EE3">
        <w:rPr>
          <w:sz w:val="24"/>
          <w:szCs w:val="24"/>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w:t>
      </w:r>
      <w:r w:rsidRPr="00D35EE3">
        <w:rPr>
          <w:sz w:val="24"/>
          <w:szCs w:val="24"/>
        </w:rPr>
        <w:t>з</w:t>
      </w:r>
      <w:r w:rsidRPr="00D35EE3">
        <w:rPr>
          <w:sz w:val="24"/>
          <w:szCs w:val="24"/>
        </w:rPr>
        <w:t>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w:t>
      </w:r>
      <w:r w:rsidRPr="00D35EE3">
        <w:rPr>
          <w:sz w:val="24"/>
          <w:szCs w:val="24"/>
        </w:rPr>
        <w:t>а</w:t>
      </w:r>
      <w:r w:rsidRPr="00D35EE3">
        <w:rPr>
          <w:sz w:val="24"/>
          <w:szCs w:val="24"/>
        </w:rPr>
        <w:t>луются, возложена функция по предоставлению соответствующих государственных или мун</w:t>
      </w:r>
      <w:r w:rsidRPr="00D35EE3">
        <w:rPr>
          <w:sz w:val="24"/>
          <w:szCs w:val="24"/>
        </w:rPr>
        <w:t>и</w:t>
      </w:r>
      <w:r w:rsidRPr="00D35EE3">
        <w:rPr>
          <w:sz w:val="24"/>
          <w:szCs w:val="24"/>
        </w:rPr>
        <w:t xml:space="preserve">ципальных услуг в полном </w:t>
      </w:r>
    </w:p>
    <w:p w:rsidR="004D2DE7" w:rsidRPr="00D35EE3" w:rsidRDefault="004D2DE7" w:rsidP="004D2DE7">
      <w:pPr>
        <w:ind w:firstLine="708"/>
        <w:jc w:val="both"/>
        <w:rPr>
          <w:sz w:val="24"/>
          <w:szCs w:val="24"/>
        </w:rPr>
      </w:pPr>
      <w:r w:rsidRPr="00D35EE3">
        <w:rPr>
          <w:sz w:val="24"/>
          <w:szCs w:val="24"/>
        </w:rPr>
        <w:t>6) затребование с заявителя при предоставлении государственной или муниципальной у</w:t>
      </w:r>
      <w:r w:rsidRPr="00D35EE3">
        <w:rPr>
          <w:sz w:val="24"/>
          <w:szCs w:val="24"/>
        </w:rPr>
        <w:t>с</w:t>
      </w:r>
      <w:r w:rsidRPr="00D35EE3">
        <w:rPr>
          <w:sz w:val="24"/>
          <w:szCs w:val="24"/>
        </w:rPr>
        <w:t>луги платы, не предусмотренной нормативными правовыми актами Российской Федерации, но</w:t>
      </w:r>
      <w:r w:rsidRPr="00D35EE3">
        <w:rPr>
          <w:sz w:val="24"/>
          <w:szCs w:val="24"/>
        </w:rPr>
        <w:t>р</w:t>
      </w:r>
      <w:r w:rsidRPr="00D35EE3">
        <w:rPr>
          <w:sz w:val="24"/>
          <w:szCs w:val="24"/>
        </w:rPr>
        <w:t>мативными правовыми актами субъектов Российской Федерации, муниципальными правовыми актами;</w:t>
      </w:r>
    </w:p>
    <w:p w:rsidR="004D2DE7" w:rsidRPr="00D35EE3" w:rsidRDefault="004D2DE7" w:rsidP="004D2DE7">
      <w:pPr>
        <w:ind w:firstLine="708"/>
        <w:jc w:val="both"/>
        <w:rPr>
          <w:sz w:val="24"/>
          <w:szCs w:val="24"/>
        </w:rPr>
      </w:pPr>
      <w:r w:rsidRPr="00D35EE3">
        <w:rPr>
          <w:sz w:val="24"/>
          <w:szCs w:val="24"/>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w:t>
      </w:r>
      <w:r w:rsidRPr="00D35EE3">
        <w:rPr>
          <w:sz w:val="24"/>
          <w:szCs w:val="24"/>
        </w:rPr>
        <w:t>и</w:t>
      </w:r>
      <w:r w:rsidRPr="00D35EE3">
        <w:rPr>
          <w:sz w:val="24"/>
          <w:szCs w:val="24"/>
        </w:rPr>
        <w:t>ка многофункционального центра, организаций, привлекаемых многофункциональным центром при исполнении услуги, в исправлении допущенных ими опечаток и ошибок в выданных в р</w:t>
      </w:r>
      <w:r w:rsidRPr="00D35EE3">
        <w:rPr>
          <w:sz w:val="24"/>
          <w:szCs w:val="24"/>
        </w:rPr>
        <w:t>е</w:t>
      </w:r>
      <w:r w:rsidRPr="00D35EE3">
        <w:rPr>
          <w:sz w:val="24"/>
          <w:szCs w:val="24"/>
        </w:rPr>
        <w:t>зультате предоставления государственной или муниципальной услуги документах либо наруш</w:t>
      </w:r>
      <w:r w:rsidRPr="00D35EE3">
        <w:rPr>
          <w:sz w:val="24"/>
          <w:szCs w:val="24"/>
        </w:rPr>
        <w:t>е</w:t>
      </w:r>
      <w:r w:rsidRPr="00D35EE3">
        <w:rPr>
          <w:sz w:val="24"/>
          <w:szCs w:val="24"/>
        </w:rPr>
        <w:t xml:space="preserve">ние установленного срока таких исправлений. </w:t>
      </w:r>
    </w:p>
    <w:p w:rsidR="004D2DE7" w:rsidRPr="00D35EE3" w:rsidRDefault="004D2DE7" w:rsidP="004D2DE7">
      <w:pPr>
        <w:ind w:firstLine="708"/>
        <w:jc w:val="both"/>
        <w:rPr>
          <w:sz w:val="24"/>
          <w:szCs w:val="24"/>
        </w:rPr>
      </w:pPr>
      <w:r w:rsidRPr="00D35EE3">
        <w:rPr>
          <w:sz w:val="24"/>
          <w:szCs w:val="24"/>
        </w:rPr>
        <w:t>В указанном случае досудебное (внесудебное) обжалование заявителем решений и дейс</w:t>
      </w:r>
      <w:r w:rsidRPr="00D35EE3">
        <w:rPr>
          <w:sz w:val="24"/>
          <w:szCs w:val="24"/>
        </w:rPr>
        <w:t>т</w:t>
      </w:r>
      <w:r w:rsidRPr="00D35EE3">
        <w:rPr>
          <w:sz w:val="24"/>
          <w:szCs w:val="24"/>
        </w:rPr>
        <w:t>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w:t>
      </w:r>
      <w:r w:rsidRPr="00D35EE3">
        <w:rPr>
          <w:sz w:val="24"/>
          <w:szCs w:val="24"/>
        </w:rPr>
        <w:t>о</w:t>
      </w:r>
      <w:r w:rsidRPr="00D35EE3">
        <w:rPr>
          <w:sz w:val="24"/>
          <w:szCs w:val="24"/>
        </w:rPr>
        <w:t xml:space="preserve">торого обжалуются, возложена функция по предоставлению соответствующих государственных или муниципальных услуг в полном объеме. </w:t>
      </w:r>
    </w:p>
    <w:p w:rsidR="004D2DE7" w:rsidRPr="00D35EE3" w:rsidRDefault="004D2DE7" w:rsidP="004D2DE7">
      <w:pPr>
        <w:ind w:firstLine="708"/>
        <w:jc w:val="both"/>
        <w:rPr>
          <w:sz w:val="24"/>
          <w:szCs w:val="24"/>
        </w:rPr>
      </w:pPr>
      <w:r w:rsidRPr="00D35EE3">
        <w:rPr>
          <w:sz w:val="24"/>
          <w:szCs w:val="24"/>
        </w:rPr>
        <w:t>8) нарушение срока или порядка выдачи документов по результатам предоставления гос</w:t>
      </w:r>
      <w:r w:rsidRPr="00D35EE3">
        <w:rPr>
          <w:sz w:val="24"/>
          <w:szCs w:val="24"/>
        </w:rPr>
        <w:t>у</w:t>
      </w:r>
      <w:r w:rsidRPr="00D35EE3">
        <w:rPr>
          <w:sz w:val="24"/>
          <w:szCs w:val="24"/>
        </w:rPr>
        <w:t>дарственной или муниципальной услуги;</w:t>
      </w:r>
    </w:p>
    <w:p w:rsidR="004D2DE7" w:rsidRPr="00D35EE3" w:rsidRDefault="004D2DE7" w:rsidP="004D2DE7">
      <w:pPr>
        <w:ind w:firstLine="708"/>
        <w:jc w:val="both"/>
        <w:rPr>
          <w:sz w:val="24"/>
          <w:szCs w:val="24"/>
        </w:rPr>
      </w:pPr>
      <w:r w:rsidRPr="00D35EE3">
        <w:rPr>
          <w:sz w:val="24"/>
          <w:szCs w:val="24"/>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w:t>
      </w:r>
      <w:r w:rsidRPr="00D35EE3">
        <w:rPr>
          <w:sz w:val="24"/>
          <w:szCs w:val="24"/>
        </w:rPr>
        <w:t>т</w:t>
      </w:r>
      <w:r w:rsidRPr="00D35EE3">
        <w:rPr>
          <w:sz w:val="24"/>
          <w:szCs w:val="24"/>
        </w:rPr>
        <w:t>ствии с ними иными нормативными правовыми актами Российской Федерации, законами и ин</w:t>
      </w:r>
      <w:r w:rsidRPr="00D35EE3">
        <w:rPr>
          <w:sz w:val="24"/>
          <w:szCs w:val="24"/>
        </w:rPr>
        <w:t>ы</w:t>
      </w:r>
      <w:r w:rsidRPr="00D35EE3">
        <w:rPr>
          <w:sz w:val="24"/>
          <w:szCs w:val="24"/>
        </w:rPr>
        <w:t>ми нормативными правовыми актами субъектов Российской Федерации, муниципальными пр</w:t>
      </w:r>
      <w:r w:rsidRPr="00D35EE3">
        <w:rPr>
          <w:sz w:val="24"/>
          <w:szCs w:val="24"/>
        </w:rPr>
        <w:t>а</w:t>
      </w:r>
      <w:r w:rsidRPr="00D35EE3">
        <w:rPr>
          <w:sz w:val="24"/>
          <w:szCs w:val="24"/>
        </w:rPr>
        <w:t xml:space="preserve">вовыми актами. </w:t>
      </w:r>
    </w:p>
    <w:p w:rsidR="004D2DE7" w:rsidRPr="00D35EE3" w:rsidRDefault="004D2DE7" w:rsidP="004D2DE7">
      <w:pPr>
        <w:ind w:firstLine="708"/>
        <w:jc w:val="both"/>
        <w:rPr>
          <w:sz w:val="24"/>
          <w:szCs w:val="24"/>
        </w:rPr>
      </w:pPr>
      <w:r w:rsidRPr="00D35EE3">
        <w:rPr>
          <w:sz w:val="24"/>
          <w:szCs w:val="24"/>
        </w:rPr>
        <w:t>В указанном случае досудебное (внесудебное) обжалование заявителем решений и дейс</w:t>
      </w:r>
      <w:r w:rsidRPr="00D35EE3">
        <w:rPr>
          <w:sz w:val="24"/>
          <w:szCs w:val="24"/>
        </w:rPr>
        <w:t>т</w:t>
      </w:r>
      <w:r w:rsidRPr="00D35EE3">
        <w:rPr>
          <w:sz w:val="24"/>
          <w:szCs w:val="24"/>
        </w:rPr>
        <w:t>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w:t>
      </w:r>
      <w:r w:rsidRPr="00D35EE3">
        <w:rPr>
          <w:sz w:val="24"/>
          <w:szCs w:val="24"/>
        </w:rPr>
        <w:t>о</w:t>
      </w:r>
      <w:r w:rsidRPr="00D35EE3">
        <w:rPr>
          <w:sz w:val="24"/>
          <w:szCs w:val="24"/>
        </w:rPr>
        <w:t>торого обжалуются, возложена функция по предоставлению соответствующих государственных или муниципальных услуг в полном объеме.</w:t>
      </w:r>
    </w:p>
    <w:p w:rsidR="004D2DE7" w:rsidRPr="00D35EE3" w:rsidRDefault="004D2DE7" w:rsidP="004D2DE7">
      <w:pPr>
        <w:ind w:firstLine="708"/>
        <w:jc w:val="both"/>
        <w:rPr>
          <w:sz w:val="24"/>
          <w:szCs w:val="24"/>
        </w:rPr>
      </w:pPr>
      <w:r w:rsidRPr="00D35EE3">
        <w:rPr>
          <w:sz w:val="24"/>
          <w:szCs w:val="24"/>
        </w:rPr>
        <w:lastRenderedPageBreak/>
        <w:t xml:space="preserve"> </w:t>
      </w:r>
    </w:p>
    <w:p w:rsidR="004D2DE7" w:rsidRPr="00D35EE3" w:rsidRDefault="004D2DE7" w:rsidP="004D2DE7">
      <w:pPr>
        <w:ind w:firstLine="708"/>
        <w:jc w:val="both"/>
        <w:rPr>
          <w:sz w:val="24"/>
          <w:szCs w:val="24"/>
        </w:rPr>
      </w:pPr>
      <w:r w:rsidRPr="00D35EE3">
        <w:rPr>
          <w:b/>
          <w:sz w:val="24"/>
          <w:szCs w:val="24"/>
        </w:rPr>
        <w:t>5.2. Общие требования к порядку подачи и рассмотрения жалобы</w:t>
      </w:r>
    </w:p>
    <w:p w:rsidR="004D2DE7" w:rsidRPr="00D35EE3" w:rsidRDefault="004D2DE7" w:rsidP="004D2DE7">
      <w:pPr>
        <w:ind w:firstLine="708"/>
        <w:jc w:val="both"/>
        <w:rPr>
          <w:sz w:val="24"/>
          <w:szCs w:val="24"/>
        </w:rPr>
      </w:pPr>
      <w:r w:rsidRPr="00D35EE3">
        <w:rPr>
          <w:sz w:val="24"/>
          <w:szCs w:val="24"/>
        </w:rPr>
        <w:t>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w:t>
      </w:r>
      <w:r w:rsidRPr="00D35EE3">
        <w:rPr>
          <w:sz w:val="24"/>
          <w:szCs w:val="24"/>
        </w:rPr>
        <w:t>ь</w:t>
      </w:r>
      <w:r w:rsidRPr="00D35EE3">
        <w:rPr>
          <w:sz w:val="24"/>
          <w:szCs w:val="24"/>
        </w:rPr>
        <w:t>ную услугу, многофункциональный центр либо в соответствующий орган государственной вл</w:t>
      </w:r>
      <w:r w:rsidRPr="00D35EE3">
        <w:rPr>
          <w:sz w:val="24"/>
          <w:szCs w:val="24"/>
        </w:rPr>
        <w:t>а</w:t>
      </w:r>
      <w:r w:rsidRPr="00D35EE3">
        <w:rPr>
          <w:sz w:val="24"/>
          <w:szCs w:val="24"/>
        </w:rPr>
        <w:t>сти (орган местного самоуправления) публично-правового образования, являющийся учредит</w:t>
      </w:r>
      <w:r w:rsidRPr="00D35EE3">
        <w:rPr>
          <w:sz w:val="24"/>
          <w:szCs w:val="24"/>
        </w:rPr>
        <w:t>е</w:t>
      </w:r>
      <w:r w:rsidRPr="00D35EE3">
        <w:rPr>
          <w:sz w:val="24"/>
          <w:szCs w:val="24"/>
        </w:rPr>
        <w:t xml:space="preserve">лем многофункционального центра (далее - учредитель многофункционального центра), а также в организации, привлекаемые многофункциональным центром при предоставлении услуги. </w:t>
      </w:r>
    </w:p>
    <w:p w:rsidR="004D2DE7" w:rsidRPr="00D35EE3" w:rsidRDefault="004D2DE7" w:rsidP="004D2DE7">
      <w:pPr>
        <w:ind w:firstLine="708"/>
        <w:jc w:val="both"/>
        <w:rPr>
          <w:sz w:val="24"/>
          <w:szCs w:val="24"/>
        </w:rPr>
      </w:pPr>
      <w:r w:rsidRPr="00D35EE3">
        <w:rPr>
          <w:sz w:val="24"/>
          <w:szCs w:val="24"/>
        </w:rPr>
        <w:t>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w:t>
      </w:r>
      <w:r w:rsidRPr="00D35EE3">
        <w:rPr>
          <w:sz w:val="24"/>
          <w:szCs w:val="24"/>
        </w:rPr>
        <w:t>д</w:t>
      </w:r>
      <w:r w:rsidRPr="00D35EE3">
        <w:rPr>
          <w:sz w:val="24"/>
          <w:szCs w:val="24"/>
        </w:rPr>
        <w:t>ственно руководителем органа, предоставляющего государственную услугу, либо органа, пр</w:t>
      </w:r>
      <w:r w:rsidRPr="00D35EE3">
        <w:rPr>
          <w:sz w:val="24"/>
          <w:szCs w:val="24"/>
        </w:rPr>
        <w:t>е</w:t>
      </w:r>
      <w:r w:rsidRPr="00D35EE3">
        <w:rPr>
          <w:sz w:val="24"/>
          <w:szCs w:val="24"/>
        </w:rPr>
        <w:t xml:space="preserve">доставляющего муниципальную услугу. </w:t>
      </w:r>
    </w:p>
    <w:p w:rsidR="004D2DE7" w:rsidRPr="00D35EE3" w:rsidRDefault="004D2DE7" w:rsidP="004D2DE7">
      <w:pPr>
        <w:ind w:firstLine="708"/>
        <w:jc w:val="both"/>
        <w:rPr>
          <w:sz w:val="24"/>
          <w:szCs w:val="24"/>
        </w:rPr>
      </w:pPr>
      <w:r w:rsidRPr="00D35EE3">
        <w:rPr>
          <w:sz w:val="24"/>
          <w:szCs w:val="24"/>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w:t>
      </w:r>
      <w:r w:rsidRPr="00D35EE3">
        <w:rPr>
          <w:sz w:val="24"/>
          <w:szCs w:val="24"/>
        </w:rPr>
        <w:t>н</w:t>
      </w:r>
      <w:r w:rsidRPr="00D35EE3">
        <w:rPr>
          <w:sz w:val="24"/>
          <w:szCs w:val="24"/>
        </w:rPr>
        <w:t>тра или должностному лицу, уполномоченному нормативным правовым актом субъекта Росси</w:t>
      </w:r>
      <w:r w:rsidRPr="00D35EE3">
        <w:rPr>
          <w:sz w:val="24"/>
          <w:szCs w:val="24"/>
        </w:rPr>
        <w:t>й</w:t>
      </w:r>
      <w:r w:rsidRPr="00D35EE3">
        <w:rPr>
          <w:sz w:val="24"/>
          <w:szCs w:val="24"/>
        </w:rPr>
        <w:t xml:space="preserve">ской Федерации. </w:t>
      </w:r>
    </w:p>
    <w:p w:rsidR="004D2DE7" w:rsidRPr="00D35EE3" w:rsidRDefault="004D2DE7" w:rsidP="004D2DE7">
      <w:pPr>
        <w:ind w:firstLine="708"/>
        <w:jc w:val="both"/>
        <w:rPr>
          <w:sz w:val="24"/>
          <w:szCs w:val="24"/>
        </w:rPr>
      </w:pPr>
      <w:r w:rsidRPr="00D35EE3">
        <w:rPr>
          <w:sz w:val="24"/>
          <w:szCs w:val="24"/>
        </w:rPr>
        <w:t>Жалобы на решения и действия (бездействие) работников организаций,  привлекаемые многофункциональным центром при предоставлении услуги, подаются руководителям этих о</w:t>
      </w:r>
      <w:r w:rsidRPr="00D35EE3">
        <w:rPr>
          <w:sz w:val="24"/>
          <w:szCs w:val="24"/>
        </w:rPr>
        <w:t>р</w:t>
      </w:r>
      <w:r w:rsidRPr="00D35EE3">
        <w:rPr>
          <w:sz w:val="24"/>
          <w:szCs w:val="24"/>
        </w:rPr>
        <w:t>ганизаций.</w:t>
      </w:r>
    </w:p>
    <w:p w:rsidR="004D2DE7" w:rsidRPr="00D35EE3" w:rsidRDefault="004D2DE7" w:rsidP="004D2DE7">
      <w:pPr>
        <w:ind w:firstLine="708"/>
        <w:jc w:val="both"/>
        <w:rPr>
          <w:sz w:val="24"/>
          <w:szCs w:val="24"/>
        </w:rPr>
      </w:pPr>
      <w:r w:rsidRPr="00D35EE3">
        <w:rPr>
          <w:sz w:val="24"/>
          <w:szCs w:val="24"/>
        </w:rPr>
        <w:t>2). Жалоба на решения и действия (бездействие) органа, предоставляющего государстве</w:t>
      </w:r>
      <w:r w:rsidRPr="00D35EE3">
        <w:rPr>
          <w:sz w:val="24"/>
          <w:szCs w:val="24"/>
        </w:rPr>
        <w:t>н</w:t>
      </w:r>
      <w:r w:rsidRPr="00D35EE3">
        <w:rPr>
          <w:sz w:val="24"/>
          <w:szCs w:val="24"/>
        </w:rPr>
        <w:t>ную услугу и его сотрудников, органа, предоставляющего муниципальную услугу и его сотру</w:t>
      </w:r>
      <w:r w:rsidRPr="00D35EE3">
        <w:rPr>
          <w:sz w:val="24"/>
          <w:szCs w:val="24"/>
        </w:rPr>
        <w:t>д</w:t>
      </w:r>
      <w:r w:rsidRPr="00D35EE3">
        <w:rPr>
          <w:sz w:val="24"/>
          <w:szCs w:val="24"/>
        </w:rPr>
        <w:t>ников, , может быть направлена:</w:t>
      </w:r>
    </w:p>
    <w:p w:rsidR="004D2DE7" w:rsidRPr="00D35EE3" w:rsidRDefault="004D2DE7" w:rsidP="004D2DE7">
      <w:pPr>
        <w:ind w:firstLine="708"/>
        <w:jc w:val="both"/>
        <w:rPr>
          <w:sz w:val="24"/>
          <w:szCs w:val="24"/>
        </w:rPr>
      </w:pPr>
      <w:r w:rsidRPr="00D35EE3">
        <w:rPr>
          <w:sz w:val="24"/>
          <w:szCs w:val="24"/>
        </w:rPr>
        <w:t>- по почте,</w:t>
      </w:r>
    </w:p>
    <w:p w:rsidR="004D2DE7" w:rsidRPr="00D35EE3" w:rsidRDefault="004D2DE7" w:rsidP="004D2DE7">
      <w:pPr>
        <w:ind w:firstLine="708"/>
        <w:jc w:val="both"/>
        <w:rPr>
          <w:sz w:val="24"/>
          <w:szCs w:val="24"/>
        </w:rPr>
      </w:pPr>
      <w:r w:rsidRPr="00D35EE3">
        <w:rPr>
          <w:sz w:val="24"/>
          <w:szCs w:val="24"/>
        </w:rPr>
        <w:t xml:space="preserve">- через многофункциональный центр, </w:t>
      </w:r>
    </w:p>
    <w:p w:rsidR="004D2DE7" w:rsidRPr="00D35EE3" w:rsidRDefault="004D2DE7" w:rsidP="004D2DE7">
      <w:pPr>
        <w:ind w:firstLine="708"/>
        <w:rPr>
          <w:sz w:val="24"/>
          <w:szCs w:val="24"/>
        </w:rPr>
      </w:pPr>
      <w:r w:rsidRPr="00D35EE3">
        <w:rPr>
          <w:sz w:val="24"/>
          <w:szCs w:val="24"/>
        </w:rPr>
        <w:t>- с использованием информационно-телекоммуникационной сети "Интернет", на офиц</w:t>
      </w:r>
      <w:r w:rsidRPr="00D35EE3">
        <w:rPr>
          <w:sz w:val="24"/>
          <w:szCs w:val="24"/>
        </w:rPr>
        <w:t>и</w:t>
      </w:r>
      <w:r w:rsidRPr="00D35EE3">
        <w:rPr>
          <w:sz w:val="24"/>
          <w:szCs w:val="24"/>
        </w:rPr>
        <w:t>альных сайтах органов, предоставляющих государственную услугу, органов, предоставляющего муниципальную услугу, единого портала государственных и муниципальных услуг либо реги</w:t>
      </w:r>
      <w:r w:rsidRPr="00D35EE3">
        <w:rPr>
          <w:sz w:val="24"/>
          <w:szCs w:val="24"/>
        </w:rPr>
        <w:t>о</w:t>
      </w:r>
      <w:r w:rsidRPr="00D35EE3">
        <w:rPr>
          <w:sz w:val="24"/>
          <w:szCs w:val="24"/>
        </w:rPr>
        <w:t>нального портала государственных и муниципальных услуг,</w:t>
      </w:r>
    </w:p>
    <w:p w:rsidR="004D2DE7" w:rsidRPr="00D35EE3" w:rsidRDefault="004D2DE7" w:rsidP="004D2DE7">
      <w:pPr>
        <w:ind w:firstLine="708"/>
        <w:rPr>
          <w:sz w:val="24"/>
          <w:szCs w:val="24"/>
        </w:rPr>
      </w:pPr>
      <w:r w:rsidRPr="00D35EE3">
        <w:rPr>
          <w:sz w:val="24"/>
          <w:szCs w:val="24"/>
        </w:rPr>
        <w:t xml:space="preserve">а также может быть принята при личном приеме заявителя. </w:t>
      </w:r>
    </w:p>
    <w:p w:rsidR="004D2DE7" w:rsidRPr="00D35EE3" w:rsidRDefault="004D2DE7" w:rsidP="004D2DE7">
      <w:pPr>
        <w:ind w:firstLine="708"/>
        <w:rPr>
          <w:sz w:val="24"/>
          <w:szCs w:val="24"/>
        </w:rPr>
      </w:pPr>
      <w:r w:rsidRPr="00D35EE3">
        <w:rPr>
          <w:sz w:val="24"/>
          <w:szCs w:val="24"/>
        </w:rPr>
        <w:t>Жалоба на решения и действия (бездействие) многофункционального центра и его с</w:t>
      </w:r>
      <w:r w:rsidRPr="00D35EE3">
        <w:rPr>
          <w:sz w:val="24"/>
          <w:szCs w:val="24"/>
        </w:rPr>
        <w:t>о</w:t>
      </w:r>
      <w:r w:rsidRPr="00D35EE3">
        <w:rPr>
          <w:sz w:val="24"/>
          <w:szCs w:val="24"/>
        </w:rPr>
        <w:t>трудников может быть направлена:</w:t>
      </w:r>
    </w:p>
    <w:p w:rsidR="004D2DE7" w:rsidRPr="00D35EE3" w:rsidRDefault="004D2DE7" w:rsidP="004D2DE7">
      <w:pPr>
        <w:ind w:firstLine="708"/>
        <w:rPr>
          <w:sz w:val="24"/>
          <w:szCs w:val="24"/>
        </w:rPr>
      </w:pPr>
      <w:r w:rsidRPr="00D35EE3">
        <w:rPr>
          <w:sz w:val="24"/>
          <w:szCs w:val="24"/>
        </w:rPr>
        <w:t>- по почте,</w:t>
      </w:r>
    </w:p>
    <w:p w:rsidR="004D2DE7" w:rsidRPr="00D35EE3" w:rsidRDefault="004D2DE7" w:rsidP="004D2DE7">
      <w:pPr>
        <w:ind w:firstLine="708"/>
        <w:rPr>
          <w:sz w:val="24"/>
          <w:szCs w:val="24"/>
        </w:rPr>
      </w:pPr>
      <w:r w:rsidRPr="00D35EE3">
        <w:rPr>
          <w:sz w:val="24"/>
          <w:szCs w:val="24"/>
        </w:rPr>
        <w:t>- с использованием информационно-телекоммуникационной сети "Интернет", официал</w:t>
      </w:r>
      <w:r w:rsidRPr="00D35EE3">
        <w:rPr>
          <w:sz w:val="24"/>
          <w:szCs w:val="24"/>
        </w:rPr>
        <w:t>ь</w:t>
      </w:r>
      <w:r w:rsidRPr="00D35EE3">
        <w:rPr>
          <w:sz w:val="24"/>
          <w:szCs w:val="24"/>
        </w:rPr>
        <w:t>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w:t>
      </w:r>
    </w:p>
    <w:p w:rsidR="004D2DE7" w:rsidRPr="00D35EE3" w:rsidRDefault="004D2DE7" w:rsidP="004D2DE7">
      <w:pPr>
        <w:ind w:firstLine="708"/>
        <w:rPr>
          <w:sz w:val="24"/>
          <w:szCs w:val="24"/>
        </w:rPr>
      </w:pPr>
      <w:r w:rsidRPr="00D35EE3">
        <w:rPr>
          <w:sz w:val="24"/>
          <w:szCs w:val="24"/>
        </w:rPr>
        <w:t xml:space="preserve"> а также может быть принята при личном приеме заявителя. </w:t>
      </w:r>
    </w:p>
    <w:p w:rsidR="004D2DE7" w:rsidRPr="00D35EE3" w:rsidRDefault="004D2DE7" w:rsidP="004D2DE7">
      <w:pPr>
        <w:ind w:firstLine="708"/>
        <w:rPr>
          <w:sz w:val="24"/>
          <w:szCs w:val="24"/>
        </w:rPr>
      </w:pPr>
      <w:r w:rsidRPr="00D35EE3">
        <w:rPr>
          <w:sz w:val="24"/>
          <w:szCs w:val="24"/>
        </w:rPr>
        <w:t>Жалобы на решения и действия (бездействие) организаций,  привлекаемых многофун</w:t>
      </w:r>
      <w:r w:rsidRPr="00D35EE3">
        <w:rPr>
          <w:sz w:val="24"/>
          <w:szCs w:val="24"/>
        </w:rPr>
        <w:t>к</w:t>
      </w:r>
      <w:r w:rsidRPr="00D35EE3">
        <w:rPr>
          <w:sz w:val="24"/>
          <w:szCs w:val="24"/>
        </w:rPr>
        <w:t>циональным центром при предоставлении услуги, а также их работников может быть направл</w:t>
      </w:r>
      <w:r w:rsidRPr="00D35EE3">
        <w:rPr>
          <w:sz w:val="24"/>
          <w:szCs w:val="24"/>
        </w:rPr>
        <w:t>е</w:t>
      </w:r>
      <w:r w:rsidRPr="00D35EE3">
        <w:rPr>
          <w:sz w:val="24"/>
          <w:szCs w:val="24"/>
        </w:rPr>
        <w:t>на:</w:t>
      </w:r>
    </w:p>
    <w:p w:rsidR="004D2DE7" w:rsidRPr="00D35EE3" w:rsidRDefault="004D2DE7" w:rsidP="004D2DE7">
      <w:pPr>
        <w:ind w:firstLine="708"/>
        <w:rPr>
          <w:sz w:val="24"/>
          <w:szCs w:val="24"/>
        </w:rPr>
      </w:pPr>
      <w:r w:rsidRPr="00D35EE3">
        <w:rPr>
          <w:sz w:val="24"/>
          <w:szCs w:val="24"/>
        </w:rPr>
        <w:t xml:space="preserve">- по почте, </w:t>
      </w:r>
    </w:p>
    <w:p w:rsidR="004D2DE7" w:rsidRPr="00D35EE3" w:rsidRDefault="004D2DE7" w:rsidP="004D2DE7">
      <w:pPr>
        <w:ind w:firstLine="708"/>
        <w:rPr>
          <w:sz w:val="24"/>
          <w:szCs w:val="24"/>
        </w:rPr>
      </w:pPr>
      <w:r w:rsidRPr="00D35EE3">
        <w:rPr>
          <w:sz w:val="24"/>
          <w:szCs w:val="24"/>
        </w:rPr>
        <w:t>- с использованием информационно-телекоммуникационной сети "Интернет", официал</w:t>
      </w:r>
      <w:r w:rsidRPr="00D35EE3">
        <w:rPr>
          <w:sz w:val="24"/>
          <w:szCs w:val="24"/>
        </w:rPr>
        <w:t>ь</w:t>
      </w:r>
      <w:r w:rsidRPr="00D35EE3">
        <w:rPr>
          <w:sz w:val="24"/>
          <w:szCs w:val="24"/>
        </w:rPr>
        <w:t>ных сайтов этих организаций, единого портала государственных и муниципальных услуг либо регионального портала государственных и муниципальных услуг,</w:t>
      </w:r>
    </w:p>
    <w:p w:rsidR="004D2DE7" w:rsidRPr="00D35EE3" w:rsidRDefault="004D2DE7" w:rsidP="004D2DE7">
      <w:pPr>
        <w:ind w:firstLine="708"/>
        <w:rPr>
          <w:sz w:val="24"/>
          <w:szCs w:val="24"/>
        </w:rPr>
      </w:pPr>
      <w:r w:rsidRPr="00D35EE3">
        <w:rPr>
          <w:sz w:val="24"/>
          <w:szCs w:val="24"/>
        </w:rPr>
        <w:t>а также может быть принята при личном приеме заявителя.</w:t>
      </w:r>
    </w:p>
    <w:p w:rsidR="004D2DE7" w:rsidRPr="00D35EE3" w:rsidRDefault="004D2DE7" w:rsidP="004D2DE7">
      <w:pPr>
        <w:ind w:firstLine="708"/>
        <w:jc w:val="both"/>
        <w:rPr>
          <w:sz w:val="24"/>
          <w:szCs w:val="24"/>
        </w:rPr>
      </w:pPr>
      <w:r w:rsidRPr="00D35EE3">
        <w:rPr>
          <w:sz w:val="24"/>
          <w:szCs w:val="24"/>
        </w:rPr>
        <w:t>3). Порядок подачи и рассмотрения жалоб на решения и действия (бездействие) федерал</w:t>
      </w:r>
      <w:r w:rsidRPr="00D35EE3">
        <w:rPr>
          <w:sz w:val="24"/>
          <w:szCs w:val="24"/>
        </w:rPr>
        <w:t>ь</w:t>
      </w:r>
      <w:r w:rsidRPr="00D35EE3">
        <w:rPr>
          <w:sz w:val="24"/>
          <w:szCs w:val="24"/>
        </w:rPr>
        <w:t>ных органов исполнительной власти, государственных корпораций и их должностных лиц, фед</w:t>
      </w:r>
      <w:r w:rsidRPr="00D35EE3">
        <w:rPr>
          <w:sz w:val="24"/>
          <w:szCs w:val="24"/>
        </w:rPr>
        <w:t>е</w:t>
      </w:r>
      <w:r w:rsidRPr="00D35EE3">
        <w:rPr>
          <w:sz w:val="24"/>
          <w:szCs w:val="24"/>
        </w:rPr>
        <w:t>ральных государственных служащих, должностных лиц государственных внебюджетных фондов Российской Федерации, организаций,  привлекаемых многофункциональным центром при пр</w:t>
      </w:r>
      <w:r w:rsidRPr="00D35EE3">
        <w:rPr>
          <w:sz w:val="24"/>
          <w:szCs w:val="24"/>
        </w:rPr>
        <w:t>е</w:t>
      </w:r>
      <w:r w:rsidRPr="00D35EE3">
        <w:rPr>
          <w:sz w:val="24"/>
          <w:szCs w:val="24"/>
        </w:rPr>
        <w:t>доставлении услуги, а также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rsidR="004D2DE7" w:rsidRPr="00D35EE3" w:rsidRDefault="004D2DE7" w:rsidP="004D2DE7">
      <w:pPr>
        <w:ind w:firstLine="708"/>
        <w:jc w:val="both"/>
        <w:rPr>
          <w:sz w:val="24"/>
          <w:szCs w:val="24"/>
        </w:rPr>
      </w:pPr>
      <w:r w:rsidRPr="00D35EE3">
        <w:rPr>
          <w:sz w:val="24"/>
          <w:szCs w:val="24"/>
        </w:rPr>
        <w:t>3.1). В случае, когда федеральным законом установлен порядок (процедура) подачи и ра</w:t>
      </w:r>
      <w:r w:rsidRPr="00D35EE3">
        <w:rPr>
          <w:sz w:val="24"/>
          <w:szCs w:val="24"/>
        </w:rPr>
        <w:t>с</w:t>
      </w:r>
      <w:r w:rsidRPr="00D35EE3">
        <w:rPr>
          <w:sz w:val="24"/>
          <w:szCs w:val="24"/>
        </w:rPr>
        <w:t>смотрения жалоб на решения и действия (бездействие) органов, предоставляющих государстве</w:t>
      </w:r>
      <w:r w:rsidRPr="00D35EE3">
        <w:rPr>
          <w:sz w:val="24"/>
          <w:szCs w:val="24"/>
        </w:rPr>
        <w:t>н</w:t>
      </w:r>
      <w:r w:rsidRPr="00D35EE3">
        <w:rPr>
          <w:sz w:val="24"/>
          <w:szCs w:val="24"/>
        </w:rPr>
        <w:lastRenderedPageBreak/>
        <w:t>ные услуги, органов, предоставляющих муниципальные услуги, должностных лиц органов, пр</w:t>
      </w:r>
      <w:r w:rsidRPr="00D35EE3">
        <w:rPr>
          <w:sz w:val="24"/>
          <w:szCs w:val="24"/>
        </w:rPr>
        <w:t>е</w:t>
      </w:r>
      <w:r w:rsidRPr="00D35EE3">
        <w:rPr>
          <w:sz w:val="24"/>
          <w:szCs w:val="24"/>
        </w:rPr>
        <w:t>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положения пункта «3)» раздела 34.2 не применяются.</w:t>
      </w:r>
    </w:p>
    <w:p w:rsidR="004D2DE7" w:rsidRPr="00D35EE3" w:rsidRDefault="004D2DE7" w:rsidP="004D2DE7">
      <w:pPr>
        <w:ind w:firstLine="708"/>
        <w:jc w:val="both"/>
        <w:rPr>
          <w:sz w:val="24"/>
          <w:szCs w:val="24"/>
        </w:rPr>
      </w:pPr>
      <w:r w:rsidRPr="00D35EE3">
        <w:rPr>
          <w:sz w:val="24"/>
          <w:szCs w:val="24"/>
        </w:rPr>
        <w:t>3.2). Жалоба на решения и (или) действия (бездействие) органов, предоставляющих гос</w:t>
      </w:r>
      <w:r w:rsidRPr="00D35EE3">
        <w:rPr>
          <w:sz w:val="24"/>
          <w:szCs w:val="24"/>
        </w:rPr>
        <w:t>у</w:t>
      </w:r>
      <w:r w:rsidRPr="00D35EE3">
        <w:rPr>
          <w:sz w:val="24"/>
          <w:szCs w:val="24"/>
        </w:rPr>
        <w:t>дарственные услуги, органов, предоставляющих муниципальные услуги, должностных лиц орг</w:t>
      </w:r>
      <w:r w:rsidRPr="00D35EE3">
        <w:rPr>
          <w:sz w:val="24"/>
          <w:szCs w:val="24"/>
        </w:rPr>
        <w:t>а</w:t>
      </w:r>
      <w:r w:rsidRPr="00D35EE3">
        <w:rPr>
          <w:sz w:val="24"/>
          <w:szCs w:val="24"/>
        </w:rPr>
        <w:t>нов, предоставляющих государственные услуги, или органов, предоставляющих муниципальные услуги, либо государственных или муниципальных служащих при осуществлении в отношении юридических лиц и индивидуальных предпринимателей, являющихся субъектами градостро</w:t>
      </w:r>
      <w:r w:rsidRPr="00D35EE3">
        <w:rPr>
          <w:sz w:val="24"/>
          <w:szCs w:val="24"/>
        </w:rPr>
        <w:t>и</w:t>
      </w:r>
      <w:r w:rsidRPr="00D35EE3">
        <w:rPr>
          <w:sz w:val="24"/>
          <w:szCs w:val="24"/>
        </w:rPr>
        <w:t>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настоящей статьей, либо в порядке, установленном антимонопольным законодательством Российской Федерации, в антимонопольный орган.</w:t>
      </w:r>
    </w:p>
    <w:p w:rsidR="004D2DE7" w:rsidRPr="00D35EE3" w:rsidRDefault="004D2DE7" w:rsidP="004D2DE7">
      <w:pPr>
        <w:ind w:firstLine="708"/>
        <w:jc w:val="both"/>
        <w:rPr>
          <w:sz w:val="24"/>
          <w:szCs w:val="24"/>
        </w:rPr>
      </w:pPr>
      <w:r w:rsidRPr="00D35EE3">
        <w:rPr>
          <w:sz w:val="24"/>
          <w:szCs w:val="24"/>
        </w:rPr>
        <w:t>4). Особенности подачи и рассмотрения жалоб на решения и действия (бездействие) орг</w:t>
      </w:r>
      <w:r w:rsidRPr="00D35EE3">
        <w:rPr>
          <w:sz w:val="24"/>
          <w:szCs w:val="24"/>
        </w:rPr>
        <w:t>а</w:t>
      </w:r>
      <w:r w:rsidRPr="00D35EE3">
        <w:rPr>
          <w:sz w:val="24"/>
          <w:szCs w:val="24"/>
        </w:rPr>
        <w:t>нов государственной власти субъектов Российской Федерации и их должностных лиц, госуда</w:t>
      </w:r>
      <w:r w:rsidRPr="00D35EE3">
        <w:rPr>
          <w:sz w:val="24"/>
          <w:szCs w:val="24"/>
        </w:rPr>
        <w:t>р</w:t>
      </w:r>
      <w:r w:rsidRPr="00D35EE3">
        <w:rPr>
          <w:sz w:val="24"/>
          <w:szCs w:val="24"/>
        </w:rPr>
        <w:t>ственных гражданских служащих органов государственной власти субъектов Российской Фед</w:t>
      </w:r>
      <w:r w:rsidRPr="00D35EE3">
        <w:rPr>
          <w:sz w:val="24"/>
          <w:szCs w:val="24"/>
        </w:rPr>
        <w:t>е</w:t>
      </w:r>
      <w:r w:rsidRPr="00D35EE3">
        <w:rPr>
          <w:sz w:val="24"/>
          <w:szCs w:val="24"/>
        </w:rPr>
        <w:t>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w:t>
      </w:r>
      <w:r w:rsidRPr="00D35EE3">
        <w:rPr>
          <w:sz w:val="24"/>
          <w:szCs w:val="24"/>
        </w:rPr>
        <w:t>о</w:t>
      </w:r>
      <w:r w:rsidRPr="00D35EE3">
        <w:rPr>
          <w:sz w:val="24"/>
          <w:szCs w:val="24"/>
        </w:rPr>
        <w:t>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w:t>
      </w:r>
    </w:p>
    <w:p w:rsidR="004D2DE7" w:rsidRPr="00D35EE3" w:rsidRDefault="004D2DE7" w:rsidP="004D2DE7">
      <w:pPr>
        <w:ind w:firstLine="708"/>
        <w:jc w:val="both"/>
        <w:rPr>
          <w:sz w:val="24"/>
          <w:szCs w:val="24"/>
        </w:rPr>
      </w:pPr>
      <w:r w:rsidRPr="00D35EE3">
        <w:rPr>
          <w:sz w:val="24"/>
          <w:szCs w:val="24"/>
        </w:rPr>
        <w:t>5). Жалоба должна содержать:</w:t>
      </w:r>
    </w:p>
    <w:p w:rsidR="004D2DE7" w:rsidRPr="00D35EE3" w:rsidRDefault="004D2DE7" w:rsidP="004D2DE7">
      <w:pPr>
        <w:ind w:firstLine="708"/>
        <w:jc w:val="both"/>
        <w:rPr>
          <w:sz w:val="24"/>
          <w:szCs w:val="24"/>
        </w:rPr>
      </w:pPr>
      <w:r w:rsidRPr="00D35EE3">
        <w:rPr>
          <w:sz w:val="24"/>
          <w:szCs w:val="24"/>
        </w:rPr>
        <w:t>5.1). наименование органа, предоставляющего государственную услугу, органа, предо</w:t>
      </w:r>
      <w:r w:rsidRPr="00D35EE3">
        <w:rPr>
          <w:sz w:val="24"/>
          <w:szCs w:val="24"/>
        </w:rPr>
        <w:t>с</w:t>
      </w:r>
      <w:r w:rsidRPr="00D35EE3">
        <w:rPr>
          <w:sz w:val="24"/>
          <w:szCs w:val="24"/>
        </w:rPr>
        <w:t>тавляющего муниципальную услугу, должностного лица органа, предоставляющего государс</w:t>
      </w:r>
      <w:r w:rsidRPr="00D35EE3">
        <w:rPr>
          <w:sz w:val="24"/>
          <w:szCs w:val="24"/>
        </w:rPr>
        <w:t>т</w:t>
      </w:r>
      <w:r w:rsidRPr="00D35EE3">
        <w:rPr>
          <w:sz w:val="24"/>
          <w:szCs w:val="24"/>
        </w:rPr>
        <w:t>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w:t>
      </w:r>
      <w:r w:rsidRPr="00D35EE3">
        <w:rPr>
          <w:sz w:val="24"/>
          <w:szCs w:val="24"/>
        </w:rPr>
        <w:t>а</w:t>
      </w:r>
      <w:r w:rsidRPr="00D35EE3">
        <w:rPr>
          <w:sz w:val="24"/>
          <w:szCs w:val="24"/>
        </w:rPr>
        <w:t>ботника, организаций,  привлекаемых многофункциональным центром при предоставлении усл</w:t>
      </w:r>
      <w:r w:rsidRPr="00D35EE3">
        <w:rPr>
          <w:sz w:val="24"/>
          <w:szCs w:val="24"/>
        </w:rPr>
        <w:t>у</w:t>
      </w:r>
      <w:r w:rsidRPr="00D35EE3">
        <w:rPr>
          <w:sz w:val="24"/>
          <w:szCs w:val="24"/>
        </w:rPr>
        <w:t>ги, а также их руководителей и работников, решения и действия (бездействие) которых обжал</w:t>
      </w:r>
      <w:r w:rsidRPr="00D35EE3">
        <w:rPr>
          <w:sz w:val="24"/>
          <w:szCs w:val="24"/>
        </w:rPr>
        <w:t>у</w:t>
      </w:r>
      <w:r w:rsidRPr="00D35EE3">
        <w:rPr>
          <w:sz w:val="24"/>
          <w:szCs w:val="24"/>
        </w:rPr>
        <w:t>ются;</w:t>
      </w:r>
    </w:p>
    <w:p w:rsidR="004D2DE7" w:rsidRPr="00D35EE3" w:rsidRDefault="004D2DE7" w:rsidP="004D2DE7">
      <w:pPr>
        <w:ind w:firstLine="708"/>
        <w:jc w:val="both"/>
        <w:rPr>
          <w:sz w:val="24"/>
          <w:szCs w:val="24"/>
        </w:rPr>
      </w:pPr>
      <w:r w:rsidRPr="00D35EE3">
        <w:rPr>
          <w:sz w:val="24"/>
          <w:szCs w:val="24"/>
        </w:rPr>
        <w:t>5.2) фамилию, имя, отчество (последнее - при наличии), сведения о месте жительства за</w:t>
      </w:r>
      <w:r w:rsidRPr="00D35EE3">
        <w:rPr>
          <w:sz w:val="24"/>
          <w:szCs w:val="24"/>
        </w:rPr>
        <w:t>я</w:t>
      </w:r>
      <w:r w:rsidRPr="00D35EE3">
        <w:rPr>
          <w:sz w:val="24"/>
          <w:szCs w:val="24"/>
        </w:rPr>
        <w:t>вителя - физического лица либо наименование, сведения о месте нахождения заявителя - юрид</w:t>
      </w:r>
      <w:r w:rsidRPr="00D35EE3">
        <w:rPr>
          <w:sz w:val="24"/>
          <w:szCs w:val="24"/>
        </w:rPr>
        <w:t>и</w:t>
      </w:r>
      <w:r w:rsidRPr="00D35EE3">
        <w:rPr>
          <w:sz w:val="24"/>
          <w:szCs w:val="24"/>
        </w:rPr>
        <w:t>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D2DE7" w:rsidRPr="00D35EE3" w:rsidRDefault="004D2DE7" w:rsidP="004D2DE7">
      <w:pPr>
        <w:ind w:firstLine="708"/>
        <w:jc w:val="both"/>
        <w:rPr>
          <w:sz w:val="24"/>
          <w:szCs w:val="24"/>
        </w:rPr>
      </w:pPr>
      <w:r w:rsidRPr="00D35EE3">
        <w:rPr>
          <w:sz w:val="24"/>
          <w:szCs w:val="24"/>
        </w:rPr>
        <w:t>5.3) сведения об обжалуемых решениях и действиях (бездействии) органа, предоставля</w:t>
      </w:r>
      <w:r w:rsidRPr="00D35EE3">
        <w:rPr>
          <w:sz w:val="24"/>
          <w:szCs w:val="24"/>
        </w:rPr>
        <w:t>ю</w:t>
      </w:r>
      <w:r w:rsidRPr="00D35EE3">
        <w:rPr>
          <w:sz w:val="24"/>
          <w:szCs w:val="24"/>
        </w:rPr>
        <w:t>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w:t>
      </w:r>
      <w:r w:rsidRPr="00D35EE3">
        <w:rPr>
          <w:sz w:val="24"/>
          <w:szCs w:val="24"/>
        </w:rPr>
        <w:t>и</w:t>
      </w:r>
      <w:r w:rsidRPr="00D35EE3">
        <w:rPr>
          <w:sz w:val="24"/>
          <w:szCs w:val="24"/>
        </w:rPr>
        <w:t>ципальную услугу, либо государственного или муниципального служащего, многофункционал</w:t>
      </w:r>
      <w:r w:rsidRPr="00D35EE3">
        <w:rPr>
          <w:sz w:val="24"/>
          <w:szCs w:val="24"/>
        </w:rPr>
        <w:t>ь</w:t>
      </w:r>
      <w:r w:rsidRPr="00D35EE3">
        <w:rPr>
          <w:sz w:val="24"/>
          <w:szCs w:val="24"/>
        </w:rPr>
        <w:t>ного центра, работника многофункционального центра, организаций,  привлекаемых многофун</w:t>
      </w:r>
      <w:r w:rsidRPr="00D35EE3">
        <w:rPr>
          <w:sz w:val="24"/>
          <w:szCs w:val="24"/>
        </w:rPr>
        <w:t>к</w:t>
      </w:r>
      <w:r w:rsidRPr="00D35EE3">
        <w:rPr>
          <w:sz w:val="24"/>
          <w:szCs w:val="24"/>
        </w:rPr>
        <w:t xml:space="preserve">циональным центром при предоставлении услуги, а также их руководителей и работников, </w:t>
      </w:r>
    </w:p>
    <w:p w:rsidR="004D2DE7" w:rsidRPr="00D35EE3" w:rsidRDefault="004D2DE7" w:rsidP="004D2DE7">
      <w:pPr>
        <w:ind w:firstLine="708"/>
        <w:jc w:val="both"/>
        <w:rPr>
          <w:sz w:val="24"/>
          <w:szCs w:val="24"/>
        </w:rPr>
      </w:pPr>
      <w:r w:rsidRPr="00D35EE3">
        <w:rPr>
          <w:sz w:val="24"/>
          <w:szCs w:val="24"/>
        </w:rPr>
        <w:t>5.4) доводы, на основании которых заявитель не согласен с решением и действием (бе</w:t>
      </w:r>
      <w:r w:rsidRPr="00D35EE3">
        <w:rPr>
          <w:sz w:val="24"/>
          <w:szCs w:val="24"/>
        </w:rPr>
        <w:t>з</w:t>
      </w:r>
      <w:r w:rsidRPr="00D35EE3">
        <w:rPr>
          <w:sz w:val="24"/>
          <w:szCs w:val="24"/>
        </w:rPr>
        <w:t>действием) органа, предоставляющего государственную услугу, органа, предоставляющего м</w:t>
      </w:r>
      <w:r w:rsidRPr="00D35EE3">
        <w:rPr>
          <w:sz w:val="24"/>
          <w:szCs w:val="24"/>
        </w:rPr>
        <w:t>у</w:t>
      </w:r>
      <w:r w:rsidRPr="00D35EE3">
        <w:rPr>
          <w:sz w:val="24"/>
          <w:szCs w:val="24"/>
        </w:rPr>
        <w:t>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w:t>
      </w:r>
      <w:r w:rsidRPr="00D35EE3">
        <w:rPr>
          <w:sz w:val="24"/>
          <w:szCs w:val="24"/>
        </w:rPr>
        <w:t>ь</w:t>
      </w:r>
      <w:r w:rsidRPr="00D35EE3">
        <w:rPr>
          <w:sz w:val="24"/>
          <w:szCs w:val="24"/>
        </w:rPr>
        <w:t>ного служащего, многофункционального центра, работника многофункционального центра,  о</w:t>
      </w:r>
      <w:r w:rsidRPr="00D35EE3">
        <w:rPr>
          <w:sz w:val="24"/>
          <w:szCs w:val="24"/>
        </w:rPr>
        <w:t>р</w:t>
      </w:r>
      <w:r w:rsidRPr="00D35EE3">
        <w:rPr>
          <w:sz w:val="24"/>
          <w:szCs w:val="24"/>
        </w:rPr>
        <w:t>ганизаций,  привлекаемых многофункциональным центром при предоставлении услуги, а также их руководителей и работников.</w:t>
      </w:r>
    </w:p>
    <w:p w:rsidR="004D2DE7" w:rsidRPr="00D35EE3" w:rsidRDefault="004D2DE7" w:rsidP="004D2DE7">
      <w:pPr>
        <w:ind w:firstLine="708"/>
        <w:jc w:val="both"/>
        <w:rPr>
          <w:sz w:val="24"/>
          <w:szCs w:val="24"/>
        </w:rPr>
      </w:pPr>
      <w:r w:rsidRPr="00D35EE3">
        <w:rPr>
          <w:sz w:val="24"/>
          <w:szCs w:val="24"/>
        </w:rPr>
        <w:t>Заявителем могут быть представлены документы (при наличии), подтверждающие доводы заявителя, либо их копии.</w:t>
      </w:r>
    </w:p>
    <w:p w:rsidR="004D2DE7" w:rsidRPr="00D35EE3" w:rsidRDefault="004D2DE7" w:rsidP="004D2DE7">
      <w:pPr>
        <w:ind w:firstLine="708"/>
        <w:jc w:val="both"/>
        <w:rPr>
          <w:sz w:val="24"/>
          <w:szCs w:val="24"/>
        </w:rPr>
      </w:pPr>
      <w:r w:rsidRPr="00D35EE3">
        <w:rPr>
          <w:sz w:val="24"/>
          <w:szCs w:val="24"/>
        </w:rPr>
        <w:t>6). Жалоба, поступившая в орган, предоставляющий государственную услугу, орган, пр</w:t>
      </w:r>
      <w:r w:rsidRPr="00D35EE3">
        <w:rPr>
          <w:sz w:val="24"/>
          <w:szCs w:val="24"/>
        </w:rPr>
        <w:t>е</w:t>
      </w:r>
      <w:r w:rsidRPr="00D35EE3">
        <w:rPr>
          <w:sz w:val="24"/>
          <w:szCs w:val="24"/>
        </w:rPr>
        <w:t>доставляющий муниципальную услугу, многофункциональный центр, учредителю многофун</w:t>
      </w:r>
      <w:r w:rsidRPr="00D35EE3">
        <w:rPr>
          <w:sz w:val="24"/>
          <w:szCs w:val="24"/>
        </w:rPr>
        <w:t>к</w:t>
      </w:r>
      <w:r w:rsidRPr="00D35EE3">
        <w:rPr>
          <w:sz w:val="24"/>
          <w:szCs w:val="24"/>
        </w:rPr>
        <w:t>ционального центра, в организации,  привлекаемые многофункциональным центром при предо</w:t>
      </w:r>
      <w:r w:rsidRPr="00D35EE3">
        <w:rPr>
          <w:sz w:val="24"/>
          <w:szCs w:val="24"/>
        </w:rPr>
        <w:t>с</w:t>
      </w:r>
      <w:r w:rsidRPr="00D35EE3">
        <w:rPr>
          <w:sz w:val="24"/>
          <w:szCs w:val="24"/>
        </w:rPr>
        <w:t>тавлении услуги, а также их руководителей и работников, либо вышестоящий орган (при его н</w:t>
      </w:r>
      <w:r w:rsidRPr="00D35EE3">
        <w:rPr>
          <w:sz w:val="24"/>
          <w:szCs w:val="24"/>
        </w:rPr>
        <w:t>а</w:t>
      </w:r>
      <w:r w:rsidRPr="00D35EE3">
        <w:rPr>
          <w:sz w:val="24"/>
          <w:szCs w:val="24"/>
        </w:rPr>
        <w:t xml:space="preserve">личии), подлежит рассмотрению в </w:t>
      </w:r>
      <w:r w:rsidRPr="00D35EE3">
        <w:rPr>
          <w:b/>
          <w:sz w:val="24"/>
          <w:szCs w:val="24"/>
          <w:u w:val="single"/>
        </w:rPr>
        <w:t>течение пятнадцати рабочих</w:t>
      </w:r>
      <w:r w:rsidRPr="00D35EE3">
        <w:rPr>
          <w:sz w:val="24"/>
          <w:szCs w:val="24"/>
        </w:rPr>
        <w:t xml:space="preserve"> дней со дня ее регистрации.</w:t>
      </w:r>
    </w:p>
    <w:p w:rsidR="004D2DE7" w:rsidRPr="00D35EE3" w:rsidRDefault="004D2DE7" w:rsidP="004D2DE7">
      <w:pPr>
        <w:ind w:firstLine="708"/>
        <w:jc w:val="both"/>
        <w:rPr>
          <w:sz w:val="24"/>
          <w:szCs w:val="24"/>
        </w:rPr>
      </w:pPr>
      <w:r w:rsidRPr="00D35EE3">
        <w:rPr>
          <w:sz w:val="24"/>
          <w:szCs w:val="24"/>
        </w:rPr>
        <w:t>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w:t>
      </w:r>
      <w:r w:rsidRPr="00D35EE3">
        <w:rPr>
          <w:sz w:val="24"/>
          <w:szCs w:val="24"/>
        </w:rPr>
        <w:t>и</w:t>
      </w:r>
      <w:r w:rsidRPr="00D35EE3">
        <w:rPr>
          <w:sz w:val="24"/>
          <w:szCs w:val="24"/>
        </w:rPr>
        <w:lastRenderedPageBreak/>
        <w:t>влекаемых многофункциональным центром при предоставлении услуги, а также их руководит</w:t>
      </w:r>
      <w:r w:rsidRPr="00D35EE3">
        <w:rPr>
          <w:sz w:val="24"/>
          <w:szCs w:val="24"/>
        </w:rPr>
        <w:t>е</w:t>
      </w:r>
      <w:r w:rsidRPr="00D35EE3">
        <w:rPr>
          <w:sz w:val="24"/>
          <w:szCs w:val="24"/>
        </w:rPr>
        <w:t xml:space="preserve">лей и работников,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r w:rsidRPr="00D35EE3">
        <w:rPr>
          <w:b/>
          <w:sz w:val="24"/>
          <w:szCs w:val="24"/>
          <w:u w:val="single"/>
        </w:rPr>
        <w:t>- в теч</w:t>
      </w:r>
      <w:r w:rsidRPr="00D35EE3">
        <w:rPr>
          <w:b/>
          <w:sz w:val="24"/>
          <w:szCs w:val="24"/>
          <w:u w:val="single"/>
        </w:rPr>
        <w:t>е</w:t>
      </w:r>
      <w:r w:rsidRPr="00D35EE3">
        <w:rPr>
          <w:b/>
          <w:sz w:val="24"/>
          <w:szCs w:val="24"/>
          <w:u w:val="single"/>
        </w:rPr>
        <w:t>ние пяти рабочих дней</w:t>
      </w:r>
      <w:r w:rsidRPr="00D35EE3">
        <w:rPr>
          <w:sz w:val="24"/>
          <w:szCs w:val="24"/>
        </w:rPr>
        <w:t xml:space="preserve"> со дня ее регистрации.</w:t>
      </w:r>
    </w:p>
    <w:p w:rsidR="004D2DE7" w:rsidRPr="00D35EE3" w:rsidRDefault="004D2DE7" w:rsidP="004D2DE7">
      <w:pPr>
        <w:ind w:firstLine="708"/>
        <w:jc w:val="both"/>
        <w:rPr>
          <w:sz w:val="24"/>
          <w:szCs w:val="24"/>
        </w:rPr>
      </w:pPr>
      <w:r w:rsidRPr="00D35EE3">
        <w:rPr>
          <w:sz w:val="24"/>
          <w:szCs w:val="24"/>
        </w:rPr>
        <w:t>7). По результатам рассмотрения жалобы принимается одно из следующих решений:</w:t>
      </w:r>
    </w:p>
    <w:p w:rsidR="004D2DE7" w:rsidRPr="00D35EE3" w:rsidRDefault="004D2DE7" w:rsidP="004D2DE7">
      <w:pPr>
        <w:ind w:firstLine="708"/>
        <w:jc w:val="both"/>
        <w:rPr>
          <w:sz w:val="24"/>
          <w:szCs w:val="24"/>
        </w:rPr>
      </w:pPr>
      <w:r w:rsidRPr="00D35EE3">
        <w:rPr>
          <w:sz w:val="24"/>
          <w:szCs w:val="24"/>
        </w:rPr>
        <w:t>а)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w:t>
      </w:r>
      <w:r w:rsidRPr="00D35EE3">
        <w:rPr>
          <w:sz w:val="24"/>
          <w:szCs w:val="24"/>
        </w:rPr>
        <w:t>о</w:t>
      </w:r>
      <w:r w:rsidRPr="00D35EE3">
        <w:rPr>
          <w:sz w:val="24"/>
          <w:szCs w:val="24"/>
        </w:rPr>
        <w:t>выми актами субъектов Российской Федерации, муниципальными правовыми актами;</w:t>
      </w:r>
    </w:p>
    <w:p w:rsidR="004D2DE7" w:rsidRPr="00D35EE3" w:rsidRDefault="004D2DE7" w:rsidP="004D2DE7">
      <w:pPr>
        <w:ind w:firstLine="708"/>
        <w:jc w:val="both"/>
        <w:rPr>
          <w:sz w:val="24"/>
          <w:szCs w:val="24"/>
        </w:rPr>
      </w:pPr>
      <w:r w:rsidRPr="00D35EE3">
        <w:rPr>
          <w:sz w:val="24"/>
          <w:szCs w:val="24"/>
        </w:rPr>
        <w:t>б) в удовлетворении жалобы отказывается.</w:t>
      </w:r>
    </w:p>
    <w:p w:rsidR="004D2DE7" w:rsidRPr="00D35EE3" w:rsidRDefault="004D2DE7" w:rsidP="004D2DE7">
      <w:pPr>
        <w:ind w:firstLine="708"/>
        <w:jc w:val="both"/>
        <w:rPr>
          <w:sz w:val="24"/>
          <w:szCs w:val="24"/>
        </w:rPr>
      </w:pPr>
      <w:r w:rsidRPr="00D35EE3">
        <w:rPr>
          <w:sz w:val="24"/>
          <w:szCs w:val="24"/>
        </w:rPr>
        <w:t>8). Не позднее дня, следующего за днем принятия решения, заявителю в письменной фо</w:t>
      </w:r>
      <w:r w:rsidRPr="00D35EE3">
        <w:rPr>
          <w:sz w:val="24"/>
          <w:szCs w:val="24"/>
        </w:rPr>
        <w:t>р</w:t>
      </w:r>
      <w:r w:rsidRPr="00D35EE3">
        <w:rPr>
          <w:sz w:val="24"/>
          <w:szCs w:val="24"/>
        </w:rPr>
        <w:t>ме и по желанию заявителя в электронной форме направляется мотивированный ответ о резул</w:t>
      </w:r>
      <w:r w:rsidRPr="00D35EE3">
        <w:rPr>
          <w:sz w:val="24"/>
          <w:szCs w:val="24"/>
        </w:rPr>
        <w:t>ь</w:t>
      </w:r>
      <w:r w:rsidRPr="00D35EE3">
        <w:rPr>
          <w:sz w:val="24"/>
          <w:szCs w:val="24"/>
        </w:rPr>
        <w:t>татах рассмотрения жалобы.</w:t>
      </w:r>
    </w:p>
    <w:p w:rsidR="004D2DE7" w:rsidRPr="00D35EE3" w:rsidRDefault="004D2DE7" w:rsidP="004D2DE7">
      <w:pPr>
        <w:ind w:firstLine="708"/>
        <w:jc w:val="both"/>
        <w:rPr>
          <w:sz w:val="24"/>
          <w:szCs w:val="24"/>
        </w:rPr>
      </w:pPr>
      <w:r w:rsidRPr="00D35EE3">
        <w:rPr>
          <w:sz w:val="24"/>
          <w:szCs w:val="24"/>
        </w:rPr>
        <w:t>9). В случае установления в ходе или по результатам рассмотрения жалобы признаков с</w:t>
      </w:r>
      <w:r w:rsidRPr="00D35EE3">
        <w:rPr>
          <w:sz w:val="24"/>
          <w:szCs w:val="24"/>
        </w:rPr>
        <w:t>о</w:t>
      </w:r>
      <w:r w:rsidRPr="00D35EE3">
        <w:rPr>
          <w:sz w:val="24"/>
          <w:szCs w:val="24"/>
        </w:rPr>
        <w:t>става административного правонарушения или преступления должностное лицо, работник, над</w:t>
      </w:r>
      <w:r w:rsidRPr="00D35EE3">
        <w:rPr>
          <w:sz w:val="24"/>
          <w:szCs w:val="24"/>
        </w:rPr>
        <w:t>е</w:t>
      </w:r>
      <w:r w:rsidRPr="00D35EE3">
        <w:rPr>
          <w:sz w:val="24"/>
          <w:szCs w:val="24"/>
        </w:rPr>
        <w:t>ленные полномочиями по рассмотрению жалобы , незамедлительно направляют имеющиеся м</w:t>
      </w:r>
      <w:r w:rsidRPr="00D35EE3">
        <w:rPr>
          <w:sz w:val="24"/>
          <w:szCs w:val="24"/>
        </w:rPr>
        <w:t>а</w:t>
      </w:r>
      <w:r w:rsidRPr="00D35EE3">
        <w:rPr>
          <w:sz w:val="24"/>
          <w:szCs w:val="24"/>
        </w:rPr>
        <w:t>териалы в органы прокуратуры.</w:t>
      </w:r>
    </w:p>
    <w:p w:rsidR="004D2DE7" w:rsidRDefault="004D2DE7" w:rsidP="004D2DE7">
      <w:pPr>
        <w:ind w:firstLine="708"/>
        <w:jc w:val="both"/>
        <w:rPr>
          <w:sz w:val="28"/>
          <w:szCs w:val="28"/>
          <w:lang w:eastAsia="ar-SA"/>
        </w:rPr>
      </w:pPr>
      <w:r w:rsidRPr="00D35EE3">
        <w:rPr>
          <w:sz w:val="24"/>
          <w:szCs w:val="24"/>
        </w:rPr>
        <w:t>10). Положения раздела 34.2., устанавливающие порядок рассмотрения жалоб на наруш</w:t>
      </w:r>
      <w:r w:rsidRPr="00D35EE3">
        <w:rPr>
          <w:sz w:val="24"/>
          <w:szCs w:val="24"/>
        </w:rPr>
        <w:t>е</w:t>
      </w:r>
      <w:r w:rsidRPr="00D35EE3">
        <w:rPr>
          <w:sz w:val="24"/>
          <w:szCs w:val="24"/>
        </w:rPr>
        <w:t>ния прав граждан и организаций при предоставлении государственных и муниципальных услуг, не распространяются на отношения, регулируемые Федеральным законом от 2 мая 2006 года № 59-ФЗ "О порядке рассмотрения обращений граждан Российской Федерации".</w:t>
      </w:r>
    </w:p>
    <w:p w:rsidR="004D2DE7" w:rsidRDefault="004D2DE7" w:rsidP="004D2DE7">
      <w:pPr>
        <w:overflowPunct w:val="0"/>
        <w:autoSpaceDE w:val="0"/>
        <w:autoSpaceDN w:val="0"/>
        <w:adjustRightInd w:val="0"/>
        <w:ind w:firstLine="4253"/>
        <w:textAlignment w:val="baseline"/>
        <w:rPr>
          <w:sz w:val="28"/>
          <w:szCs w:val="28"/>
          <w:lang w:eastAsia="ar-SA"/>
        </w:rPr>
      </w:pPr>
    </w:p>
    <w:p w:rsidR="004D2DE7" w:rsidRPr="004D2DE7" w:rsidRDefault="004D2DE7" w:rsidP="004D2DE7">
      <w:pPr>
        <w:tabs>
          <w:tab w:val="left" w:pos="1276"/>
        </w:tabs>
        <w:overflowPunct w:val="0"/>
        <w:autoSpaceDE w:val="0"/>
        <w:autoSpaceDN w:val="0"/>
        <w:adjustRightInd w:val="0"/>
        <w:ind w:firstLine="4253"/>
        <w:jc w:val="right"/>
        <w:textAlignment w:val="baseline"/>
        <w:rPr>
          <w:sz w:val="24"/>
          <w:szCs w:val="24"/>
          <w:lang w:eastAsia="ar-SA"/>
        </w:rPr>
      </w:pPr>
      <w:r w:rsidRPr="004D2DE7">
        <w:rPr>
          <w:sz w:val="24"/>
          <w:szCs w:val="24"/>
          <w:lang w:eastAsia="ar-SA"/>
        </w:rPr>
        <w:t>Приложение 1</w:t>
      </w:r>
    </w:p>
    <w:p w:rsidR="004D2DE7" w:rsidRPr="004D2DE7" w:rsidRDefault="004D2DE7" w:rsidP="004D2DE7">
      <w:pPr>
        <w:tabs>
          <w:tab w:val="left" w:pos="1276"/>
        </w:tabs>
        <w:overflowPunct w:val="0"/>
        <w:autoSpaceDE w:val="0"/>
        <w:autoSpaceDN w:val="0"/>
        <w:adjustRightInd w:val="0"/>
        <w:ind w:firstLine="4253"/>
        <w:jc w:val="right"/>
        <w:textAlignment w:val="baseline"/>
        <w:rPr>
          <w:sz w:val="24"/>
          <w:szCs w:val="24"/>
          <w:lang w:eastAsia="ar-SA"/>
        </w:rPr>
      </w:pPr>
      <w:r w:rsidRPr="004D2DE7">
        <w:rPr>
          <w:sz w:val="24"/>
          <w:szCs w:val="24"/>
          <w:lang w:eastAsia="ar-SA"/>
        </w:rPr>
        <w:t>к</w:t>
      </w:r>
      <w:r w:rsidRPr="004D2DE7">
        <w:rPr>
          <w:spacing w:val="5"/>
          <w:sz w:val="24"/>
          <w:szCs w:val="24"/>
          <w:lang w:eastAsia="ar-SA"/>
        </w:rPr>
        <w:t xml:space="preserve"> административному регламенту</w:t>
      </w:r>
      <w:r w:rsidRPr="004D2DE7">
        <w:rPr>
          <w:sz w:val="24"/>
          <w:szCs w:val="24"/>
          <w:lang w:eastAsia="ar-SA"/>
        </w:rPr>
        <w:t xml:space="preserve"> </w:t>
      </w:r>
    </w:p>
    <w:p w:rsidR="004D2DE7" w:rsidRPr="00220054" w:rsidRDefault="004D2DE7" w:rsidP="004D2DE7">
      <w:pPr>
        <w:tabs>
          <w:tab w:val="left" w:pos="1276"/>
        </w:tabs>
        <w:overflowPunct w:val="0"/>
        <w:autoSpaceDE w:val="0"/>
        <w:autoSpaceDN w:val="0"/>
        <w:adjustRightInd w:val="0"/>
        <w:ind w:firstLine="4253"/>
        <w:jc w:val="right"/>
        <w:textAlignment w:val="baseline"/>
        <w:rPr>
          <w:bCs/>
          <w:sz w:val="28"/>
          <w:szCs w:val="28"/>
          <w:lang w:eastAsia="ar-SA"/>
        </w:rPr>
      </w:pPr>
      <w:r w:rsidRPr="004D2DE7">
        <w:rPr>
          <w:bCs/>
          <w:sz w:val="24"/>
          <w:szCs w:val="24"/>
          <w:lang w:eastAsia="ar-SA"/>
        </w:rPr>
        <w:t>по предоставлению муниципальной услуги</w:t>
      </w:r>
      <w:r w:rsidRPr="00220054">
        <w:rPr>
          <w:bCs/>
          <w:sz w:val="28"/>
          <w:szCs w:val="28"/>
          <w:lang w:eastAsia="ar-SA"/>
        </w:rPr>
        <w:t xml:space="preserve"> </w:t>
      </w:r>
    </w:p>
    <w:p w:rsidR="004D2DE7" w:rsidRPr="004D2DE7" w:rsidRDefault="004D2DE7" w:rsidP="004D2DE7">
      <w:pPr>
        <w:overflowPunct w:val="0"/>
        <w:autoSpaceDE w:val="0"/>
        <w:autoSpaceDN w:val="0"/>
        <w:adjustRightInd w:val="0"/>
        <w:ind w:firstLine="4253"/>
        <w:jc w:val="right"/>
        <w:textAlignment w:val="baseline"/>
        <w:rPr>
          <w:bCs/>
          <w:sz w:val="24"/>
          <w:szCs w:val="24"/>
          <w:lang w:eastAsia="ar-SA"/>
        </w:rPr>
      </w:pPr>
      <w:r w:rsidRPr="00220054">
        <w:rPr>
          <w:bCs/>
          <w:sz w:val="28"/>
          <w:szCs w:val="28"/>
          <w:lang w:eastAsia="ar-SA"/>
        </w:rPr>
        <w:t>«</w:t>
      </w:r>
      <w:r w:rsidRPr="004D2DE7">
        <w:rPr>
          <w:bCs/>
          <w:sz w:val="24"/>
          <w:szCs w:val="24"/>
          <w:lang w:eastAsia="ar-SA"/>
        </w:rPr>
        <w:t xml:space="preserve">Утверждение документации </w:t>
      </w:r>
    </w:p>
    <w:p w:rsidR="004D2DE7" w:rsidRPr="004D2DE7" w:rsidRDefault="004D2DE7" w:rsidP="004D2DE7">
      <w:pPr>
        <w:overflowPunct w:val="0"/>
        <w:autoSpaceDE w:val="0"/>
        <w:autoSpaceDN w:val="0"/>
        <w:adjustRightInd w:val="0"/>
        <w:ind w:firstLine="4253"/>
        <w:jc w:val="center"/>
        <w:textAlignment w:val="baseline"/>
        <w:rPr>
          <w:bCs/>
          <w:sz w:val="24"/>
          <w:szCs w:val="24"/>
          <w:lang w:eastAsia="ar-SA"/>
        </w:rPr>
      </w:pPr>
      <w:r w:rsidRPr="004D2DE7">
        <w:rPr>
          <w:bCs/>
          <w:sz w:val="24"/>
          <w:szCs w:val="24"/>
          <w:lang w:eastAsia="ar-SA"/>
        </w:rPr>
        <w:t xml:space="preserve">                             по планировке территорий»</w:t>
      </w:r>
    </w:p>
    <w:p w:rsidR="004D2DE7" w:rsidRPr="004D2DE7" w:rsidRDefault="004D2DE7" w:rsidP="004D2DE7">
      <w:pPr>
        <w:spacing w:line="240" w:lineRule="exact"/>
        <w:ind w:left="4500"/>
        <w:jc w:val="right"/>
        <w:rPr>
          <w:rFonts w:eastAsia="Calibri"/>
          <w:b/>
          <w:sz w:val="24"/>
          <w:szCs w:val="24"/>
          <w:lang w:eastAsia="en-US"/>
        </w:rPr>
      </w:pPr>
    </w:p>
    <w:p w:rsidR="004D2DE7" w:rsidRPr="004D2DE7" w:rsidRDefault="004D2DE7" w:rsidP="004D2DE7">
      <w:pPr>
        <w:spacing w:line="240" w:lineRule="exact"/>
        <w:ind w:left="4500"/>
        <w:jc w:val="right"/>
        <w:rPr>
          <w:rFonts w:eastAsia="Calibri"/>
          <w:b/>
          <w:sz w:val="24"/>
          <w:szCs w:val="24"/>
          <w:lang w:eastAsia="en-US"/>
        </w:rPr>
      </w:pPr>
    </w:p>
    <w:p w:rsidR="004D2DE7" w:rsidRPr="004D2DE7" w:rsidRDefault="004D2DE7" w:rsidP="004D2DE7">
      <w:pPr>
        <w:overflowPunct w:val="0"/>
        <w:autoSpaceDE w:val="0"/>
        <w:autoSpaceDN w:val="0"/>
        <w:adjustRightInd w:val="0"/>
        <w:spacing w:line="360" w:lineRule="atLeast"/>
        <w:ind w:firstLine="709"/>
        <w:jc w:val="both"/>
        <w:textAlignment w:val="baseline"/>
        <w:outlineLvl w:val="1"/>
        <w:rPr>
          <w:iCs/>
          <w:sz w:val="24"/>
          <w:szCs w:val="24"/>
        </w:rPr>
      </w:pPr>
    </w:p>
    <w:p w:rsidR="004D2DE7" w:rsidRPr="004D2DE7" w:rsidRDefault="004D2DE7" w:rsidP="004D2DE7">
      <w:pPr>
        <w:autoSpaceDE w:val="0"/>
        <w:autoSpaceDN w:val="0"/>
        <w:adjustRightInd w:val="0"/>
        <w:spacing w:line="360" w:lineRule="atLeast"/>
        <w:jc w:val="center"/>
        <w:outlineLvl w:val="2"/>
        <w:rPr>
          <w:b/>
          <w:sz w:val="24"/>
          <w:szCs w:val="24"/>
          <w:lang w:eastAsia="en-US"/>
        </w:rPr>
      </w:pPr>
      <w:r w:rsidRPr="004D2DE7">
        <w:rPr>
          <w:b/>
          <w:sz w:val="24"/>
          <w:szCs w:val="24"/>
          <w:lang w:eastAsia="en-US"/>
        </w:rPr>
        <w:t>Информация о месте нахождения и графике работы организаций,</w:t>
      </w:r>
    </w:p>
    <w:p w:rsidR="004D2DE7" w:rsidRPr="004D2DE7" w:rsidRDefault="004D2DE7" w:rsidP="004D2DE7">
      <w:pPr>
        <w:autoSpaceDE w:val="0"/>
        <w:autoSpaceDN w:val="0"/>
        <w:adjustRightInd w:val="0"/>
        <w:spacing w:line="360" w:lineRule="atLeast"/>
        <w:jc w:val="center"/>
        <w:outlineLvl w:val="2"/>
        <w:rPr>
          <w:b/>
          <w:sz w:val="24"/>
          <w:szCs w:val="24"/>
          <w:lang w:eastAsia="en-US"/>
        </w:rPr>
      </w:pPr>
      <w:r w:rsidRPr="004D2DE7">
        <w:rPr>
          <w:b/>
          <w:sz w:val="24"/>
          <w:szCs w:val="24"/>
          <w:lang w:eastAsia="en-US"/>
        </w:rPr>
        <w:t>участвующих в предоставлении муниципальной услуги</w:t>
      </w:r>
    </w:p>
    <w:p w:rsidR="004D2DE7" w:rsidRPr="004D2DE7" w:rsidRDefault="004D2DE7" w:rsidP="004D2DE7">
      <w:pPr>
        <w:autoSpaceDE w:val="0"/>
        <w:autoSpaceDN w:val="0"/>
        <w:adjustRightInd w:val="0"/>
        <w:spacing w:line="360" w:lineRule="atLeast"/>
        <w:ind w:firstLine="709"/>
        <w:jc w:val="both"/>
        <w:outlineLvl w:val="2"/>
        <w:rPr>
          <w:b/>
          <w:sz w:val="24"/>
          <w:szCs w:val="24"/>
          <w:lang w:eastAsia="en-US"/>
        </w:rPr>
      </w:pPr>
    </w:p>
    <w:p w:rsidR="004D2DE7" w:rsidRPr="004D2DE7" w:rsidRDefault="004D2DE7" w:rsidP="004D2DE7">
      <w:pPr>
        <w:overflowPunct w:val="0"/>
        <w:autoSpaceDE w:val="0"/>
        <w:autoSpaceDN w:val="0"/>
        <w:adjustRightInd w:val="0"/>
        <w:spacing w:line="360" w:lineRule="atLeast"/>
        <w:ind w:firstLine="709"/>
        <w:jc w:val="both"/>
        <w:textAlignment w:val="baseline"/>
        <w:outlineLvl w:val="2"/>
        <w:rPr>
          <w:b/>
          <w:sz w:val="24"/>
          <w:szCs w:val="24"/>
        </w:rPr>
      </w:pPr>
      <w:r w:rsidRPr="004D2DE7">
        <w:rPr>
          <w:b/>
          <w:sz w:val="24"/>
          <w:szCs w:val="24"/>
        </w:rPr>
        <w:t>1. Отдел МФЦ по Валдайскому муниципальному району государственного областн</w:t>
      </w:r>
      <w:r w:rsidRPr="004D2DE7">
        <w:rPr>
          <w:b/>
          <w:sz w:val="24"/>
          <w:szCs w:val="24"/>
        </w:rPr>
        <w:t>о</w:t>
      </w:r>
      <w:r w:rsidRPr="004D2DE7">
        <w:rPr>
          <w:b/>
          <w:sz w:val="24"/>
          <w:szCs w:val="24"/>
        </w:rPr>
        <w:t>го автономного учреждения «Многофункциональный центр предоставления государстве</w:t>
      </w:r>
      <w:r w:rsidRPr="004D2DE7">
        <w:rPr>
          <w:b/>
          <w:sz w:val="24"/>
          <w:szCs w:val="24"/>
        </w:rPr>
        <w:t>н</w:t>
      </w:r>
      <w:r w:rsidRPr="004D2DE7">
        <w:rPr>
          <w:b/>
          <w:sz w:val="24"/>
          <w:szCs w:val="24"/>
        </w:rPr>
        <w:t>ных и муниципальных услуг»</w:t>
      </w:r>
    </w:p>
    <w:p w:rsidR="004D2DE7" w:rsidRPr="004D2DE7" w:rsidRDefault="004D2DE7" w:rsidP="004D2DE7">
      <w:pPr>
        <w:overflowPunct w:val="0"/>
        <w:autoSpaceDE w:val="0"/>
        <w:autoSpaceDN w:val="0"/>
        <w:adjustRightInd w:val="0"/>
        <w:ind w:firstLine="708"/>
        <w:jc w:val="both"/>
        <w:textAlignment w:val="baseline"/>
        <w:outlineLvl w:val="2"/>
        <w:rPr>
          <w:sz w:val="24"/>
          <w:szCs w:val="24"/>
        </w:rPr>
      </w:pPr>
    </w:p>
    <w:p w:rsidR="004D2DE7" w:rsidRPr="004D2DE7" w:rsidRDefault="004D2DE7" w:rsidP="004D2DE7">
      <w:pPr>
        <w:tabs>
          <w:tab w:val="left" w:pos="1800"/>
        </w:tabs>
        <w:suppressAutoHyphens/>
        <w:jc w:val="both"/>
        <w:rPr>
          <w:sz w:val="24"/>
          <w:szCs w:val="24"/>
        </w:rPr>
      </w:pPr>
      <w:r w:rsidRPr="004D2DE7">
        <w:rPr>
          <w:sz w:val="24"/>
          <w:szCs w:val="24"/>
        </w:rPr>
        <w:t>Адрес местонахождения МФЦ: 175400, Новгородская обл., Валдайский р-н,</w:t>
      </w:r>
    </w:p>
    <w:p w:rsidR="004D2DE7" w:rsidRPr="004D2DE7" w:rsidRDefault="004D2DE7" w:rsidP="004D2DE7">
      <w:pPr>
        <w:tabs>
          <w:tab w:val="left" w:pos="1800"/>
        </w:tabs>
        <w:suppressAutoHyphens/>
        <w:jc w:val="both"/>
        <w:rPr>
          <w:sz w:val="24"/>
          <w:szCs w:val="24"/>
        </w:rPr>
      </w:pPr>
      <w:r w:rsidRPr="004D2DE7">
        <w:rPr>
          <w:sz w:val="24"/>
          <w:szCs w:val="24"/>
        </w:rPr>
        <w:t>г. Валдай, ул. Гагарина, д. 12/2.</w:t>
      </w:r>
    </w:p>
    <w:p w:rsidR="004D2DE7" w:rsidRPr="004D2DE7" w:rsidRDefault="004D2DE7" w:rsidP="004D2DE7">
      <w:pPr>
        <w:rPr>
          <w:i/>
          <w:iCs/>
          <w:sz w:val="24"/>
          <w:szCs w:val="24"/>
        </w:rPr>
      </w:pPr>
      <w:r w:rsidRPr="004D2DE7">
        <w:rPr>
          <w:sz w:val="24"/>
          <w:szCs w:val="24"/>
        </w:rPr>
        <w:t xml:space="preserve">Телефон/факс МФЦ:  </w:t>
      </w:r>
      <w:r w:rsidRPr="004D2DE7">
        <w:rPr>
          <w:i/>
          <w:iCs/>
          <w:sz w:val="24"/>
          <w:szCs w:val="24"/>
        </w:rPr>
        <w:t>(816-66) 21-819</w:t>
      </w:r>
    </w:p>
    <w:p w:rsidR="004D2DE7" w:rsidRPr="004D2DE7" w:rsidRDefault="004D2DE7" w:rsidP="004D2DE7">
      <w:pPr>
        <w:rPr>
          <w:sz w:val="24"/>
          <w:szCs w:val="24"/>
          <w:lang w:eastAsia="en-US"/>
        </w:rPr>
      </w:pPr>
      <w:r w:rsidRPr="004D2DE7">
        <w:rPr>
          <w:sz w:val="24"/>
          <w:szCs w:val="24"/>
        </w:rPr>
        <w:t xml:space="preserve">Адрес электронной почты МФЦ: </w:t>
      </w:r>
      <w:r w:rsidRPr="004D2DE7">
        <w:rPr>
          <w:sz w:val="24"/>
          <w:szCs w:val="24"/>
          <w:lang w:val="en-US"/>
        </w:rPr>
        <w:t>mfc</w:t>
      </w:r>
      <w:r w:rsidRPr="004D2DE7">
        <w:rPr>
          <w:sz w:val="24"/>
          <w:szCs w:val="24"/>
        </w:rPr>
        <w:t>.</w:t>
      </w:r>
      <w:r w:rsidRPr="004D2DE7">
        <w:rPr>
          <w:sz w:val="24"/>
          <w:szCs w:val="24"/>
          <w:lang w:val="en-US"/>
        </w:rPr>
        <w:t>valday</w:t>
      </w:r>
      <w:r w:rsidRPr="004D2DE7">
        <w:rPr>
          <w:sz w:val="24"/>
          <w:szCs w:val="24"/>
        </w:rPr>
        <w:t>@</w:t>
      </w:r>
      <w:r w:rsidRPr="004D2DE7">
        <w:rPr>
          <w:sz w:val="24"/>
          <w:szCs w:val="24"/>
          <w:lang w:val="en-US"/>
        </w:rPr>
        <w:t>gmail</w:t>
      </w:r>
      <w:r w:rsidRPr="004D2DE7">
        <w:rPr>
          <w:sz w:val="24"/>
          <w:szCs w:val="24"/>
        </w:rPr>
        <w:t>.</w:t>
      </w:r>
      <w:r w:rsidRPr="004D2DE7">
        <w:rPr>
          <w:sz w:val="24"/>
          <w:szCs w:val="24"/>
          <w:lang w:val="en-US"/>
        </w:rPr>
        <w:t>com</w:t>
      </w:r>
      <w:r w:rsidRPr="004D2DE7">
        <w:rPr>
          <w:sz w:val="24"/>
          <w:szCs w:val="24"/>
          <w:lang w:eastAsia="en-US"/>
        </w:rPr>
        <w:t xml:space="preserve"> </w:t>
      </w:r>
    </w:p>
    <w:p w:rsidR="004D2DE7" w:rsidRPr="004D2DE7" w:rsidRDefault="004D2DE7" w:rsidP="004D2DE7">
      <w:pPr>
        <w:rPr>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398"/>
      </w:tblGrid>
      <w:tr w:rsidR="004D2DE7" w:rsidRPr="004D2DE7" w:rsidTr="00354A1B">
        <w:tc>
          <w:tcPr>
            <w:tcW w:w="9468" w:type="dxa"/>
            <w:gridSpan w:val="2"/>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left" w:pos="1800"/>
              </w:tabs>
              <w:jc w:val="center"/>
              <w:rPr>
                <w:b/>
                <w:sz w:val="24"/>
                <w:szCs w:val="24"/>
              </w:rPr>
            </w:pPr>
            <w:r w:rsidRPr="004D2DE7">
              <w:rPr>
                <w:sz w:val="24"/>
                <w:szCs w:val="24"/>
              </w:rPr>
              <w:t>Режим работы:</w:t>
            </w:r>
          </w:p>
        </w:tc>
      </w:tr>
      <w:tr w:rsidR="004D2DE7" w:rsidRPr="004D2DE7"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num" w:pos="1440"/>
                <w:tab w:val="left" w:pos="1800"/>
              </w:tabs>
              <w:rPr>
                <w:sz w:val="24"/>
                <w:szCs w:val="24"/>
              </w:rPr>
            </w:pPr>
            <w:r w:rsidRPr="004D2DE7">
              <w:rPr>
                <w:sz w:val="24"/>
                <w:szCs w:val="24"/>
              </w:rPr>
              <w:t>Без перерыва на обед</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left" w:pos="1800"/>
              </w:tabs>
              <w:rPr>
                <w:sz w:val="24"/>
                <w:szCs w:val="24"/>
              </w:rPr>
            </w:pPr>
          </w:p>
        </w:tc>
      </w:tr>
      <w:tr w:rsidR="004D2DE7" w:rsidRPr="004D2DE7"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num" w:pos="1440"/>
                <w:tab w:val="left" w:pos="1800"/>
              </w:tabs>
              <w:rPr>
                <w:sz w:val="24"/>
                <w:szCs w:val="24"/>
              </w:rPr>
            </w:pPr>
            <w:r w:rsidRPr="004D2DE7">
              <w:rPr>
                <w:sz w:val="24"/>
                <w:szCs w:val="24"/>
              </w:rPr>
              <w:t>понедельник</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left" w:pos="1800"/>
              </w:tabs>
              <w:rPr>
                <w:sz w:val="24"/>
                <w:szCs w:val="24"/>
              </w:rPr>
            </w:pPr>
            <w:r w:rsidRPr="004D2DE7">
              <w:rPr>
                <w:sz w:val="24"/>
                <w:szCs w:val="24"/>
              </w:rPr>
              <w:t>с 8-30 до 14.30</w:t>
            </w:r>
          </w:p>
        </w:tc>
      </w:tr>
      <w:tr w:rsidR="004D2DE7" w:rsidRPr="004D2DE7"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left" w:pos="1800"/>
              </w:tabs>
              <w:rPr>
                <w:b/>
                <w:sz w:val="24"/>
                <w:szCs w:val="24"/>
              </w:rPr>
            </w:pPr>
            <w:r w:rsidRPr="004D2DE7">
              <w:rPr>
                <w:sz w:val="24"/>
                <w:szCs w:val="24"/>
              </w:rPr>
              <w:t>вторник</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num" w:pos="1440"/>
                <w:tab w:val="left" w:pos="1800"/>
              </w:tabs>
              <w:rPr>
                <w:b/>
                <w:sz w:val="24"/>
                <w:szCs w:val="24"/>
              </w:rPr>
            </w:pPr>
            <w:r w:rsidRPr="004D2DE7">
              <w:rPr>
                <w:sz w:val="24"/>
                <w:szCs w:val="24"/>
              </w:rPr>
              <w:t>с 8-30 до 17.30</w:t>
            </w:r>
          </w:p>
        </w:tc>
      </w:tr>
      <w:tr w:rsidR="004D2DE7" w:rsidRPr="004D2DE7"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left" w:pos="1800"/>
              </w:tabs>
              <w:rPr>
                <w:b/>
                <w:sz w:val="24"/>
                <w:szCs w:val="24"/>
              </w:rPr>
            </w:pPr>
            <w:r w:rsidRPr="004D2DE7">
              <w:rPr>
                <w:sz w:val="24"/>
                <w:szCs w:val="24"/>
              </w:rPr>
              <w:t>среда</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num" w:pos="1440"/>
                <w:tab w:val="left" w:pos="1800"/>
              </w:tabs>
              <w:rPr>
                <w:b/>
                <w:sz w:val="24"/>
                <w:szCs w:val="24"/>
              </w:rPr>
            </w:pPr>
            <w:r w:rsidRPr="004D2DE7">
              <w:rPr>
                <w:sz w:val="24"/>
                <w:szCs w:val="24"/>
              </w:rPr>
              <w:t>с 8.30 до 17.30</w:t>
            </w:r>
          </w:p>
        </w:tc>
      </w:tr>
      <w:tr w:rsidR="004D2DE7" w:rsidRPr="004D2DE7"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left" w:pos="1800"/>
              </w:tabs>
              <w:rPr>
                <w:b/>
                <w:sz w:val="24"/>
                <w:szCs w:val="24"/>
              </w:rPr>
            </w:pPr>
            <w:r w:rsidRPr="004D2DE7">
              <w:rPr>
                <w:sz w:val="24"/>
                <w:szCs w:val="24"/>
              </w:rPr>
              <w:t>четверг</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num" w:pos="1440"/>
                <w:tab w:val="left" w:pos="1800"/>
              </w:tabs>
              <w:rPr>
                <w:b/>
                <w:sz w:val="24"/>
                <w:szCs w:val="24"/>
              </w:rPr>
            </w:pPr>
            <w:r w:rsidRPr="004D2DE7">
              <w:rPr>
                <w:sz w:val="24"/>
                <w:szCs w:val="24"/>
              </w:rPr>
              <w:t>с 10.00 до 17.30</w:t>
            </w:r>
          </w:p>
        </w:tc>
      </w:tr>
      <w:tr w:rsidR="004D2DE7" w:rsidRPr="004D2DE7"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left" w:pos="1800"/>
              </w:tabs>
              <w:rPr>
                <w:b/>
                <w:sz w:val="24"/>
                <w:szCs w:val="24"/>
              </w:rPr>
            </w:pPr>
            <w:r w:rsidRPr="004D2DE7">
              <w:rPr>
                <w:sz w:val="24"/>
                <w:szCs w:val="24"/>
              </w:rPr>
              <w:t>пятница</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num" w:pos="1440"/>
                <w:tab w:val="left" w:pos="1800"/>
              </w:tabs>
              <w:rPr>
                <w:b/>
                <w:sz w:val="24"/>
                <w:szCs w:val="24"/>
              </w:rPr>
            </w:pPr>
            <w:r w:rsidRPr="004D2DE7">
              <w:rPr>
                <w:sz w:val="24"/>
                <w:szCs w:val="24"/>
              </w:rPr>
              <w:t>с 8.30 до 17.30</w:t>
            </w:r>
          </w:p>
        </w:tc>
      </w:tr>
      <w:tr w:rsidR="004D2DE7" w:rsidRPr="004D2DE7"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left" w:pos="1800"/>
              </w:tabs>
              <w:rPr>
                <w:b/>
                <w:sz w:val="24"/>
                <w:szCs w:val="24"/>
              </w:rPr>
            </w:pPr>
            <w:r w:rsidRPr="004D2DE7">
              <w:rPr>
                <w:sz w:val="24"/>
                <w:szCs w:val="24"/>
              </w:rPr>
              <w:t>суббота</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num" w:pos="1440"/>
                <w:tab w:val="left" w:pos="1800"/>
              </w:tabs>
              <w:rPr>
                <w:b/>
                <w:sz w:val="24"/>
                <w:szCs w:val="24"/>
              </w:rPr>
            </w:pPr>
            <w:r w:rsidRPr="004D2DE7">
              <w:rPr>
                <w:sz w:val="24"/>
                <w:szCs w:val="24"/>
              </w:rPr>
              <w:t>с 9.00 до 15.00</w:t>
            </w:r>
          </w:p>
        </w:tc>
      </w:tr>
      <w:tr w:rsidR="004D2DE7" w:rsidRPr="004D2DE7"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left" w:pos="1800"/>
              </w:tabs>
              <w:rPr>
                <w:sz w:val="24"/>
                <w:szCs w:val="24"/>
              </w:rPr>
            </w:pPr>
            <w:r w:rsidRPr="004D2DE7">
              <w:rPr>
                <w:sz w:val="24"/>
                <w:szCs w:val="24"/>
              </w:rPr>
              <w:t>воскресенье</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num" w:pos="1440"/>
                <w:tab w:val="left" w:pos="1800"/>
              </w:tabs>
              <w:rPr>
                <w:sz w:val="24"/>
                <w:szCs w:val="24"/>
              </w:rPr>
            </w:pPr>
            <w:r w:rsidRPr="004D2DE7">
              <w:rPr>
                <w:sz w:val="24"/>
                <w:szCs w:val="24"/>
              </w:rPr>
              <w:t>выходной день</w:t>
            </w:r>
          </w:p>
        </w:tc>
      </w:tr>
      <w:tr w:rsidR="004D2DE7" w:rsidRPr="00B82EB0" w:rsidTr="00354A1B">
        <w:tc>
          <w:tcPr>
            <w:tcW w:w="5070"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rPr>
                <w:b/>
                <w:i/>
                <w:sz w:val="24"/>
                <w:szCs w:val="24"/>
                <w:lang w:val="en-US"/>
              </w:rPr>
            </w:pPr>
            <w:r w:rsidRPr="004D2DE7">
              <w:rPr>
                <w:sz w:val="24"/>
                <w:szCs w:val="24"/>
              </w:rPr>
              <w:t>тел</w:t>
            </w:r>
            <w:r w:rsidRPr="004D2DE7">
              <w:rPr>
                <w:sz w:val="24"/>
                <w:szCs w:val="24"/>
                <w:lang w:val="en-US"/>
              </w:rPr>
              <w:t>.</w:t>
            </w:r>
            <w:r w:rsidRPr="004D2DE7">
              <w:rPr>
                <w:b/>
                <w:sz w:val="24"/>
                <w:szCs w:val="24"/>
                <w:lang w:val="en-US"/>
              </w:rPr>
              <w:t xml:space="preserve"> </w:t>
            </w:r>
            <w:r w:rsidRPr="004D2DE7">
              <w:rPr>
                <w:b/>
                <w:i/>
                <w:sz w:val="24"/>
                <w:szCs w:val="24"/>
                <w:lang w:val="en-US"/>
              </w:rPr>
              <w:t>(</w:t>
            </w:r>
            <w:r w:rsidRPr="004D2DE7">
              <w:rPr>
                <w:b/>
                <w:iCs/>
                <w:sz w:val="24"/>
                <w:szCs w:val="24"/>
                <w:lang w:val="en-US"/>
              </w:rPr>
              <w:t xml:space="preserve">816-66) 21-819 </w:t>
            </w:r>
            <w:r w:rsidRPr="004D2DE7">
              <w:rPr>
                <w:b/>
                <w:i/>
                <w:sz w:val="24"/>
                <w:szCs w:val="24"/>
                <w:lang w:val="en-US"/>
              </w:rPr>
              <w:t xml:space="preserve">, </w:t>
            </w:r>
          </w:p>
          <w:p w:rsidR="004D2DE7" w:rsidRPr="004D2DE7" w:rsidRDefault="004D2DE7" w:rsidP="00354A1B">
            <w:pPr>
              <w:rPr>
                <w:b/>
                <w:i/>
                <w:sz w:val="24"/>
                <w:szCs w:val="24"/>
                <w:lang w:val="en-US"/>
              </w:rPr>
            </w:pPr>
            <w:r w:rsidRPr="004D2DE7">
              <w:rPr>
                <w:sz w:val="24"/>
                <w:szCs w:val="24"/>
                <w:lang w:val="en-US"/>
              </w:rPr>
              <w:lastRenderedPageBreak/>
              <w:t>e-mail:</w:t>
            </w:r>
            <w:r w:rsidRPr="004D2DE7">
              <w:rPr>
                <w:b/>
                <w:sz w:val="24"/>
                <w:szCs w:val="24"/>
                <w:lang w:val="en-US"/>
              </w:rPr>
              <w:t xml:space="preserve"> mfc.valday@gmail.com</w:t>
            </w:r>
          </w:p>
        </w:tc>
        <w:tc>
          <w:tcPr>
            <w:tcW w:w="4398" w:type="dxa"/>
            <w:tcBorders>
              <w:top w:val="single" w:sz="4" w:space="0" w:color="auto"/>
              <w:left w:val="single" w:sz="4" w:space="0" w:color="auto"/>
              <w:bottom w:val="single" w:sz="4" w:space="0" w:color="auto"/>
              <w:right w:val="single" w:sz="4" w:space="0" w:color="auto"/>
            </w:tcBorders>
            <w:vAlign w:val="center"/>
          </w:tcPr>
          <w:p w:rsidR="004D2DE7" w:rsidRPr="004D2DE7" w:rsidRDefault="004D2DE7" w:rsidP="00354A1B">
            <w:pPr>
              <w:tabs>
                <w:tab w:val="left" w:pos="1800"/>
              </w:tabs>
              <w:rPr>
                <w:b/>
                <w:sz w:val="24"/>
                <w:szCs w:val="24"/>
                <w:lang w:val="en-US"/>
              </w:rPr>
            </w:pPr>
          </w:p>
        </w:tc>
      </w:tr>
    </w:tbl>
    <w:p w:rsidR="004D2DE7" w:rsidRPr="004D2DE7" w:rsidRDefault="004D2DE7" w:rsidP="004D2DE7">
      <w:pPr>
        <w:overflowPunct w:val="0"/>
        <w:autoSpaceDE w:val="0"/>
        <w:autoSpaceDN w:val="0"/>
        <w:adjustRightInd w:val="0"/>
        <w:ind w:firstLine="708"/>
        <w:jc w:val="both"/>
        <w:textAlignment w:val="baseline"/>
        <w:outlineLvl w:val="2"/>
        <w:rPr>
          <w:sz w:val="24"/>
          <w:szCs w:val="24"/>
          <w:lang w:val="en-US"/>
        </w:rPr>
      </w:pPr>
    </w:p>
    <w:p w:rsidR="004D2DE7" w:rsidRPr="004D2DE7" w:rsidRDefault="004D2DE7" w:rsidP="004D2DE7">
      <w:pPr>
        <w:overflowPunct w:val="0"/>
        <w:autoSpaceDE w:val="0"/>
        <w:autoSpaceDN w:val="0"/>
        <w:adjustRightInd w:val="0"/>
        <w:ind w:firstLine="708"/>
        <w:jc w:val="both"/>
        <w:textAlignment w:val="baseline"/>
        <w:outlineLvl w:val="2"/>
        <w:rPr>
          <w:sz w:val="24"/>
          <w:szCs w:val="24"/>
        </w:rPr>
      </w:pPr>
      <w:r w:rsidRPr="004D2DE7">
        <w:rPr>
          <w:sz w:val="24"/>
          <w:szCs w:val="24"/>
        </w:rPr>
        <w:t>Время перерыва для отдыха и питания должностных лиц Отдела МФЦ устанавливается правилами служебного распорядка с соблюдением графика (режима) работы с заявителями.</w:t>
      </w:r>
    </w:p>
    <w:p w:rsidR="004D2DE7" w:rsidRPr="004D2DE7" w:rsidRDefault="004D2DE7" w:rsidP="004D2DE7">
      <w:pPr>
        <w:overflowPunct w:val="0"/>
        <w:autoSpaceDE w:val="0"/>
        <w:autoSpaceDN w:val="0"/>
        <w:adjustRightInd w:val="0"/>
        <w:ind w:firstLine="708"/>
        <w:jc w:val="both"/>
        <w:textAlignment w:val="baseline"/>
        <w:outlineLvl w:val="2"/>
        <w:rPr>
          <w:sz w:val="24"/>
          <w:szCs w:val="24"/>
        </w:rPr>
      </w:pPr>
    </w:p>
    <w:p w:rsidR="004D2DE7" w:rsidRPr="004D2DE7" w:rsidRDefault="004D2DE7" w:rsidP="004D2DE7">
      <w:pPr>
        <w:overflowPunct w:val="0"/>
        <w:autoSpaceDE w:val="0"/>
        <w:autoSpaceDN w:val="0"/>
        <w:adjustRightInd w:val="0"/>
        <w:ind w:firstLine="708"/>
        <w:jc w:val="both"/>
        <w:textAlignment w:val="baseline"/>
        <w:outlineLvl w:val="2"/>
        <w:rPr>
          <w:sz w:val="24"/>
          <w:szCs w:val="24"/>
        </w:rPr>
      </w:pPr>
    </w:p>
    <w:p w:rsidR="004D2DE7" w:rsidRPr="004D2DE7" w:rsidRDefault="004D2DE7" w:rsidP="004D2DE7">
      <w:pPr>
        <w:overflowPunct w:val="0"/>
        <w:autoSpaceDE w:val="0"/>
        <w:autoSpaceDN w:val="0"/>
        <w:adjustRightInd w:val="0"/>
        <w:jc w:val="right"/>
        <w:textAlignment w:val="baseline"/>
        <w:rPr>
          <w:iCs/>
          <w:sz w:val="24"/>
          <w:szCs w:val="24"/>
        </w:rPr>
      </w:pPr>
      <w:r w:rsidRPr="004D2DE7">
        <w:rPr>
          <w:iCs/>
          <w:sz w:val="24"/>
          <w:szCs w:val="24"/>
        </w:rPr>
        <w:br w:type="page"/>
      </w:r>
    </w:p>
    <w:p w:rsidR="004D2DE7" w:rsidRPr="004D2DE7" w:rsidRDefault="004D2DE7" w:rsidP="004D2DE7">
      <w:pPr>
        <w:overflowPunct w:val="0"/>
        <w:autoSpaceDE w:val="0"/>
        <w:autoSpaceDN w:val="0"/>
        <w:adjustRightInd w:val="0"/>
        <w:jc w:val="right"/>
        <w:textAlignment w:val="baseline"/>
        <w:rPr>
          <w:sz w:val="24"/>
          <w:szCs w:val="24"/>
          <w:lang w:eastAsia="ar-SA"/>
        </w:rPr>
      </w:pPr>
      <w:r w:rsidRPr="004D2DE7">
        <w:rPr>
          <w:sz w:val="24"/>
          <w:szCs w:val="24"/>
          <w:lang w:eastAsia="ar-SA"/>
        </w:rPr>
        <w:lastRenderedPageBreak/>
        <w:t>Приложение 2</w:t>
      </w:r>
    </w:p>
    <w:p w:rsidR="004D2DE7" w:rsidRPr="004D2DE7" w:rsidRDefault="004D2DE7" w:rsidP="004D2DE7">
      <w:pPr>
        <w:overflowPunct w:val="0"/>
        <w:autoSpaceDE w:val="0"/>
        <w:autoSpaceDN w:val="0"/>
        <w:adjustRightInd w:val="0"/>
        <w:jc w:val="right"/>
        <w:textAlignment w:val="baseline"/>
        <w:rPr>
          <w:sz w:val="24"/>
          <w:szCs w:val="24"/>
          <w:lang w:eastAsia="ar-SA"/>
        </w:rPr>
      </w:pPr>
      <w:r w:rsidRPr="004D2DE7">
        <w:rPr>
          <w:sz w:val="24"/>
          <w:szCs w:val="24"/>
          <w:lang w:eastAsia="ar-SA"/>
        </w:rPr>
        <w:t>к</w:t>
      </w:r>
      <w:r w:rsidRPr="004D2DE7">
        <w:rPr>
          <w:spacing w:val="5"/>
          <w:sz w:val="24"/>
          <w:szCs w:val="24"/>
          <w:lang w:eastAsia="ar-SA"/>
        </w:rPr>
        <w:t xml:space="preserve">   административному регламенту</w:t>
      </w:r>
    </w:p>
    <w:p w:rsidR="004D2DE7" w:rsidRPr="004D2DE7" w:rsidRDefault="004D2DE7" w:rsidP="004D2DE7">
      <w:pPr>
        <w:overflowPunct w:val="0"/>
        <w:autoSpaceDE w:val="0"/>
        <w:autoSpaceDN w:val="0"/>
        <w:adjustRightInd w:val="0"/>
        <w:jc w:val="right"/>
        <w:textAlignment w:val="baseline"/>
        <w:rPr>
          <w:bCs/>
          <w:sz w:val="24"/>
          <w:szCs w:val="24"/>
          <w:lang w:eastAsia="ar-SA"/>
        </w:rPr>
      </w:pPr>
      <w:r w:rsidRPr="004D2DE7">
        <w:rPr>
          <w:bCs/>
          <w:sz w:val="24"/>
          <w:szCs w:val="24"/>
          <w:lang w:eastAsia="ar-SA"/>
        </w:rPr>
        <w:t xml:space="preserve">по предоставлению муниципальной услуги </w:t>
      </w:r>
    </w:p>
    <w:p w:rsidR="004D2DE7" w:rsidRPr="004D2DE7" w:rsidRDefault="004D2DE7" w:rsidP="004D2DE7">
      <w:pPr>
        <w:tabs>
          <w:tab w:val="left" w:pos="3402"/>
        </w:tabs>
        <w:overflowPunct w:val="0"/>
        <w:autoSpaceDE w:val="0"/>
        <w:autoSpaceDN w:val="0"/>
        <w:adjustRightInd w:val="0"/>
        <w:ind w:right="-2"/>
        <w:jc w:val="right"/>
        <w:textAlignment w:val="baseline"/>
        <w:rPr>
          <w:bCs/>
          <w:spacing w:val="2"/>
          <w:kern w:val="36"/>
          <w:sz w:val="24"/>
          <w:szCs w:val="24"/>
        </w:rPr>
      </w:pPr>
      <w:r w:rsidRPr="004D2DE7">
        <w:rPr>
          <w:bCs/>
          <w:spacing w:val="2"/>
          <w:kern w:val="36"/>
          <w:sz w:val="24"/>
          <w:szCs w:val="24"/>
        </w:rPr>
        <w:t xml:space="preserve">«Утверждение документации </w:t>
      </w:r>
    </w:p>
    <w:p w:rsidR="004D2DE7" w:rsidRPr="004D2DE7" w:rsidRDefault="004D2DE7" w:rsidP="004D2DE7">
      <w:pPr>
        <w:tabs>
          <w:tab w:val="left" w:pos="3402"/>
        </w:tabs>
        <w:overflowPunct w:val="0"/>
        <w:autoSpaceDE w:val="0"/>
        <w:autoSpaceDN w:val="0"/>
        <w:adjustRightInd w:val="0"/>
        <w:ind w:right="-2"/>
        <w:jc w:val="right"/>
        <w:textAlignment w:val="baseline"/>
        <w:rPr>
          <w:bCs/>
          <w:spacing w:val="2"/>
          <w:kern w:val="36"/>
          <w:sz w:val="24"/>
          <w:szCs w:val="24"/>
        </w:rPr>
      </w:pPr>
      <w:r w:rsidRPr="004D2DE7">
        <w:rPr>
          <w:bCs/>
          <w:spacing w:val="2"/>
          <w:kern w:val="36"/>
          <w:sz w:val="24"/>
          <w:szCs w:val="24"/>
        </w:rPr>
        <w:t>по планировке территорий»</w:t>
      </w:r>
    </w:p>
    <w:p w:rsidR="004D2DE7" w:rsidRPr="004D2DE7" w:rsidRDefault="004D2DE7" w:rsidP="004D2DE7">
      <w:pPr>
        <w:overflowPunct w:val="0"/>
        <w:autoSpaceDE w:val="0"/>
        <w:autoSpaceDN w:val="0"/>
        <w:adjustRightInd w:val="0"/>
        <w:textAlignment w:val="baseline"/>
        <w:rPr>
          <w:sz w:val="24"/>
          <w:szCs w:val="24"/>
        </w:rPr>
      </w:pPr>
    </w:p>
    <w:tbl>
      <w:tblPr>
        <w:tblW w:w="10065" w:type="dxa"/>
        <w:tblInd w:w="55" w:type="dxa"/>
        <w:tblLayout w:type="fixed"/>
        <w:tblCellMar>
          <w:top w:w="55" w:type="dxa"/>
          <w:left w:w="55" w:type="dxa"/>
          <w:bottom w:w="55" w:type="dxa"/>
          <w:right w:w="55" w:type="dxa"/>
        </w:tblCellMar>
        <w:tblLook w:val="04A0"/>
      </w:tblPr>
      <w:tblGrid>
        <w:gridCol w:w="5625"/>
        <w:gridCol w:w="4440"/>
      </w:tblGrid>
      <w:tr w:rsidR="004D2DE7" w:rsidRPr="004D2DE7" w:rsidTr="00354A1B">
        <w:tc>
          <w:tcPr>
            <w:tcW w:w="5625" w:type="dxa"/>
          </w:tcPr>
          <w:p w:rsidR="004D2DE7" w:rsidRPr="004D2DE7" w:rsidRDefault="004D2DE7" w:rsidP="00354A1B">
            <w:pPr>
              <w:suppressLineNumbers/>
              <w:overflowPunct w:val="0"/>
              <w:autoSpaceDE w:val="0"/>
              <w:autoSpaceDN w:val="0"/>
              <w:adjustRightInd w:val="0"/>
              <w:snapToGrid w:val="0"/>
              <w:textAlignment w:val="baseline"/>
              <w:rPr>
                <w:sz w:val="24"/>
                <w:szCs w:val="24"/>
                <w:lang w:eastAsia="ar-SA"/>
              </w:rPr>
            </w:pPr>
          </w:p>
        </w:tc>
        <w:tc>
          <w:tcPr>
            <w:tcW w:w="4440" w:type="dxa"/>
          </w:tcPr>
          <w:p w:rsidR="004D2DE7" w:rsidRPr="004D2DE7" w:rsidRDefault="004D2DE7" w:rsidP="00354A1B">
            <w:pPr>
              <w:overflowPunct w:val="0"/>
              <w:autoSpaceDE w:val="0"/>
              <w:autoSpaceDN w:val="0"/>
              <w:adjustRightInd w:val="0"/>
              <w:snapToGrid w:val="0"/>
              <w:ind w:left="5" w:right="-10"/>
              <w:textAlignment w:val="baseline"/>
              <w:rPr>
                <w:sz w:val="24"/>
                <w:szCs w:val="24"/>
                <w:lang w:eastAsia="ar-SA"/>
              </w:rPr>
            </w:pPr>
            <w:r w:rsidRPr="004D2DE7">
              <w:rPr>
                <w:sz w:val="24"/>
                <w:szCs w:val="24"/>
                <w:lang w:eastAsia="ar-SA"/>
              </w:rPr>
              <w:t>Наименование ОМСУ</w:t>
            </w:r>
          </w:p>
          <w:p w:rsidR="004D2DE7" w:rsidRPr="004D2DE7" w:rsidRDefault="004D2DE7" w:rsidP="00354A1B">
            <w:pPr>
              <w:overflowPunct w:val="0"/>
              <w:autoSpaceDE w:val="0"/>
              <w:autoSpaceDN w:val="0"/>
              <w:adjustRightInd w:val="0"/>
              <w:snapToGrid w:val="0"/>
              <w:ind w:left="5" w:right="-10"/>
              <w:textAlignment w:val="baseline"/>
              <w:rPr>
                <w:sz w:val="24"/>
                <w:szCs w:val="24"/>
                <w:lang w:eastAsia="ar-SA"/>
              </w:rPr>
            </w:pPr>
            <w:r w:rsidRPr="004D2DE7">
              <w:rPr>
                <w:sz w:val="24"/>
                <w:szCs w:val="24"/>
                <w:lang w:eastAsia="ar-SA"/>
              </w:rPr>
              <w:t>__________________________</w:t>
            </w:r>
          </w:p>
          <w:p w:rsidR="004D2DE7" w:rsidRPr="004D2DE7" w:rsidRDefault="004D2DE7" w:rsidP="00354A1B">
            <w:pPr>
              <w:overflowPunct w:val="0"/>
              <w:autoSpaceDE w:val="0"/>
              <w:autoSpaceDN w:val="0"/>
              <w:adjustRightInd w:val="0"/>
              <w:snapToGrid w:val="0"/>
              <w:ind w:left="5" w:right="-10"/>
              <w:textAlignment w:val="baseline"/>
              <w:rPr>
                <w:sz w:val="24"/>
                <w:szCs w:val="24"/>
                <w:lang w:eastAsia="ar-SA"/>
              </w:rPr>
            </w:pPr>
            <w:r w:rsidRPr="004D2DE7">
              <w:rPr>
                <w:sz w:val="24"/>
                <w:szCs w:val="24"/>
                <w:lang w:eastAsia="ar-SA"/>
              </w:rPr>
              <w:t xml:space="preserve">от  </w:t>
            </w:r>
          </w:p>
          <w:p w:rsidR="004D2DE7" w:rsidRPr="004D2DE7" w:rsidRDefault="004D2DE7" w:rsidP="00354A1B">
            <w:pPr>
              <w:overflowPunct w:val="0"/>
              <w:autoSpaceDE w:val="0"/>
              <w:autoSpaceDN w:val="0"/>
              <w:adjustRightInd w:val="0"/>
              <w:textAlignment w:val="baseline"/>
              <w:rPr>
                <w:sz w:val="24"/>
                <w:szCs w:val="24"/>
                <w:lang w:eastAsia="ar-SA"/>
              </w:rPr>
            </w:pPr>
            <w:r w:rsidRPr="004D2DE7">
              <w:rPr>
                <w:sz w:val="24"/>
                <w:szCs w:val="24"/>
                <w:lang w:eastAsia="ar-SA"/>
              </w:rPr>
              <w:t>__________________________</w:t>
            </w:r>
          </w:p>
          <w:p w:rsidR="004D2DE7" w:rsidRPr="004D2DE7" w:rsidRDefault="004D2DE7" w:rsidP="00354A1B">
            <w:pPr>
              <w:overflowPunct w:val="0"/>
              <w:autoSpaceDE w:val="0"/>
              <w:autoSpaceDN w:val="0"/>
              <w:adjustRightInd w:val="0"/>
              <w:jc w:val="center"/>
              <w:textAlignment w:val="baseline"/>
              <w:rPr>
                <w:sz w:val="24"/>
                <w:szCs w:val="24"/>
                <w:lang w:eastAsia="ar-SA"/>
              </w:rPr>
            </w:pPr>
            <w:r w:rsidRPr="004D2DE7">
              <w:rPr>
                <w:i/>
                <w:sz w:val="24"/>
                <w:szCs w:val="24"/>
                <w:lang w:eastAsia="ar-SA"/>
              </w:rPr>
              <w:t>(И.О.Ф.полностью)</w:t>
            </w:r>
          </w:p>
          <w:p w:rsidR="004D2DE7" w:rsidRPr="004D2DE7" w:rsidRDefault="004D2DE7" w:rsidP="00354A1B">
            <w:pPr>
              <w:overflowPunct w:val="0"/>
              <w:autoSpaceDE w:val="0"/>
              <w:autoSpaceDN w:val="0"/>
              <w:adjustRightInd w:val="0"/>
              <w:snapToGrid w:val="0"/>
              <w:ind w:left="5" w:right="-10"/>
              <w:textAlignment w:val="baseline"/>
              <w:rPr>
                <w:sz w:val="24"/>
                <w:szCs w:val="24"/>
                <w:lang w:eastAsia="ar-SA"/>
              </w:rPr>
            </w:pPr>
            <w:r w:rsidRPr="004D2DE7">
              <w:rPr>
                <w:sz w:val="24"/>
                <w:szCs w:val="24"/>
                <w:lang w:eastAsia="ar-SA"/>
              </w:rPr>
              <w:t>__________________________</w:t>
            </w:r>
          </w:p>
          <w:p w:rsidR="004D2DE7" w:rsidRPr="004D2DE7" w:rsidRDefault="004D2DE7" w:rsidP="00354A1B">
            <w:pPr>
              <w:overflowPunct w:val="0"/>
              <w:autoSpaceDE w:val="0"/>
              <w:autoSpaceDN w:val="0"/>
              <w:adjustRightInd w:val="0"/>
              <w:snapToGrid w:val="0"/>
              <w:ind w:left="5" w:right="-10"/>
              <w:textAlignment w:val="baseline"/>
              <w:rPr>
                <w:sz w:val="24"/>
                <w:szCs w:val="24"/>
                <w:lang w:eastAsia="ar-SA"/>
              </w:rPr>
            </w:pPr>
            <w:r w:rsidRPr="004D2DE7">
              <w:rPr>
                <w:sz w:val="24"/>
                <w:szCs w:val="24"/>
                <w:lang w:eastAsia="ar-SA"/>
              </w:rPr>
              <w:t>Зарегистрированного по адресу:</w:t>
            </w:r>
          </w:p>
          <w:p w:rsidR="004D2DE7" w:rsidRPr="004D2DE7" w:rsidRDefault="004D2DE7" w:rsidP="00354A1B">
            <w:pPr>
              <w:overflowPunct w:val="0"/>
              <w:autoSpaceDE w:val="0"/>
              <w:autoSpaceDN w:val="0"/>
              <w:adjustRightInd w:val="0"/>
              <w:textAlignment w:val="baseline"/>
              <w:rPr>
                <w:sz w:val="24"/>
                <w:szCs w:val="24"/>
                <w:lang w:eastAsia="ar-SA"/>
              </w:rPr>
            </w:pPr>
            <w:r w:rsidRPr="004D2DE7">
              <w:rPr>
                <w:sz w:val="24"/>
                <w:szCs w:val="24"/>
                <w:lang w:eastAsia="ar-SA"/>
              </w:rPr>
              <w:t>___________________________</w:t>
            </w:r>
          </w:p>
          <w:p w:rsidR="004D2DE7" w:rsidRPr="004D2DE7" w:rsidRDefault="004D2DE7" w:rsidP="00354A1B">
            <w:pPr>
              <w:overflowPunct w:val="0"/>
              <w:autoSpaceDE w:val="0"/>
              <w:autoSpaceDN w:val="0"/>
              <w:adjustRightInd w:val="0"/>
              <w:snapToGrid w:val="0"/>
              <w:ind w:left="5" w:right="-10"/>
              <w:textAlignment w:val="baseline"/>
              <w:rPr>
                <w:sz w:val="24"/>
                <w:szCs w:val="24"/>
                <w:lang w:eastAsia="ar-SA"/>
              </w:rPr>
            </w:pPr>
            <w:r w:rsidRPr="004D2DE7">
              <w:rPr>
                <w:sz w:val="24"/>
                <w:szCs w:val="24"/>
                <w:lang w:eastAsia="ar-SA"/>
              </w:rPr>
              <w:t>___________________________</w:t>
            </w:r>
          </w:p>
          <w:p w:rsidR="004D2DE7" w:rsidRPr="004D2DE7" w:rsidRDefault="004D2DE7" w:rsidP="00354A1B">
            <w:pPr>
              <w:overflowPunct w:val="0"/>
              <w:autoSpaceDE w:val="0"/>
              <w:autoSpaceDN w:val="0"/>
              <w:adjustRightInd w:val="0"/>
              <w:snapToGrid w:val="0"/>
              <w:ind w:left="5" w:right="-10"/>
              <w:textAlignment w:val="baseline"/>
              <w:rPr>
                <w:sz w:val="24"/>
                <w:szCs w:val="24"/>
                <w:lang w:eastAsia="ar-SA"/>
              </w:rPr>
            </w:pPr>
            <w:r w:rsidRPr="004D2DE7">
              <w:rPr>
                <w:sz w:val="24"/>
                <w:szCs w:val="24"/>
                <w:lang w:eastAsia="ar-SA"/>
              </w:rPr>
              <w:t>телефон:</w:t>
            </w:r>
          </w:p>
          <w:p w:rsidR="004D2DE7" w:rsidRPr="004D2DE7" w:rsidRDefault="004D2DE7" w:rsidP="00354A1B">
            <w:pPr>
              <w:overflowPunct w:val="0"/>
              <w:autoSpaceDE w:val="0"/>
              <w:autoSpaceDN w:val="0"/>
              <w:adjustRightInd w:val="0"/>
              <w:snapToGrid w:val="0"/>
              <w:ind w:left="5" w:right="-10"/>
              <w:textAlignment w:val="baseline"/>
              <w:rPr>
                <w:sz w:val="24"/>
                <w:szCs w:val="24"/>
                <w:lang w:eastAsia="ar-SA"/>
              </w:rPr>
            </w:pPr>
            <w:r w:rsidRPr="004D2DE7">
              <w:rPr>
                <w:sz w:val="24"/>
                <w:szCs w:val="24"/>
                <w:lang w:eastAsia="ar-SA"/>
              </w:rPr>
              <w:t>__________________________</w:t>
            </w:r>
          </w:p>
          <w:p w:rsidR="004D2DE7" w:rsidRPr="004D2DE7" w:rsidRDefault="004D2DE7" w:rsidP="00354A1B">
            <w:pPr>
              <w:overflowPunct w:val="0"/>
              <w:autoSpaceDE w:val="0"/>
              <w:autoSpaceDN w:val="0"/>
              <w:adjustRightInd w:val="0"/>
              <w:snapToGrid w:val="0"/>
              <w:ind w:left="5" w:right="-10"/>
              <w:textAlignment w:val="baseline"/>
              <w:rPr>
                <w:sz w:val="24"/>
                <w:szCs w:val="24"/>
                <w:lang w:eastAsia="ar-SA"/>
              </w:rPr>
            </w:pPr>
            <w:r w:rsidRPr="004D2DE7">
              <w:rPr>
                <w:sz w:val="24"/>
                <w:szCs w:val="24"/>
                <w:lang w:eastAsia="ar-SA"/>
              </w:rPr>
              <w:t>Паспорт                            серия __________№_______________</w:t>
            </w:r>
          </w:p>
          <w:p w:rsidR="004D2DE7" w:rsidRPr="004D2DE7" w:rsidRDefault="004D2DE7" w:rsidP="00354A1B">
            <w:pPr>
              <w:overflowPunct w:val="0"/>
              <w:autoSpaceDE w:val="0"/>
              <w:autoSpaceDN w:val="0"/>
              <w:adjustRightInd w:val="0"/>
              <w:snapToGrid w:val="0"/>
              <w:ind w:left="5" w:right="-10"/>
              <w:textAlignment w:val="baseline"/>
              <w:rPr>
                <w:sz w:val="24"/>
                <w:szCs w:val="24"/>
                <w:lang w:eastAsia="ar-SA"/>
              </w:rPr>
            </w:pPr>
            <w:r w:rsidRPr="004D2DE7">
              <w:rPr>
                <w:sz w:val="24"/>
                <w:szCs w:val="24"/>
                <w:lang w:eastAsia="ar-SA"/>
              </w:rPr>
              <w:t>выдан ___________________________</w:t>
            </w:r>
          </w:p>
          <w:p w:rsidR="004D2DE7" w:rsidRPr="004D2DE7" w:rsidRDefault="004D2DE7" w:rsidP="00354A1B">
            <w:pPr>
              <w:overflowPunct w:val="0"/>
              <w:autoSpaceDE w:val="0"/>
              <w:autoSpaceDN w:val="0"/>
              <w:adjustRightInd w:val="0"/>
              <w:snapToGrid w:val="0"/>
              <w:ind w:left="5" w:right="-10"/>
              <w:jc w:val="center"/>
              <w:textAlignment w:val="baseline"/>
              <w:rPr>
                <w:i/>
                <w:sz w:val="24"/>
                <w:szCs w:val="24"/>
                <w:lang w:eastAsia="ar-SA"/>
              </w:rPr>
            </w:pPr>
            <w:r w:rsidRPr="004D2DE7">
              <w:rPr>
                <w:i/>
                <w:sz w:val="24"/>
                <w:szCs w:val="24"/>
                <w:lang w:eastAsia="ar-SA"/>
              </w:rPr>
              <w:t>(орган выдачи)</w:t>
            </w:r>
          </w:p>
          <w:p w:rsidR="004D2DE7" w:rsidRPr="004D2DE7" w:rsidRDefault="004D2DE7" w:rsidP="00354A1B">
            <w:pPr>
              <w:overflowPunct w:val="0"/>
              <w:autoSpaceDE w:val="0"/>
              <w:autoSpaceDN w:val="0"/>
              <w:adjustRightInd w:val="0"/>
              <w:textAlignment w:val="baseline"/>
              <w:rPr>
                <w:sz w:val="24"/>
                <w:szCs w:val="24"/>
                <w:lang w:eastAsia="ar-SA"/>
              </w:rPr>
            </w:pPr>
            <w:r w:rsidRPr="004D2DE7">
              <w:rPr>
                <w:sz w:val="24"/>
                <w:szCs w:val="24"/>
                <w:lang w:eastAsia="ar-SA"/>
              </w:rPr>
              <w:t>______________________________________</w:t>
            </w:r>
          </w:p>
          <w:p w:rsidR="004D2DE7" w:rsidRPr="004D2DE7" w:rsidRDefault="004D2DE7" w:rsidP="00354A1B">
            <w:pPr>
              <w:overflowPunct w:val="0"/>
              <w:autoSpaceDE w:val="0"/>
              <w:autoSpaceDN w:val="0"/>
              <w:adjustRightInd w:val="0"/>
              <w:jc w:val="center"/>
              <w:textAlignment w:val="baseline"/>
              <w:rPr>
                <w:i/>
                <w:sz w:val="24"/>
                <w:szCs w:val="24"/>
                <w:lang w:eastAsia="ar-SA"/>
              </w:rPr>
            </w:pPr>
            <w:r w:rsidRPr="004D2DE7">
              <w:rPr>
                <w:i/>
                <w:sz w:val="24"/>
                <w:szCs w:val="24"/>
                <w:lang w:eastAsia="ar-SA"/>
              </w:rPr>
              <w:t>Дата выдачи</w:t>
            </w:r>
          </w:p>
          <w:p w:rsidR="004D2DE7" w:rsidRPr="004D2DE7" w:rsidRDefault="004D2DE7" w:rsidP="00354A1B">
            <w:pPr>
              <w:overflowPunct w:val="0"/>
              <w:autoSpaceDE w:val="0"/>
              <w:autoSpaceDN w:val="0"/>
              <w:adjustRightInd w:val="0"/>
              <w:textAlignment w:val="baseline"/>
              <w:rPr>
                <w:sz w:val="24"/>
                <w:szCs w:val="24"/>
                <w:lang w:eastAsia="ar-SA"/>
              </w:rPr>
            </w:pPr>
            <w:r w:rsidRPr="004D2DE7">
              <w:rPr>
                <w:sz w:val="24"/>
                <w:szCs w:val="24"/>
                <w:lang w:eastAsia="ar-SA"/>
              </w:rPr>
              <w:t>ИНН_______________________________</w:t>
            </w:r>
          </w:p>
          <w:p w:rsidR="004D2DE7" w:rsidRPr="004D2DE7" w:rsidRDefault="004D2DE7" w:rsidP="00354A1B">
            <w:pPr>
              <w:overflowPunct w:val="0"/>
              <w:autoSpaceDE w:val="0"/>
              <w:autoSpaceDN w:val="0"/>
              <w:adjustRightInd w:val="0"/>
              <w:snapToGrid w:val="0"/>
              <w:ind w:left="5" w:right="-10"/>
              <w:jc w:val="center"/>
              <w:textAlignment w:val="baseline"/>
              <w:rPr>
                <w:sz w:val="24"/>
                <w:szCs w:val="24"/>
                <w:lang w:eastAsia="ar-SA"/>
              </w:rPr>
            </w:pPr>
          </w:p>
        </w:tc>
      </w:tr>
    </w:tbl>
    <w:p w:rsidR="004D2DE7" w:rsidRPr="004D2DE7" w:rsidRDefault="004D2DE7" w:rsidP="004D2DE7">
      <w:pPr>
        <w:tabs>
          <w:tab w:val="left" w:pos="673"/>
          <w:tab w:val="left" w:pos="1138"/>
        </w:tabs>
        <w:overflowPunct w:val="0"/>
        <w:autoSpaceDE w:val="0"/>
        <w:autoSpaceDN w:val="0"/>
        <w:adjustRightInd w:val="0"/>
        <w:ind w:left="193" w:right="420" w:firstLine="567"/>
        <w:jc w:val="center"/>
        <w:textAlignment w:val="baseline"/>
        <w:rPr>
          <w:sz w:val="24"/>
          <w:szCs w:val="24"/>
          <w:lang w:eastAsia="ar-SA"/>
        </w:rPr>
      </w:pPr>
    </w:p>
    <w:p w:rsidR="004D2DE7" w:rsidRPr="004D2DE7" w:rsidRDefault="004D2DE7" w:rsidP="004D2DE7">
      <w:pPr>
        <w:tabs>
          <w:tab w:val="left" w:pos="673"/>
          <w:tab w:val="left" w:pos="1138"/>
        </w:tabs>
        <w:overflowPunct w:val="0"/>
        <w:autoSpaceDE w:val="0"/>
        <w:autoSpaceDN w:val="0"/>
        <w:adjustRightInd w:val="0"/>
        <w:ind w:left="193" w:right="420" w:firstLine="567"/>
        <w:jc w:val="center"/>
        <w:textAlignment w:val="baseline"/>
        <w:rPr>
          <w:sz w:val="24"/>
          <w:szCs w:val="24"/>
          <w:lang w:eastAsia="ar-SA"/>
        </w:rPr>
      </w:pPr>
    </w:p>
    <w:p w:rsidR="004D2DE7" w:rsidRPr="004D2DE7" w:rsidRDefault="004D2DE7" w:rsidP="004D2DE7">
      <w:pPr>
        <w:tabs>
          <w:tab w:val="left" w:pos="673"/>
          <w:tab w:val="left" w:pos="1138"/>
        </w:tabs>
        <w:overflowPunct w:val="0"/>
        <w:autoSpaceDE w:val="0"/>
        <w:autoSpaceDN w:val="0"/>
        <w:adjustRightInd w:val="0"/>
        <w:ind w:left="193" w:right="420" w:firstLine="567"/>
        <w:jc w:val="center"/>
        <w:textAlignment w:val="baseline"/>
        <w:rPr>
          <w:sz w:val="24"/>
          <w:szCs w:val="24"/>
          <w:lang w:eastAsia="ar-SA"/>
        </w:rPr>
      </w:pPr>
      <w:r w:rsidRPr="004D2DE7">
        <w:rPr>
          <w:sz w:val="24"/>
          <w:szCs w:val="24"/>
          <w:lang w:eastAsia="ar-SA"/>
        </w:rPr>
        <w:t>Заявление</w:t>
      </w:r>
    </w:p>
    <w:p w:rsidR="004D2DE7" w:rsidRPr="004D2DE7" w:rsidRDefault="004D2DE7" w:rsidP="004D2DE7">
      <w:pPr>
        <w:tabs>
          <w:tab w:val="left" w:pos="673"/>
          <w:tab w:val="left" w:pos="1138"/>
        </w:tabs>
        <w:overflowPunct w:val="0"/>
        <w:autoSpaceDE w:val="0"/>
        <w:autoSpaceDN w:val="0"/>
        <w:adjustRightInd w:val="0"/>
        <w:ind w:left="193" w:right="420" w:firstLine="567"/>
        <w:jc w:val="center"/>
        <w:textAlignment w:val="baseline"/>
        <w:rPr>
          <w:sz w:val="24"/>
          <w:szCs w:val="24"/>
          <w:lang w:eastAsia="ar-SA"/>
        </w:rPr>
      </w:pPr>
    </w:p>
    <w:p w:rsidR="004D2DE7" w:rsidRPr="004D2DE7" w:rsidRDefault="004D2DE7" w:rsidP="004D2DE7">
      <w:pPr>
        <w:tabs>
          <w:tab w:val="left" w:pos="673"/>
          <w:tab w:val="left" w:pos="1138"/>
        </w:tabs>
        <w:overflowPunct w:val="0"/>
        <w:autoSpaceDE w:val="0"/>
        <w:autoSpaceDN w:val="0"/>
        <w:adjustRightInd w:val="0"/>
        <w:ind w:left="193" w:right="420" w:firstLine="567"/>
        <w:jc w:val="center"/>
        <w:textAlignment w:val="baseline"/>
        <w:rPr>
          <w:sz w:val="24"/>
          <w:szCs w:val="24"/>
          <w:lang w:eastAsia="ar-SA"/>
        </w:rPr>
      </w:pPr>
    </w:p>
    <w:p w:rsidR="004D2DE7" w:rsidRPr="004D2DE7" w:rsidRDefault="004D2DE7" w:rsidP="004D2DE7">
      <w:pPr>
        <w:tabs>
          <w:tab w:val="left" w:pos="673"/>
          <w:tab w:val="left" w:pos="1138"/>
        </w:tabs>
        <w:overflowPunct w:val="0"/>
        <w:autoSpaceDE w:val="0"/>
        <w:autoSpaceDN w:val="0"/>
        <w:adjustRightInd w:val="0"/>
        <w:ind w:left="193" w:right="420" w:firstLine="567"/>
        <w:jc w:val="center"/>
        <w:textAlignment w:val="baseline"/>
        <w:rPr>
          <w:sz w:val="24"/>
          <w:szCs w:val="24"/>
          <w:lang w:eastAsia="ar-SA"/>
        </w:rPr>
      </w:pPr>
    </w:p>
    <w:p w:rsidR="004D2DE7" w:rsidRPr="004D2DE7" w:rsidRDefault="004D2DE7" w:rsidP="004D2DE7">
      <w:pPr>
        <w:tabs>
          <w:tab w:val="left" w:pos="3402"/>
        </w:tabs>
        <w:overflowPunct w:val="0"/>
        <w:autoSpaceDE w:val="0"/>
        <w:autoSpaceDN w:val="0"/>
        <w:adjustRightInd w:val="0"/>
        <w:ind w:right="-2" w:firstLine="567"/>
        <w:textAlignment w:val="baseline"/>
        <w:rPr>
          <w:bCs/>
          <w:spacing w:val="2"/>
          <w:kern w:val="36"/>
          <w:sz w:val="24"/>
          <w:szCs w:val="24"/>
        </w:rPr>
      </w:pPr>
      <w:r w:rsidRPr="004D2DE7">
        <w:rPr>
          <w:sz w:val="24"/>
          <w:szCs w:val="24"/>
          <w:lang w:eastAsia="ar-SA"/>
        </w:rPr>
        <w:t>Прошу у</w:t>
      </w:r>
      <w:r w:rsidRPr="004D2DE7">
        <w:rPr>
          <w:bCs/>
          <w:spacing w:val="2"/>
          <w:kern w:val="36"/>
          <w:sz w:val="24"/>
          <w:szCs w:val="24"/>
        </w:rPr>
        <w:t>твердить документацию по планировке территорий (проектов планировки терр</w:t>
      </w:r>
      <w:r w:rsidRPr="004D2DE7">
        <w:rPr>
          <w:bCs/>
          <w:spacing w:val="2"/>
          <w:kern w:val="36"/>
          <w:sz w:val="24"/>
          <w:szCs w:val="24"/>
        </w:rPr>
        <w:t>и</w:t>
      </w:r>
      <w:r w:rsidRPr="004D2DE7">
        <w:rPr>
          <w:bCs/>
          <w:spacing w:val="2"/>
          <w:kern w:val="36"/>
          <w:sz w:val="24"/>
          <w:szCs w:val="24"/>
        </w:rPr>
        <w:t>торий, проектов межевания территорий) ______________________________________________________________</w:t>
      </w:r>
    </w:p>
    <w:p w:rsidR="004D2DE7" w:rsidRPr="004D2DE7" w:rsidRDefault="004D2DE7" w:rsidP="004D2DE7">
      <w:pPr>
        <w:tabs>
          <w:tab w:val="left" w:pos="3402"/>
        </w:tabs>
        <w:overflowPunct w:val="0"/>
        <w:autoSpaceDE w:val="0"/>
        <w:autoSpaceDN w:val="0"/>
        <w:adjustRightInd w:val="0"/>
        <w:ind w:right="-2"/>
        <w:textAlignment w:val="baseline"/>
        <w:rPr>
          <w:bCs/>
          <w:spacing w:val="2"/>
          <w:kern w:val="36"/>
          <w:sz w:val="24"/>
          <w:szCs w:val="24"/>
        </w:rPr>
      </w:pPr>
      <w:r w:rsidRPr="004D2DE7">
        <w:rPr>
          <w:bCs/>
          <w:spacing w:val="2"/>
          <w:kern w:val="36"/>
          <w:sz w:val="24"/>
          <w:szCs w:val="24"/>
        </w:rPr>
        <w:t>______________________________________________________________</w:t>
      </w:r>
    </w:p>
    <w:p w:rsidR="004D2DE7" w:rsidRPr="004D2DE7" w:rsidRDefault="004D2DE7" w:rsidP="004D2DE7">
      <w:pPr>
        <w:tabs>
          <w:tab w:val="left" w:pos="3402"/>
        </w:tabs>
        <w:overflowPunct w:val="0"/>
        <w:autoSpaceDE w:val="0"/>
        <w:autoSpaceDN w:val="0"/>
        <w:adjustRightInd w:val="0"/>
        <w:ind w:right="-2"/>
        <w:jc w:val="center"/>
        <w:textAlignment w:val="baseline"/>
        <w:rPr>
          <w:bCs/>
          <w:spacing w:val="2"/>
          <w:kern w:val="36"/>
          <w:sz w:val="24"/>
          <w:szCs w:val="24"/>
        </w:rPr>
      </w:pPr>
      <w:r w:rsidRPr="004D2DE7">
        <w:rPr>
          <w:bCs/>
          <w:spacing w:val="2"/>
          <w:kern w:val="36"/>
          <w:sz w:val="24"/>
          <w:szCs w:val="24"/>
        </w:rPr>
        <w:t>(Наименование документации по планировке территорий)</w:t>
      </w:r>
    </w:p>
    <w:p w:rsidR="004D2DE7" w:rsidRPr="004D2DE7" w:rsidRDefault="004D2DE7" w:rsidP="004D2DE7">
      <w:pPr>
        <w:tabs>
          <w:tab w:val="left" w:pos="3402"/>
        </w:tabs>
        <w:overflowPunct w:val="0"/>
        <w:autoSpaceDE w:val="0"/>
        <w:autoSpaceDN w:val="0"/>
        <w:adjustRightInd w:val="0"/>
        <w:ind w:right="-2"/>
        <w:textAlignment w:val="baseline"/>
        <w:rPr>
          <w:sz w:val="24"/>
          <w:szCs w:val="24"/>
          <w:lang w:eastAsia="ar-SA"/>
        </w:rPr>
      </w:pPr>
      <w:r w:rsidRPr="004D2DE7">
        <w:rPr>
          <w:sz w:val="24"/>
          <w:szCs w:val="24"/>
          <w:lang w:eastAsia="ar-SA"/>
        </w:rPr>
        <w:t>расположенной в границе ________________________________________________________________________________________________________________________________________.</w:t>
      </w:r>
    </w:p>
    <w:p w:rsidR="004D2DE7" w:rsidRPr="004D2DE7" w:rsidRDefault="004D2DE7" w:rsidP="004D2DE7">
      <w:pPr>
        <w:tabs>
          <w:tab w:val="left" w:pos="673"/>
          <w:tab w:val="left" w:pos="1138"/>
        </w:tabs>
        <w:suppressAutoHyphens/>
        <w:overflowPunct w:val="0"/>
        <w:autoSpaceDE w:val="0"/>
        <w:autoSpaceDN w:val="0"/>
        <w:adjustRightInd w:val="0"/>
        <w:ind w:left="193" w:right="420" w:firstLine="567"/>
        <w:jc w:val="both"/>
        <w:textAlignment w:val="baseline"/>
        <w:rPr>
          <w:sz w:val="24"/>
          <w:szCs w:val="24"/>
          <w:lang w:eastAsia="ar-SA"/>
        </w:rPr>
      </w:pPr>
    </w:p>
    <w:p w:rsidR="004D2DE7" w:rsidRPr="004D2DE7" w:rsidRDefault="004D2DE7" w:rsidP="004D2DE7">
      <w:pPr>
        <w:tabs>
          <w:tab w:val="left" w:pos="673"/>
          <w:tab w:val="left" w:pos="1138"/>
        </w:tabs>
        <w:overflowPunct w:val="0"/>
        <w:autoSpaceDE w:val="0"/>
        <w:autoSpaceDN w:val="0"/>
        <w:adjustRightInd w:val="0"/>
        <w:ind w:left="193" w:right="420" w:firstLine="567"/>
        <w:jc w:val="both"/>
        <w:textAlignment w:val="baseline"/>
        <w:rPr>
          <w:sz w:val="24"/>
          <w:szCs w:val="24"/>
          <w:lang w:eastAsia="ar-SA"/>
        </w:rPr>
      </w:pPr>
    </w:p>
    <w:p w:rsidR="004D2DE7" w:rsidRPr="004D2DE7" w:rsidRDefault="004D2DE7" w:rsidP="004D2DE7">
      <w:pPr>
        <w:tabs>
          <w:tab w:val="left" w:pos="673"/>
          <w:tab w:val="left" w:pos="1138"/>
        </w:tabs>
        <w:overflowPunct w:val="0"/>
        <w:autoSpaceDE w:val="0"/>
        <w:autoSpaceDN w:val="0"/>
        <w:adjustRightInd w:val="0"/>
        <w:ind w:left="193" w:right="420" w:firstLine="567"/>
        <w:jc w:val="both"/>
        <w:textAlignment w:val="baseline"/>
        <w:rPr>
          <w:sz w:val="24"/>
          <w:szCs w:val="24"/>
          <w:lang w:eastAsia="ar-SA"/>
        </w:rPr>
      </w:pPr>
    </w:p>
    <w:p w:rsidR="004D2DE7" w:rsidRPr="004D2DE7" w:rsidRDefault="004D2DE7" w:rsidP="004D2DE7">
      <w:pPr>
        <w:tabs>
          <w:tab w:val="left" w:pos="673"/>
          <w:tab w:val="left" w:pos="1138"/>
        </w:tabs>
        <w:overflowPunct w:val="0"/>
        <w:autoSpaceDE w:val="0"/>
        <w:autoSpaceDN w:val="0"/>
        <w:adjustRightInd w:val="0"/>
        <w:ind w:right="420"/>
        <w:jc w:val="both"/>
        <w:textAlignment w:val="baseline"/>
        <w:rPr>
          <w:sz w:val="24"/>
          <w:szCs w:val="24"/>
          <w:lang w:eastAsia="ar-SA"/>
        </w:rPr>
      </w:pPr>
      <w:r w:rsidRPr="004D2DE7">
        <w:rPr>
          <w:sz w:val="24"/>
          <w:szCs w:val="24"/>
          <w:lang w:eastAsia="ar-SA"/>
        </w:rPr>
        <w:t>______________20__ г.               _________________                 (___________)</w:t>
      </w:r>
    </w:p>
    <w:p w:rsidR="004D2DE7" w:rsidRPr="004D2DE7" w:rsidRDefault="004D2DE7" w:rsidP="004D2DE7">
      <w:pPr>
        <w:tabs>
          <w:tab w:val="left" w:pos="673"/>
          <w:tab w:val="left" w:pos="1138"/>
        </w:tabs>
        <w:overflowPunct w:val="0"/>
        <w:autoSpaceDE w:val="0"/>
        <w:autoSpaceDN w:val="0"/>
        <w:adjustRightInd w:val="0"/>
        <w:ind w:left="193" w:right="420" w:firstLine="567"/>
        <w:jc w:val="both"/>
        <w:textAlignment w:val="baseline"/>
        <w:rPr>
          <w:sz w:val="24"/>
          <w:szCs w:val="24"/>
          <w:lang w:eastAsia="ar-SA"/>
        </w:rPr>
      </w:pPr>
      <w:r w:rsidRPr="004D2DE7">
        <w:rPr>
          <w:b/>
          <w:bCs/>
          <w:caps/>
          <w:spacing w:val="-3"/>
          <w:sz w:val="24"/>
          <w:szCs w:val="24"/>
          <w:lang w:eastAsia="ar-SA"/>
        </w:rPr>
        <w:t xml:space="preserve">                                                                                       (подпись)</w:t>
      </w:r>
    </w:p>
    <w:p w:rsidR="009B4507" w:rsidRDefault="009B4507" w:rsidP="004D2DE7">
      <w:pPr>
        <w:overflowPunct w:val="0"/>
        <w:autoSpaceDE w:val="0"/>
        <w:autoSpaceDN w:val="0"/>
        <w:adjustRightInd w:val="0"/>
        <w:spacing w:line="360" w:lineRule="atLeast"/>
        <w:ind w:firstLine="709"/>
        <w:jc w:val="both"/>
        <w:textAlignment w:val="baseline"/>
        <w:rPr>
          <w:sz w:val="24"/>
          <w:szCs w:val="24"/>
          <w:lang w:eastAsia="ar-SA"/>
        </w:rPr>
      </w:pPr>
    </w:p>
    <w:p w:rsidR="009B4507" w:rsidRDefault="009B4507" w:rsidP="004D2DE7">
      <w:pPr>
        <w:overflowPunct w:val="0"/>
        <w:autoSpaceDE w:val="0"/>
        <w:autoSpaceDN w:val="0"/>
        <w:adjustRightInd w:val="0"/>
        <w:spacing w:line="360" w:lineRule="atLeast"/>
        <w:ind w:firstLine="709"/>
        <w:jc w:val="both"/>
        <w:textAlignment w:val="baseline"/>
        <w:rPr>
          <w:sz w:val="24"/>
          <w:szCs w:val="24"/>
          <w:lang w:eastAsia="ar-SA"/>
        </w:rPr>
      </w:pPr>
    </w:p>
    <w:p w:rsidR="004D2DE7" w:rsidRPr="004D2DE7" w:rsidRDefault="004D2DE7" w:rsidP="004D2DE7">
      <w:pPr>
        <w:overflowPunct w:val="0"/>
        <w:autoSpaceDE w:val="0"/>
        <w:autoSpaceDN w:val="0"/>
        <w:adjustRightInd w:val="0"/>
        <w:spacing w:line="360" w:lineRule="atLeast"/>
        <w:ind w:firstLine="709"/>
        <w:jc w:val="both"/>
        <w:textAlignment w:val="baseline"/>
        <w:rPr>
          <w:sz w:val="24"/>
          <w:szCs w:val="24"/>
          <w:lang w:eastAsia="ar-SA"/>
        </w:rPr>
      </w:pPr>
      <w:r w:rsidRPr="004D2DE7">
        <w:rPr>
          <w:sz w:val="24"/>
          <w:szCs w:val="24"/>
          <w:lang w:eastAsia="ar-SA"/>
        </w:rPr>
        <w:t xml:space="preserve">                                                </w:t>
      </w:r>
    </w:p>
    <w:p w:rsidR="004D2DE7" w:rsidRDefault="004D2DE7" w:rsidP="004D2DE7">
      <w:pPr>
        <w:overflowPunct w:val="0"/>
        <w:autoSpaceDE w:val="0"/>
        <w:autoSpaceDN w:val="0"/>
        <w:adjustRightInd w:val="0"/>
        <w:spacing w:line="360" w:lineRule="atLeast"/>
        <w:ind w:firstLine="709"/>
        <w:jc w:val="both"/>
        <w:textAlignment w:val="baseline"/>
        <w:rPr>
          <w:sz w:val="24"/>
          <w:szCs w:val="24"/>
          <w:lang w:eastAsia="ar-SA"/>
        </w:rPr>
      </w:pPr>
    </w:p>
    <w:p w:rsidR="004D2DE7" w:rsidRDefault="004D2DE7" w:rsidP="004D2DE7">
      <w:pPr>
        <w:overflowPunct w:val="0"/>
        <w:autoSpaceDE w:val="0"/>
        <w:autoSpaceDN w:val="0"/>
        <w:adjustRightInd w:val="0"/>
        <w:spacing w:line="360" w:lineRule="atLeast"/>
        <w:ind w:firstLine="709"/>
        <w:jc w:val="both"/>
        <w:textAlignment w:val="baseline"/>
        <w:rPr>
          <w:sz w:val="24"/>
          <w:szCs w:val="24"/>
          <w:lang w:eastAsia="ar-SA"/>
        </w:rPr>
      </w:pPr>
    </w:p>
    <w:p w:rsidR="004D2DE7" w:rsidRDefault="004D2DE7" w:rsidP="004D2DE7">
      <w:pPr>
        <w:overflowPunct w:val="0"/>
        <w:autoSpaceDE w:val="0"/>
        <w:autoSpaceDN w:val="0"/>
        <w:adjustRightInd w:val="0"/>
        <w:spacing w:line="360" w:lineRule="atLeast"/>
        <w:ind w:firstLine="709"/>
        <w:jc w:val="both"/>
        <w:textAlignment w:val="baseline"/>
        <w:rPr>
          <w:sz w:val="24"/>
          <w:szCs w:val="24"/>
          <w:lang w:eastAsia="ar-SA"/>
        </w:rPr>
      </w:pPr>
    </w:p>
    <w:p w:rsidR="004D2DE7" w:rsidRPr="004D2DE7" w:rsidRDefault="004D2DE7" w:rsidP="004D2DE7">
      <w:pPr>
        <w:overflowPunct w:val="0"/>
        <w:autoSpaceDE w:val="0"/>
        <w:autoSpaceDN w:val="0"/>
        <w:adjustRightInd w:val="0"/>
        <w:spacing w:line="360" w:lineRule="atLeast"/>
        <w:ind w:firstLine="709"/>
        <w:jc w:val="both"/>
        <w:textAlignment w:val="baseline"/>
        <w:rPr>
          <w:sz w:val="24"/>
          <w:szCs w:val="24"/>
          <w:lang w:eastAsia="ar-SA"/>
        </w:rPr>
      </w:pPr>
    </w:p>
    <w:p w:rsidR="004D2DE7" w:rsidRPr="004D2DE7" w:rsidRDefault="004D2DE7" w:rsidP="004D2DE7">
      <w:pPr>
        <w:overflowPunct w:val="0"/>
        <w:autoSpaceDE w:val="0"/>
        <w:autoSpaceDN w:val="0"/>
        <w:adjustRightInd w:val="0"/>
        <w:spacing w:line="360" w:lineRule="atLeast"/>
        <w:ind w:firstLine="709"/>
        <w:jc w:val="right"/>
        <w:textAlignment w:val="baseline"/>
        <w:rPr>
          <w:sz w:val="24"/>
          <w:szCs w:val="24"/>
          <w:lang w:eastAsia="ar-SA"/>
        </w:rPr>
      </w:pPr>
      <w:r w:rsidRPr="004D2DE7">
        <w:rPr>
          <w:sz w:val="24"/>
          <w:szCs w:val="24"/>
          <w:lang w:eastAsia="ar-SA"/>
        </w:rPr>
        <w:lastRenderedPageBreak/>
        <w:t>Приложение 3</w:t>
      </w:r>
    </w:p>
    <w:p w:rsidR="004D2DE7" w:rsidRPr="004D2DE7" w:rsidRDefault="004D2DE7" w:rsidP="004D2DE7">
      <w:pPr>
        <w:overflowPunct w:val="0"/>
        <w:autoSpaceDE w:val="0"/>
        <w:autoSpaceDN w:val="0"/>
        <w:adjustRightInd w:val="0"/>
        <w:ind w:firstLine="4253"/>
        <w:jc w:val="right"/>
        <w:textAlignment w:val="baseline"/>
        <w:rPr>
          <w:sz w:val="24"/>
          <w:szCs w:val="24"/>
          <w:lang w:eastAsia="ar-SA"/>
        </w:rPr>
      </w:pPr>
      <w:r w:rsidRPr="004D2DE7">
        <w:rPr>
          <w:sz w:val="24"/>
          <w:szCs w:val="24"/>
          <w:lang w:eastAsia="ar-SA"/>
        </w:rPr>
        <w:t>к</w:t>
      </w:r>
      <w:r w:rsidRPr="004D2DE7">
        <w:rPr>
          <w:spacing w:val="5"/>
          <w:sz w:val="24"/>
          <w:szCs w:val="24"/>
          <w:lang w:eastAsia="ar-SA"/>
        </w:rPr>
        <w:t xml:space="preserve"> административному регламенту</w:t>
      </w:r>
      <w:r w:rsidRPr="004D2DE7">
        <w:rPr>
          <w:sz w:val="24"/>
          <w:szCs w:val="24"/>
          <w:lang w:eastAsia="ar-SA"/>
        </w:rPr>
        <w:t xml:space="preserve"> </w:t>
      </w:r>
    </w:p>
    <w:p w:rsidR="004D2DE7" w:rsidRPr="004D2DE7" w:rsidRDefault="004D2DE7" w:rsidP="004D2DE7">
      <w:pPr>
        <w:overflowPunct w:val="0"/>
        <w:autoSpaceDE w:val="0"/>
        <w:autoSpaceDN w:val="0"/>
        <w:adjustRightInd w:val="0"/>
        <w:ind w:firstLine="4253"/>
        <w:jc w:val="right"/>
        <w:textAlignment w:val="baseline"/>
        <w:rPr>
          <w:bCs/>
          <w:sz w:val="24"/>
          <w:szCs w:val="24"/>
          <w:lang w:eastAsia="ar-SA"/>
        </w:rPr>
      </w:pPr>
      <w:r w:rsidRPr="004D2DE7">
        <w:rPr>
          <w:bCs/>
          <w:sz w:val="24"/>
          <w:szCs w:val="24"/>
          <w:lang w:eastAsia="ar-SA"/>
        </w:rPr>
        <w:t xml:space="preserve">по предоставлению муниципальной услуги </w:t>
      </w:r>
    </w:p>
    <w:p w:rsidR="004D2DE7" w:rsidRPr="004D2DE7" w:rsidRDefault="004D2DE7" w:rsidP="004D2DE7">
      <w:pPr>
        <w:overflowPunct w:val="0"/>
        <w:autoSpaceDE w:val="0"/>
        <w:autoSpaceDN w:val="0"/>
        <w:adjustRightInd w:val="0"/>
        <w:ind w:firstLine="4253"/>
        <w:jc w:val="right"/>
        <w:textAlignment w:val="baseline"/>
        <w:rPr>
          <w:bCs/>
          <w:spacing w:val="2"/>
          <w:kern w:val="36"/>
          <w:sz w:val="24"/>
          <w:szCs w:val="24"/>
        </w:rPr>
      </w:pPr>
      <w:r w:rsidRPr="004D2DE7">
        <w:rPr>
          <w:bCs/>
          <w:sz w:val="24"/>
          <w:szCs w:val="24"/>
          <w:lang w:eastAsia="ar-SA"/>
        </w:rPr>
        <w:t>«</w:t>
      </w:r>
      <w:r w:rsidRPr="004D2DE7">
        <w:rPr>
          <w:bCs/>
          <w:spacing w:val="2"/>
          <w:kern w:val="36"/>
          <w:sz w:val="24"/>
          <w:szCs w:val="24"/>
        </w:rPr>
        <w:t xml:space="preserve">Утверждение документации по </w:t>
      </w:r>
    </w:p>
    <w:p w:rsidR="004D2DE7" w:rsidRPr="004D2DE7" w:rsidRDefault="004D2DE7" w:rsidP="004D2DE7">
      <w:pPr>
        <w:overflowPunct w:val="0"/>
        <w:autoSpaceDE w:val="0"/>
        <w:autoSpaceDN w:val="0"/>
        <w:adjustRightInd w:val="0"/>
        <w:ind w:firstLine="4253"/>
        <w:jc w:val="right"/>
        <w:textAlignment w:val="baseline"/>
        <w:rPr>
          <w:bCs/>
          <w:sz w:val="24"/>
          <w:szCs w:val="24"/>
          <w:lang w:eastAsia="ar-SA"/>
        </w:rPr>
      </w:pPr>
      <w:r w:rsidRPr="004D2DE7">
        <w:rPr>
          <w:bCs/>
          <w:spacing w:val="2"/>
          <w:kern w:val="36"/>
          <w:sz w:val="24"/>
          <w:szCs w:val="24"/>
        </w:rPr>
        <w:t>планировке территорий</w:t>
      </w:r>
      <w:r w:rsidRPr="004D2DE7">
        <w:rPr>
          <w:bCs/>
          <w:sz w:val="24"/>
          <w:szCs w:val="24"/>
          <w:lang w:eastAsia="ar-SA"/>
        </w:rPr>
        <w:t>»</w:t>
      </w:r>
    </w:p>
    <w:p w:rsidR="004D2DE7" w:rsidRPr="004D2DE7" w:rsidRDefault="004D2DE7" w:rsidP="004D2DE7">
      <w:pPr>
        <w:tabs>
          <w:tab w:val="left" w:pos="3402"/>
        </w:tabs>
        <w:overflowPunct w:val="0"/>
        <w:autoSpaceDE w:val="0"/>
        <w:autoSpaceDN w:val="0"/>
        <w:adjustRightInd w:val="0"/>
        <w:ind w:right="-2"/>
        <w:jc w:val="right"/>
        <w:textAlignment w:val="baseline"/>
        <w:rPr>
          <w:bCs/>
          <w:spacing w:val="2"/>
          <w:kern w:val="36"/>
          <w:sz w:val="24"/>
          <w:szCs w:val="24"/>
        </w:rPr>
      </w:pPr>
    </w:p>
    <w:p w:rsidR="004D2DE7" w:rsidRPr="004D2DE7" w:rsidRDefault="004D2DE7" w:rsidP="004D2DE7">
      <w:pPr>
        <w:shd w:val="clear" w:color="auto" w:fill="FFFFFF"/>
        <w:overflowPunct w:val="0"/>
        <w:autoSpaceDE w:val="0"/>
        <w:autoSpaceDN w:val="0"/>
        <w:adjustRightInd w:val="0"/>
        <w:ind w:firstLine="720"/>
        <w:textAlignment w:val="baseline"/>
        <w:rPr>
          <w:sz w:val="24"/>
          <w:szCs w:val="24"/>
          <w:lang w:eastAsia="ar-SA"/>
        </w:rPr>
      </w:pPr>
    </w:p>
    <w:p w:rsidR="004D2DE7" w:rsidRPr="004D2DE7" w:rsidRDefault="004D2DE7" w:rsidP="004D2DE7">
      <w:pPr>
        <w:shd w:val="clear" w:color="auto" w:fill="FFFFFF"/>
        <w:overflowPunct w:val="0"/>
        <w:autoSpaceDE w:val="0"/>
        <w:autoSpaceDN w:val="0"/>
        <w:adjustRightInd w:val="0"/>
        <w:ind w:firstLine="720"/>
        <w:textAlignment w:val="baseline"/>
        <w:rPr>
          <w:sz w:val="24"/>
          <w:szCs w:val="24"/>
          <w:lang w:eastAsia="ar-SA"/>
        </w:rPr>
      </w:pPr>
    </w:p>
    <w:p w:rsidR="004D2DE7" w:rsidRPr="004D2DE7" w:rsidRDefault="004D2DE7" w:rsidP="004D2DE7">
      <w:pPr>
        <w:overflowPunct w:val="0"/>
        <w:autoSpaceDE w:val="0"/>
        <w:autoSpaceDN w:val="0"/>
        <w:adjustRightInd w:val="0"/>
        <w:jc w:val="center"/>
        <w:textAlignment w:val="baseline"/>
        <w:rPr>
          <w:b/>
          <w:bCs/>
          <w:caps/>
          <w:sz w:val="24"/>
          <w:szCs w:val="24"/>
          <w:lang w:eastAsia="ar-SA"/>
        </w:rPr>
      </w:pPr>
      <w:r w:rsidRPr="004D2DE7">
        <w:rPr>
          <w:b/>
          <w:bCs/>
          <w:caps/>
          <w:sz w:val="24"/>
          <w:szCs w:val="24"/>
          <w:lang w:eastAsia="ar-SA"/>
        </w:rPr>
        <w:t>блок-схема</w:t>
      </w:r>
    </w:p>
    <w:p w:rsidR="004D2DE7" w:rsidRPr="004D2DE7" w:rsidRDefault="004D2DE7" w:rsidP="004D2DE7">
      <w:pPr>
        <w:overflowPunct w:val="0"/>
        <w:autoSpaceDE w:val="0"/>
        <w:autoSpaceDN w:val="0"/>
        <w:adjustRightInd w:val="0"/>
        <w:jc w:val="center"/>
        <w:textAlignment w:val="baseline"/>
        <w:rPr>
          <w:b/>
          <w:bCs/>
          <w:caps/>
          <w:sz w:val="24"/>
          <w:szCs w:val="24"/>
          <w:lang w:eastAsia="ar-SA"/>
        </w:rPr>
      </w:pPr>
      <w:r w:rsidRPr="004D2DE7">
        <w:rPr>
          <w:b/>
          <w:bCs/>
          <w:caps/>
          <w:sz w:val="24"/>
          <w:szCs w:val="24"/>
          <w:lang w:eastAsia="ar-SA"/>
        </w:rPr>
        <w:t>предоставления МУНИЦИПАЛЬНОЙ услуги</w:t>
      </w:r>
    </w:p>
    <w:p w:rsidR="004D2DE7" w:rsidRPr="004D2DE7" w:rsidRDefault="0060707A" w:rsidP="004D2DE7">
      <w:pPr>
        <w:overflowPunct w:val="0"/>
        <w:autoSpaceDE w:val="0"/>
        <w:autoSpaceDN w:val="0"/>
        <w:adjustRightInd w:val="0"/>
        <w:jc w:val="center"/>
        <w:textAlignment w:val="baseline"/>
        <w:rPr>
          <w:b/>
          <w:bCs/>
          <w:caps/>
          <w:sz w:val="24"/>
          <w:szCs w:val="24"/>
          <w:lang w:eastAsia="ar-SA"/>
        </w:rPr>
      </w:pPr>
      <w:r w:rsidRPr="0060707A">
        <w:rPr>
          <w:noProof/>
          <w:sz w:val="24"/>
          <w:szCs w:val="24"/>
        </w:rPr>
        <w:pict>
          <v:group id="Группа 1" o:spid="_x0000_s1033" style="position:absolute;left:0;text-align:left;margin-left:140.55pt;margin-top:13.85pt;width:200.05pt;height:44.15pt;z-index:251660288;mso-wrap-distance-left:0;mso-wrap-distance-right:0" coordorigin="2520,114" coordsize="4000,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">
            <v:shapetype id="_x0000_t109" coordsize="21600,21600" o:spt="109" path="m,l,21600r21600,l21600,xe">
              <v:stroke joinstyle="miter"/>
              <v:path gradientshapeok="t" o:connecttype="rect"/>
            </v:shapetype>
            <v:shape id="AutoShape 3" o:spid="_x0000_s1034" type="#_x0000_t109" style="position:absolute;left:2525;top:119;width:3995;height:17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mBMQA&#10;AADaAAAADwAAAGRycy9kb3ducmV2LnhtbESP0WoCMRRE3wX/IdxCX6RmtSiyNYoIQumDuOoH3G5u&#10;N6Gbm3WTrmu/3hQKPg4zc4ZZrntXi47aYD0rmIwzEMSl15YrBefT7mUBIkRkjbVnUnCjAOvVcLDE&#10;XPsrF9QdYyUShEOOCkyMTS5lKA05DGPfECfvy7cOY5JtJXWL1wR3tZxm2Vw6tJwWDDa0NVR+H3+c&#10;gmL0Uc5OtphdXn+7zefkYPdmf1Pq+anfvIGI1MdH+L/9rhVM4e9Kug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pgTEAAAA2gAAAA8AAAAAAAAAAAAAAAAAmAIAAGRycy9k&#10;b3ducmV2LnhtbFBLBQYAAAAABAAEAPUAAACJAwAAAAA=&#10;" strokeweight=".26mm"/>
            <v:shapetype id="_x0000_t202" coordsize="21600,21600" o:spt="202" path="m,l,21600r21600,l21600,xe">
              <v:stroke joinstyle="miter"/>
              <v:path gradientshapeok="t" o:connecttype="rect"/>
            </v:shapetype>
            <v:shape id="Text Box 4" o:spid="_x0000_s1035" type="#_x0000_t202" style="position:absolute;left:2520;top:114;width:3995;height:17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w:txbxContent>
                  <w:p w:rsidR="0098013A" w:rsidRDefault="0098013A" w:rsidP="004D2DE7">
                    <w:pPr>
                      <w:jc w:val="center"/>
                      <w:rPr>
                        <w:szCs w:val="26"/>
                      </w:rPr>
                    </w:pPr>
                  </w:p>
                  <w:p w:rsidR="0098013A" w:rsidRPr="00791CDB" w:rsidRDefault="0098013A" w:rsidP="004D2DE7">
                    <w:pPr>
                      <w:jc w:val="center"/>
                      <w:rPr>
                        <w:szCs w:val="26"/>
                      </w:rPr>
                    </w:pPr>
                    <w:r w:rsidRPr="00791CDB">
                      <w:rPr>
                        <w:szCs w:val="26"/>
                      </w:rPr>
                      <w:t xml:space="preserve">Прием </w:t>
                    </w:r>
                    <w:r>
                      <w:rPr>
                        <w:szCs w:val="26"/>
                      </w:rPr>
                      <w:t xml:space="preserve">и регистрация </w:t>
                    </w:r>
                    <w:r w:rsidRPr="00791CDB">
                      <w:rPr>
                        <w:szCs w:val="26"/>
                      </w:rPr>
                      <w:t>заявления</w:t>
                    </w:r>
                    <w:r>
                      <w:rPr>
                        <w:szCs w:val="26"/>
                      </w:rPr>
                      <w:t xml:space="preserve"> и пре</w:t>
                    </w:r>
                    <w:r>
                      <w:rPr>
                        <w:szCs w:val="26"/>
                      </w:rPr>
                      <w:t>д</w:t>
                    </w:r>
                    <w:r>
                      <w:rPr>
                        <w:szCs w:val="26"/>
                      </w:rPr>
                      <w:t>ставленных документов</w:t>
                    </w:r>
                  </w:p>
                </w:txbxContent>
              </v:textbox>
            </v:shape>
          </v:group>
        </w:pict>
      </w:r>
    </w:p>
    <w:p w:rsidR="004D2DE7" w:rsidRPr="004D2DE7" w:rsidRDefault="004D2DE7" w:rsidP="004D2DE7">
      <w:pPr>
        <w:tabs>
          <w:tab w:val="left" w:pos="3402"/>
        </w:tabs>
        <w:overflowPunct w:val="0"/>
        <w:autoSpaceDE w:val="0"/>
        <w:autoSpaceDN w:val="0"/>
        <w:adjustRightInd w:val="0"/>
        <w:ind w:right="-2"/>
        <w:jc w:val="right"/>
        <w:textAlignment w:val="baseline"/>
        <w:rPr>
          <w:bCs/>
          <w:spacing w:val="2"/>
          <w:kern w:val="36"/>
          <w:sz w:val="24"/>
          <w:szCs w:val="24"/>
        </w:rPr>
      </w:pPr>
    </w:p>
    <w:p w:rsidR="004D2DE7" w:rsidRPr="004D2DE7" w:rsidRDefault="004D2DE7" w:rsidP="004D2DE7">
      <w:pPr>
        <w:tabs>
          <w:tab w:val="left" w:pos="3402"/>
        </w:tabs>
        <w:overflowPunct w:val="0"/>
        <w:autoSpaceDE w:val="0"/>
        <w:autoSpaceDN w:val="0"/>
        <w:adjustRightInd w:val="0"/>
        <w:ind w:right="-2"/>
        <w:jc w:val="right"/>
        <w:textAlignment w:val="baseline"/>
        <w:rPr>
          <w:bCs/>
          <w:spacing w:val="2"/>
          <w:kern w:val="36"/>
          <w:sz w:val="24"/>
          <w:szCs w:val="24"/>
        </w:rPr>
      </w:pPr>
    </w:p>
    <w:p w:rsidR="004D2DE7" w:rsidRPr="004D2DE7" w:rsidRDefault="0060707A" w:rsidP="004D2DE7">
      <w:pPr>
        <w:overflowPunct w:val="0"/>
        <w:autoSpaceDE w:val="0"/>
        <w:autoSpaceDN w:val="0"/>
        <w:adjustRightInd w:val="0"/>
        <w:ind w:firstLine="567"/>
        <w:jc w:val="center"/>
        <w:textAlignment w:val="baseline"/>
        <w:rPr>
          <w:sz w:val="24"/>
          <w:szCs w:val="24"/>
        </w:rPr>
      </w:pPr>
      <w:r>
        <w:rPr>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6" o:spid="_x0000_s1042" type="#_x0000_t34" style="position:absolute;left:0;text-align:left;margin-left:228.05pt;margin-top:18.8pt;width:19.15pt;height:.5pt;rotation:90;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" adj="10772,12735360,-363760" strokeweight=".26mm">
            <v:stroke endarrow="block"/>
          </v:shape>
        </w:pict>
      </w:r>
    </w:p>
    <w:p w:rsidR="004D2DE7" w:rsidRPr="004D2DE7" w:rsidRDefault="0060707A" w:rsidP="004D2DE7">
      <w:pPr>
        <w:overflowPunct w:val="0"/>
        <w:autoSpaceDE w:val="0"/>
        <w:autoSpaceDN w:val="0"/>
        <w:adjustRightInd w:val="0"/>
        <w:textAlignment w:val="baseline"/>
        <w:rPr>
          <w:sz w:val="24"/>
          <w:szCs w:val="24"/>
        </w:rPr>
      </w:pPr>
      <w:r>
        <w:rPr>
          <w:noProof/>
          <w:sz w:val="24"/>
          <w:szCs w:val="24"/>
        </w:rPr>
        <w:pict>
          <v:shape id="_x0000_s1043" type="#_x0000_t202" style="position:absolute;margin-left:140.55pt;margin-top:5.5pt;width:199.8pt;height:48pt;z-index:251664384">
            <v:textbox style="mso-next-textbox:#_x0000_s1043">
              <w:txbxContent>
                <w:p w:rsidR="0098013A" w:rsidRPr="003572F5" w:rsidRDefault="0098013A" w:rsidP="004D2DE7">
                  <w:pPr>
                    <w:jc w:val="center"/>
                  </w:pPr>
                  <w:r w:rsidRPr="003572F5">
                    <w:t>Рассмотрение заявления и представленных документов, выполнение проверки док</w:t>
                  </w:r>
                  <w:r w:rsidRPr="003572F5">
                    <w:t>у</w:t>
                  </w:r>
                  <w:r w:rsidRPr="003572F5">
                    <w:t>ментации</w:t>
                  </w:r>
                </w:p>
              </w:txbxContent>
            </v:textbox>
          </v:shape>
        </w:pict>
      </w:r>
    </w:p>
    <w:p w:rsidR="004D2DE7" w:rsidRPr="004D2DE7" w:rsidRDefault="004D2DE7" w:rsidP="004D2DE7">
      <w:pPr>
        <w:overflowPunct w:val="0"/>
        <w:autoSpaceDE w:val="0"/>
        <w:autoSpaceDN w:val="0"/>
        <w:adjustRightInd w:val="0"/>
        <w:textAlignment w:val="baseline"/>
        <w:rPr>
          <w:sz w:val="24"/>
          <w:szCs w:val="24"/>
        </w:rPr>
      </w:pPr>
    </w:p>
    <w:p w:rsidR="004D2DE7" w:rsidRPr="004D2DE7" w:rsidRDefault="0060707A" w:rsidP="004D2DE7">
      <w:pPr>
        <w:tabs>
          <w:tab w:val="left" w:pos="10076"/>
          <w:tab w:val="left" w:pos="10992"/>
          <w:tab w:val="left" w:pos="11908"/>
          <w:tab w:val="left" w:pos="12824"/>
          <w:tab w:val="left" w:pos="13740"/>
          <w:tab w:val="left" w:pos="14656"/>
        </w:tabs>
        <w:rPr>
          <w:b/>
          <w:bCs/>
          <w:sz w:val="24"/>
          <w:szCs w:val="24"/>
        </w:rPr>
      </w:pPr>
      <w:r w:rsidRPr="0060707A">
        <w:rPr>
          <w:noProof/>
          <w:sz w:val="24"/>
          <w:szCs w:val="24"/>
        </w:rPr>
        <w:pict>
          <v:shapetype id="_x0000_t32" coordsize="21600,21600" o:spt="32" o:oned="t" path="m,l21600,21600e" filled="f">
            <v:path arrowok="t" fillok="f" o:connecttype="none"/>
            <o:lock v:ext="edit" shapetype="t"/>
          </v:shapetype>
          <v:shape id="_x0000_s1044" type="#_x0000_t32" style="position:absolute;margin-left:226.7pt;margin-top:22pt;width:21.4pt;height:0;rotation:9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" adj="-101944,-1,-101944" strokeweight=".26mm">
            <v:stroke endarrow="block" joinstyle="miter"/>
          </v:shape>
        </w:pict>
      </w:r>
    </w:p>
    <w:p w:rsidR="004D2DE7" w:rsidRPr="004D2DE7" w:rsidRDefault="0060707A" w:rsidP="004D2DE7">
      <w:pPr>
        <w:tabs>
          <w:tab w:val="left" w:pos="10076"/>
          <w:tab w:val="left" w:pos="10992"/>
          <w:tab w:val="left" w:pos="11908"/>
          <w:tab w:val="left" w:pos="12824"/>
          <w:tab w:val="left" w:pos="13740"/>
          <w:tab w:val="left" w:pos="14656"/>
        </w:tabs>
        <w:rPr>
          <w:b/>
          <w:bCs/>
          <w:sz w:val="24"/>
          <w:szCs w:val="24"/>
        </w:rPr>
      </w:pPr>
      <w:r w:rsidRPr="0060707A">
        <w:rPr>
          <w:noProof/>
          <w:sz w:val="24"/>
          <w:szCs w:val="24"/>
        </w:rPr>
        <w:pict>
          <v:shape id="_x0000_s1045" type="#_x0000_t202" style="position:absolute;margin-left:141.75pt;margin-top:15.2pt;width:198.85pt;height:56.15pt;z-index:251666432">
            <v:textbox>
              <w:txbxContent>
                <w:p w:rsidR="0098013A" w:rsidRDefault="0098013A" w:rsidP="004D2DE7">
                  <w:pPr>
                    <w:jc w:val="center"/>
                  </w:pPr>
                  <w:r w:rsidRPr="003572F5">
                    <w:t>Организация и проведение публичных слушаний или общественных обсуждений по проекту планировке территории или проекту межевания территории</w:t>
                  </w:r>
                </w:p>
              </w:txbxContent>
            </v:textbox>
          </v:shape>
        </w:pict>
      </w:r>
    </w:p>
    <w:p w:rsidR="004D2DE7" w:rsidRPr="004D2DE7" w:rsidRDefault="004D2DE7" w:rsidP="004D2DE7">
      <w:pPr>
        <w:tabs>
          <w:tab w:val="left" w:pos="10076"/>
          <w:tab w:val="left" w:pos="10992"/>
          <w:tab w:val="left" w:pos="11908"/>
          <w:tab w:val="left" w:pos="12824"/>
          <w:tab w:val="left" w:pos="13740"/>
          <w:tab w:val="left" w:pos="14656"/>
        </w:tabs>
        <w:rPr>
          <w:b/>
          <w:bCs/>
          <w:sz w:val="24"/>
          <w:szCs w:val="24"/>
        </w:rPr>
      </w:pPr>
    </w:p>
    <w:p w:rsidR="004D2DE7" w:rsidRPr="004D2DE7" w:rsidRDefault="004D2DE7" w:rsidP="004D2DE7">
      <w:pPr>
        <w:tabs>
          <w:tab w:val="left" w:pos="10076"/>
          <w:tab w:val="left" w:pos="10992"/>
          <w:tab w:val="left" w:pos="11908"/>
          <w:tab w:val="left" w:pos="12824"/>
          <w:tab w:val="left" w:pos="13740"/>
          <w:tab w:val="left" w:pos="14656"/>
        </w:tabs>
        <w:rPr>
          <w:b/>
          <w:bCs/>
          <w:sz w:val="24"/>
          <w:szCs w:val="24"/>
        </w:rPr>
      </w:pPr>
    </w:p>
    <w:p w:rsidR="004D2DE7" w:rsidRPr="004D2DE7" w:rsidRDefault="004D2DE7" w:rsidP="004D2DE7">
      <w:pPr>
        <w:tabs>
          <w:tab w:val="left" w:pos="10076"/>
          <w:tab w:val="left" w:pos="10992"/>
          <w:tab w:val="left" w:pos="11908"/>
          <w:tab w:val="left" w:pos="12824"/>
          <w:tab w:val="left" w:pos="13740"/>
          <w:tab w:val="left" w:pos="14656"/>
        </w:tabs>
        <w:rPr>
          <w:b/>
          <w:bCs/>
          <w:sz w:val="24"/>
          <w:szCs w:val="24"/>
        </w:rPr>
      </w:pPr>
    </w:p>
    <w:p w:rsidR="004D2DE7" w:rsidRPr="004D2DE7" w:rsidRDefault="0060707A" w:rsidP="004D2DE7">
      <w:pPr>
        <w:tabs>
          <w:tab w:val="left" w:pos="10076"/>
          <w:tab w:val="left" w:pos="10992"/>
          <w:tab w:val="left" w:pos="11908"/>
          <w:tab w:val="left" w:pos="12824"/>
          <w:tab w:val="left" w:pos="13740"/>
          <w:tab w:val="left" w:pos="14656"/>
        </w:tabs>
        <w:rPr>
          <w:b/>
          <w:bCs/>
          <w:sz w:val="24"/>
          <w:szCs w:val="24"/>
        </w:rPr>
      </w:pPr>
      <w:r>
        <w:rPr>
          <w:b/>
          <w:bCs/>
          <w:noProof/>
          <w:sz w:val="24"/>
          <w:szCs w:val="24"/>
        </w:rPr>
        <w:pict>
          <v:shape id="_x0000_s1046" type="#_x0000_t32" style="position:absolute;margin-left:237.4pt;margin-top:6.45pt;width:130pt;height:32.25pt;z-index:251667456" o:connectortype="straight">
            <v:stroke endarrow="block"/>
          </v:shape>
        </w:pict>
      </w:r>
      <w:r>
        <w:rPr>
          <w:b/>
          <w:bCs/>
          <w:noProof/>
          <w:sz w:val="24"/>
          <w:szCs w:val="24"/>
        </w:rPr>
        <w:pict>
          <v:shape id="_x0000_s1047" type="#_x0000_t32" style="position:absolute;margin-left:104.65pt;margin-top:7.2pt;width:131.75pt;height:32.25pt;flip:x;z-index:251668480" o:connectortype="straight">
            <v:stroke endarrow="block"/>
          </v:shape>
        </w:pict>
      </w:r>
    </w:p>
    <w:p w:rsidR="004D2DE7" w:rsidRPr="004D2DE7" w:rsidRDefault="004D2DE7" w:rsidP="004D2DE7">
      <w:pPr>
        <w:tabs>
          <w:tab w:val="left" w:pos="10076"/>
          <w:tab w:val="left" w:pos="10992"/>
          <w:tab w:val="left" w:pos="11908"/>
          <w:tab w:val="left" w:pos="12824"/>
          <w:tab w:val="left" w:pos="13740"/>
          <w:tab w:val="left" w:pos="14656"/>
        </w:tabs>
        <w:rPr>
          <w:b/>
          <w:bCs/>
          <w:sz w:val="24"/>
          <w:szCs w:val="24"/>
        </w:rPr>
      </w:pPr>
    </w:p>
    <w:p w:rsidR="004D2DE7" w:rsidRPr="004D2DE7" w:rsidRDefault="0060707A" w:rsidP="004D2DE7">
      <w:pPr>
        <w:tabs>
          <w:tab w:val="center" w:pos="4677"/>
        </w:tabs>
        <w:rPr>
          <w:b/>
          <w:bCs/>
          <w:sz w:val="24"/>
          <w:szCs w:val="24"/>
        </w:rPr>
      </w:pPr>
      <w:r w:rsidRPr="0060707A">
        <w:rPr>
          <w:noProof/>
          <w:sz w:val="24"/>
          <w:szCs w:val="24"/>
        </w:rPr>
        <w:pict>
          <v:group id="Группа 25" o:spid="_x0000_s1039" style="position:absolute;margin-left:258.3pt;margin-top:8.55pt;width:199.75pt;height:70.15pt;z-index:251662336;mso-wrap-distance-left:0;mso-wrap-distance-right:0" coordorigin="5495,-47" coordsize="3995,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">
            <v:shape id="AutoShape 35" o:spid="_x0000_s1040" type="#_x0000_t109" style="position:absolute;left:5495;top:-47;width:3995;height:161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eEcUA&#10;AADbAAAADwAAAGRycy9kb3ducmV2LnhtbESP0WoCMRRE34X+Q7iFvohmVZSyGkUKhdIHcbUfcN1c&#10;N6Gbm+0mXVe/3hQKPg4zc4ZZbXpXi47aYD0rmIwzEMSl15YrBV/H99EriBCRNdaeScGVAmzWT4MV&#10;5tpfuKDuECuRIBxyVGBibHIpQ2nIYRj7hjh5Z986jEm2ldQtXhLc1XKaZQvp0HJaMNjQm6Hy+/Dr&#10;FBTDz3J+tMX8Z3brtqfJ3u7M7qrUy3O/XYKI1MdH+L/9oRVMF/D3Jf0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N4RxQAAANsAAAAPAAAAAAAAAAAAAAAAAJgCAABkcnMv&#10;ZG93bnJldi54bWxQSwUGAAAAAAQABAD1AAAAigMAAAAA&#10;" strokeweight=".26mm"/>
            <v:shape id="Text Box 36" o:spid="_x0000_s1041" type="#_x0000_t202" style="position:absolute;left:5495;top:36;width:3995;height:1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stroke joinstyle="round"/>
              <v:textbox>
                <w:txbxContent>
                  <w:p w:rsidR="0098013A" w:rsidRPr="00791CDB" w:rsidRDefault="0098013A" w:rsidP="004D2DE7">
                    <w:pPr>
                      <w:jc w:val="center"/>
                      <w:rPr>
                        <w:szCs w:val="26"/>
                      </w:rPr>
                    </w:pPr>
                    <w:r w:rsidRPr="003572F5">
                      <w:rPr>
                        <w:szCs w:val="26"/>
                      </w:rPr>
                      <w:t>Подготовка мотивированного ответа в письменном виде (подготовка и соглас</w:t>
                    </w:r>
                    <w:r w:rsidRPr="003572F5">
                      <w:rPr>
                        <w:szCs w:val="26"/>
                      </w:rPr>
                      <w:t>о</w:t>
                    </w:r>
                    <w:r w:rsidRPr="003572F5">
                      <w:rPr>
                        <w:szCs w:val="26"/>
                      </w:rPr>
                      <w:t>вание проекта постановления об отказе в утверждении документации по планировке территории)</w:t>
                    </w:r>
                  </w:p>
                </w:txbxContent>
              </v:textbox>
            </v:shape>
          </v:group>
        </w:pict>
      </w:r>
      <w:r w:rsidRPr="0060707A">
        <w:rPr>
          <w:noProof/>
          <w:sz w:val="24"/>
          <w:szCs w:val="24"/>
        </w:rPr>
        <w:pict>
          <v:group id="Группа 28" o:spid="_x0000_s1036" style="position:absolute;margin-left:4.15pt;margin-top:8.55pt;width:207.4pt;height:67.05pt;z-index:251661312;mso-wrap-distance-left:0;mso-wrap-distance-right:0" coordorigin="-541,-200" coordsize="390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">
            <v:shape id="AutoShape 30" o:spid="_x0000_s1037" type="#_x0000_t109" style="position:absolute;left:-541;top:-200;width:3903;height:14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KY8YA&#10;AADbAAAADwAAAGRycy9kb3ducmV2LnhtbESP0WoCMRRE3wv9h3CFvhTNalF0NYoUCqUP0lU/4Lq5&#10;boKbm+0mXdd+fVMo+DjMzBlmteldLTpqg/WsYDzKQBCXXluuFBwPb8M5iBCRNdaeScGNAmzWjw8r&#10;zLW/ckHdPlYiQTjkqMDE2ORShtKQwzDyDXHyzr51GJNsK6lbvCa4q+Uky2bSoeW0YLChV0PlZf/t&#10;FBTPH+X0YIvp18tPtz2NP+3O7G5KPQ367RJEpD7ew//td61gsoC/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KY8YAAADbAAAADwAAAAAAAAAAAAAAAACYAgAAZHJz&#10;L2Rvd25yZXYueG1sUEsFBgAAAAAEAAQA9QAAAIsDAAAAAA==&#10;" strokeweight=".26mm"/>
            <v:shape id="Text Box 31" o:spid="_x0000_s1038" type="#_x0000_t202" style="position:absolute;left:-541;top:-200;width:3903;height:11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stroke joinstyle="round"/>
              <v:textbox>
                <w:txbxContent>
                  <w:p w:rsidR="0098013A" w:rsidRDefault="0098013A" w:rsidP="004D2DE7">
                    <w:pPr>
                      <w:jc w:val="center"/>
                      <w:rPr>
                        <w:sz w:val="24"/>
                        <w:szCs w:val="24"/>
                      </w:rPr>
                    </w:pPr>
                    <w:r w:rsidRPr="003572F5">
                      <w:rPr>
                        <w:bCs/>
                        <w:spacing w:val="2"/>
                        <w:kern w:val="36"/>
                      </w:rPr>
                      <w:t>Утверждение документации по планировке территорий (подготовка и согласование проекта постановления об утверждении документации по планировке территории)</w:t>
                    </w:r>
                  </w:p>
                </w:txbxContent>
              </v:textbox>
            </v:shape>
          </v:group>
        </w:pict>
      </w:r>
      <w:r w:rsidR="004D2DE7" w:rsidRPr="004D2DE7">
        <w:rPr>
          <w:b/>
          <w:bCs/>
          <w:sz w:val="24"/>
          <w:szCs w:val="24"/>
        </w:rPr>
        <w:tab/>
      </w:r>
    </w:p>
    <w:p w:rsidR="004D2DE7" w:rsidRPr="004D2DE7" w:rsidRDefault="004D2DE7" w:rsidP="004D2DE7">
      <w:pPr>
        <w:tabs>
          <w:tab w:val="left" w:pos="10076"/>
          <w:tab w:val="left" w:pos="10992"/>
          <w:tab w:val="left" w:pos="11908"/>
          <w:tab w:val="left" w:pos="12824"/>
          <w:tab w:val="left" w:pos="13740"/>
          <w:tab w:val="left" w:pos="14656"/>
        </w:tabs>
        <w:rPr>
          <w:b/>
          <w:bCs/>
          <w:sz w:val="24"/>
          <w:szCs w:val="24"/>
        </w:rPr>
      </w:pPr>
    </w:p>
    <w:p w:rsidR="004D2DE7" w:rsidRPr="004D2DE7" w:rsidRDefault="004D2DE7" w:rsidP="004D2DE7">
      <w:pPr>
        <w:tabs>
          <w:tab w:val="left" w:pos="10076"/>
          <w:tab w:val="left" w:pos="10992"/>
          <w:tab w:val="left" w:pos="11908"/>
          <w:tab w:val="left" w:pos="12824"/>
          <w:tab w:val="left" w:pos="13740"/>
          <w:tab w:val="left" w:pos="14656"/>
        </w:tabs>
        <w:rPr>
          <w:b/>
          <w:bCs/>
          <w:sz w:val="24"/>
          <w:szCs w:val="24"/>
        </w:rPr>
      </w:pPr>
    </w:p>
    <w:p w:rsidR="004D2DE7" w:rsidRPr="004D2DE7" w:rsidRDefault="004D2DE7" w:rsidP="004D2DE7">
      <w:pPr>
        <w:tabs>
          <w:tab w:val="left" w:pos="10076"/>
          <w:tab w:val="left" w:pos="10992"/>
          <w:tab w:val="left" w:pos="11908"/>
          <w:tab w:val="left" w:pos="12824"/>
          <w:tab w:val="left" w:pos="13740"/>
          <w:tab w:val="left" w:pos="14656"/>
        </w:tabs>
        <w:rPr>
          <w:b/>
          <w:bCs/>
          <w:sz w:val="24"/>
          <w:szCs w:val="24"/>
        </w:rPr>
      </w:pPr>
    </w:p>
    <w:p w:rsidR="004D2DE7" w:rsidRPr="004D2DE7" w:rsidRDefault="0060707A" w:rsidP="004D2DE7">
      <w:pPr>
        <w:tabs>
          <w:tab w:val="left" w:pos="10076"/>
          <w:tab w:val="left" w:pos="10992"/>
          <w:tab w:val="left" w:pos="11908"/>
          <w:tab w:val="left" w:pos="12824"/>
          <w:tab w:val="left" w:pos="13740"/>
          <w:tab w:val="left" w:pos="14656"/>
        </w:tabs>
        <w:rPr>
          <w:b/>
          <w:bCs/>
          <w:sz w:val="24"/>
          <w:szCs w:val="24"/>
        </w:rPr>
      </w:pPr>
      <w:r w:rsidRPr="0060707A">
        <w:rPr>
          <w:noProof/>
          <w:sz w:val="24"/>
          <w:szCs w:val="24"/>
        </w:rPr>
        <w:pict>
          <v:shape id="_x0000_s1050" type="#_x0000_t32" style="position:absolute;margin-left:234.9pt;margin-top:8.25pt;width:126.75pt;height:57.85pt;flip:x;z-index:251671552" o:connectortype="straight">
            <v:stroke endarrow="block"/>
          </v:shape>
        </w:pict>
      </w:r>
      <w:r w:rsidRPr="0060707A">
        <w:rPr>
          <w:noProof/>
          <w:sz w:val="24"/>
          <w:szCs w:val="24"/>
        </w:rPr>
        <w:pict>
          <v:shape id="_x0000_s1049" type="#_x0000_t32" style="position:absolute;margin-left:85.9pt;margin-top:9pt;width:138.5pt;height:55.95pt;z-index:251670528" o:connectortype="straight">
            <v:stroke endarrow="block"/>
          </v:shape>
        </w:pict>
      </w:r>
    </w:p>
    <w:p w:rsidR="004D2DE7" w:rsidRPr="004D2DE7" w:rsidRDefault="004D2DE7" w:rsidP="004D2DE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overflowPunct w:val="0"/>
        <w:autoSpaceDE w:val="0"/>
        <w:autoSpaceDN w:val="0"/>
        <w:adjustRightInd w:val="0"/>
        <w:ind w:right="-2"/>
        <w:textAlignment w:val="baseline"/>
        <w:rPr>
          <w:sz w:val="24"/>
          <w:szCs w:val="24"/>
        </w:rPr>
      </w:pPr>
    </w:p>
    <w:p w:rsidR="004D2DE7" w:rsidRPr="004D2DE7" w:rsidRDefault="004D2DE7" w:rsidP="004D2DE7">
      <w:pPr>
        <w:tabs>
          <w:tab w:val="left" w:pos="2685"/>
          <w:tab w:val="left" w:pos="5700"/>
        </w:tabs>
        <w:overflowPunct w:val="0"/>
        <w:autoSpaceDE w:val="0"/>
        <w:autoSpaceDN w:val="0"/>
        <w:adjustRightInd w:val="0"/>
        <w:textAlignment w:val="baseline"/>
        <w:rPr>
          <w:sz w:val="24"/>
          <w:szCs w:val="24"/>
        </w:rPr>
      </w:pPr>
      <w:r w:rsidRPr="004D2DE7">
        <w:rPr>
          <w:sz w:val="24"/>
          <w:szCs w:val="24"/>
        </w:rPr>
        <w:tab/>
      </w:r>
      <w:r w:rsidRPr="004D2DE7">
        <w:rPr>
          <w:sz w:val="24"/>
          <w:szCs w:val="24"/>
        </w:rPr>
        <w:tab/>
      </w:r>
    </w:p>
    <w:p w:rsidR="004D2DE7" w:rsidRPr="004D2DE7" w:rsidRDefault="004D2DE7" w:rsidP="004D2DE7">
      <w:pPr>
        <w:overflowPunct w:val="0"/>
        <w:autoSpaceDE w:val="0"/>
        <w:autoSpaceDN w:val="0"/>
        <w:adjustRightInd w:val="0"/>
        <w:jc w:val="both"/>
        <w:textAlignment w:val="baseline"/>
        <w:outlineLvl w:val="1"/>
        <w:rPr>
          <w:sz w:val="24"/>
          <w:szCs w:val="24"/>
        </w:rPr>
      </w:pPr>
    </w:p>
    <w:p w:rsidR="004D2DE7" w:rsidRPr="004D2DE7" w:rsidRDefault="0060707A" w:rsidP="004D2DE7">
      <w:pPr>
        <w:tabs>
          <w:tab w:val="left" w:pos="3630"/>
        </w:tabs>
        <w:overflowPunct w:val="0"/>
        <w:autoSpaceDE w:val="0"/>
        <w:autoSpaceDN w:val="0"/>
        <w:adjustRightInd w:val="0"/>
        <w:textAlignment w:val="baseline"/>
        <w:rPr>
          <w:sz w:val="24"/>
          <w:szCs w:val="24"/>
        </w:rPr>
      </w:pPr>
      <w:r>
        <w:rPr>
          <w:noProof/>
          <w:sz w:val="24"/>
          <w:szCs w:val="24"/>
        </w:rPr>
        <w:pict>
          <v:shape id="_x0000_s1048" type="#_x0000_t202" style="position:absolute;margin-left:151.9pt;margin-top:4.75pt;width:177.75pt;height:79.5pt;z-index:251669504">
            <v:textbox>
              <w:txbxContent>
                <w:p w:rsidR="0098013A" w:rsidRDefault="0098013A" w:rsidP="004D2DE7">
                  <w:pPr>
                    <w:jc w:val="center"/>
                  </w:pPr>
                  <w:r w:rsidRPr="003572F5">
                    <w:t>Выдача заявителю копии постано</w:t>
                  </w:r>
                  <w:r w:rsidRPr="003572F5">
                    <w:t>в</w:t>
                  </w:r>
                  <w:r w:rsidRPr="003572F5">
                    <w:t>ления об утверждении документации по планировке территории или копии постановления об отказе в утвержд</w:t>
                  </w:r>
                  <w:r w:rsidRPr="003572F5">
                    <w:t>е</w:t>
                  </w:r>
                  <w:r w:rsidRPr="003572F5">
                    <w:t>нии документации по планировке</w:t>
                  </w:r>
                </w:p>
              </w:txbxContent>
            </v:textbox>
          </v:shape>
        </w:pict>
      </w:r>
    </w:p>
    <w:p w:rsidR="004D2DE7" w:rsidRPr="004D2DE7" w:rsidRDefault="004D2DE7" w:rsidP="004D2DE7">
      <w:pPr>
        <w:jc w:val="center"/>
        <w:rPr>
          <w:spacing w:val="-14"/>
          <w:sz w:val="24"/>
          <w:szCs w:val="24"/>
        </w:rPr>
      </w:pPr>
    </w:p>
    <w:p w:rsidR="004D2DE7" w:rsidRPr="004D2DE7" w:rsidRDefault="004D2DE7" w:rsidP="004D2DE7">
      <w:pPr>
        <w:ind w:left="142"/>
        <w:jc w:val="both"/>
        <w:rPr>
          <w:b/>
          <w:sz w:val="24"/>
          <w:szCs w:val="24"/>
        </w:rPr>
      </w:pPr>
    </w:p>
    <w:p w:rsidR="00354A1B" w:rsidRPr="004B4DAC" w:rsidRDefault="00354A1B" w:rsidP="00354A1B">
      <w:pPr>
        <w:spacing w:line="240" w:lineRule="atLeast"/>
        <w:ind w:right="-1"/>
        <w:jc w:val="center"/>
        <w:rPr>
          <w:sz w:val="32"/>
          <w:szCs w:val="32"/>
        </w:rPr>
      </w:pPr>
    </w:p>
    <w:p w:rsidR="00354A1B" w:rsidRPr="004B4DAC" w:rsidRDefault="00354A1B" w:rsidP="00354A1B">
      <w:pPr>
        <w:spacing w:line="240" w:lineRule="atLeast"/>
        <w:jc w:val="center"/>
        <w:rPr>
          <w:u w:val="single"/>
        </w:rPr>
      </w:pPr>
      <w:r w:rsidRPr="004B4DAC">
        <w:t>Российская Федерация</w:t>
      </w:r>
    </w:p>
    <w:p w:rsidR="00354A1B" w:rsidRDefault="00354A1B" w:rsidP="00354A1B">
      <w:pPr>
        <w:spacing w:line="360" w:lineRule="auto"/>
        <w:jc w:val="center"/>
      </w:pPr>
      <w:r w:rsidRPr="004B4DAC">
        <w:t>Новгородская область Ва</w:t>
      </w:r>
    </w:p>
    <w:p w:rsidR="00354A1B" w:rsidRDefault="00354A1B" w:rsidP="00354A1B">
      <w:pPr>
        <w:spacing w:line="360" w:lineRule="auto"/>
        <w:jc w:val="center"/>
      </w:pPr>
    </w:p>
    <w:p w:rsidR="00354A1B" w:rsidRDefault="00354A1B" w:rsidP="00354A1B">
      <w:pPr>
        <w:spacing w:line="360" w:lineRule="auto"/>
        <w:jc w:val="center"/>
      </w:pPr>
    </w:p>
    <w:p w:rsidR="00914F9F" w:rsidRPr="00914F9F" w:rsidRDefault="00914F9F" w:rsidP="00914F9F">
      <w:pPr>
        <w:spacing w:line="240" w:lineRule="atLeast"/>
        <w:ind w:right="-1"/>
        <w:jc w:val="center"/>
        <w:rPr>
          <w:b/>
          <w:sz w:val="32"/>
          <w:szCs w:val="32"/>
        </w:rPr>
      </w:pPr>
      <w:r w:rsidRPr="00914F9F">
        <w:rPr>
          <w:rFonts w:ascii="MS Sans Serif" w:hAnsi="MS Sans Serif"/>
          <w:b/>
          <w:noProof/>
          <w:color w:val="000000"/>
          <w:szCs w:val="22"/>
        </w:rPr>
        <w:drawing>
          <wp:inline distT="0" distB="0" distL="0" distR="0">
            <wp:extent cx="685800" cy="809625"/>
            <wp:effectExtent l="1905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914F9F" w:rsidRPr="00914F9F" w:rsidRDefault="00914F9F" w:rsidP="00914F9F">
      <w:pPr>
        <w:spacing w:line="240" w:lineRule="atLeast"/>
        <w:jc w:val="center"/>
        <w:rPr>
          <w:b/>
          <w:u w:val="single"/>
        </w:rPr>
      </w:pPr>
      <w:r w:rsidRPr="00914F9F">
        <w:rPr>
          <w:b/>
        </w:rPr>
        <w:t>Российская Федерация</w:t>
      </w:r>
    </w:p>
    <w:p w:rsidR="00914F9F" w:rsidRPr="00914F9F" w:rsidRDefault="00914F9F" w:rsidP="00914F9F">
      <w:pPr>
        <w:spacing w:line="360" w:lineRule="auto"/>
        <w:jc w:val="center"/>
        <w:rPr>
          <w:b/>
        </w:rPr>
      </w:pPr>
      <w:r w:rsidRPr="00914F9F">
        <w:rPr>
          <w:b/>
        </w:rPr>
        <w:t>Новгородская область Валдайский район</w:t>
      </w:r>
    </w:p>
    <w:p w:rsidR="00914F9F" w:rsidRPr="00914F9F" w:rsidRDefault="00914F9F" w:rsidP="00914F9F">
      <w:pPr>
        <w:spacing w:line="360" w:lineRule="auto"/>
        <w:ind w:left="709" w:hanging="426"/>
        <w:jc w:val="center"/>
        <w:rPr>
          <w:b/>
        </w:rPr>
      </w:pPr>
      <w:r w:rsidRPr="00914F9F">
        <w:rPr>
          <w:b/>
        </w:rPr>
        <w:t xml:space="preserve">    АДМИНИСТРАЦИЯ ЯЖЕЛБИЦКОГО СЕЛЬСКОГО ПОСЕЛЕНИЯ        </w:t>
      </w:r>
    </w:p>
    <w:p w:rsidR="00914F9F" w:rsidRPr="00914F9F" w:rsidRDefault="00914F9F" w:rsidP="00914F9F">
      <w:pPr>
        <w:spacing w:line="480" w:lineRule="auto"/>
        <w:jc w:val="center"/>
        <w:rPr>
          <w:b/>
        </w:rPr>
      </w:pPr>
      <w:r w:rsidRPr="00914F9F">
        <w:rPr>
          <w:b/>
          <w:sz w:val="32"/>
          <w:szCs w:val="32"/>
        </w:rPr>
        <w:t>П О С Т А Н О В Л Е Н И Е</w:t>
      </w:r>
    </w:p>
    <w:p w:rsidR="00914F9F" w:rsidRPr="00914F9F" w:rsidRDefault="00914F9F" w:rsidP="00914F9F">
      <w:pPr>
        <w:ind w:left="142"/>
        <w:jc w:val="both"/>
        <w:rPr>
          <w:b/>
          <w:sz w:val="24"/>
          <w:szCs w:val="24"/>
        </w:rPr>
      </w:pPr>
      <w:r w:rsidRPr="00914F9F">
        <w:rPr>
          <w:b/>
          <w:sz w:val="24"/>
          <w:szCs w:val="24"/>
        </w:rPr>
        <w:t>от 24.05.2024  № 134</w:t>
      </w:r>
    </w:p>
    <w:p w:rsidR="00914F9F" w:rsidRPr="00914F9F" w:rsidRDefault="00914F9F" w:rsidP="00914F9F">
      <w:pPr>
        <w:ind w:left="142"/>
        <w:jc w:val="both"/>
        <w:rPr>
          <w:b/>
          <w:sz w:val="24"/>
          <w:szCs w:val="24"/>
        </w:rPr>
      </w:pPr>
      <w:r w:rsidRPr="00914F9F">
        <w:rPr>
          <w:b/>
          <w:sz w:val="24"/>
          <w:szCs w:val="24"/>
        </w:rPr>
        <w:t>с. Яжелбицы</w:t>
      </w:r>
    </w:p>
    <w:p w:rsidR="00354A1B" w:rsidRPr="00914F9F" w:rsidRDefault="00354A1B" w:rsidP="00354A1B">
      <w:pPr>
        <w:pStyle w:val="afd"/>
        <w:rPr>
          <w:rFonts w:ascii="Times New Roman" w:hAnsi="Times New Roman"/>
          <w:b/>
          <w:sz w:val="24"/>
          <w:szCs w:val="24"/>
        </w:rPr>
      </w:pPr>
      <w:r w:rsidRPr="00914F9F">
        <w:rPr>
          <w:rFonts w:ascii="Times New Roman" w:hAnsi="Times New Roman"/>
          <w:b/>
          <w:sz w:val="24"/>
          <w:szCs w:val="24"/>
        </w:rPr>
        <w:t xml:space="preserve">Об утверждении Административного </w:t>
      </w:r>
    </w:p>
    <w:p w:rsidR="00354A1B" w:rsidRPr="00914F9F" w:rsidRDefault="00354A1B" w:rsidP="00354A1B">
      <w:pPr>
        <w:pStyle w:val="afd"/>
        <w:rPr>
          <w:rFonts w:ascii="Times New Roman" w:hAnsi="Times New Roman"/>
          <w:b/>
          <w:sz w:val="24"/>
          <w:szCs w:val="24"/>
        </w:rPr>
      </w:pPr>
      <w:r w:rsidRPr="00914F9F">
        <w:rPr>
          <w:rFonts w:ascii="Times New Roman" w:hAnsi="Times New Roman"/>
          <w:b/>
          <w:sz w:val="24"/>
          <w:szCs w:val="24"/>
        </w:rPr>
        <w:t xml:space="preserve">регламента  по предоставлению </w:t>
      </w:r>
    </w:p>
    <w:p w:rsidR="00354A1B" w:rsidRPr="00914F9F" w:rsidRDefault="00354A1B" w:rsidP="00354A1B">
      <w:pPr>
        <w:tabs>
          <w:tab w:val="left" w:pos="180"/>
        </w:tabs>
        <w:rPr>
          <w:b/>
          <w:sz w:val="24"/>
          <w:szCs w:val="24"/>
        </w:rPr>
      </w:pPr>
      <w:r w:rsidRPr="00914F9F">
        <w:rPr>
          <w:b/>
          <w:sz w:val="24"/>
          <w:szCs w:val="24"/>
        </w:rPr>
        <w:lastRenderedPageBreak/>
        <w:t xml:space="preserve">муниципальной услуги «Предоставление </w:t>
      </w:r>
    </w:p>
    <w:p w:rsidR="00354A1B" w:rsidRPr="00914F9F" w:rsidRDefault="00354A1B" w:rsidP="00354A1B">
      <w:pPr>
        <w:tabs>
          <w:tab w:val="left" w:pos="180"/>
        </w:tabs>
        <w:rPr>
          <w:b/>
          <w:sz w:val="24"/>
          <w:szCs w:val="24"/>
        </w:rPr>
      </w:pPr>
      <w:r w:rsidRPr="00914F9F">
        <w:rPr>
          <w:b/>
          <w:sz w:val="24"/>
          <w:szCs w:val="24"/>
        </w:rPr>
        <w:t xml:space="preserve">информации об объектах недвижимого </w:t>
      </w:r>
    </w:p>
    <w:p w:rsidR="00354A1B" w:rsidRPr="00914F9F" w:rsidRDefault="00354A1B" w:rsidP="00354A1B">
      <w:pPr>
        <w:tabs>
          <w:tab w:val="left" w:pos="180"/>
        </w:tabs>
        <w:rPr>
          <w:b/>
          <w:sz w:val="24"/>
          <w:szCs w:val="24"/>
        </w:rPr>
      </w:pPr>
      <w:r w:rsidRPr="00914F9F">
        <w:rPr>
          <w:b/>
          <w:sz w:val="24"/>
          <w:szCs w:val="24"/>
        </w:rPr>
        <w:t xml:space="preserve">имущества, находящегося в муниципальной </w:t>
      </w:r>
    </w:p>
    <w:p w:rsidR="00354A1B" w:rsidRPr="00914F9F" w:rsidRDefault="00354A1B" w:rsidP="00354A1B">
      <w:pPr>
        <w:tabs>
          <w:tab w:val="left" w:pos="180"/>
        </w:tabs>
        <w:rPr>
          <w:b/>
          <w:sz w:val="24"/>
          <w:szCs w:val="24"/>
        </w:rPr>
      </w:pPr>
      <w:r w:rsidRPr="00914F9F">
        <w:rPr>
          <w:b/>
          <w:sz w:val="24"/>
          <w:szCs w:val="24"/>
        </w:rPr>
        <w:t xml:space="preserve">собственности и предназначенного для </w:t>
      </w:r>
    </w:p>
    <w:p w:rsidR="00354A1B" w:rsidRPr="00914F9F" w:rsidRDefault="00354A1B" w:rsidP="00354A1B">
      <w:pPr>
        <w:tabs>
          <w:tab w:val="left" w:pos="180"/>
        </w:tabs>
        <w:rPr>
          <w:rFonts w:ascii="Times New Roman CYR" w:hAnsi="Times New Roman CYR" w:cs="Times New Roman CYR"/>
          <w:b/>
          <w:sz w:val="24"/>
          <w:szCs w:val="24"/>
        </w:rPr>
      </w:pPr>
      <w:r w:rsidRPr="00914F9F">
        <w:rPr>
          <w:b/>
          <w:sz w:val="24"/>
          <w:szCs w:val="24"/>
        </w:rPr>
        <w:t>сдачи в аренду»</w:t>
      </w:r>
    </w:p>
    <w:p w:rsidR="00354A1B" w:rsidRPr="00914F9F" w:rsidRDefault="00354A1B" w:rsidP="00354A1B">
      <w:pPr>
        <w:pStyle w:val="afd"/>
        <w:ind w:firstLine="708"/>
        <w:jc w:val="both"/>
        <w:rPr>
          <w:rFonts w:ascii="Times New Roman CYR" w:hAnsi="Times New Roman CYR" w:cs="Times New Roman CYR"/>
          <w:b/>
          <w:sz w:val="24"/>
          <w:szCs w:val="24"/>
        </w:rPr>
      </w:pPr>
    </w:p>
    <w:p w:rsidR="00354A1B" w:rsidRPr="004B4DAC" w:rsidRDefault="00354A1B" w:rsidP="00354A1B">
      <w:pPr>
        <w:suppressAutoHyphens/>
        <w:ind w:firstLine="720"/>
        <w:rPr>
          <w:rFonts w:ascii="Times New Roman CYR" w:hAnsi="Times New Roman CYR" w:cs="Times New Roman CYR"/>
        </w:rPr>
      </w:pPr>
      <w:r w:rsidRPr="004B4DAC">
        <w:rPr>
          <w:rFonts w:ascii="Times New Roman CYR" w:hAnsi="Times New Roman CYR" w:cs="Times New Roman CYR"/>
        </w:rPr>
        <w:tab/>
      </w:r>
      <w:r w:rsidRPr="004B4DAC">
        <w:rPr>
          <w:rFonts w:ascii="Times New Roman CYR" w:hAnsi="Times New Roman CYR" w:cs="Times New Roman CYR"/>
        </w:rPr>
        <w:tab/>
      </w:r>
    </w:p>
    <w:p w:rsidR="00354A1B" w:rsidRPr="00914F9F" w:rsidRDefault="00354A1B" w:rsidP="00354A1B">
      <w:pPr>
        <w:suppressAutoHyphens/>
        <w:ind w:firstLine="720"/>
        <w:jc w:val="both"/>
        <w:rPr>
          <w:b/>
          <w:sz w:val="24"/>
          <w:szCs w:val="24"/>
        </w:rPr>
      </w:pPr>
      <w:r w:rsidRPr="00914F9F">
        <w:rPr>
          <w:b/>
          <w:sz w:val="24"/>
          <w:szCs w:val="24"/>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w:t>
      </w:r>
    </w:p>
    <w:p w:rsidR="00354A1B" w:rsidRPr="00914F9F" w:rsidRDefault="00354A1B" w:rsidP="00354A1B">
      <w:pPr>
        <w:suppressAutoHyphens/>
        <w:jc w:val="both"/>
        <w:rPr>
          <w:b/>
          <w:sz w:val="24"/>
          <w:szCs w:val="24"/>
        </w:rPr>
      </w:pPr>
      <w:r w:rsidRPr="00914F9F">
        <w:rPr>
          <w:b/>
          <w:sz w:val="24"/>
          <w:szCs w:val="24"/>
        </w:rPr>
        <w:t>ПОСТАНОВЛЯЮ:</w:t>
      </w:r>
    </w:p>
    <w:p w:rsidR="00354A1B" w:rsidRPr="00914F9F" w:rsidRDefault="00354A1B" w:rsidP="00354A1B">
      <w:pPr>
        <w:suppressAutoHyphens/>
        <w:ind w:firstLine="720"/>
        <w:jc w:val="both"/>
        <w:rPr>
          <w:b/>
          <w:sz w:val="24"/>
          <w:szCs w:val="24"/>
        </w:rPr>
      </w:pPr>
      <w:r w:rsidRPr="00914F9F">
        <w:rPr>
          <w:b/>
          <w:sz w:val="24"/>
          <w:szCs w:val="24"/>
        </w:rPr>
        <w:t>1. Утвердить прилагаемый административный регламент администрации Рощинского сельского поселения «Предоставление информации об объектах недвижимого имущества, находящегося в муниципальной собственности и предназначенного для сдачи в аренду».</w:t>
      </w:r>
    </w:p>
    <w:p w:rsidR="00354A1B" w:rsidRPr="00914F9F" w:rsidRDefault="00354A1B" w:rsidP="00354A1B">
      <w:pPr>
        <w:suppressAutoHyphens/>
        <w:ind w:firstLine="720"/>
        <w:jc w:val="both"/>
        <w:rPr>
          <w:b/>
          <w:sz w:val="24"/>
          <w:szCs w:val="24"/>
        </w:rPr>
      </w:pPr>
      <w:r w:rsidRPr="00914F9F">
        <w:rPr>
          <w:b/>
          <w:sz w:val="24"/>
          <w:szCs w:val="24"/>
        </w:rPr>
        <w:t>2. Считать утратившим силу постановление администрации Яжелбицкого сельского поселения от 29.04.2019  № 76 «Об утверждении Административного регламента  по предоставлению муниципальной услуги «Предоставление информации об объектах недвижимого имущества, находящегося в муниципальной собственности и предназначенного для сдачи в аренду»».</w:t>
      </w:r>
    </w:p>
    <w:p w:rsidR="00354A1B" w:rsidRPr="00914F9F" w:rsidRDefault="00354A1B" w:rsidP="00354A1B">
      <w:pPr>
        <w:suppressAutoHyphens/>
        <w:ind w:firstLine="720"/>
        <w:jc w:val="both"/>
        <w:rPr>
          <w:b/>
          <w:sz w:val="24"/>
          <w:szCs w:val="24"/>
        </w:rPr>
      </w:pPr>
      <w:r w:rsidRPr="00914F9F">
        <w:rPr>
          <w:b/>
          <w:sz w:val="24"/>
          <w:szCs w:val="24"/>
        </w:rPr>
        <w:t>3. Опубликовать постановление в информационном бюллетене «Яжелбицкий Вестник» и разместить на официальном сайте администрации.</w:t>
      </w:r>
    </w:p>
    <w:p w:rsidR="00354A1B" w:rsidRPr="00914F9F" w:rsidRDefault="00354A1B" w:rsidP="00354A1B">
      <w:pPr>
        <w:tabs>
          <w:tab w:val="left" w:pos="180"/>
        </w:tabs>
        <w:jc w:val="both"/>
        <w:rPr>
          <w:b/>
          <w:sz w:val="24"/>
          <w:szCs w:val="24"/>
        </w:rPr>
      </w:pPr>
    </w:p>
    <w:p w:rsidR="00354A1B" w:rsidRPr="00914F9F" w:rsidRDefault="00354A1B" w:rsidP="00354A1B">
      <w:pPr>
        <w:widowControl w:val="0"/>
        <w:autoSpaceDE w:val="0"/>
        <w:autoSpaceDN w:val="0"/>
        <w:adjustRightInd w:val="0"/>
        <w:ind w:firstLine="708"/>
        <w:jc w:val="both"/>
        <w:rPr>
          <w:b/>
          <w:sz w:val="24"/>
          <w:szCs w:val="24"/>
        </w:rPr>
      </w:pPr>
    </w:p>
    <w:p w:rsidR="00354A1B" w:rsidRPr="00914F9F" w:rsidRDefault="00354A1B" w:rsidP="00354A1B">
      <w:pPr>
        <w:widowControl w:val="0"/>
        <w:autoSpaceDE w:val="0"/>
        <w:autoSpaceDN w:val="0"/>
        <w:adjustRightInd w:val="0"/>
        <w:jc w:val="both"/>
        <w:rPr>
          <w:b/>
          <w:sz w:val="24"/>
          <w:szCs w:val="24"/>
        </w:rPr>
      </w:pPr>
      <w:r w:rsidRPr="00914F9F">
        <w:rPr>
          <w:b/>
          <w:sz w:val="24"/>
          <w:szCs w:val="24"/>
        </w:rPr>
        <w:t> </w:t>
      </w:r>
    </w:p>
    <w:p w:rsidR="00354A1B" w:rsidRPr="00914F9F" w:rsidRDefault="00354A1B" w:rsidP="00354A1B">
      <w:pPr>
        <w:widowControl w:val="0"/>
        <w:autoSpaceDE w:val="0"/>
        <w:autoSpaceDN w:val="0"/>
        <w:adjustRightInd w:val="0"/>
        <w:rPr>
          <w:sz w:val="24"/>
          <w:szCs w:val="24"/>
        </w:rPr>
      </w:pPr>
      <w:r w:rsidRPr="00914F9F">
        <w:rPr>
          <w:sz w:val="24"/>
          <w:szCs w:val="24"/>
        </w:rPr>
        <w:t> </w:t>
      </w:r>
    </w:p>
    <w:p w:rsidR="00354A1B" w:rsidRPr="00914F9F" w:rsidRDefault="00354A1B" w:rsidP="00354A1B">
      <w:pPr>
        <w:widowControl w:val="0"/>
        <w:autoSpaceDE w:val="0"/>
        <w:autoSpaceDN w:val="0"/>
        <w:adjustRightInd w:val="0"/>
        <w:rPr>
          <w:b/>
          <w:sz w:val="24"/>
          <w:szCs w:val="24"/>
        </w:rPr>
      </w:pPr>
      <w:r w:rsidRPr="00914F9F">
        <w:rPr>
          <w:b/>
          <w:sz w:val="24"/>
          <w:szCs w:val="24"/>
        </w:rPr>
        <w:t xml:space="preserve">Глава сельского поселения                     </w:t>
      </w:r>
      <w:r w:rsidR="00914F9F">
        <w:rPr>
          <w:b/>
          <w:sz w:val="24"/>
          <w:szCs w:val="24"/>
        </w:rPr>
        <w:t xml:space="preserve">                    </w:t>
      </w:r>
      <w:r w:rsidRPr="00914F9F">
        <w:rPr>
          <w:b/>
          <w:sz w:val="24"/>
          <w:szCs w:val="24"/>
        </w:rPr>
        <w:t xml:space="preserve">                                              А.И. Иванов</w:t>
      </w:r>
    </w:p>
    <w:p w:rsidR="00354A1B" w:rsidRPr="00914F9F" w:rsidRDefault="00354A1B" w:rsidP="00354A1B">
      <w:pPr>
        <w:widowControl w:val="0"/>
        <w:autoSpaceDE w:val="0"/>
        <w:autoSpaceDN w:val="0"/>
        <w:adjustRightInd w:val="0"/>
        <w:rPr>
          <w:sz w:val="24"/>
          <w:szCs w:val="24"/>
        </w:rPr>
      </w:pPr>
    </w:p>
    <w:p w:rsidR="00354A1B" w:rsidRPr="00914F9F" w:rsidRDefault="00354A1B" w:rsidP="00354A1B">
      <w:pPr>
        <w:autoSpaceDE w:val="0"/>
        <w:autoSpaceDN w:val="0"/>
        <w:adjustRightInd w:val="0"/>
        <w:ind w:left="3119"/>
        <w:jc w:val="right"/>
        <w:rPr>
          <w:b/>
          <w:sz w:val="24"/>
          <w:szCs w:val="24"/>
        </w:rPr>
      </w:pPr>
    </w:p>
    <w:p w:rsidR="00354A1B" w:rsidRPr="00914F9F" w:rsidRDefault="00354A1B" w:rsidP="00354A1B">
      <w:pPr>
        <w:autoSpaceDE w:val="0"/>
        <w:autoSpaceDN w:val="0"/>
        <w:adjustRightInd w:val="0"/>
        <w:ind w:left="3119"/>
        <w:jc w:val="right"/>
        <w:rPr>
          <w:b/>
          <w:sz w:val="24"/>
          <w:szCs w:val="24"/>
        </w:rPr>
      </w:pPr>
      <w:r w:rsidRPr="00914F9F">
        <w:rPr>
          <w:b/>
          <w:sz w:val="24"/>
          <w:szCs w:val="24"/>
        </w:rPr>
        <w:t xml:space="preserve">Утверждено </w:t>
      </w:r>
    </w:p>
    <w:p w:rsidR="00354A1B" w:rsidRPr="00914F9F" w:rsidRDefault="00354A1B" w:rsidP="00354A1B">
      <w:pPr>
        <w:autoSpaceDE w:val="0"/>
        <w:autoSpaceDN w:val="0"/>
        <w:adjustRightInd w:val="0"/>
        <w:ind w:left="3119"/>
        <w:jc w:val="right"/>
        <w:rPr>
          <w:b/>
          <w:sz w:val="24"/>
          <w:szCs w:val="24"/>
        </w:rPr>
      </w:pPr>
      <w:r w:rsidRPr="00914F9F">
        <w:rPr>
          <w:b/>
          <w:sz w:val="24"/>
          <w:szCs w:val="24"/>
        </w:rPr>
        <w:t xml:space="preserve">Постановлением Администрации </w:t>
      </w:r>
    </w:p>
    <w:p w:rsidR="00354A1B" w:rsidRPr="00914F9F" w:rsidRDefault="00354A1B" w:rsidP="00354A1B">
      <w:pPr>
        <w:autoSpaceDE w:val="0"/>
        <w:autoSpaceDN w:val="0"/>
        <w:adjustRightInd w:val="0"/>
        <w:ind w:left="3119"/>
        <w:jc w:val="right"/>
        <w:rPr>
          <w:b/>
          <w:sz w:val="24"/>
          <w:szCs w:val="24"/>
        </w:rPr>
      </w:pPr>
      <w:r w:rsidRPr="00914F9F">
        <w:rPr>
          <w:b/>
          <w:sz w:val="24"/>
          <w:szCs w:val="24"/>
        </w:rPr>
        <w:t>Яжелбицкого поселения</w:t>
      </w:r>
    </w:p>
    <w:p w:rsidR="00354A1B" w:rsidRPr="00914F9F" w:rsidRDefault="00354A1B" w:rsidP="00354A1B">
      <w:pPr>
        <w:autoSpaceDE w:val="0"/>
        <w:autoSpaceDN w:val="0"/>
        <w:adjustRightInd w:val="0"/>
        <w:ind w:left="3119"/>
        <w:jc w:val="right"/>
        <w:rPr>
          <w:b/>
          <w:sz w:val="24"/>
          <w:szCs w:val="24"/>
        </w:rPr>
      </w:pPr>
      <w:r w:rsidRPr="00914F9F">
        <w:rPr>
          <w:b/>
          <w:sz w:val="24"/>
          <w:szCs w:val="24"/>
        </w:rPr>
        <w:t xml:space="preserve">                                                          от 24.05.2024  №134 </w:t>
      </w:r>
    </w:p>
    <w:p w:rsidR="00354A1B" w:rsidRPr="00914F9F" w:rsidRDefault="00354A1B" w:rsidP="00354A1B">
      <w:pPr>
        <w:autoSpaceDE w:val="0"/>
        <w:autoSpaceDN w:val="0"/>
        <w:adjustRightInd w:val="0"/>
        <w:outlineLvl w:val="1"/>
        <w:rPr>
          <w:sz w:val="24"/>
          <w:szCs w:val="24"/>
        </w:rPr>
      </w:pPr>
    </w:p>
    <w:p w:rsidR="00354A1B" w:rsidRPr="00914F9F" w:rsidRDefault="00354A1B" w:rsidP="00354A1B">
      <w:pPr>
        <w:jc w:val="center"/>
        <w:rPr>
          <w:bCs/>
          <w:sz w:val="24"/>
          <w:szCs w:val="24"/>
        </w:rPr>
      </w:pPr>
      <w:r w:rsidRPr="00914F9F">
        <w:rPr>
          <w:sz w:val="24"/>
          <w:szCs w:val="24"/>
        </w:rPr>
        <w:t xml:space="preserve">Административный </w:t>
      </w:r>
      <w:r w:rsidRPr="00914F9F">
        <w:rPr>
          <w:bCs/>
          <w:sz w:val="24"/>
          <w:szCs w:val="24"/>
        </w:rPr>
        <w:t xml:space="preserve">регламент </w:t>
      </w:r>
    </w:p>
    <w:p w:rsidR="00354A1B" w:rsidRPr="00914F9F" w:rsidRDefault="00354A1B" w:rsidP="00354A1B">
      <w:pPr>
        <w:jc w:val="center"/>
        <w:rPr>
          <w:sz w:val="24"/>
          <w:szCs w:val="24"/>
        </w:rPr>
      </w:pPr>
      <w:r w:rsidRPr="00914F9F">
        <w:rPr>
          <w:bCs/>
          <w:sz w:val="24"/>
          <w:szCs w:val="24"/>
        </w:rPr>
        <w:t xml:space="preserve">по предоставлению муниципальной услуги </w:t>
      </w:r>
      <w:r w:rsidRPr="00914F9F">
        <w:rPr>
          <w:sz w:val="24"/>
          <w:szCs w:val="24"/>
        </w:rPr>
        <w:t xml:space="preserve"> </w:t>
      </w:r>
    </w:p>
    <w:p w:rsidR="00354A1B" w:rsidRPr="00914F9F" w:rsidRDefault="00354A1B" w:rsidP="00354A1B">
      <w:pPr>
        <w:jc w:val="center"/>
        <w:rPr>
          <w:sz w:val="24"/>
          <w:szCs w:val="24"/>
        </w:rPr>
      </w:pPr>
      <w:r w:rsidRPr="00914F9F">
        <w:rPr>
          <w:sz w:val="24"/>
          <w:szCs w:val="24"/>
        </w:rPr>
        <w:t>«Предоставление информации об объектах недвижимого имущества, находящегося в муниц</w:t>
      </w:r>
      <w:r w:rsidRPr="00914F9F">
        <w:rPr>
          <w:sz w:val="24"/>
          <w:szCs w:val="24"/>
        </w:rPr>
        <w:t>и</w:t>
      </w:r>
      <w:r w:rsidRPr="00914F9F">
        <w:rPr>
          <w:sz w:val="24"/>
          <w:szCs w:val="24"/>
        </w:rPr>
        <w:t>пальной собственности и предназначенного для сдачи в аренду»</w:t>
      </w:r>
    </w:p>
    <w:p w:rsidR="00354A1B" w:rsidRPr="00914F9F" w:rsidRDefault="00354A1B" w:rsidP="00354A1B">
      <w:pPr>
        <w:jc w:val="center"/>
        <w:rPr>
          <w:b/>
          <w:sz w:val="24"/>
          <w:szCs w:val="24"/>
        </w:rPr>
      </w:pPr>
    </w:p>
    <w:p w:rsidR="00354A1B" w:rsidRPr="00914F9F" w:rsidRDefault="00354A1B" w:rsidP="00354A1B">
      <w:pPr>
        <w:autoSpaceDE w:val="0"/>
        <w:autoSpaceDN w:val="0"/>
        <w:adjustRightInd w:val="0"/>
        <w:jc w:val="center"/>
        <w:outlineLvl w:val="1"/>
        <w:rPr>
          <w:bCs/>
          <w:sz w:val="24"/>
          <w:szCs w:val="24"/>
        </w:rPr>
      </w:pPr>
      <w:r w:rsidRPr="00914F9F">
        <w:rPr>
          <w:bCs/>
          <w:sz w:val="24"/>
          <w:szCs w:val="24"/>
        </w:rPr>
        <w:t>Срок предоставления услуги 30 (тридцать) дней</w:t>
      </w:r>
    </w:p>
    <w:p w:rsidR="00354A1B" w:rsidRPr="00914F9F" w:rsidRDefault="00354A1B" w:rsidP="00354A1B">
      <w:pPr>
        <w:autoSpaceDE w:val="0"/>
        <w:autoSpaceDN w:val="0"/>
        <w:adjustRightInd w:val="0"/>
        <w:jc w:val="center"/>
        <w:outlineLvl w:val="1"/>
        <w:rPr>
          <w:bCs/>
          <w:sz w:val="24"/>
          <w:szCs w:val="24"/>
        </w:rPr>
      </w:pPr>
    </w:p>
    <w:p w:rsidR="00354A1B" w:rsidRPr="00914F9F" w:rsidRDefault="00354A1B" w:rsidP="00354A1B">
      <w:pPr>
        <w:autoSpaceDE w:val="0"/>
        <w:autoSpaceDN w:val="0"/>
        <w:adjustRightInd w:val="0"/>
        <w:jc w:val="center"/>
        <w:outlineLvl w:val="1"/>
        <w:rPr>
          <w:bCs/>
          <w:sz w:val="24"/>
          <w:szCs w:val="24"/>
        </w:rPr>
      </w:pPr>
      <w:r w:rsidRPr="00914F9F">
        <w:rPr>
          <w:bCs/>
          <w:sz w:val="24"/>
          <w:szCs w:val="24"/>
        </w:rPr>
        <w:t>1. ОБЩИЕ ПОЛОЖЕНИЯ</w:t>
      </w:r>
    </w:p>
    <w:p w:rsidR="00354A1B" w:rsidRPr="00914F9F" w:rsidRDefault="00354A1B" w:rsidP="00354A1B">
      <w:pPr>
        <w:autoSpaceDE w:val="0"/>
        <w:autoSpaceDN w:val="0"/>
        <w:adjustRightInd w:val="0"/>
        <w:jc w:val="center"/>
        <w:outlineLvl w:val="1"/>
        <w:rPr>
          <w:bCs/>
          <w:sz w:val="24"/>
          <w:szCs w:val="24"/>
        </w:rPr>
      </w:pPr>
    </w:p>
    <w:p w:rsidR="00354A1B" w:rsidRPr="00914F9F" w:rsidRDefault="00354A1B" w:rsidP="00354A1B">
      <w:pPr>
        <w:autoSpaceDE w:val="0"/>
        <w:autoSpaceDN w:val="0"/>
        <w:adjustRightInd w:val="0"/>
        <w:ind w:firstLine="708"/>
        <w:jc w:val="center"/>
        <w:outlineLvl w:val="1"/>
        <w:rPr>
          <w:b/>
          <w:sz w:val="24"/>
          <w:szCs w:val="24"/>
        </w:rPr>
      </w:pPr>
      <w:r w:rsidRPr="00914F9F">
        <w:rPr>
          <w:sz w:val="24"/>
          <w:szCs w:val="24"/>
        </w:rPr>
        <w:t>1.1. Предмет регулирования регламента</w:t>
      </w:r>
    </w:p>
    <w:p w:rsidR="00354A1B" w:rsidRPr="00914F9F" w:rsidRDefault="00354A1B" w:rsidP="00354A1B">
      <w:pPr>
        <w:autoSpaceDE w:val="0"/>
        <w:autoSpaceDN w:val="0"/>
        <w:adjustRightInd w:val="0"/>
        <w:jc w:val="both"/>
        <w:rPr>
          <w:b/>
          <w:bCs/>
          <w:sz w:val="24"/>
          <w:szCs w:val="24"/>
        </w:rPr>
      </w:pPr>
      <w:r w:rsidRPr="00914F9F">
        <w:rPr>
          <w:b/>
          <w:bCs/>
          <w:sz w:val="24"/>
          <w:szCs w:val="24"/>
        </w:rPr>
        <w:t xml:space="preserve">    </w:t>
      </w:r>
      <w:r w:rsidRPr="00914F9F">
        <w:rPr>
          <w:b/>
          <w:kern w:val="2"/>
          <w:sz w:val="24"/>
          <w:szCs w:val="24"/>
        </w:rPr>
        <w:t>Предметом регулирования административного  регламента по предоставлению муниц</w:t>
      </w:r>
      <w:r w:rsidRPr="00914F9F">
        <w:rPr>
          <w:b/>
          <w:kern w:val="2"/>
          <w:sz w:val="24"/>
          <w:szCs w:val="24"/>
        </w:rPr>
        <w:t>и</w:t>
      </w:r>
      <w:r w:rsidRPr="00914F9F">
        <w:rPr>
          <w:b/>
          <w:kern w:val="2"/>
          <w:sz w:val="24"/>
          <w:szCs w:val="24"/>
        </w:rPr>
        <w:t>пальной услуги  (далее Административный регламент) является регулирование отнош</w:t>
      </w:r>
      <w:r w:rsidRPr="00914F9F">
        <w:rPr>
          <w:b/>
          <w:kern w:val="2"/>
          <w:sz w:val="24"/>
          <w:szCs w:val="24"/>
        </w:rPr>
        <w:t>е</w:t>
      </w:r>
      <w:r w:rsidRPr="00914F9F">
        <w:rPr>
          <w:b/>
          <w:kern w:val="2"/>
          <w:sz w:val="24"/>
          <w:szCs w:val="24"/>
        </w:rPr>
        <w:t>ний, возникающих между   Администрацией Яжелбицкого   сельского поселения и  физич</w:t>
      </w:r>
      <w:r w:rsidRPr="00914F9F">
        <w:rPr>
          <w:b/>
          <w:kern w:val="2"/>
          <w:sz w:val="24"/>
          <w:szCs w:val="24"/>
        </w:rPr>
        <w:t>е</w:t>
      </w:r>
      <w:r w:rsidRPr="00914F9F">
        <w:rPr>
          <w:b/>
          <w:kern w:val="2"/>
          <w:sz w:val="24"/>
          <w:szCs w:val="24"/>
        </w:rPr>
        <w:t>скими, юридическими лицами при предоставлении муниципальной услуги</w:t>
      </w:r>
      <w:r w:rsidRPr="00914F9F">
        <w:rPr>
          <w:b/>
          <w:bCs/>
          <w:sz w:val="24"/>
          <w:szCs w:val="24"/>
        </w:rPr>
        <w:t>.</w:t>
      </w:r>
    </w:p>
    <w:p w:rsidR="00354A1B" w:rsidRPr="00914F9F" w:rsidRDefault="00354A1B" w:rsidP="00354A1B">
      <w:pPr>
        <w:autoSpaceDE w:val="0"/>
        <w:autoSpaceDN w:val="0"/>
        <w:adjustRightInd w:val="0"/>
        <w:jc w:val="both"/>
        <w:rPr>
          <w:b/>
          <w:bCs/>
          <w:sz w:val="24"/>
          <w:szCs w:val="24"/>
        </w:rPr>
      </w:pPr>
    </w:p>
    <w:p w:rsidR="00354A1B" w:rsidRPr="00914F9F" w:rsidRDefault="00354A1B" w:rsidP="00354A1B">
      <w:pPr>
        <w:autoSpaceDE w:val="0"/>
        <w:autoSpaceDN w:val="0"/>
        <w:adjustRightInd w:val="0"/>
        <w:jc w:val="center"/>
        <w:rPr>
          <w:bCs/>
          <w:sz w:val="24"/>
          <w:szCs w:val="24"/>
        </w:rPr>
      </w:pPr>
      <w:r w:rsidRPr="00914F9F">
        <w:rPr>
          <w:bCs/>
          <w:sz w:val="24"/>
          <w:szCs w:val="24"/>
        </w:rPr>
        <w:t xml:space="preserve">Работа с персональными данными получателей </w:t>
      </w:r>
    </w:p>
    <w:p w:rsidR="00354A1B" w:rsidRPr="00914F9F" w:rsidRDefault="00354A1B" w:rsidP="00354A1B">
      <w:pPr>
        <w:autoSpaceDE w:val="0"/>
        <w:autoSpaceDN w:val="0"/>
        <w:adjustRightInd w:val="0"/>
        <w:jc w:val="center"/>
        <w:rPr>
          <w:bCs/>
          <w:sz w:val="24"/>
          <w:szCs w:val="24"/>
        </w:rPr>
      </w:pPr>
      <w:r w:rsidRPr="00914F9F">
        <w:rPr>
          <w:bCs/>
          <w:sz w:val="24"/>
          <w:szCs w:val="24"/>
        </w:rPr>
        <w:t>муниципальных услуг</w:t>
      </w:r>
    </w:p>
    <w:p w:rsidR="00354A1B" w:rsidRPr="00914F9F" w:rsidRDefault="00354A1B" w:rsidP="00354A1B">
      <w:pPr>
        <w:autoSpaceDE w:val="0"/>
        <w:autoSpaceDN w:val="0"/>
        <w:adjustRightInd w:val="0"/>
        <w:ind w:firstLine="708"/>
        <w:jc w:val="both"/>
        <w:rPr>
          <w:bCs/>
          <w:sz w:val="24"/>
          <w:szCs w:val="24"/>
        </w:rPr>
      </w:pPr>
      <w:r w:rsidRPr="00914F9F">
        <w:rPr>
          <w:rFonts w:eastAsia="Calibri"/>
          <w:b/>
          <w:sz w:val="24"/>
          <w:szCs w:val="24"/>
          <w:lang w:eastAsia="en-US"/>
        </w:rPr>
        <w:t>1.1.1. Для обработки органами, предоставляющими государственные услуги, орг</w:t>
      </w:r>
      <w:r w:rsidRPr="00914F9F">
        <w:rPr>
          <w:rFonts w:eastAsia="Calibri"/>
          <w:b/>
          <w:sz w:val="24"/>
          <w:szCs w:val="24"/>
          <w:lang w:eastAsia="en-US"/>
        </w:rPr>
        <w:t>а</w:t>
      </w:r>
      <w:r w:rsidRPr="00914F9F">
        <w:rPr>
          <w:rFonts w:eastAsia="Calibri"/>
          <w:b/>
          <w:sz w:val="24"/>
          <w:szCs w:val="24"/>
          <w:lang w:eastAsia="en-US"/>
        </w:rPr>
        <w:t xml:space="preserve">нами, предоставляющими муниципальные услуги, иными государственными органами, органами местного самоуправления, подведомственными государственным органам или </w:t>
      </w:r>
      <w:r w:rsidRPr="00914F9F">
        <w:rPr>
          <w:rFonts w:eastAsia="Calibri"/>
          <w:b/>
          <w:sz w:val="24"/>
          <w:szCs w:val="24"/>
          <w:lang w:eastAsia="en-US"/>
        </w:rPr>
        <w:lastRenderedPageBreak/>
        <w:t>органам местного самоуправления организациями, участвующими в предоставлении гос</w:t>
      </w:r>
      <w:r w:rsidRPr="00914F9F">
        <w:rPr>
          <w:rFonts w:eastAsia="Calibri"/>
          <w:b/>
          <w:sz w:val="24"/>
          <w:szCs w:val="24"/>
          <w:lang w:eastAsia="en-US"/>
        </w:rPr>
        <w:t>у</w:t>
      </w:r>
      <w:r w:rsidRPr="00914F9F">
        <w:rPr>
          <w:rFonts w:eastAsia="Calibri"/>
          <w:b/>
          <w:sz w:val="24"/>
          <w:szCs w:val="24"/>
          <w:lang w:eastAsia="en-US"/>
        </w:rPr>
        <w:t xml:space="preserve">дарственных и муниципальных услуг, </w:t>
      </w:r>
      <w:r w:rsidRPr="00914F9F">
        <w:rPr>
          <w:rFonts w:eastAsia="Calibri"/>
          <w:sz w:val="24"/>
          <w:szCs w:val="24"/>
          <w:lang w:eastAsia="en-US"/>
        </w:rPr>
        <w:t>персональных данных</w:t>
      </w:r>
      <w:r w:rsidRPr="00914F9F">
        <w:rPr>
          <w:rFonts w:eastAsia="Calibri"/>
          <w:b/>
          <w:sz w:val="24"/>
          <w:szCs w:val="24"/>
          <w:lang w:eastAsia="en-US"/>
        </w:rPr>
        <w:t xml:space="preserve"> в целях предоставления перс</w:t>
      </w:r>
      <w:r w:rsidRPr="00914F9F">
        <w:rPr>
          <w:rFonts w:eastAsia="Calibri"/>
          <w:b/>
          <w:sz w:val="24"/>
          <w:szCs w:val="24"/>
          <w:lang w:eastAsia="en-US"/>
        </w:rPr>
        <w:t>о</w:t>
      </w:r>
      <w:r w:rsidRPr="00914F9F">
        <w:rPr>
          <w:rFonts w:eastAsia="Calibri"/>
          <w:b/>
          <w:sz w:val="24"/>
          <w:szCs w:val="24"/>
          <w:lang w:eastAsia="en-US"/>
        </w:rPr>
        <w:t>нальных данных заявителя, имеющихся в распоряжении таких органов или организаций, в орган, предоставляющий государственную услугу, орган, предоставляющий муниципал</w:t>
      </w:r>
      <w:r w:rsidRPr="00914F9F">
        <w:rPr>
          <w:rFonts w:eastAsia="Calibri"/>
          <w:b/>
          <w:sz w:val="24"/>
          <w:szCs w:val="24"/>
          <w:lang w:eastAsia="en-US"/>
        </w:rPr>
        <w:t>ь</w:t>
      </w:r>
      <w:r w:rsidRPr="00914F9F">
        <w:rPr>
          <w:rFonts w:eastAsia="Calibri"/>
          <w:b/>
          <w:sz w:val="24"/>
          <w:szCs w:val="24"/>
          <w:lang w:eastAsia="en-US"/>
        </w:rPr>
        <w:t>ную услугу, либо подведомственную государственному органу или органу местного сам</w:t>
      </w:r>
      <w:r w:rsidRPr="00914F9F">
        <w:rPr>
          <w:rFonts w:eastAsia="Calibri"/>
          <w:b/>
          <w:sz w:val="24"/>
          <w:szCs w:val="24"/>
          <w:lang w:eastAsia="en-US"/>
        </w:rPr>
        <w:t>о</w:t>
      </w:r>
      <w:r w:rsidRPr="00914F9F">
        <w:rPr>
          <w:rFonts w:eastAsia="Calibri"/>
          <w:b/>
          <w:sz w:val="24"/>
          <w:szCs w:val="24"/>
          <w:lang w:eastAsia="en-US"/>
        </w:rPr>
        <w:t>управления организацию, участвующую в предоставлении государственных и муниц</w:t>
      </w:r>
      <w:r w:rsidRPr="00914F9F">
        <w:rPr>
          <w:rFonts w:eastAsia="Calibri"/>
          <w:b/>
          <w:sz w:val="24"/>
          <w:szCs w:val="24"/>
          <w:lang w:eastAsia="en-US"/>
        </w:rPr>
        <w:t>и</w:t>
      </w:r>
      <w:r w:rsidRPr="00914F9F">
        <w:rPr>
          <w:rFonts w:eastAsia="Calibri"/>
          <w:b/>
          <w:sz w:val="24"/>
          <w:szCs w:val="24"/>
          <w:lang w:eastAsia="en-US"/>
        </w:rPr>
        <w:t>пальных услуг, либо многофункциональный центр на основании межведомственных з</w:t>
      </w:r>
      <w:r w:rsidRPr="00914F9F">
        <w:rPr>
          <w:rFonts w:eastAsia="Calibri"/>
          <w:b/>
          <w:sz w:val="24"/>
          <w:szCs w:val="24"/>
          <w:lang w:eastAsia="en-US"/>
        </w:rPr>
        <w:t>а</w:t>
      </w:r>
      <w:r w:rsidRPr="00914F9F">
        <w:rPr>
          <w:rFonts w:eastAsia="Calibri"/>
          <w:b/>
          <w:sz w:val="24"/>
          <w:szCs w:val="24"/>
          <w:lang w:eastAsia="en-US"/>
        </w:rPr>
        <w:t>просов таких органов или организаций для предоставления государственной или муниц</w:t>
      </w:r>
      <w:r w:rsidRPr="00914F9F">
        <w:rPr>
          <w:rFonts w:eastAsia="Calibri"/>
          <w:b/>
          <w:sz w:val="24"/>
          <w:szCs w:val="24"/>
          <w:lang w:eastAsia="en-US"/>
        </w:rPr>
        <w:t>и</w:t>
      </w:r>
      <w:r w:rsidRPr="00914F9F">
        <w:rPr>
          <w:rFonts w:eastAsia="Calibri"/>
          <w:b/>
          <w:sz w:val="24"/>
          <w:szCs w:val="24"/>
          <w:lang w:eastAsia="en-US"/>
        </w:rPr>
        <w:t xml:space="preserve">пальной услуги по запросу о предоставлении государственной или муниципальной услуги, а также для обработки персональных данных при регистрации субъекта персональных данных на едином портале государственных и муниципальных услуг и на региональных порталах государственных и муниципальных услуг </w:t>
      </w:r>
      <w:r w:rsidRPr="00914F9F">
        <w:rPr>
          <w:rFonts w:eastAsia="Calibri"/>
          <w:sz w:val="24"/>
          <w:szCs w:val="24"/>
          <w:lang w:eastAsia="en-US"/>
        </w:rPr>
        <w:t>не требуется получение согласия заявит</w:t>
      </w:r>
      <w:r w:rsidRPr="00914F9F">
        <w:rPr>
          <w:rFonts w:eastAsia="Calibri"/>
          <w:sz w:val="24"/>
          <w:szCs w:val="24"/>
          <w:lang w:eastAsia="en-US"/>
        </w:rPr>
        <w:t>е</w:t>
      </w:r>
      <w:r w:rsidRPr="00914F9F">
        <w:rPr>
          <w:rFonts w:eastAsia="Calibri"/>
          <w:sz w:val="24"/>
          <w:szCs w:val="24"/>
          <w:lang w:eastAsia="en-US"/>
        </w:rPr>
        <w:t>ля как субъекта персональных данных</w:t>
      </w:r>
      <w:r w:rsidRPr="00914F9F">
        <w:rPr>
          <w:rFonts w:eastAsia="Calibri"/>
          <w:b/>
          <w:sz w:val="24"/>
          <w:szCs w:val="24"/>
          <w:lang w:eastAsia="en-US"/>
        </w:rPr>
        <w:t xml:space="preserve"> в соответствии с требованиями </w:t>
      </w:r>
      <w:hyperlink r:id="rId63" w:history="1">
        <w:r w:rsidRPr="00914F9F">
          <w:rPr>
            <w:rFonts w:eastAsia="Calibri"/>
            <w:b/>
            <w:sz w:val="24"/>
            <w:szCs w:val="24"/>
            <w:lang w:eastAsia="en-US"/>
          </w:rPr>
          <w:t>статьи 6</w:t>
        </w:r>
      </w:hyperlink>
      <w:r w:rsidRPr="00914F9F">
        <w:rPr>
          <w:rFonts w:eastAsia="Calibri"/>
          <w:b/>
          <w:sz w:val="24"/>
          <w:szCs w:val="24"/>
          <w:lang w:eastAsia="en-US"/>
        </w:rPr>
        <w:t xml:space="preserve"> Федерального закона от 27 июля 2006 года № 152-ФЗ "О персональных данных".</w:t>
      </w:r>
    </w:p>
    <w:p w:rsidR="00354A1B" w:rsidRPr="00914F9F" w:rsidRDefault="00354A1B" w:rsidP="00354A1B">
      <w:pPr>
        <w:autoSpaceDE w:val="0"/>
        <w:autoSpaceDN w:val="0"/>
        <w:adjustRightInd w:val="0"/>
        <w:ind w:firstLine="708"/>
        <w:jc w:val="both"/>
        <w:rPr>
          <w:rFonts w:eastAsia="Calibri"/>
          <w:b/>
          <w:sz w:val="24"/>
          <w:szCs w:val="24"/>
          <w:lang w:eastAsia="en-US"/>
        </w:rPr>
      </w:pPr>
      <w:r w:rsidRPr="00914F9F">
        <w:rPr>
          <w:rFonts w:eastAsia="Calibri"/>
          <w:b/>
          <w:sz w:val="24"/>
          <w:szCs w:val="24"/>
          <w:lang w:eastAsia="en-US"/>
        </w:rPr>
        <w:t>1.1.2. В случае, когда для предоставления государственной или муниципальной усл</w:t>
      </w:r>
      <w:r w:rsidRPr="00914F9F">
        <w:rPr>
          <w:rFonts w:eastAsia="Calibri"/>
          <w:b/>
          <w:sz w:val="24"/>
          <w:szCs w:val="24"/>
          <w:lang w:eastAsia="en-US"/>
        </w:rPr>
        <w:t>у</w:t>
      </w:r>
      <w:r w:rsidRPr="00914F9F">
        <w:rPr>
          <w:rFonts w:eastAsia="Calibri"/>
          <w:b/>
          <w:sz w:val="24"/>
          <w:szCs w:val="24"/>
          <w:lang w:eastAsia="en-US"/>
        </w:rPr>
        <w:t>ги необходима обработка персональных данных лица, не являющегося заявителем, и если в соответствии с Федеральным законом от 27 июля 2006 года № 152-ФЗ «О персональных данных» обработка таких персональных данных может осуществляться с согласия указа</w:t>
      </w:r>
      <w:r w:rsidRPr="00914F9F">
        <w:rPr>
          <w:rFonts w:eastAsia="Calibri"/>
          <w:b/>
          <w:sz w:val="24"/>
          <w:szCs w:val="24"/>
          <w:lang w:eastAsia="en-US"/>
        </w:rPr>
        <w:t>н</w:t>
      </w:r>
      <w:r w:rsidRPr="00914F9F">
        <w:rPr>
          <w:rFonts w:eastAsia="Calibri"/>
          <w:b/>
          <w:sz w:val="24"/>
          <w:szCs w:val="24"/>
          <w:lang w:eastAsia="en-US"/>
        </w:rPr>
        <w:t>ного лица, при обращении за получением государственной или муниципальной услуги за</w:t>
      </w:r>
      <w:r w:rsidRPr="00914F9F">
        <w:rPr>
          <w:rFonts w:eastAsia="Calibri"/>
          <w:b/>
          <w:sz w:val="24"/>
          <w:szCs w:val="24"/>
          <w:lang w:eastAsia="en-US"/>
        </w:rPr>
        <w:t>я</w:t>
      </w:r>
      <w:r w:rsidRPr="00914F9F">
        <w:rPr>
          <w:rFonts w:eastAsia="Calibri"/>
          <w:b/>
          <w:sz w:val="24"/>
          <w:szCs w:val="24"/>
          <w:lang w:eastAsia="en-US"/>
        </w:rPr>
        <w:t>витель дополнительно представляет документы, подтверждающие получение согласия ук</w:t>
      </w:r>
      <w:r w:rsidRPr="00914F9F">
        <w:rPr>
          <w:rFonts w:eastAsia="Calibri"/>
          <w:b/>
          <w:sz w:val="24"/>
          <w:szCs w:val="24"/>
          <w:lang w:eastAsia="en-US"/>
        </w:rPr>
        <w:t>а</w:t>
      </w:r>
      <w:r w:rsidRPr="00914F9F">
        <w:rPr>
          <w:rFonts w:eastAsia="Calibri"/>
          <w:b/>
          <w:sz w:val="24"/>
          <w:szCs w:val="24"/>
          <w:lang w:eastAsia="en-US"/>
        </w:rPr>
        <w:t xml:space="preserve">занного лица или его </w:t>
      </w:r>
      <w:hyperlink r:id="rId64" w:history="1">
        <w:r w:rsidRPr="00914F9F">
          <w:rPr>
            <w:rFonts w:eastAsia="Calibri"/>
            <w:b/>
            <w:sz w:val="24"/>
            <w:szCs w:val="24"/>
            <w:lang w:eastAsia="en-US"/>
          </w:rPr>
          <w:t>законного представителя</w:t>
        </w:r>
      </w:hyperlink>
      <w:r w:rsidRPr="00914F9F">
        <w:rPr>
          <w:rFonts w:eastAsia="Calibri"/>
          <w:b/>
          <w:sz w:val="24"/>
          <w:szCs w:val="24"/>
          <w:lang w:eastAsia="en-US"/>
        </w:rPr>
        <w:t xml:space="preserve"> на обработку персональных данных указа</w:t>
      </w:r>
      <w:r w:rsidRPr="00914F9F">
        <w:rPr>
          <w:rFonts w:eastAsia="Calibri"/>
          <w:b/>
          <w:sz w:val="24"/>
          <w:szCs w:val="24"/>
          <w:lang w:eastAsia="en-US"/>
        </w:rPr>
        <w:t>н</w:t>
      </w:r>
      <w:r w:rsidRPr="00914F9F">
        <w:rPr>
          <w:rFonts w:eastAsia="Calibri"/>
          <w:b/>
          <w:sz w:val="24"/>
          <w:szCs w:val="24"/>
          <w:lang w:eastAsia="en-US"/>
        </w:rPr>
        <w:t>ного лица.</w:t>
      </w:r>
    </w:p>
    <w:p w:rsidR="00354A1B" w:rsidRPr="00914F9F" w:rsidRDefault="00354A1B" w:rsidP="00354A1B">
      <w:pPr>
        <w:autoSpaceDE w:val="0"/>
        <w:autoSpaceDN w:val="0"/>
        <w:adjustRightInd w:val="0"/>
        <w:ind w:firstLine="708"/>
        <w:jc w:val="both"/>
        <w:rPr>
          <w:rFonts w:eastAsia="Calibri"/>
          <w:b/>
          <w:sz w:val="24"/>
          <w:szCs w:val="24"/>
          <w:lang w:eastAsia="en-US"/>
        </w:rPr>
      </w:pPr>
      <w:r w:rsidRPr="00914F9F">
        <w:rPr>
          <w:rFonts w:eastAsia="Calibri"/>
          <w:b/>
          <w:sz w:val="24"/>
          <w:szCs w:val="24"/>
          <w:lang w:eastAsia="en-US"/>
        </w:rPr>
        <w:t xml:space="preserve"> Документы, подтверждающие получение согласия, могут быть представлены, в том числе, в форме электронного документа. </w:t>
      </w:r>
    </w:p>
    <w:p w:rsidR="00354A1B" w:rsidRPr="00914F9F" w:rsidRDefault="00354A1B" w:rsidP="00354A1B">
      <w:pPr>
        <w:autoSpaceDE w:val="0"/>
        <w:autoSpaceDN w:val="0"/>
        <w:adjustRightInd w:val="0"/>
        <w:ind w:firstLine="708"/>
        <w:jc w:val="both"/>
        <w:rPr>
          <w:rFonts w:eastAsia="Calibri"/>
          <w:b/>
          <w:sz w:val="24"/>
          <w:szCs w:val="24"/>
          <w:lang w:eastAsia="en-US"/>
        </w:rPr>
      </w:pPr>
      <w:r w:rsidRPr="00914F9F">
        <w:rPr>
          <w:rFonts w:eastAsia="Calibri"/>
          <w:b/>
          <w:sz w:val="24"/>
          <w:szCs w:val="24"/>
          <w:lang w:eastAsia="en-US"/>
        </w:rPr>
        <w:t>Действие настоящего пункта 1.2.2. не распространяется на лиц, признанных безвес</w:t>
      </w:r>
      <w:r w:rsidRPr="00914F9F">
        <w:rPr>
          <w:rFonts w:eastAsia="Calibri"/>
          <w:b/>
          <w:sz w:val="24"/>
          <w:szCs w:val="24"/>
          <w:lang w:eastAsia="en-US"/>
        </w:rPr>
        <w:t>т</w:t>
      </w:r>
      <w:r w:rsidRPr="00914F9F">
        <w:rPr>
          <w:rFonts w:eastAsia="Calibri"/>
          <w:b/>
          <w:sz w:val="24"/>
          <w:szCs w:val="24"/>
          <w:lang w:eastAsia="en-US"/>
        </w:rPr>
        <w:t>но отсутствующими, и на разыскиваемых лиц, место нахождения которых не установлено.</w:t>
      </w:r>
    </w:p>
    <w:p w:rsidR="00354A1B" w:rsidRPr="00914F9F" w:rsidRDefault="00354A1B" w:rsidP="00354A1B">
      <w:pPr>
        <w:autoSpaceDE w:val="0"/>
        <w:autoSpaceDN w:val="0"/>
        <w:adjustRightInd w:val="0"/>
        <w:ind w:firstLine="708"/>
        <w:jc w:val="both"/>
        <w:rPr>
          <w:rFonts w:eastAsia="Calibri"/>
          <w:b/>
          <w:sz w:val="24"/>
          <w:szCs w:val="24"/>
          <w:lang w:eastAsia="en-US"/>
        </w:rPr>
      </w:pPr>
      <w:r w:rsidRPr="00914F9F">
        <w:rPr>
          <w:rFonts w:eastAsia="Calibri"/>
          <w:b/>
          <w:sz w:val="24"/>
          <w:szCs w:val="24"/>
          <w:lang w:eastAsia="en-US"/>
        </w:rPr>
        <w:t>1.1.3. Органы, предоставляющие государственные услуги, органы, предоставляющие муниципальные услуги, иные государственные органы, органы местного самоуправления, государственные внебюджетные фонды, подведомственные государственным органам или органам местного самоуправления организации, участвующие в предоставлении госуда</w:t>
      </w:r>
      <w:r w:rsidRPr="00914F9F">
        <w:rPr>
          <w:rFonts w:eastAsia="Calibri"/>
          <w:b/>
          <w:sz w:val="24"/>
          <w:szCs w:val="24"/>
          <w:lang w:eastAsia="en-US"/>
        </w:rPr>
        <w:t>р</w:t>
      </w:r>
      <w:r w:rsidRPr="00914F9F">
        <w:rPr>
          <w:rFonts w:eastAsia="Calibri"/>
          <w:b/>
          <w:sz w:val="24"/>
          <w:szCs w:val="24"/>
          <w:lang w:eastAsia="en-US"/>
        </w:rPr>
        <w:t>ственных и муниципальных услуг, многофункциональные центры, организации, предо</w:t>
      </w:r>
      <w:r w:rsidRPr="00914F9F">
        <w:rPr>
          <w:rFonts w:eastAsia="Calibri"/>
          <w:b/>
          <w:sz w:val="24"/>
          <w:szCs w:val="24"/>
          <w:lang w:eastAsia="en-US"/>
        </w:rPr>
        <w:t>с</w:t>
      </w:r>
      <w:r w:rsidRPr="00914F9F">
        <w:rPr>
          <w:rFonts w:eastAsia="Calibri"/>
          <w:b/>
          <w:sz w:val="24"/>
          <w:szCs w:val="24"/>
          <w:lang w:eastAsia="en-US"/>
        </w:rPr>
        <w:t>тавляющие услуги, являющиеся необходимыми и обязательными для предоставления г</w:t>
      </w:r>
      <w:r w:rsidRPr="00914F9F">
        <w:rPr>
          <w:rFonts w:eastAsia="Calibri"/>
          <w:b/>
          <w:sz w:val="24"/>
          <w:szCs w:val="24"/>
          <w:lang w:eastAsia="en-US"/>
        </w:rPr>
        <w:t>о</w:t>
      </w:r>
      <w:r w:rsidRPr="00914F9F">
        <w:rPr>
          <w:rFonts w:eastAsia="Calibri"/>
          <w:b/>
          <w:sz w:val="24"/>
          <w:szCs w:val="24"/>
          <w:lang w:eastAsia="en-US"/>
        </w:rPr>
        <w:t>сударственных и муниципальных услуг, а также работники указанных органов и орган</w:t>
      </w:r>
      <w:r w:rsidRPr="00914F9F">
        <w:rPr>
          <w:rFonts w:eastAsia="Calibri"/>
          <w:b/>
          <w:sz w:val="24"/>
          <w:szCs w:val="24"/>
          <w:lang w:eastAsia="en-US"/>
        </w:rPr>
        <w:t>и</w:t>
      </w:r>
      <w:r w:rsidRPr="00914F9F">
        <w:rPr>
          <w:rFonts w:eastAsia="Calibri"/>
          <w:b/>
          <w:sz w:val="24"/>
          <w:szCs w:val="24"/>
          <w:lang w:eastAsia="en-US"/>
        </w:rPr>
        <w:t xml:space="preserve">заций </w:t>
      </w:r>
    </w:p>
    <w:p w:rsidR="00354A1B" w:rsidRPr="00914F9F" w:rsidRDefault="00354A1B" w:rsidP="00354A1B">
      <w:pPr>
        <w:autoSpaceDE w:val="0"/>
        <w:autoSpaceDN w:val="0"/>
        <w:adjustRightInd w:val="0"/>
        <w:ind w:firstLine="708"/>
        <w:jc w:val="both"/>
        <w:rPr>
          <w:rFonts w:eastAsia="Calibri"/>
          <w:b/>
          <w:sz w:val="24"/>
          <w:szCs w:val="24"/>
          <w:u w:val="single"/>
          <w:lang w:eastAsia="en-US"/>
        </w:rPr>
      </w:pPr>
      <w:r w:rsidRPr="00914F9F">
        <w:rPr>
          <w:rFonts w:eastAsia="Calibri"/>
          <w:b/>
          <w:sz w:val="24"/>
          <w:szCs w:val="24"/>
          <w:u w:val="single"/>
          <w:lang w:eastAsia="en-US"/>
        </w:rPr>
        <w:t xml:space="preserve">обязаны соблюдать конфиденциальность </w:t>
      </w:r>
    </w:p>
    <w:p w:rsidR="00354A1B" w:rsidRPr="00914F9F" w:rsidRDefault="00354A1B" w:rsidP="00354A1B">
      <w:pPr>
        <w:autoSpaceDE w:val="0"/>
        <w:autoSpaceDN w:val="0"/>
        <w:adjustRightInd w:val="0"/>
        <w:jc w:val="both"/>
        <w:rPr>
          <w:rFonts w:eastAsia="Calibri"/>
          <w:b/>
          <w:sz w:val="24"/>
          <w:szCs w:val="24"/>
          <w:lang w:eastAsia="en-US"/>
        </w:rPr>
      </w:pPr>
      <w:r w:rsidRPr="00914F9F">
        <w:rPr>
          <w:rFonts w:eastAsia="Calibri"/>
          <w:b/>
          <w:sz w:val="24"/>
          <w:szCs w:val="24"/>
          <w:lang w:eastAsia="en-US"/>
        </w:rPr>
        <w:t>ставшей известной им в связи с осуществлением деятельности по предоставлению госуда</w:t>
      </w:r>
      <w:r w:rsidRPr="00914F9F">
        <w:rPr>
          <w:rFonts w:eastAsia="Calibri"/>
          <w:b/>
          <w:sz w:val="24"/>
          <w:szCs w:val="24"/>
          <w:lang w:eastAsia="en-US"/>
        </w:rPr>
        <w:t>р</w:t>
      </w:r>
      <w:r w:rsidRPr="00914F9F">
        <w:rPr>
          <w:rFonts w:eastAsia="Calibri"/>
          <w:b/>
          <w:sz w:val="24"/>
          <w:szCs w:val="24"/>
          <w:lang w:eastAsia="en-US"/>
        </w:rPr>
        <w:t>ственных и муниципальных услуг или услуг, являющихся необходимыми и обязательными для предоставления государственных и муниципальных услуг, информации, которая св</w:t>
      </w:r>
      <w:r w:rsidRPr="00914F9F">
        <w:rPr>
          <w:rFonts w:eastAsia="Calibri"/>
          <w:b/>
          <w:sz w:val="24"/>
          <w:szCs w:val="24"/>
          <w:lang w:eastAsia="en-US"/>
        </w:rPr>
        <w:t>я</w:t>
      </w:r>
      <w:r w:rsidRPr="00914F9F">
        <w:rPr>
          <w:rFonts w:eastAsia="Calibri"/>
          <w:b/>
          <w:sz w:val="24"/>
          <w:szCs w:val="24"/>
          <w:lang w:eastAsia="en-US"/>
        </w:rPr>
        <w:t xml:space="preserve">зана с правами и законными интересами заявителя или третьих лиц. </w:t>
      </w:r>
    </w:p>
    <w:p w:rsidR="00354A1B" w:rsidRPr="00914F9F" w:rsidRDefault="00354A1B" w:rsidP="00354A1B">
      <w:pPr>
        <w:autoSpaceDE w:val="0"/>
        <w:autoSpaceDN w:val="0"/>
        <w:adjustRightInd w:val="0"/>
        <w:ind w:firstLine="708"/>
        <w:jc w:val="both"/>
        <w:rPr>
          <w:rFonts w:eastAsia="Calibri"/>
          <w:b/>
          <w:sz w:val="24"/>
          <w:szCs w:val="24"/>
          <w:lang w:eastAsia="en-US"/>
        </w:rPr>
      </w:pPr>
      <w:r w:rsidRPr="00914F9F">
        <w:rPr>
          <w:rFonts w:eastAsia="Calibri"/>
          <w:b/>
          <w:sz w:val="24"/>
          <w:szCs w:val="24"/>
          <w:lang w:eastAsia="en-US"/>
        </w:rPr>
        <w:t>В случаях, предусмотренных законодательством Российской Федерации, предста</w:t>
      </w:r>
      <w:r w:rsidRPr="00914F9F">
        <w:rPr>
          <w:rFonts w:eastAsia="Calibri"/>
          <w:b/>
          <w:sz w:val="24"/>
          <w:szCs w:val="24"/>
          <w:lang w:eastAsia="en-US"/>
        </w:rPr>
        <w:t>в</w:t>
      </w:r>
      <w:r w:rsidRPr="00914F9F">
        <w:rPr>
          <w:rFonts w:eastAsia="Calibri"/>
          <w:b/>
          <w:sz w:val="24"/>
          <w:szCs w:val="24"/>
          <w:lang w:eastAsia="en-US"/>
        </w:rPr>
        <w:t>ление информации, доступ к которой ограничен, в орган, предоставляющий государстве</w:t>
      </w:r>
      <w:r w:rsidRPr="00914F9F">
        <w:rPr>
          <w:rFonts w:eastAsia="Calibri"/>
          <w:b/>
          <w:sz w:val="24"/>
          <w:szCs w:val="24"/>
          <w:lang w:eastAsia="en-US"/>
        </w:rPr>
        <w:t>н</w:t>
      </w:r>
      <w:r w:rsidRPr="00914F9F">
        <w:rPr>
          <w:rFonts w:eastAsia="Calibri"/>
          <w:b/>
          <w:sz w:val="24"/>
          <w:szCs w:val="24"/>
          <w:lang w:eastAsia="en-US"/>
        </w:rPr>
        <w:t>ную услугу, орган, предоставляющий муниципальную услугу, либо подведомственную г</w:t>
      </w:r>
      <w:r w:rsidRPr="00914F9F">
        <w:rPr>
          <w:rFonts w:eastAsia="Calibri"/>
          <w:b/>
          <w:sz w:val="24"/>
          <w:szCs w:val="24"/>
          <w:lang w:eastAsia="en-US"/>
        </w:rPr>
        <w:t>о</w:t>
      </w:r>
      <w:r w:rsidRPr="00914F9F">
        <w:rPr>
          <w:rFonts w:eastAsia="Calibri"/>
          <w:b/>
          <w:sz w:val="24"/>
          <w:szCs w:val="24"/>
          <w:lang w:eastAsia="en-US"/>
        </w:rPr>
        <w:t>сударственному органу или органу местного самоуправления организацию, участвующую в предоставлении государственных и муниципальных услуг, на основании межведомстве</w:t>
      </w:r>
      <w:r w:rsidRPr="00914F9F">
        <w:rPr>
          <w:rFonts w:eastAsia="Calibri"/>
          <w:b/>
          <w:sz w:val="24"/>
          <w:szCs w:val="24"/>
          <w:lang w:eastAsia="en-US"/>
        </w:rPr>
        <w:t>н</w:t>
      </w:r>
      <w:r w:rsidRPr="00914F9F">
        <w:rPr>
          <w:rFonts w:eastAsia="Calibri"/>
          <w:b/>
          <w:sz w:val="24"/>
          <w:szCs w:val="24"/>
          <w:lang w:eastAsia="en-US"/>
        </w:rPr>
        <w:t xml:space="preserve">ных запросов, в многофункциональный центр, может осуществляться с согласия заявителя либо иного обладателя такой информации. </w:t>
      </w:r>
    </w:p>
    <w:p w:rsidR="00354A1B" w:rsidRPr="00914F9F" w:rsidRDefault="00354A1B" w:rsidP="00354A1B">
      <w:pPr>
        <w:autoSpaceDE w:val="0"/>
        <w:autoSpaceDN w:val="0"/>
        <w:adjustRightInd w:val="0"/>
        <w:ind w:firstLine="708"/>
        <w:jc w:val="both"/>
        <w:rPr>
          <w:rFonts w:eastAsia="Calibri"/>
          <w:b/>
          <w:sz w:val="24"/>
          <w:szCs w:val="24"/>
          <w:lang w:eastAsia="en-US"/>
        </w:rPr>
      </w:pPr>
      <w:r w:rsidRPr="00914F9F">
        <w:rPr>
          <w:rFonts w:eastAsia="Calibri"/>
          <w:b/>
          <w:sz w:val="24"/>
          <w:szCs w:val="24"/>
          <w:lang w:eastAsia="en-US"/>
        </w:rPr>
        <w:t>Заявитель при обращении за предоставлением государственной или муниципальной услуги подтверждает факт получения указанного согласия в форме, предусмотренной зак</w:t>
      </w:r>
      <w:r w:rsidRPr="00914F9F">
        <w:rPr>
          <w:rFonts w:eastAsia="Calibri"/>
          <w:b/>
          <w:sz w:val="24"/>
          <w:szCs w:val="24"/>
          <w:lang w:eastAsia="en-US"/>
        </w:rPr>
        <w:t>о</w:t>
      </w:r>
      <w:r w:rsidRPr="00914F9F">
        <w:rPr>
          <w:rFonts w:eastAsia="Calibri"/>
          <w:b/>
          <w:sz w:val="24"/>
          <w:szCs w:val="24"/>
          <w:lang w:eastAsia="en-US"/>
        </w:rPr>
        <w:t>нодательством Российской Федерации, в том числе путем представления документа, по</w:t>
      </w:r>
      <w:r w:rsidRPr="00914F9F">
        <w:rPr>
          <w:rFonts w:eastAsia="Calibri"/>
          <w:b/>
          <w:sz w:val="24"/>
          <w:szCs w:val="24"/>
          <w:lang w:eastAsia="en-US"/>
        </w:rPr>
        <w:t>д</w:t>
      </w:r>
      <w:r w:rsidRPr="00914F9F">
        <w:rPr>
          <w:rFonts w:eastAsia="Calibri"/>
          <w:b/>
          <w:sz w:val="24"/>
          <w:szCs w:val="24"/>
          <w:lang w:eastAsia="en-US"/>
        </w:rPr>
        <w:t>тверждающего факт получения указанного согласия, на бумажном носителе или в форме электронного документа.</w:t>
      </w:r>
    </w:p>
    <w:p w:rsidR="00354A1B" w:rsidRPr="00914F9F" w:rsidRDefault="00354A1B" w:rsidP="00354A1B">
      <w:pPr>
        <w:autoSpaceDE w:val="0"/>
        <w:autoSpaceDN w:val="0"/>
        <w:adjustRightInd w:val="0"/>
        <w:ind w:firstLine="708"/>
        <w:jc w:val="center"/>
        <w:rPr>
          <w:b/>
          <w:sz w:val="24"/>
          <w:szCs w:val="24"/>
        </w:rPr>
      </w:pPr>
      <w:r w:rsidRPr="00914F9F">
        <w:rPr>
          <w:sz w:val="24"/>
          <w:szCs w:val="24"/>
        </w:rPr>
        <w:t>1.2. Круг заявителей</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xml:space="preserve">1.2.1. Заявителями на предоставление муниципальной услуги   </w:t>
      </w:r>
    </w:p>
    <w:p w:rsidR="00354A1B" w:rsidRPr="00914F9F" w:rsidRDefault="00354A1B" w:rsidP="00354A1B">
      <w:pPr>
        <w:autoSpaceDE w:val="0"/>
        <w:autoSpaceDN w:val="0"/>
        <w:adjustRightInd w:val="0"/>
        <w:jc w:val="both"/>
        <w:rPr>
          <w:b/>
          <w:sz w:val="24"/>
          <w:szCs w:val="24"/>
        </w:rPr>
      </w:pPr>
      <w:r w:rsidRPr="00914F9F">
        <w:rPr>
          <w:b/>
          <w:sz w:val="24"/>
          <w:szCs w:val="24"/>
        </w:rPr>
        <w:t xml:space="preserve"> (далее муниципальная услуга) являются: </w:t>
      </w:r>
    </w:p>
    <w:p w:rsidR="00354A1B" w:rsidRPr="00914F9F" w:rsidRDefault="00354A1B" w:rsidP="003C7240">
      <w:pPr>
        <w:numPr>
          <w:ilvl w:val="0"/>
          <w:numId w:val="11"/>
        </w:numPr>
        <w:autoSpaceDE w:val="0"/>
        <w:autoSpaceDN w:val="0"/>
        <w:adjustRightInd w:val="0"/>
        <w:jc w:val="both"/>
        <w:rPr>
          <w:b/>
          <w:sz w:val="24"/>
          <w:szCs w:val="24"/>
        </w:rPr>
      </w:pPr>
      <w:r w:rsidRPr="00914F9F">
        <w:rPr>
          <w:b/>
          <w:sz w:val="24"/>
          <w:szCs w:val="24"/>
        </w:rPr>
        <w:t>физические лица</w:t>
      </w:r>
    </w:p>
    <w:p w:rsidR="00354A1B" w:rsidRPr="00914F9F" w:rsidRDefault="00354A1B" w:rsidP="003C7240">
      <w:pPr>
        <w:numPr>
          <w:ilvl w:val="0"/>
          <w:numId w:val="11"/>
        </w:numPr>
        <w:autoSpaceDE w:val="0"/>
        <w:autoSpaceDN w:val="0"/>
        <w:adjustRightInd w:val="0"/>
        <w:jc w:val="both"/>
        <w:rPr>
          <w:b/>
          <w:sz w:val="24"/>
          <w:szCs w:val="24"/>
        </w:rPr>
      </w:pPr>
      <w:r w:rsidRPr="00914F9F">
        <w:rPr>
          <w:b/>
          <w:sz w:val="24"/>
          <w:szCs w:val="24"/>
        </w:rPr>
        <w:lastRenderedPageBreak/>
        <w:t>юридические лица (за исключением государственных органов и их террит</w:t>
      </w:r>
      <w:r w:rsidRPr="00914F9F">
        <w:rPr>
          <w:b/>
          <w:sz w:val="24"/>
          <w:szCs w:val="24"/>
        </w:rPr>
        <w:t>о</w:t>
      </w:r>
      <w:r w:rsidRPr="00914F9F">
        <w:rPr>
          <w:b/>
          <w:sz w:val="24"/>
          <w:szCs w:val="24"/>
        </w:rPr>
        <w:t>риальных органов, органов государственных внебюджетных фондов и их территориальных органов, органов местного самоуправления);</w:t>
      </w:r>
    </w:p>
    <w:p w:rsidR="00354A1B" w:rsidRPr="00914F9F" w:rsidRDefault="00354A1B" w:rsidP="00354A1B">
      <w:pPr>
        <w:autoSpaceDE w:val="0"/>
        <w:autoSpaceDN w:val="0"/>
        <w:adjustRightInd w:val="0"/>
        <w:ind w:firstLine="709"/>
        <w:jc w:val="both"/>
        <w:rPr>
          <w:b/>
          <w:sz w:val="24"/>
          <w:szCs w:val="24"/>
        </w:rPr>
      </w:pPr>
      <w:r w:rsidRPr="00914F9F">
        <w:rPr>
          <w:b/>
          <w:sz w:val="24"/>
          <w:szCs w:val="24"/>
        </w:rPr>
        <w:t>1.2.2. От имени заявителей для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w:t>
      </w:r>
      <w:r w:rsidRPr="00914F9F">
        <w:rPr>
          <w:b/>
          <w:sz w:val="24"/>
          <w:szCs w:val="24"/>
        </w:rPr>
        <w:t>с</w:t>
      </w:r>
      <w:r w:rsidRPr="00914F9F">
        <w:rPr>
          <w:b/>
          <w:sz w:val="24"/>
          <w:szCs w:val="24"/>
        </w:rPr>
        <w:t>сийской Федерации, соответствующими полномочиями.</w:t>
      </w:r>
    </w:p>
    <w:p w:rsidR="00354A1B" w:rsidRPr="00914F9F" w:rsidRDefault="00354A1B" w:rsidP="00354A1B">
      <w:pPr>
        <w:autoSpaceDE w:val="0"/>
        <w:autoSpaceDN w:val="0"/>
        <w:adjustRightInd w:val="0"/>
        <w:ind w:firstLine="709"/>
        <w:jc w:val="both"/>
        <w:rPr>
          <w:b/>
          <w:sz w:val="24"/>
          <w:szCs w:val="24"/>
        </w:rPr>
      </w:pPr>
    </w:p>
    <w:p w:rsidR="00354A1B" w:rsidRPr="00914F9F" w:rsidRDefault="00354A1B" w:rsidP="00354A1B">
      <w:pPr>
        <w:autoSpaceDE w:val="0"/>
        <w:autoSpaceDN w:val="0"/>
        <w:adjustRightInd w:val="0"/>
        <w:ind w:firstLine="709"/>
        <w:jc w:val="center"/>
        <w:rPr>
          <w:b/>
          <w:sz w:val="24"/>
          <w:szCs w:val="24"/>
        </w:rPr>
      </w:pPr>
      <w:r w:rsidRPr="00914F9F">
        <w:rPr>
          <w:sz w:val="24"/>
          <w:szCs w:val="24"/>
        </w:rPr>
        <w:t>1.3. Требования к порядку информирования о предоставлении     муниципальной услуги</w:t>
      </w:r>
    </w:p>
    <w:p w:rsidR="00354A1B" w:rsidRPr="00914F9F" w:rsidRDefault="00354A1B" w:rsidP="00354A1B">
      <w:pPr>
        <w:widowControl w:val="0"/>
        <w:autoSpaceDE w:val="0"/>
        <w:autoSpaceDN w:val="0"/>
        <w:adjustRightInd w:val="0"/>
        <w:ind w:firstLine="567"/>
        <w:jc w:val="both"/>
        <w:rPr>
          <w:b/>
          <w:sz w:val="24"/>
          <w:szCs w:val="24"/>
        </w:rPr>
      </w:pPr>
      <w:r w:rsidRPr="00914F9F">
        <w:rPr>
          <w:b/>
          <w:sz w:val="24"/>
          <w:szCs w:val="24"/>
        </w:rPr>
        <w:t>1.3.1. Порядок информирования о предоставлении муниципальной услуги:</w:t>
      </w:r>
    </w:p>
    <w:p w:rsidR="00354A1B" w:rsidRPr="00914F9F" w:rsidRDefault="00354A1B" w:rsidP="00354A1B">
      <w:pPr>
        <w:widowControl w:val="0"/>
        <w:suppressAutoHyphens/>
        <w:autoSpaceDE w:val="0"/>
        <w:autoSpaceDN w:val="0"/>
        <w:adjustRightInd w:val="0"/>
        <w:ind w:firstLine="567"/>
        <w:jc w:val="both"/>
        <w:rPr>
          <w:b/>
          <w:sz w:val="24"/>
          <w:szCs w:val="24"/>
        </w:rPr>
      </w:pPr>
      <w:r w:rsidRPr="00914F9F">
        <w:rPr>
          <w:b/>
          <w:sz w:val="24"/>
          <w:szCs w:val="24"/>
        </w:rPr>
        <w:t xml:space="preserve">Место нахождения Администрации </w:t>
      </w:r>
      <w:r w:rsidRPr="00914F9F">
        <w:rPr>
          <w:b/>
          <w:bCs/>
          <w:kern w:val="2"/>
          <w:sz w:val="24"/>
          <w:szCs w:val="24"/>
        </w:rPr>
        <w:t xml:space="preserve">Яжелбицкого </w:t>
      </w:r>
      <w:r w:rsidRPr="00914F9F">
        <w:rPr>
          <w:b/>
          <w:sz w:val="24"/>
          <w:szCs w:val="24"/>
        </w:rPr>
        <w:t xml:space="preserve"> сельского поселения (далее – Администрация): почтовый адрес: 175411 Новгородская область, Новгородский район, с. Яжелбицы, дом № 22</w:t>
      </w:r>
    </w:p>
    <w:p w:rsidR="00354A1B" w:rsidRPr="00914F9F" w:rsidRDefault="00354A1B" w:rsidP="00354A1B">
      <w:pPr>
        <w:widowControl w:val="0"/>
        <w:suppressAutoHyphens/>
        <w:autoSpaceDE w:val="0"/>
        <w:autoSpaceDN w:val="0"/>
        <w:adjustRightInd w:val="0"/>
        <w:ind w:firstLine="567"/>
        <w:jc w:val="both"/>
        <w:rPr>
          <w:b/>
          <w:sz w:val="24"/>
          <w:szCs w:val="24"/>
        </w:rPr>
      </w:pPr>
      <w:r w:rsidRPr="00914F9F">
        <w:rPr>
          <w:b/>
          <w:sz w:val="24"/>
          <w:szCs w:val="24"/>
        </w:rPr>
        <w:t xml:space="preserve">График приема посетителей: </w:t>
      </w:r>
    </w:p>
    <w:p w:rsidR="00354A1B" w:rsidRPr="00914F9F" w:rsidRDefault="00354A1B" w:rsidP="00354A1B">
      <w:pPr>
        <w:widowControl w:val="0"/>
        <w:suppressAutoHyphens/>
        <w:autoSpaceDE w:val="0"/>
        <w:autoSpaceDN w:val="0"/>
        <w:adjustRightInd w:val="0"/>
        <w:jc w:val="both"/>
        <w:rPr>
          <w:b/>
          <w:sz w:val="24"/>
          <w:szCs w:val="24"/>
        </w:rPr>
      </w:pPr>
      <w:r w:rsidRPr="00914F9F">
        <w:rPr>
          <w:b/>
          <w:sz w:val="24"/>
          <w:szCs w:val="24"/>
        </w:rPr>
        <w:t>вторник-пятница: с 8.00 до 16.00 (перерыв 12.00 – 13.00);</w:t>
      </w:r>
    </w:p>
    <w:p w:rsidR="00354A1B" w:rsidRPr="00914F9F" w:rsidRDefault="00354A1B" w:rsidP="00354A1B">
      <w:pPr>
        <w:widowControl w:val="0"/>
        <w:suppressAutoHyphens/>
        <w:autoSpaceDE w:val="0"/>
        <w:autoSpaceDN w:val="0"/>
        <w:adjustRightInd w:val="0"/>
        <w:jc w:val="both"/>
        <w:rPr>
          <w:b/>
          <w:sz w:val="24"/>
          <w:szCs w:val="24"/>
        </w:rPr>
      </w:pPr>
      <w:r w:rsidRPr="00914F9F">
        <w:rPr>
          <w:b/>
          <w:sz w:val="24"/>
          <w:szCs w:val="24"/>
        </w:rPr>
        <w:t>выходные дни: суббота, воскресенье и праздничные дни.</w:t>
      </w:r>
    </w:p>
    <w:p w:rsidR="00354A1B" w:rsidRPr="00914F9F" w:rsidRDefault="00354A1B" w:rsidP="00354A1B">
      <w:pPr>
        <w:tabs>
          <w:tab w:val="left" w:pos="1134"/>
        </w:tabs>
        <w:autoSpaceDE w:val="0"/>
        <w:autoSpaceDN w:val="0"/>
        <w:adjustRightInd w:val="0"/>
        <w:ind w:firstLine="567"/>
        <w:jc w:val="both"/>
        <w:rPr>
          <w:b/>
          <w:sz w:val="24"/>
          <w:szCs w:val="24"/>
        </w:rPr>
      </w:pPr>
      <w:r w:rsidRPr="00914F9F">
        <w:rPr>
          <w:b/>
          <w:sz w:val="24"/>
          <w:szCs w:val="24"/>
        </w:rPr>
        <w:t>Справочные телефоны:</w:t>
      </w:r>
    </w:p>
    <w:p w:rsidR="00354A1B" w:rsidRPr="00914F9F" w:rsidRDefault="00354A1B" w:rsidP="00354A1B">
      <w:pPr>
        <w:tabs>
          <w:tab w:val="left" w:pos="1134"/>
        </w:tabs>
        <w:autoSpaceDE w:val="0"/>
        <w:autoSpaceDN w:val="0"/>
        <w:adjustRightInd w:val="0"/>
        <w:jc w:val="both"/>
        <w:rPr>
          <w:b/>
          <w:sz w:val="24"/>
          <w:szCs w:val="24"/>
        </w:rPr>
      </w:pPr>
      <w:r w:rsidRPr="00914F9F">
        <w:rPr>
          <w:b/>
          <w:sz w:val="24"/>
          <w:szCs w:val="24"/>
        </w:rPr>
        <w:t>телефон 8(81666) 37 - 156  , 8(81666) 37- 126.</w:t>
      </w:r>
    </w:p>
    <w:p w:rsidR="00354A1B" w:rsidRPr="00914F9F" w:rsidRDefault="00354A1B" w:rsidP="00354A1B">
      <w:pPr>
        <w:tabs>
          <w:tab w:val="left" w:pos="1134"/>
        </w:tabs>
        <w:autoSpaceDE w:val="0"/>
        <w:autoSpaceDN w:val="0"/>
        <w:adjustRightInd w:val="0"/>
        <w:ind w:firstLine="567"/>
        <w:jc w:val="both"/>
        <w:rPr>
          <w:b/>
          <w:sz w:val="24"/>
          <w:szCs w:val="24"/>
        </w:rPr>
      </w:pPr>
      <w:r w:rsidRPr="00914F9F">
        <w:rPr>
          <w:b/>
          <w:sz w:val="24"/>
          <w:szCs w:val="24"/>
        </w:rPr>
        <w:t xml:space="preserve">Адрес электронной почты: </w:t>
      </w:r>
      <w:r w:rsidRPr="00914F9F">
        <w:rPr>
          <w:b/>
          <w:sz w:val="24"/>
          <w:szCs w:val="24"/>
          <w:lang w:val="en-US"/>
        </w:rPr>
        <w:t>selsovet</w:t>
      </w:r>
      <w:r w:rsidRPr="00914F9F">
        <w:rPr>
          <w:b/>
          <w:sz w:val="24"/>
          <w:szCs w:val="24"/>
        </w:rPr>
        <w:t>99@</w:t>
      </w:r>
      <w:r w:rsidRPr="00914F9F">
        <w:rPr>
          <w:b/>
          <w:sz w:val="24"/>
          <w:szCs w:val="24"/>
          <w:lang w:val="en-US"/>
        </w:rPr>
        <w:t>mail</w:t>
      </w:r>
      <w:r w:rsidRPr="00914F9F">
        <w:rPr>
          <w:b/>
          <w:sz w:val="24"/>
          <w:szCs w:val="24"/>
        </w:rPr>
        <w:t>.</w:t>
      </w:r>
      <w:r w:rsidRPr="00914F9F">
        <w:rPr>
          <w:b/>
          <w:sz w:val="24"/>
          <w:szCs w:val="24"/>
          <w:lang w:val="en-US"/>
        </w:rPr>
        <w:t>ru</w:t>
      </w:r>
    </w:p>
    <w:p w:rsidR="00354A1B" w:rsidRPr="00914F9F" w:rsidRDefault="00354A1B" w:rsidP="00354A1B">
      <w:pPr>
        <w:autoSpaceDE w:val="0"/>
        <w:autoSpaceDN w:val="0"/>
        <w:adjustRightInd w:val="0"/>
        <w:ind w:firstLine="567"/>
        <w:jc w:val="both"/>
        <w:rPr>
          <w:b/>
          <w:sz w:val="24"/>
          <w:szCs w:val="24"/>
        </w:rPr>
      </w:pPr>
      <w:r w:rsidRPr="00914F9F">
        <w:rPr>
          <w:b/>
          <w:sz w:val="24"/>
          <w:szCs w:val="24"/>
        </w:rPr>
        <w:t xml:space="preserve">Адрес официального сайта </w:t>
      </w:r>
      <w:r w:rsidRPr="00914F9F">
        <w:rPr>
          <w:b/>
          <w:iCs/>
          <w:sz w:val="24"/>
          <w:szCs w:val="24"/>
        </w:rPr>
        <w:t>Администрации Яжелбицкого  сельского поселения</w:t>
      </w:r>
      <w:r w:rsidRPr="00914F9F">
        <w:rPr>
          <w:b/>
          <w:sz w:val="24"/>
          <w:szCs w:val="24"/>
        </w:rPr>
        <w:t xml:space="preserve"> в и</w:t>
      </w:r>
      <w:r w:rsidRPr="00914F9F">
        <w:rPr>
          <w:b/>
          <w:sz w:val="24"/>
          <w:szCs w:val="24"/>
        </w:rPr>
        <w:t>н</w:t>
      </w:r>
      <w:r w:rsidRPr="00914F9F">
        <w:rPr>
          <w:b/>
          <w:sz w:val="24"/>
          <w:szCs w:val="24"/>
        </w:rPr>
        <w:t>формационно-телекоммуникационной сети общего пользования «Интернет» (далее – И</w:t>
      </w:r>
      <w:r w:rsidRPr="00914F9F">
        <w:rPr>
          <w:b/>
          <w:sz w:val="24"/>
          <w:szCs w:val="24"/>
        </w:rPr>
        <w:t>н</w:t>
      </w:r>
      <w:r w:rsidRPr="00914F9F">
        <w:rPr>
          <w:b/>
          <w:sz w:val="24"/>
          <w:szCs w:val="24"/>
        </w:rPr>
        <w:t>тернет-сайт):</w:t>
      </w:r>
      <w:r w:rsidRPr="00914F9F">
        <w:rPr>
          <w:rFonts w:eastAsia="Calibri"/>
          <w:b/>
          <w:sz w:val="24"/>
          <w:szCs w:val="24"/>
          <w:lang w:eastAsia="en-US"/>
        </w:rPr>
        <w:t>https://yazhelbickoe-r49.gosweb.gosuslugi.ru/</w:t>
      </w:r>
    </w:p>
    <w:p w:rsidR="00354A1B" w:rsidRPr="00914F9F" w:rsidRDefault="00354A1B" w:rsidP="00354A1B">
      <w:pPr>
        <w:autoSpaceDE w:val="0"/>
        <w:autoSpaceDN w:val="0"/>
        <w:adjustRightInd w:val="0"/>
        <w:ind w:firstLine="567"/>
        <w:jc w:val="both"/>
        <w:rPr>
          <w:b/>
          <w:sz w:val="24"/>
          <w:szCs w:val="24"/>
        </w:rPr>
      </w:pPr>
      <w:r w:rsidRPr="00914F9F">
        <w:rPr>
          <w:b/>
          <w:sz w:val="24"/>
          <w:szCs w:val="24"/>
        </w:rPr>
        <w:t>Адрес федеральной государственной информационной системы «Единый портал гос</w:t>
      </w:r>
      <w:r w:rsidRPr="00914F9F">
        <w:rPr>
          <w:b/>
          <w:sz w:val="24"/>
          <w:szCs w:val="24"/>
        </w:rPr>
        <w:t>у</w:t>
      </w:r>
      <w:r w:rsidRPr="00914F9F">
        <w:rPr>
          <w:b/>
          <w:sz w:val="24"/>
          <w:szCs w:val="24"/>
        </w:rPr>
        <w:t>дарственных и муниципальных услуг (функций)»: www.gosuslugi.</w:t>
      </w:r>
      <w:r w:rsidRPr="00914F9F">
        <w:rPr>
          <w:b/>
          <w:sz w:val="24"/>
          <w:szCs w:val="24"/>
          <w:lang w:val="en-US"/>
        </w:rPr>
        <w:t>ru</w:t>
      </w:r>
      <w:r w:rsidRPr="00914F9F">
        <w:rPr>
          <w:b/>
          <w:sz w:val="24"/>
          <w:szCs w:val="24"/>
        </w:rPr>
        <w:t>.</w:t>
      </w:r>
    </w:p>
    <w:p w:rsidR="00354A1B" w:rsidRPr="00914F9F" w:rsidRDefault="00354A1B" w:rsidP="00354A1B">
      <w:pPr>
        <w:autoSpaceDE w:val="0"/>
        <w:autoSpaceDN w:val="0"/>
        <w:adjustRightInd w:val="0"/>
        <w:ind w:firstLine="567"/>
        <w:jc w:val="both"/>
        <w:outlineLvl w:val="0"/>
        <w:rPr>
          <w:b/>
          <w:sz w:val="24"/>
          <w:szCs w:val="24"/>
        </w:rPr>
      </w:pPr>
      <w:r w:rsidRPr="00914F9F">
        <w:rPr>
          <w:b/>
          <w:sz w:val="24"/>
          <w:szCs w:val="24"/>
        </w:rPr>
        <w:t>Адрес региональной государственной информационной системы «Портала государс</w:t>
      </w:r>
      <w:r w:rsidRPr="00914F9F">
        <w:rPr>
          <w:b/>
          <w:sz w:val="24"/>
          <w:szCs w:val="24"/>
        </w:rPr>
        <w:t>т</w:t>
      </w:r>
      <w:r w:rsidRPr="00914F9F">
        <w:rPr>
          <w:b/>
          <w:sz w:val="24"/>
          <w:szCs w:val="24"/>
        </w:rPr>
        <w:t xml:space="preserve">венных и муниципальных услуг (функций) Новгородской области»: </w:t>
      </w:r>
      <w:hyperlink r:id="rId65" w:history="1">
        <w:r w:rsidRPr="00914F9F">
          <w:rPr>
            <w:b/>
            <w:sz w:val="24"/>
            <w:szCs w:val="24"/>
            <w:u w:val="single"/>
          </w:rPr>
          <w:t>www.</w:t>
        </w:r>
        <w:r w:rsidRPr="00914F9F">
          <w:rPr>
            <w:b/>
            <w:sz w:val="24"/>
            <w:szCs w:val="24"/>
            <w:u w:val="single"/>
            <w:lang w:val="en-US"/>
          </w:rPr>
          <w:t>pgu</w:t>
        </w:r>
        <w:r w:rsidRPr="00914F9F">
          <w:rPr>
            <w:b/>
            <w:sz w:val="24"/>
            <w:szCs w:val="24"/>
            <w:u w:val="single"/>
          </w:rPr>
          <w:t>.</w:t>
        </w:r>
        <w:r w:rsidRPr="00914F9F">
          <w:rPr>
            <w:b/>
            <w:sz w:val="24"/>
            <w:szCs w:val="24"/>
            <w:u w:val="single"/>
            <w:lang w:val="en-US"/>
          </w:rPr>
          <w:t>novreg</w:t>
        </w:r>
        <w:r w:rsidRPr="00914F9F">
          <w:rPr>
            <w:b/>
            <w:sz w:val="24"/>
            <w:szCs w:val="24"/>
            <w:u w:val="single"/>
          </w:rPr>
          <w:t>.ru.</w:t>
        </w:r>
      </w:hyperlink>
    </w:p>
    <w:p w:rsidR="00354A1B" w:rsidRPr="00914F9F" w:rsidRDefault="00354A1B" w:rsidP="00354A1B">
      <w:pPr>
        <w:tabs>
          <w:tab w:val="left" w:pos="1800"/>
        </w:tabs>
        <w:suppressAutoHyphens/>
        <w:ind w:firstLine="567"/>
        <w:jc w:val="both"/>
        <w:rPr>
          <w:b/>
          <w:sz w:val="24"/>
          <w:szCs w:val="24"/>
        </w:rPr>
      </w:pPr>
      <w:r w:rsidRPr="00914F9F">
        <w:rPr>
          <w:b/>
          <w:sz w:val="24"/>
          <w:szCs w:val="24"/>
        </w:rPr>
        <w:t>Государственное областное автономное учреждение «Многофункциональный центр предоставления государственных и муниципальных услуг» Управление МФЦ по Новгородскому району (далее – МФЦ) по адресу: 175400, Валдайский р-н, г. Валдай, ул. Гагарина, д. 12/2.</w:t>
      </w:r>
    </w:p>
    <w:p w:rsidR="00354A1B" w:rsidRPr="00914F9F" w:rsidRDefault="00354A1B" w:rsidP="00354A1B">
      <w:pPr>
        <w:rPr>
          <w:b/>
          <w:i/>
          <w:iCs/>
          <w:sz w:val="24"/>
          <w:szCs w:val="24"/>
        </w:rPr>
      </w:pPr>
      <w:r w:rsidRPr="00914F9F">
        <w:rPr>
          <w:b/>
          <w:sz w:val="24"/>
          <w:szCs w:val="24"/>
        </w:rPr>
        <w:t xml:space="preserve">Телефон/факс МФ:  </w:t>
      </w:r>
      <w:r w:rsidRPr="00914F9F">
        <w:rPr>
          <w:b/>
          <w:i/>
          <w:iCs/>
          <w:sz w:val="24"/>
          <w:szCs w:val="24"/>
        </w:rPr>
        <w:t>(816-66) 21-819</w:t>
      </w:r>
    </w:p>
    <w:p w:rsidR="00354A1B" w:rsidRPr="00914F9F" w:rsidRDefault="00354A1B" w:rsidP="00354A1B">
      <w:pPr>
        <w:rPr>
          <w:b/>
          <w:sz w:val="24"/>
          <w:szCs w:val="24"/>
        </w:rPr>
      </w:pPr>
      <w:r w:rsidRPr="00914F9F">
        <w:rPr>
          <w:b/>
          <w:sz w:val="24"/>
          <w:szCs w:val="24"/>
        </w:rPr>
        <w:t xml:space="preserve">Адрес электронной почты МФЦ: </w:t>
      </w:r>
      <w:r w:rsidRPr="00914F9F">
        <w:rPr>
          <w:b/>
          <w:sz w:val="24"/>
          <w:szCs w:val="24"/>
          <w:lang w:val="en-US"/>
        </w:rPr>
        <w:t>mfc</w:t>
      </w:r>
      <w:r w:rsidRPr="00914F9F">
        <w:rPr>
          <w:b/>
          <w:sz w:val="24"/>
          <w:szCs w:val="24"/>
        </w:rPr>
        <w:t>.</w:t>
      </w:r>
      <w:r w:rsidRPr="00914F9F">
        <w:rPr>
          <w:b/>
          <w:sz w:val="24"/>
          <w:szCs w:val="24"/>
          <w:lang w:val="en-US"/>
        </w:rPr>
        <w:t>valday</w:t>
      </w:r>
      <w:r w:rsidRPr="00914F9F">
        <w:rPr>
          <w:b/>
          <w:sz w:val="24"/>
          <w:szCs w:val="24"/>
        </w:rPr>
        <w:t>@</w:t>
      </w:r>
      <w:r w:rsidRPr="00914F9F">
        <w:rPr>
          <w:b/>
          <w:sz w:val="24"/>
          <w:szCs w:val="24"/>
          <w:lang w:val="en-US"/>
        </w:rPr>
        <w:t>gmail</w:t>
      </w:r>
      <w:r w:rsidRPr="00914F9F">
        <w:rPr>
          <w:b/>
          <w:sz w:val="24"/>
          <w:szCs w:val="24"/>
        </w:rPr>
        <w:t>.</w:t>
      </w:r>
      <w:r w:rsidRPr="00914F9F">
        <w:rPr>
          <w:b/>
          <w:sz w:val="24"/>
          <w:szCs w:val="24"/>
          <w:lang w:val="en-US"/>
        </w:rPr>
        <w:t>com</w:t>
      </w:r>
      <w:r w:rsidRPr="00914F9F">
        <w:rPr>
          <w:b/>
          <w:sz w:val="24"/>
          <w:szCs w:val="24"/>
          <w:lang w:eastAsia="en-US"/>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398"/>
      </w:tblGrid>
      <w:tr w:rsidR="00354A1B" w:rsidRPr="00914F9F" w:rsidTr="00354A1B">
        <w:tc>
          <w:tcPr>
            <w:tcW w:w="9468" w:type="dxa"/>
            <w:gridSpan w:val="2"/>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sz w:val="24"/>
                <w:szCs w:val="24"/>
              </w:rPr>
            </w:pPr>
            <w:r w:rsidRPr="00914F9F">
              <w:rPr>
                <w:b/>
                <w:sz w:val="24"/>
                <w:szCs w:val="24"/>
              </w:rPr>
              <w:t>Режим работы:</w:t>
            </w: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b/>
                <w:sz w:val="24"/>
                <w:szCs w:val="24"/>
              </w:rPr>
            </w:pPr>
            <w:r w:rsidRPr="00914F9F">
              <w:rPr>
                <w:b/>
                <w:sz w:val="24"/>
                <w:szCs w:val="24"/>
              </w:rPr>
              <w:t>Без перерыва на обед</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b/>
                <w:sz w:val="24"/>
                <w:szCs w:val="24"/>
              </w:rPr>
            </w:pP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b/>
                <w:sz w:val="24"/>
                <w:szCs w:val="24"/>
              </w:rPr>
            </w:pPr>
            <w:r w:rsidRPr="00914F9F">
              <w:rPr>
                <w:b/>
                <w:sz w:val="24"/>
                <w:szCs w:val="24"/>
              </w:rPr>
              <w:t>понедельник</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b/>
                <w:sz w:val="24"/>
                <w:szCs w:val="24"/>
              </w:rPr>
            </w:pPr>
            <w:r w:rsidRPr="00914F9F">
              <w:rPr>
                <w:b/>
                <w:sz w:val="24"/>
                <w:szCs w:val="24"/>
              </w:rPr>
              <w:t>с 8-30 до 14.30</w:t>
            </w: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sz w:val="24"/>
                <w:szCs w:val="24"/>
              </w:rPr>
            </w:pPr>
            <w:r w:rsidRPr="00914F9F">
              <w:rPr>
                <w:b/>
                <w:sz w:val="24"/>
                <w:szCs w:val="24"/>
              </w:rPr>
              <w:t>вторник</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sz w:val="24"/>
                <w:szCs w:val="24"/>
              </w:rPr>
            </w:pPr>
            <w:r w:rsidRPr="00914F9F">
              <w:rPr>
                <w:b/>
                <w:sz w:val="24"/>
                <w:szCs w:val="24"/>
              </w:rPr>
              <w:t>с 8-30 до 17.30</w:t>
            </w:r>
          </w:p>
        </w:tc>
      </w:tr>
    </w:tbl>
    <w:p w:rsidR="00354A1B" w:rsidRPr="00914F9F" w:rsidRDefault="00354A1B" w:rsidP="00354A1B">
      <w:pPr>
        <w:rPr>
          <w:rFonts w:eastAsia="Calibri"/>
          <w:b/>
          <w:sz w:val="24"/>
          <w:szCs w:val="24"/>
          <w:lang w:eastAsia="en-U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398"/>
      </w:tblGrid>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sz w:val="24"/>
                <w:szCs w:val="24"/>
              </w:rPr>
            </w:pPr>
            <w:r w:rsidRPr="00914F9F">
              <w:rPr>
                <w:b/>
                <w:sz w:val="24"/>
                <w:szCs w:val="24"/>
              </w:rPr>
              <w:t>среда</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sz w:val="24"/>
                <w:szCs w:val="24"/>
              </w:rPr>
            </w:pPr>
            <w:r w:rsidRPr="00914F9F">
              <w:rPr>
                <w:b/>
                <w:sz w:val="24"/>
                <w:szCs w:val="24"/>
              </w:rPr>
              <w:t>с 8.30 до 17.30</w:t>
            </w: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sz w:val="24"/>
                <w:szCs w:val="24"/>
              </w:rPr>
            </w:pPr>
            <w:r w:rsidRPr="00914F9F">
              <w:rPr>
                <w:b/>
                <w:sz w:val="24"/>
                <w:szCs w:val="24"/>
              </w:rPr>
              <w:t>четверг</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sz w:val="24"/>
                <w:szCs w:val="24"/>
              </w:rPr>
            </w:pPr>
            <w:r w:rsidRPr="00914F9F">
              <w:rPr>
                <w:b/>
                <w:sz w:val="24"/>
                <w:szCs w:val="24"/>
              </w:rPr>
              <w:t>с 10.00 до 17.30</w:t>
            </w: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sz w:val="24"/>
                <w:szCs w:val="24"/>
              </w:rPr>
            </w:pPr>
            <w:r w:rsidRPr="00914F9F">
              <w:rPr>
                <w:b/>
                <w:sz w:val="24"/>
                <w:szCs w:val="24"/>
              </w:rPr>
              <w:t>пятница</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sz w:val="24"/>
                <w:szCs w:val="24"/>
              </w:rPr>
            </w:pPr>
            <w:r w:rsidRPr="00914F9F">
              <w:rPr>
                <w:b/>
                <w:sz w:val="24"/>
                <w:szCs w:val="24"/>
              </w:rPr>
              <w:t>с 8.30 до 17.30</w:t>
            </w: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sz w:val="24"/>
                <w:szCs w:val="24"/>
              </w:rPr>
            </w:pPr>
            <w:r w:rsidRPr="00914F9F">
              <w:rPr>
                <w:b/>
                <w:sz w:val="24"/>
                <w:szCs w:val="24"/>
              </w:rPr>
              <w:t>суббота</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sz w:val="24"/>
                <w:szCs w:val="24"/>
              </w:rPr>
            </w:pPr>
            <w:r w:rsidRPr="00914F9F">
              <w:rPr>
                <w:b/>
                <w:sz w:val="24"/>
                <w:szCs w:val="24"/>
              </w:rPr>
              <w:t>с 9.00 до 15.00</w:t>
            </w: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b/>
                <w:sz w:val="24"/>
                <w:szCs w:val="24"/>
              </w:rPr>
            </w:pPr>
            <w:r w:rsidRPr="00914F9F">
              <w:rPr>
                <w:b/>
                <w:sz w:val="24"/>
                <w:szCs w:val="24"/>
              </w:rPr>
              <w:t>воскресенье</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b/>
                <w:sz w:val="24"/>
                <w:szCs w:val="24"/>
              </w:rPr>
            </w:pPr>
            <w:r w:rsidRPr="00914F9F">
              <w:rPr>
                <w:b/>
                <w:sz w:val="24"/>
                <w:szCs w:val="24"/>
              </w:rPr>
              <w:t>выходной день</w:t>
            </w:r>
          </w:p>
        </w:tc>
      </w:tr>
      <w:tr w:rsidR="00354A1B" w:rsidRPr="00B82EB0"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jc w:val="center"/>
              <w:rPr>
                <w:i/>
                <w:sz w:val="24"/>
                <w:szCs w:val="24"/>
                <w:lang w:val="en-US"/>
              </w:rPr>
            </w:pPr>
            <w:r w:rsidRPr="00914F9F">
              <w:rPr>
                <w:b/>
                <w:sz w:val="24"/>
                <w:szCs w:val="24"/>
              </w:rPr>
              <w:t>тел</w:t>
            </w:r>
            <w:r w:rsidRPr="00914F9F">
              <w:rPr>
                <w:b/>
                <w:sz w:val="24"/>
                <w:szCs w:val="24"/>
                <w:lang w:val="en-US"/>
              </w:rPr>
              <w:t>.</w:t>
            </w:r>
            <w:r w:rsidRPr="00914F9F">
              <w:rPr>
                <w:sz w:val="24"/>
                <w:szCs w:val="24"/>
                <w:lang w:val="en-US"/>
              </w:rPr>
              <w:t xml:space="preserve"> </w:t>
            </w:r>
            <w:r w:rsidRPr="00914F9F">
              <w:rPr>
                <w:i/>
                <w:sz w:val="24"/>
                <w:szCs w:val="24"/>
                <w:lang w:val="en-US"/>
              </w:rPr>
              <w:t>(</w:t>
            </w:r>
            <w:r w:rsidRPr="00914F9F">
              <w:rPr>
                <w:iCs/>
                <w:sz w:val="24"/>
                <w:szCs w:val="24"/>
                <w:lang w:val="en-US"/>
              </w:rPr>
              <w:t xml:space="preserve">816-66) 21-819 </w:t>
            </w:r>
            <w:r w:rsidRPr="00914F9F">
              <w:rPr>
                <w:i/>
                <w:sz w:val="24"/>
                <w:szCs w:val="24"/>
                <w:lang w:val="en-US"/>
              </w:rPr>
              <w:t xml:space="preserve">, </w:t>
            </w:r>
          </w:p>
          <w:p w:rsidR="00354A1B" w:rsidRPr="00914F9F" w:rsidRDefault="00354A1B" w:rsidP="00354A1B">
            <w:pPr>
              <w:jc w:val="center"/>
              <w:rPr>
                <w:i/>
                <w:sz w:val="24"/>
                <w:szCs w:val="24"/>
                <w:lang w:val="en-US"/>
              </w:rPr>
            </w:pPr>
            <w:r w:rsidRPr="00914F9F">
              <w:rPr>
                <w:b/>
                <w:sz w:val="24"/>
                <w:szCs w:val="24"/>
                <w:lang w:val="en-US"/>
              </w:rPr>
              <w:t>e-mail:</w:t>
            </w:r>
            <w:r w:rsidRPr="00914F9F">
              <w:rPr>
                <w:sz w:val="24"/>
                <w:szCs w:val="24"/>
                <w:lang w:val="en-US"/>
              </w:rPr>
              <w:t xml:space="preserve"> mfc.valday@gmail.com</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sz w:val="24"/>
                <w:szCs w:val="24"/>
                <w:lang w:val="en-US"/>
              </w:rPr>
            </w:pPr>
          </w:p>
        </w:tc>
      </w:tr>
    </w:tbl>
    <w:p w:rsidR="00354A1B" w:rsidRPr="00914F9F" w:rsidRDefault="00354A1B" w:rsidP="00354A1B">
      <w:pPr>
        <w:autoSpaceDE w:val="0"/>
        <w:autoSpaceDN w:val="0"/>
        <w:adjustRightInd w:val="0"/>
        <w:ind w:firstLine="567"/>
        <w:jc w:val="both"/>
        <w:rPr>
          <w:b/>
          <w:sz w:val="24"/>
          <w:szCs w:val="24"/>
        </w:rPr>
      </w:pPr>
      <w:r w:rsidRPr="00914F9F">
        <w:rPr>
          <w:b/>
          <w:sz w:val="24"/>
          <w:szCs w:val="24"/>
        </w:rPr>
        <w:t>Адреса и местонахождение отделений МФЦ, их режим работы и телефоны размещ</w:t>
      </w:r>
      <w:r w:rsidRPr="00914F9F">
        <w:rPr>
          <w:b/>
          <w:sz w:val="24"/>
          <w:szCs w:val="24"/>
        </w:rPr>
        <w:t>а</w:t>
      </w:r>
      <w:r w:rsidRPr="00914F9F">
        <w:rPr>
          <w:b/>
          <w:sz w:val="24"/>
          <w:szCs w:val="24"/>
        </w:rPr>
        <w:t xml:space="preserve">ются на официальном сайте ГОАУ «МФЦ государственных и муниципальных услуг» </w:t>
      </w:r>
      <w:r w:rsidRPr="00914F9F">
        <w:rPr>
          <w:b/>
          <w:sz w:val="24"/>
          <w:szCs w:val="24"/>
          <w:lang w:val="en-US"/>
        </w:rPr>
        <w:t>mfc</w:t>
      </w:r>
      <w:r w:rsidRPr="00914F9F">
        <w:rPr>
          <w:b/>
          <w:sz w:val="24"/>
          <w:szCs w:val="24"/>
        </w:rPr>
        <w:t>53.</w:t>
      </w:r>
      <w:r w:rsidRPr="00914F9F">
        <w:rPr>
          <w:b/>
          <w:sz w:val="24"/>
          <w:szCs w:val="24"/>
          <w:lang w:val="en-US"/>
        </w:rPr>
        <w:t>novreg</w:t>
      </w:r>
      <w:r w:rsidRPr="00914F9F">
        <w:rPr>
          <w:b/>
          <w:sz w:val="24"/>
          <w:szCs w:val="24"/>
        </w:rPr>
        <w:t>.</w:t>
      </w:r>
      <w:r w:rsidRPr="00914F9F">
        <w:rPr>
          <w:b/>
          <w:sz w:val="24"/>
          <w:szCs w:val="24"/>
          <w:lang w:val="en-US"/>
        </w:rPr>
        <w:t>ru</w:t>
      </w:r>
      <w:r w:rsidRPr="00914F9F">
        <w:rPr>
          <w:b/>
          <w:sz w:val="24"/>
          <w:szCs w:val="24"/>
        </w:rPr>
        <w:t>, а также в Приложении №1 настоящего регламента.</w:t>
      </w:r>
    </w:p>
    <w:p w:rsidR="00354A1B" w:rsidRPr="00914F9F" w:rsidRDefault="00354A1B" w:rsidP="00354A1B">
      <w:pPr>
        <w:autoSpaceDE w:val="0"/>
        <w:autoSpaceDN w:val="0"/>
        <w:adjustRightInd w:val="0"/>
        <w:ind w:firstLine="709"/>
        <w:jc w:val="both"/>
        <w:rPr>
          <w:b/>
          <w:sz w:val="24"/>
          <w:szCs w:val="24"/>
        </w:rPr>
      </w:pPr>
      <w:r w:rsidRPr="00914F9F">
        <w:rPr>
          <w:b/>
          <w:sz w:val="24"/>
          <w:szCs w:val="24"/>
        </w:rPr>
        <w:t>1.3.2. Способы и порядок получения информации о правилах предоставления мун</w:t>
      </w:r>
      <w:r w:rsidRPr="00914F9F">
        <w:rPr>
          <w:b/>
          <w:sz w:val="24"/>
          <w:szCs w:val="24"/>
        </w:rPr>
        <w:t>и</w:t>
      </w:r>
      <w:r w:rsidRPr="00914F9F">
        <w:rPr>
          <w:b/>
          <w:sz w:val="24"/>
          <w:szCs w:val="24"/>
        </w:rPr>
        <w:t>ципальной услуги:</w:t>
      </w:r>
    </w:p>
    <w:p w:rsidR="00354A1B" w:rsidRPr="00914F9F" w:rsidRDefault="00354A1B" w:rsidP="00354A1B">
      <w:pPr>
        <w:tabs>
          <w:tab w:val="left" w:pos="0"/>
          <w:tab w:val="left" w:pos="709"/>
        </w:tabs>
        <w:ind w:firstLine="709"/>
        <w:jc w:val="both"/>
        <w:rPr>
          <w:b/>
          <w:sz w:val="24"/>
          <w:szCs w:val="24"/>
        </w:rPr>
      </w:pPr>
      <w:r w:rsidRPr="00914F9F">
        <w:rPr>
          <w:b/>
          <w:sz w:val="24"/>
          <w:szCs w:val="24"/>
        </w:rPr>
        <w:tab/>
        <w:t xml:space="preserve">Информацию о правилах предоставления муниципальной услуги заявитель может получить следующими способами: </w:t>
      </w:r>
    </w:p>
    <w:p w:rsidR="00354A1B" w:rsidRPr="00914F9F" w:rsidRDefault="00354A1B" w:rsidP="00354A1B">
      <w:pPr>
        <w:autoSpaceDE w:val="0"/>
        <w:autoSpaceDN w:val="0"/>
        <w:adjustRightInd w:val="0"/>
        <w:ind w:firstLine="709"/>
        <w:jc w:val="both"/>
        <w:rPr>
          <w:b/>
          <w:sz w:val="24"/>
          <w:szCs w:val="24"/>
        </w:rPr>
      </w:pPr>
      <w:r w:rsidRPr="00914F9F">
        <w:rPr>
          <w:b/>
          <w:sz w:val="24"/>
          <w:szCs w:val="24"/>
        </w:rPr>
        <w:tab/>
        <w:t>лично;</w:t>
      </w:r>
    </w:p>
    <w:p w:rsidR="00354A1B" w:rsidRPr="00914F9F" w:rsidRDefault="00354A1B" w:rsidP="00354A1B">
      <w:pPr>
        <w:autoSpaceDE w:val="0"/>
        <w:autoSpaceDN w:val="0"/>
        <w:adjustRightInd w:val="0"/>
        <w:ind w:firstLine="709"/>
        <w:jc w:val="both"/>
        <w:rPr>
          <w:b/>
          <w:sz w:val="24"/>
          <w:szCs w:val="24"/>
        </w:rPr>
      </w:pPr>
      <w:r w:rsidRPr="00914F9F">
        <w:rPr>
          <w:b/>
          <w:sz w:val="24"/>
          <w:szCs w:val="24"/>
        </w:rPr>
        <w:tab/>
        <w:t>посредством телефонной, факсимильной связи;</w:t>
      </w:r>
    </w:p>
    <w:p w:rsidR="00354A1B" w:rsidRPr="00914F9F" w:rsidRDefault="00354A1B" w:rsidP="00354A1B">
      <w:pPr>
        <w:autoSpaceDE w:val="0"/>
        <w:autoSpaceDN w:val="0"/>
        <w:adjustRightInd w:val="0"/>
        <w:ind w:firstLine="709"/>
        <w:jc w:val="both"/>
        <w:rPr>
          <w:b/>
          <w:sz w:val="24"/>
          <w:szCs w:val="24"/>
        </w:rPr>
      </w:pPr>
      <w:r w:rsidRPr="00914F9F">
        <w:rPr>
          <w:b/>
          <w:sz w:val="24"/>
          <w:szCs w:val="24"/>
        </w:rPr>
        <w:tab/>
        <w:t xml:space="preserve">посредством электронной связи, </w:t>
      </w:r>
    </w:p>
    <w:p w:rsidR="00354A1B" w:rsidRPr="00914F9F" w:rsidRDefault="00354A1B" w:rsidP="00354A1B">
      <w:pPr>
        <w:autoSpaceDE w:val="0"/>
        <w:autoSpaceDN w:val="0"/>
        <w:adjustRightInd w:val="0"/>
        <w:ind w:firstLine="709"/>
        <w:jc w:val="both"/>
        <w:rPr>
          <w:b/>
          <w:sz w:val="24"/>
          <w:szCs w:val="24"/>
        </w:rPr>
      </w:pPr>
      <w:r w:rsidRPr="00914F9F">
        <w:rPr>
          <w:b/>
          <w:sz w:val="24"/>
          <w:szCs w:val="24"/>
        </w:rPr>
        <w:tab/>
        <w:t>посредством почтовой связи;</w:t>
      </w:r>
    </w:p>
    <w:p w:rsidR="00354A1B" w:rsidRPr="00914F9F" w:rsidRDefault="00354A1B" w:rsidP="00354A1B">
      <w:pPr>
        <w:autoSpaceDE w:val="0"/>
        <w:autoSpaceDN w:val="0"/>
        <w:adjustRightInd w:val="0"/>
        <w:ind w:firstLine="709"/>
        <w:jc w:val="both"/>
        <w:rPr>
          <w:b/>
          <w:sz w:val="24"/>
          <w:szCs w:val="24"/>
        </w:rPr>
      </w:pPr>
      <w:r w:rsidRPr="00914F9F">
        <w:rPr>
          <w:b/>
          <w:sz w:val="24"/>
          <w:szCs w:val="24"/>
        </w:rPr>
        <w:lastRenderedPageBreak/>
        <w:tab/>
        <w:t xml:space="preserve">на информационных стендах в помещениях </w:t>
      </w:r>
      <w:r w:rsidRPr="00914F9F">
        <w:rPr>
          <w:b/>
          <w:iCs/>
          <w:sz w:val="24"/>
          <w:szCs w:val="24"/>
        </w:rPr>
        <w:t>администрации Рощинского сельского поселения, МФЦ</w:t>
      </w:r>
      <w:r w:rsidRPr="00914F9F">
        <w:rPr>
          <w:b/>
          <w:sz w:val="24"/>
          <w:szCs w:val="24"/>
        </w:rPr>
        <w:t>;</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xml:space="preserve">в информационно-телекоммуникационных сетях общего пользования: </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xml:space="preserve">- на официальном сайте </w:t>
      </w:r>
      <w:r w:rsidRPr="00914F9F">
        <w:rPr>
          <w:b/>
          <w:iCs/>
          <w:sz w:val="24"/>
          <w:szCs w:val="24"/>
        </w:rPr>
        <w:t xml:space="preserve">Администрации </w:t>
      </w:r>
      <w:bookmarkStart w:id="11" w:name="_Hlk166829789"/>
      <w:r w:rsidRPr="00914F9F">
        <w:rPr>
          <w:b/>
          <w:iCs/>
          <w:sz w:val="24"/>
          <w:szCs w:val="24"/>
        </w:rPr>
        <w:t>Яжелбицкого</w:t>
      </w:r>
      <w:bookmarkEnd w:id="11"/>
      <w:r w:rsidRPr="00914F9F">
        <w:rPr>
          <w:b/>
          <w:iCs/>
          <w:sz w:val="24"/>
          <w:szCs w:val="24"/>
        </w:rPr>
        <w:t xml:space="preserve"> сельского поселения , МФЦ</w:t>
      </w:r>
      <w:r w:rsidRPr="00914F9F">
        <w:rPr>
          <w:b/>
          <w:sz w:val="24"/>
          <w:szCs w:val="24"/>
        </w:rPr>
        <w:t xml:space="preserve">:     </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на Едином портале государственных и муниципальных услуг (функций);</w:t>
      </w:r>
    </w:p>
    <w:p w:rsidR="00354A1B" w:rsidRPr="00914F9F" w:rsidRDefault="00354A1B" w:rsidP="00354A1B">
      <w:pPr>
        <w:autoSpaceDE w:val="0"/>
        <w:autoSpaceDN w:val="0"/>
        <w:adjustRightInd w:val="0"/>
        <w:ind w:firstLine="709"/>
        <w:jc w:val="both"/>
        <w:outlineLvl w:val="0"/>
        <w:rPr>
          <w:b/>
          <w:sz w:val="24"/>
          <w:szCs w:val="24"/>
        </w:rPr>
      </w:pPr>
      <w:r w:rsidRPr="00914F9F">
        <w:rPr>
          <w:b/>
          <w:sz w:val="24"/>
          <w:szCs w:val="24"/>
        </w:rPr>
        <w:t>- на Портале государственных и муниципальных услуг (функций) Новгородской о</w:t>
      </w:r>
      <w:r w:rsidRPr="00914F9F">
        <w:rPr>
          <w:b/>
          <w:sz w:val="24"/>
          <w:szCs w:val="24"/>
        </w:rPr>
        <w:t>б</w:t>
      </w:r>
      <w:r w:rsidRPr="00914F9F">
        <w:rPr>
          <w:b/>
          <w:sz w:val="24"/>
          <w:szCs w:val="24"/>
        </w:rPr>
        <w:t>ласти.</w:t>
      </w:r>
    </w:p>
    <w:p w:rsidR="00354A1B" w:rsidRPr="00914F9F" w:rsidRDefault="00354A1B" w:rsidP="00354A1B">
      <w:pPr>
        <w:ind w:firstLine="709"/>
        <w:jc w:val="both"/>
        <w:rPr>
          <w:b/>
          <w:sz w:val="24"/>
          <w:szCs w:val="24"/>
        </w:rPr>
      </w:pPr>
      <w:r w:rsidRPr="00914F9F">
        <w:rPr>
          <w:b/>
          <w:sz w:val="24"/>
          <w:szCs w:val="24"/>
        </w:rPr>
        <w:t>1.3.3. Информация о правилах предоставления муниципальной услуги, а также н</w:t>
      </w:r>
      <w:r w:rsidRPr="00914F9F">
        <w:rPr>
          <w:b/>
          <w:sz w:val="24"/>
          <w:szCs w:val="24"/>
        </w:rPr>
        <w:t>а</w:t>
      </w:r>
      <w:r w:rsidRPr="00914F9F">
        <w:rPr>
          <w:b/>
          <w:sz w:val="24"/>
          <w:szCs w:val="24"/>
        </w:rPr>
        <w:t>стоящий административный регламент и муниципальный правовой акт об его утвержд</w:t>
      </w:r>
      <w:r w:rsidRPr="00914F9F">
        <w:rPr>
          <w:b/>
          <w:sz w:val="24"/>
          <w:szCs w:val="24"/>
        </w:rPr>
        <w:t>е</w:t>
      </w:r>
      <w:r w:rsidRPr="00914F9F">
        <w:rPr>
          <w:b/>
          <w:sz w:val="24"/>
          <w:szCs w:val="24"/>
        </w:rPr>
        <w:t>нии размещается на:</w:t>
      </w:r>
    </w:p>
    <w:p w:rsidR="00354A1B" w:rsidRPr="00914F9F" w:rsidRDefault="00354A1B" w:rsidP="00354A1B">
      <w:pPr>
        <w:ind w:firstLine="709"/>
        <w:jc w:val="both"/>
        <w:rPr>
          <w:b/>
          <w:sz w:val="24"/>
          <w:szCs w:val="24"/>
        </w:rPr>
      </w:pPr>
      <w:r w:rsidRPr="00914F9F">
        <w:rPr>
          <w:b/>
          <w:sz w:val="24"/>
          <w:szCs w:val="24"/>
        </w:rPr>
        <w:t xml:space="preserve">- информационных стендах </w:t>
      </w:r>
      <w:r w:rsidRPr="00914F9F">
        <w:rPr>
          <w:b/>
          <w:iCs/>
          <w:sz w:val="24"/>
          <w:szCs w:val="24"/>
        </w:rPr>
        <w:t>Администрации Яжелбицкого сельского поселения , МФЦ</w:t>
      </w:r>
      <w:r w:rsidRPr="00914F9F">
        <w:rPr>
          <w:b/>
          <w:sz w:val="24"/>
          <w:szCs w:val="24"/>
        </w:rPr>
        <w:t xml:space="preserve">; </w:t>
      </w:r>
    </w:p>
    <w:p w:rsidR="00354A1B" w:rsidRPr="00914F9F" w:rsidRDefault="00354A1B" w:rsidP="00354A1B">
      <w:pPr>
        <w:ind w:firstLine="709"/>
        <w:jc w:val="both"/>
        <w:rPr>
          <w:b/>
          <w:sz w:val="24"/>
          <w:szCs w:val="24"/>
        </w:rPr>
      </w:pPr>
      <w:r w:rsidRPr="00914F9F">
        <w:rPr>
          <w:b/>
          <w:sz w:val="24"/>
          <w:szCs w:val="24"/>
        </w:rPr>
        <w:t xml:space="preserve">- в средствах массовой информации; </w:t>
      </w:r>
    </w:p>
    <w:p w:rsidR="00354A1B" w:rsidRPr="00914F9F" w:rsidRDefault="00354A1B" w:rsidP="00354A1B">
      <w:pPr>
        <w:ind w:firstLine="709"/>
        <w:jc w:val="both"/>
        <w:rPr>
          <w:b/>
          <w:sz w:val="24"/>
          <w:szCs w:val="24"/>
        </w:rPr>
      </w:pPr>
      <w:r w:rsidRPr="00914F9F">
        <w:rPr>
          <w:b/>
          <w:sz w:val="24"/>
          <w:szCs w:val="24"/>
        </w:rPr>
        <w:t xml:space="preserve">- на официальном Интернет-сайте </w:t>
      </w:r>
      <w:r w:rsidRPr="00914F9F">
        <w:rPr>
          <w:b/>
          <w:iCs/>
          <w:sz w:val="24"/>
          <w:szCs w:val="24"/>
        </w:rPr>
        <w:t>Администрации Яжелбицкого сельского посел</w:t>
      </w:r>
      <w:r w:rsidRPr="00914F9F">
        <w:rPr>
          <w:b/>
          <w:iCs/>
          <w:sz w:val="24"/>
          <w:szCs w:val="24"/>
        </w:rPr>
        <w:t>е</w:t>
      </w:r>
      <w:r w:rsidRPr="00914F9F">
        <w:rPr>
          <w:b/>
          <w:iCs/>
          <w:sz w:val="24"/>
          <w:szCs w:val="24"/>
        </w:rPr>
        <w:t>ния , МФЦ</w:t>
      </w:r>
      <w:r w:rsidRPr="00914F9F">
        <w:rPr>
          <w:b/>
          <w:sz w:val="24"/>
          <w:szCs w:val="24"/>
        </w:rPr>
        <w:t>;</w:t>
      </w:r>
    </w:p>
    <w:p w:rsidR="00354A1B" w:rsidRPr="00914F9F" w:rsidRDefault="00354A1B" w:rsidP="00354A1B">
      <w:pPr>
        <w:ind w:firstLine="709"/>
        <w:jc w:val="both"/>
        <w:rPr>
          <w:b/>
          <w:sz w:val="24"/>
          <w:szCs w:val="24"/>
        </w:rPr>
      </w:pPr>
      <w:r w:rsidRPr="00914F9F">
        <w:rPr>
          <w:b/>
          <w:sz w:val="24"/>
          <w:szCs w:val="24"/>
        </w:rPr>
        <w:t>- на Едином портале государственных и муниципальных услуг (функций);</w:t>
      </w:r>
    </w:p>
    <w:p w:rsidR="00354A1B" w:rsidRPr="00914F9F" w:rsidRDefault="00354A1B" w:rsidP="00354A1B">
      <w:pPr>
        <w:ind w:firstLine="709"/>
        <w:jc w:val="both"/>
        <w:rPr>
          <w:b/>
          <w:sz w:val="24"/>
          <w:szCs w:val="24"/>
        </w:rPr>
      </w:pPr>
      <w:r w:rsidRPr="00914F9F">
        <w:rPr>
          <w:b/>
          <w:sz w:val="24"/>
          <w:szCs w:val="24"/>
        </w:rPr>
        <w:t>- на Портале государственных и муниципальных услуг (функций) Новгородской о</w:t>
      </w:r>
      <w:r w:rsidRPr="00914F9F">
        <w:rPr>
          <w:b/>
          <w:sz w:val="24"/>
          <w:szCs w:val="24"/>
        </w:rPr>
        <w:t>б</w:t>
      </w:r>
      <w:r w:rsidRPr="00914F9F">
        <w:rPr>
          <w:b/>
          <w:sz w:val="24"/>
          <w:szCs w:val="24"/>
        </w:rPr>
        <w:t>ласти.</w:t>
      </w:r>
    </w:p>
    <w:p w:rsidR="00354A1B" w:rsidRPr="00914F9F" w:rsidRDefault="00354A1B" w:rsidP="00354A1B">
      <w:pPr>
        <w:autoSpaceDE w:val="0"/>
        <w:autoSpaceDN w:val="0"/>
        <w:adjustRightInd w:val="0"/>
        <w:ind w:firstLine="709"/>
        <w:jc w:val="both"/>
        <w:rPr>
          <w:b/>
          <w:sz w:val="24"/>
          <w:szCs w:val="24"/>
        </w:rPr>
      </w:pPr>
      <w:r w:rsidRPr="00914F9F">
        <w:rPr>
          <w:b/>
          <w:sz w:val="24"/>
          <w:szCs w:val="24"/>
        </w:rPr>
        <w:t>1.3.4. Информирование по вопросам предоставления муниципальной услуги осущ</w:t>
      </w:r>
      <w:r w:rsidRPr="00914F9F">
        <w:rPr>
          <w:b/>
          <w:sz w:val="24"/>
          <w:szCs w:val="24"/>
        </w:rPr>
        <w:t>е</w:t>
      </w:r>
      <w:r w:rsidRPr="00914F9F">
        <w:rPr>
          <w:b/>
          <w:sz w:val="24"/>
          <w:szCs w:val="24"/>
        </w:rPr>
        <w:t xml:space="preserve">ствляется специалистами </w:t>
      </w:r>
      <w:r w:rsidRPr="00914F9F">
        <w:rPr>
          <w:b/>
          <w:iCs/>
          <w:sz w:val="24"/>
          <w:szCs w:val="24"/>
        </w:rPr>
        <w:t xml:space="preserve">Администрации Яжелбицкого сельского поселения </w:t>
      </w:r>
      <w:r w:rsidRPr="00914F9F">
        <w:rPr>
          <w:b/>
          <w:sz w:val="24"/>
          <w:szCs w:val="24"/>
        </w:rPr>
        <w:t>, ответстве</w:t>
      </w:r>
      <w:r w:rsidRPr="00914F9F">
        <w:rPr>
          <w:b/>
          <w:sz w:val="24"/>
          <w:szCs w:val="24"/>
        </w:rPr>
        <w:t>н</w:t>
      </w:r>
      <w:r w:rsidRPr="00914F9F">
        <w:rPr>
          <w:b/>
          <w:sz w:val="24"/>
          <w:szCs w:val="24"/>
        </w:rPr>
        <w:t xml:space="preserve">ными за информирование. </w:t>
      </w:r>
    </w:p>
    <w:p w:rsidR="00354A1B" w:rsidRPr="00914F9F" w:rsidRDefault="00354A1B" w:rsidP="00354A1B">
      <w:pPr>
        <w:ind w:firstLine="709"/>
        <w:jc w:val="both"/>
        <w:rPr>
          <w:b/>
          <w:sz w:val="24"/>
          <w:szCs w:val="24"/>
        </w:rPr>
      </w:pPr>
      <w:r w:rsidRPr="00914F9F">
        <w:rPr>
          <w:b/>
          <w:sz w:val="24"/>
          <w:szCs w:val="24"/>
        </w:rPr>
        <w:t xml:space="preserve">Специалисты Администрации </w:t>
      </w:r>
      <w:r w:rsidRPr="00914F9F">
        <w:rPr>
          <w:b/>
          <w:iCs/>
          <w:sz w:val="24"/>
          <w:szCs w:val="24"/>
        </w:rPr>
        <w:t>Яжелбицкого</w:t>
      </w:r>
      <w:r w:rsidRPr="00914F9F">
        <w:rPr>
          <w:b/>
          <w:sz w:val="24"/>
          <w:szCs w:val="24"/>
        </w:rPr>
        <w:t xml:space="preserve"> сельского поселения, ответственные за информирование, определяются должностными инструкциями специалистов Администр</w:t>
      </w:r>
      <w:r w:rsidRPr="00914F9F">
        <w:rPr>
          <w:b/>
          <w:sz w:val="24"/>
          <w:szCs w:val="24"/>
        </w:rPr>
        <w:t>а</w:t>
      </w:r>
      <w:r w:rsidRPr="00914F9F">
        <w:rPr>
          <w:b/>
          <w:sz w:val="24"/>
          <w:szCs w:val="24"/>
        </w:rPr>
        <w:t xml:space="preserve">ции </w:t>
      </w:r>
      <w:r w:rsidRPr="00914F9F">
        <w:rPr>
          <w:b/>
          <w:iCs/>
          <w:sz w:val="24"/>
          <w:szCs w:val="24"/>
        </w:rPr>
        <w:t>Яжелбицкого</w:t>
      </w:r>
      <w:r w:rsidRPr="00914F9F">
        <w:rPr>
          <w:b/>
          <w:sz w:val="24"/>
          <w:szCs w:val="24"/>
        </w:rPr>
        <w:t xml:space="preserve"> сельского поселения, которые размещаются на официальном Интернет-сайте и на информационном стенде Администрации </w:t>
      </w:r>
      <w:r w:rsidRPr="00914F9F">
        <w:rPr>
          <w:b/>
          <w:iCs/>
          <w:sz w:val="24"/>
          <w:szCs w:val="24"/>
        </w:rPr>
        <w:t>Яжелбицкого</w:t>
      </w:r>
      <w:r w:rsidRPr="00914F9F">
        <w:rPr>
          <w:b/>
          <w:sz w:val="24"/>
          <w:szCs w:val="24"/>
        </w:rPr>
        <w:t xml:space="preserve"> сельского поселения.</w:t>
      </w:r>
    </w:p>
    <w:p w:rsidR="00354A1B" w:rsidRPr="00914F9F" w:rsidRDefault="00354A1B" w:rsidP="00354A1B">
      <w:pPr>
        <w:autoSpaceDE w:val="0"/>
        <w:autoSpaceDN w:val="0"/>
        <w:adjustRightInd w:val="0"/>
        <w:ind w:firstLine="709"/>
        <w:jc w:val="both"/>
        <w:rPr>
          <w:rFonts w:eastAsia="Arial Unicode MS"/>
          <w:b/>
          <w:sz w:val="24"/>
          <w:szCs w:val="24"/>
        </w:rPr>
      </w:pPr>
      <w:r w:rsidRPr="00914F9F">
        <w:rPr>
          <w:b/>
          <w:sz w:val="24"/>
          <w:szCs w:val="24"/>
        </w:rPr>
        <w:t>1.3.5.</w:t>
      </w:r>
      <w:r w:rsidRPr="00914F9F">
        <w:rPr>
          <w:rFonts w:eastAsia="Arial Unicode MS"/>
          <w:b/>
          <w:sz w:val="24"/>
          <w:szCs w:val="24"/>
        </w:rPr>
        <w:t xml:space="preserve"> Информирование о правилах предоставления муниципальной услуги осущес</w:t>
      </w:r>
      <w:r w:rsidRPr="00914F9F">
        <w:rPr>
          <w:rFonts w:eastAsia="Arial Unicode MS"/>
          <w:b/>
          <w:sz w:val="24"/>
          <w:szCs w:val="24"/>
        </w:rPr>
        <w:t>т</w:t>
      </w:r>
      <w:r w:rsidRPr="00914F9F">
        <w:rPr>
          <w:rFonts w:eastAsia="Arial Unicode MS"/>
          <w:b/>
          <w:sz w:val="24"/>
          <w:szCs w:val="24"/>
        </w:rPr>
        <w:t>вляется по следующим вопросам:</w:t>
      </w:r>
    </w:p>
    <w:p w:rsidR="00354A1B" w:rsidRPr="00914F9F" w:rsidRDefault="00354A1B" w:rsidP="00354A1B">
      <w:pPr>
        <w:autoSpaceDE w:val="0"/>
        <w:autoSpaceDN w:val="0"/>
        <w:adjustRightInd w:val="0"/>
        <w:ind w:firstLine="709"/>
        <w:jc w:val="both"/>
        <w:rPr>
          <w:rFonts w:eastAsia="Arial Unicode MS"/>
          <w:b/>
          <w:sz w:val="24"/>
          <w:szCs w:val="24"/>
        </w:rPr>
      </w:pPr>
      <w:r w:rsidRPr="00914F9F">
        <w:rPr>
          <w:rFonts w:eastAsia="Arial Unicode MS"/>
          <w:b/>
          <w:sz w:val="24"/>
          <w:szCs w:val="24"/>
        </w:rPr>
        <w:t xml:space="preserve">- место нахождения </w:t>
      </w:r>
      <w:r w:rsidRPr="00914F9F">
        <w:rPr>
          <w:b/>
          <w:iCs/>
          <w:sz w:val="24"/>
          <w:szCs w:val="24"/>
        </w:rPr>
        <w:t xml:space="preserve">Администрации Яжелбицкого сельского поселения </w:t>
      </w:r>
      <w:r w:rsidRPr="00914F9F">
        <w:rPr>
          <w:rFonts w:eastAsia="Arial Unicode MS"/>
          <w:b/>
          <w:sz w:val="24"/>
          <w:szCs w:val="24"/>
        </w:rPr>
        <w:t>, МФЦ;</w:t>
      </w:r>
    </w:p>
    <w:p w:rsidR="00354A1B" w:rsidRPr="00914F9F" w:rsidRDefault="00354A1B" w:rsidP="00354A1B">
      <w:pPr>
        <w:autoSpaceDE w:val="0"/>
        <w:autoSpaceDN w:val="0"/>
        <w:adjustRightInd w:val="0"/>
        <w:ind w:firstLine="709"/>
        <w:jc w:val="both"/>
        <w:rPr>
          <w:rFonts w:eastAsia="Arial Unicode MS"/>
          <w:b/>
          <w:sz w:val="24"/>
          <w:szCs w:val="24"/>
        </w:rPr>
      </w:pPr>
      <w:r w:rsidRPr="00914F9F">
        <w:rPr>
          <w:rFonts w:eastAsia="Arial Unicode MS"/>
          <w:b/>
          <w:sz w:val="24"/>
          <w:szCs w:val="24"/>
        </w:rPr>
        <w:t xml:space="preserve">- должностные лица и муниципальные служащие </w:t>
      </w:r>
      <w:r w:rsidRPr="00914F9F">
        <w:rPr>
          <w:b/>
          <w:iCs/>
          <w:sz w:val="24"/>
          <w:szCs w:val="24"/>
        </w:rPr>
        <w:t>Администрации Яжелбицкого сельского поселения</w:t>
      </w:r>
      <w:r w:rsidRPr="00914F9F">
        <w:rPr>
          <w:rFonts w:eastAsia="Arial Unicode MS"/>
          <w:b/>
          <w:sz w:val="24"/>
          <w:szCs w:val="24"/>
        </w:rPr>
        <w:t xml:space="preserve">, уполномоченные </w:t>
      </w:r>
      <w:r w:rsidRPr="00914F9F">
        <w:rPr>
          <w:b/>
          <w:sz w:val="24"/>
          <w:szCs w:val="24"/>
        </w:rPr>
        <w:t>предоставлять муниципальную услугу и</w:t>
      </w:r>
      <w:r w:rsidRPr="00914F9F">
        <w:rPr>
          <w:rFonts w:eastAsia="Arial Unicode MS"/>
          <w:b/>
          <w:sz w:val="24"/>
          <w:szCs w:val="24"/>
        </w:rPr>
        <w:t xml:space="preserve"> номера контактных телефонов; </w:t>
      </w:r>
    </w:p>
    <w:p w:rsidR="00354A1B" w:rsidRPr="00914F9F" w:rsidRDefault="00354A1B" w:rsidP="00354A1B">
      <w:pPr>
        <w:autoSpaceDE w:val="0"/>
        <w:autoSpaceDN w:val="0"/>
        <w:adjustRightInd w:val="0"/>
        <w:ind w:firstLine="709"/>
        <w:jc w:val="both"/>
        <w:rPr>
          <w:b/>
          <w:i/>
          <w:iCs/>
          <w:sz w:val="24"/>
          <w:szCs w:val="24"/>
          <w:u w:val="single"/>
        </w:rPr>
      </w:pPr>
      <w:r w:rsidRPr="00914F9F">
        <w:rPr>
          <w:rFonts w:eastAsia="Arial Unicode MS"/>
          <w:b/>
          <w:sz w:val="24"/>
          <w:szCs w:val="24"/>
        </w:rPr>
        <w:t xml:space="preserve">- график работы </w:t>
      </w:r>
      <w:r w:rsidRPr="00914F9F">
        <w:rPr>
          <w:b/>
          <w:iCs/>
          <w:sz w:val="24"/>
          <w:szCs w:val="24"/>
        </w:rPr>
        <w:t>Администрации Яжелбицкого сельского поселения, МФЦ;</w:t>
      </w:r>
    </w:p>
    <w:p w:rsidR="00354A1B" w:rsidRPr="00914F9F" w:rsidRDefault="00354A1B" w:rsidP="00354A1B">
      <w:pPr>
        <w:autoSpaceDE w:val="0"/>
        <w:autoSpaceDN w:val="0"/>
        <w:adjustRightInd w:val="0"/>
        <w:ind w:firstLine="709"/>
        <w:jc w:val="both"/>
        <w:rPr>
          <w:rFonts w:eastAsia="Arial Unicode MS"/>
          <w:b/>
          <w:sz w:val="24"/>
          <w:szCs w:val="24"/>
        </w:rPr>
      </w:pPr>
      <w:r w:rsidRPr="00914F9F">
        <w:rPr>
          <w:rFonts w:eastAsia="Arial Unicode MS"/>
          <w:b/>
          <w:sz w:val="24"/>
          <w:szCs w:val="24"/>
        </w:rPr>
        <w:t xml:space="preserve">- адресе Интернет-сайтов </w:t>
      </w:r>
      <w:r w:rsidRPr="00914F9F">
        <w:rPr>
          <w:b/>
          <w:iCs/>
          <w:sz w:val="24"/>
          <w:szCs w:val="24"/>
        </w:rPr>
        <w:t>Администрации Яжелбицкого сельского поселения, МФЦ;</w:t>
      </w:r>
    </w:p>
    <w:p w:rsidR="00354A1B" w:rsidRPr="00914F9F" w:rsidRDefault="00354A1B" w:rsidP="00354A1B">
      <w:pPr>
        <w:autoSpaceDE w:val="0"/>
        <w:autoSpaceDN w:val="0"/>
        <w:adjustRightInd w:val="0"/>
        <w:ind w:firstLine="709"/>
        <w:jc w:val="both"/>
        <w:rPr>
          <w:rFonts w:eastAsia="Arial Unicode MS"/>
          <w:b/>
          <w:sz w:val="24"/>
          <w:szCs w:val="24"/>
        </w:rPr>
      </w:pPr>
      <w:r w:rsidRPr="00914F9F">
        <w:rPr>
          <w:rFonts w:eastAsia="Arial Unicode MS"/>
          <w:b/>
          <w:sz w:val="24"/>
          <w:szCs w:val="24"/>
        </w:rPr>
        <w:t xml:space="preserve">- адресе электронной почты </w:t>
      </w:r>
      <w:r w:rsidRPr="00914F9F">
        <w:rPr>
          <w:b/>
          <w:iCs/>
          <w:sz w:val="24"/>
          <w:szCs w:val="24"/>
        </w:rPr>
        <w:t>Администрации Яжелбицкого сельского поселения, МФЦ;</w:t>
      </w:r>
    </w:p>
    <w:p w:rsidR="00354A1B" w:rsidRPr="00914F9F" w:rsidRDefault="00354A1B" w:rsidP="00354A1B">
      <w:pPr>
        <w:autoSpaceDE w:val="0"/>
        <w:autoSpaceDN w:val="0"/>
        <w:adjustRightInd w:val="0"/>
        <w:ind w:firstLine="709"/>
        <w:jc w:val="both"/>
        <w:rPr>
          <w:rFonts w:eastAsia="Arial Unicode MS"/>
          <w:b/>
          <w:sz w:val="24"/>
          <w:szCs w:val="24"/>
        </w:rPr>
      </w:pPr>
      <w:r w:rsidRPr="00914F9F">
        <w:rPr>
          <w:b/>
          <w:sz w:val="24"/>
          <w:szCs w:val="24"/>
        </w:rPr>
        <w:t>- 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w:t>
      </w:r>
      <w:r w:rsidRPr="00914F9F">
        <w:rPr>
          <w:b/>
          <w:sz w:val="24"/>
          <w:szCs w:val="24"/>
        </w:rPr>
        <w:t>я</w:t>
      </w:r>
      <w:r w:rsidRPr="00914F9F">
        <w:rPr>
          <w:b/>
          <w:sz w:val="24"/>
          <w:szCs w:val="24"/>
        </w:rPr>
        <w:t>тия нормативного правового акта);</w:t>
      </w:r>
    </w:p>
    <w:p w:rsidR="00354A1B" w:rsidRPr="00914F9F" w:rsidRDefault="00354A1B" w:rsidP="00354A1B">
      <w:pPr>
        <w:autoSpaceDE w:val="0"/>
        <w:autoSpaceDN w:val="0"/>
        <w:adjustRightInd w:val="0"/>
        <w:ind w:firstLine="709"/>
        <w:jc w:val="both"/>
        <w:rPr>
          <w:rFonts w:eastAsia="Arial Unicode MS"/>
          <w:b/>
          <w:sz w:val="24"/>
          <w:szCs w:val="24"/>
        </w:rPr>
      </w:pPr>
      <w:r w:rsidRPr="00914F9F">
        <w:rPr>
          <w:rFonts w:eastAsia="Arial Unicode MS"/>
          <w:b/>
          <w:sz w:val="24"/>
          <w:szCs w:val="24"/>
        </w:rPr>
        <w:t>- ход предоставления муниципальной услуги;</w:t>
      </w:r>
    </w:p>
    <w:p w:rsidR="00354A1B" w:rsidRPr="00914F9F" w:rsidRDefault="00354A1B" w:rsidP="00354A1B">
      <w:pPr>
        <w:autoSpaceDE w:val="0"/>
        <w:autoSpaceDN w:val="0"/>
        <w:adjustRightInd w:val="0"/>
        <w:ind w:firstLine="709"/>
        <w:rPr>
          <w:rFonts w:eastAsia="Arial Unicode MS"/>
          <w:b/>
          <w:sz w:val="24"/>
          <w:szCs w:val="24"/>
        </w:rPr>
      </w:pPr>
      <w:r w:rsidRPr="00914F9F">
        <w:rPr>
          <w:rFonts w:eastAsia="Arial Unicode MS"/>
          <w:b/>
          <w:sz w:val="24"/>
          <w:szCs w:val="24"/>
        </w:rPr>
        <w:t>- административные процедуры предоставления муниципальной услуги;</w:t>
      </w:r>
    </w:p>
    <w:p w:rsidR="00354A1B" w:rsidRPr="00914F9F" w:rsidRDefault="00354A1B" w:rsidP="00354A1B">
      <w:pPr>
        <w:tabs>
          <w:tab w:val="left" w:pos="540"/>
        </w:tabs>
        <w:ind w:firstLine="709"/>
        <w:jc w:val="both"/>
        <w:rPr>
          <w:b/>
          <w:sz w:val="24"/>
          <w:szCs w:val="24"/>
        </w:rPr>
      </w:pPr>
      <w:r w:rsidRPr="00914F9F">
        <w:rPr>
          <w:b/>
          <w:sz w:val="24"/>
          <w:szCs w:val="24"/>
        </w:rPr>
        <w:t>- срок предоставления муниципальной услуги;</w:t>
      </w:r>
    </w:p>
    <w:p w:rsidR="00354A1B" w:rsidRPr="00914F9F" w:rsidRDefault="00354A1B" w:rsidP="00354A1B">
      <w:pPr>
        <w:autoSpaceDE w:val="0"/>
        <w:autoSpaceDN w:val="0"/>
        <w:adjustRightInd w:val="0"/>
        <w:ind w:firstLine="709"/>
        <w:jc w:val="both"/>
        <w:rPr>
          <w:rFonts w:eastAsia="Arial Unicode MS"/>
          <w:b/>
          <w:sz w:val="24"/>
          <w:szCs w:val="24"/>
        </w:rPr>
      </w:pPr>
      <w:r w:rsidRPr="00914F9F">
        <w:rPr>
          <w:rFonts w:eastAsia="Arial Unicode MS"/>
          <w:b/>
          <w:sz w:val="24"/>
          <w:szCs w:val="24"/>
        </w:rPr>
        <w:t>- порядок и формы контроля  предоставления муниципальной услуги;</w:t>
      </w:r>
    </w:p>
    <w:p w:rsidR="00354A1B" w:rsidRPr="00914F9F" w:rsidRDefault="00354A1B" w:rsidP="00354A1B">
      <w:pPr>
        <w:autoSpaceDE w:val="0"/>
        <w:autoSpaceDN w:val="0"/>
        <w:adjustRightInd w:val="0"/>
        <w:ind w:firstLine="709"/>
        <w:jc w:val="both"/>
        <w:rPr>
          <w:rFonts w:eastAsia="Arial Unicode MS"/>
          <w:b/>
          <w:sz w:val="24"/>
          <w:szCs w:val="24"/>
        </w:rPr>
      </w:pPr>
      <w:r w:rsidRPr="00914F9F">
        <w:rPr>
          <w:rFonts w:eastAsia="Arial Unicode MS"/>
          <w:b/>
          <w:sz w:val="24"/>
          <w:szCs w:val="24"/>
        </w:rPr>
        <w:t>- основания для отказа в предоставлении муниципальной услуги;</w:t>
      </w:r>
    </w:p>
    <w:p w:rsidR="00354A1B" w:rsidRPr="00914F9F" w:rsidRDefault="00354A1B" w:rsidP="00354A1B">
      <w:pPr>
        <w:autoSpaceDE w:val="0"/>
        <w:autoSpaceDN w:val="0"/>
        <w:adjustRightInd w:val="0"/>
        <w:ind w:firstLine="709"/>
        <w:jc w:val="both"/>
        <w:rPr>
          <w:rFonts w:eastAsia="Arial Unicode MS"/>
          <w:b/>
          <w:sz w:val="24"/>
          <w:szCs w:val="24"/>
        </w:rPr>
      </w:pPr>
      <w:r w:rsidRPr="00914F9F">
        <w:rPr>
          <w:rFonts w:eastAsia="Arial Unicode MS"/>
          <w:b/>
          <w:sz w:val="24"/>
          <w:szCs w:val="24"/>
        </w:rPr>
        <w:t xml:space="preserve">- досудебный и судебный порядок обжалования действий (бездействия) должностных лиц и муниципальных служащих </w:t>
      </w:r>
      <w:r w:rsidRPr="00914F9F">
        <w:rPr>
          <w:b/>
          <w:iCs/>
          <w:sz w:val="24"/>
          <w:szCs w:val="24"/>
        </w:rPr>
        <w:t>Администрации Яжелбицкого сельского поселения</w:t>
      </w:r>
      <w:r w:rsidRPr="00914F9F">
        <w:rPr>
          <w:rFonts w:eastAsia="Arial Unicode MS"/>
          <w:b/>
          <w:sz w:val="24"/>
          <w:szCs w:val="24"/>
        </w:rPr>
        <w:t>, о</w:t>
      </w:r>
      <w:r w:rsidRPr="00914F9F">
        <w:rPr>
          <w:rFonts w:eastAsia="Arial Unicode MS"/>
          <w:b/>
          <w:sz w:val="24"/>
          <w:szCs w:val="24"/>
        </w:rPr>
        <w:t>т</w:t>
      </w:r>
      <w:r w:rsidRPr="00914F9F">
        <w:rPr>
          <w:rFonts w:eastAsia="Arial Unicode MS"/>
          <w:b/>
          <w:sz w:val="24"/>
          <w:szCs w:val="24"/>
        </w:rPr>
        <w:t>ветственных за предоставление муниципальной услуги, а также решений, принятых в ходе предоставления муниципальной услуги.</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xml:space="preserve">- иная информация о деятельности </w:t>
      </w:r>
      <w:r w:rsidRPr="00914F9F">
        <w:rPr>
          <w:b/>
          <w:iCs/>
          <w:sz w:val="24"/>
          <w:szCs w:val="24"/>
        </w:rPr>
        <w:t>Администрации Яжелбицкого сельского посел</w:t>
      </w:r>
      <w:r w:rsidRPr="00914F9F">
        <w:rPr>
          <w:b/>
          <w:iCs/>
          <w:sz w:val="24"/>
          <w:szCs w:val="24"/>
        </w:rPr>
        <w:t>е</w:t>
      </w:r>
      <w:r w:rsidRPr="00914F9F">
        <w:rPr>
          <w:b/>
          <w:iCs/>
          <w:sz w:val="24"/>
          <w:szCs w:val="24"/>
        </w:rPr>
        <w:t>ния</w:t>
      </w:r>
      <w:r w:rsidRPr="00914F9F">
        <w:rPr>
          <w:b/>
          <w:sz w:val="24"/>
          <w:szCs w:val="24"/>
        </w:rPr>
        <w:t>, в соответствии с Федеральным законом от 9 февраля 2009 года № 8-ФЗ «Об обеспеч</w:t>
      </w:r>
      <w:r w:rsidRPr="00914F9F">
        <w:rPr>
          <w:b/>
          <w:sz w:val="24"/>
          <w:szCs w:val="24"/>
        </w:rPr>
        <w:t>е</w:t>
      </w:r>
      <w:r w:rsidRPr="00914F9F">
        <w:rPr>
          <w:b/>
          <w:sz w:val="24"/>
          <w:szCs w:val="24"/>
        </w:rPr>
        <w:t>нии доступа к информации о деятельности государственных органов и органов местного самоуправления».</w:t>
      </w:r>
    </w:p>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1.3.6. Информирование (консультирование) осуществляется специалистами Админ</w:t>
      </w:r>
      <w:r w:rsidRPr="00914F9F">
        <w:rPr>
          <w:b/>
          <w:sz w:val="24"/>
          <w:szCs w:val="24"/>
        </w:rPr>
        <w:t>и</w:t>
      </w:r>
      <w:r w:rsidRPr="00914F9F">
        <w:rPr>
          <w:b/>
          <w:sz w:val="24"/>
          <w:szCs w:val="24"/>
        </w:rPr>
        <w:t xml:space="preserve">страции </w:t>
      </w:r>
      <w:r w:rsidRPr="00914F9F">
        <w:rPr>
          <w:b/>
          <w:iCs/>
          <w:sz w:val="24"/>
          <w:szCs w:val="24"/>
        </w:rPr>
        <w:t>Яжелбицкого</w:t>
      </w:r>
      <w:r w:rsidRPr="00914F9F">
        <w:rPr>
          <w:b/>
          <w:sz w:val="24"/>
          <w:szCs w:val="24"/>
        </w:rPr>
        <w:t xml:space="preserve"> сельского поселения  (МФЦ), ответственными за информирование, при обращении заявителей за информацией лично, по телефону, посредством почты или электронной почты.</w:t>
      </w:r>
    </w:p>
    <w:p w:rsidR="00354A1B" w:rsidRPr="00914F9F" w:rsidRDefault="00354A1B" w:rsidP="00354A1B">
      <w:pPr>
        <w:ind w:firstLine="709"/>
        <w:jc w:val="both"/>
        <w:rPr>
          <w:b/>
          <w:sz w:val="24"/>
          <w:szCs w:val="24"/>
        </w:rPr>
      </w:pPr>
      <w:r w:rsidRPr="00914F9F">
        <w:rPr>
          <w:b/>
          <w:sz w:val="24"/>
          <w:szCs w:val="24"/>
        </w:rPr>
        <w:lastRenderedPageBreak/>
        <w:t>Информирование проводится на русском языке в форме: индивидуального и пу</w:t>
      </w:r>
      <w:r w:rsidRPr="00914F9F">
        <w:rPr>
          <w:b/>
          <w:sz w:val="24"/>
          <w:szCs w:val="24"/>
        </w:rPr>
        <w:t>б</w:t>
      </w:r>
      <w:r w:rsidRPr="00914F9F">
        <w:rPr>
          <w:b/>
          <w:sz w:val="24"/>
          <w:szCs w:val="24"/>
        </w:rPr>
        <w:t>личного информирования.</w:t>
      </w:r>
    </w:p>
    <w:p w:rsidR="00354A1B" w:rsidRPr="00914F9F" w:rsidRDefault="00354A1B" w:rsidP="00354A1B">
      <w:pPr>
        <w:ind w:firstLine="709"/>
        <w:jc w:val="both"/>
        <w:rPr>
          <w:b/>
          <w:sz w:val="24"/>
          <w:szCs w:val="24"/>
        </w:rPr>
      </w:pPr>
      <w:r w:rsidRPr="00914F9F">
        <w:rPr>
          <w:b/>
          <w:sz w:val="24"/>
          <w:szCs w:val="24"/>
        </w:rPr>
        <w:t>1.3.6.1. Индивидуальное устное информирование осуществляется должностными л</w:t>
      </w:r>
      <w:r w:rsidRPr="00914F9F">
        <w:rPr>
          <w:b/>
          <w:sz w:val="24"/>
          <w:szCs w:val="24"/>
        </w:rPr>
        <w:t>и</w:t>
      </w:r>
      <w:r w:rsidRPr="00914F9F">
        <w:rPr>
          <w:b/>
          <w:sz w:val="24"/>
          <w:szCs w:val="24"/>
        </w:rPr>
        <w:t>цами, ответственными за информирование, при обращении заявителей за информацией лично или по телефону.</w:t>
      </w:r>
    </w:p>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 xml:space="preserve"> Если для подготовки ответа требуется продолжительное время, специалист, отве</w:t>
      </w:r>
      <w:r w:rsidRPr="00914F9F">
        <w:rPr>
          <w:b/>
          <w:sz w:val="24"/>
          <w:szCs w:val="24"/>
        </w:rPr>
        <w:t>т</w:t>
      </w:r>
      <w:r w:rsidRPr="00914F9F">
        <w:rPr>
          <w:b/>
          <w:sz w:val="24"/>
          <w:szCs w:val="24"/>
        </w:rPr>
        <w:t>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w:t>
      </w:r>
      <w:r w:rsidRPr="00914F9F">
        <w:rPr>
          <w:b/>
          <w:sz w:val="24"/>
          <w:szCs w:val="24"/>
        </w:rPr>
        <w:t>о</w:t>
      </w:r>
      <w:r w:rsidRPr="00914F9F">
        <w:rPr>
          <w:b/>
          <w:sz w:val="24"/>
          <w:szCs w:val="24"/>
        </w:rPr>
        <w:t>вания по телефону через определенный промежуток времени, а также возможность отве</w:t>
      </w:r>
      <w:r w:rsidRPr="00914F9F">
        <w:rPr>
          <w:b/>
          <w:sz w:val="24"/>
          <w:szCs w:val="24"/>
        </w:rPr>
        <w:t>т</w:t>
      </w:r>
      <w:r w:rsidRPr="00914F9F">
        <w:rPr>
          <w:b/>
          <w:sz w:val="24"/>
          <w:szCs w:val="24"/>
        </w:rPr>
        <w:t>ного звонка специалиста, ответственного за информирование, заявителю для разъяснения.</w:t>
      </w:r>
    </w:p>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w:t>
      </w:r>
      <w:r w:rsidRPr="00914F9F">
        <w:rPr>
          <w:b/>
          <w:sz w:val="24"/>
          <w:szCs w:val="24"/>
        </w:rPr>
        <w:t>к</w:t>
      </w:r>
      <w:r w:rsidRPr="00914F9F">
        <w:rPr>
          <w:b/>
          <w:sz w:val="24"/>
          <w:szCs w:val="24"/>
        </w:rPr>
        <w:t xml:space="preserve">турного подразделения Администрации </w:t>
      </w:r>
      <w:r w:rsidRPr="00914F9F">
        <w:rPr>
          <w:b/>
          <w:iCs/>
          <w:sz w:val="24"/>
          <w:szCs w:val="24"/>
        </w:rPr>
        <w:t>Яжелбицкого</w:t>
      </w:r>
      <w:r w:rsidRPr="00914F9F">
        <w:rPr>
          <w:b/>
          <w:sz w:val="24"/>
          <w:szCs w:val="24"/>
        </w:rPr>
        <w:t xml:space="preserve"> сельского поселения . </w:t>
      </w:r>
    </w:p>
    <w:p w:rsidR="00354A1B" w:rsidRPr="00914F9F" w:rsidRDefault="00354A1B" w:rsidP="00354A1B">
      <w:pPr>
        <w:ind w:firstLine="709"/>
        <w:jc w:val="both"/>
        <w:rPr>
          <w:b/>
          <w:sz w:val="24"/>
          <w:szCs w:val="24"/>
        </w:rPr>
      </w:pPr>
      <w:r w:rsidRPr="00914F9F">
        <w:rPr>
          <w:b/>
          <w:sz w:val="24"/>
          <w:szCs w:val="24"/>
        </w:rPr>
        <w:t>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w:t>
      </w:r>
      <w:r w:rsidRPr="00914F9F">
        <w:rPr>
          <w:b/>
          <w:sz w:val="24"/>
          <w:szCs w:val="24"/>
        </w:rPr>
        <w:t>н</w:t>
      </w:r>
      <w:r w:rsidRPr="00914F9F">
        <w:rPr>
          <w:b/>
          <w:sz w:val="24"/>
          <w:szCs w:val="24"/>
        </w:rPr>
        <w:t>ный за информирование, должен кратко подвести итоги и перечислить меры, которые н</w:t>
      </w:r>
      <w:r w:rsidRPr="00914F9F">
        <w:rPr>
          <w:b/>
          <w:sz w:val="24"/>
          <w:szCs w:val="24"/>
        </w:rPr>
        <w:t>е</w:t>
      </w:r>
      <w:r w:rsidRPr="00914F9F">
        <w:rPr>
          <w:b/>
          <w:sz w:val="24"/>
          <w:szCs w:val="24"/>
        </w:rPr>
        <w:t>обходимо принять (кто именно, когда и что должен сделать).</w:t>
      </w:r>
    </w:p>
    <w:p w:rsidR="00354A1B" w:rsidRPr="00914F9F" w:rsidRDefault="00354A1B" w:rsidP="00354A1B">
      <w:pPr>
        <w:tabs>
          <w:tab w:val="left" w:pos="0"/>
        </w:tabs>
        <w:autoSpaceDE w:val="0"/>
        <w:autoSpaceDN w:val="0"/>
        <w:adjustRightInd w:val="0"/>
        <w:ind w:firstLine="709"/>
        <w:jc w:val="both"/>
        <w:rPr>
          <w:b/>
          <w:sz w:val="24"/>
          <w:szCs w:val="24"/>
        </w:rPr>
      </w:pPr>
      <w:r w:rsidRPr="00914F9F">
        <w:rPr>
          <w:b/>
          <w:sz w:val="24"/>
          <w:szCs w:val="24"/>
        </w:rPr>
        <w:t>1.3.6.2. Индивидуальное письменное информирование осуществляется в виде пис</w:t>
      </w:r>
      <w:r w:rsidRPr="00914F9F">
        <w:rPr>
          <w:b/>
          <w:sz w:val="24"/>
          <w:szCs w:val="24"/>
        </w:rPr>
        <w:t>ь</w:t>
      </w:r>
      <w:r w:rsidRPr="00914F9F">
        <w:rPr>
          <w:b/>
          <w:sz w:val="24"/>
          <w:szCs w:val="24"/>
        </w:rPr>
        <w:t>менного ответа на обращение заинтересованного лица, электронной почтой в зависимости от способа обращения заявителя за информацией.</w:t>
      </w:r>
    </w:p>
    <w:p w:rsidR="00354A1B" w:rsidRPr="00914F9F" w:rsidRDefault="00354A1B" w:rsidP="00354A1B">
      <w:pPr>
        <w:autoSpaceDE w:val="0"/>
        <w:autoSpaceDN w:val="0"/>
        <w:adjustRightInd w:val="0"/>
        <w:ind w:firstLine="709"/>
        <w:jc w:val="both"/>
        <w:rPr>
          <w:b/>
          <w:sz w:val="24"/>
          <w:szCs w:val="24"/>
        </w:rPr>
      </w:pPr>
      <w:r w:rsidRPr="00914F9F">
        <w:rPr>
          <w:b/>
          <w:sz w:val="24"/>
          <w:szCs w:val="24"/>
        </w:rPr>
        <w:t>Ответ на заявление предоставляется в простой, четкой форме, с указанием фамилии, имени, отчества, номера телефона исполнителя и подписывается Главой</w:t>
      </w:r>
      <w:r w:rsidRPr="00914F9F">
        <w:rPr>
          <w:b/>
          <w:iCs/>
          <w:sz w:val="24"/>
          <w:szCs w:val="24"/>
        </w:rPr>
        <w:t xml:space="preserve"> Яжелбицкого сельского поселения .</w:t>
      </w:r>
    </w:p>
    <w:p w:rsidR="00354A1B" w:rsidRPr="00914F9F" w:rsidRDefault="00354A1B" w:rsidP="00354A1B">
      <w:pPr>
        <w:autoSpaceDE w:val="0"/>
        <w:autoSpaceDN w:val="0"/>
        <w:adjustRightInd w:val="0"/>
        <w:ind w:firstLine="709"/>
        <w:jc w:val="both"/>
        <w:rPr>
          <w:b/>
          <w:sz w:val="24"/>
          <w:szCs w:val="24"/>
        </w:rPr>
      </w:pPr>
      <w:r w:rsidRPr="00914F9F">
        <w:rPr>
          <w:b/>
          <w:sz w:val="24"/>
          <w:szCs w:val="24"/>
        </w:rPr>
        <w:t>1.3.6.3. Публичное устное информирование осуществляется на общих собраниях (сходах) граждан.</w:t>
      </w:r>
    </w:p>
    <w:p w:rsidR="00354A1B" w:rsidRPr="00914F9F" w:rsidRDefault="00354A1B" w:rsidP="00354A1B">
      <w:pPr>
        <w:widowControl w:val="0"/>
        <w:tabs>
          <w:tab w:val="num" w:pos="0"/>
        </w:tabs>
        <w:ind w:firstLine="709"/>
        <w:jc w:val="both"/>
        <w:rPr>
          <w:b/>
          <w:snapToGrid w:val="0"/>
          <w:sz w:val="24"/>
          <w:szCs w:val="24"/>
        </w:rPr>
      </w:pPr>
      <w:r w:rsidRPr="00914F9F">
        <w:rPr>
          <w:b/>
          <w:snapToGrid w:val="0"/>
          <w:sz w:val="24"/>
          <w:szCs w:val="24"/>
        </w:rPr>
        <w:t>1.3.6.4.</w:t>
      </w:r>
      <w:r w:rsidRPr="00914F9F">
        <w:rPr>
          <w:rFonts w:ascii="Arial" w:hAnsi="Arial"/>
          <w:b/>
          <w:snapToGrid w:val="0"/>
          <w:sz w:val="24"/>
          <w:szCs w:val="24"/>
        </w:rPr>
        <w:t xml:space="preserve"> </w:t>
      </w:r>
      <w:r w:rsidRPr="00914F9F">
        <w:rPr>
          <w:b/>
          <w:snapToGrid w:val="0"/>
          <w:sz w:val="24"/>
          <w:szCs w:val="24"/>
        </w:rPr>
        <w:t>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w:t>
      </w:r>
      <w:r w:rsidRPr="00914F9F">
        <w:rPr>
          <w:b/>
          <w:snapToGrid w:val="0"/>
          <w:sz w:val="24"/>
          <w:szCs w:val="24"/>
        </w:rPr>
        <w:t>т</w:t>
      </w:r>
      <w:r w:rsidRPr="00914F9F">
        <w:rPr>
          <w:b/>
          <w:snapToGrid w:val="0"/>
          <w:sz w:val="24"/>
          <w:szCs w:val="24"/>
        </w:rPr>
        <w:t>верждении:</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в средствах массовой информации;</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на официальном Интернет-сайте;</w:t>
      </w:r>
    </w:p>
    <w:p w:rsidR="00354A1B" w:rsidRPr="00914F9F" w:rsidRDefault="00354A1B" w:rsidP="00354A1B">
      <w:pPr>
        <w:autoSpaceDE w:val="0"/>
        <w:autoSpaceDN w:val="0"/>
        <w:adjustRightInd w:val="0"/>
        <w:ind w:firstLine="709"/>
        <w:rPr>
          <w:b/>
          <w:sz w:val="24"/>
          <w:szCs w:val="24"/>
        </w:rPr>
      </w:pPr>
      <w:r w:rsidRPr="00914F9F">
        <w:rPr>
          <w:b/>
          <w:sz w:val="24"/>
          <w:szCs w:val="24"/>
        </w:rPr>
        <w:t>- на Едином портале государственных и муниципальных услуг (функций);</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на Портале государственных и муниципальных услуг (функций) Новгородской о</w:t>
      </w:r>
      <w:r w:rsidRPr="00914F9F">
        <w:rPr>
          <w:b/>
          <w:sz w:val="24"/>
          <w:szCs w:val="24"/>
        </w:rPr>
        <w:t>б</w:t>
      </w:r>
      <w:r w:rsidRPr="00914F9F">
        <w:rPr>
          <w:b/>
          <w:sz w:val="24"/>
          <w:szCs w:val="24"/>
        </w:rPr>
        <w:t>ласти;</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xml:space="preserve">- на информационных стендах </w:t>
      </w:r>
      <w:r w:rsidRPr="00914F9F">
        <w:rPr>
          <w:b/>
          <w:iCs/>
          <w:sz w:val="24"/>
          <w:szCs w:val="24"/>
        </w:rPr>
        <w:t xml:space="preserve">Администрации Яжелбицкого сельского поселения </w:t>
      </w:r>
      <w:r w:rsidRPr="00914F9F">
        <w:rPr>
          <w:b/>
          <w:sz w:val="24"/>
          <w:szCs w:val="24"/>
        </w:rPr>
        <w:t>, МФЦ.</w:t>
      </w:r>
    </w:p>
    <w:p w:rsidR="00354A1B" w:rsidRPr="00914F9F" w:rsidRDefault="00354A1B" w:rsidP="00354A1B">
      <w:pPr>
        <w:widowControl w:val="0"/>
        <w:tabs>
          <w:tab w:val="num" w:pos="0"/>
        </w:tabs>
        <w:ind w:firstLine="709"/>
        <w:jc w:val="both"/>
        <w:rPr>
          <w:b/>
          <w:snapToGrid w:val="0"/>
          <w:sz w:val="24"/>
          <w:szCs w:val="24"/>
        </w:rPr>
      </w:pPr>
      <w:r w:rsidRPr="00914F9F">
        <w:rPr>
          <w:b/>
          <w:snapToGrid w:val="0"/>
          <w:sz w:val="24"/>
          <w:szCs w:val="2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354A1B" w:rsidRPr="00914F9F" w:rsidRDefault="00354A1B" w:rsidP="00354A1B">
      <w:pPr>
        <w:widowControl w:val="0"/>
        <w:tabs>
          <w:tab w:val="num" w:pos="0"/>
        </w:tabs>
        <w:ind w:firstLine="709"/>
        <w:jc w:val="both"/>
        <w:rPr>
          <w:b/>
          <w:snapToGrid w:val="0"/>
          <w:sz w:val="24"/>
          <w:szCs w:val="24"/>
        </w:rPr>
      </w:pPr>
    </w:p>
    <w:p w:rsidR="00354A1B" w:rsidRPr="00914F9F" w:rsidRDefault="00354A1B" w:rsidP="00354A1B">
      <w:pPr>
        <w:widowControl w:val="0"/>
        <w:tabs>
          <w:tab w:val="num" w:pos="0"/>
        </w:tabs>
        <w:ind w:firstLine="709"/>
        <w:jc w:val="both"/>
        <w:rPr>
          <w:b/>
          <w:snapToGrid w:val="0"/>
          <w:sz w:val="24"/>
          <w:szCs w:val="24"/>
        </w:rPr>
      </w:pPr>
    </w:p>
    <w:p w:rsidR="00354A1B" w:rsidRPr="00914F9F" w:rsidRDefault="00354A1B" w:rsidP="00354A1B">
      <w:pPr>
        <w:widowControl w:val="0"/>
        <w:tabs>
          <w:tab w:val="num" w:pos="0"/>
        </w:tabs>
        <w:ind w:firstLine="709"/>
        <w:jc w:val="both"/>
        <w:rPr>
          <w:b/>
          <w:snapToGrid w:val="0"/>
          <w:sz w:val="24"/>
          <w:szCs w:val="24"/>
        </w:rPr>
      </w:pPr>
    </w:p>
    <w:p w:rsidR="00354A1B" w:rsidRPr="00914F9F" w:rsidRDefault="00354A1B" w:rsidP="00354A1B">
      <w:pPr>
        <w:suppressAutoHyphens/>
        <w:jc w:val="center"/>
        <w:rPr>
          <w:rFonts w:eastAsia="Arial"/>
          <w:b/>
          <w:bCs/>
          <w:sz w:val="24"/>
          <w:szCs w:val="24"/>
          <w:lang w:eastAsia="ar-SA"/>
        </w:rPr>
      </w:pPr>
    </w:p>
    <w:p w:rsidR="00354A1B" w:rsidRPr="00914F9F" w:rsidRDefault="00354A1B" w:rsidP="00354A1B">
      <w:pPr>
        <w:suppressAutoHyphens/>
        <w:jc w:val="center"/>
        <w:rPr>
          <w:rFonts w:eastAsia="Arial"/>
          <w:b/>
          <w:bCs/>
          <w:sz w:val="24"/>
          <w:szCs w:val="24"/>
          <w:lang w:eastAsia="ar-SA"/>
        </w:rPr>
      </w:pPr>
    </w:p>
    <w:p w:rsidR="00354A1B" w:rsidRPr="00914F9F" w:rsidRDefault="00354A1B" w:rsidP="00354A1B">
      <w:pPr>
        <w:keepNext/>
        <w:tabs>
          <w:tab w:val="num" w:pos="0"/>
        </w:tabs>
        <w:ind w:firstLine="709"/>
        <w:jc w:val="center"/>
        <w:outlineLvl w:val="3"/>
        <w:rPr>
          <w:sz w:val="24"/>
          <w:szCs w:val="24"/>
        </w:rPr>
      </w:pPr>
      <w:r w:rsidRPr="00914F9F">
        <w:rPr>
          <w:sz w:val="24"/>
          <w:szCs w:val="24"/>
          <w:lang w:val="en-US"/>
        </w:rPr>
        <w:t>II</w:t>
      </w:r>
      <w:r w:rsidRPr="00914F9F">
        <w:rPr>
          <w:sz w:val="24"/>
          <w:szCs w:val="24"/>
        </w:rPr>
        <w:t>. СТАНДАРТ ПРЕДОСТАВЛЕНИЯ МУНИЦИПАЛЬНОЙ УСЛУГИ</w:t>
      </w:r>
    </w:p>
    <w:p w:rsidR="00354A1B" w:rsidRPr="00914F9F" w:rsidRDefault="00354A1B" w:rsidP="00354A1B">
      <w:pPr>
        <w:keepNext/>
        <w:tabs>
          <w:tab w:val="num" w:pos="0"/>
        </w:tabs>
        <w:ind w:firstLine="709"/>
        <w:jc w:val="center"/>
        <w:outlineLvl w:val="3"/>
        <w:rPr>
          <w:b/>
          <w:sz w:val="24"/>
          <w:szCs w:val="24"/>
        </w:rPr>
      </w:pPr>
    </w:p>
    <w:p w:rsidR="00354A1B" w:rsidRPr="00914F9F" w:rsidRDefault="00354A1B" w:rsidP="00354A1B">
      <w:pPr>
        <w:tabs>
          <w:tab w:val="left" w:pos="0"/>
        </w:tabs>
        <w:autoSpaceDE w:val="0"/>
        <w:autoSpaceDN w:val="0"/>
        <w:adjustRightInd w:val="0"/>
        <w:ind w:firstLine="709"/>
        <w:jc w:val="center"/>
        <w:rPr>
          <w:b/>
          <w:sz w:val="24"/>
          <w:szCs w:val="24"/>
        </w:rPr>
      </w:pPr>
      <w:r w:rsidRPr="00914F9F">
        <w:rPr>
          <w:sz w:val="24"/>
          <w:szCs w:val="24"/>
        </w:rPr>
        <w:t>2.1.</w:t>
      </w:r>
      <w:r w:rsidRPr="00914F9F">
        <w:rPr>
          <w:sz w:val="24"/>
          <w:szCs w:val="24"/>
        </w:rPr>
        <w:tab/>
        <w:t>Наименование муниципальной услуги</w:t>
      </w:r>
    </w:p>
    <w:p w:rsidR="00354A1B" w:rsidRPr="00914F9F" w:rsidRDefault="00354A1B" w:rsidP="00354A1B">
      <w:pPr>
        <w:suppressAutoHyphens/>
        <w:ind w:firstLine="709"/>
        <w:jc w:val="center"/>
        <w:rPr>
          <w:rFonts w:eastAsia="Arial"/>
          <w:bCs/>
          <w:sz w:val="24"/>
          <w:szCs w:val="24"/>
          <w:lang w:eastAsia="ar-SA"/>
        </w:rPr>
      </w:pPr>
      <w:r w:rsidRPr="00914F9F">
        <w:rPr>
          <w:rFonts w:eastAsia="Arial"/>
          <w:bCs/>
          <w:sz w:val="24"/>
          <w:szCs w:val="24"/>
          <w:lang w:eastAsia="ar-SA"/>
        </w:rPr>
        <w:t>«Предоставление информации об объектах недвижимого имущества, находящегося в муниципальной собственности и предназначенного для сдачи в аренду»</w:t>
      </w:r>
    </w:p>
    <w:p w:rsidR="00354A1B" w:rsidRPr="00914F9F" w:rsidRDefault="00354A1B" w:rsidP="00354A1B">
      <w:pPr>
        <w:suppressAutoHyphens/>
        <w:ind w:firstLine="709"/>
        <w:jc w:val="center"/>
        <w:rPr>
          <w:rFonts w:ascii="Calibri" w:eastAsia="Arial" w:hAnsi="Calibri" w:cs="Calibri"/>
          <w:sz w:val="24"/>
          <w:szCs w:val="24"/>
          <w:lang w:eastAsia="ar-SA"/>
        </w:rPr>
      </w:pPr>
    </w:p>
    <w:p w:rsidR="00354A1B" w:rsidRPr="00914F9F" w:rsidRDefault="00354A1B" w:rsidP="00354A1B">
      <w:pPr>
        <w:tabs>
          <w:tab w:val="left" w:pos="0"/>
        </w:tabs>
        <w:autoSpaceDE w:val="0"/>
        <w:autoSpaceDN w:val="0"/>
        <w:adjustRightInd w:val="0"/>
        <w:ind w:firstLine="709"/>
        <w:jc w:val="center"/>
        <w:rPr>
          <w:sz w:val="24"/>
          <w:szCs w:val="24"/>
        </w:rPr>
      </w:pPr>
      <w:r w:rsidRPr="00914F9F">
        <w:rPr>
          <w:sz w:val="24"/>
          <w:szCs w:val="24"/>
        </w:rPr>
        <w:t>2.2. Наименование органа местного самоуправления, предоставляющего муниципальную услугу</w:t>
      </w:r>
    </w:p>
    <w:p w:rsidR="00354A1B" w:rsidRPr="00914F9F" w:rsidRDefault="00354A1B" w:rsidP="00354A1B">
      <w:pPr>
        <w:jc w:val="both"/>
        <w:rPr>
          <w:b/>
          <w:sz w:val="24"/>
          <w:szCs w:val="24"/>
        </w:rPr>
      </w:pPr>
      <w:r w:rsidRPr="00914F9F">
        <w:rPr>
          <w:b/>
          <w:sz w:val="24"/>
          <w:szCs w:val="24"/>
        </w:rPr>
        <w:t>Предоставление муниципальной услуги осуществляется:</w:t>
      </w:r>
    </w:p>
    <w:p w:rsidR="00354A1B" w:rsidRPr="00914F9F" w:rsidRDefault="00354A1B" w:rsidP="00354A1B">
      <w:pPr>
        <w:ind w:firstLine="567"/>
        <w:jc w:val="both"/>
        <w:rPr>
          <w:b/>
          <w:sz w:val="24"/>
          <w:szCs w:val="24"/>
        </w:rPr>
      </w:pPr>
      <w:r w:rsidRPr="00914F9F">
        <w:rPr>
          <w:b/>
          <w:sz w:val="24"/>
          <w:szCs w:val="24"/>
        </w:rPr>
        <w:t xml:space="preserve">- Администрацией </w:t>
      </w:r>
      <w:r w:rsidRPr="00914F9F">
        <w:rPr>
          <w:b/>
          <w:iCs/>
          <w:sz w:val="24"/>
          <w:szCs w:val="24"/>
        </w:rPr>
        <w:t>Яжелбицкого</w:t>
      </w:r>
      <w:r w:rsidRPr="00914F9F">
        <w:rPr>
          <w:b/>
          <w:sz w:val="24"/>
          <w:szCs w:val="24"/>
        </w:rPr>
        <w:t xml:space="preserve"> сельского поселения.</w:t>
      </w:r>
    </w:p>
    <w:p w:rsidR="00354A1B" w:rsidRPr="00914F9F" w:rsidRDefault="00354A1B" w:rsidP="00354A1B">
      <w:pPr>
        <w:autoSpaceDE w:val="0"/>
        <w:autoSpaceDN w:val="0"/>
        <w:adjustRightInd w:val="0"/>
        <w:ind w:firstLine="567"/>
        <w:jc w:val="both"/>
        <w:rPr>
          <w:i/>
          <w:sz w:val="24"/>
          <w:szCs w:val="24"/>
        </w:rPr>
      </w:pPr>
      <w:r w:rsidRPr="00914F9F">
        <w:rPr>
          <w:b/>
          <w:sz w:val="24"/>
          <w:szCs w:val="24"/>
        </w:rPr>
        <w:t xml:space="preserve">- МФЦ по месту жительства заявителя - </w:t>
      </w:r>
      <w:r w:rsidRPr="00914F9F">
        <w:rPr>
          <w:i/>
          <w:sz w:val="24"/>
          <w:szCs w:val="24"/>
        </w:rPr>
        <w:t>в части приема и (или) выдачи документов на предоставление муниципальной услуги (при условии заключения соглашений о взаимодействии с МФЦ).</w:t>
      </w:r>
    </w:p>
    <w:p w:rsidR="00354A1B" w:rsidRPr="00914F9F" w:rsidRDefault="00354A1B" w:rsidP="00354A1B">
      <w:pPr>
        <w:ind w:firstLine="709"/>
        <w:rPr>
          <w:b/>
          <w:sz w:val="24"/>
          <w:szCs w:val="24"/>
        </w:rPr>
      </w:pPr>
      <w:r w:rsidRPr="00914F9F">
        <w:rPr>
          <w:b/>
          <w:sz w:val="24"/>
          <w:szCs w:val="24"/>
        </w:rPr>
        <w:t>2.2.1. Муниципальная услуга предоставляется:</w:t>
      </w:r>
    </w:p>
    <w:p w:rsidR="00354A1B" w:rsidRPr="00914F9F" w:rsidRDefault="00354A1B" w:rsidP="00354A1B">
      <w:pPr>
        <w:ind w:firstLine="709"/>
        <w:jc w:val="both"/>
        <w:rPr>
          <w:b/>
          <w:sz w:val="24"/>
          <w:szCs w:val="24"/>
        </w:rPr>
      </w:pPr>
      <w:r w:rsidRPr="00914F9F">
        <w:rPr>
          <w:b/>
          <w:sz w:val="24"/>
          <w:szCs w:val="24"/>
        </w:rPr>
        <w:t xml:space="preserve">Администрацией </w:t>
      </w:r>
      <w:r w:rsidRPr="00914F9F">
        <w:rPr>
          <w:b/>
          <w:iCs/>
          <w:sz w:val="24"/>
          <w:szCs w:val="24"/>
        </w:rPr>
        <w:t>Яжелбицкого</w:t>
      </w:r>
      <w:r w:rsidRPr="00914F9F">
        <w:rPr>
          <w:b/>
          <w:sz w:val="24"/>
          <w:szCs w:val="24"/>
        </w:rPr>
        <w:t xml:space="preserve">  сельского поселения, в части приема и (или) выдачи документов на предоставлении муниципальной услуги.</w:t>
      </w:r>
    </w:p>
    <w:p w:rsidR="00354A1B" w:rsidRPr="00914F9F" w:rsidRDefault="00354A1B" w:rsidP="00354A1B">
      <w:pPr>
        <w:autoSpaceDE w:val="0"/>
        <w:autoSpaceDN w:val="0"/>
        <w:adjustRightInd w:val="0"/>
        <w:ind w:firstLine="709"/>
        <w:jc w:val="both"/>
        <w:rPr>
          <w:b/>
          <w:sz w:val="24"/>
          <w:szCs w:val="24"/>
        </w:rPr>
      </w:pPr>
      <w:r w:rsidRPr="00914F9F">
        <w:rPr>
          <w:b/>
          <w:sz w:val="24"/>
          <w:szCs w:val="24"/>
        </w:rPr>
        <w:t>МФЦ - в части приема и (или) выдачи документов на предоставление муниципал</w:t>
      </w:r>
      <w:r w:rsidRPr="00914F9F">
        <w:rPr>
          <w:b/>
          <w:sz w:val="24"/>
          <w:szCs w:val="24"/>
        </w:rPr>
        <w:t>ь</w:t>
      </w:r>
      <w:r w:rsidRPr="00914F9F">
        <w:rPr>
          <w:b/>
          <w:sz w:val="24"/>
          <w:szCs w:val="24"/>
        </w:rPr>
        <w:t>ной услуги) (при условии заключения соглашений о взаимодействии с МФЦ).</w:t>
      </w:r>
    </w:p>
    <w:p w:rsidR="00354A1B" w:rsidRPr="00914F9F" w:rsidRDefault="00354A1B" w:rsidP="00354A1B">
      <w:pPr>
        <w:ind w:firstLine="709"/>
        <w:jc w:val="both"/>
        <w:rPr>
          <w:b/>
          <w:bCs/>
          <w:iCs/>
          <w:sz w:val="24"/>
          <w:szCs w:val="24"/>
        </w:rPr>
      </w:pPr>
      <w:r w:rsidRPr="00914F9F">
        <w:rPr>
          <w:b/>
          <w:bCs/>
          <w:iCs/>
          <w:sz w:val="24"/>
          <w:szCs w:val="24"/>
        </w:rPr>
        <w:t xml:space="preserve">2.2.2. Должностные лица, ответственные за предоставление муниципальной услуги, определяются решением Главы </w:t>
      </w:r>
      <w:r w:rsidRPr="00914F9F">
        <w:rPr>
          <w:b/>
          <w:iCs/>
          <w:sz w:val="24"/>
          <w:szCs w:val="24"/>
        </w:rPr>
        <w:t>Яжелбицкого</w:t>
      </w:r>
      <w:r w:rsidRPr="00914F9F">
        <w:rPr>
          <w:b/>
          <w:bCs/>
          <w:iCs/>
          <w:sz w:val="24"/>
          <w:szCs w:val="24"/>
        </w:rPr>
        <w:t xml:space="preserve"> сельского поселения.</w:t>
      </w:r>
    </w:p>
    <w:p w:rsidR="00354A1B" w:rsidRPr="00914F9F" w:rsidRDefault="00354A1B" w:rsidP="00354A1B">
      <w:pPr>
        <w:keepNext/>
        <w:jc w:val="center"/>
        <w:outlineLvl w:val="2"/>
        <w:rPr>
          <w:sz w:val="24"/>
          <w:szCs w:val="24"/>
        </w:rPr>
      </w:pPr>
      <w:r w:rsidRPr="00914F9F">
        <w:rPr>
          <w:sz w:val="24"/>
          <w:szCs w:val="24"/>
        </w:rPr>
        <w:t>2.3.</w:t>
      </w:r>
      <w:r w:rsidRPr="00914F9F">
        <w:rPr>
          <w:sz w:val="24"/>
          <w:szCs w:val="24"/>
        </w:rPr>
        <w:tab/>
        <w:t>Результат предоставления муниципальной услуги</w:t>
      </w:r>
    </w:p>
    <w:p w:rsidR="00354A1B" w:rsidRPr="00914F9F" w:rsidRDefault="00354A1B" w:rsidP="00354A1B">
      <w:pPr>
        <w:suppressAutoHyphens/>
        <w:rPr>
          <w:rFonts w:eastAsia="Arial"/>
          <w:b/>
          <w:bCs/>
          <w:sz w:val="24"/>
          <w:szCs w:val="24"/>
          <w:lang w:eastAsia="ar-SA"/>
        </w:rPr>
      </w:pPr>
      <w:r w:rsidRPr="00914F9F">
        <w:rPr>
          <w:rFonts w:eastAsia="Arial"/>
          <w:b/>
          <w:bCs/>
          <w:sz w:val="24"/>
          <w:szCs w:val="24"/>
          <w:lang w:eastAsia="ar-SA"/>
        </w:rPr>
        <w:t>Результатами предоставления муниципальной услуги являются:</w:t>
      </w:r>
    </w:p>
    <w:p w:rsidR="00354A1B" w:rsidRPr="00914F9F" w:rsidRDefault="00354A1B" w:rsidP="003C7240">
      <w:pPr>
        <w:widowControl w:val="0"/>
        <w:numPr>
          <w:ilvl w:val="0"/>
          <w:numId w:val="12"/>
        </w:numPr>
        <w:autoSpaceDE w:val="0"/>
        <w:autoSpaceDN w:val="0"/>
        <w:adjustRightInd w:val="0"/>
        <w:ind w:right="-426"/>
        <w:jc w:val="both"/>
        <w:rPr>
          <w:b/>
          <w:sz w:val="24"/>
          <w:szCs w:val="24"/>
        </w:rPr>
      </w:pPr>
      <w:r w:rsidRPr="00914F9F">
        <w:rPr>
          <w:b/>
          <w:sz w:val="24"/>
          <w:szCs w:val="24"/>
        </w:rPr>
        <w:t>Предоставление информации об объектах недвижимого имущества, находящегося в м</w:t>
      </w:r>
      <w:r w:rsidRPr="00914F9F">
        <w:rPr>
          <w:b/>
          <w:sz w:val="24"/>
          <w:szCs w:val="24"/>
        </w:rPr>
        <w:t>у</w:t>
      </w:r>
      <w:r w:rsidRPr="00914F9F">
        <w:rPr>
          <w:b/>
          <w:sz w:val="24"/>
          <w:szCs w:val="24"/>
        </w:rPr>
        <w:t xml:space="preserve">ниципальной собственности и предназначенного для сдачи в аренду; </w:t>
      </w:r>
    </w:p>
    <w:p w:rsidR="00354A1B" w:rsidRPr="00914F9F" w:rsidRDefault="00354A1B" w:rsidP="003C7240">
      <w:pPr>
        <w:numPr>
          <w:ilvl w:val="0"/>
          <w:numId w:val="12"/>
        </w:numPr>
        <w:rPr>
          <w:b/>
          <w:sz w:val="24"/>
          <w:szCs w:val="24"/>
        </w:rPr>
      </w:pPr>
      <w:r w:rsidRPr="00914F9F">
        <w:rPr>
          <w:b/>
          <w:sz w:val="24"/>
          <w:szCs w:val="24"/>
        </w:rPr>
        <w:t>отказ в выдаче информации об объектах недвижимого имущества, находящегося в муниципальной собственности и предназначенного для сдачи в аренду .</w:t>
      </w:r>
    </w:p>
    <w:p w:rsidR="00354A1B" w:rsidRPr="00914F9F" w:rsidRDefault="00354A1B" w:rsidP="00354A1B">
      <w:pPr>
        <w:widowControl w:val="0"/>
        <w:autoSpaceDE w:val="0"/>
        <w:autoSpaceDN w:val="0"/>
        <w:adjustRightInd w:val="0"/>
        <w:ind w:left="720" w:right="-426"/>
        <w:jc w:val="center"/>
        <w:rPr>
          <w:b/>
          <w:bCs/>
          <w:sz w:val="24"/>
          <w:szCs w:val="24"/>
        </w:rPr>
      </w:pPr>
      <w:r w:rsidRPr="00914F9F">
        <w:rPr>
          <w:sz w:val="24"/>
          <w:szCs w:val="24"/>
        </w:rPr>
        <w:t>2.4. Срок предоставления муниципальной услуги</w:t>
      </w:r>
    </w:p>
    <w:p w:rsidR="00354A1B" w:rsidRPr="00914F9F" w:rsidRDefault="00354A1B" w:rsidP="00354A1B">
      <w:pPr>
        <w:suppressAutoHyphens/>
        <w:ind w:firstLine="709"/>
        <w:jc w:val="both"/>
        <w:rPr>
          <w:rFonts w:ascii="Calibri" w:eastAsia="Arial" w:hAnsi="Calibri" w:cs="Calibri"/>
          <w:b/>
          <w:i/>
          <w:sz w:val="24"/>
          <w:szCs w:val="24"/>
          <w:lang w:eastAsia="ar-SA"/>
        </w:rPr>
      </w:pPr>
      <w:r w:rsidRPr="00914F9F">
        <w:rPr>
          <w:rFonts w:eastAsia="Arial"/>
          <w:b/>
          <w:bCs/>
          <w:sz w:val="24"/>
          <w:szCs w:val="24"/>
          <w:lang w:eastAsia="ar-SA"/>
        </w:rPr>
        <w:t xml:space="preserve">2.4.1. Уполномоченный орган предоставляет муниципальную услугу в срок не более </w:t>
      </w:r>
      <w:r w:rsidRPr="00914F9F">
        <w:rPr>
          <w:rFonts w:eastAsia="Arial"/>
          <w:bCs/>
          <w:sz w:val="24"/>
          <w:szCs w:val="24"/>
          <w:lang w:eastAsia="ar-SA"/>
        </w:rPr>
        <w:t>30 дней</w:t>
      </w:r>
      <w:r w:rsidRPr="00914F9F">
        <w:rPr>
          <w:rFonts w:eastAsia="Arial"/>
          <w:b/>
          <w:bCs/>
          <w:sz w:val="24"/>
          <w:szCs w:val="24"/>
          <w:lang w:eastAsia="ar-SA"/>
        </w:rPr>
        <w:t xml:space="preserve"> со дня регистрации заявления, обязанность по представлению которых в соответствии  с пунктом 2.6. настоящего Административного регламента возложена на заявителя.</w:t>
      </w:r>
      <w:r w:rsidRPr="00914F9F">
        <w:rPr>
          <w:rFonts w:eastAsia="Arial"/>
          <w:b/>
          <w:sz w:val="24"/>
          <w:szCs w:val="24"/>
          <w:lang w:eastAsia="ar-SA"/>
        </w:rPr>
        <w:t xml:space="preserve"> </w:t>
      </w:r>
    </w:p>
    <w:p w:rsidR="00354A1B" w:rsidRPr="00914F9F" w:rsidRDefault="00354A1B" w:rsidP="00354A1B">
      <w:pPr>
        <w:keepNext/>
        <w:tabs>
          <w:tab w:val="num" w:pos="0"/>
        </w:tabs>
        <w:ind w:firstLine="709"/>
        <w:jc w:val="center"/>
        <w:outlineLvl w:val="3"/>
        <w:rPr>
          <w:b/>
          <w:sz w:val="24"/>
          <w:szCs w:val="24"/>
        </w:rPr>
      </w:pPr>
      <w:r w:rsidRPr="00914F9F">
        <w:rPr>
          <w:sz w:val="24"/>
          <w:szCs w:val="24"/>
        </w:rPr>
        <w:t>2.5. Перечень нормативных правовых актов, регулирующих отношения, возникающие в связи с предоставлением муниципальной услуги</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xml:space="preserve"> Отношения, возникающие в связи </w:t>
      </w:r>
      <w:r w:rsidRPr="00914F9F">
        <w:rPr>
          <w:b/>
          <w:bCs/>
          <w:sz w:val="24"/>
          <w:szCs w:val="24"/>
        </w:rPr>
        <w:t>с предоставлением муниципальной услуги,</w:t>
      </w:r>
      <w:r w:rsidRPr="00914F9F">
        <w:rPr>
          <w:b/>
          <w:sz w:val="24"/>
          <w:szCs w:val="24"/>
        </w:rPr>
        <w:t xml:space="preserve">  рег</w:t>
      </w:r>
      <w:r w:rsidRPr="00914F9F">
        <w:rPr>
          <w:b/>
          <w:sz w:val="24"/>
          <w:szCs w:val="24"/>
        </w:rPr>
        <w:t>у</w:t>
      </w:r>
      <w:r w:rsidRPr="00914F9F">
        <w:rPr>
          <w:b/>
          <w:sz w:val="24"/>
          <w:szCs w:val="24"/>
        </w:rPr>
        <w:t>лируются следующими нормативными правовыми актами:</w:t>
      </w:r>
    </w:p>
    <w:p w:rsidR="00354A1B" w:rsidRPr="00914F9F" w:rsidRDefault="00354A1B" w:rsidP="003C7240">
      <w:pPr>
        <w:numPr>
          <w:ilvl w:val="0"/>
          <w:numId w:val="13"/>
        </w:numPr>
        <w:autoSpaceDE w:val="0"/>
        <w:autoSpaceDN w:val="0"/>
        <w:adjustRightInd w:val="0"/>
        <w:ind w:firstLine="1069"/>
        <w:jc w:val="both"/>
        <w:rPr>
          <w:b/>
          <w:sz w:val="24"/>
          <w:szCs w:val="24"/>
        </w:rPr>
      </w:pPr>
      <w:r w:rsidRPr="00914F9F">
        <w:rPr>
          <w:b/>
          <w:sz w:val="24"/>
          <w:szCs w:val="24"/>
        </w:rPr>
        <w:t xml:space="preserve"> </w:t>
      </w:r>
      <w:hyperlink r:id="rId66" w:history="1">
        <w:r w:rsidRPr="00914F9F">
          <w:rPr>
            <w:b/>
            <w:sz w:val="24"/>
            <w:szCs w:val="24"/>
          </w:rPr>
          <w:t>Конституцией</w:t>
        </w:r>
      </w:hyperlink>
      <w:r w:rsidRPr="00914F9F">
        <w:rPr>
          <w:b/>
          <w:sz w:val="24"/>
          <w:szCs w:val="24"/>
        </w:rPr>
        <w:t xml:space="preserve"> Российской Федерации («Российская газета», № 237, 25.12.1993);</w:t>
      </w:r>
    </w:p>
    <w:p w:rsidR="00354A1B" w:rsidRPr="00914F9F" w:rsidRDefault="00354A1B" w:rsidP="003C7240">
      <w:pPr>
        <w:numPr>
          <w:ilvl w:val="0"/>
          <w:numId w:val="13"/>
        </w:numPr>
        <w:autoSpaceDE w:val="0"/>
        <w:autoSpaceDN w:val="0"/>
        <w:adjustRightInd w:val="0"/>
        <w:ind w:firstLine="1069"/>
        <w:jc w:val="both"/>
        <w:rPr>
          <w:b/>
          <w:sz w:val="24"/>
          <w:szCs w:val="24"/>
        </w:rPr>
      </w:pPr>
      <w:r w:rsidRPr="00914F9F">
        <w:rPr>
          <w:b/>
          <w:sz w:val="24"/>
          <w:szCs w:val="24"/>
        </w:rPr>
        <w:t>Федеральным законом от 6 октября 2003 года № 131-ФЗ «Об о</w:t>
      </w:r>
      <w:r w:rsidRPr="00914F9F">
        <w:rPr>
          <w:b/>
          <w:sz w:val="24"/>
          <w:szCs w:val="24"/>
        </w:rPr>
        <w:t>б</w:t>
      </w:r>
      <w:r w:rsidRPr="00914F9F">
        <w:rPr>
          <w:b/>
          <w:sz w:val="24"/>
          <w:szCs w:val="24"/>
        </w:rPr>
        <w:t>щих принципах организации местного самоуправления в Российской Федер</w:t>
      </w:r>
      <w:r w:rsidRPr="00914F9F">
        <w:rPr>
          <w:b/>
          <w:sz w:val="24"/>
          <w:szCs w:val="24"/>
        </w:rPr>
        <w:t>а</w:t>
      </w:r>
      <w:r w:rsidRPr="00914F9F">
        <w:rPr>
          <w:b/>
          <w:sz w:val="24"/>
          <w:szCs w:val="24"/>
        </w:rPr>
        <w:t>ции» (Собрание законодательства Российской Федерации, 06.10.2003, № 40, ст. 3822, "Парламентская газета", № 186, 08.10.2003, "Российская газета",      № 202, 08.10.2003);</w:t>
      </w:r>
    </w:p>
    <w:p w:rsidR="00354A1B" w:rsidRPr="00914F9F" w:rsidRDefault="00354A1B" w:rsidP="003C7240">
      <w:pPr>
        <w:numPr>
          <w:ilvl w:val="0"/>
          <w:numId w:val="13"/>
        </w:numPr>
        <w:autoSpaceDE w:val="0"/>
        <w:autoSpaceDN w:val="0"/>
        <w:adjustRightInd w:val="0"/>
        <w:ind w:firstLine="1069"/>
        <w:jc w:val="both"/>
        <w:rPr>
          <w:b/>
          <w:sz w:val="24"/>
          <w:szCs w:val="24"/>
        </w:rPr>
      </w:pPr>
      <w:r w:rsidRPr="00914F9F">
        <w:rPr>
          <w:b/>
          <w:sz w:val="24"/>
          <w:szCs w:val="24"/>
        </w:rPr>
        <w:t xml:space="preserve">Федеральным </w:t>
      </w:r>
      <w:hyperlink r:id="rId67" w:history="1">
        <w:r w:rsidRPr="00914F9F">
          <w:rPr>
            <w:b/>
            <w:sz w:val="24"/>
            <w:szCs w:val="24"/>
          </w:rPr>
          <w:t>закон</w:t>
        </w:r>
      </w:hyperlink>
      <w:r w:rsidRPr="00914F9F">
        <w:rPr>
          <w:b/>
          <w:sz w:val="24"/>
          <w:szCs w:val="24"/>
        </w:rPr>
        <w:t>ом от 27 июля 2010 года № 210-ФЗ "Об орг</w:t>
      </w:r>
      <w:r w:rsidRPr="00914F9F">
        <w:rPr>
          <w:b/>
          <w:sz w:val="24"/>
          <w:szCs w:val="24"/>
        </w:rPr>
        <w:t>а</w:t>
      </w:r>
      <w:r w:rsidRPr="00914F9F">
        <w:rPr>
          <w:b/>
          <w:sz w:val="24"/>
          <w:szCs w:val="24"/>
        </w:rPr>
        <w:t>низации предоставления государственных и муниципальных услуг" («Росси</w:t>
      </w:r>
      <w:r w:rsidRPr="00914F9F">
        <w:rPr>
          <w:b/>
          <w:sz w:val="24"/>
          <w:szCs w:val="24"/>
        </w:rPr>
        <w:t>й</w:t>
      </w:r>
      <w:r w:rsidRPr="00914F9F">
        <w:rPr>
          <w:b/>
          <w:sz w:val="24"/>
          <w:szCs w:val="24"/>
        </w:rPr>
        <w:t>ская газета», № 168, 30.07.2010, Собрание законодательства Российской Фед</w:t>
      </w:r>
      <w:r w:rsidRPr="00914F9F">
        <w:rPr>
          <w:b/>
          <w:sz w:val="24"/>
          <w:szCs w:val="24"/>
        </w:rPr>
        <w:t>е</w:t>
      </w:r>
      <w:r w:rsidRPr="00914F9F">
        <w:rPr>
          <w:b/>
          <w:sz w:val="24"/>
          <w:szCs w:val="24"/>
        </w:rPr>
        <w:t>рации, № 31, 02.08.2010, ст. 4179, «Парламентская газета», Специальный в</w:t>
      </w:r>
      <w:r w:rsidRPr="00914F9F">
        <w:rPr>
          <w:b/>
          <w:sz w:val="24"/>
          <w:szCs w:val="24"/>
        </w:rPr>
        <w:t>ы</w:t>
      </w:r>
      <w:r w:rsidRPr="00914F9F">
        <w:rPr>
          <w:b/>
          <w:sz w:val="24"/>
          <w:szCs w:val="24"/>
        </w:rPr>
        <w:t>пуск, 03.08.2010);</w:t>
      </w:r>
    </w:p>
    <w:p w:rsidR="00354A1B" w:rsidRPr="00914F9F" w:rsidRDefault="00354A1B" w:rsidP="003C7240">
      <w:pPr>
        <w:numPr>
          <w:ilvl w:val="0"/>
          <w:numId w:val="13"/>
        </w:numPr>
        <w:autoSpaceDE w:val="0"/>
        <w:autoSpaceDN w:val="0"/>
        <w:adjustRightInd w:val="0"/>
        <w:ind w:firstLine="1069"/>
        <w:jc w:val="both"/>
        <w:rPr>
          <w:b/>
          <w:sz w:val="24"/>
          <w:szCs w:val="24"/>
        </w:rPr>
      </w:pPr>
      <w:r w:rsidRPr="00914F9F">
        <w:rPr>
          <w:b/>
          <w:sz w:val="24"/>
          <w:szCs w:val="24"/>
        </w:rPr>
        <w:t xml:space="preserve">Федеральным </w:t>
      </w:r>
      <w:hyperlink r:id="rId68" w:history="1">
        <w:r w:rsidRPr="00914F9F">
          <w:rPr>
            <w:b/>
            <w:sz w:val="24"/>
            <w:szCs w:val="24"/>
          </w:rPr>
          <w:t>закон</w:t>
        </w:r>
      </w:hyperlink>
      <w:r w:rsidRPr="00914F9F">
        <w:rPr>
          <w:b/>
          <w:sz w:val="24"/>
          <w:szCs w:val="24"/>
        </w:rPr>
        <w:t>ом от 27 июля 2006 г. № 152-ФЗ «О перс</w:t>
      </w:r>
      <w:r w:rsidRPr="00914F9F">
        <w:rPr>
          <w:b/>
          <w:sz w:val="24"/>
          <w:szCs w:val="24"/>
        </w:rPr>
        <w:t>о</w:t>
      </w:r>
      <w:r w:rsidRPr="00914F9F">
        <w:rPr>
          <w:b/>
          <w:sz w:val="24"/>
          <w:szCs w:val="24"/>
        </w:rPr>
        <w:t>нальных данных»;</w:t>
      </w:r>
    </w:p>
    <w:p w:rsidR="00354A1B" w:rsidRPr="00914F9F" w:rsidRDefault="00354A1B" w:rsidP="003C7240">
      <w:pPr>
        <w:numPr>
          <w:ilvl w:val="0"/>
          <w:numId w:val="13"/>
        </w:numPr>
        <w:autoSpaceDE w:val="0"/>
        <w:autoSpaceDN w:val="0"/>
        <w:adjustRightInd w:val="0"/>
        <w:ind w:firstLine="1069"/>
        <w:jc w:val="both"/>
        <w:rPr>
          <w:b/>
          <w:sz w:val="24"/>
          <w:szCs w:val="24"/>
        </w:rPr>
      </w:pPr>
      <w:r w:rsidRPr="00914F9F">
        <w:rPr>
          <w:b/>
          <w:sz w:val="24"/>
          <w:szCs w:val="24"/>
        </w:rPr>
        <w:t xml:space="preserve">Федеральным законом от </w:t>
      </w:r>
      <w:smartTag w:uri="urn:schemas-microsoft-com:office:smarttags" w:element="date">
        <w:smartTagPr>
          <w:attr w:name="Year" w:val="2006"/>
          <w:attr w:name="Day" w:val="2"/>
          <w:attr w:name="Month" w:val="5"/>
          <w:attr w:name="ls" w:val="trans"/>
        </w:smartTagPr>
        <w:r w:rsidRPr="00914F9F">
          <w:rPr>
            <w:b/>
            <w:sz w:val="24"/>
            <w:szCs w:val="24"/>
          </w:rPr>
          <w:t>2 мая 2006 года</w:t>
        </w:r>
      </w:smartTag>
      <w:r w:rsidRPr="00914F9F">
        <w:rPr>
          <w:b/>
          <w:sz w:val="24"/>
          <w:szCs w:val="24"/>
        </w:rPr>
        <w:t xml:space="preserve"> № 59-ФЗ «О порядке рассмотрения обращений граждан в Российской Федерации»;</w:t>
      </w:r>
    </w:p>
    <w:p w:rsidR="00354A1B" w:rsidRPr="00914F9F" w:rsidRDefault="00354A1B" w:rsidP="003C7240">
      <w:pPr>
        <w:keepNext/>
        <w:numPr>
          <w:ilvl w:val="0"/>
          <w:numId w:val="13"/>
        </w:numPr>
        <w:autoSpaceDE w:val="0"/>
        <w:autoSpaceDN w:val="0"/>
        <w:adjustRightInd w:val="0"/>
        <w:ind w:firstLine="1134"/>
        <w:jc w:val="both"/>
        <w:outlineLvl w:val="2"/>
        <w:rPr>
          <w:b/>
          <w:bCs/>
          <w:i/>
          <w:sz w:val="24"/>
          <w:szCs w:val="24"/>
        </w:rPr>
      </w:pPr>
      <w:r w:rsidRPr="00914F9F">
        <w:rPr>
          <w:b/>
          <w:sz w:val="24"/>
          <w:szCs w:val="24"/>
        </w:rPr>
        <w:t>Административным регламентом.</w:t>
      </w:r>
    </w:p>
    <w:p w:rsidR="00354A1B" w:rsidRPr="00914F9F" w:rsidRDefault="00354A1B" w:rsidP="00354A1B">
      <w:pPr>
        <w:keepNext/>
        <w:autoSpaceDE w:val="0"/>
        <w:autoSpaceDN w:val="0"/>
        <w:adjustRightInd w:val="0"/>
        <w:ind w:left="1134"/>
        <w:jc w:val="both"/>
        <w:outlineLvl w:val="2"/>
        <w:rPr>
          <w:b/>
          <w:sz w:val="24"/>
          <w:szCs w:val="24"/>
        </w:rPr>
      </w:pPr>
    </w:p>
    <w:p w:rsidR="00354A1B" w:rsidRPr="00914F9F" w:rsidRDefault="00354A1B" w:rsidP="00354A1B">
      <w:pPr>
        <w:keepNext/>
        <w:autoSpaceDE w:val="0"/>
        <w:autoSpaceDN w:val="0"/>
        <w:adjustRightInd w:val="0"/>
        <w:ind w:left="1134"/>
        <w:jc w:val="both"/>
        <w:outlineLvl w:val="2"/>
        <w:rPr>
          <w:b/>
          <w:bCs/>
          <w:i/>
          <w:sz w:val="24"/>
          <w:szCs w:val="24"/>
        </w:rPr>
      </w:pPr>
    </w:p>
    <w:p w:rsidR="00354A1B" w:rsidRPr="00914F9F" w:rsidRDefault="00354A1B" w:rsidP="00354A1B">
      <w:pPr>
        <w:keepNext/>
        <w:ind w:firstLine="720"/>
        <w:jc w:val="center"/>
        <w:outlineLvl w:val="2"/>
        <w:rPr>
          <w:b/>
          <w:bCs/>
          <w:sz w:val="24"/>
          <w:szCs w:val="24"/>
        </w:rPr>
      </w:pPr>
      <w:r w:rsidRPr="00914F9F">
        <w:rPr>
          <w:bCs/>
          <w:sz w:val="24"/>
          <w:szCs w:val="2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w:t>
      </w:r>
      <w:r w:rsidRPr="00914F9F">
        <w:rPr>
          <w:bCs/>
          <w:sz w:val="24"/>
          <w:szCs w:val="24"/>
        </w:rPr>
        <w:t>б</w:t>
      </w:r>
      <w:r w:rsidRPr="00914F9F">
        <w:rPr>
          <w:bCs/>
          <w:sz w:val="24"/>
          <w:szCs w:val="24"/>
        </w:rPr>
        <w:t>ходимыми и обязательными для предоставления муниципальной услуги, подлежащих предста</w:t>
      </w:r>
      <w:r w:rsidRPr="00914F9F">
        <w:rPr>
          <w:bCs/>
          <w:sz w:val="24"/>
          <w:szCs w:val="24"/>
        </w:rPr>
        <w:t>в</w:t>
      </w:r>
      <w:r w:rsidRPr="00914F9F">
        <w:rPr>
          <w:bCs/>
          <w:sz w:val="24"/>
          <w:szCs w:val="24"/>
        </w:rPr>
        <w:t>лению заявителем, способы их получения заявителем, в том числе в электронной форме, порядок их предоставления</w:t>
      </w:r>
    </w:p>
    <w:p w:rsidR="00354A1B" w:rsidRPr="00914F9F" w:rsidRDefault="00354A1B" w:rsidP="00354A1B">
      <w:pPr>
        <w:suppressAutoHyphens/>
        <w:ind w:firstLine="709"/>
        <w:jc w:val="both"/>
        <w:rPr>
          <w:rFonts w:eastAsia="Arial"/>
          <w:bCs/>
          <w:sz w:val="24"/>
          <w:szCs w:val="24"/>
          <w:lang w:eastAsia="ar-SA"/>
        </w:rPr>
      </w:pPr>
      <w:r w:rsidRPr="00914F9F">
        <w:rPr>
          <w:rFonts w:eastAsia="Arial"/>
          <w:b/>
          <w:bCs/>
          <w:sz w:val="24"/>
          <w:szCs w:val="24"/>
          <w:lang w:eastAsia="ar-SA"/>
        </w:rPr>
        <w:t>2.6.1. Документы, которые заявитель должен представить самостоятельно:</w:t>
      </w:r>
      <w:r w:rsidRPr="00914F9F">
        <w:rPr>
          <w:rFonts w:eastAsia="Arial"/>
          <w:bCs/>
          <w:sz w:val="24"/>
          <w:szCs w:val="24"/>
          <w:lang w:eastAsia="ar-SA"/>
        </w:rPr>
        <w:t xml:space="preserve">  </w:t>
      </w:r>
    </w:p>
    <w:p w:rsidR="00354A1B" w:rsidRPr="00914F9F" w:rsidRDefault="00354A1B" w:rsidP="00354A1B">
      <w:pPr>
        <w:suppressAutoHyphens/>
        <w:ind w:firstLine="709"/>
        <w:jc w:val="both"/>
        <w:rPr>
          <w:b/>
          <w:sz w:val="24"/>
          <w:szCs w:val="24"/>
        </w:rPr>
      </w:pPr>
      <w:r w:rsidRPr="00914F9F">
        <w:rPr>
          <w:b/>
          <w:sz w:val="24"/>
          <w:szCs w:val="24"/>
        </w:rPr>
        <w:lastRenderedPageBreak/>
        <w:t>- заявление на получение выписки (приложение № 2 - не является обязательной формой).</w:t>
      </w:r>
    </w:p>
    <w:p w:rsidR="00354A1B" w:rsidRPr="00914F9F" w:rsidRDefault="00354A1B" w:rsidP="00354A1B">
      <w:pPr>
        <w:suppressAutoHyphens/>
        <w:ind w:firstLine="709"/>
        <w:jc w:val="both"/>
        <w:rPr>
          <w:b/>
          <w:sz w:val="24"/>
          <w:szCs w:val="24"/>
        </w:rPr>
      </w:pPr>
      <w:r w:rsidRPr="00914F9F">
        <w:rPr>
          <w:b/>
          <w:sz w:val="24"/>
          <w:szCs w:val="24"/>
        </w:rPr>
        <w:t>- документ, удостоверяющий личность,</w:t>
      </w:r>
    </w:p>
    <w:p w:rsidR="00354A1B" w:rsidRPr="00914F9F" w:rsidRDefault="00354A1B" w:rsidP="00354A1B">
      <w:pPr>
        <w:suppressAutoHyphens/>
        <w:ind w:firstLine="709"/>
        <w:jc w:val="both"/>
        <w:rPr>
          <w:b/>
          <w:sz w:val="24"/>
          <w:szCs w:val="24"/>
        </w:rPr>
      </w:pPr>
      <w:r w:rsidRPr="00914F9F">
        <w:rPr>
          <w:b/>
          <w:sz w:val="24"/>
          <w:szCs w:val="24"/>
        </w:rPr>
        <w:t>- в случае обращения доверенного лица Заявителя предоставляется нотариально заверенная доверенность</w:t>
      </w:r>
      <w:r w:rsidRPr="00914F9F">
        <w:rPr>
          <w:b/>
          <w:sz w:val="24"/>
          <w:szCs w:val="24"/>
        </w:rPr>
        <w:tab/>
      </w:r>
      <w:r w:rsidRPr="00914F9F">
        <w:rPr>
          <w:b/>
          <w:sz w:val="24"/>
          <w:szCs w:val="24"/>
        </w:rPr>
        <w:tab/>
      </w:r>
    </w:p>
    <w:p w:rsidR="00354A1B" w:rsidRPr="00914F9F" w:rsidRDefault="00354A1B" w:rsidP="00354A1B">
      <w:pPr>
        <w:suppressAutoHyphens/>
        <w:ind w:firstLine="709"/>
        <w:jc w:val="both"/>
        <w:rPr>
          <w:rFonts w:eastAsia="Arial"/>
          <w:b/>
          <w:sz w:val="24"/>
          <w:szCs w:val="24"/>
          <w:lang w:eastAsia="ar-SA"/>
        </w:rPr>
      </w:pPr>
      <w:r w:rsidRPr="00914F9F">
        <w:rPr>
          <w:rFonts w:eastAsia="Arial"/>
          <w:b/>
          <w:sz w:val="24"/>
          <w:szCs w:val="24"/>
          <w:lang w:eastAsia="ar-SA"/>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354A1B" w:rsidRPr="00914F9F" w:rsidRDefault="00354A1B" w:rsidP="00354A1B">
      <w:pPr>
        <w:autoSpaceDE w:val="0"/>
        <w:autoSpaceDN w:val="0"/>
        <w:adjustRightInd w:val="0"/>
        <w:ind w:firstLine="567"/>
        <w:jc w:val="both"/>
        <w:rPr>
          <w:b/>
          <w:sz w:val="24"/>
          <w:szCs w:val="24"/>
        </w:rPr>
      </w:pPr>
      <w:r w:rsidRPr="00914F9F">
        <w:rPr>
          <w:b/>
          <w:sz w:val="24"/>
          <w:szCs w:val="24"/>
        </w:rPr>
        <w:t>Заявитель вправе направить заявление и копии прилагаемых документов (информацию)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либо государственной информационной системы «Портал государственных и муниципальных услуг (функций) Новгородской области».</w:t>
      </w:r>
    </w:p>
    <w:p w:rsidR="00354A1B" w:rsidRPr="00914F9F" w:rsidRDefault="00354A1B" w:rsidP="00354A1B">
      <w:pPr>
        <w:autoSpaceDE w:val="0"/>
        <w:autoSpaceDN w:val="0"/>
        <w:adjustRightInd w:val="0"/>
        <w:ind w:firstLine="567"/>
        <w:jc w:val="both"/>
        <w:rPr>
          <w:b/>
          <w:sz w:val="24"/>
          <w:szCs w:val="24"/>
        </w:rPr>
      </w:pPr>
      <w:r w:rsidRPr="00914F9F">
        <w:rPr>
          <w:b/>
          <w:sz w:val="24"/>
          <w:szCs w:val="24"/>
        </w:rPr>
        <w:t>В полном объеме услуга может быть предоставлена на портале, если активна кнопка «Получить услугу». В противном случае, на указанных порталах размещена информация о порядке получения услуги.</w:t>
      </w:r>
    </w:p>
    <w:p w:rsidR="00354A1B" w:rsidRPr="00914F9F" w:rsidRDefault="00354A1B" w:rsidP="00354A1B">
      <w:pPr>
        <w:autoSpaceDE w:val="0"/>
        <w:autoSpaceDN w:val="0"/>
        <w:adjustRightInd w:val="0"/>
        <w:ind w:firstLine="567"/>
        <w:jc w:val="both"/>
        <w:rPr>
          <w:b/>
          <w:sz w:val="24"/>
          <w:szCs w:val="24"/>
        </w:rPr>
      </w:pPr>
      <w:r w:rsidRPr="00914F9F">
        <w:rPr>
          <w:b/>
          <w:sz w:val="24"/>
          <w:szCs w:val="24"/>
        </w:rPr>
        <w:t xml:space="preserve">При обращении в электронной форме за получением муниципальной услуги заявление и каждый прилагаемый к нему документ в электронном виде подписывается квалифицированной электронной подписью заявителя при заполнении экранной формы на портале государственных услуг. </w:t>
      </w:r>
    </w:p>
    <w:p w:rsidR="00354A1B" w:rsidRPr="00914F9F" w:rsidRDefault="00354A1B" w:rsidP="00354A1B">
      <w:pPr>
        <w:autoSpaceDE w:val="0"/>
        <w:autoSpaceDN w:val="0"/>
        <w:adjustRightInd w:val="0"/>
        <w:ind w:firstLine="709"/>
        <w:jc w:val="both"/>
        <w:outlineLvl w:val="1"/>
        <w:rPr>
          <w:b/>
          <w:sz w:val="24"/>
          <w:szCs w:val="24"/>
        </w:rPr>
      </w:pPr>
      <w:r w:rsidRPr="00914F9F">
        <w:rPr>
          <w:b/>
          <w:sz w:val="24"/>
          <w:szCs w:val="24"/>
        </w:rPr>
        <w:t>2.6.3.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354A1B" w:rsidRPr="00914F9F" w:rsidRDefault="00354A1B" w:rsidP="00354A1B">
      <w:pPr>
        <w:autoSpaceDE w:val="0"/>
        <w:autoSpaceDN w:val="0"/>
        <w:adjustRightInd w:val="0"/>
        <w:ind w:firstLine="709"/>
        <w:jc w:val="both"/>
        <w:outlineLvl w:val="1"/>
        <w:rPr>
          <w:b/>
          <w:sz w:val="24"/>
          <w:szCs w:val="24"/>
        </w:rPr>
      </w:pPr>
    </w:p>
    <w:p w:rsidR="00354A1B" w:rsidRPr="00914F9F" w:rsidRDefault="00354A1B" w:rsidP="00354A1B">
      <w:pPr>
        <w:autoSpaceDE w:val="0"/>
        <w:autoSpaceDN w:val="0"/>
        <w:adjustRightInd w:val="0"/>
        <w:ind w:firstLine="709"/>
        <w:jc w:val="center"/>
        <w:rPr>
          <w:sz w:val="24"/>
          <w:szCs w:val="24"/>
        </w:rPr>
      </w:pPr>
      <w:r w:rsidRPr="00914F9F">
        <w:rPr>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354A1B" w:rsidRPr="00914F9F" w:rsidRDefault="00354A1B" w:rsidP="00354A1B">
      <w:pPr>
        <w:ind w:firstLine="709"/>
        <w:jc w:val="both"/>
        <w:rPr>
          <w:b/>
          <w:sz w:val="24"/>
          <w:szCs w:val="24"/>
        </w:rPr>
      </w:pPr>
      <w:r w:rsidRPr="00914F9F">
        <w:rPr>
          <w:b/>
          <w:sz w:val="24"/>
          <w:szCs w:val="24"/>
        </w:rPr>
        <w:t>2.7.1.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354A1B" w:rsidRPr="00914F9F" w:rsidRDefault="00354A1B" w:rsidP="00354A1B">
      <w:pPr>
        <w:autoSpaceDE w:val="0"/>
        <w:ind w:firstLine="709"/>
        <w:jc w:val="both"/>
        <w:rPr>
          <w:bCs/>
          <w:sz w:val="24"/>
          <w:szCs w:val="24"/>
          <w:lang w:eastAsia="zh-CN"/>
        </w:rPr>
      </w:pPr>
    </w:p>
    <w:p w:rsidR="00354A1B" w:rsidRPr="00914F9F" w:rsidRDefault="00354A1B" w:rsidP="00354A1B">
      <w:pPr>
        <w:autoSpaceDE w:val="0"/>
        <w:ind w:firstLine="709"/>
        <w:jc w:val="both"/>
        <w:rPr>
          <w:b/>
          <w:bCs/>
          <w:sz w:val="24"/>
          <w:szCs w:val="24"/>
          <w:lang w:eastAsia="zh-CN"/>
        </w:rPr>
      </w:pPr>
      <w:r w:rsidRPr="00914F9F">
        <w:rPr>
          <w:bCs/>
          <w:sz w:val="24"/>
          <w:szCs w:val="24"/>
          <w:lang w:eastAsia="zh-CN"/>
        </w:rPr>
        <w:t>2.8. Указание на запрет требовать от заявителя</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2.8.1. Органы, предоставляющие государственные услуги, и органы, предоставляющие муниципальные услуги, не вправе требовать от заявителя:</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 xml:space="preserve">- органов, предоставляющих государственные услуги, </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 xml:space="preserve">- органов, предоставляющих муниципальные услуги, </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 исключением документов, включенных перечень пункта 2.8.2. настоящего Регламента.</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необходимых и обязательных для предоставления;</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привлекаемой к предоставлению услуг по принципу «одного окна», при:</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 xml:space="preserve"> - первоначальном отказе в приеме документов, необходимых для предоставления государственной или муниципальной услуги, </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 первоначальном отказе в предоставлении государственной или муниципальной услуги.</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В таком случае потребителю услуги (Заявителю) в письменном виде приносятся извинения за доставленные неудобства.</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5) 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электронных дубликатов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По собственной инициативе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2.8.2. Органы, предоставляющие государственные услуги, и органы, предоставляющие муниципальные услуги, вправе требовать от заявителя за исключением, когда электронные образы документов ранее были заверены усиленной квалифицированной подписью уполномоченного должностного лица многофункционального центра электронных дубликатов документов и информации  и могут быть запрошены в рамках межведомственного взаимодействия (в форме документа на бумажном носителе или в форме электронного документа):</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1)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2) документы воинского учета;</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3)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3.1) свидетельства об усыновлении, выданные органами записи актов гражданского состояния или консульскими учреждениями Российской Федерации;</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7) документы на транспортное средство и его составные части, в том числе документы, необходимые для осуществления государственной регистрации транспортных средств;</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Информация об изменениях:</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8) документы о трудовой деятельности, трудовом стаже (за периоды до 1 января 2020 года) гражданина, а также документы, оформленные по результатам расследования несчастного случая на производстве либо профессионального заболевания;</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9) документы об образовании и (или) о квалификации, об ученых степенях и ученых званиях и документы, связанные с прохождением обучения, выданные на территории иностранного государства, и их нотариально удостоверенный перевод на русский язык;</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9.1) документы об образовании и (или) о квалификации, об ученых степенях и ученых званиях, выдаваемые военными профессиональными образовательными организациями и военными образовательными организациями высшего образования, а также выданные в 1992 - 1995 годах организациями, осуществляющими образовательную деятельность на территории Российской Федерации;</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11) документы Архивного фонда Российской Федерации и другие архивные документы в соответствии с законодательством об архивном деле в Российской Федерации, переданные на постоянное хранение в государственные или муниципальные архивы;</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12) документы, выданные (оформленные) органами дознания, следствия либо судом в ходе производства по уголовным делам, документы, выданные (оформленные) в ходе гражданского или административного судопроизводства либо судопроизводства в арбитражных судах, в том числе решения, приговоры, определения и постановления судов общей юрисдикции и арбитражных судов;</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13) учредительные документы юридического лица, за исключением представления таких документов для осуществления государственного кадастрового учета и (или) государственной регистрации прав на объекты недвижимости;</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15)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17) удостоверения и документы, подтверждающие право гражданина на получение социальной поддержки, а также документы, выданные федеральными органами исполнительной власти, в которых законодательством предусмотрена военная и приравненная к ней служба, и необходимые для осуществления пенсионного обеспечения лица в целях назначения и перерасчета размера пенсий;</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 xml:space="preserve">18) документы о государственных и ведомственных наградах, </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19) первичные статистические данные, содержащиеся в формах федерального статистического наблюдения, предоставленных юридическими лицами или индивидуальными предпринимателями.</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2.8.3. Органы, предоставляющие государственные услуги, и органы, предоставляющие муниципальные услуги, не вправе требовать от заявителя:</w:t>
      </w:r>
    </w:p>
    <w:p w:rsidR="00354A1B" w:rsidRPr="00914F9F" w:rsidRDefault="00354A1B" w:rsidP="00354A1B">
      <w:pPr>
        <w:autoSpaceDE w:val="0"/>
        <w:ind w:firstLine="709"/>
        <w:jc w:val="both"/>
        <w:rPr>
          <w:b/>
          <w:bCs/>
          <w:sz w:val="24"/>
          <w:szCs w:val="24"/>
          <w:lang w:eastAsia="zh-CN"/>
        </w:rPr>
      </w:pPr>
      <w:r w:rsidRPr="00914F9F">
        <w:rPr>
          <w:b/>
          <w:bCs/>
          <w:sz w:val="24"/>
          <w:szCs w:val="24"/>
          <w:lang w:eastAsia="zh-CN"/>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платно.</w:t>
      </w:r>
    </w:p>
    <w:p w:rsidR="00354A1B" w:rsidRPr="00914F9F" w:rsidRDefault="00354A1B" w:rsidP="00354A1B">
      <w:pPr>
        <w:autoSpaceDE w:val="0"/>
        <w:ind w:firstLine="709"/>
        <w:jc w:val="both"/>
        <w:rPr>
          <w:b/>
          <w:sz w:val="24"/>
          <w:szCs w:val="24"/>
        </w:rPr>
      </w:pPr>
    </w:p>
    <w:p w:rsidR="00354A1B" w:rsidRPr="00914F9F" w:rsidRDefault="00354A1B" w:rsidP="00354A1B">
      <w:pPr>
        <w:ind w:firstLine="709"/>
        <w:jc w:val="center"/>
        <w:rPr>
          <w:b/>
          <w:sz w:val="24"/>
          <w:szCs w:val="24"/>
        </w:rPr>
      </w:pPr>
      <w:r w:rsidRPr="00914F9F">
        <w:rPr>
          <w:sz w:val="24"/>
          <w:szCs w:val="24"/>
        </w:rPr>
        <w:t xml:space="preserve">2.9. Исчерпывающий перечень оснований для отказа </w:t>
      </w:r>
      <w:r w:rsidRPr="00914F9F">
        <w:rPr>
          <w:sz w:val="24"/>
          <w:szCs w:val="24"/>
          <w:u w:val="single"/>
        </w:rPr>
        <w:t>в приеме</w:t>
      </w:r>
      <w:r w:rsidRPr="00914F9F">
        <w:rPr>
          <w:sz w:val="24"/>
          <w:szCs w:val="24"/>
        </w:rPr>
        <w:t xml:space="preserve"> документов, необходимых для предоставления муниципальной услуги</w:t>
      </w:r>
    </w:p>
    <w:p w:rsidR="00354A1B" w:rsidRPr="00914F9F" w:rsidRDefault="00354A1B" w:rsidP="00354A1B">
      <w:pPr>
        <w:autoSpaceDE w:val="0"/>
        <w:autoSpaceDN w:val="0"/>
        <w:adjustRightInd w:val="0"/>
        <w:ind w:firstLine="709"/>
        <w:jc w:val="both"/>
        <w:rPr>
          <w:b/>
          <w:sz w:val="24"/>
          <w:szCs w:val="24"/>
        </w:rPr>
      </w:pPr>
      <w:r w:rsidRPr="00914F9F">
        <w:rPr>
          <w:b/>
          <w:sz w:val="24"/>
          <w:szCs w:val="24"/>
        </w:rPr>
        <w:t>Основаниями для отказа в приеме документов, необходимых для предоставления муниципальной услуги являются:</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заявление и (или) прилагаемые документы исполнены не на русском языке, или отсутствует их (должным образом оформленный) перевод на русский язык,</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в заявлении не указаны фамилия, имя и отчество (при наличии), адрес места регистрации, адрес направления результата предоставления услуги (по желанию заявитель может указать контактный телефон и (или) иной оперативный способ связи),</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подача заявления и прилагаемых документов представителем Заявителя, полномочия которого не удостоверены (для физических лиц - нотариально),</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истребование услуги, исполнение которой не входит в полномочия администрации поселения.</w:t>
      </w:r>
    </w:p>
    <w:p w:rsidR="00354A1B" w:rsidRPr="00914F9F" w:rsidRDefault="00354A1B" w:rsidP="00354A1B">
      <w:pPr>
        <w:autoSpaceDE w:val="0"/>
        <w:autoSpaceDN w:val="0"/>
        <w:adjustRightInd w:val="0"/>
        <w:ind w:firstLine="709"/>
        <w:jc w:val="both"/>
        <w:rPr>
          <w:b/>
          <w:sz w:val="24"/>
          <w:szCs w:val="24"/>
        </w:rPr>
      </w:pPr>
      <w:r w:rsidRPr="00914F9F">
        <w:rPr>
          <w:b/>
          <w:sz w:val="24"/>
          <w:szCs w:val="24"/>
        </w:rPr>
        <w:t>- отсутствие полного комплекта прилагаемых к заявлению документов (в соответствии с пунктом 2.6.1.) необходимого к подаче Заявителем (содержание прилагаемых к заявлению документов и полнота требуемой  информации на этапе их приёма сотрудником администрации поселения, ответственным за приём и регистрацию входящих документов - не проверяется).</w:t>
      </w:r>
    </w:p>
    <w:p w:rsidR="00354A1B" w:rsidRPr="00914F9F" w:rsidRDefault="00354A1B" w:rsidP="00354A1B">
      <w:pPr>
        <w:autoSpaceDE w:val="0"/>
        <w:autoSpaceDN w:val="0"/>
        <w:adjustRightInd w:val="0"/>
        <w:ind w:firstLine="709"/>
        <w:jc w:val="both"/>
        <w:rPr>
          <w:b/>
          <w:sz w:val="24"/>
          <w:szCs w:val="24"/>
        </w:rPr>
      </w:pPr>
    </w:p>
    <w:p w:rsidR="00354A1B" w:rsidRPr="00914F9F" w:rsidRDefault="00354A1B" w:rsidP="00354A1B">
      <w:pPr>
        <w:ind w:firstLine="709"/>
        <w:jc w:val="center"/>
        <w:rPr>
          <w:sz w:val="24"/>
          <w:szCs w:val="24"/>
        </w:rPr>
      </w:pPr>
      <w:r w:rsidRPr="00914F9F">
        <w:rPr>
          <w:sz w:val="24"/>
          <w:szCs w:val="24"/>
        </w:rPr>
        <w:t xml:space="preserve">2.10. Исчерпывающий перечень оснований для </w:t>
      </w:r>
      <w:r w:rsidRPr="00914F9F">
        <w:rPr>
          <w:sz w:val="24"/>
          <w:szCs w:val="24"/>
          <w:u w:val="single"/>
        </w:rPr>
        <w:t xml:space="preserve">приостановления </w:t>
      </w:r>
      <w:r w:rsidRPr="00914F9F">
        <w:rPr>
          <w:sz w:val="24"/>
          <w:szCs w:val="24"/>
        </w:rPr>
        <w:t xml:space="preserve">или  </w:t>
      </w:r>
      <w:r w:rsidRPr="00914F9F">
        <w:rPr>
          <w:sz w:val="24"/>
          <w:szCs w:val="24"/>
          <w:u w:val="single"/>
        </w:rPr>
        <w:t xml:space="preserve">отказа </w:t>
      </w:r>
      <w:r w:rsidRPr="00914F9F">
        <w:rPr>
          <w:sz w:val="24"/>
          <w:szCs w:val="24"/>
        </w:rPr>
        <w:t>в предоставлении муниципальной услуги</w:t>
      </w:r>
    </w:p>
    <w:p w:rsidR="00354A1B" w:rsidRPr="00914F9F" w:rsidRDefault="00354A1B" w:rsidP="00354A1B">
      <w:pPr>
        <w:ind w:firstLine="709"/>
        <w:rPr>
          <w:b/>
          <w:sz w:val="24"/>
          <w:szCs w:val="24"/>
        </w:rPr>
      </w:pPr>
      <w:r w:rsidRPr="00914F9F">
        <w:rPr>
          <w:b/>
          <w:sz w:val="24"/>
          <w:szCs w:val="24"/>
        </w:rPr>
        <w:t>2.10.1. Приостановление предоставления услуги, по инициативе органа предоставляющего услугу, возможно до 15 (пятнадцати) суток с момента получения извещения об этом Заявителем. По просьбе Заявителя (в случае необходимости досылки, уточнения документов, получение Заявителем которых регламентируется предоставляющими их организациями ),  время приостановления предоставления услуги продлевается до  на 45 дней.</w:t>
      </w:r>
    </w:p>
    <w:p w:rsidR="00354A1B" w:rsidRPr="00914F9F" w:rsidRDefault="00354A1B" w:rsidP="00354A1B">
      <w:pPr>
        <w:widowControl w:val="0"/>
        <w:autoSpaceDE w:val="0"/>
        <w:autoSpaceDN w:val="0"/>
        <w:adjustRightInd w:val="0"/>
        <w:ind w:firstLine="709"/>
        <w:jc w:val="both"/>
        <w:rPr>
          <w:b/>
          <w:bCs/>
          <w:sz w:val="24"/>
          <w:szCs w:val="24"/>
        </w:rPr>
      </w:pPr>
      <w:r w:rsidRPr="00914F9F">
        <w:rPr>
          <w:b/>
          <w:bCs/>
          <w:sz w:val="24"/>
          <w:szCs w:val="24"/>
        </w:rPr>
        <w:t xml:space="preserve">Основанием для </w:t>
      </w:r>
      <w:r w:rsidRPr="00914F9F">
        <w:rPr>
          <w:b/>
          <w:bCs/>
          <w:sz w:val="24"/>
          <w:szCs w:val="24"/>
          <w:u w:val="single"/>
        </w:rPr>
        <w:t>приостановления</w:t>
      </w:r>
      <w:r w:rsidRPr="00914F9F">
        <w:rPr>
          <w:b/>
          <w:bCs/>
          <w:sz w:val="24"/>
          <w:szCs w:val="24"/>
        </w:rPr>
        <w:t xml:space="preserve"> предоставления муниципальной услуги являются:</w:t>
      </w:r>
    </w:p>
    <w:p w:rsidR="00354A1B" w:rsidRPr="00914F9F" w:rsidRDefault="00354A1B" w:rsidP="00354A1B">
      <w:pPr>
        <w:widowControl w:val="0"/>
        <w:autoSpaceDE w:val="0"/>
        <w:autoSpaceDN w:val="0"/>
        <w:adjustRightInd w:val="0"/>
        <w:ind w:firstLine="709"/>
        <w:jc w:val="both"/>
        <w:rPr>
          <w:b/>
          <w:bCs/>
          <w:sz w:val="24"/>
          <w:szCs w:val="24"/>
        </w:rPr>
      </w:pPr>
      <w:r w:rsidRPr="00914F9F">
        <w:rPr>
          <w:b/>
          <w:bCs/>
          <w:sz w:val="24"/>
          <w:szCs w:val="24"/>
        </w:rPr>
        <w:tab/>
        <w:t>а) на этапе предоставления услуги «3.2. Административная процедура – прием заявления от заявителя» - нет,</w:t>
      </w:r>
    </w:p>
    <w:p w:rsidR="00354A1B" w:rsidRPr="00914F9F" w:rsidRDefault="00354A1B" w:rsidP="00354A1B">
      <w:pPr>
        <w:widowControl w:val="0"/>
        <w:autoSpaceDE w:val="0"/>
        <w:autoSpaceDN w:val="0"/>
        <w:adjustRightInd w:val="0"/>
        <w:ind w:firstLine="709"/>
        <w:jc w:val="both"/>
        <w:rPr>
          <w:b/>
          <w:bCs/>
          <w:sz w:val="24"/>
          <w:szCs w:val="24"/>
        </w:rPr>
      </w:pPr>
      <w:r w:rsidRPr="00914F9F">
        <w:rPr>
          <w:b/>
          <w:bCs/>
          <w:sz w:val="24"/>
          <w:szCs w:val="24"/>
        </w:rPr>
        <w:tab/>
        <w:t>б) на этапе предоставления услуги «3.3. Административная процедура – рассмотрение заявления» - нет,</w:t>
      </w:r>
    </w:p>
    <w:p w:rsidR="00354A1B" w:rsidRPr="00914F9F" w:rsidRDefault="00354A1B" w:rsidP="00354A1B">
      <w:pPr>
        <w:widowControl w:val="0"/>
        <w:autoSpaceDE w:val="0"/>
        <w:autoSpaceDN w:val="0"/>
        <w:adjustRightInd w:val="0"/>
        <w:ind w:firstLine="709"/>
        <w:jc w:val="both"/>
        <w:rPr>
          <w:b/>
          <w:bCs/>
          <w:sz w:val="24"/>
          <w:szCs w:val="24"/>
        </w:rPr>
      </w:pPr>
      <w:r w:rsidRPr="00914F9F">
        <w:rPr>
          <w:b/>
          <w:bCs/>
          <w:sz w:val="24"/>
          <w:szCs w:val="24"/>
        </w:rPr>
        <w:tab/>
        <w:t>в) на этапе предоставления услуги «3.4. Административная процедура – подготовка ответа.»:</w:t>
      </w:r>
    </w:p>
    <w:p w:rsidR="00354A1B" w:rsidRPr="00914F9F" w:rsidRDefault="00354A1B" w:rsidP="00354A1B">
      <w:pPr>
        <w:widowControl w:val="0"/>
        <w:autoSpaceDE w:val="0"/>
        <w:autoSpaceDN w:val="0"/>
        <w:adjustRightInd w:val="0"/>
        <w:ind w:left="1416" w:firstLine="709"/>
        <w:jc w:val="both"/>
        <w:rPr>
          <w:b/>
          <w:sz w:val="24"/>
          <w:szCs w:val="24"/>
        </w:rPr>
      </w:pPr>
      <w:r w:rsidRPr="00914F9F">
        <w:rPr>
          <w:b/>
          <w:bCs/>
          <w:sz w:val="24"/>
          <w:szCs w:val="24"/>
        </w:rPr>
        <w:t xml:space="preserve">- </w:t>
      </w:r>
      <w:r w:rsidRPr="00914F9F">
        <w:rPr>
          <w:b/>
          <w:sz w:val="24"/>
          <w:szCs w:val="24"/>
        </w:rPr>
        <w:t>представление документов, имеющих подчистки либо приписки, зачеркнутые слова и иные неоговоренные (не заверенные) исправления, а также документов, исполненных карандашом,</w:t>
      </w:r>
    </w:p>
    <w:p w:rsidR="00354A1B" w:rsidRPr="00914F9F" w:rsidRDefault="00354A1B" w:rsidP="00354A1B">
      <w:pPr>
        <w:widowControl w:val="0"/>
        <w:autoSpaceDE w:val="0"/>
        <w:autoSpaceDN w:val="0"/>
        <w:adjustRightInd w:val="0"/>
        <w:ind w:left="1416" w:firstLine="709"/>
        <w:jc w:val="both"/>
        <w:rPr>
          <w:b/>
          <w:sz w:val="24"/>
          <w:szCs w:val="24"/>
        </w:rPr>
      </w:pPr>
      <w:r w:rsidRPr="00914F9F">
        <w:rPr>
          <w:b/>
          <w:sz w:val="24"/>
          <w:szCs w:val="24"/>
        </w:rPr>
        <w:t>- необходимость уточнения Заявителем количественных, качественных или иных показателей, влияющих на итог предоставления услуги, приводимых Заявителем или в обращении (заявлении), или в прилагаемых документах,</w:t>
      </w:r>
    </w:p>
    <w:p w:rsidR="00354A1B" w:rsidRPr="00914F9F" w:rsidRDefault="00354A1B" w:rsidP="00354A1B">
      <w:pPr>
        <w:widowControl w:val="0"/>
        <w:autoSpaceDE w:val="0"/>
        <w:autoSpaceDN w:val="0"/>
        <w:adjustRightInd w:val="0"/>
        <w:ind w:left="1416" w:firstLine="709"/>
        <w:jc w:val="both"/>
        <w:rPr>
          <w:b/>
          <w:sz w:val="24"/>
          <w:szCs w:val="24"/>
        </w:rPr>
      </w:pPr>
      <w:r w:rsidRPr="00914F9F">
        <w:rPr>
          <w:b/>
          <w:sz w:val="24"/>
          <w:szCs w:val="24"/>
        </w:rPr>
        <w:t>- выявление в обращении (заявлении) ссылок на нормативные правовые акты, утратившие юридическую силу или претерпевшие изменения, требующие иного исполнения прилагаемых документов,</w:t>
      </w:r>
    </w:p>
    <w:p w:rsidR="00354A1B" w:rsidRPr="00914F9F" w:rsidRDefault="00354A1B" w:rsidP="00354A1B">
      <w:pPr>
        <w:widowControl w:val="0"/>
        <w:autoSpaceDE w:val="0"/>
        <w:autoSpaceDN w:val="0"/>
        <w:adjustRightInd w:val="0"/>
        <w:jc w:val="both"/>
        <w:rPr>
          <w:b/>
          <w:sz w:val="24"/>
          <w:szCs w:val="24"/>
        </w:rPr>
      </w:pPr>
      <w:r w:rsidRPr="00914F9F">
        <w:rPr>
          <w:b/>
          <w:sz w:val="24"/>
          <w:szCs w:val="24"/>
        </w:rPr>
        <w:tab/>
      </w:r>
      <w:r w:rsidRPr="00914F9F">
        <w:rPr>
          <w:b/>
          <w:sz w:val="24"/>
          <w:szCs w:val="24"/>
        </w:rPr>
        <w:tab/>
      </w:r>
    </w:p>
    <w:p w:rsidR="00354A1B" w:rsidRPr="00914F9F" w:rsidRDefault="00354A1B" w:rsidP="00354A1B">
      <w:pPr>
        <w:widowControl w:val="0"/>
        <w:autoSpaceDE w:val="0"/>
        <w:autoSpaceDN w:val="0"/>
        <w:adjustRightInd w:val="0"/>
        <w:jc w:val="both"/>
        <w:rPr>
          <w:b/>
          <w:sz w:val="24"/>
          <w:szCs w:val="24"/>
        </w:rPr>
      </w:pPr>
      <w:r w:rsidRPr="00914F9F">
        <w:rPr>
          <w:b/>
          <w:sz w:val="24"/>
          <w:szCs w:val="24"/>
        </w:rPr>
        <w:tab/>
        <w:t xml:space="preserve">О приостановлении предоставления услуги по инициативе организации предоставляющей услугу Заявитель должен быть оповещен любым доступным способом в течение не более 3 (трёх) дней с момента принятия такого решения (с указанием аргументации такого действия).  </w:t>
      </w:r>
    </w:p>
    <w:p w:rsidR="00354A1B" w:rsidRPr="00914F9F" w:rsidRDefault="00354A1B" w:rsidP="00354A1B">
      <w:pPr>
        <w:widowControl w:val="0"/>
        <w:autoSpaceDE w:val="0"/>
        <w:autoSpaceDN w:val="0"/>
        <w:adjustRightInd w:val="0"/>
        <w:jc w:val="both"/>
        <w:rPr>
          <w:b/>
          <w:sz w:val="24"/>
          <w:szCs w:val="24"/>
        </w:rPr>
      </w:pPr>
      <w:r w:rsidRPr="00914F9F">
        <w:rPr>
          <w:b/>
          <w:sz w:val="24"/>
          <w:szCs w:val="24"/>
        </w:rPr>
        <w:tab/>
        <w:t xml:space="preserve">О приостановлении предоставления услуги по инициативе Заявителя он должен оповестить организацию предоставляющую услугу об этом (с указанием аргументации такого действия) любым доступным способом в течение не более 3 (трёх) дней с момента принятия такого решения. </w:t>
      </w:r>
    </w:p>
    <w:p w:rsidR="00354A1B" w:rsidRPr="00914F9F" w:rsidRDefault="00354A1B" w:rsidP="00354A1B">
      <w:pPr>
        <w:widowControl w:val="0"/>
        <w:autoSpaceDE w:val="0"/>
        <w:autoSpaceDN w:val="0"/>
        <w:adjustRightInd w:val="0"/>
        <w:ind w:firstLine="708"/>
        <w:jc w:val="both"/>
        <w:rPr>
          <w:b/>
          <w:sz w:val="24"/>
          <w:szCs w:val="24"/>
        </w:rPr>
      </w:pPr>
      <w:r w:rsidRPr="00914F9F">
        <w:rPr>
          <w:b/>
          <w:sz w:val="24"/>
          <w:szCs w:val="24"/>
        </w:rPr>
        <w:t>Срок приостановления предоставления услуги исчисляется с момента получения уведомления об этом.</w:t>
      </w:r>
    </w:p>
    <w:p w:rsidR="00354A1B" w:rsidRPr="00914F9F" w:rsidRDefault="00354A1B" w:rsidP="00354A1B">
      <w:pPr>
        <w:widowControl w:val="0"/>
        <w:autoSpaceDE w:val="0"/>
        <w:autoSpaceDN w:val="0"/>
        <w:adjustRightInd w:val="0"/>
        <w:ind w:firstLine="708"/>
        <w:jc w:val="both"/>
        <w:rPr>
          <w:b/>
          <w:bCs/>
          <w:sz w:val="24"/>
          <w:szCs w:val="24"/>
        </w:rPr>
      </w:pPr>
      <w:r w:rsidRPr="00914F9F">
        <w:rPr>
          <w:b/>
          <w:sz w:val="24"/>
          <w:szCs w:val="24"/>
        </w:rPr>
        <w:t>г) на этапе 3.5. «Направление Заявителю результатов предоставления услуги» - нет.</w:t>
      </w:r>
    </w:p>
    <w:p w:rsidR="00354A1B" w:rsidRPr="00914F9F" w:rsidRDefault="00354A1B" w:rsidP="00354A1B">
      <w:pPr>
        <w:suppressAutoHyphens/>
        <w:ind w:firstLine="709"/>
        <w:jc w:val="both"/>
        <w:rPr>
          <w:rFonts w:eastAsia="Arial"/>
          <w:b/>
          <w:bCs/>
          <w:sz w:val="24"/>
          <w:szCs w:val="24"/>
          <w:lang w:eastAsia="ar-SA"/>
        </w:rPr>
      </w:pPr>
      <w:r w:rsidRPr="00914F9F">
        <w:rPr>
          <w:rFonts w:eastAsia="Arial"/>
          <w:b/>
          <w:bCs/>
          <w:sz w:val="24"/>
          <w:szCs w:val="24"/>
          <w:lang w:eastAsia="ar-SA"/>
        </w:rPr>
        <w:t xml:space="preserve">2.10.2  Основаниями </w:t>
      </w:r>
      <w:r w:rsidRPr="00914F9F">
        <w:rPr>
          <w:rFonts w:eastAsia="Arial"/>
          <w:b/>
          <w:bCs/>
          <w:sz w:val="24"/>
          <w:szCs w:val="24"/>
          <w:u w:val="single"/>
          <w:lang w:eastAsia="ar-SA"/>
        </w:rPr>
        <w:t>для отказа</w:t>
      </w:r>
      <w:r w:rsidRPr="00914F9F">
        <w:rPr>
          <w:rFonts w:eastAsia="Arial"/>
          <w:b/>
          <w:bCs/>
          <w:sz w:val="24"/>
          <w:szCs w:val="24"/>
          <w:lang w:eastAsia="ar-SA"/>
        </w:rPr>
        <w:t xml:space="preserve"> в предоставлении муниципальной услуги являются:</w:t>
      </w:r>
    </w:p>
    <w:p w:rsidR="00354A1B" w:rsidRPr="00914F9F" w:rsidRDefault="00354A1B" w:rsidP="00354A1B">
      <w:pPr>
        <w:autoSpaceDE w:val="0"/>
        <w:autoSpaceDN w:val="0"/>
        <w:adjustRightInd w:val="0"/>
        <w:ind w:firstLine="709"/>
        <w:jc w:val="both"/>
        <w:rPr>
          <w:rFonts w:eastAsia="Arial"/>
          <w:b/>
          <w:bCs/>
          <w:sz w:val="24"/>
          <w:szCs w:val="24"/>
          <w:lang w:eastAsia="ar-SA"/>
        </w:rPr>
      </w:pPr>
      <w:r w:rsidRPr="00914F9F">
        <w:rPr>
          <w:rFonts w:eastAsia="Arial"/>
          <w:b/>
          <w:bCs/>
          <w:sz w:val="24"/>
          <w:szCs w:val="24"/>
          <w:lang w:eastAsia="ar-SA"/>
        </w:rPr>
        <w:tab/>
        <w:t>а) на этапе предоставления услуги «3.2. Административная процедура – прием заявления от заявителя» - нет</w:t>
      </w:r>
    </w:p>
    <w:p w:rsidR="00354A1B" w:rsidRPr="00914F9F" w:rsidRDefault="00354A1B" w:rsidP="00354A1B">
      <w:pPr>
        <w:autoSpaceDE w:val="0"/>
        <w:autoSpaceDN w:val="0"/>
        <w:adjustRightInd w:val="0"/>
        <w:ind w:firstLine="709"/>
        <w:jc w:val="both"/>
        <w:rPr>
          <w:b/>
          <w:sz w:val="24"/>
          <w:szCs w:val="24"/>
        </w:rPr>
      </w:pPr>
      <w:r w:rsidRPr="00914F9F">
        <w:rPr>
          <w:rFonts w:eastAsia="Arial"/>
          <w:b/>
          <w:bCs/>
          <w:sz w:val="24"/>
          <w:szCs w:val="24"/>
          <w:lang w:eastAsia="ar-SA"/>
        </w:rPr>
        <w:tab/>
        <w:t xml:space="preserve">б) на этапе предоставления услуги «3.3. Административная процедура – рассмотрение заявления» </w:t>
      </w:r>
    </w:p>
    <w:p w:rsidR="00354A1B" w:rsidRPr="00914F9F" w:rsidRDefault="00354A1B" w:rsidP="00354A1B">
      <w:pPr>
        <w:suppressAutoHyphens/>
        <w:ind w:firstLine="709"/>
        <w:jc w:val="both"/>
        <w:rPr>
          <w:b/>
          <w:sz w:val="24"/>
          <w:szCs w:val="24"/>
        </w:rPr>
      </w:pPr>
      <w:r w:rsidRPr="00914F9F">
        <w:rPr>
          <w:b/>
          <w:sz w:val="24"/>
          <w:szCs w:val="24"/>
        </w:rPr>
        <w:t xml:space="preserve">- в письменном обращении не указаны фамилия гражданина, направившего обращение, или почтовый адрес, по которому должен быть направлен ответ,  </w:t>
      </w:r>
    </w:p>
    <w:p w:rsidR="00354A1B" w:rsidRPr="00914F9F" w:rsidRDefault="00354A1B" w:rsidP="00354A1B">
      <w:pPr>
        <w:suppressAutoHyphens/>
        <w:ind w:firstLine="709"/>
        <w:jc w:val="both"/>
        <w:rPr>
          <w:b/>
          <w:sz w:val="24"/>
          <w:szCs w:val="24"/>
        </w:rPr>
      </w:pPr>
      <w:r w:rsidRPr="00914F9F">
        <w:rPr>
          <w:b/>
          <w:sz w:val="24"/>
          <w:szCs w:val="24"/>
        </w:rPr>
        <w:t>- при получении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354A1B" w:rsidRPr="00914F9F" w:rsidRDefault="00354A1B" w:rsidP="00354A1B">
      <w:pPr>
        <w:suppressAutoHyphens/>
        <w:ind w:firstLine="709"/>
        <w:jc w:val="both"/>
        <w:rPr>
          <w:b/>
          <w:sz w:val="24"/>
          <w:szCs w:val="24"/>
        </w:rPr>
      </w:pPr>
      <w:r w:rsidRPr="00914F9F">
        <w:rPr>
          <w:b/>
          <w:sz w:val="24"/>
          <w:szCs w:val="24"/>
        </w:rPr>
        <w:t>-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354A1B" w:rsidRPr="00914F9F" w:rsidRDefault="00354A1B" w:rsidP="00354A1B">
      <w:pPr>
        <w:suppressAutoHyphens/>
        <w:ind w:firstLine="709"/>
        <w:jc w:val="both"/>
        <w:rPr>
          <w:b/>
          <w:sz w:val="24"/>
          <w:szCs w:val="24"/>
        </w:rPr>
      </w:pPr>
      <w:r w:rsidRPr="00914F9F">
        <w:rPr>
          <w:b/>
          <w:sz w:val="24"/>
          <w:szCs w:val="24"/>
        </w:rPr>
        <w:t>- текст письменного обращения не позволяет определить его суть,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rsidR="00354A1B" w:rsidRPr="00914F9F" w:rsidRDefault="00354A1B" w:rsidP="00354A1B">
      <w:pPr>
        <w:suppressAutoHyphens/>
        <w:ind w:firstLine="709"/>
        <w:jc w:val="both"/>
        <w:rPr>
          <w:b/>
          <w:sz w:val="24"/>
          <w:szCs w:val="24"/>
        </w:rPr>
      </w:pPr>
      <w:r w:rsidRPr="00914F9F">
        <w:rPr>
          <w:b/>
          <w:sz w:val="24"/>
          <w:szCs w:val="24"/>
        </w:rPr>
        <w:t>- когда на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354A1B" w:rsidRPr="00914F9F" w:rsidRDefault="00354A1B" w:rsidP="00354A1B">
      <w:pPr>
        <w:suppressAutoHyphens/>
        <w:ind w:firstLine="709"/>
        <w:jc w:val="both"/>
        <w:rPr>
          <w:rFonts w:eastAsia="Arial"/>
          <w:b/>
          <w:bCs/>
          <w:sz w:val="24"/>
          <w:szCs w:val="24"/>
          <w:lang w:eastAsia="ar-SA"/>
        </w:rPr>
      </w:pPr>
      <w:r w:rsidRPr="00914F9F">
        <w:rPr>
          <w:b/>
          <w:sz w:val="24"/>
          <w:szCs w:val="24"/>
        </w:rPr>
        <w:t>В случае, когда причины, по которым в предоставлении услуги было отказано, в последующем были устранены, гражданин вправе вновь обратиться за истребованием предоставления данной услуги.</w:t>
      </w:r>
    </w:p>
    <w:p w:rsidR="00354A1B" w:rsidRPr="00914F9F" w:rsidRDefault="00354A1B" w:rsidP="00354A1B">
      <w:pPr>
        <w:suppressAutoHyphens/>
        <w:ind w:firstLine="709"/>
        <w:jc w:val="both"/>
        <w:rPr>
          <w:rFonts w:eastAsia="Arial"/>
          <w:b/>
          <w:bCs/>
          <w:sz w:val="24"/>
          <w:szCs w:val="24"/>
          <w:lang w:eastAsia="ar-SA"/>
        </w:rPr>
      </w:pPr>
      <w:r w:rsidRPr="00914F9F">
        <w:rPr>
          <w:rFonts w:eastAsia="Arial"/>
          <w:b/>
          <w:bCs/>
          <w:sz w:val="24"/>
          <w:szCs w:val="24"/>
          <w:lang w:eastAsia="ar-SA"/>
        </w:rPr>
        <w:tab/>
        <w:t>в) на этапе предоставления услуги «3.4. Административная процедура – подготовка ответа.»:</w:t>
      </w:r>
    </w:p>
    <w:p w:rsidR="00354A1B" w:rsidRPr="00914F9F" w:rsidRDefault="00354A1B" w:rsidP="00354A1B">
      <w:pPr>
        <w:ind w:firstLine="720"/>
        <w:jc w:val="both"/>
        <w:rPr>
          <w:b/>
          <w:sz w:val="24"/>
          <w:szCs w:val="24"/>
        </w:rPr>
      </w:pPr>
      <w:bookmarkStart w:id="12" w:name="sub_19"/>
      <w:r w:rsidRPr="00914F9F">
        <w:rPr>
          <w:b/>
          <w:sz w:val="24"/>
          <w:szCs w:val="24"/>
        </w:rPr>
        <w:t>- поступление от Заявителя письменного заявления об отказе в предоставлении услуги,</w:t>
      </w:r>
    </w:p>
    <w:bookmarkEnd w:id="12"/>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 нарушение  Заявителем условий приостановки предоставления услуги согласно пункту 2.10.1. «Приостановление предоставления услуги, по инициативе органа предоставляющего услугу, возможно до 15 (пятнадцати) суток с момента получения извещения об этом Заявителем. По просьбе Заявителя (в случае необходимости досылки, уточнения документов, получение Заявителем которых регламентируется предоставляющими их организациями), время приостановления предоставления услуги может продлеваться до  на 45 дней».</w:t>
      </w:r>
    </w:p>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Письмо, с аргументацией причин, в отказе предоставления услуги должно быть направлено заявителю в течение 7 (семи) дней.</w:t>
      </w:r>
    </w:p>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ab/>
        <w:t>г) на этапе 3.5. «Направление Заявителю результатов предоставления услуги» - нет.</w:t>
      </w:r>
    </w:p>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2.10.3. В случае, когда причины, по которым в предоставлении услуги было отказано, в последующем были устранены, гражданин вправе вновь обратиться за истребованием предоставления данной услуги.</w:t>
      </w:r>
    </w:p>
    <w:p w:rsidR="00354A1B" w:rsidRPr="00914F9F" w:rsidRDefault="00354A1B" w:rsidP="00354A1B">
      <w:pPr>
        <w:widowControl w:val="0"/>
        <w:autoSpaceDE w:val="0"/>
        <w:autoSpaceDN w:val="0"/>
        <w:adjustRightInd w:val="0"/>
        <w:ind w:firstLine="709"/>
        <w:jc w:val="both"/>
        <w:rPr>
          <w:b/>
          <w:sz w:val="24"/>
          <w:szCs w:val="24"/>
        </w:rPr>
      </w:pPr>
    </w:p>
    <w:p w:rsidR="00354A1B" w:rsidRPr="00914F9F" w:rsidRDefault="00354A1B" w:rsidP="00354A1B">
      <w:pPr>
        <w:widowControl w:val="0"/>
        <w:autoSpaceDE w:val="0"/>
        <w:autoSpaceDN w:val="0"/>
        <w:adjustRightInd w:val="0"/>
        <w:ind w:firstLine="709"/>
        <w:jc w:val="both"/>
        <w:rPr>
          <w:b/>
          <w:sz w:val="24"/>
          <w:szCs w:val="24"/>
        </w:rPr>
      </w:pPr>
      <w:r w:rsidRPr="00914F9F">
        <w:rPr>
          <w:sz w:val="24"/>
          <w:szCs w:val="2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54A1B" w:rsidRPr="00914F9F" w:rsidRDefault="00354A1B" w:rsidP="00354A1B">
      <w:pPr>
        <w:widowControl w:val="0"/>
        <w:autoSpaceDE w:val="0"/>
        <w:autoSpaceDN w:val="0"/>
        <w:adjustRightInd w:val="0"/>
        <w:ind w:firstLine="709"/>
        <w:jc w:val="both"/>
        <w:rPr>
          <w:rFonts w:cs="Times New Roman CYR"/>
          <w:b/>
          <w:bCs/>
          <w:sz w:val="24"/>
          <w:szCs w:val="24"/>
        </w:rPr>
      </w:pPr>
      <w:r w:rsidRPr="00914F9F">
        <w:rPr>
          <w:b/>
          <w:sz w:val="24"/>
          <w:szCs w:val="24"/>
        </w:rPr>
        <w:t>Услуг, которые являются необходимыми и обязательными в администрации Рощинского сельского поселения для предоставления муниципальной услуги, не предусмотрено.</w:t>
      </w:r>
      <w:r w:rsidRPr="00914F9F">
        <w:rPr>
          <w:rFonts w:cs="Times New Roman CYR"/>
          <w:b/>
          <w:bCs/>
          <w:sz w:val="24"/>
          <w:szCs w:val="24"/>
        </w:rPr>
        <w:t xml:space="preserve"> </w:t>
      </w:r>
    </w:p>
    <w:p w:rsidR="00354A1B" w:rsidRPr="00914F9F" w:rsidRDefault="00354A1B" w:rsidP="00354A1B">
      <w:pPr>
        <w:widowControl w:val="0"/>
        <w:autoSpaceDE w:val="0"/>
        <w:autoSpaceDN w:val="0"/>
        <w:adjustRightInd w:val="0"/>
        <w:ind w:firstLine="709"/>
        <w:jc w:val="both"/>
        <w:rPr>
          <w:rFonts w:cs="Times New Roman CYR"/>
          <w:b/>
          <w:bCs/>
          <w:sz w:val="24"/>
          <w:szCs w:val="24"/>
        </w:rPr>
      </w:pPr>
      <w:r w:rsidRPr="00914F9F">
        <w:rPr>
          <w:rFonts w:cs="Times New Roman CYR"/>
          <w:b/>
          <w:bCs/>
          <w:sz w:val="24"/>
          <w:szCs w:val="24"/>
        </w:rPr>
        <w:t>Если при предоставлении услуги для оформления требуемых документов необходимо предоставление услуг других организаций, для которых предоставление таких услуг является платным – такие документы предоставляются заявителем самостоятельно.</w:t>
      </w:r>
    </w:p>
    <w:p w:rsidR="00354A1B" w:rsidRPr="00914F9F" w:rsidRDefault="00354A1B" w:rsidP="00354A1B">
      <w:pPr>
        <w:widowControl w:val="0"/>
        <w:autoSpaceDE w:val="0"/>
        <w:autoSpaceDN w:val="0"/>
        <w:adjustRightInd w:val="0"/>
        <w:ind w:firstLine="709"/>
        <w:jc w:val="both"/>
        <w:rPr>
          <w:b/>
          <w:sz w:val="24"/>
          <w:szCs w:val="24"/>
        </w:rPr>
      </w:pPr>
    </w:p>
    <w:p w:rsidR="00354A1B" w:rsidRPr="00914F9F" w:rsidRDefault="00354A1B" w:rsidP="00354A1B">
      <w:pPr>
        <w:keepNext/>
        <w:tabs>
          <w:tab w:val="num" w:pos="0"/>
        </w:tabs>
        <w:ind w:firstLine="709"/>
        <w:jc w:val="center"/>
        <w:outlineLvl w:val="3"/>
        <w:rPr>
          <w:b/>
          <w:sz w:val="24"/>
          <w:szCs w:val="24"/>
        </w:rPr>
      </w:pPr>
      <w:r w:rsidRPr="00914F9F">
        <w:rPr>
          <w:sz w:val="24"/>
          <w:szCs w:val="24"/>
        </w:rPr>
        <w:t xml:space="preserve">2.12. Размер платы, взимаемой Администрацией </w:t>
      </w:r>
      <w:r w:rsidRPr="00914F9F">
        <w:rPr>
          <w:bCs/>
          <w:iCs/>
          <w:sz w:val="24"/>
          <w:szCs w:val="24"/>
        </w:rPr>
        <w:t>Яжелбицкого</w:t>
      </w:r>
      <w:r w:rsidRPr="00914F9F">
        <w:rPr>
          <w:sz w:val="24"/>
          <w:szCs w:val="24"/>
        </w:rPr>
        <w:t xml:space="preserve"> сельского поселения с заявителя при предоставлении муниципальной услуги, и способы ее взимания</w:t>
      </w:r>
    </w:p>
    <w:p w:rsidR="00354A1B" w:rsidRPr="00914F9F" w:rsidRDefault="00354A1B" w:rsidP="00354A1B">
      <w:pPr>
        <w:autoSpaceDE w:val="0"/>
        <w:autoSpaceDN w:val="0"/>
        <w:adjustRightInd w:val="0"/>
        <w:ind w:firstLine="709"/>
        <w:jc w:val="both"/>
        <w:outlineLvl w:val="1"/>
        <w:rPr>
          <w:rFonts w:cs="Times New Roman CYR"/>
          <w:b/>
          <w:bCs/>
          <w:sz w:val="24"/>
          <w:szCs w:val="24"/>
        </w:rPr>
      </w:pPr>
      <w:r w:rsidRPr="00914F9F">
        <w:rPr>
          <w:rFonts w:cs="Times New Roman CYR"/>
          <w:b/>
          <w:bCs/>
          <w:sz w:val="24"/>
          <w:szCs w:val="24"/>
        </w:rPr>
        <w:t xml:space="preserve">Муниципальная услуга предоставляется </w:t>
      </w:r>
      <w:r w:rsidRPr="00914F9F">
        <w:rPr>
          <w:rFonts w:cs="Times New Roman CYR"/>
          <w:bCs/>
          <w:i/>
          <w:sz w:val="24"/>
          <w:szCs w:val="24"/>
        </w:rPr>
        <w:t>бесплатно</w:t>
      </w:r>
      <w:r w:rsidRPr="00914F9F">
        <w:rPr>
          <w:rFonts w:cs="Times New Roman CYR"/>
          <w:b/>
          <w:bCs/>
          <w:sz w:val="24"/>
          <w:szCs w:val="24"/>
        </w:rPr>
        <w:t xml:space="preserve">. </w:t>
      </w:r>
    </w:p>
    <w:p w:rsidR="00354A1B" w:rsidRPr="00914F9F" w:rsidRDefault="00354A1B" w:rsidP="00354A1B">
      <w:pPr>
        <w:autoSpaceDE w:val="0"/>
        <w:autoSpaceDN w:val="0"/>
        <w:adjustRightInd w:val="0"/>
        <w:ind w:firstLine="709"/>
        <w:jc w:val="both"/>
        <w:outlineLvl w:val="1"/>
        <w:rPr>
          <w:sz w:val="24"/>
          <w:szCs w:val="24"/>
        </w:rPr>
      </w:pPr>
    </w:p>
    <w:p w:rsidR="00354A1B" w:rsidRPr="00914F9F" w:rsidRDefault="00354A1B" w:rsidP="00354A1B">
      <w:pPr>
        <w:ind w:firstLine="709"/>
        <w:jc w:val="center"/>
        <w:rPr>
          <w:b/>
          <w:sz w:val="24"/>
          <w:szCs w:val="24"/>
        </w:rPr>
      </w:pPr>
      <w:r w:rsidRPr="00914F9F">
        <w:rPr>
          <w:sz w:val="24"/>
          <w:szCs w:val="24"/>
        </w:rPr>
        <w:t>2.13.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354A1B" w:rsidRPr="00914F9F" w:rsidRDefault="00354A1B" w:rsidP="00354A1B">
      <w:pPr>
        <w:suppressAutoHyphens/>
        <w:ind w:firstLine="709"/>
        <w:jc w:val="both"/>
        <w:rPr>
          <w:rFonts w:eastAsia="Arial"/>
          <w:b/>
          <w:bCs/>
          <w:sz w:val="24"/>
          <w:szCs w:val="24"/>
          <w:lang w:eastAsia="ar-SA"/>
        </w:rPr>
      </w:pPr>
      <w:r w:rsidRPr="00914F9F">
        <w:rPr>
          <w:rFonts w:eastAsia="Arial"/>
          <w:b/>
          <w:bCs/>
          <w:sz w:val="24"/>
          <w:szCs w:val="24"/>
          <w:lang w:eastAsia="ar-SA"/>
        </w:rPr>
        <w:t>2.13.1 Максимальный срок ожидания в очереди при подаче заявления и документов, необходимых для предоставления муниципальной услуги, не должен превышать 15 (пятнадцати) минут.</w:t>
      </w:r>
    </w:p>
    <w:p w:rsidR="00354A1B" w:rsidRPr="00914F9F" w:rsidRDefault="00354A1B" w:rsidP="00354A1B">
      <w:pPr>
        <w:autoSpaceDE w:val="0"/>
        <w:autoSpaceDN w:val="0"/>
        <w:adjustRightInd w:val="0"/>
        <w:ind w:firstLine="709"/>
        <w:jc w:val="both"/>
        <w:outlineLvl w:val="1"/>
        <w:rPr>
          <w:b/>
          <w:bCs/>
          <w:sz w:val="24"/>
          <w:szCs w:val="24"/>
        </w:rPr>
      </w:pPr>
      <w:r w:rsidRPr="00914F9F">
        <w:rPr>
          <w:b/>
          <w:bCs/>
          <w:sz w:val="24"/>
          <w:szCs w:val="24"/>
        </w:rPr>
        <w:t>2.13.2.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 Многофункциональный центр (МФЦ) , и при получении результата предоставления таких услуг устанавливается регламентом работы МФЦ (указан в Приложении № 1 к настоящему Административному регламенту).</w:t>
      </w:r>
    </w:p>
    <w:p w:rsidR="00354A1B" w:rsidRPr="00914F9F" w:rsidRDefault="00354A1B" w:rsidP="00354A1B">
      <w:pPr>
        <w:autoSpaceDE w:val="0"/>
        <w:autoSpaceDN w:val="0"/>
        <w:adjustRightInd w:val="0"/>
        <w:ind w:firstLine="709"/>
        <w:jc w:val="both"/>
        <w:outlineLvl w:val="1"/>
        <w:rPr>
          <w:b/>
          <w:sz w:val="24"/>
          <w:szCs w:val="24"/>
        </w:rPr>
      </w:pPr>
    </w:p>
    <w:p w:rsidR="00354A1B" w:rsidRPr="00914F9F" w:rsidRDefault="00354A1B" w:rsidP="00354A1B">
      <w:pPr>
        <w:autoSpaceDE w:val="0"/>
        <w:autoSpaceDN w:val="0"/>
        <w:adjustRightInd w:val="0"/>
        <w:ind w:firstLine="709"/>
        <w:jc w:val="both"/>
        <w:outlineLvl w:val="1"/>
        <w:rPr>
          <w:b/>
          <w:sz w:val="24"/>
          <w:szCs w:val="24"/>
        </w:rPr>
      </w:pPr>
    </w:p>
    <w:p w:rsidR="00354A1B" w:rsidRPr="00914F9F" w:rsidRDefault="00354A1B" w:rsidP="00354A1B">
      <w:pPr>
        <w:ind w:firstLine="709"/>
        <w:jc w:val="center"/>
        <w:rPr>
          <w:sz w:val="24"/>
          <w:szCs w:val="24"/>
        </w:rPr>
      </w:pPr>
      <w:r w:rsidRPr="00914F9F">
        <w:rPr>
          <w:sz w:val="24"/>
          <w:szCs w:val="24"/>
        </w:rPr>
        <w:t>2.14. Срок и порядок  регистрации запроса (заявления) Заявителя о предоставлении муниципальной услуги</w:t>
      </w:r>
    </w:p>
    <w:p w:rsidR="00354A1B" w:rsidRPr="00914F9F" w:rsidRDefault="00354A1B" w:rsidP="00354A1B">
      <w:pPr>
        <w:widowControl w:val="0"/>
        <w:autoSpaceDE w:val="0"/>
        <w:autoSpaceDN w:val="0"/>
        <w:adjustRightInd w:val="0"/>
        <w:ind w:firstLine="709"/>
        <w:jc w:val="both"/>
        <w:rPr>
          <w:b/>
          <w:bCs/>
          <w:sz w:val="24"/>
          <w:szCs w:val="24"/>
        </w:rPr>
      </w:pPr>
      <w:r w:rsidRPr="00914F9F">
        <w:rPr>
          <w:b/>
          <w:bCs/>
          <w:sz w:val="24"/>
          <w:szCs w:val="24"/>
        </w:rPr>
        <w:t xml:space="preserve">2.14.1. Запрос заявителя о предоставлении муниципальной услуги регистрируется в день обращения заявителя за предоставлением муниципальной услуги в Администрацию </w:t>
      </w:r>
      <w:r w:rsidRPr="00914F9F">
        <w:rPr>
          <w:b/>
          <w:iCs/>
          <w:sz w:val="24"/>
          <w:szCs w:val="24"/>
        </w:rPr>
        <w:t>Яжелбицкого</w:t>
      </w:r>
      <w:r w:rsidRPr="00914F9F">
        <w:rPr>
          <w:b/>
          <w:bCs/>
          <w:sz w:val="24"/>
          <w:szCs w:val="24"/>
        </w:rPr>
        <w:t xml:space="preserve"> сельского поселения.</w:t>
      </w:r>
    </w:p>
    <w:p w:rsidR="00354A1B" w:rsidRPr="00914F9F" w:rsidRDefault="00354A1B" w:rsidP="00354A1B">
      <w:pPr>
        <w:widowControl w:val="0"/>
        <w:autoSpaceDE w:val="0"/>
        <w:autoSpaceDN w:val="0"/>
        <w:adjustRightInd w:val="0"/>
        <w:ind w:firstLine="709"/>
        <w:jc w:val="both"/>
        <w:rPr>
          <w:b/>
          <w:bCs/>
          <w:sz w:val="24"/>
          <w:szCs w:val="24"/>
        </w:rPr>
      </w:pPr>
      <w:r w:rsidRPr="00914F9F">
        <w:rPr>
          <w:b/>
          <w:bCs/>
          <w:sz w:val="24"/>
          <w:szCs w:val="24"/>
        </w:rPr>
        <w:t xml:space="preserve">Обращение (заявление) Заявителя о предоставлении муниципальной услуги поданный в МФЦ регистрируется в день поступления обращения из МФЦ в Администрацию </w:t>
      </w:r>
      <w:r w:rsidRPr="00914F9F">
        <w:rPr>
          <w:b/>
          <w:iCs/>
          <w:sz w:val="24"/>
          <w:szCs w:val="24"/>
        </w:rPr>
        <w:t>Яжелбицкого</w:t>
      </w:r>
      <w:r w:rsidRPr="00914F9F">
        <w:rPr>
          <w:b/>
          <w:bCs/>
          <w:sz w:val="24"/>
          <w:szCs w:val="24"/>
        </w:rPr>
        <w:t xml:space="preserve"> сельского поселения.</w:t>
      </w:r>
    </w:p>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2.14.2. Регистрация принятых документов производится в соответствующем журнале. На заявлении проставляется отметка с указанием даты приема и входящего номера регистрации.</w:t>
      </w:r>
    </w:p>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2.14.3. Прием и регистрация запроса  о предоставлении муниципальной услуги в электронной форме обеспечивается при наличии технических возможностей с помощью региональной государственной информационной  системы «Портал государственных и муниципальных услуг (функций) Новгородской области».</w:t>
      </w:r>
    </w:p>
    <w:p w:rsidR="00354A1B" w:rsidRPr="00914F9F" w:rsidRDefault="00354A1B" w:rsidP="00354A1B">
      <w:pPr>
        <w:widowControl w:val="0"/>
        <w:autoSpaceDE w:val="0"/>
        <w:autoSpaceDN w:val="0"/>
        <w:adjustRightInd w:val="0"/>
        <w:ind w:firstLine="709"/>
        <w:jc w:val="both"/>
        <w:rPr>
          <w:rFonts w:ascii="Arial" w:hAnsi="Arial" w:cs="Arial"/>
          <w:b/>
          <w:i/>
          <w:iCs/>
          <w:sz w:val="24"/>
          <w:szCs w:val="24"/>
        </w:rPr>
      </w:pPr>
    </w:p>
    <w:p w:rsidR="00354A1B" w:rsidRPr="00914F9F" w:rsidRDefault="00354A1B" w:rsidP="00354A1B">
      <w:pPr>
        <w:keepNext/>
        <w:tabs>
          <w:tab w:val="num" w:pos="0"/>
        </w:tabs>
        <w:ind w:firstLine="709"/>
        <w:jc w:val="center"/>
        <w:outlineLvl w:val="3"/>
        <w:rPr>
          <w:b/>
          <w:sz w:val="24"/>
          <w:szCs w:val="24"/>
        </w:rPr>
      </w:pPr>
      <w:r w:rsidRPr="00914F9F">
        <w:rPr>
          <w:iCs/>
          <w:sz w:val="24"/>
          <w:szCs w:val="24"/>
        </w:rPr>
        <w:t>2.15.</w:t>
      </w:r>
      <w:r w:rsidRPr="00914F9F">
        <w:rPr>
          <w:iCs/>
          <w:sz w:val="24"/>
          <w:szCs w:val="24"/>
        </w:rPr>
        <w:tab/>
      </w:r>
      <w:r w:rsidRPr="00914F9F">
        <w:rPr>
          <w:sz w:val="24"/>
          <w:szCs w:val="2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354A1B" w:rsidRPr="00914F9F" w:rsidRDefault="00354A1B" w:rsidP="00354A1B">
      <w:pPr>
        <w:ind w:firstLine="709"/>
        <w:jc w:val="both"/>
        <w:rPr>
          <w:b/>
          <w:sz w:val="24"/>
          <w:szCs w:val="24"/>
        </w:rPr>
      </w:pPr>
      <w:r w:rsidRPr="00914F9F">
        <w:rPr>
          <w:rFonts w:cs="Times New Roman CYR"/>
          <w:b/>
          <w:sz w:val="24"/>
          <w:szCs w:val="24"/>
        </w:rPr>
        <w:t xml:space="preserve">2.15.1. Рабочие кабинеты Администрации </w:t>
      </w:r>
      <w:r w:rsidRPr="00914F9F">
        <w:rPr>
          <w:b/>
          <w:iCs/>
          <w:sz w:val="24"/>
          <w:szCs w:val="24"/>
        </w:rPr>
        <w:t>Яжелбицкого</w:t>
      </w:r>
      <w:r w:rsidRPr="00914F9F">
        <w:rPr>
          <w:rFonts w:cs="Times New Roman CYR"/>
          <w:b/>
          <w:sz w:val="24"/>
          <w:szCs w:val="24"/>
        </w:rPr>
        <w:t xml:space="preserve"> сельского поселения  должны соответствовать </w:t>
      </w:r>
      <w:r w:rsidRPr="00914F9F">
        <w:rPr>
          <w:b/>
          <w:sz w:val="24"/>
          <w:szCs w:val="24"/>
        </w:rPr>
        <w:t>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354A1B" w:rsidRPr="00914F9F" w:rsidRDefault="00354A1B" w:rsidP="00354A1B">
      <w:pPr>
        <w:ind w:firstLine="709"/>
        <w:jc w:val="both"/>
        <w:rPr>
          <w:b/>
          <w:sz w:val="24"/>
          <w:szCs w:val="24"/>
        </w:rPr>
      </w:pPr>
      <w:r w:rsidRPr="00914F9F">
        <w:rPr>
          <w:b/>
          <w:sz w:val="24"/>
          <w:szCs w:val="24"/>
        </w:rPr>
        <w:t>2.15.2.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2.15.3. Требования к размещению мест ожидания:</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 xml:space="preserve">а) места ожидания должны быть оборудованы стульями. </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2.15.4. Требования к оформлению входа в здание:</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а) здание должно быть оборудовано удобной лестницей с поручнями для свободного доступа заявителей в помещение;</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б) центральный вход в здание должен быть оборудован информационной табличкой (вывеской), содержащей следующую информацию:</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наименование администрации Рощинского сельского поселения ;</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режим работы;</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в) вход и выход из здания оборудуются соответствующими указателями;</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 xml:space="preserve">г) информационные таблички должны размещаться рядом с входом либо на двери входа так, чтобы их хорошо видели посетители; </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д) фасад здания (строения) должен быть оборудован осветительными приборами; </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2.15.5.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w:t>
      </w:r>
      <w:r w:rsidRPr="00914F9F">
        <w:rPr>
          <w:b/>
          <w:sz w:val="24"/>
          <w:szCs w:val="24"/>
        </w:rPr>
        <w:t xml:space="preserve"> которые </w:t>
      </w:r>
      <w:r w:rsidRPr="00914F9F">
        <w:rPr>
          <w:rFonts w:cs="Times New Roman CYR"/>
          <w:b/>
          <w:sz w:val="24"/>
          <w:szCs w:val="24"/>
        </w:rPr>
        <w:t>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2.15.6. Требования к местам приема заявителей:</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а) кабинеты приема заявителей должны быть оборудованы информационными табличками с указанием:</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номера кабинета;</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фамилии, имени, отчества и должности специалиста, осуществляющего предоставление муниципальной услуги;</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времени перерыва на обед;</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 xml:space="preserve">б) рабочее место должностного лица администрации </w:t>
      </w:r>
      <w:r w:rsidRPr="00914F9F">
        <w:rPr>
          <w:b/>
          <w:iCs/>
          <w:sz w:val="24"/>
          <w:szCs w:val="24"/>
        </w:rPr>
        <w:t>Яжелбицкого</w:t>
      </w:r>
      <w:r w:rsidRPr="00914F9F">
        <w:rPr>
          <w:rFonts w:cs="Times New Roman CYR"/>
          <w:b/>
          <w:sz w:val="24"/>
          <w:szCs w:val="24"/>
        </w:rPr>
        <w:t xml:space="preserve"> сельского поселения  должно обеспечивать ему возможность свободного входа и выхода из помещения при необходимости;</w:t>
      </w:r>
    </w:p>
    <w:p w:rsidR="00354A1B" w:rsidRPr="00914F9F" w:rsidRDefault="00354A1B" w:rsidP="00354A1B">
      <w:pPr>
        <w:widowControl w:val="0"/>
        <w:autoSpaceDE w:val="0"/>
        <w:autoSpaceDN w:val="0"/>
        <w:adjustRightInd w:val="0"/>
        <w:ind w:firstLine="709"/>
        <w:jc w:val="both"/>
        <w:rPr>
          <w:rFonts w:cs="Times New Roman CYR"/>
          <w:b/>
          <w:sz w:val="24"/>
          <w:szCs w:val="24"/>
        </w:rPr>
      </w:pPr>
      <w:r w:rsidRPr="00914F9F">
        <w:rPr>
          <w:rFonts w:cs="Times New Roman CYR"/>
          <w:b/>
          <w:sz w:val="24"/>
          <w:szCs w:val="24"/>
        </w:rPr>
        <w:t>в) место для приема заявителя должно быть снабжено стулом, иметь место для письма и раскладки документов.</w:t>
      </w:r>
    </w:p>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 xml:space="preserve">2.15.7. В целях обеспечения конфиденциальности сведений о заявителе, одним должностным лицом одновременно ведется прием только одного заявителя. </w:t>
      </w:r>
    </w:p>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2.15.8. В здании, в котором предоставляется муниципальная услуга, создаются условия для прохода инвалидов и маломобильных групп населения.</w:t>
      </w:r>
    </w:p>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Администрации </w:t>
      </w:r>
      <w:r w:rsidRPr="00914F9F">
        <w:rPr>
          <w:b/>
          <w:iCs/>
          <w:sz w:val="24"/>
          <w:szCs w:val="24"/>
        </w:rPr>
        <w:t>Яжелбицкого</w:t>
      </w:r>
      <w:r w:rsidRPr="00914F9F">
        <w:rPr>
          <w:b/>
          <w:sz w:val="24"/>
          <w:szCs w:val="24"/>
        </w:rPr>
        <w:t xml:space="preserve"> сельского поселения  оборудуется пандусом. Помещения, в которых предоставляется государственная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354A1B" w:rsidRPr="00914F9F" w:rsidRDefault="00354A1B" w:rsidP="00354A1B">
      <w:pPr>
        <w:widowControl w:val="0"/>
        <w:autoSpaceDE w:val="0"/>
        <w:autoSpaceDN w:val="0"/>
        <w:adjustRightInd w:val="0"/>
        <w:ind w:firstLine="709"/>
        <w:jc w:val="both"/>
        <w:rPr>
          <w:b/>
          <w:sz w:val="24"/>
          <w:szCs w:val="24"/>
        </w:rPr>
      </w:pPr>
      <w:r w:rsidRPr="00914F9F">
        <w:rPr>
          <w:b/>
          <w:sz w:val="24"/>
          <w:szCs w:val="2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354A1B" w:rsidRPr="00914F9F" w:rsidRDefault="00354A1B" w:rsidP="00354A1B">
      <w:pPr>
        <w:widowControl w:val="0"/>
        <w:autoSpaceDE w:val="0"/>
        <w:autoSpaceDN w:val="0"/>
        <w:adjustRightInd w:val="0"/>
        <w:ind w:firstLine="709"/>
        <w:jc w:val="both"/>
        <w:rPr>
          <w:b/>
          <w:i/>
          <w:sz w:val="24"/>
          <w:szCs w:val="24"/>
        </w:rPr>
      </w:pPr>
    </w:p>
    <w:p w:rsidR="00354A1B" w:rsidRPr="00914F9F" w:rsidRDefault="00354A1B" w:rsidP="00354A1B">
      <w:pPr>
        <w:ind w:firstLine="709"/>
        <w:jc w:val="center"/>
        <w:rPr>
          <w:b/>
          <w:sz w:val="24"/>
          <w:szCs w:val="24"/>
        </w:rPr>
      </w:pPr>
      <w:r w:rsidRPr="00914F9F">
        <w:rPr>
          <w:sz w:val="24"/>
          <w:szCs w:val="24"/>
        </w:rPr>
        <w:t>2.16.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54A1B" w:rsidRPr="00914F9F" w:rsidRDefault="00354A1B" w:rsidP="00354A1B">
      <w:pPr>
        <w:autoSpaceDE w:val="0"/>
        <w:autoSpaceDN w:val="0"/>
        <w:adjustRightInd w:val="0"/>
        <w:ind w:firstLine="567"/>
        <w:jc w:val="both"/>
        <w:rPr>
          <w:b/>
          <w:sz w:val="24"/>
          <w:szCs w:val="24"/>
        </w:rPr>
      </w:pPr>
      <w:r w:rsidRPr="00914F9F">
        <w:rPr>
          <w:b/>
          <w:sz w:val="24"/>
          <w:szCs w:val="24"/>
        </w:rPr>
        <w:t>2.16.1. Показателями доступности муниципальной услуги являются:</w:t>
      </w:r>
    </w:p>
    <w:p w:rsidR="00354A1B" w:rsidRPr="00914F9F" w:rsidRDefault="00354A1B" w:rsidP="00354A1B">
      <w:pPr>
        <w:autoSpaceDE w:val="0"/>
        <w:autoSpaceDN w:val="0"/>
        <w:adjustRightInd w:val="0"/>
        <w:ind w:firstLine="567"/>
        <w:jc w:val="both"/>
        <w:rPr>
          <w:b/>
          <w:sz w:val="24"/>
          <w:szCs w:val="24"/>
        </w:rPr>
      </w:pPr>
      <w:r w:rsidRPr="00914F9F">
        <w:rPr>
          <w:b/>
          <w:sz w:val="24"/>
          <w:szCs w:val="24"/>
        </w:rPr>
        <w:t>-  информирование заявителей о предоставлении муниципальной услуги;</w:t>
      </w:r>
    </w:p>
    <w:p w:rsidR="00354A1B" w:rsidRPr="00914F9F" w:rsidRDefault="00354A1B" w:rsidP="00354A1B">
      <w:pPr>
        <w:suppressAutoHyphens/>
        <w:autoSpaceDE w:val="0"/>
        <w:autoSpaceDN w:val="0"/>
        <w:adjustRightInd w:val="0"/>
        <w:ind w:firstLine="567"/>
        <w:jc w:val="both"/>
        <w:rPr>
          <w:b/>
          <w:sz w:val="24"/>
          <w:szCs w:val="24"/>
        </w:rPr>
      </w:pPr>
      <w:r w:rsidRPr="00914F9F">
        <w:rPr>
          <w:b/>
          <w:sz w:val="24"/>
          <w:szCs w:val="24"/>
        </w:rPr>
        <w:t xml:space="preserve">- оборудование территорий, прилегающих к месторасположению Администрации </w:t>
      </w:r>
      <w:r w:rsidRPr="00914F9F">
        <w:rPr>
          <w:b/>
          <w:iCs/>
          <w:sz w:val="24"/>
          <w:szCs w:val="24"/>
        </w:rPr>
        <w:t>Яжелбицкого</w:t>
      </w:r>
      <w:r w:rsidRPr="00914F9F">
        <w:rPr>
          <w:b/>
          <w:sz w:val="24"/>
          <w:szCs w:val="24"/>
        </w:rPr>
        <w:t xml:space="preserve">  сельского поселения, МФЦ, местами парковки автотранспортных средств, в том числе для лиц с ограниченными возможностями;</w:t>
      </w:r>
    </w:p>
    <w:p w:rsidR="00354A1B" w:rsidRPr="00914F9F" w:rsidRDefault="00354A1B" w:rsidP="00354A1B">
      <w:pPr>
        <w:autoSpaceDE w:val="0"/>
        <w:autoSpaceDN w:val="0"/>
        <w:adjustRightInd w:val="0"/>
        <w:ind w:firstLine="567"/>
        <w:jc w:val="both"/>
        <w:rPr>
          <w:b/>
          <w:sz w:val="24"/>
          <w:szCs w:val="24"/>
        </w:rPr>
      </w:pPr>
      <w:r w:rsidRPr="00914F9F">
        <w:rPr>
          <w:b/>
          <w:sz w:val="24"/>
          <w:szCs w:val="24"/>
        </w:rPr>
        <w:t xml:space="preserve">- соблюдение графика работы Администрации </w:t>
      </w:r>
      <w:r w:rsidRPr="00914F9F">
        <w:rPr>
          <w:b/>
          <w:iCs/>
          <w:sz w:val="24"/>
          <w:szCs w:val="24"/>
        </w:rPr>
        <w:t>Яжелбицкого</w:t>
      </w:r>
      <w:r w:rsidRPr="00914F9F">
        <w:rPr>
          <w:b/>
          <w:sz w:val="24"/>
          <w:szCs w:val="24"/>
        </w:rPr>
        <w:t xml:space="preserve">  сельского поселения;</w:t>
      </w:r>
    </w:p>
    <w:p w:rsidR="00354A1B" w:rsidRPr="00914F9F" w:rsidRDefault="00354A1B" w:rsidP="00354A1B">
      <w:pPr>
        <w:autoSpaceDE w:val="0"/>
        <w:autoSpaceDN w:val="0"/>
        <w:adjustRightInd w:val="0"/>
        <w:ind w:firstLine="567"/>
        <w:jc w:val="both"/>
        <w:rPr>
          <w:b/>
          <w:sz w:val="24"/>
          <w:szCs w:val="24"/>
        </w:rPr>
      </w:pPr>
      <w:r w:rsidRPr="00914F9F">
        <w:rPr>
          <w:b/>
          <w:sz w:val="24"/>
          <w:szCs w:val="24"/>
        </w:rPr>
        <w:t xml:space="preserve">- оборудование мест ожидания и мест приема заявителей в Администрации </w:t>
      </w:r>
      <w:r w:rsidRPr="00914F9F">
        <w:rPr>
          <w:b/>
          <w:iCs/>
          <w:sz w:val="24"/>
          <w:szCs w:val="24"/>
        </w:rPr>
        <w:t>Яжелбицкого</w:t>
      </w:r>
      <w:r w:rsidRPr="00914F9F">
        <w:rPr>
          <w:b/>
          <w:sz w:val="24"/>
          <w:szCs w:val="24"/>
        </w:rPr>
        <w:t xml:space="preserve">  сельского поселения</w:t>
      </w:r>
      <w:r w:rsidRPr="00914F9F">
        <w:rPr>
          <w:b/>
          <w:bCs/>
          <w:sz w:val="24"/>
          <w:szCs w:val="24"/>
        </w:rPr>
        <w:t xml:space="preserve"> </w:t>
      </w:r>
      <w:r w:rsidRPr="00914F9F">
        <w:rPr>
          <w:b/>
          <w:sz w:val="24"/>
          <w:szCs w:val="24"/>
        </w:rPr>
        <w:t>стульями, столами, обеспечение канцелярскими принадлежностями для предоставления возможности оформления документов;</w:t>
      </w:r>
    </w:p>
    <w:p w:rsidR="00354A1B" w:rsidRPr="00914F9F" w:rsidRDefault="00354A1B" w:rsidP="00354A1B">
      <w:pPr>
        <w:autoSpaceDE w:val="0"/>
        <w:autoSpaceDN w:val="0"/>
        <w:adjustRightInd w:val="0"/>
        <w:ind w:firstLine="567"/>
        <w:jc w:val="both"/>
        <w:rPr>
          <w:b/>
          <w:sz w:val="24"/>
          <w:szCs w:val="24"/>
        </w:rPr>
      </w:pPr>
      <w:r w:rsidRPr="00914F9F">
        <w:rPr>
          <w:b/>
          <w:sz w:val="24"/>
          <w:szCs w:val="24"/>
        </w:rPr>
        <w:t>2.16.2. Показателями качества муниципальной услуги являются:</w:t>
      </w:r>
    </w:p>
    <w:p w:rsidR="00354A1B" w:rsidRPr="00914F9F" w:rsidRDefault="00354A1B" w:rsidP="00354A1B">
      <w:pPr>
        <w:autoSpaceDE w:val="0"/>
        <w:autoSpaceDN w:val="0"/>
        <w:adjustRightInd w:val="0"/>
        <w:ind w:firstLine="567"/>
        <w:jc w:val="both"/>
        <w:rPr>
          <w:b/>
          <w:sz w:val="24"/>
          <w:szCs w:val="24"/>
        </w:rPr>
      </w:pPr>
      <w:r w:rsidRPr="00914F9F">
        <w:rPr>
          <w:b/>
          <w:sz w:val="24"/>
          <w:szCs w:val="24"/>
        </w:rPr>
        <w:t>- соблюдение сроков и последовательности выполнения всех административных процедур, предусмотренных настоящим административным регламентом;</w:t>
      </w:r>
    </w:p>
    <w:p w:rsidR="00354A1B" w:rsidRPr="00914F9F" w:rsidRDefault="00354A1B" w:rsidP="00354A1B">
      <w:pPr>
        <w:autoSpaceDE w:val="0"/>
        <w:autoSpaceDN w:val="0"/>
        <w:adjustRightInd w:val="0"/>
        <w:ind w:firstLine="567"/>
        <w:jc w:val="both"/>
        <w:rPr>
          <w:b/>
          <w:sz w:val="24"/>
          <w:szCs w:val="24"/>
        </w:rPr>
      </w:pPr>
      <w:r w:rsidRPr="00914F9F">
        <w:rPr>
          <w:b/>
          <w:sz w:val="24"/>
          <w:szCs w:val="24"/>
        </w:rPr>
        <w:t>- количество обоснованных жалоб заявителей о несоблюдении порядка выполнения административных процедур, сроков регистрации запроса и предоставления муниципальной услуги, об отказе в исправлении допущенных опечаток и ошибок в выданных в результате предоставления муниципальной услуги документах либо о нарушении срока таких исправлений, а также в случае затребования должностными лицами документов, платы, не предусмотренных настоящим административным регламентом.</w:t>
      </w:r>
    </w:p>
    <w:p w:rsidR="00354A1B" w:rsidRPr="00914F9F" w:rsidRDefault="00354A1B" w:rsidP="00354A1B">
      <w:pPr>
        <w:autoSpaceDE w:val="0"/>
        <w:autoSpaceDN w:val="0"/>
        <w:adjustRightInd w:val="0"/>
        <w:ind w:firstLine="567"/>
        <w:jc w:val="both"/>
        <w:rPr>
          <w:b/>
          <w:sz w:val="24"/>
          <w:szCs w:val="24"/>
        </w:rPr>
      </w:pPr>
    </w:p>
    <w:p w:rsidR="00354A1B" w:rsidRPr="00914F9F" w:rsidRDefault="00354A1B" w:rsidP="00354A1B">
      <w:pPr>
        <w:ind w:firstLine="601"/>
        <w:jc w:val="center"/>
        <w:rPr>
          <w:sz w:val="24"/>
          <w:szCs w:val="24"/>
        </w:rPr>
      </w:pPr>
      <w:r w:rsidRPr="00914F9F">
        <w:rPr>
          <w:sz w:val="24"/>
          <w:szCs w:val="24"/>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354A1B" w:rsidRPr="00914F9F" w:rsidRDefault="00354A1B" w:rsidP="00354A1B">
      <w:pPr>
        <w:keepNext/>
        <w:tabs>
          <w:tab w:val="num" w:pos="0"/>
        </w:tabs>
        <w:suppressAutoHyphens/>
        <w:ind w:firstLine="567"/>
        <w:jc w:val="both"/>
        <w:outlineLvl w:val="3"/>
        <w:rPr>
          <w:b/>
          <w:sz w:val="24"/>
          <w:szCs w:val="24"/>
        </w:rPr>
      </w:pPr>
      <w:r w:rsidRPr="00914F9F">
        <w:rPr>
          <w:b/>
          <w:sz w:val="24"/>
          <w:szCs w:val="24"/>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при наличии технических возможностей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354A1B" w:rsidRPr="00914F9F" w:rsidRDefault="00354A1B" w:rsidP="00354A1B">
      <w:pPr>
        <w:keepNext/>
        <w:tabs>
          <w:tab w:val="num" w:pos="0"/>
        </w:tabs>
        <w:ind w:firstLine="567"/>
        <w:jc w:val="both"/>
        <w:outlineLvl w:val="3"/>
        <w:rPr>
          <w:b/>
          <w:sz w:val="24"/>
          <w:szCs w:val="24"/>
        </w:rPr>
      </w:pPr>
      <w:r w:rsidRPr="00914F9F">
        <w:rPr>
          <w:b/>
          <w:sz w:val="24"/>
          <w:szCs w:val="24"/>
        </w:rPr>
        <w:t xml:space="preserve">2.17.2.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w:t>
      </w:r>
      <w:r w:rsidRPr="00914F9F">
        <w:rPr>
          <w:b/>
          <w:iCs/>
          <w:sz w:val="24"/>
          <w:szCs w:val="24"/>
        </w:rPr>
        <w:t>Яжелбицкого</w:t>
      </w:r>
      <w:r w:rsidRPr="00914F9F">
        <w:rPr>
          <w:b/>
          <w:sz w:val="24"/>
          <w:szCs w:val="24"/>
        </w:rPr>
        <w:t xml:space="preserve">  сельского поселения</w:t>
      </w:r>
      <w:r w:rsidRPr="00914F9F">
        <w:rPr>
          <w:b/>
          <w:bCs/>
          <w:sz w:val="24"/>
          <w:szCs w:val="24"/>
        </w:rPr>
        <w:t xml:space="preserve"> </w:t>
      </w:r>
      <w:r w:rsidRPr="00914F9F">
        <w:rPr>
          <w:b/>
          <w:sz w:val="24"/>
          <w:szCs w:val="24"/>
        </w:rPr>
        <w:t>и государственным областным автономным учреждением «Многофункциональный центр предоставления государственных и муниципальных услуг».</w:t>
      </w:r>
    </w:p>
    <w:p w:rsidR="00354A1B" w:rsidRPr="00914F9F" w:rsidRDefault="00354A1B" w:rsidP="00354A1B">
      <w:pPr>
        <w:keepNext/>
        <w:tabs>
          <w:tab w:val="num" w:pos="0"/>
        </w:tabs>
        <w:ind w:firstLine="567"/>
        <w:jc w:val="both"/>
        <w:outlineLvl w:val="3"/>
        <w:rPr>
          <w:b/>
          <w:iCs/>
          <w:sz w:val="24"/>
          <w:szCs w:val="24"/>
        </w:rPr>
      </w:pPr>
      <w:r w:rsidRPr="00914F9F">
        <w:rPr>
          <w:b/>
          <w:sz w:val="24"/>
          <w:szCs w:val="24"/>
        </w:rPr>
        <w:t>2</w:t>
      </w:r>
      <w:r w:rsidRPr="00914F9F">
        <w:rPr>
          <w:b/>
          <w:iCs/>
          <w:sz w:val="24"/>
          <w:szCs w:val="24"/>
        </w:rPr>
        <w:t xml:space="preserve">.17.3. Перечень классов средств электронной подписи, которые допускаются к использованию при обращении за получением </w:t>
      </w:r>
      <w:r w:rsidRPr="00914F9F">
        <w:rPr>
          <w:b/>
          <w:bCs/>
          <w:iCs/>
          <w:sz w:val="24"/>
          <w:szCs w:val="24"/>
        </w:rPr>
        <w:t>муниципаль</w:t>
      </w:r>
      <w:r w:rsidRPr="00914F9F">
        <w:rPr>
          <w:b/>
          <w:iCs/>
          <w:sz w:val="24"/>
          <w:szCs w:val="24"/>
        </w:rPr>
        <w:t>ной услуги, оказываемой с применением усиленной квалифицированной электронной подписи.</w:t>
      </w:r>
    </w:p>
    <w:p w:rsidR="00354A1B" w:rsidRPr="00914F9F" w:rsidRDefault="00354A1B" w:rsidP="00354A1B">
      <w:pPr>
        <w:ind w:firstLine="567"/>
        <w:jc w:val="both"/>
        <w:rPr>
          <w:b/>
          <w:sz w:val="24"/>
          <w:szCs w:val="24"/>
        </w:rPr>
      </w:pPr>
      <w:r w:rsidRPr="00914F9F">
        <w:rPr>
          <w:b/>
          <w:sz w:val="24"/>
          <w:szCs w:val="24"/>
        </w:rPr>
        <w:t xml:space="preserve">Перечень классов средств электронной подписи, которые допускаются к использованию при обращении за получением </w:t>
      </w:r>
      <w:r w:rsidRPr="00914F9F">
        <w:rPr>
          <w:b/>
          <w:bCs/>
          <w:iCs/>
          <w:sz w:val="24"/>
          <w:szCs w:val="24"/>
        </w:rPr>
        <w:t>муниципаль</w:t>
      </w:r>
      <w:r w:rsidRPr="00914F9F">
        <w:rPr>
          <w:b/>
          <w:sz w:val="24"/>
          <w:szCs w:val="24"/>
        </w:rPr>
        <w:t xml:space="preserve">ной услуги, оказываемой с применением усиленной квалифицированной электронной подписи, определяется на основании модели угроз безопасности информации в информационной системе, используемой в целях приема обращений за получением </w:t>
      </w:r>
      <w:r w:rsidRPr="00914F9F">
        <w:rPr>
          <w:b/>
          <w:bCs/>
          <w:iCs/>
          <w:sz w:val="24"/>
          <w:szCs w:val="24"/>
        </w:rPr>
        <w:t>муниципаль</w:t>
      </w:r>
      <w:r w:rsidRPr="00914F9F">
        <w:rPr>
          <w:b/>
          <w:sz w:val="24"/>
          <w:szCs w:val="24"/>
        </w:rPr>
        <w:t>ной услуги и (или) предоставления такой услуги.</w:t>
      </w:r>
    </w:p>
    <w:p w:rsidR="00354A1B" w:rsidRPr="00914F9F" w:rsidRDefault="00354A1B" w:rsidP="00354A1B">
      <w:pPr>
        <w:ind w:firstLine="567"/>
        <w:jc w:val="both"/>
        <w:rPr>
          <w:b/>
          <w:sz w:val="24"/>
          <w:szCs w:val="24"/>
        </w:rPr>
      </w:pPr>
      <w:r w:rsidRPr="00914F9F">
        <w:rPr>
          <w:b/>
          <w:sz w:val="24"/>
          <w:szCs w:val="24"/>
        </w:rPr>
        <w:t>2.17.4. 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услуги любое отделение МФЦ по Новгородской области.</w:t>
      </w:r>
    </w:p>
    <w:p w:rsidR="00354A1B" w:rsidRPr="00914F9F" w:rsidRDefault="00354A1B" w:rsidP="00354A1B">
      <w:pPr>
        <w:ind w:firstLine="567"/>
        <w:jc w:val="both"/>
        <w:rPr>
          <w:b/>
          <w:sz w:val="24"/>
          <w:szCs w:val="24"/>
        </w:rPr>
      </w:pPr>
      <w:r w:rsidRPr="00914F9F">
        <w:rPr>
          <w:b/>
          <w:sz w:val="24"/>
          <w:szCs w:val="24"/>
        </w:rPr>
        <w:t>Адреса и места нахождения отделений МФЦ, их режим работы и телефоны размещаются на официальном сайте Государственного областного автономного учреждения «Многофункциональный центр предоставления государственных и муниципальных услуг», а также в Приложении №1 настоящего регламента.</w:t>
      </w:r>
    </w:p>
    <w:p w:rsidR="00354A1B" w:rsidRPr="00914F9F" w:rsidRDefault="00354A1B" w:rsidP="00354A1B">
      <w:pPr>
        <w:ind w:firstLine="567"/>
        <w:jc w:val="both"/>
        <w:rPr>
          <w:b/>
          <w:sz w:val="24"/>
          <w:szCs w:val="24"/>
        </w:rPr>
      </w:pPr>
    </w:p>
    <w:p w:rsidR="00354A1B" w:rsidRPr="00914F9F" w:rsidRDefault="00354A1B" w:rsidP="00354A1B">
      <w:pPr>
        <w:suppressAutoHyphens/>
        <w:ind w:firstLine="709"/>
        <w:jc w:val="center"/>
        <w:rPr>
          <w:rFonts w:eastAsia="Arial"/>
          <w:bCs/>
          <w:sz w:val="24"/>
          <w:szCs w:val="24"/>
          <w:lang w:eastAsia="ar-SA"/>
        </w:rPr>
      </w:pPr>
      <w:r w:rsidRPr="00914F9F">
        <w:rPr>
          <w:rFonts w:eastAsia="Arial"/>
          <w:bCs/>
          <w:sz w:val="24"/>
          <w:szCs w:val="24"/>
          <w:lang w:eastAsia="ar-SA"/>
        </w:rPr>
        <w:t>2.18. Установление личности Заявителя в целях предоставления муниципальных услуг.</w:t>
      </w:r>
    </w:p>
    <w:p w:rsidR="00354A1B" w:rsidRPr="00914F9F" w:rsidRDefault="00354A1B" w:rsidP="00354A1B">
      <w:pPr>
        <w:suppressAutoHyphens/>
        <w:ind w:firstLine="709"/>
        <w:jc w:val="both"/>
        <w:rPr>
          <w:rFonts w:eastAsia="Arial"/>
          <w:b/>
          <w:bCs/>
          <w:sz w:val="24"/>
          <w:szCs w:val="24"/>
          <w:lang w:eastAsia="ar-SA"/>
        </w:rPr>
      </w:pPr>
      <w:r w:rsidRPr="00914F9F">
        <w:rPr>
          <w:rFonts w:eastAsia="Arial"/>
          <w:b/>
          <w:bCs/>
          <w:sz w:val="24"/>
          <w:szCs w:val="24"/>
          <w:lang w:eastAsia="ar-SA"/>
        </w:rPr>
        <w:t>2.18.1. В целях предоставления государственных и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354A1B" w:rsidRPr="00914F9F" w:rsidRDefault="00354A1B" w:rsidP="00354A1B">
      <w:pPr>
        <w:suppressAutoHyphens/>
        <w:ind w:firstLine="709"/>
        <w:jc w:val="both"/>
        <w:rPr>
          <w:rFonts w:eastAsia="Arial"/>
          <w:b/>
          <w:bCs/>
          <w:sz w:val="24"/>
          <w:szCs w:val="24"/>
          <w:lang w:eastAsia="ar-SA"/>
        </w:rPr>
      </w:pPr>
      <w:r w:rsidRPr="00914F9F">
        <w:rPr>
          <w:rFonts w:eastAsia="Arial"/>
          <w:b/>
          <w:bCs/>
          <w:sz w:val="24"/>
          <w:szCs w:val="24"/>
          <w:lang w:eastAsia="ar-SA"/>
        </w:rPr>
        <w:t>2.18.2. При предоставлении государственных и муниципальных услуг в электронной форме идентификация и аутентификация могут осуществляться посредством:</w:t>
      </w:r>
    </w:p>
    <w:p w:rsidR="00354A1B" w:rsidRPr="00914F9F" w:rsidRDefault="00354A1B" w:rsidP="00354A1B">
      <w:pPr>
        <w:suppressAutoHyphens/>
        <w:ind w:firstLine="709"/>
        <w:jc w:val="both"/>
        <w:rPr>
          <w:rFonts w:eastAsia="Arial"/>
          <w:b/>
          <w:bCs/>
          <w:sz w:val="24"/>
          <w:szCs w:val="24"/>
          <w:lang w:eastAsia="ar-SA"/>
        </w:rPr>
      </w:pPr>
      <w:r w:rsidRPr="00914F9F">
        <w:rPr>
          <w:rFonts w:eastAsia="Arial"/>
          <w:b/>
          <w:bCs/>
          <w:sz w:val="24"/>
          <w:szCs w:val="24"/>
          <w:lang w:eastAsia="ar-SA"/>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54A1B" w:rsidRPr="00914F9F" w:rsidRDefault="00354A1B" w:rsidP="00354A1B">
      <w:pPr>
        <w:suppressAutoHyphens/>
        <w:ind w:firstLine="709"/>
        <w:jc w:val="both"/>
        <w:rPr>
          <w:rFonts w:eastAsia="Arial"/>
          <w:b/>
          <w:bCs/>
          <w:sz w:val="24"/>
          <w:szCs w:val="24"/>
          <w:lang w:eastAsia="ar-SA"/>
        </w:rPr>
      </w:pPr>
      <w:r w:rsidRPr="00914F9F">
        <w:rPr>
          <w:rFonts w:eastAsia="Arial"/>
          <w:b/>
          <w:bCs/>
          <w:sz w:val="24"/>
          <w:szCs w:val="24"/>
          <w:lang w:eastAsia="ar-SA"/>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54A1B" w:rsidRPr="00914F9F" w:rsidRDefault="00354A1B" w:rsidP="00354A1B">
      <w:pPr>
        <w:suppressAutoHyphens/>
        <w:ind w:firstLine="709"/>
        <w:jc w:val="both"/>
        <w:rPr>
          <w:rFonts w:eastAsia="Arial"/>
          <w:bCs/>
          <w:sz w:val="24"/>
          <w:szCs w:val="24"/>
          <w:lang w:eastAsia="ar-SA"/>
        </w:rPr>
      </w:pPr>
    </w:p>
    <w:p w:rsidR="00354A1B" w:rsidRPr="00914F9F" w:rsidRDefault="00354A1B" w:rsidP="00354A1B">
      <w:pPr>
        <w:keepNext/>
        <w:ind w:firstLine="540"/>
        <w:jc w:val="center"/>
        <w:outlineLvl w:val="3"/>
        <w:rPr>
          <w:sz w:val="24"/>
          <w:szCs w:val="24"/>
        </w:rPr>
      </w:pPr>
      <w:r w:rsidRPr="00914F9F">
        <w:rPr>
          <w:sz w:val="24"/>
          <w:szCs w:val="24"/>
          <w:lang w:val="en-US"/>
        </w:rPr>
        <w:t>III</w:t>
      </w:r>
      <w:r w:rsidRPr="00914F9F">
        <w:rPr>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354A1B" w:rsidRPr="00914F9F" w:rsidRDefault="00354A1B" w:rsidP="00354A1B">
      <w:pPr>
        <w:rPr>
          <w:b/>
          <w:sz w:val="24"/>
          <w:szCs w:val="24"/>
        </w:rPr>
      </w:pPr>
    </w:p>
    <w:p w:rsidR="00354A1B" w:rsidRPr="00914F9F" w:rsidRDefault="00354A1B" w:rsidP="00354A1B">
      <w:pPr>
        <w:autoSpaceDE w:val="0"/>
        <w:autoSpaceDN w:val="0"/>
        <w:adjustRightInd w:val="0"/>
        <w:ind w:firstLine="709"/>
        <w:jc w:val="center"/>
        <w:outlineLvl w:val="2"/>
        <w:rPr>
          <w:sz w:val="24"/>
          <w:szCs w:val="24"/>
        </w:rPr>
      </w:pPr>
      <w:r w:rsidRPr="00914F9F">
        <w:rPr>
          <w:sz w:val="24"/>
          <w:szCs w:val="24"/>
        </w:rPr>
        <w:t>3.1. Исчерпывающий перечень административных процедур</w:t>
      </w:r>
    </w:p>
    <w:p w:rsidR="00354A1B" w:rsidRPr="00914F9F" w:rsidRDefault="00354A1B" w:rsidP="00354A1B">
      <w:pPr>
        <w:autoSpaceDE w:val="0"/>
        <w:autoSpaceDN w:val="0"/>
        <w:adjustRightInd w:val="0"/>
        <w:ind w:firstLine="709"/>
        <w:jc w:val="both"/>
        <w:outlineLvl w:val="2"/>
        <w:rPr>
          <w:b/>
          <w:sz w:val="24"/>
          <w:szCs w:val="24"/>
        </w:rPr>
      </w:pPr>
      <w:r w:rsidRPr="00914F9F">
        <w:rPr>
          <w:b/>
          <w:sz w:val="24"/>
          <w:szCs w:val="24"/>
        </w:rPr>
        <w:t>Организация предоставления муниципальной услуги включает в себя следующие административные процедуры:</w:t>
      </w:r>
    </w:p>
    <w:p w:rsidR="00354A1B" w:rsidRPr="00914F9F" w:rsidRDefault="00354A1B" w:rsidP="00354A1B">
      <w:pPr>
        <w:autoSpaceDE w:val="0"/>
        <w:autoSpaceDN w:val="0"/>
        <w:adjustRightInd w:val="0"/>
        <w:ind w:firstLine="720"/>
        <w:jc w:val="both"/>
        <w:outlineLvl w:val="2"/>
        <w:rPr>
          <w:b/>
          <w:sz w:val="24"/>
          <w:szCs w:val="24"/>
        </w:rPr>
      </w:pPr>
      <w:r w:rsidRPr="00914F9F">
        <w:rPr>
          <w:b/>
          <w:sz w:val="24"/>
          <w:szCs w:val="24"/>
        </w:rPr>
        <w:t>1) прием заявления от заявителя;</w:t>
      </w:r>
    </w:p>
    <w:p w:rsidR="00354A1B" w:rsidRPr="00914F9F" w:rsidRDefault="00354A1B" w:rsidP="00354A1B">
      <w:pPr>
        <w:autoSpaceDE w:val="0"/>
        <w:autoSpaceDN w:val="0"/>
        <w:adjustRightInd w:val="0"/>
        <w:ind w:firstLine="720"/>
        <w:jc w:val="both"/>
        <w:outlineLvl w:val="2"/>
        <w:rPr>
          <w:b/>
          <w:sz w:val="24"/>
          <w:szCs w:val="24"/>
        </w:rPr>
      </w:pPr>
      <w:r w:rsidRPr="00914F9F">
        <w:rPr>
          <w:b/>
          <w:sz w:val="24"/>
          <w:szCs w:val="24"/>
        </w:rPr>
        <w:t>2) рассмотрение заявления;</w:t>
      </w:r>
    </w:p>
    <w:p w:rsidR="00354A1B" w:rsidRPr="00914F9F" w:rsidRDefault="00354A1B" w:rsidP="00354A1B">
      <w:pPr>
        <w:autoSpaceDE w:val="0"/>
        <w:autoSpaceDN w:val="0"/>
        <w:adjustRightInd w:val="0"/>
        <w:ind w:firstLine="720"/>
        <w:jc w:val="both"/>
        <w:outlineLvl w:val="2"/>
        <w:rPr>
          <w:b/>
          <w:sz w:val="24"/>
          <w:szCs w:val="24"/>
        </w:rPr>
      </w:pPr>
      <w:r w:rsidRPr="00914F9F">
        <w:rPr>
          <w:b/>
          <w:sz w:val="24"/>
          <w:szCs w:val="24"/>
        </w:rPr>
        <w:t>3) подготовка ответа,</w:t>
      </w:r>
    </w:p>
    <w:p w:rsidR="00354A1B" w:rsidRPr="00914F9F" w:rsidRDefault="00354A1B" w:rsidP="00354A1B">
      <w:pPr>
        <w:autoSpaceDE w:val="0"/>
        <w:autoSpaceDN w:val="0"/>
        <w:adjustRightInd w:val="0"/>
        <w:ind w:firstLine="720"/>
        <w:jc w:val="both"/>
        <w:outlineLvl w:val="2"/>
        <w:rPr>
          <w:b/>
          <w:sz w:val="24"/>
          <w:szCs w:val="24"/>
        </w:rPr>
      </w:pPr>
      <w:r w:rsidRPr="00914F9F">
        <w:rPr>
          <w:b/>
          <w:sz w:val="24"/>
          <w:szCs w:val="24"/>
        </w:rPr>
        <w:t>4) отправка результатов предоставления услуги.</w:t>
      </w:r>
    </w:p>
    <w:p w:rsidR="00354A1B" w:rsidRPr="00914F9F" w:rsidRDefault="00354A1B" w:rsidP="00354A1B">
      <w:pPr>
        <w:suppressAutoHyphens/>
        <w:ind w:firstLine="709"/>
        <w:jc w:val="both"/>
        <w:rPr>
          <w:rFonts w:eastAsia="Arial"/>
          <w:b/>
          <w:sz w:val="24"/>
          <w:szCs w:val="24"/>
          <w:lang w:eastAsia="ar-SA"/>
        </w:rPr>
      </w:pPr>
      <w:r w:rsidRPr="00914F9F">
        <w:rPr>
          <w:rFonts w:eastAsia="Arial" w:cs="Calibri"/>
          <w:b/>
          <w:sz w:val="24"/>
          <w:szCs w:val="24"/>
          <w:lang w:eastAsia="ar-SA"/>
        </w:rPr>
        <w:t>Последовательность предоставления муниципальной услуги отражена в блок-схеме, представленной в Приложении № 3 к настоящему Административному регламенту</w:t>
      </w:r>
      <w:r w:rsidRPr="00914F9F">
        <w:rPr>
          <w:rFonts w:eastAsia="Arial"/>
          <w:b/>
          <w:sz w:val="24"/>
          <w:szCs w:val="24"/>
          <w:lang w:eastAsia="ar-SA"/>
        </w:rPr>
        <w:t xml:space="preserve">. </w:t>
      </w:r>
    </w:p>
    <w:p w:rsidR="00354A1B" w:rsidRPr="00914F9F" w:rsidRDefault="00354A1B" w:rsidP="00354A1B">
      <w:pPr>
        <w:suppressAutoHyphens/>
        <w:ind w:firstLine="709"/>
        <w:jc w:val="both"/>
        <w:rPr>
          <w:rFonts w:ascii="Calibri" w:eastAsia="Arial" w:hAnsi="Calibri" w:cs="Calibri"/>
          <w:sz w:val="24"/>
          <w:szCs w:val="24"/>
          <w:lang w:eastAsia="ar-SA"/>
        </w:rPr>
      </w:pPr>
    </w:p>
    <w:p w:rsidR="00354A1B" w:rsidRPr="00914F9F" w:rsidRDefault="00354A1B" w:rsidP="00354A1B">
      <w:pPr>
        <w:autoSpaceDE w:val="0"/>
        <w:autoSpaceDN w:val="0"/>
        <w:adjustRightInd w:val="0"/>
        <w:ind w:firstLine="709"/>
        <w:jc w:val="center"/>
        <w:rPr>
          <w:sz w:val="24"/>
          <w:szCs w:val="24"/>
        </w:rPr>
      </w:pPr>
      <w:r w:rsidRPr="00914F9F">
        <w:rPr>
          <w:sz w:val="24"/>
          <w:szCs w:val="24"/>
        </w:rPr>
        <w:t>3.2. Административная процедура – прием заявления от заявителя</w:t>
      </w:r>
    </w:p>
    <w:p w:rsidR="00354A1B" w:rsidRPr="00914F9F" w:rsidRDefault="00354A1B" w:rsidP="00354A1B">
      <w:pPr>
        <w:autoSpaceDE w:val="0"/>
        <w:autoSpaceDN w:val="0"/>
        <w:adjustRightInd w:val="0"/>
        <w:ind w:firstLine="709"/>
        <w:jc w:val="center"/>
        <w:rPr>
          <w:sz w:val="24"/>
          <w:szCs w:val="24"/>
        </w:rPr>
      </w:pPr>
      <w:r w:rsidRPr="00914F9F">
        <w:rPr>
          <w:sz w:val="24"/>
          <w:szCs w:val="24"/>
        </w:rPr>
        <w:t>Срок процедуры 20 (двадцать) минут</w:t>
      </w:r>
    </w:p>
    <w:p w:rsidR="00354A1B" w:rsidRPr="00914F9F" w:rsidRDefault="00354A1B" w:rsidP="00354A1B">
      <w:pPr>
        <w:autoSpaceDE w:val="0"/>
        <w:autoSpaceDN w:val="0"/>
        <w:adjustRightInd w:val="0"/>
        <w:ind w:firstLine="720"/>
        <w:jc w:val="both"/>
        <w:outlineLvl w:val="2"/>
        <w:rPr>
          <w:b/>
          <w:sz w:val="24"/>
          <w:szCs w:val="24"/>
        </w:rPr>
      </w:pPr>
      <w:r w:rsidRPr="00914F9F">
        <w:rPr>
          <w:b/>
          <w:sz w:val="24"/>
          <w:szCs w:val="24"/>
        </w:rPr>
        <w:t xml:space="preserve">3.2.1. Основанием для начала административной процедуры по приему заявления является подача (поступление) обращения (заявления) Заявителя. </w:t>
      </w:r>
    </w:p>
    <w:p w:rsidR="00354A1B" w:rsidRPr="00914F9F" w:rsidRDefault="00354A1B" w:rsidP="00354A1B">
      <w:pPr>
        <w:tabs>
          <w:tab w:val="left" w:pos="720"/>
          <w:tab w:val="left" w:pos="1800"/>
        </w:tabs>
        <w:ind w:firstLine="709"/>
        <w:jc w:val="both"/>
        <w:rPr>
          <w:b/>
          <w:sz w:val="24"/>
          <w:szCs w:val="24"/>
        </w:rPr>
      </w:pPr>
      <w:r w:rsidRPr="00914F9F">
        <w:rPr>
          <w:b/>
          <w:sz w:val="24"/>
          <w:szCs w:val="24"/>
        </w:rPr>
        <w:t>3.2.2.  Специалист, ответственный за прием документов:</w:t>
      </w:r>
    </w:p>
    <w:p w:rsidR="00354A1B" w:rsidRPr="00914F9F" w:rsidRDefault="00354A1B" w:rsidP="00354A1B">
      <w:pPr>
        <w:tabs>
          <w:tab w:val="left" w:pos="720"/>
          <w:tab w:val="left" w:pos="1800"/>
        </w:tabs>
        <w:ind w:firstLine="709"/>
        <w:jc w:val="both"/>
        <w:rPr>
          <w:b/>
          <w:sz w:val="24"/>
          <w:szCs w:val="24"/>
        </w:rPr>
      </w:pPr>
      <w:r w:rsidRPr="00914F9F">
        <w:rPr>
          <w:b/>
          <w:sz w:val="24"/>
          <w:szCs w:val="24"/>
        </w:rPr>
        <w:t>Проверяет обращение в соответствии с пунктом 2.9. «Исчерпывающий перечень оснований для отказа в приеме документов, необходимых для предоставления муниципальной услуги»</w:t>
      </w:r>
    </w:p>
    <w:p w:rsidR="00354A1B" w:rsidRPr="00914F9F" w:rsidRDefault="00354A1B" w:rsidP="00354A1B">
      <w:pPr>
        <w:tabs>
          <w:tab w:val="left" w:pos="720"/>
          <w:tab w:val="left" w:pos="1800"/>
        </w:tabs>
        <w:ind w:firstLine="709"/>
        <w:jc w:val="both"/>
        <w:rPr>
          <w:b/>
          <w:sz w:val="24"/>
          <w:szCs w:val="24"/>
        </w:rPr>
      </w:pPr>
      <w:r w:rsidRPr="00914F9F">
        <w:rPr>
          <w:b/>
          <w:sz w:val="24"/>
          <w:szCs w:val="24"/>
        </w:rPr>
        <w:t>Содержание прилагаемых к заявлению  документов и полнота требуемой  информации на этапе их приёма сотрудником администрации поселения, ответственным за приём и регистрацию входящих документов - не проверяется.</w:t>
      </w:r>
    </w:p>
    <w:p w:rsidR="00354A1B" w:rsidRPr="00914F9F" w:rsidRDefault="00354A1B" w:rsidP="00354A1B">
      <w:pPr>
        <w:ind w:firstLine="709"/>
        <w:jc w:val="both"/>
        <w:rPr>
          <w:b/>
          <w:sz w:val="24"/>
          <w:szCs w:val="24"/>
        </w:rPr>
      </w:pPr>
      <w:r w:rsidRPr="00914F9F">
        <w:rPr>
          <w:b/>
          <w:sz w:val="24"/>
          <w:szCs w:val="24"/>
        </w:rPr>
        <w:t>При личном обращении заявителя устанавливает личность заявителя, в том числе проверяет документ, удостоверяющий личность заявителя, либо полномочия его представителя;</w:t>
      </w:r>
    </w:p>
    <w:p w:rsidR="00354A1B" w:rsidRPr="00914F9F" w:rsidRDefault="00354A1B" w:rsidP="00354A1B">
      <w:pPr>
        <w:ind w:firstLine="709"/>
        <w:jc w:val="both"/>
        <w:rPr>
          <w:b/>
          <w:sz w:val="24"/>
          <w:szCs w:val="24"/>
        </w:rPr>
      </w:pPr>
      <w:r w:rsidRPr="00914F9F">
        <w:rPr>
          <w:b/>
          <w:sz w:val="24"/>
          <w:szCs w:val="24"/>
        </w:rPr>
        <w:t>3.2.3. При предъявлении Заявителем подлинников прилагаемых к заявлению документов специалист, ответственный за приём входящих документов, снимает с них копии, которые собственноручно заверяет, а оригиналы возвращает Заявителю. Заявитель по собственной инициативе может предъявить ксерокопии прилагаемых к заявлению документов, при этом так же предъявляются и оригиналы. Предъявление оригиналов прилагаемых документов не требуется, когда заявитель предъявляет нотариально заверенные копии.</w:t>
      </w:r>
    </w:p>
    <w:p w:rsidR="00354A1B" w:rsidRPr="00914F9F" w:rsidRDefault="00354A1B" w:rsidP="00354A1B">
      <w:pPr>
        <w:ind w:firstLine="720"/>
        <w:jc w:val="both"/>
        <w:rPr>
          <w:b/>
          <w:sz w:val="24"/>
          <w:szCs w:val="24"/>
        </w:rPr>
      </w:pPr>
      <w:bookmarkStart w:id="13" w:name="_Ref155003860"/>
      <w:r w:rsidRPr="00914F9F">
        <w:rPr>
          <w:b/>
          <w:sz w:val="24"/>
          <w:szCs w:val="24"/>
        </w:rPr>
        <w:t xml:space="preserve">3.2.4. При поступлении запроса от заявителя по электронной почте запрос распечатывается на бумажном носителе и регистрируется специалистом Администрации </w:t>
      </w:r>
      <w:r w:rsidRPr="00914F9F">
        <w:rPr>
          <w:b/>
          <w:iCs/>
          <w:sz w:val="24"/>
          <w:szCs w:val="24"/>
        </w:rPr>
        <w:t>Яжелбицкого</w:t>
      </w:r>
      <w:r w:rsidRPr="00914F9F">
        <w:rPr>
          <w:b/>
          <w:sz w:val="24"/>
          <w:szCs w:val="24"/>
        </w:rPr>
        <w:t xml:space="preserve"> сельского поселения  в день его поступления.</w:t>
      </w:r>
    </w:p>
    <w:p w:rsidR="00354A1B" w:rsidRPr="00914F9F" w:rsidRDefault="00354A1B" w:rsidP="00354A1B">
      <w:pPr>
        <w:ind w:firstLine="720"/>
        <w:jc w:val="both"/>
        <w:rPr>
          <w:b/>
          <w:sz w:val="24"/>
          <w:szCs w:val="24"/>
        </w:rPr>
      </w:pPr>
      <w:r w:rsidRPr="00914F9F">
        <w:rPr>
          <w:b/>
          <w:sz w:val="24"/>
          <w:szCs w:val="24"/>
        </w:rPr>
        <w:t xml:space="preserve">3.2.5. Фактом приёма и регистрации обращения (заявления) Заявителя является присвоение обращению (заявлению) входящего номера (с указанием даты) и запись в журнале регистрации входящих документов. </w:t>
      </w:r>
    </w:p>
    <w:p w:rsidR="00354A1B" w:rsidRPr="00914F9F" w:rsidRDefault="00354A1B" w:rsidP="00354A1B">
      <w:pPr>
        <w:ind w:firstLine="720"/>
        <w:jc w:val="both"/>
        <w:rPr>
          <w:b/>
          <w:sz w:val="24"/>
          <w:szCs w:val="24"/>
        </w:rPr>
      </w:pPr>
      <w:r w:rsidRPr="00914F9F">
        <w:rPr>
          <w:b/>
          <w:sz w:val="24"/>
          <w:szCs w:val="24"/>
        </w:rPr>
        <w:t>По просьбе Заявителя специалист ответственный за прием документов обязан сделать ксерокопию поданного заявления со штампом его регистрации.</w:t>
      </w:r>
    </w:p>
    <w:p w:rsidR="00354A1B" w:rsidRPr="00914F9F" w:rsidRDefault="00354A1B" w:rsidP="00354A1B">
      <w:pPr>
        <w:tabs>
          <w:tab w:val="left" w:pos="720"/>
          <w:tab w:val="left" w:pos="1800"/>
        </w:tabs>
        <w:ind w:firstLine="709"/>
        <w:jc w:val="both"/>
        <w:rPr>
          <w:bCs/>
          <w:sz w:val="24"/>
          <w:szCs w:val="24"/>
        </w:rPr>
      </w:pPr>
      <w:r w:rsidRPr="00914F9F">
        <w:rPr>
          <w:b/>
          <w:sz w:val="24"/>
          <w:szCs w:val="24"/>
        </w:rPr>
        <w:t>3.2.6. Время выполнения административной процедуры по приему заявления не должно превышать 20 минут.</w:t>
      </w:r>
      <w:bookmarkEnd w:id="13"/>
    </w:p>
    <w:p w:rsidR="00354A1B" w:rsidRPr="00914F9F" w:rsidRDefault="00354A1B" w:rsidP="00354A1B">
      <w:pPr>
        <w:tabs>
          <w:tab w:val="left" w:pos="720"/>
        </w:tabs>
        <w:ind w:firstLine="709"/>
        <w:jc w:val="center"/>
        <w:rPr>
          <w:bCs/>
          <w:sz w:val="24"/>
          <w:szCs w:val="24"/>
        </w:rPr>
      </w:pPr>
    </w:p>
    <w:p w:rsidR="00354A1B" w:rsidRPr="00914F9F" w:rsidRDefault="00354A1B" w:rsidP="00354A1B">
      <w:pPr>
        <w:tabs>
          <w:tab w:val="left" w:pos="720"/>
        </w:tabs>
        <w:ind w:firstLine="709"/>
        <w:jc w:val="center"/>
        <w:rPr>
          <w:sz w:val="24"/>
          <w:szCs w:val="24"/>
        </w:rPr>
      </w:pPr>
      <w:r w:rsidRPr="00914F9F">
        <w:rPr>
          <w:bCs/>
          <w:sz w:val="24"/>
          <w:szCs w:val="24"/>
        </w:rPr>
        <w:t>3.3. А</w:t>
      </w:r>
      <w:r w:rsidRPr="00914F9F">
        <w:rPr>
          <w:sz w:val="24"/>
          <w:szCs w:val="24"/>
        </w:rPr>
        <w:t>дминистративная процедура – рассмотрение заявления</w:t>
      </w:r>
    </w:p>
    <w:p w:rsidR="00354A1B" w:rsidRPr="00914F9F" w:rsidRDefault="00354A1B" w:rsidP="00354A1B">
      <w:pPr>
        <w:tabs>
          <w:tab w:val="left" w:pos="720"/>
        </w:tabs>
        <w:ind w:firstLine="709"/>
        <w:jc w:val="center"/>
        <w:rPr>
          <w:bCs/>
          <w:sz w:val="24"/>
          <w:szCs w:val="24"/>
        </w:rPr>
      </w:pPr>
      <w:r w:rsidRPr="00914F9F">
        <w:rPr>
          <w:sz w:val="24"/>
          <w:szCs w:val="24"/>
        </w:rPr>
        <w:t>Срок процедуры 2 (два)  дня</w:t>
      </w:r>
    </w:p>
    <w:p w:rsidR="00354A1B" w:rsidRPr="00914F9F" w:rsidRDefault="00354A1B" w:rsidP="00354A1B">
      <w:pPr>
        <w:tabs>
          <w:tab w:val="left" w:pos="720"/>
          <w:tab w:val="left" w:pos="1800"/>
        </w:tabs>
        <w:ind w:firstLine="720"/>
        <w:jc w:val="both"/>
        <w:rPr>
          <w:b/>
          <w:sz w:val="24"/>
          <w:szCs w:val="24"/>
        </w:rPr>
      </w:pPr>
      <w:r w:rsidRPr="00914F9F">
        <w:rPr>
          <w:b/>
          <w:sz w:val="24"/>
          <w:szCs w:val="24"/>
        </w:rPr>
        <w:t xml:space="preserve">3.3.1. Основанием для начала административной процедуры является поступление заявления и прилагаемых к нему документов  Главе </w:t>
      </w:r>
      <w:r w:rsidRPr="00914F9F">
        <w:rPr>
          <w:b/>
          <w:iCs/>
          <w:sz w:val="24"/>
          <w:szCs w:val="24"/>
        </w:rPr>
        <w:t>Яжелбицкого</w:t>
      </w:r>
      <w:r w:rsidRPr="00914F9F">
        <w:rPr>
          <w:b/>
          <w:sz w:val="24"/>
          <w:szCs w:val="24"/>
        </w:rPr>
        <w:t xml:space="preserve"> сельского поселения.</w:t>
      </w:r>
    </w:p>
    <w:p w:rsidR="00354A1B" w:rsidRPr="00914F9F" w:rsidRDefault="00354A1B" w:rsidP="00354A1B">
      <w:pPr>
        <w:tabs>
          <w:tab w:val="left" w:pos="720"/>
          <w:tab w:val="left" w:pos="1800"/>
        </w:tabs>
        <w:ind w:firstLine="720"/>
        <w:jc w:val="both"/>
        <w:rPr>
          <w:b/>
          <w:sz w:val="24"/>
          <w:szCs w:val="24"/>
        </w:rPr>
      </w:pPr>
      <w:r w:rsidRPr="00914F9F">
        <w:rPr>
          <w:b/>
          <w:sz w:val="24"/>
          <w:szCs w:val="24"/>
        </w:rPr>
        <w:t xml:space="preserve">3.3.2. Глава </w:t>
      </w:r>
      <w:r w:rsidRPr="00914F9F">
        <w:rPr>
          <w:b/>
          <w:iCs/>
          <w:sz w:val="24"/>
          <w:szCs w:val="24"/>
        </w:rPr>
        <w:t>Яжелбицкого</w:t>
      </w:r>
      <w:r w:rsidRPr="00914F9F">
        <w:rPr>
          <w:b/>
          <w:sz w:val="24"/>
          <w:szCs w:val="24"/>
        </w:rPr>
        <w:t xml:space="preserve"> сельского поселения  изучает поступившие заявление и документы  Заявителя, принимает организационное решение о порядке и сроках рассмотрения заявления и с соответствующей резолюцией направляет поручение о рассмотрении заявления и подготовке ответа заявителю специалисту Администрации </w:t>
      </w:r>
      <w:r w:rsidRPr="00914F9F">
        <w:rPr>
          <w:b/>
          <w:iCs/>
          <w:sz w:val="24"/>
          <w:szCs w:val="24"/>
        </w:rPr>
        <w:t>Яжелбицкого</w:t>
      </w:r>
      <w:r w:rsidRPr="00914F9F">
        <w:rPr>
          <w:b/>
          <w:sz w:val="24"/>
          <w:szCs w:val="24"/>
        </w:rPr>
        <w:t xml:space="preserve"> сельского поселения.</w:t>
      </w:r>
    </w:p>
    <w:p w:rsidR="00354A1B" w:rsidRPr="00914F9F" w:rsidRDefault="00354A1B" w:rsidP="00354A1B">
      <w:pPr>
        <w:widowControl w:val="0"/>
        <w:ind w:firstLine="709"/>
        <w:jc w:val="both"/>
        <w:rPr>
          <w:b/>
          <w:sz w:val="24"/>
          <w:szCs w:val="24"/>
        </w:rPr>
      </w:pPr>
      <w:r w:rsidRPr="00914F9F">
        <w:rPr>
          <w:b/>
          <w:sz w:val="24"/>
          <w:szCs w:val="24"/>
        </w:rPr>
        <w:t xml:space="preserve">3.3.3. В случае, когда в ходе проверки документов выявлены основания для отказа в предоставлении муниципальной услуги, указанные в пункте 2.10.2 настоящего Административного регламента, Глава </w:t>
      </w:r>
      <w:r w:rsidRPr="00914F9F">
        <w:rPr>
          <w:b/>
          <w:iCs/>
          <w:sz w:val="24"/>
          <w:szCs w:val="24"/>
        </w:rPr>
        <w:t>Яжелбицкого</w:t>
      </w:r>
      <w:r w:rsidRPr="00914F9F">
        <w:rPr>
          <w:b/>
          <w:sz w:val="24"/>
          <w:szCs w:val="24"/>
        </w:rPr>
        <w:t xml:space="preserve"> сельского поселения  дает поручение специалисту Администрации </w:t>
      </w:r>
      <w:r w:rsidRPr="00914F9F">
        <w:rPr>
          <w:b/>
          <w:iCs/>
          <w:sz w:val="24"/>
          <w:szCs w:val="24"/>
        </w:rPr>
        <w:t>Яжелбицкого</w:t>
      </w:r>
      <w:r w:rsidRPr="00914F9F">
        <w:rPr>
          <w:b/>
          <w:sz w:val="24"/>
          <w:szCs w:val="24"/>
        </w:rPr>
        <w:t xml:space="preserve"> сельского поселения  подготовить  письмо Заявителю об отказе в предоставлении муниципальной услуги. </w:t>
      </w:r>
    </w:p>
    <w:p w:rsidR="00354A1B" w:rsidRPr="00914F9F" w:rsidRDefault="00354A1B" w:rsidP="00354A1B">
      <w:pPr>
        <w:widowControl w:val="0"/>
        <w:ind w:firstLine="709"/>
        <w:jc w:val="both"/>
        <w:rPr>
          <w:b/>
          <w:sz w:val="24"/>
          <w:szCs w:val="24"/>
        </w:rPr>
      </w:pPr>
      <w:r w:rsidRPr="00914F9F">
        <w:rPr>
          <w:b/>
          <w:sz w:val="24"/>
          <w:szCs w:val="24"/>
        </w:rPr>
        <w:t>Письмо, с аргументацией причин, в отказе предоставления услуги должно быть направлено заявителю в течение 7 (семи) дней.</w:t>
      </w:r>
    </w:p>
    <w:p w:rsidR="00354A1B" w:rsidRPr="00914F9F" w:rsidRDefault="00354A1B" w:rsidP="00354A1B">
      <w:pPr>
        <w:tabs>
          <w:tab w:val="left" w:pos="720"/>
          <w:tab w:val="left" w:pos="1800"/>
        </w:tabs>
        <w:ind w:firstLine="720"/>
        <w:jc w:val="both"/>
        <w:rPr>
          <w:b/>
          <w:sz w:val="24"/>
          <w:szCs w:val="24"/>
        </w:rPr>
      </w:pPr>
      <w:r w:rsidRPr="00914F9F">
        <w:rPr>
          <w:b/>
          <w:sz w:val="24"/>
          <w:szCs w:val="24"/>
        </w:rPr>
        <w:t xml:space="preserve">3.3.5. Время выполнения административной процедуры не должно превышать 2 (двух) рабочих дней. </w:t>
      </w:r>
    </w:p>
    <w:p w:rsidR="00354A1B" w:rsidRPr="00914F9F" w:rsidRDefault="00354A1B" w:rsidP="00354A1B">
      <w:pPr>
        <w:tabs>
          <w:tab w:val="left" w:pos="720"/>
          <w:tab w:val="left" w:pos="1800"/>
        </w:tabs>
        <w:ind w:firstLine="720"/>
        <w:jc w:val="center"/>
        <w:rPr>
          <w:bCs/>
          <w:sz w:val="24"/>
          <w:szCs w:val="24"/>
        </w:rPr>
      </w:pPr>
    </w:p>
    <w:p w:rsidR="00354A1B" w:rsidRPr="00914F9F" w:rsidRDefault="00354A1B" w:rsidP="00354A1B">
      <w:pPr>
        <w:tabs>
          <w:tab w:val="left" w:pos="720"/>
          <w:tab w:val="left" w:pos="1800"/>
        </w:tabs>
        <w:ind w:firstLine="720"/>
        <w:jc w:val="center"/>
        <w:rPr>
          <w:sz w:val="24"/>
          <w:szCs w:val="24"/>
        </w:rPr>
      </w:pPr>
      <w:r w:rsidRPr="00914F9F">
        <w:rPr>
          <w:bCs/>
          <w:sz w:val="24"/>
          <w:szCs w:val="24"/>
        </w:rPr>
        <w:t>3.4. А</w:t>
      </w:r>
      <w:r w:rsidRPr="00914F9F">
        <w:rPr>
          <w:sz w:val="24"/>
          <w:szCs w:val="24"/>
        </w:rPr>
        <w:t>дминистративная процедура – подготовка ответа.</w:t>
      </w:r>
    </w:p>
    <w:p w:rsidR="00354A1B" w:rsidRPr="00914F9F" w:rsidRDefault="00354A1B" w:rsidP="00354A1B">
      <w:pPr>
        <w:tabs>
          <w:tab w:val="left" w:pos="720"/>
          <w:tab w:val="left" w:pos="1800"/>
        </w:tabs>
        <w:ind w:firstLine="720"/>
        <w:jc w:val="center"/>
        <w:rPr>
          <w:sz w:val="24"/>
          <w:szCs w:val="24"/>
        </w:rPr>
      </w:pPr>
      <w:r w:rsidRPr="00914F9F">
        <w:rPr>
          <w:sz w:val="24"/>
          <w:szCs w:val="24"/>
        </w:rPr>
        <w:t>Срок процедуры – 25 (двадцать пять) дней</w:t>
      </w:r>
    </w:p>
    <w:p w:rsidR="00354A1B" w:rsidRPr="00914F9F" w:rsidRDefault="00354A1B" w:rsidP="00354A1B">
      <w:pPr>
        <w:ind w:firstLine="708"/>
        <w:jc w:val="both"/>
        <w:rPr>
          <w:b/>
          <w:sz w:val="24"/>
          <w:szCs w:val="24"/>
        </w:rPr>
      </w:pPr>
      <w:r w:rsidRPr="00914F9F">
        <w:rPr>
          <w:b/>
          <w:sz w:val="24"/>
          <w:szCs w:val="24"/>
        </w:rPr>
        <w:t xml:space="preserve">3.4.1. Основанием для начала административной процедуры «Подготовка ответа» является направление заявления с прилагаемыми документами и с резолюцией Главы </w:t>
      </w:r>
      <w:r w:rsidRPr="00914F9F">
        <w:rPr>
          <w:b/>
          <w:iCs/>
          <w:sz w:val="24"/>
          <w:szCs w:val="24"/>
        </w:rPr>
        <w:t>Яжелбицкого</w:t>
      </w:r>
      <w:r w:rsidRPr="00914F9F">
        <w:rPr>
          <w:b/>
          <w:sz w:val="24"/>
          <w:szCs w:val="24"/>
        </w:rPr>
        <w:t xml:space="preserve"> сельского специалисту Администрации </w:t>
      </w:r>
      <w:r w:rsidRPr="00914F9F">
        <w:rPr>
          <w:b/>
          <w:iCs/>
          <w:sz w:val="24"/>
          <w:szCs w:val="24"/>
        </w:rPr>
        <w:t>Яжелбицкого</w:t>
      </w:r>
      <w:r w:rsidRPr="00914F9F">
        <w:rPr>
          <w:b/>
          <w:sz w:val="24"/>
          <w:szCs w:val="24"/>
        </w:rPr>
        <w:t xml:space="preserve"> сельского поселения  для рассмотрения и подготовки ответа Заявителю.</w:t>
      </w:r>
    </w:p>
    <w:p w:rsidR="00354A1B" w:rsidRPr="00914F9F" w:rsidRDefault="00354A1B" w:rsidP="00354A1B">
      <w:pPr>
        <w:ind w:firstLine="708"/>
        <w:jc w:val="both"/>
        <w:rPr>
          <w:b/>
          <w:sz w:val="24"/>
          <w:szCs w:val="24"/>
        </w:rPr>
      </w:pPr>
      <w:r w:rsidRPr="00914F9F">
        <w:rPr>
          <w:b/>
          <w:sz w:val="24"/>
          <w:szCs w:val="24"/>
        </w:rPr>
        <w:t xml:space="preserve">3.4.2. Специалист Администрации </w:t>
      </w:r>
      <w:r w:rsidRPr="00914F9F">
        <w:rPr>
          <w:b/>
          <w:iCs/>
          <w:sz w:val="24"/>
          <w:szCs w:val="24"/>
        </w:rPr>
        <w:t>Яжелбицкого</w:t>
      </w:r>
      <w:r w:rsidRPr="00914F9F">
        <w:rPr>
          <w:b/>
          <w:sz w:val="24"/>
          <w:szCs w:val="24"/>
        </w:rPr>
        <w:t xml:space="preserve"> сельского поселения  в течение 15 (пятнадцати) дней по итогам рассмотрения представленных документов готовит письменный ответ Заявителю.</w:t>
      </w:r>
    </w:p>
    <w:p w:rsidR="00354A1B" w:rsidRPr="00914F9F" w:rsidRDefault="00354A1B" w:rsidP="00354A1B">
      <w:pPr>
        <w:ind w:firstLine="708"/>
        <w:jc w:val="both"/>
        <w:rPr>
          <w:b/>
          <w:sz w:val="24"/>
          <w:szCs w:val="24"/>
        </w:rPr>
      </w:pPr>
      <w:r w:rsidRPr="00914F9F">
        <w:rPr>
          <w:b/>
          <w:sz w:val="24"/>
          <w:szCs w:val="24"/>
        </w:rPr>
        <w:t>3.4.3. Результатами данной административной процедуры могут быть:</w:t>
      </w:r>
    </w:p>
    <w:p w:rsidR="00354A1B" w:rsidRPr="00914F9F" w:rsidRDefault="00354A1B" w:rsidP="00354A1B">
      <w:pPr>
        <w:ind w:firstLine="708"/>
        <w:jc w:val="both"/>
        <w:rPr>
          <w:b/>
          <w:sz w:val="24"/>
          <w:szCs w:val="24"/>
        </w:rPr>
      </w:pPr>
      <w:r w:rsidRPr="00914F9F">
        <w:rPr>
          <w:b/>
          <w:sz w:val="24"/>
          <w:szCs w:val="24"/>
        </w:rPr>
        <w:tab/>
        <w:t>а) положительное решение – предоставление услуги,</w:t>
      </w:r>
    </w:p>
    <w:p w:rsidR="00354A1B" w:rsidRPr="00914F9F" w:rsidRDefault="00354A1B" w:rsidP="00354A1B">
      <w:pPr>
        <w:ind w:firstLine="708"/>
        <w:jc w:val="both"/>
        <w:rPr>
          <w:b/>
          <w:sz w:val="24"/>
          <w:szCs w:val="24"/>
        </w:rPr>
      </w:pPr>
      <w:r w:rsidRPr="00914F9F">
        <w:rPr>
          <w:b/>
          <w:sz w:val="24"/>
          <w:szCs w:val="24"/>
        </w:rPr>
        <w:tab/>
        <w:t>б) приостановление предоставление услуги – промежуточный результат</w:t>
      </w:r>
    </w:p>
    <w:p w:rsidR="00354A1B" w:rsidRPr="00914F9F" w:rsidRDefault="00354A1B" w:rsidP="00354A1B">
      <w:pPr>
        <w:ind w:firstLine="708"/>
        <w:jc w:val="both"/>
        <w:rPr>
          <w:b/>
          <w:sz w:val="24"/>
          <w:szCs w:val="24"/>
        </w:rPr>
      </w:pPr>
      <w:r w:rsidRPr="00914F9F">
        <w:rPr>
          <w:b/>
          <w:sz w:val="24"/>
          <w:szCs w:val="24"/>
        </w:rPr>
        <w:tab/>
        <w:t>в) отказ в предоставлении услуги.</w:t>
      </w:r>
    </w:p>
    <w:p w:rsidR="00354A1B" w:rsidRPr="00914F9F" w:rsidRDefault="00354A1B" w:rsidP="00354A1B">
      <w:pPr>
        <w:ind w:firstLine="708"/>
        <w:jc w:val="both"/>
        <w:rPr>
          <w:b/>
          <w:sz w:val="24"/>
          <w:szCs w:val="24"/>
        </w:rPr>
      </w:pPr>
      <w:r w:rsidRPr="00914F9F">
        <w:rPr>
          <w:b/>
          <w:sz w:val="24"/>
          <w:szCs w:val="24"/>
        </w:rPr>
        <w:t>А). Предоставление услуги</w:t>
      </w:r>
    </w:p>
    <w:p w:rsidR="00354A1B" w:rsidRPr="00914F9F" w:rsidRDefault="00354A1B" w:rsidP="00354A1B">
      <w:pPr>
        <w:ind w:firstLine="708"/>
        <w:jc w:val="both"/>
        <w:rPr>
          <w:b/>
          <w:sz w:val="24"/>
          <w:szCs w:val="24"/>
        </w:rPr>
      </w:pPr>
      <w:r w:rsidRPr="00914F9F">
        <w:rPr>
          <w:b/>
          <w:sz w:val="24"/>
          <w:szCs w:val="24"/>
        </w:rPr>
        <w:t xml:space="preserve">Подготовленный письменный ответ Заявителю – результат предоставления услуги подписывается Главой </w:t>
      </w:r>
      <w:r w:rsidRPr="00914F9F">
        <w:rPr>
          <w:b/>
          <w:iCs/>
          <w:sz w:val="24"/>
          <w:szCs w:val="24"/>
        </w:rPr>
        <w:t>Яжелбицкого</w:t>
      </w:r>
      <w:r w:rsidRPr="00914F9F">
        <w:rPr>
          <w:b/>
          <w:sz w:val="24"/>
          <w:szCs w:val="24"/>
        </w:rPr>
        <w:t xml:space="preserve"> сельского поселения, регистрируется в журнале исходящих документов и направляется специалисту администрации ответственному за отправку исходящей документации.</w:t>
      </w:r>
    </w:p>
    <w:p w:rsidR="00354A1B" w:rsidRPr="00914F9F" w:rsidRDefault="00354A1B" w:rsidP="00354A1B">
      <w:pPr>
        <w:ind w:firstLine="708"/>
        <w:jc w:val="both"/>
        <w:rPr>
          <w:b/>
          <w:sz w:val="24"/>
          <w:szCs w:val="24"/>
        </w:rPr>
      </w:pPr>
      <w:r w:rsidRPr="00914F9F">
        <w:rPr>
          <w:b/>
          <w:sz w:val="24"/>
          <w:szCs w:val="24"/>
        </w:rPr>
        <w:t>Б). Приостановление предоставление услуги.</w:t>
      </w:r>
    </w:p>
    <w:p w:rsidR="00354A1B" w:rsidRPr="00914F9F" w:rsidRDefault="00354A1B" w:rsidP="00354A1B">
      <w:pPr>
        <w:ind w:firstLine="708"/>
        <w:jc w:val="both"/>
        <w:rPr>
          <w:b/>
          <w:sz w:val="24"/>
          <w:szCs w:val="24"/>
        </w:rPr>
      </w:pPr>
      <w:r w:rsidRPr="00914F9F">
        <w:rPr>
          <w:b/>
          <w:sz w:val="24"/>
          <w:szCs w:val="24"/>
        </w:rPr>
        <w:t>Время, на которое приостанавливается предоставление услуги. не входит в срок предоставления услуги определяемый настоящим регламентом.</w:t>
      </w:r>
    </w:p>
    <w:p w:rsidR="00354A1B" w:rsidRPr="00914F9F" w:rsidRDefault="00354A1B" w:rsidP="00354A1B">
      <w:pPr>
        <w:ind w:firstLine="708"/>
        <w:jc w:val="both"/>
        <w:rPr>
          <w:b/>
          <w:sz w:val="24"/>
          <w:szCs w:val="24"/>
        </w:rPr>
      </w:pPr>
      <w:r w:rsidRPr="00914F9F">
        <w:rPr>
          <w:b/>
          <w:sz w:val="24"/>
          <w:szCs w:val="24"/>
        </w:rPr>
        <w:t>Приостановление предоставления услуги осуществляется в соответствии с пунктом 2.10.1  настоящего административного регламента.</w:t>
      </w:r>
    </w:p>
    <w:p w:rsidR="00354A1B" w:rsidRPr="00914F9F" w:rsidRDefault="00354A1B" w:rsidP="00354A1B">
      <w:pPr>
        <w:ind w:firstLine="708"/>
        <w:jc w:val="both"/>
        <w:rPr>
          <w:b/>
          <w:sz w:val="24"/>
          <w:szCs w:val="24"/>
        </w:rPr>
      </w:pPr>
      <w:r w:rsidRPr="00914F9F">
        <w:rPr>
          <w:b/>
          <w:sz w:val="24"/>
          <w:szCs w:val="24"/>
        </w:rPr>
        <w:t xml:space="preserve">О приостановлении предоставления услуги по инициативе организации предоставляющей услугу Заявитель должен быть оповещен любым доступным способом в течение не более 3 (трёх) дней с момента принятия такого решения (с указанием аргументации такого действия).  </w:t>
      </w:r>
    </w:p>
    <w:p w:rsidR="00354A1B" w:rsidRPr="00914F9F" w:rsidRDefault="00354A1B" w:rsidP="00354A1B">
      <w:pPr>
        <w:ind w:firstLine="708"/>
        <w:jc w:val="both"/>
        <w:rPr>
          <w:b/>
          <w:sz w:val="24"/>
          <w:szCs w:val="24"/>
        </w:rPr>
      </w:pPr>
      <w:r w:rsidRPr="00914F9F">
        <w:rPr>
          <w:b/>
          <w:sz w:val="24"/>
          <w:szCs w:val="24"/>
        </w:rPr>
        <w:t xml:space="preserve">О приостановлении предоставления услуги по инициативе Заявителя он должен оповестить организацию предоставляющую услугу об этом (с указанием аргументации такого действия) любым доступным способом в течение не более 3 (трёх) дней с момента принятия такого решения. </w:t>
      </w:r>
    </w:p>
    <w:p w:rsidR="00354A1B" w:rsidRPr="00914F9F" w:rsidRDefault="00354A1B" w:rsidP="00354A1B">
      <w:pPr>
        <w:ind w:firstLine="708"/>
        <w:jc w:val="both"/>
        <w:rPr>
          <w:b/>
          <w:sz w:val="24"/>
          <w:szCs w:val="24"/>
        </w:rPr>
      </w:pPr>
      <w:r w:rsidRPr="00914F9F">
        <w:rPr>
          <w:b/>
          <w:sz w:val="24"/>
          <w:szCs w:val="24"/>
        </w:rPr>
        <w:t>Срок приостановления предоставления услуги исчисляется с момента получения уведомления об этом.</w:t>
      </w:r>
    </w:p>
    <w:p w:rsidR="00354A1B" w:rsidRPr="00914F9F" w:rsidRDefault="00354A1B" w:rsidP="00354A1B">
      <w:pPr>
        <w:ind w:firstLine="708"/>
        <w:jc w:val="both"/>
        <w:rPr>
          <w:b/>
          <w:sz w:val="24"/>
          <w:szCs w:val="24"/>
        </w:rPr>
      </w:pPr>
      <w:r w:rsidRPr="00914F9F">
        <w:rPr>
          <w:b/>
          <w:sz w:val="24"/>
          <w:szCs w:val="24"/>
        </w:rPr>
        <w:t>В). Отказ в предоставлении услуги.</w:t>
      </w:r>
    </w:p>
    <w:p w:rsidR="00354A1B" w:rsidRPr="00914F9F" w:rsidRDefault="00354A1B" w:rsidP="00354A1B">
      <w:pPr>
        <w:ind w:firstLine="708"/>
        <w:jc w:val="both"/>
        <w:rPr>
          <w:b/>
          <w:sz w:val="24"/>
          <w:szCs w:val="24"/>
        </w:rPr>
      </w:pPr>
      <w:r w:rsidRPr="00914F9F">
        <w:rPr>
          <w:b/>
          <w:sz w:val="24"/>
          <w:szCs w:val="24"/>
        </w:rPr>
        <w:t>Принятие решения организацией предоставляющей услугу об отказе в предоставлении услуги является крайней мерой принимаемой после того, как все возможности в предоставлении услуги исчерпаны.</w:t>
      </w:r>
    </w:p>
    <w:p w:rsidR="00354A1B" w:rsidRPr="00914F9F" w:rsidRDefault="00354A1B" w:rsidP="00354A1B">
      <w:pPr>
        <w:ind w:firstLine="708"/>
        <w:jc w:val="both"/>
        <w:rPr>
          <w:b/>
          <w:sz w:val="24"/>
          <w:szCs w:val="24"/>
        </w:rPr>
      </w:pPr>
      <w:r w:rsidRPr="00914F9F">
        <w:rPr>
          <w:b/>
          <w:sz w:val="24"/>
          <w:szCs w:val="24"/>
        </w:rPr>
        <w:t xml:space="preserve">Принятие решение о принятии отказа об отказе Заявителю в предоставлении истребуемой ним услуги осуществляется в соответствии с пунктом 2.10.2. </w:t>
      </w:r>
    </w:p>
    <w:p w:rsidR="00354A1B" w:rsidRPr="00914F9F" w:rsidRDefault="00354A1B" w:rsidP="00354A1B">
      <w:pPr>
        <w:ind w:firstLine="708"/>
        <w:jc w:val="both"/>
        <w:rPr>
          <w:b/>
          <w:sz w:val="24"/>
          <w:szCs w:val="24"/>
        </w:rPr>
      </w:pPr>
      <w:r w:rsidRPr="00914F9F">
        <w:rPr>
          <w:b/>
          <w:sz w:val="24"/>
          <w:szCs w:val="24"/>
        </w:rPr>
        <w:t xml:space="preserve">Письмо, с аргументацией причин, в отказе предоставления услуги должно быть направлено заявителю в течение 7 (семи) дней. </w:t>
      </w:r>
    </w:p>
    <w:p w:rsidR="00354A1B" w:rsidRPr="00914F9F" w:rsidRDefault="00354A1B" w:rsidP="00354A1B">
      <w:pPr>
        <w:widowControl w:val="0"/>
        <w:autoSpaceDE w:val="0"/>
        <w:autoSpaceDN w:val="0"/>
        <w:adjustRightInd w:val="0"/>
        <w:ind w:firstLine="709"/>
        <w:jc w:val="both"/>
        <w:rPr>
          <w:b/>
          <w:sz w:val="24"/>
          <w:szCs w:val="24"/>
        </w:rPr>
      </w:pPr>
    </w:p>
    <w:p w:rsidR="00354A1B" w:rsidRPr="00914F9F" w:rsidRDefault="00354A1B" w:rsidP="00354A1B">
      <w:pPr>
        <w:widowControl w:val="0"/>
        <w:autoSpaceDE w:val="0"/>
        <w:autoSpaceDN w:val="0"/>
        <w:adjustRightInd w:val="0"/>
        <w:ind w:firstLine="709"/>
        <w:jc w:val="center"/>
        <w:rPr>
          <w:sz w:val="24"/>
          <w:szCs w:val="24"/>
        </w:rPr>
      </w:pPr>
      <w:r w:rsidRPr="00914F9F">
        <w:rPr>
          <w:sz w:val="24"/>
          <w:szCs w:val="24"/>
        </w:rPr>
        <w:t>3.5. Отправка результатов предоставления услуги</w:t>
      </w:r>
    </w:p>
    <w:p w:rsidR="00354A1B" w:rsidRPr="00914F9F" w:rsidRDefault="00354A1B" w:rsidP="00354A1B">
      <w:pPr>
        <w:widowControl w:val="0"/>
        <w:autoSpaceDE w:val="0"/>
        <w:autoSpaceDN w:val="0"/>
        <w:adjustRightInd w:val="0"/>
        <w:ind w:firstLine="709"/>
        <w:jc w:val="center"/>
        <w:rPr>
          <w:sz w:val="24"/>
          <w:szCs w:val="24"/>
        </w:rPr>
      </w:pPr>
      <w:r w:rsidRPr="00914F9F">
        <w:rPr>
          <w:sz w:val="24"/>
          <w:szCs w:val="24"/>
        </w:rPr>
        <w:t>Срок процедуры 3  дня</w:t>
      </w:r>
    </w:p>
    <w:p w:rsidR="00354A1B" w:rsidRPr="00914F9F" w:rsidRDefault="00354A1B" w:rsidP="00354A1B">
      <w:pPr>
        <w:ind w:firstLine="708"/>
        <w:jc w:val="both"/>
        <w:rPr>
          <w:b/>
          <w:sz w:val="24"/>
          <w:szCs w:val="24"/>
        </w:rPr>
      </w:pPr>
    </w:p>
    <w:p w:rsidR="00354A1B" w:rsidRPr="00914F9F" w:rsidRDefault="00354A1B" w:rsidP="00354A1B">
      <w:pPr>
        <w:ind w:firstLine="708"/>
        <w:jc w:val="both"/>
        <w:rPr>
          <w:b/>
          <w:sz w:val="24"/>
          <w:szCs w:val="24"/>
        </w:rPr>
      </w:pPr>
      <w:r w:rsidRPr="00914F9F">
        <w:rPr>
          <w:b/>
          <w:sz w:val="24"/>
          <w:szCs w:val="24"/>
        </w:rPr>
        <w:t>3.5.1. Основанием начала процедуры является поступление специалисту по регистрации и приёму входящей документации, а также регистрации и отправке исходящей документации результатов предоставления услуги.</w:t>
      </w:r>
    </w:p>
    <w:p w:rsidR="00354A1B" w:rsidRPr="00914F9F" w:rsidRDefault="00354A1B" w:rsidP="00354A1B">
      <w:pPr>
        <w:ind w:firstLine="708"/>
        <w:jc w:val="both"/>
        <w:rPr>
          <w:b/>
          <w:sz w:val="24"/>
          <w:szCs w:val="24"/>
        </w:rPr>
      </w:pPr>
      <w:r w:rsidRPr="00914F9F">
        <w:rPr>
          <w:b/>
          <w:sz w:val="24"/>
          <w:szCs w:val="24"/>
        </w:rPr>
        <w:t>3.5.2. Специалист присваивает результату предоставления услуги исходящий номер и регистрирует его в журнале исходящих документов.</w:t>
      </w:r>
    </w:p>
    <w:p w:rsidR="00354A1B" w:rsidRPr="00914F9F" w:rsidRDefault="00354A1B" w:rsidP="00354A1B">
      <w:pPr>
        <w:ind w:firstLine="708"/>
        <w:jc w:val="both"/>
        <w:rPr>
          <w:b/>
          <w:sz w:val="24"/>
          <w:szCs w:val="24"/>
        </w:rPr>
      </w:pPr>
      <w:r w:rsidRPr="00914F9F">
        <w:rPr>
          <w:b/>
          <w:sz w:val="24"/>
          <w:szCs w:val="24"/>
        </w:rPr>
        <w:t>3.5.3. Результат предоставления услуги направляется по почте в соответствии с адресом предоставленным Заявителем в обращении (заявлении). По просьбе Заявителя возможно направление сканов документов на указанный в заявлении электронный адрес.</w:t>
      </w:r>
    </w:p>
    <w:p w:rsidR="00354A1B" w:rsidRPr="00914F9F" w:rsidRDefault="00354A1B" w:rsidP="00354A1B">
      <w:pPr>
        <w:suppressAutoHyphens/>
        <w:ind w:left="4500"/>
        <w:rPr>
          <w:rFonts w:ascii="Calibri" w:eastAsia="Arial" w:hAnsi="Calibri" w:cs="Calibri"/>
          <w:b/>
          <w:sz w:val="24"/>
          <w:szCs w:val="24"/>
          <w:lang w:eastAsia="ar-SA"/>
        </w:rPr>
      </w:pPr>
    </w:p>
    <w:p w:rsidR="00354A1B" w:rsidRPr="00914F9F" w:rsidRDefault="00354A1B" w:rsidP="00354A1B">
      <w:pPr>
        <w:suppressAutoHyphens/>
        <w:ind w:left="4500"/>
        <w:rPr>
          <w:rFonts w:ascii="Calibri" w:eastAsia="Arial" w:hAnsi="Calibri" w:cs="Calibri"/>
          <w:b/>
          <w:sz w:val="24"/>
          <w:szCs w:val="24"/>
          <w:lang w:eastAsia="ar-SA"/>
        </w:rPr>
      </w:pPr>
    </w:p>
    <w:p w:rsidR="00354A1B" w:rsidRPr="00914F9F" w:rsidRDefault="00354A1B" w:rsidP="00354A1B">
      <w:pPr>
        <w:suppressAutoHyphens/>
        <w:ind w:left="4500"/>
        <w:jc w:val="center"/>
        <w:rPr>
          <w:rFonts w:ascii="Calibri" w:eastAsia="Arial" w:hAnsi="Calibri" w:cs="Calibri"/>
          <w:b/>
          <w:sz w:val="24"/>
          <w:szCs w:val="24"/>
          <w:lang w:eastAsia="ar-SA"/>
        </w:rPr>
      </w:pPr>
    </w:p>
    <w:p w:rsidR="00354A1B" w:rsidRPr="00914F9F" w:rsidRDefault="00354A1B" w:rsidP="00354A1B">
      <w:pPr>
        <w:ind w:firstLine="540"/>
        <w:jc w:val="center"/>
        <w:rPr>
          <w:sz w:val="24"/>
          <w:szCs w:val="24"/>
        </w:rPr>
      </w:pPr>
      <w:r w:rsidRPr="00914F9F">
        <w:rPr>
          <w:sz w:val="24"/>
          <w:szCs w:val="24"/>
        </w:rPr>
        <w:t>IV. ПОРЯДОК И ФОРМЫ КОНТРОЛЯ ПО ПРЕДОСТАВЛЕНИЮ МУНИЦИПАЛЬНОЙ УСЛУГИ</w:t>
      </w:r>
    </w:p>
    <w:p w:rsidR="00354A1B" w:rsidRPr="00914F9F" w:rsidRDefault="00354A1B" w:rsidP="00354A1B">
      <w:pPr>
        <w:ind w:firstLine="540"/>
        <w:jc w:val="both"/>
        <w:rPr>
          <w:b/>
          <w:sz w:val="24"/>
          <w:szCs w:val="24"/>
        </w:rPr>
      </w:pPr>
    </w:p>
    <w:p w:rsidR="00354A1B" w:rsidRPr="00914F9F" w:rsidRDefault="00354A1B" w:rsidP="00354A1B">
      <w:pPr>
        <w:ind w:firstLine="567"/>
        <w:jc w:val="center"/>
        <w:rPr>
          <w:sz w:val="24"/>
          <w:szCs w:val="24"/>
        </w:rPr>
      </w:pPr>
      <w:r w:rsidRPr="00914F9F">
        <w:rPr>
          <w:sz w:val="24"/>
          <w:szCs w:val="24"/>
        </w:rPr>
        <w:t>4.1. Порядок осуществления текущего контроля по соблюдению и исполнением специалистами, администрации</w:t>
      </w:r>
      <w:r w:rsidRPr="00914F9F">
        <w:rPr>
          <w:bCs/>
          <w:sz w:val="24"/>
          <w:szCs w:val="24"/>
        </w:rPr>
        <w:t xml:space="preserve"> </w:t>
      </w:r>
      <w:r w:rsidRPr="00914F9F">
        <w:rPr>
          <w:bCs/>
          <w:iCs/>
          <w:sz w:val="24"/>
          <w:szCs w:val="24"/>
        </w:rPr>
        <w:t>Яжелбицкого</w:t>
      </w:r>
      <w:r w:rsidRPr="00914F9F">
        <w:rPr>
          <w:sz w:val="24"/>
          <w:szCs w:val="24"/>
        </w:rPr>
        <w:t xml:space="preserve"> сельского поселения  по выдаче разрешения на земляные работы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54A1B" w:rsidRPr="00914F9F" w:rsidRDefault="00354A1B" w:rsidP="00354A1B">
      <w:pPr>
        <w:ind w:firstLine="567"/>
        <w:jc w:val="both"/>
        <w:rPr>
          <w:b/>
          <w:sz w:val="24"/>
          <w:szCs w:val="24"/>
        </w:rPr>
      </w:pPr>
      <w:r w:rsidRPr="00914F9F">
        <w:rPr>
          <w:b/>
          <w:sz w:val="24"/>
          <w:szCs w:val="2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проверок исполнения специалистами положений регламента.</w:t>
      </w:r>
    </w:p>
    <w:p w:rsidR="00354A1B" w:rsidRPr="00914F9F" w:rsidRDefault="00354A1B" w:rsidP="00354A1B">
      <w:pPr>
        <w:ind w:firstLine="567"/>
        <w:jc w:val="both"/>
        <w:rPr>
          <w:b/>
          <w:sz w:val="24"/>
          <w:szCs w:val="24"/>
        </w:rPr>
      </w:pPr>
      <w:r w:rsidRPr="00914F9F">
        <w:rPr>
          <w:b/>
          <w:sz w:val="24"/>
          <w:szCs w:val="24"/>
        </w:rPr>
        <w:t>О случаях и причинах нарушения сроков, содержания административных процедур и действий, специалисты немедленно информируют должностных лиц, а также принимают срочные меры по устранению нарушений.</w:t>
      </w:r>
    </w:p>
    <w:p w:rsidR="00354A1B" w:rsidRPr="00914F9F" w:rsidRDefault="00354A1B" w:rsidP="00354A1B">
      <w:pPr>
        <w:ind w:firstLine="567"/>
        <w:jc w:val="center"/>
        <w:rPr>
          <w:sz w:val="24"/>
          <w:szCs w:val="24"/>
        </w:rPr>
      </w:pPr>
      <w:r w:rsidRPr="00914F9F">
        <w:rPr>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полноты и качеством предоставления муниципальной услуги.</w:t>
      </w:r>
    </w:p>
    <w:p w:rsidR="00354A1B" w:rsidRPr="00914F9F" w:rsidRDefault="00354A1B" w:rsidP="00354A1B">
      <w:pPr>
        <w:ind w:firstLine="567"/>
        <w:jc w:val="both"/>
        <w:rPr>
          <w:b/>
          <w:sz w:val="24"/>
          <w:szCs w:val="24"/>
        </w:rPr>
      </w:pPr>
      <w:r w:rsidRPr="00914F9F">
        <w:rPr>
          <w:b/>
          <w:sz w:val="24"/>
          <w:szCs w:val="24"/>
        </w:rPr>
        <w:t>4.2.1. Контроль  полноты и качества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специалистов.</w:t>
      </w:r>
    </w:p>
    <w:p w:rsidR="00354A1B" w:rsidRPr="00914F9F" w:rsidRDefault="00354A1B" w:rsidP="00354A1B">
      <w:pPr>
        <w:ind w:firstLine="567"/>
        <w:jc w:val="both"/>
        <w:rPr>
          <w:b/>
          <w:sz w:val="24"/>
          <w:szCs w:val="24"/>
        </w:rPr>
      </w:pPr>
      <w:r w:rsidRPr="00914F9F">
        <w:rPr>
          <w:b/>
          <w:sz w:val="24"/>
          <w:szCs w:val="24"/>
        </w:rPr>
        <w:t>4.2.2. Проверки могут быть плановыми и внеплановыми.</w:t>
      </w:r>
    </w:p>
    <w:p w:rsidR="00354A1B" w:rsidRPr="00914F9F" w:rsidRDefault="00354A1B" w:rsidP="00354A1B">
      <w:pPr>
        <w:ind w:firstLine="567"/>
        <w:jc w:val="both"/>
        <w:rPr>
          <w:b/>
          <w:sz w:val="24"/>
          <w:szCs w:val="24"/>
        </w:rPr>
      </w:pPr>
      <w:r w:rsidRPr="00914F9F">
        <w:rPr>
          <w:b/>
          <w:sz w:val="24"/>
          <w:szCs w:val="24"/>
        </w:rPr>
        <w:t>Плановые проверки полноты и качества предоставления муниципальной услуги проводятся не реже одного раза в год на основании планов.</w:t>
      </w:r>
    </w:p>
    <w:p w:rsidR="00354A1B" w:rsidRPr="00914F9F" w:rsidRDefault="00354A1B" w:rsidP="00354A1B">
      <w:pPr>
        <w:ind w:firstLine="567"/>
        <w:jc w:val="both"/>
        <w:rPr>
          <w:b/>
          <w:sz w:val="24"/>
          <w:szCs w:val="24"/>
        </w:rPr>
      </w:pPr>
      <w:r w:rsidRPr="00914F9F">
        <w:rPr>
          <w:b/>
          <w:sz w:val="24"/>
          <w:szCs w:val="24"/>
        </w:rPr>
        <w:t>Внеплановые проверки проводятся по конкретному обращению заинтересованных лиц.</w:t>
      </w:r>
    </w:p>
    <w:p w:rsidR="00354A1B" w:rsidRPr="00914F9F" w:rsidRDefault="00354A1B" w:rsidP="00354A1B">
      <w:pPr>
        <w:ind w:firstLine="567"/>
        <w:jc w:val="both"/>
        <w:rPr>
          <w:b/>
          <w:sz w:val="24"/>
          <w:szCs w:val="24"/>
        </w:rPr>
      </w:pPr>
      <w:r w:rsidRPr="00914F9F">
        <w:rPr>
          <w:b/>
          <w:sz w:val="24"/>
          <w:szCs w:val="24"/>
        </w:rPr>
        <w:t xml:space="preserve">Проверки полноты и качества предоставляемой муниципальной услуги проводятся на основании распоряжения Главы </w:t>
      </w:r>
      <w:r w:rsidRPr="00914F9F">
        <w:rPr>
          <w:b/>
          <w:iCs/>
          <w:sz w:val="24"/>
          <w:szCs w:val="24"/>
        </w:rPr>
        <w:t>Яжелбицкого</w:t>
      </w:r>
      <w:r w:rsidRPr="00914F9F">
        <w:rPr>
          <w:b/>
          <w:sz w:val="24"/>
          <w:szCs w:val="24"/>
        </w:rPr>
        <w:t xml:space="preserve">  сельского поселения. Для проведения проверки формируется комиссия, в состав которой включаются муниципальные служащие, служащие Администрации </w:t>
      </w:r>
      <w:r w:rsidRPr="00914F9F">
        <w:rPr>
          <w:b/>
          <w:iCs/>
          <w:sz w:val="24"/>
          <w:szCs w:val="24"/>
        </w:rPr>
        <w:t>Яжелбицкого</w:t>
      </w:r>
      <w:r w:rsidRPr="00914F9F">
        <w:rPr>
          <w:b/>
          <w:sz w:val="24"/>
          <w:szCs w:val="24"/>
        </w:rPr>
        <w:t xml:space="preserve"> сельского поселения.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w:t>
      </w:r>
    </w:p>
    <w:p w:rsidR="00354A1B" w:rsidRPr="00914F9F" w:rsidRDefault="00354A1B" w:rsidP="00354A1B">
      <w:pPr>
        <w:autoSpaceDE w:val="0"/>
        <w:autoSpaceDN w:val="0"/>
        <w:adjustRightInd w:val="0"/>
        <w:ind w:firstLine="567"/>
        <w:jc w:val="center"/>
        <w:rPr>
          <w:sz w:val="24"/>
          <w:szCs w:val="24"/>
        </w:rPr>
      </w:pPr>
      <w:bookmarkStart w:id="14" w:name="sub_283"/>
      <w:r w:rsidRPr="00914F9F">
        <w:rPr>
          <w:sz w:val="24"/>
          <w:szCs w:val="24"/>
        </w:rPr>
        <w:t>4.3. Порядок привлечения к ответственности специалистов, предоставляющих муниципальную услугу, за решения и действия (бездействие), принимаемые (осуществляемые) ими в ходе предоставления муниципальной услуги.</w:t>
      </w:r>
    </w:p>
    <w:p w:rsidR="00354A1B" w:rsidRPr="00914F9F" w:rsidRDefault="00354A1B" w:rsidP="00354A1B">
      <w:pPr>
        <w:ind w:firstLine="567"/>
        <w:jc w:val="both"/>
        <w:rPr>
          <w:b/>
          <w:sz w:val="24"/>
          <w:szCs w:val="24"/>
        </w:rPr>
      </w:pPr>
      <w:r w:rsidRPr="00914F9F">
        <w:rPr>
          <w:b/>
          <w:sz w:val="24"/>
          <w:szCs w:val="24"/>
        </w:rPr>
        <w:t>Специалист несет персональную ответственность за:</w:t>
      </w:r>
    </w:p>
    <w:p w:rsidR="00354A1B" w:rsidRPr="00914F9F" w:rsidRDefault="00354A1B" w:rsidP="00354A1B">
      <w:pPr>
        <w:tabs>
          <w:tab w:val="left" w:pos="993"/>
        </w:tabs>
        <w:ind w:firstLine="567"/>
        <w:jc w:val="both"/>
        <w:rPr>
          <w:b/>
          <w:sz w:val="24"/>
          <w:szCs w:val="24"/>
        </w:rPr>
      </w:pPr>
      <w:r w:rsidRPr="00914F9F">
        <w:rPr>
          <w:b/>
          <w:sz w:val="24"/>
          <w:szCs w:val="24"/>
        </w:rPr>
        <w:t xml:space="preserve">-  соблюдение установленного порядка приема документов; </w:t>
      </w:r>
    </w:p>
    <w:p w:rsidR="00354A1B" w:rsidRPr="00914F9F" w:rsidRDefault="00354A1B" w:rsidP="00354A1B">
      <w:pPr>
        <w:tabs>
          <w:tab w:val="left" w:pos="993"/>
        </w:tabs>
        <w:ind w:firstLine="567"/>
        <w:jc w:val="both"/>
        <w:rPr>
          <w:b/>
          <w:sz w:val="24"/>
          <w:szCs w:val="24"/>
        </w:rPr>
      </w:pPr>
      <w:r w:rsidRPr="00914F9F">
        <w:rPr>
          <w:b/>
          <w:sz w:val="24"/>
          <w:szCs w:val="24"/>
        </w:rPr>
        <w:t xml:space="preserve">-  принятие надлежащих мер по полной и всесторонней проверке представленных документов; </w:t>
      </w:r>
    </w:p>
    <w:p w:rsidR="00354A1B" w:rsidRPr="00914F9F" w:rsidRDefault="00354A1B" w:rsidP="00354A1B">
      <w:pPr>
        <w:tabs>
          <w:tab w:val="left" w:pos="993"/>
        </w:tabs>
        <w:ind w:firstLine="567"/>
        <w:jc w:val="both"/>
        <w:rPr>
          <w:b/>
          <w:sz w:val="24"/>
          <w:szCs w:val="24"/>
        </w:rPr>
      </w:pPr>
      <w:r w:rsidRPr="00914F9F">
        <w:rPr>
          <w:b/>
          <w:sz w:val="24"/>
          <w:szCs w:val="24"/>
        </w:rPr>
        <w:t>-  соблюдение сроков рассмотрения документов, соблюдение порядка выдачи документов;</w:t>
      </w:r>
    </w:p>
    <w:p w:rsidR="00354A1B" w:rsidRPr="00914F9F" w:rsidRDefault="00354A1B" w:rsidP="00354A1B">
      <w:pPr>
        <w:tabs>
          <w:tab w:val="left" w:pos="993"/>
        </w:tabs>
        <w:ind w:firstLine="567"/>
        <w:jc w:val="both"/>
        <w:rPr>
          <w:b/>
          <w:sz w:val="24"/>
          <w:szCs w:val="24"/>
        </w:rPr>
      </w:pPr>
      <w:r w:rsidRPr="00914F9F">
        <w:rPr>
          <w:b/>
          <w:sz w:val="24"/>
          <w:szCs w:val="24"/>
        </w:rPr>
        <w:t xml:space="preserve">-  учет выданных документов; </w:t>
      </w:r>
    </w:p>
    <w:p w:rsidR="00354A1B" w:rsidRPr="00914F9F" w:rsidRDefault="00354A1B" w:rsidP="00354A1B">
      <w:pPr>
        <w:tabs>
          <w:tab w:val="left" w:pos="993"/>
        </w:tabs>
        <w:ind w:firstLine="567"/>
        <w:jc w:val="both"/>
        <w:rPr>
          <w:b/>
          <w:sz w:val="24"/>
          <w:szCs w:val="24"/>
        </w:rPr>
      </w:pPr>
      <w:r w:rsidRPr="00914F9F">
        <w:rPr>
          <w:b/>
          <w:sz w:val="24"/>
          <w:szCs w:val="24"/>
        </w:rPr>
        <w:t xml:space="preserve">- своевременное формирование, ведение и надлежащее хранение документов. </w:t>
      </w:r>
    </w:p>
    <w:p w:rsidR="00354A1B" w:rsidRPr="00914F9F" w:rsidRDefault="00354A1B" w:rsidP="00354A1B">
      <w:pPr>
        <w:ind w:firstLine="567"/>
        <w:jc w:val="both"/>
        <w:rPr>
          <w:b/>
          <w:sz w:val="24"/>
          <w:szCs w:val="24"/>
        </w:rPr>
      </w:pPr>
      <w:r w:rsidRPr="00914F9F">
        <w:rPr>
          <w:b/>
          <w:sz w:val="24"/>
          <w:szCs w:val="2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354A1B" w:rsidRPr="00914F9F" w:rsidRDefault="00354A1B" w:rsidP="00354A1B">
      <w:pPr>
        <w:ind w:firstLine="567"/>
        <w:jc w:val="center"/>
        <w:rPr>
          <w:sz w:val="24"/>
          <w:szCs w:val="24"/>
        </w:rPr>
      </w:pPr>
      <w:r w:rsidRPr="00914F9F">
        <w:rPr>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bookmarkEnd w:id="14"/>
    <w:p w:rsidR="00354A1B" w:rsidRPr="00914F9F" w:rsidRDefault="00354A1B" w:rsidP="00354A1B">
      <w:pPr>
        <w:ind w:firstLine="567"/>
        <w:jc w:val="both"/>
        <w:rPr>
          <w:b/>
          <w:sz w:val="24"/>
          <w:szCs w:val="24"/>
        </w:rPr>
      </w:pPr>
      <w:r w:rsidRPr="00914F9F">
        <w:rPr>
          <w:b/>
          <w:sz w:val="24"/>
          <w:szCs w:val="24"/>
          <w:shd w:val="clear" w:color="auto" w:fill="FFFFFF"/>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w:t>
      </w:r>
      <w:r w:rsidRPr="00914F9F">
        <w:rPr>
          <w:b/>
          <w:iCs/>
          <w:sz w:val="24"/>
          <w:szCs w:val="24"/>
        </w:rPr>
        <w:t>Яжелбицкого</w:t>
      </w:r>
      <w:r w:rsidRPr="00914F9F">
        <w:rPr>
          <w:b/>
          <w:sz w:val="24"/>
          <w:szCs w:val="24"/>
        </w:rPr>
        <w:t xml:space="preserve">  сельского поселения</w:t>
      </w:r>
      <w:r w:rsidRPr="00914F9F">
        <w:rPr>
          <w:b/>
          <w:sz w:val="24"/>
          <w:szCs w:val="24"/>
          <w:shd w:val="clear" w:color="auto" w:fill="FFFFFF"/>
        </w:rPr>
        <w:t>.</w:t>
      </w:r>
    </w:p>
    <w:p w:rsidR="00354A1B" w:rsidRPr="00914F9F" w:rsidRDefault="00354A1B" w:rsidP="00354A1B">
      <w:pPr>
        <w:ind w:firstLine="567"/>
        <w:jc w:val="both"/>
        <w:rPr>
          <w:b/>
          <w:sz w:val="24"/>
          <w:szCs w:val="24"/>
        </w:rPr>
      </w:pPr>
      <w:r w:rsidRPr="00914F9F">
        <w:rPr>
          <w:b/>
          <w:sz w:val="24"/>
          <w:szCs w:val="24"/>
        </w:rPr>
        <w:t xml:space="preserve">Любое заинтересованное лицо может осуществлять контроль  полноты и качества предоставления </w:t>
      </w:r>
      <w:r w:rsidRPr="00914F9F">
        <w:rPr>
          <w:b/>
          <w:sz w:val="24"/>
          <w:szCs w:val="24"/>
          <w:shd w:val="clear" w:color="auto" w:fill="FFFFFF"/>
        </w:rPr>
        <w:t>муниципальной</w:t>
      </w:r>
      <w:r w:rsidRPr="00914F9F">
        <w:rPr>
          <w:b/>
          <w:sz w:val="24"/>
          <w:szCs w:val="24"/>
        </w:rPr>
        <w:t xml:space="preserve"> услуги, обратившись к Главе </w:t>
      </w:r>
      <w:r w:rsidRPr="00914F9F">
        <w:rPr>
          <w:b/>
          <w:iCs/>
          <w:sz w:val="24"/>
          <w:szCs w:val="24"/>
        </w:rPr>
        <w:t>Яжелбицкого</w:t>
      </w:r>
      <w:r w:rsidRPr="00914F9F">
        <w:rPr>
          <w:b/>
          <w:sz w:val="24"/>
          <w:szCs w:val="24"/>
        </w:rPr>
        <w:t xml:space="preserve"> сельского поселения или лицу, его замещающему.</w:t>
      </w:r>
    </w:p>
    <w:p w:rsidR="00354A1B" w:rsidRPr="00914F9F" w:rsidRDefault="00354A1B" w:rsidP="00914F9F">
      <w:pPr>
        <w:ind w:firstLine="567"/>
        <w:jc w:val="both"/>
        <w:rPr>
          <w:b/>
          <w:sz w:val="24"/>
          <w:szCs w:val="24"/>
        </w:rPr>
      </w:pPr>
    </w:p>
    <w:p w:rsidR="00354A1B" w:rsidRPr="00914F9F" w:rsidRDefault="00354A1B" w:rsidP="00914F9F">
      <w:pPr>
        <w:jc w:val="both"/>
        <w:rPr>
          <w:sz w:val="24"/>
          <w:szCs w:val="24"/>
        </w:rPr>
      </w:pPr>
      <w:r w:rsidRPr="00914F9F">
        <w:rPr>
          <w:sz w:val="24"/>
          <w:szCs w:val="24"/>
          <w:lang w:val="en-US"/>
        </w:rPr>
        <w:t>V</w:t>
      </w:r>
      <w:r w:rsidRPr="00914F9F">
        <w:rPr>
          <w:sz w:val="24"/>
          <w:szCs w:val="24"/>
        </w:rPr>
        <w:t>.</w:t>
      </w:r>
      <w:r w:rsidRPr="00914F9F">
        <w:rPr>
          <w:b/>
          <w:sz w:val="24"/>
          <w:szCs w:val="24"/>
        </w:rPr>
        <w:t xml:space="preserve"> Д</w:t>
      </w:r>
      <w:r w:rsidRPr="00914F9F">
        <w:rPr>
          <w:sz w:val="24"/>
          <w:szCs w:val="24"/>
        </w:rPr>
        <w:t>осудебное (внесудебное) обжалование</w:t>
      </w:r>
    </w:p>
    <w:p w:rsidR="00354A1B" w:rsidRPr="00914F9F" w:rsidRDefault="00354A1B" w:rsidP="00914F9F">
      <w:pPr>
        <w:jc w:val="both"/>
        <w:rPr>
          <w:sz w:val="24"/>
          <w:szCs w:val="24"/>
        </w:rPr>
      </w:pPr>
      <w:r w:rsidRPr="00914F9F">
        <w:rPr>
          <w:sz w:val="24"/>
          <w:szCs w:val="24"/>
        </w:rPr>
        <w:t>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w:t>
      </w:r>
    </w:p>
    <w:p w:rsidR="00354A1B" w:rsidRPr="00914F9F" w:rsidRDefault="00354A1B" w:rsidP="00914F9F">
      <w:pPr>
        <w:jc w:val="both"/>
        <w:rPr>
          <w:sz w:val="24"/>
          <w:szCs w:val="24"/>
        </w:rPr>
      </w:pPr>
      <w:r w:rsidRPr="00914F9F">
        <w:rPr>
          <w:sz w:val="24"/>
          <w:szCs w:val="24"/>
        </w:rPr>
        <w:t>или органа, предоставляющего муниципальную услугу, либо государственного или муниципального служащего, многофункционального центра, работника</w:t>
      </w:r>
    </w:p>
    <w:p w:rsidR="00354A1B" w:rsidRPr="00914F9F" w:rsidRDefault="00354A1B" w:rsidP="00914F9F">
      <w:pPr>
        <w:jc w:val="both"/>
        <w:rPr>
          <w:b/>
          <w:sz w:val="24"/>
          <w:szCs w:val="24"/>
        </w:rPr>
      </w:pPr>
      <w:r w:rsidRPr="00914F9F">
        <w:rPr>
          <w:sz w:val="24"/>
          <w:szCs w:val="24"/>
        </w:rPr>
        <w:t>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354A1B" w:rsidRPr="00914F9F" w:rsidRDefault="00354A1B" w:rsidP="00914F9F">
      <w:pPr>
        <w:ind w:firstLine="708"/>
        <w:jc w:val="both"/>
        <w:rPr>
          <w:sz w:val="24"/>
          <w:szCs w:val="24"/>
        </w:rPr>
      </w:pPr>
      <w:r w:rsidRPr="00914F9F">
        <w:rPr>
          <w:sz w:val="24"/>
          <w:szCs w:val="24"/>
        </w:rPr>
        <w:t>5.1. Заявитель может обратиться с жалобой, в том числе в следующих случаях:</w:t>
      </w:r>
    </w:p>
    <w:p w:rsidR="00354A1B" w:rsidRPr="00914F9F" w:rsidRDefault="00354A1B" w:rsidP="00354A1B">
      <w:pPr>
        <w:ind w:firstLine="708"/>
        <w:jc w:val="both"/>
        <w:rPr>
          <w:b/>
          <w:sz w:val="24"/>
          <w:szCs w:val="24"/>
        </w:rPr>
      </w:pPr>
      <w:r w:rsidRPr="00914F9F">
        <w:rPr>
          <w:b/>
          <w:sz w:val="24"/>
          <w:szCs w:val="24"/>
        </w:rPr>
        <w:t>1) нарушение срока регистрации запроса о предоставлении:</w:t>
      </w:r>
    </w:p>
    <w:p w:rsidR="00354A1B" w:rsidRPr="00914F9F" w:rsidRDefault="00354A1B" w:rsidP="00354A1B">
      <w:pPr>
        <w:ind w:left="708" w:firstLine="708"/>
        <w:jc w:val="both"/>
        <w:rPr>
          <w:b/>
          <w:sz w:val="24"/>
          <w:szCs w:val="24"/>
        </w:rPr>
      </w:pPr>
      <w:r w:rsidRPr="00914F9F">
        <w:rPr>
          <w:b/>
          <w:sz w:val="24"/>
          <w:szCs w:val="24"/>
        </w:rPr>
        <w:t xml:space="preserve">а) государственной или муниципальной услуги органом,  непосредственно исполняющим услугу, </w:t>
      </w:r>
    </w:p>
    <w:p w:rsidR="00354A1B" w:rsidRPr="00914F9F" w:rsidRDefault="00354A1B" w:rsidP="00354A1B">
      <w:pPr>
        <w:ind w:left="708" w:firstLine="708"/>
        <w:jc w:val="both"/>
        <w:rPr>
          <w:b/>
          <w:sz w:val="24"/>
          <w:szCs w:val="24"/>
        </w:rPr>
      </w:pPr>
      <w:r w:rsidRPr="00914F9F">
        <w:rPr>
          <w:b/>
          <w:sz w:val="24"/>
          <w:szCs w:val="24"/>
        </w:rPr>
        <w:t>б) запроса на предоставление двух и более государственных и (или) муниципальных услуг в многофункциональных центрах при однократном обращении заявителя.</w:t>
      </w:r>
    </w:p>
    <w:p w:rsidR="00354A1B" w:rsidRPr="00914F9F" w:rsidRDefault="00354A1B" w:rsidP="00354A1B">
      <w:pPr>
        <w:ind w:firstLine="708"/>
        <w:jc w:val="both"/>
        <w:rPr>
          <w:b/>
          <w:sz w:val="24"/>
          <w:szCs w:val="24"/>
        </w:rPr>
      </w:pPr>
      <w:r w:rsidRPr="00914F9F">
        <w:rPr>
          <w:b/>
          <w:sz w:val="24"/>
          <w:szCs w:val="24"/>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w:t>
      </w:r>
      <w:r w:rsidRPr="00914F9F">
        <w:rPr>
          <w:i/>
          <w:sz w:val="24"/>
          <w:szCs w:val="24"/>
        </w:rPr>
        <w:t>в полном объеме</w:t>
      </w:r>
      <w:r w:rsidRPr="00914F9F">
        <w:rPr>
          <w:b/>
          <w:sz w:val="24"/>
          <w:szCs w:val="24"/>
        </w:rPr>
        <w:t>.</w:t>
      </w:r>
    </w:p>
    <w:p w:rsidR="00354A1B" w:rsidRPr="00914F9F" w:rsidRDefault="00354A1B" w:rsidP="00354A1B">
      <w:pPr>
        <w:ind w:firstLine="708"/>
        <w:jc w:val="both"/>
        <w:rPr>
          <w:b/>
          <w:sz w:val="24"/>
          <w:szCs w:val="24"/>
        </w:rPr>
      </w:pPr>
      <w:r w:rsidRPr="00914F9F">
        <w:rPr>
          <w:b/>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354A1B" w:rsidRPr="00914F9F" w:rsidRDefault="00354A1B" w:rsidP="00354A1B">
      <w:pPr>
        <w:ind w:firstLine="708"/>
        <w:jc w:val="both"/>
        <w:rPr>
          <w:b/>
          <w:sz w:val="24"/>
          <w:szCs w:val="24"/>
        </w:rPr>
      </w:pPr>
      <w:r w:rsidRPr="00914F9F">
        <w:rPr>
          <w:b/>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354A1B" w:rsidRPr="00914F9F" w:rsidRDefault="00354A1B" w:rsidP="00354A1B">
      <w:pPr>
        <w:ind w:firstLine="708"/>
        <w:jc w:val="both"/>
        <w:rPr>
          <w:b/>
          <w:sz w:val="24"/>
          <w:szCs w:val="24"/>
        </w:rPr>
      </w:pPr>
      <w:r w:rsidRPr="00914F9F">
        <w:rPr>
          <w:b/>
          <w:sz w:val="24"/>
          <w:szCs w:val="24"/>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w:t>
      </w:r>
    </w:p>
    <w:p w:rsidR="00354A1B" w:rsidRPr="00914F9F" w:rsidRDefault="00354A1B" w:rsidP="00354A1B">
      <w:pPr>
        <w:ind w:firstLine="708"/>
        <w:jc w:val="both"/>
        <w:rPr>
          <w:b/>
          <w:sz w:val="24"/>
          <w:szCs w:val="24"/>
        </w:rPr>
      </w:pPr>
      <w:r w:rsidRPr="00914F9F">
        <w:rPr>
          <w:b/>
          <w:sz w:val="24"/>
          <w:szCs w:val="24"/>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54A1B" w:rsidRPr="00914F9F" w:rsidRDefault="00354A1B" w:rsidP="00354A1B">
      <w:pPr>
        <w:ind w:firstLine="708"/>
        <w:jc w:val="both"/>
        <w:rPr>
          <w:b/>
          <w:sz w:val="24"/>
          <w:szCs w:val="24"/>
        </w:rPr>
      </w:pPr>
      <w:r w:rsidRPr="00914F9F">
        <w:rPr>
          <w:b/>
          <w:sz w:val="24"/>
          <w:szCs w:val="24"/>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привлекаемых многофункциональным центром при исполнении услуги,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w:t>
      </w:r>
    </w:p>
    <w:p w:rsidR="00354A1B" w:rsidRPr="00914F9F" w:rsidRDefault="00354A1B" w:rsidP="00354A1B">
      <w:pPr>
        <w:ind w:firstLine="708"/>
        <w:jc w:val="both"/>
        <w:rPr>
          <w:b/>
          <w:sz w:val="24"/>
          <w:szCs w:val="24"/>
        </w:rPr>
      </w:pPr>
      <w:r w:rsidRPr="00914F9F">
        <w:rPr>
          <w:b/>
          <w:sz w:val="24"/>
          <w:szCs w:val="24"/>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w:t>
      </w:r>
    </w:p>
    <w:p w:rsidR="00354A1B" w:rsidRPr="00914F9F" w:rsidRDefault="00354A1B" w:rsidP="00354A1B">
      <w:pPr>
        <w:ind w:firstLine="708"/>
        <w:jc w:val="both"/>
        <w:rPr>
          <w:b/>
          <w:sz w:val="24"/>
          <w:szCs w:val="24"/>
        </w:rPr>
      </w:pPr>
      <w:r w:rsidRPr="00914F9F">
        <w:rPr>
          <w:b/>
          <w:sz w:val="24"/>
          <w:szCs w:val="24"/>
        </w:rPr>
        <w:t>8) нарушение срока или порядка выдачи документов по результатам предоставления государственной или муниципальной услуги;</w:t>
      </w:r>
    </w:p>
    <w:p w:rsidR="00354A1B" w:rsidRPr="00914F9F" w:rsidRDefault="00354A1B" w:rsidP="00354A1B">
      <w:pPr>
        <w:ind w:firstLine="708"/>
        <w:jc w:val="both"/>
        <w:rPr>
          <w:b/>
          <w:sz w:val="24"/>
          <w:szCs w:val="24"/>
        </w:rPr>
      </w:pPr>
      <w:r w:rsidRPr="00914F9F">
        <w:rPr>
          <w:b/>
          <w:sz w:val="24"/>
          <w:szCs w:val="24"/>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354A1B" w:rsidRPr="00914F9F" w:rsidRDefault="00354A1B" w:rsidP="00354A1B">
      <w:pPr>
        <w:ind w:firstLine="708"/>
        <w:jc w:val="both"/>
        <w:rPr>
          <w:b/>
          <w:sz w:val="24"/>
          <w:szCs w:val="24"/>
        </w:rPr>
      </w:pPr>
      <w:r w:rsidRPr="00914F9F">
        <w:rPr>
          <w:b/>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
    <w:p w:rsidR="00354A1B" w:rsidRPr="00914F9F" w:rsidRDefault="00354A1B" w:rsidP="00354A1B">
      <w:pPr>
        <w:ind w:firstLine="708"/>
        <w:jc w:val="both"/>
        <w:rPr>
          <w:b/>
          <w:sz w:val="24"/>
          <w:szCs w:val="24"/>
        </w:rPr>
      </w:pPr>
      <w:r w:rsidRPr="00914F9F">
        <w:rPr>
          <w:b/>
          <w:sz w:val="24"/>
          <w:szCs w:val="24"/>
        </w:rPr>
        <w:t xml:space="preserve"> </w:t>
      </w:r>
    </w:p>
    <w:p w:rsidR="00354A1B" w:rsidRPr="00914F9F" w:rsidRDefault="00354A1B" w:rsidP="00354A1B">
      <w:pPr>
        <w:ind w:firstLine="708"/>
        <w:jc w:val="both"/>
        <w:rPr>
          <w:b/>
          <w:sz w:val="24"/>
          <w:szCs w:val="24"/>
        </w:rPr>
      </w:pPr>
      <w:r w:rsidRPr="00914F9F">
        <w:rPr>
          <w:sz w:val="24"/>
          <w:szCs w:val="24"/>
        </w:rPr>
        <w:t>5.2. Общие требования к порядку подачи и рассмотрения жалобы</w:t>
      </w:r>
    </w:p>
    <w:p w:rsidR="00354A1B" w:rsidRPr="00914F9F" w:rsidRDefault="00354A1B" w:rsidP="00354A1B">
      <w:pPr>
        <w:ind w:firstLine="708"/>
        <w:jc w:val="both"/>
        <w:rPr>
          <w:b/>
          <w:sz w:val="24"/>
          <w:szCs w:val="24"/>
        </w:rPr>
      </w:pPr>
      <w:r w:rsidRPr="00914F9F">
        <w:rPr>
          <w:b/>
          <w:sz w:val="24"/>
          <w:szCs w:val="24"/>
        </w:rPr>
        <w:t xml:space="preserve">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привлекаемые многофункциональным центром при предоставлении услуги. </w:t>
      </w:r>
    </w:p>
    <w:p w:rsidR="00354A1B" w:rsidRPr="00914F9F" w:rsidRDefault="00354A1B" w:rsidP="00354A1B">
      <w:pPr>
        <w:ind w:firstLine="708"/>
        <w:jc w:val="both"/>
        <w:rPr>
          <w:b/>
          <w:sz w:val="24"/>
          <w:szCs w:val="24"/>
        </w:rPr>
      </w:pPr>
      <w:r w:rsidRPr="00914F9F">
        <w:rPr>
          <w:b/>
          <w:sz w:val="24"/>
          <w:szCs w:val="24"/>
        </w:rPr>
        <w:t xml:space="preserve">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w:t>
      </w:r>
    </w:p>
    <w:p w:rsidR="00354A1B" w:rsidRPr="00914F9F" w:rsidRDefault="00354A1B" w:rsidP="00354A1B">
      <w:pPr>
        <w:ind w:firstLine="708"/>
        <w:jc w:val="both"/>
        <w:rPr>
          <w:b/>
          <w:sz w:val="24"/>
          <w:szCs w:val="24"/>
        </w:rPr>
      </w:pPr>
      <w:r w:rsidRPr="00914F9F">
        <w:rPr>
          <w:b/>
          <w:sz w:val="24"/>
          <w:szCs w:val="24"/>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354A1B" w:rsidRPr="00914F9F" w:rsidRDefault="00354A1B" w:rsidP="00354A1B">
      <w:pPr>
        <w:ind w:firstLine="708"/>
        <w:jc w:val="both"/>
        <w:rPr>
          <w:b/>
          <w:sz w:val="24"/>
          <w:szCs w:val="24"/>
        </w:rPr>
      </w:pPr>
      <w:r w:rsidRPr="00914F9F">
        <w:rPr>
          <w:b/>
          <w:sz w:val="24"/>
          <w:szCs w:val="24"/>
        </w:rPr>
        <w:t>Жалобы на решения и действия (бездействие) работников организаций,  привлекаемые многофункциональным центром при предоставлении услуги, подаются руководителям этих организаций.</w:t>
      </w:r>
    </w:p>
    <w:p w:rsidR="00354A1B" w:rsidRPr="00914F9F" w:rsidRDefault="00354A1B" w:rsidP="00354A1B">
      <w:pPr>
        <w:ind w:firstLine="708"/>
        <w:jc w:val="both"/>
        <w:rPr>
          <w:b/>
          <w:sz w:val="24"/>
          <w:szCs w:val="24"/>
        </w:rPr>
      </w:pPr>
      <w:r w:rsidRPr="00914F9F">
        <w:rPr>
          <w:b/>
          <w:sz w:val="24"/>
          <w:szCs w:val="24"/>
        </w:rPr>
        <w:t>2). Жалоба на решения и действия (бездействие) органа, предоставляющего государственную услугу и его сотрудников, органа, предоставляющего муниципальную услугу и его сотрудников, , может быть направлена:</w:t>
      </w:r>
    </w:p>
    <w:p w:rsidR="00354A1B" w:rsidRPr="00914F9F" w:rsidRDefault="00354A1B" w:rsidP="00354A1B">
      <w:pPr>
        <w:ind w:firstLine="708"/>
        <w:jc w:val="both"/>
        <w:rPr>
          <w:b/>
          <w:sz w:val="24"/>
          <w:szCs w:val="24"/>
        </w:rPr>
      </w:pPr>
      <w:r w:rsidRPr="00914F9F">
        <w:rPr>
          <w:b/>
          <w:sz w:val="24"/>
          <w:szCs w:val="24"/>
        </w:rPr>
        <w:t>- по почте,</w:t>
      </w:r>
    </w:p>
    <w:p w:rsidR="00354A1B" w:rsidRPr="00914F9F" w:rsidRDefault="00354A1B" w:rsidP="00354A1B">
      <w:pPr>
        <w:ind w:firstLine="708"/>
        <w:jc w:val="both"/>
        <w:rPr>
          <w:b/>
          <w:sz w:val="24"/>
          <w:szCs w:val="24"/>
        </w:rPr>
      </w:pPr>
      <w:r w:rsidRPr="00914F9F">
        <w:rPr>
          <w:b/>
          <w:sz w:val="24"/>
          <w:szCs w:val="24"/>
        </w:rPr>
        <w:t xml:space="preserve">- через многофункциональный центр, </w:t>
      </w:r>
    </w:p>
    <w:p w:rsidR="00354A1B" w:rsidRPr="00914F9F" w:rsidRDefault="00354A1B" w:rsidP="00354A1B">
      <w:pPr>
        <w:ind w:firstLine="708"/>
        <w:rPr>
          <w:b/>
          <w:sz w:val="24"/>
          <w:szCs w:val="24"/>
        </w:rPr>
      </w:pPr>
      <w:r w:rsidRPr="00914F9F">
        <w:rPr>
          <w:b/>
          <w:sz w:val="24"/>
          <w:szCs w:val="24"/>
        </w:rPr>
        <w:t>- с использованием информационно-телекоммуникационной сети "Интернет", на официальных сайтах органов, предоставляющих государственную услугу, органов,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w:t>
      </w:r>
    </w:p>
    <w:p w:rsidR="00354A1B" w:rsidRPr="00914F9F" w:rsidRDefault="00354A1B" w:rsidP="00354A1B">
      <w:pPr>
        <w:ind w:firstLine="708"/>
        <w:rPr>
          <w:b/>
          <w:sz w:val="24"/>
          <w:szCs w:val="24"/>
        </w:rPr>
      </w:pPr>
      <w:r w:rsidRPr="00914F9F">
        <w:rPr>
          <w:b/>
          <w:sz w:val="24"/>
          <w:szCs w:val="24"/>
        </w:rPr>
        <w:t xml:space="preserve">а также может быть принята при личном приеме заявителя. </w:t>
      </w:r>
    </w:p>
    <w:p w:rsidR="00354A1B" w:rsidRPr="00914F9F" w:rsidRDefault="00354A1B" w:rsidP="00354A1B">
      <w:pPr>
        <w:ind w:firstLine="708"/>
        <w:rPr>
          <w:b/>
          <w:sz w:val="24"/>
          <w:szCs w:val="24"/>
        </w:rPr>
      </w:pPr>
      <w:r w:rsidRPr="00914F9F">
        <w:rPr>
          <w:b/>
          <w:sz w:val="24"/>
          <w:szCs w:val="24"/>
        </w:rPr>
        <w:t>Жалоба на решения и действия (бездействие) многофункционального центра и его сотрудников может быть направлена:</w:t>
      </w:r>
    </w:p>
    <w:p w:rsidR="00354A1B" w:rsidRPr="00914F9F" w:rsidRDefault="00354A1B" w:rsidP="00354A1B">
      <w:pPr>
        <w:ind w:firstLine="708"/>
        <w:rPr>
          <w:b/>
          <w:sz w:val="24"/>
          <w:szCs w:val="24"/>
        </w:rPr>
      </w:pPr>
      <w:r w:rsidRPr="00914F9F">
        <w:rPr>
          <w:b/>
          <w:sz w:val="24"/>
          <w:szCs w:val="24"/>
        </w:rPr>
        <w:t>- по почте,</w:t>
      </w:r>
    </w:p>
    <w:p w:rsidR="00354A1B" w:rsidRPr="00914F9F" w:rsidRDefault="00354A1B" w:rsidP="00354A1B">
      <w:pPr>
        <w:ind w:firstLine="708"/>
        <w:rPr>
          <w:b/>
          <w:sz w:val="24"/>
          <w:szCs w:val="24"/>
        </w:rPr>
      </w:pPr>
      <w:r w:rsidRPr="00914F9F">
        <w:rPr>
          <w:b/>
          <w:sz w:val="24"/>
          <w:szCs w:val="24"/>
        </w:rPr>
        <w:t>-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w:t>
      </w:r>
    </w:p>
    <w:p w:rsidR="00354A1B" w:rsidRPr="00914F9F" w:rsidRDefault="00354A1B" w:rsidP="00354A1B">
      <w:pPr>
        <w:ind w:firstLine="708"/>
        <w:rPr>
          <w:b/>
          <w:sz w:val="24"/>
          <w:szCs w:val="24"/>
        </w:rPr>
      </w:pPr>
      <w:r w:rsidRPr="00914F9F">
        <w:rPr>
          <w:b/>
          <w:sz w:val="24"/>
          <w:szCs w:val="24"/>
        </w:rPr>
        <w:t xml:space="preserve"> а также может быть принята при личном приеме заявителя. </w:t>
      </w:r>
    </w:p>
    <w:p w:rsidR="00354A1B" w:rsidRPr="00914F9F" w:rsidRDefault="00354A1B" w:rsidP="00354A1B">
      <w:pPr>
        <w:ind w:firstLine="708"/>
        <w:rPr>
          <w:b/>
          <w:sz w:val="24"/>
          <w:szCs w:val="24"/>
        </w:rPr>
      </w:pPr>
      <w:r w:rsidRPr="00914F9F">
        <w:rPr>
          <w:b/>
          <w:sz w:val="24"/>
          <w:szCs w:val="24"/>
        </w:rPr>
        <w:t>Жалобы на решения и действия (бездействие) организаций,  привлекаемых многофункциональным центром при предоставлении услуги, а также их работников может быть направлена:</w:t>
      </w:r>
    </w:p>
    <w:p w:rsidR="00354A1B" w:rsidRPr="00914F9F" w:rsidRDefault="00354A1B" w:rsidP="00354A1B">
      <w:pPr>
        <w:ind w:firstLine="708"/>
        <w:rPr>
          <w:b/>
          <w:sz w:val="24"/>
          <w:szCs w:val="24"/>
        </w:rPr>
      </w:pPr>
      <w:r w:rsidRPr="00914F9F">
        <w:rPr>
          <w:b/>
          <w:sz w:val="24"/>
          <w:szCs w:val="24"/>
        </w:rPr>
        <w:t xml:space="preserve">- по почте, </w:t>
      </w:r>
    </w:p>
    <w:p w:rsidR="00354A1B" w:rsidRPr="00914F9F" w:rsidRDefault="00354A1B" w:rsidP="00354A1B">
      <w:pPr>
        <w:ind w:firstLine="708"/>
        <w:rPr>
          <w:b/>
          <w:sz w:val="24"/>
          <w:szCs w:val="24"/>
        </w:rPr>
      </w:pPr>
      <w:r w:rsidRPr="00914F9F">
        <w:rPr>
          <w:b/>
          <w:sz w:val="24"/>
          <w:szCs w:val="24"/>
        </w:rPr>
        <w:t>-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w:t>
      </w:r>
    </w:p>
    <w:p w:rsidR="00354A1B" w:rsidRPr="00914F9F" w:rsidRDefault="00354A1B" w:rsidP="00354A1B">
      <w:pPr>
        <w:ind w:firstLine="708"/>
        <w:rPr>
          <w:b/>
          <w:sz w:val="24"/>
          <w:szCs w:val="24"/>
        </w:rPr>
      </w:pPr>
      <w:r w:rsidRPr="00914F9F">
        <w:rPr>
          <w:b/>
          <w:sz w:val="24"/>
          <w:szCs w:val="24"/>
        </w:rPr>
        <w:t>а также может быть принята при личном приеме заявителя.</w:t>
      </w:r>
    </w:p>
    <w:p w:rsidR="00354A1B" w:rsidRPr="00914F9F" w:rsidRDefault="00354A1B" w:rsidP="00354A1B">
      <w:pPr>
        <w:ind w:firstLine="708"/>
        <w:jc w:val="both"/>
        <w:rPr>
          <w:b/>
          <w:sz w:val="24"/>
          <w:szCs w:val="24"/>
        </w:rPr>
      </w:pPr>
      <w:r w:rsidRPr="00914F9F">
        <w:rPr>
          <w:b/>
          <w:sz w:val="24"/>
          <w:szCs w:val="24"/>
        </w:rPr>
        <w:t>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привлекаемых многофункциональным центром при предоставлении услуги, а также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rsidR="00354A1B" w:rsidRPr="00914F9F" w:rsidRDefault="00354A1B" w:rsidP="00354A1B">
      <w:pPr>
        <w:ind w:firstLine="708"/>
        <w:jc w:val="both"/>
        <w:rPr>
          <w:b/>
          <w:sz w:val="24"/>
          <w:szCs w:val="24"/>
        </w:rPr>
      </w:pPr>
      <w:r w:rsidRPr="00914F9F">
        <w:rPr>
          <w:b/>
          <w:sz w:val="24"/>
          <w:szCs w:val="24"/>
        </w:rPr>
        <w:t>3.1). В случае, когда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положения пункта «3)» раздела 34.2 не применяются.</w:t>
      </w:r>
    </w:p>
    <w:p w:rsidR="00354A1B" w:rsidRPr="00914F9F" w:rsidRDefault="00354A1B" w:rsidP="00354A1B">
      <w:pPr>
        <w:ind w:firstLine="708"/>
        <w:jc w:val="both"/>
        <w:rPr>
          <w:b/>
          <w:sz w:val="24"/>
          <w:szCs w:val="24"/>
        </w:rPr>
      </w:pPr>
      <w:r w:rsidRPr="00914F9F">
        <w:rPr>
          <w:b/>
          <w:sz w:val="24"/>
          <w:szCs w:val="24"/>
        </w:rPr>
        <w:t>3.2). Жалоба на решения и (или)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настоящей статьей, либо в порядке, установленном антимонопольным законодательством Российской Федерации, в антимонопольный орган.</w:t>
      </w:r>
    </w:p>
    <w:p w:rsidR="00354A1B" w:rsidRPr="00914F9F" w:rsidRDefault="00354A1B" w:rsidP="00354A1B">
      <w:pPr>
        <w:ind w:firstLine="708"/>
        <w:jc w:val="both"/>
        <w:rPr>
          <w:b/>
          <w:sz w:val="24"/>
          <w:szCs w:val="24"/>
        </w:rPr>
      </w:pPr>
      <w:r w:rsidRPr="00914F9F">
        <w:rPr>
          <w:b/>
          <w:sz w:val="24"/>
          <w:szCs w:val="24"/>
        </w:rPr>
        <w:t>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w:t>
      </w:r>
    </w:p>
    <w:p w:rsidR="00354A1B" w:rsidRPr="00914F9F" w:rsidRDefault="00354A1B" w:rsidP="00354A1B">
      <w:pPr>
        <w:ind w:firstLine="708"/>
        <w:jc w:val="both"/>
        <w:rPr>
          <w:b/>
          <w:sz w:val="24"/>
          <w:szCs w:val="24"/>
        </w:rPr>
      </w:pPr>
      <w:r w:rsidRPr="00914F9F">
        <w:rPr>
          <w:b/>
          <w:sz w:val="24"/>
          <w:szCs w:val="24"/>
        </w:rPr>
        <w:t>5). Жалоба должна содержать:</w:t>
      </w:r>
    </w:p>
    <w:p w:rsidR="00354A1B" w:rsidRPr="00914F9F" w:rsidRDefault="00354A1B" w:rsidP="00354A1B">
      <w:pPr>
        <w:ind w:firstLine="708"/>
        <w:jc w:val="both"/>
        <w:rPr>
          <w:b/>
          <w:sz w:val="24"/>
          <w:szCs w:val="24"/>
        </w:rPr>
      </w:pPr>
      <w:r w:rsidRPr="00914F9F">
        <w:rPr>
          <w:b/>
          <w:sz w:val="24"/>
          <w:szCs w:val="24"/>
        </w:rPr>
        <w:t>5.1).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привлекаемых многофункциональным центром при предоставлении услуги, а также их руководителей и работников, решения и действия (бездействие) которых обжалуются;</w:t>
      </w:r>
    </w:p>
    <w:p w:rsidR="00354A1B" w:rsidRPr="00914F9F" w:rsidRDefault="00354A1B" w:rsidP="00354A1B">
      <w:pPr>
        <w:ind w:firstLine="708"/>
        <w:jc w:val="both"/>
        <w:rPr>
          <w:b/>
          <w:sz w:val="24"/>
          <w:szCs w:val="24"/>
        </w:rPr>
      </w:pPr>
      <w:r w:rsidRPr="00914F9F">
        <w:rPr>
          <w:b/>
          <w:sz w:val="24"/>
          <w:szCs w:val="24"/>
        </w:rPr>
        <w:t>5.2)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54A1B" w:rsidRPr="00914F9F" w:rsidRDefault="00354A1B" w:rsidP="00354A1B">
      <w:pPr>
        <w:ind w:firstLine="708"/>
        <w:jc w:val="both"/>
        <w:rPr>
          <w:b/>
          <w:sz w:val="24"/>
          <w:szCs w:val="24"/>
        </w:rPr>
      </w:pPr>
      <w:r w:rsidRPr="00914F9F">
        <w:rPr>
          <w:b/>
          <w:sz w:val="24"/>
          <w:szCs w:val="24"/>
        </w:rPr>
        <w:t xml:space="preserve">5.3)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привлекаемых многофункциональным центром при предоставлении услуги, а также их руководителей и работников, </w:t>
      </w:r>
    </w:p>
    <w:p w:rsidR="00354A1B" w:rsidRPr="00914F9F" w:rsidRDefault="00354A1B" w:rsidP="00354A1B">
      <w:pPr>
        <w:ind w:firstLine="708"/>
        <w:jc w:val="both"/>
        <w:rPr>
          <w:b/>
          <w:sz w:val="24"/>
          <w:szCs w:val="24"/>
        </w:rPr>
      </w:pPr>
      <w:r w:rsidRPr="00914F9F">
        <w:rPr>
          <w:b/>
          <w:sz w:val="24"/>
          <w:szCs w:val="24"/>
        </w:rPr>
        <w:t>5.4)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привлекаемых многофункциональным центром при предоставлении услуги, а также их руководителей и работников.</w:t>
      </w:r>
    </w:p>
    <w:p w:rsidR="00354A1B" w:rsidRPr="00914F9F" w:rsidRDefault="00354A1B" w:rsidP="00354A1B">
      <w:pPr>
        <w:ind w:firstLine="708"/>
        <w:jc w:val="both"/>
        <w:rPr>
          <w:b/>
          <w:sz w:val="24"/>
          <w:szCs w:val="24"/>
        </w:rPr>
      </w:pPr>
      <w:r w:rsidRPr="00914F9F">
        <w:rPr>
          <w:b/>
          <w:sz w:val="24"/>
          <w:szCs w:val="24"/>
        </w:rPr>
        <w:t>Заявителем могут быть представлены документы (при наличии), подтверждающие доводы заявителя, либо их копии.</w:t>
      </w:r>
    </w:p>
    <w:p w:rsidR="00354A1B" w:rsidRPr="00914F9F" w:rsidRDefault="00354A1B" w:rsidP="00354A1B">
      <w:pPr>
        <w:ind w:firstLine="708"/>
        <w:jc w:val="both"/>
        <w:rPr>
          <w:b/>
          <w:sz w:val="24"/>
          <w:szCs w:val="24"/>
        </w:rPr>
      </w:pPr>
      <w:r w:rsidRPr="00914F9F">
        <w:rPr>
          <w:b/>
          <w:sz w:val="24"/>
          <w:szCs w:val="24"/>
        </w:rPr>
        <w:t xml:space="preserve">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привлекаемые многофункциональным центром при предоставлении услуги, а также их руководителей и работников, либо вышестоящий орган (при его наличии), подлежит рассмотрению в </w:t>
      </w:r>
      <w:r w:rsidRPr="00914F9F">
        <w:rPr>
          <w:sz w:val="24"/>
          <w:szCs w:val="24"/>
          <w:u w:val="single"/>
        </w:rPr>
        <w:t>течение пятнадцати рабочих</w:t>
      </w:r>
      <w:r w:rsidRPr="00914F9F">
        <w:rPr>
          <w:b/>
          <w:sz w:val="24"/>
          <w:szCs w:val="24"/>
        </w:rPr>
        <w:t xml:space="preserve"> дней со дня ее регистрации.</w:t>
      </w:r>
    </w:p>
    <w:p w:rsidR="00354A1B" w:rsidRPr="00914F9F" w:rsidRDefault="00354A1B" w:rsidP="00354A1B">
      <w:pPr>
        <w:ind w:firstLine="708"/>
        <w:jc w:val="both"/>
        <w:rPr>
          <w:b/>
          <w:sz w:val="24"/>
          <w:szCs w:val="24"/>
        </w:rPr>
      </w:pPr>
      <w:r w:rsidRPr="00914F9F">
        <w:rPr>
          <w:b/>
          <w:sz w:val="24"/>
          <w:szCs w:val="24"/>
        </w:rPr>
        <w:t xml:space="preserve">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привлекаемых многофункциональным центром при предоставлении услуги, а также их руководителей и работников,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r w:rsidRPr="00914F9F">
        <w:rPr>
          <w:sz w:val="24"/>
          <w:szCs w:val="24"/>
          <w:u w:val="single"/>
        </w:rPr>
        <w:t>- в течение пяти рабочих дней</w:t>
      </w:r>
      <w:r w:rsidRPr="00914F9F">
        <w:rPr>
          <w:b/>
          <w:sz w:val="24"/>
          <w:szCs w:val="24"/>
        </w:rPr>
        <w:t xml:space="preserve"> со дня ее регистрации.</w:t>
      </w:r>
    </w:p>
    <w:p w:rsidR="00354A1B" w:rsidRPr="00914F9F" w:rsidRDefault="00354A1B" w:rsidP="00354A1B">
      <w:pPr>
        <w:ind w:firstLine="708"/>
        <w:jc w:val="both"/>
        <w:rPr>
          <w:b/>
          <w:sz w:val="24"/>
          <w:szCs w:val="24"/>
        </w:rPr>
      </w:pPr>
      <w:r w:rsidRPr="00914F9F">
        <w:rPr>
          <w:b/>
          <w:sz w:val="24"/>
          <w:szCs w:val="24"/>
        </w:rPr>
        <w:t>7). По результатам рассмотрения жалобы принимается одно из следующих решений:</w:t>
      </w:r>
    </w:p>
    <w:p w:rsidR="00354A1B" w:rsidRPr="00914F9F" w:rsidRDefault="00354A1B" w:rsidP="00354A1B">
      <w:pPr>
        <w:ind w:firstLine="708"/>
        <w:jc w:val="both"/>
        <w:rPr>
          <w:b/>
          <w:sz w:val="24"/>
          <w:szCs w:val="24"/>
        </w:rPr>
      </w:pPr>
      <w:r w:rsidRPr="00914F9F">
        <w:rPr>
          <w:b/>
          <w:sz w:val="24"/>
          <w:szCs w:val="24"/>
        </w:rPr>
        <w:t>а)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54A1B" w:rsidRPr="00914F9F" w:rsidRDefault="00354A1B" w:rsidP="00354A1B">
      <w:pPr>
        <w:ind w:firstLine="708"/>
        <w:jc w:val="both"/>
        <w:rPr>
          <w:b/>
          <w:sz w:val="24"/>
          <w:szCs w:val="24"/>
        </w:rPr>
      </w:pPr>
      <w:r w:rsidRPr="00914F9F">
        <w:rPr>
          <w:b/>
          <w:sz w:val="24"/>
          <w:szCs w:val="24"/>
        </w:rPr>
        <w:t>б) в удовлетворении жалобы отказывается.</w:t>
      </w:r>
    </w:p>
    <w:p w:rsidR="00354A1B" w:rsidRPr="00914F9F" w:rsidRDefault="00354A1B" w:rsidP="00354A1B">
      <w:pPr>
        <w:ind w:firstLine="708"/>
        <w:jc w:val="both"/>
        <w:rPr>
          <w:b/>
          <w:sz w:val="24"/>
          <w:szCs w:val="24"/>
        </w:rPr>
      </w:pPr>
      <w:r w:rsidRPr="00914F9F">
        <w:rPr>
          <w:b/>
          <w:sz w:val="24"/>
          <w:szCs w:val="24"/>
        </w:rPr>
        <w:t>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54A1B" w:rsidRPr="00914F9F" w:rsidRDefault="00354A1B" w:rsidP="00354A1B">
      <w:pPr>
        <w:ind w:firstLine="708"/>
        <w:jc w:val="both"/>
        <w:rPr>
          <w:b/>
          <w:sz w:val="24"/>
          <w:szCs w:val="24"/>
        </w:rPr>
      </w:pPr>
      <w:r w:rsidRPr="00914F9F">
        <w:rPr>
          <w:b/>
          <w:sz w:val="24"/>
          <w:szCs w:val="24"/>
        </w:rPr>
        <w:t>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жалобы , незамедлительно направляют имеющиеся материалы в органы прокуратуры.</w:t>
      </w:r>
    </w:p>
    <w:p w:rsidR="00354A1B" w:rsidRPr="00914F9F" w:rsidRDefault="00354A1B" w:rsidP="00354A1B">
      <w:pPr>
        <w:ind w:firstLine="708"/>
        <w:jc w:val="both"/>
        <w:rPr>
          <w:b/>
          <w:sz w:val="24"/>
          <w:szCs w:val="24"/>
        </w:rPr>
      </w:pPr>
      <w:r w:rsidRPr="00914F9F">
        <w:rPr>
          <w:b/>
          <w:sz w:val="24"/>
          <w:szCs w:val="24"/>
        </w:rPr>
        <w:t>10). Положения раздела 34.2.,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законом от 2 мая 2006 года № 59-ФЗ "О порядке рассмотрения обращений граждан Российской Федерации".</w:t>
      </w:r>
    </w:p>
    <w:p w:rsidR="00354A1B" w:rsidRPr="00914F9F" w:rsidRDefault="00354A1B" w:rsidP="00354A1B">
      <w:pPr>
        <w:suppressAutoHyphens/>
        <w:ind w:left="4500"/>
        <w:jc w:val="right"/>
        <w:rPr>
          <w:rFonts w:eastAsia="Arial"/>
          <w:b/>
          <w:sz w:val="24"/>
          <w:szCs w:val="24"/>
          <w:lang w:eastAsia="ar-SA"/>
        </w:rPr>
      </w:pPr>
      <w:r w:rsidRPr="00914F9F">
        <w:rPr>
          <w:rFonts w:ascii="Calibri" w:eastAsia="Arial" w:hAnsi="Calibri" w:cs="Calibri"/>
          <w:b/>
          <w:sz w:val="24"/>
          <w:szCs w:val="24"/>
          <w:lang w:eastAsia="ar-SA"/>
        </w:rPr>
        <w:br w:type="page"/>
      </w:r>
      <w:r w:rsidRPr="00914F9F">
        <w:rPr>
          <w:rFonts w:eastAsia="Arial"/>
          <w:b/>
          <w:sz w:val="24"/>
          <w:szCs w:val="24"/>
          <w:lang w:eastAsia="ar-SA"/>
        </w:rPr>
        <w:t xml:space="preserve">               Приложение № 1</w:t>
      </w:r>
    </w:p>
    <w:p w:rsidR="00354A1B" w:rsidRPr="00914F9F" w:rsidRDefault="00354A1B" w:rsidP="00354A1B">
      <w:pPr>
        <w:suppressAutoHyphens/>
        <w:ind w:left="4500"/>
        <w:jc w:val="right"/>
        <w:rPr>
          <w:rFonts w:eastAsia="Arial" w:cs="Calibri"/>
          <w:b/>
          <w:bCs/>
          <w:sz w:val="24"/>
          <w:szCs w:val="24"/>
          <w:lang w:eastAsia="ar-SA"/>
        </w:rPr>
      </w:pPr>
      <w:r w:rsidRPr="00914F9F">
        <w:rPr>
          <w:rFonts w:eastAsia="Arial" w:cs="Calibri"/>
          <w:b/>
          <w:bCs/>
          <w:sz w:val="24"/>
          <w:szCs w:val="24"/>
          <w:lang w:eastAsia="ar-SA"/>
        </w:rPr>
        <w:t>к Административному регламенту</w:t>
      </w:r>
    </w:p>
    <w:p w:rsidR="00354A1B" w:rsidRPr="00914F9F" w:rsidRDefault="00354A1B" w:rsidP="00354A1B">
      <w:pPr>
        <w:rPr>
          <w:b/>
          <w:sz w:val="24"/>
          <w:szCs w:val="24"/>
        </w:rPr>
      </w:pPr>
    </w:p>
    <w:p w:rsidR="00354A1B" w:rsidRPr="00914F9F" w:rsidRDefault="00354A1B" w:rsidP="00354A1B">
      <w:pPr>
        <w:keepNext/>
        <w:outlineLvl w:val="2"/>
        <w:rPr>
          <w:rFonts w:cs="Arial"/>
          <w:b/>
          <w:bCs/>
          <w:sz w:val="24"/>
          <w:szCs w:val="24"/>
        </w:rPr>
      </w:pPr>
    </w:p>
    <w:p w:rsidR="00354A1B" w:rsidRPr="00914F9F" w:rsidRDefault="00354A1B" w:rsidP="00354A1B">
      <w:pPr>
        <w:jc w:val="center"/>
        <w:rPr>
          <w:sz w:val="24"/>
          <w:szCs w:val="24"/>
        </w:rPr>
      </w:pPr>
      <w:r w:rsidRPr="00914F9F">
        <w:rPr>
          <w:sz w:val="24"/>
          <w:szCs w:val="24"/>
        </w:rPr>
        <w:t>ИНФОРМАЦИЯ</w:t>
      </w:r>
    </w:p>
    <w:p w:rsidR="00354A1B" w:rsidRPr="00914F9F" w:rsidRDefault="00354A1B" w:rsidP="00354A1B">
      <w:pPr>
        <w:widowControl w:val="0"/>
        <w:autoSpaceDE w:val="0"/>
        <w:autoSpaceDN w:val="0"/>
        <w:adjustRightInd w:val="0"/>
        <w:jc w:val="center"/>
        <w:outlineLvl w:val="2"/>
        <w:rPr>
          <w:sz w:val="24"/>
          <w:szCs w:val="24"/>
        </w:rPr>
      </w:pPr>
      <w:r w:rsidRPr="00914F9F">
        <w:rPr>
          <w:sz w:val="24"/>
          <w:szCs w:val="24"/>
        </w:rPr>
        <w:t xml:space="preserve">о месте нахождения и графике работы МФЦ </w:t>
      </w:r>
    </w:p>
    <w:p w:rsidR="00354A1B" w:rsidRPr="00914F9F" w:rsidRDefault="00354A1B" w:rsidP="00354A1B">
      <w:pPr>
        <w:widowControl w:val="0"/>
        <w:autoSpaceDE w:val="0"/>
        <w:autoSpaceDN w:val="0"/>
        <w:adjustRightInd w:val="0"/>
        <w:jc w:val="center"/>
        <w:outlineLvl w:val="2"/>
        <w:rPr>
          <w:sz w:val="24"/>
          <w:szCs w:val="24"/>
        </w:rPr>
      </w:pPr>
    </w:p>
    <w:p w:rsidR="00354A1B" w:rsidRPr="00914F9F" w:rsidRDefault="00354A1B" w:rsidP="00354A1B">
      <w:pPr>
        <w:widowControl w:val="0"/>
        <w:autoSpaceDE w:val="0"/>
        <w:autoSpaceDN w:val="0"/>
        <w:adjustRightInd w:val="0"/>
        <w:ind w:firstLine="720"/>
        <w:jc w:val="center"/>
        <w:outlineLvl w:val="2"/>
        <w:rPr>
          <w:b/>
          <w:sz w:val="24"/>
          <w:szCs w:val="24"/>
        </w:rPr>
      </w:pPr>
      <w:r w:rsidRPr="00914F9F">
        <w:rPr>
          <w:b/>
          <w:sz w:val="24"/>
          <w:szCs w:val="24"/>
        </w:rPr>
        <w:t>175400, Новгородская область, Валдайский район,</w:t>
      </w:r>
    </w:p>
    <w:p w:rsidR="00354A1B" w:rsidRPr="00914F9F" w:rsidRDefault="00354A1B" w:rsidP="00354A1B">
      <w:pPr>
        <w:widowControl w:val="0"/>
        <w:autoSpaceDE w:val="0"/>
        <w:autoSpaceDN w:val="0"/>
        <w:adjustRightInd w:val="0"/>
        <w:ind w:firstLine="720"/>
        <w:jc w:val="center"/>
        <w:outlineLvl w:val="2"/>
        <w:rPr>
          <w:b/>
          <w:sz w:val="24"/>
          <w:szCs w:val="24"/>
        </w:rPr>
      </w:pPr>
      <w:r w:rsidRPr="00914F9F">
        <w:rPr>
          <w:b/>
          <w:sz w:val="24"/>
          <w:szCs w:val="24"/>
        </w:rPr>
        <w:t xml:space="preserve">город Валдай, </w:t>
      </w:r>
    </w:p>
    <w:p w:rsidR="00354A1B" w:rsidRPr="00914F9F" w:rsidRDefault="00354A1B" w:rsidP="00354A1B">
      <w:pPr>
        <w:widowControl w:val="0"/>
        <w:autoSpaceDE w:val="0"/>
        <w:autoSpaceDN w:val="0"/>
        <w:adjustRightInd w:val="0"/>
        <w:ind w:firstLine="720"/>
        <w:jc w:val="center"/>
        <w:outlineLvl w:val="2"/>
        <w:rPr>
          <w:b/>
          <w:sz w:val="24"/>
          <w:szCs w:val="24"/>
        </w:rPr>
      </w:pPr>
      <w:r w:rsidRPr="00914F9F">
        <w:rPr>
          <w:b/>
          <w:sz w:val="24"/>
          <w:szCs w:val="24"/>
        </w:rPr>
        <w:t>улица Гагарина, дом № 12/2.</w:t>
      </w:r>
    </w:p>
    <w:p w:rsidR="00354A1B" w:rsidRPr="00914F9F" w:rsidRDefault="00354A1B" w:rsidP="00354A1B">
      <w:pPr>
        <w:jc w:val="center"/>
        <w:rPr>
          <w:b/>
          <w:sz w:val="24"/>
          <w:szCs w:val="24"/>
        </w:rPr>
      </w:pPr>
      <w:r w:rsidRPr="00914F9F">
        <w:rPr>
          <w:b/>
          <w:sz w:val="24"/>
          <w:szCs w:val="24"/>
        </w:rPr>
        <w:t xml:space="preserve">  тел.8 (</w:t>
      </w:r>
      <w:r w:rsidRPr="00914F9F">
        <w:rPr>
          <w:b/>
          <w:i/>
          <w:iCs/>
          <w:sz w:val="24"/>
          <w:szCs w:val="24"/>
        </w:rPr>
        <w:t xml:space="preserve">816-66) 21-819 </w:t>
      </w:r>
      <w:r w:rsidRPr="00914F9F">
        <w:rPr>
          <w:b/>
          <w:sz w:val="24"/>
          <w:szCs w:val="24"/>
        </w:rPr>
        <w:t xml:space="preserve">, </w:t>
      </w:r>
    </w:p>
    <w:p w:rsidR="00354A1B" w:rsidRPr="00914F9F" w:rsidRDefault="00354A1B" w:rsidP="00354A1B">
      <w:pPr>
        <w:jc w:val="center"/>
        <w:rPr>
          <w:b/>
          <w:sz w:val="24"/>
          <w:szCs w:val="24"/>
        </w:rPr>
      </w:pPr>
      <w:r w:rsidRPr="00914F9F">
        <w:rPr>
          <w:b/>
          <w:sz w:val="24"/>
          <w:szCs w:val="24"/>
          <w:lang w:val="en-US"/>
        </w:rPr>
        <w:t>E</w:t>
      </w:r>
      <w:r w:rsidRPr="00914F9F">
        <w:rPr>
          <w:b/>
          <w:sz w:val="24"/>
          <w:szCs w:val="24"/>
        </w:rPr>
        <w:t>-</w:t>
      </w:r>
      <w:r w:rsidRPr="00914F9F">
        <w:rPr>
          <w:b/>
          <w:sz w:val="24"/>
          <w:szCs w:val="24"/>
          <w:lang w:val="en-US"/>
        </w:rPr>
        <w:t>mail</w:t>
      </w:r>
      <w:r w:rsidRPr="00914F9F">
        <w:rPr>
          <w:b/>
          <w:sz w:val="24"/>
          <w:szCs w:val="24"/>
        </w:rPr>
        <w:t>:</w:t>
      </w:r>
      <w:r w:rsidRPr="00914F9F">
        <w:rPr>
          <w:sz w:val="24"/>
          <w:szCs w:val="24"/>
        </w:rPr>
        <w:t xml:space="preserve"> </w:t>
      </w:r>
      <w:hyperlink r:id="rId69" w:history="1">
        <w:r w:rsidRPr="00914F9F">
          <w:rPr>
            <w:sz w:val="24"/>
            <w:szCs w:val="24"/>
            <w:u w:val="single"/>
            <w:lang w:val="en-US"/>
          </w:rPr>
          <w:t>mfchr</w:t>
        </w:r>
        <w:r w:rsidRPr="00914F9F">
          <w:rPr>
            <w:sz w:val="24"/>
            <w:szCs w:val="24"/>
            <w:u w:val="single"/>
          </w:rPr>
          <w:t>@</w:t>
        </w:r>
        <w:r w:rsidRPr="00914F9F">
          <w:rPr>
            <w:sz w:val="24"/>
            <w:szCs w:val="24"/>
            <w:u w:val="single"/>
            <w:lang w:val="en-US"/>
          </w:rPr>
          <w:t>mail</w:t>
        </w:r>
        <w:r w:rsidRPr="00914F9F">
          <w:rPr>
            <w:sz w:val="24"/>
            <w:szCs w:val="24"/>
            <w:u w:val="single"/>
          </w:rPr>
          <w:t>.</w:t>
        </w:r>
        <w:r w:rsidRPr="00914F9F">
          <w:rPr>
            <w:sz w:val="24"/>
            <w:szCs w:val="24"/>
            <w:u w:val="single"/>
            <w:lang w:val="en-US"/>
          </w:rPr>
          <w:t>ru</w:t>
        </w:r>
      </w:hyperlink>
    </w:p>
    <w:p w:rsidR="00354A1B" w:rsidRPr="00914F9F" w:rsidRDefault="00354A1B" w:rsidP="00354A1B">
      <w:pPr>
        <w:jc w:val="center"/>
        <w:rPr>
          <w:b/>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398"/>
      </w:tblGrid>
      <w:tr w:rsidR="00354A1B" w:rsidRPr="00914F9F" w:rsidTr="00354A1B">
        <w:tc>
          <w:tcPr>
            <w:tcW w:w="9468" w:type="dxa"/>
            <w:gridSpan w:val="2"/>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sz w:val="24"/>
                <w:szCs w:val="24"/>
              </w:rPr>
            </w:pPr>
            <w:r w:rsidRPr="00914F9F">
              <w:rPr>
                <w:b/>
                <w:sz w:val="24"/>
                <w:szCs w:val="24"/>
              </w:rPr>
              <w:t>Режим работы:</w:t>
            </w: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b/>
                <w:sz w:val="24"/>
                <w:szCs w:val="24"/>
              </w:rPr>
            </w:pPr>
            <w:r w:rsidRPr="00914F9F">
              <w:rPr>
                <w:b/>
                <w:sz w:val="24"/>
                <w:szCs w:val="24"/>
              </w:rPr>
              <w:t>Без перерыва на обед</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b/>
                <w:sz w:val="24"/>
                <w:szCs w:val="24"/>
              </w:rPr>
            </w:pP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b/>
                <w:sz w:val="24"/>
                <w:szCs w:val="24"/>
              </w:rPr>
            </w:pPr>
            <w:r w:rsidRPr="00914F9F">
              <w:rPr>
                <w:b/>
                <w:sz w:val="24"/>
                <w:szCs w:val="24"/>
              </w:rPr>
              <w:t>понедельник</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b/>
                <w:sz w:val="24"/>
                <w:szCs w:val="24"/>
              </w:rPr>
            </w:pPr>
            <w:r w:rsidRPr="00914F9F">
              <w:rPr>
                <w:b/>
                <w:sz w:val="24"/>
                <w:szCs w:val="24"/>
              </w:rPr>
              <w:t>с 8-30 до 14.30</w:t>
            </w: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sz w:val="24"/>
                <w:szCs w:val="24"/>
              </w:rPr>
            </w:pPr>
            <w:r w:rsidRPr="00914F9F">
              <w:rPr>
                <w:b/>
                <w:sz w:val="24"/>
                <w:szCs w:val="24"/>
              </w:rPr>
              <w:t>вторник</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sz w:val="24"/>
                <w:szCs w:val="24"/>
              </w:rPr>
            </w:pPr>
            <w:r w:rsidRPr="00914F9F">
              <w:rPr>
                <w:b/>
                <w:sz w:val="24"/>
                <w:szCs w:val="24"/>
              </w:rPr>
              <w:t>с 8-30 до 17.30</w:t>
            </w: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sz w:val="24"/>
                <w:szCs w:val="24"/>
              </w:rPr>
            </w:pPr>
            <w:r w:rsidRPr="00914F9F">
              <w:rPr>
                <w:b/>
                <w:sz w:val="24"/>
                <w:szCs w:val="24"/>
              </w:rPr>
              <w:t>среда</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sz w:val="24"/>
                <w:szCs w:val="24"/>
              </w:rPr>
            </w:pPr>
            <w:r w:rsidRPr="00914F9F">
              <w:rPr>
                <w:b/>
                <w:sz w:val="24"/>
                <w:szCs w:val="24"/>
              </w:rPr>
              <w:t>с 8.30 до 17.30</w:t>
            </w: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sz w:val="24"/>
                <w:szCs w:val="24"/>
              </w:rPr>
            </w:pPr>
            <w:r w:rsidRPr="00914F9F">
              <w:rPr>
                <w:b/>
                <w:sz w:val="24"/>
                <w:szCs w:val="24"/>
              </w:rPr>
              <w:t>четверг</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sz w:val="24"/>
                <w:szCs w:val="24"/>
              </w:rPr>
            </w:pPr>
            <w:r w:rsidRPr="00914F9F">
              <w:rPr>
                <w:b/>
                <w:sz w:val="24"/>
                <w:szCs w:val="24"/>
              </w:rPr>
              <w:t>с 10.00 до 17.30</w:t>
            </w: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sz w:val="24"/>
                <w:szCs w:val="24"/>
              </w:rPr>
            </w:pPr>
            <w:r w:rsidRPr="00914F9F">
              <w:rPr>
                <w:b/>
                <w:sz w:val="24"/>
                <w:szCs w:val="24"/>
              </w:rPr>
              <w:t>пятница</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sz w:val="24"/>
                <w:szCs w:val="24"/>
              </w:rPr>
            </w:pPr>
            <w:r w:rsidRPr="00914F9F">
              <w:rPr>
                <w:b/>
                <w:sz w:val="24"/>
                <w:szCs w:val="24"/>
              </w:rPr>
              <w:t>с 8.30 до 17.30</w:t>
            </w: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sz w:val="24"/>
                <w:szCs w:val="24"/>
              </w:rPr>
            </w:pPr>
            <w:r w:rsidRPr="00914F9F">
              <w:rPr>
                <w:b/>
                <w:sz w:val="24"/>
                <w:szCs w:val="24"/>
              </w:rPr>
              <w:t>суббота</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sz w:val="24"/>
                <w:szCs w:val="24"/>
              </w:rPr>
            </w:pPr>
            <w:r w:rsidRPr="00914F9F">
              <w:rPr>
                <w:b/>
                <w:sz w:val="24"/>
                <w:szCs w:val="24"/>
              </w:rPr>
              <w:t>с 9.00 до 15.00</w:t>
            </w:r>
          </w:p>
        </w:tc>
      </w:tr>
      <w:tr w:rsidR="00354A1B" w:rsidRPr="00914F9F" w:rsidTr="00354A1B">
        <w:tc>
          <w:tcPr>
            <w:tcW w:w="5070"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left" w:pos="1800"/>
              </w:tabs>
              <w:jc w:val="center"/>
              <w:rPr>
                <w:b/>
                <w:sz w:val="24"/>
                <w:szCs w:val="24"/>
              </w:rPr>
            </w:pPr>
            <w:r w:rsidRPr="00914F9F">
              <w:rPr>
                <w:b/>
                <w:sz w:val="24"/>
                <w:szCs w:val="24"/>
              </w:rPr>
              <w:t>воскресенье</w:t>
            </w:r>
          </w:p>
        </w:tc>
        <w:tc>
          <w:tcPr>
            <w:tcW w:w="4398" w:type="dxa"/>
            <w:tcBorders>
              <w:top w:val="single" w:sz="4" w:space="0" w:color="auto"/>
              <w:left w:val="single" w:sz="4" w:space="0" w:color="auto"/>
              <w:bottom w:val="single" w:sz="4" w:space="0" w:color="auto"/>
              <w:right w:val="single" w:sz="4" w:space="0" w:color="auto"/>
            </w:tcBorders>
            <w:vAlign w:val="center"/>
          </w:tcPr>
          <w:p w:rsidR="00354A1B" w:rsidRPr="00914F9F" w:rsidRDefault="00354A1B" w:rsidP="00354A1B">
            <w:pPr>
              <w:tabs>
                <w:tab w:val="num" w:pos="1440"/>
                <w:tab w:val="left" w:pos="1800"/>
              </w:tabs>
              <w:jc w:val="center"/>
              <w:rPr>
                <w:b/>
                <w:sz w:val="24"/>
                <w:szCs w:val="24"/>
              </w:rPr>
            </w:pPr>
            <w:r w:rsidRPr="00914F9F">
              <w:rPr>
                <w:b/>
                <w:sz w:val="24"/>
                <w:szCs w:val="24"/>
              </w:rPr>
              <w:t>выходной день</w:t>
            </w:r>
          </w:p>
        </w:tc>
      </w:tr>
    </w:tbl>
    <w:p w:rsidR="00354A1B" w:rsidRPr="00914F9F" w:rsidRDefault="00354A1B" w:rsidP="00354A1B">
      <w:pPr>
        <w:jc w:val="center"/>
        <w:rPr>
          <w:sz w:val="24"/>
          <w:szCs w:val="24"/>
          <w:lang w:val="en-US"/>
        </w:rPr>
      </w:pPr>
      <w:r w:rsidRPr="00914F9F">
        <w:rPr>
          <w:b/>
          <w:sz w:val="24"/>
          <w:szCs w:val="24"/>
          <w:lang w:val="en-US"/>
        </w:rPr>
        <w:t xml:space="preserve">        </w:t>
      </w:r>
    </w:p>
    <w:p w:rsidR="00354A1B" w:rsidRPr="00914F9F" w:rsidRDefault="00354A1B" w:rsidP="00354A1B">
      <w:pPr>
        <w:jc w:val="center"/>
        <w:rPr>
          <w:b/>
          <w:sz w:val="24"/>
          <w:szCs w:val="24"/>
          <w:lang w:val="en-US"/>
        </w:rPr>
      </w:pPr>
    </w:p>
    <w:tbl>
      <w:tblPr>
        <w:tblW w:w="6513"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13"/>
      </w:tblGrid>
      <w:tr w:rsidR="00354A1B" w:rsidRPr="00914F9F" w:rsidTr="00354A1B">
        <w:trPr>
          <w:trHeight w:val="4770"/>
        </w:trPr>
        <w:tc>
          <w:tcPr>
            <w:tcW w:w="6513" w:type="dxa"/>
            <w:tcBorders>
              <w:top w:val="nil"/>
              <w:left w:val="nil"/>
              <w:bottom w:val="nil"/>
              <w:right w:val="nil"/>
            </w:tcBorders>
            <w:vAlign w:val="center"/>
          </w:tcPr>
          <w:p w:rsidR="00354A1B" w:rsidRPr="00914F9F" w:rsidRDefault="00354A1B" w:rsidP="00354A1B">
            <w:pPr>
              <w:suppressAutoHyphens/>
              <w:ind w:left="49"/>
              <w:jc w:val="center"/>
              <w:rPr>
                <w:rFonts w:eastAsia="Arial"/>
                <w:b/>
                <w:sz w:val="24"/>
                <w:szCs w:val="24"/>
                <w:lang w:eastAsia="ar-SA"/>
              </w:rPr>
            </w:pPr>
            <w:r w:rsidRPr="00914F9F">
              <w:rPr>
                <w:rFonts w:eastAsia="Arial"/>
                <w:b/>
                <w:sz w:val="24"/>
                <w:szCs w:val="24"/>
                <w:lang w:eastAsia="ar-SA"/>
              </w:rPr>
              <w:t>Приложение № 2</w:t>
            </w:r>
          </w:p>
          <w:p w:rsidR="00354A1B" w:rsidRPr="00914F9F" w:rsidRDefault="00354A1B" w:rsidP="00354A1B">
            <w:pPr>
              <w:suppressAutoHyphens/>
              <w:ind w:left="49"/>
              <w:jc w:val="center"/>
              <w:rPr>
                <w:rFonts w:eastAsia="Arial" w:cs="Calibri"/>
                <w:b/>
                <w:bCs/>
                <w:sz w:val="24"/>
                <w:szCs w:val="24"/>
                <w:lang w:eastAsia="ar-SA"/>
              </w:rPr>
            </w:pPr>
            <w:r w:rsidRPr="00914F9F">
              <w:rPr>
                <w:rFonts w:eastAsia="Arial" w:cs="Calibri"/>
                <w:b/>
                <w:bCs/>
                <w:sz w:val="24"/>
                <w:szCs w:val="24"/>
                <w:lang w:eastAsia="ar-SA"/>
              </w:rPr>
              <w:t>к Административному регламенту</w:t>
            </w:r>
          </w:p>
          <w:p w:rsidR="00354A1B" w:rsidRPr="00914F9F" w:rsidRDefault="00354A1B" w:rsidP="00354A1B">
            <w:pPr>
              <w:suppressAutoHyphens/>
              <w:ind w:left="49"/>
              <w:jc w:val="center"/>
              <w:rPr>
                <w:rFonts w:eastAsia="Arial"/>
                <w:b/>
                <w:sz w:val="24"/>
                <w:szCs w:val="24"/>
                <w:lang w:eastAsia="ar-SA"/>
              </w:rPr>
            </w:pPr>
          </w:p>
          <w:p w:rsidR="00354A1B" w:rsidRPr="00914F9F" w:rsidRDefault="00354A1B" w:rsidP="00354A1B">
            <w:pPr>
              <w:widowControl w:val="0"/>
              <w:tabs>
                <w:tab w:val="left" w:pos="4820"/>
              </w:tabs>
              <w:autoSpaceDE w:val="0"/>
              <w:autoSpaceDN w:val="0"/>
              <w:adjustRightInd w:val="0"/>
              <w:ind w:left="49"/>
              <w:jc w:val="center"/>
              <w:rPr>
                <w:b/>
                <w:sz w:val="24"/>
                <w:szCs w:val="24"/>
              </w:rPr>
            </w:pPr>
            <w:r w:rsidRPr="00914F9F">
              <w:rPr>
                <w:b/>
                <w:sz w:val="24"/>
                <w:szCs w:val="24"/>
              </w:rPr>
              <w:t xml:space="preserve">Главе  </w:t>
            </w:r>
            <w:r w:rsidRPr="00914F9F">
              <w:rPr>
                <w:b/>
                <w:iCs/>
                <w:sz w:val="24"/>
                <w:szCs w:val="24"/>
              </w:rPr>
              <w:t>Яжелбицкого</w:t>
            </w:r>
            <w:r w:rsidRPr="00914F9F">
              <w:rPr>
                <w:b/>
                <w:sz w:val="24"/>
                <w:szCs w:val="24"/>
              </w:rPr>
              <w:t xml:space="preserve">  сельского поселения</w:t>
            </w:r>
          </w:p>
          <w:p w:rsidR="00354A1B" w:rsidRPr="00914F9F" w:rsidRDefault="00354A1B" w:rsidP="00354A1B">
            <w:pPr>
              <w:widowControl w:val="0"/>
              <w:tabs>
                <w:tab w:val="left" w:pos="4820"/>
              </w:tabs>
              <w:autoSpaceDE w:val="0"/>
              <w:autoSpaceDN w:val="0"/>
              <w:adjustRightInd w:val="0"/>
              <w:ind w:left="49"/>
              <w:jc w:val="center"/>
              <w:rPr>
                <w:b/>
                <w:sz w:val="24"/>
                <w:szCs w:val="24"/>
              </w:rPr>
            </w:pPr>
          </w:p>
          <w:p w:rsidR="00354A1B" w:rsidRPr="00914F9F" w:rsidRDefault="00354A1B" w:rsidP="00354A1B">
            <w:pPr>
              <w:widowControl w:val="0"/>
              <w:tabs>
                <w:tab w:val="left" w:pos="4820"/>
              </w:tabs>
              <w:autoSpaceDE w:val="0"/>
              <w:autoSpaceDN w:val="0"/>
              <w:adjustRightInd w:val="0"/>
              <w:ind w:left="49"/>
              <w:jc w:val="center"/>
              <w:rPr>
                <w:b/>
                <w:sz w:val="24"/>
                <w:szCs w:val="24"/>
              </w:rPr>
            </w:pPr>
            <w:r w:rsidRPr="00914F9F">
              <w:rPr>
                <w:b/>
                <w:sz w:val="24"/>
                <w:szCs w:val="24"/>
              </w:rPr>
              <w:t>_____________________________________</w:t>
            </w:r>
          </w:p>
          <w:p w:rsidR="00354A1B" w:rsidRPr="00914F9F" w:rsidRDefault="00354A1B" w:rsidP="00354A1B">
            <w:pPr>
              <w:widowControl w:val="0"/>
              <w:tabs>
                <w:tab w:val="left" w:pos="4820"/>
              </w:tabs>
              <w:autoSpaceDE w:val="0"/>
              <w:autoSpaceDN w:val="0"/>
              <w:adjustRightInd w:val="0"/>
              <w:ind w:left="49"/>
              <w:jc w:val="center"/>
              <w:rPr>
                <w:b/>
                <w:sz w:val="24"/>
                <w:szCs w:val="24"/>
              </w:rPr>
            </w:pPr>
            <w:r w:rsidRPr="00914F9F">
              <w:rPr>
                <w:b/>
                <w:sz w:val="24"/>
                <w:szCs w:val="24"/>
              </w:rPr>
              <w:t>Наименование организации</w:t>
            </w:r>
          </w:p>
          <w:p w:rsidR="00354A1B" w:rsidRPr="00914F9F" w:rsidRDefault="00354A1B" w:rsidP="00354A1B">
            <w:pPr>
              <w:autoSpaceDE w:val="0"/>
              <w:autoSpaceDN w:val="0"/>
              <w:adjustRightInd w:val="0"/>
              <w:jc w:val="center"/>
              <w:rPr>
                <w:b/>
                <w:sz w:val="24"/>
                <w:szCs w:val="24"/>
              </w:rPr>
            </w:pPr>
            <w:r w:rsidRPr="00914F9F">
              <w:rPr>
                <w:b/>
                <w:sz w:val="24"/>
                <w:szCs w:val="24"/>
              </w:rPr>
              <w:t>____________________________________</w:t>
            </w:r>
          </w:p>
          <w:p w:rsidR="00354A1B" w:rsidRPr="00914F9F" w:rsidRDefault="00354A1B" w:rsidP="00354A1B">
            <w:pPr>
              <w:autoSpaceDE w:val="0"/>
              <w:autoSpaceDN w:val="0"/>
              <w:adjustRightInd w:val="0"/>
              <w:ind w:left="49"/>
              <w:jc w:val="center"/>
              <w:rPr>
                <w:b/>
                <w:sz w:val="24"/>
                <w:szCs w:val="24"/>
              </w:rPr>
            </w:pPr>
            <w:r w:rsidRPr="00914F9F">
              <w:rPr>
                <w:b/>
                <w:sz w:val="24"/>
                <w:szCs w:val="24"/>
              </w:rPr>
              <w:t>Ф.И.О. Заявителя</w:t>
            </w:r>
          </w:p>
          <w:p w:rsidR="00354A1B" w:rsidRPr="00914F9F" w:rsidRDefault="00354A1B" w:rsidP="00354A1B">
            <w:pPr>
              <w:autoSpaceDE w:val="0"/>
              <w:autoSpaceDN w:val="0"/>
              <w:adjustRightInd w:val="0"/>
              <w:jc w:val="center"/>
              <w:rPr>
                <w:b/>
                <w:sz w:val="24"/>
                <w:szCs w:val="24"/>
              </w:rPr>
            </w:pPr>
            <w:r w:rsidRPr="00914F9F">
              <w:rPr>
                <w:b/>
                <w:sz w:val="24"/>
                <w:szCs w:val="24"/>
              </w:rPr>
              <w:t>____________________________________</w:t>
            </w:r>
          </w:p>
          <w:p w:rsidR="00354A1B" w:rsidRPr="00914F9F" w:rsidRDefault="00354A1B" w:rsidP="00354A1B">
            <w:pPr>
              <w:autoSpaceDE w:val="0"/>
              <w:autoSpaceDN w:val="0"/>
              <w:adjustRightInd w:val="0"/>
              <w:jc w:val="center"/>
              <w:rPr>
                <w:b/>
                <w:sz w:val="24"/>
                <w:szCs w:val="24"/>
              </w:rPr>
            </w:pPr>
            <w:r w:rsidRPr="00914F9F">
              <w:rPr>
                <w:b/>
                <w:sz w:val="24"/>
                <w:szCs w:val="24"/>
              </w:rPr>
              <w:t>почтовый адрес</w:t>
            </w:r>
          </w:p>
          <w:p w:rsidR="00354A1B" w:rsidRPr="00914F9F" w:rsidRDefault="00354A1B" w:rsidP="00354A1B">
            <w:pPr>
              <w:autoSpaceDE w:val="0"/>
              <w:autoSpaceDN w:val="0"/>
              <w:adjustRightInd w:val="0"/>
              <w:jc w:val="center"/>
              <w:rPr>
                <w:b/>
                <w:sz w:val="24"/>
                <w:szCs w:val="24"/>
              </w:rPr>
            </w:pPr>
            <w:r w:rsidRPr="00914F9F">
              <w:rPr>
                <w:b/>
                <w:sz w:val="24"/>
                <w:szCs w:val="24"/>
              </w:rPr>
              <w:t>____________________________________</w:t>
            </w:r>
          </w:p>
          <w:p w:rsidR="00354A1B" w:rsidRPr="00914F9F" w:rsidRDefault="00354A1B" w:rsidP="00354A1B">
            <w:pPr>
              <w:autoSpaceDE w:val="0"/>
              <w:autoSpaceDN w:val="0"/>
              <w:adjustRightInd w:val="0"/>
              <w:jc w:val="center"/>
              <w:rPr>
                <w:b/>
                <w:sz w:val="24"/>
                <w:szCs w:val="24"/>
              </w:rPr>
            </w:pPr>
            <w:r w:rsidRPr="00914F9F">
              <w:rPr>
                <w:b/>
                <w:sz w:val="24"/>
                <w:szCs w:val="24"/>
              </w:rPr>
              <w:t>Телефон</w:t>
            </w:r>
          </w:p>
          <w:p w:rsidR="00354A1B" w:rsidRPr="00914F9F" w:rsidRDefault="00354A1B" w:rsidP="00354A1B">
            <w:pPr>
              <w:tabs>
                <w:tab w:val="left" w:pos="6420"/>
              </w:tabs>
              <w:autoSpaceDE w:val="0"/>
              <w:autoSpaceDN w:val="0"/>
              <w:adjustRightInd w:val="0"/>
              <w:ind w:left="49"/>
              <w:jc w:val="center"/>
              <w:rPr>
                <w:b/>
                <w:sz w:val="24"/>
                <w:szCs w:val="24"/>
              </w:rPr>
            </w:pPr>
            <w:r w:rsidRPr="00914F9F">
              <w:rPr>
                <w:b/>
                <w:sz w:val="24"/>
                <w:szCs w:val="24"/>
              </w:rPr>
              <w:t>________________________________________________</w:t>
            </w:r>
          </w:p>
          <w:p w:rsidR="00354A1B" w:rsidRPr="00914F9F" w:rsidRDefault="00354A1B" w:rsidP="00354A1B">
            <w:pPr>
              <w:tabs>
                <w:tab w:val="left" w:pos="6420"/>
              </w:tabs>
              <w:autoSpaceDE w:val="0"/>
              <w:autoSpaceDN w:val="0"/>
              <w:adjustRightInd w:val="0"/>
              <w:ind w:left="49"/>
              <w:jc w:val="center"/>
              <w:rPr>
                <w:b/>
                <w:sz w:val="24"/>
                <w:szCs w:val="24"/>
              </w:rPr>
            </w:pPr>
            <w:r w:rsidRPr="00914F9F">
              <w:rPr>
                <w:b/>
                <w:sz w:val="24"/>
                <w:szCs w:val="24"/>
                <w:lang w:val="en-US"/>
              </w:rPr>
              <w:t>E</w:t>
            </w:r>
            <w:r w:rsidRPr="00914F9F">
              <w:rPr>
                <w:b/>
                <w:sz w:val="24"/>
                <w:szCs w:val="24"/>
              </w:rPr>
              <w:t xml:space="preserve"> – </w:t>
            </w:r>
            <w:r w:rsidRPr="00914F9F">
              <w:rPr>
                <w:b/>
                <w:sz w:val="24"/>
                <w:szCs w:val="24"/>
                <w:lang w:val="en-US"/>
              </w:rPr>
              <w:t>mail</w:t>
            </w:r>
          </w:p>
        </w:tc>
      </w:tr>
    </w:tbl>
    <w:p w:rsidR="00354A1B" w:rsidRPr="00914F9F" w:rsidRDefault="00354A1B" w:rsidP="00354A1B">
      <w:pPr>
        <w:autoSpaceDE w:val="0"/>
        <w:autoSpaceDN w:val="0"/>
        <w:adjustRightInd w:val="0"/>
        <w:ind w:left="2832" w:firstLine="708"/>
        <w:jc w:val="center"/>
        <w:rPr>
          <w:b/>
          <w:sz w:val="24"/>
          <w:szCs w:val="24"/>
        </w:rPr>
      </w:pPr>
      <w:r w:rsidRPr="00914F9F">
        <w:rPr>
          <w:b/>
          <w:sz w:val="24"/>
          <w:szCs w:val="24"/>
        </w:rPr>
        <w:t xml:space="preserve">                                                             </w:t>
      </w:r>
    </w:p>
    <w:p w:rsidR="00354A1B" w:rsidRPr="00914F9F" w:rsidRDefault="00354A1B" w:rsidP="00354A1B">
      <w:pPr>
        <w:autoSpaceDE w:val="0"/>
        <w:autoSpaceDN w:val="0"/>
        <w:adjustRightInd w:val="0"/>
        <w:rPr>
          <w:b/>
          <w:kern w:val="2"/>
          <w:sz w:val="24"/>
          <w:szCs w:val="24"/>
        </w:rPr>
      </w:pPr>
      <w:r w:rsidRPr="00914F9F">
        <w:rPr>
          <w:rFonts w:ascii="Courier New" w:hAnsi="Courier New" w:cs="Courier New"/>
          <w:b/>
          <w:sz w:val="24"/>
          <w:szCs w:val="24"/>
        </w:rPr>
        <w:tab/>
      </w:r>
      <w:r w:rsidRPr="00914F9F">
        <w:rPr>
          <w:b/>
          <w:kern w:val="2"/>
          <w:sz w:val="24"/>
          <w:szCs w:val="24"/>
        </w:rPr>
        <w:t xml:space="preserve">                                  </w:t>
      </w:r>
    </w:p>
    <w:p w:rsidR="00354A1B" w:rsidRPr="00914F9F" w:rsidRDefault="00354A1B" w:rsidP="00354A1B">
      <w:pPr>
        <w:autoSpaceDE w:val="0"/>
        <w:autoSpaceDN w:val="0"/>
        <w:adjustRightInd w:val="0"/>
        <w:ind w:firstLine="709"/>
        <w:jc w:val="center"/>
        <w:rPr>
          <w:b/>
          <w:bCs/>
          <w:sz w:val="24"/>
          <w:szCs w:val="24"/>
        </w:rPr>
      </w:pPr>
      <w:r w:rsidRPr="00914F9F">
        <w:rPr>
          <w:b/>
          <w:bCs/>
          <w:sz w:val="24"/>
          <w:szCs w:val="24"/>
        </w:rPr>
        <w:t>ЗАЯВЛЕНИЕ</w:t>
      </w:r>
    </w:p>
    <w:p w:rsidR="00354A1B" w:rsidRPr="00914F9F" w:rsidRDefault="00354A1B" w:rsidP="00354A1B">
      <w:pPr>
        <w:autoSpaceDE w:val="0"/>
        <w:autoSpaceDN w:val="0"/>
        <w:adjustRightInd w:val="0"/>
        <w:ind w:firstLine="709"/>
        <w:jc w:val="center"/>
        <w:rPr>
          <w:b/>
          <w:bCs/>
          <w:sz w:val="24"/>
          <w:szCs w:val="24"/>
        </w:rPr>
      </w:pPr>
    </w:p>
    <w:p w:rsidR="00354A1B" w:rsidRPr="00914F9F" w:rsidRDefault="00354A1B" w:rsidP="00354A1B">
      <w:pPr>
        <w:autoSpaceDE w:val="0"/>
        <w:autoSpaceDN w:val="0"/>
        <w:adjustRightInd w:val="0"/>
        <w:ind w:firstLine="709"/>
        <w:jc w:val="center"/>
        <w:rPr>
          <w:b/>
          <w:bCs/>
          <w:sz w:val="24"/>
          <w:szCs w:val="24"/>
        </w:rPr>
      </w:pPr>
    </w:p>
    <w:p w:rsidR="00354A1B" w:rsidRPr="00914F9F" w:rsidRDefault="00354A1B" w:rsidP="00354A1B">
      <w:pPr>
        <w:autoSpaceDE w:val="0"/>
        <w:autoSpaceDN w:val="0"/>
        <w:adjustRightInd w:val="0"/>
        <w:ind w:firstLine="709"/>
        <w:jc w:val="both"/>
        <w:rPr>
          <w:b/>
          <w:sz w:val="24"/>
          <w:szCs w:val="24"/>
        </w:rPr>
      </w:pPr>
      <w:r w:rsidRPr="00914F9F">
        <w:rPr>
          <w:rFonts w:eastAsia="Calibri"/>
          <w:b/>
          <w:sz w:val="24"/>
          <w:szCs w:val="24"/>
          <w:lang w:eastAsia="en-US"/>
        </w:rPr>
        <w:t xml:space="preserve">Прошу предоставить информации об объекте(ах) недвижимого имущества, находящегося в муниципальной собственности и предназначенного для сдачи в аренду: </w:t>
      </w:r>
      <w:r w:rsidRPr="00914F9F">
        <w:rPr>
          <w:b/>
          <w:sz w:val="24"/>
          <w:szCs w:val="24"/>
        </w:rPr>
        <w:t>__________________________________________________________________________________________________________________________________________________________</w:t>
      </w:r>
    </w:p>
    <w:p w:rsidR="00354A1B" w:rsidRPr="00914F9F" w:rsidRDefault="00354A1B" w:rsidP="00354A1B">
      <w:pPr>
        <w:autoSpaceDE w:val="0"/>
        <w:autoSpaceDN w:val="0"/>
        <w:adjustRightInd w:val="0"/>
        <w:rPr>
          <w:b/>
          <w:sz w:val="24"/>
          <w:szCs w:val="24"/>
        </w:rPr>
      </w:pPr>
      <w:r w:rsidRPr="00914F9F">
        <w:rPr>
          <w:b/>
          <w:sz w:val="24"/>
          <w:szCs w:val="24"/>
        </w:rPr>
        <w:t>__________________________________________________________________________________________________________________________________________________________</w:t>
      </w:r>
    </w:p>
    <w:p w:rsidR="00354A1B" w:rsidRPr="00914F9F" w:rsidRDefault="00354A1B" w:rsidP="00354A1B">
      <w:pPr>
        <w:autoSpaceDE w:val="0"/>
        <w:autoSpaceDN w:val="0"/>
        <w:adjustRightInd w:val="0"/>
        <w:ind w:firstLine="709"/>
        <w:rPr>
          <w:b/>
          <w:sz w:val="24"/>
          <w:szCs w:val="24"/>
        </w:rPr>
      </w:pPr>
      <w:r w:rsidRPr="00914F9F">
        <w:rPr>
          <w:b/>
          <w:sz w:val="24"/>
          <w:szCs w:val="24"/>
        </w:rPr>
        <w:t xml:space="preserve">     (указывается наименование, местонахождение объекта недвижимости, другие характеристики)</w:t>
      </w:r>
    </w:p>
    <w:p w:rsidR="00354A1B" w:rsidRPr="00914F9F" w:rsidRDefault="00354A1B" w:rsidP="00354A1B">
      <w:pPr>
        <w:autoSpaceDE w:val="0"/>
        <w:autoSpaceDN w:val="0"/>
        <w:adjustRightInd w:val="0"/>
        <w:ind w:firstLine="709"/>
        <w:rPr>
          <w:b/>
          <w:sz w:val="24"/>
          <w:szCs w:val="24"/>
        </w:rPr>
      </w:pPr>
    </w:p>
    <w:p w:rsidR="00354A1B" w:rsidRPr="00914F9F" w:rsidRDefault="00354A1B" w:rsidP="00354A1B">
      <w:pPr>
        <w:autoSpaceDE w:val="0"/>
        <w:autoSpaceDN w:val="0"/>
        <w:adjustRightInd w:val="0"/>
        <w:ind w:firstLine="709"/>
        <w:rPr>
          <w:b/>
          <w:sz w:val="24"/>
          <w:szCs w:val="24"/>
        </w:rPr>
      </w:pPr>
      <w:r w:rsidRPr="00914F9F">
        <w:rPr>
          <w:b/>
          <w:sz w:val="24"/>
          <w:szCs w:val="24"/>
        </w:rPr>
        <w:t>Приложения: ___________________________________________</w:t>
      </w:r>
    </w:p>
    <w:p w:rsidR="00354A1B" w:rsidRPr="00914F9F" w:rsidRDefault="00354A1B" w:rsidP="00354A1B">
      <w:pPr>
        <w:autoSpaceDE w:val="0"/>
        <w:autoSpaceDN w:val="0"/>
        <w:adjustRightInd w:val="0"/>
        <w:ind w:firstLine="709"/>
        <w:rPr>
          <w:b/>
          <w:sz w:val="24"/>
          <w:szCs w:val="24"/>
        </w:rPr>
      </w:pPr>
      <w:r w:rsidRPr="00914F9F">
        <w:rPr>
          <w:b/>
          <w:sz w:val="24"/>
          <w:szCs w:val="24"/>
        </w:rPr>
        <w:t xml:space="preserve">                        ___________________________________________</w:t>
      </w:r>
    </w:p>
    <w:p w:rsidR="00354A1B" w:rsidRPr="00914F9F" w:rsidRDefault="00354A1B" w:rsidP="00354A1B">
      <w:pPr>
        <w:autoSpaceDE w:val="0"/>
        <w:autoSpaceDN w:val="0"/>
        <w:adjustRightInd w:val="0"/>
        <w:ind w:firstLine="709"/>
        <w:rPr>
          <w:b/>
          <w:sz w:val="24"/>
          <w:szCs w:val="24"/>
        </w:rPr>
      </w:pPr>
      <w:r w:rsidRPr="00914F9F">
        <w:rPr>
          <w:b/>
          <w:sz w:val="24"/>
          <w:szCs w:val="24"/>
        </w:rPr>
        <w:t xml:space="preserve">                        ___________________________________________</w:t>
      </w:r>
    </w:p>
    <w:p w:rsidR="00354A1B" w:rsidRPr="00914F9F" w:rsidRDefault="00354A1B" w:rsidP="00354A1B">
      <w:pPr>
        <w:autoSpaceDE w:val="0"/>
        <w:autoSpaceDN w:val="0"/>
        <w:adjustRightInd w:val="0"/>
        <w:ind w:firstLine="709"/>
        <w:rPr>
          <w:b/>
          <w:sz w:val="24"/>
          <w:szCs w:val="24"/>
        </w:rPr>
      </w:pPr>
    </w:p>
    <w:p w:rsidR="00354A1B" w:rsidRPr="00914F9F" w:rsidRDefault="00354A1B" w:rsidP="00354A1B">
      <w:pPr>
        <w:autoSpaceDE w:val="0"/>
        <w:autoSpaceDN w:val="0"/>
        <w:adjustRightInd w:val="0"/>
        <w:ind w:firstLine="709"/>
        <w:rPr>
          <w:b/>
          <w:sz w:val="24"/>
          <w:szCs w:val="24"/>
        </w:rPr>
      </w:pPr>
    </w:p>
    <w:p w:rsidR="00354A1B" w:rsidRPr="00914F9F" w:rsidRDefault="00354A1B" w:rsidP="00354A1B">
      <w:pPr>
        <w:jc w:val="both"/>
        <w:rPr>
          <w:b/>
          <w:sz w:val="24"/>
          <w:szCs w:val="24"/>
        </w:rPr>
      </w:pPr>
      <w:r w:rsidRPr="00914F9F">
        <w:rPr>
          <w:b/>
          <w:sz w:val="24"/>
          <w:szCs w:val="24"/>
        </w:rPr>
        <w:t xml:space="preserve">__________________                                     </w:t>
      </w:r>
      <w:r w:rsidR="00914F9F">
        <w:rPr>
          <w:b/>
          <w:sz w:val="24"/>
          <w:szCs w:val="24"/>
        </w:rPr>
        <w:t xml:space="preserve">     _____________________</w:t>
      </w:r>
    </w:p>
    <w:p w:rsidR="00354A1B" w:rsidRPr="00914F9F" w:rsidRDefault="00354A1B" w:rsidP="00914F9F">
      <w:pPr>
        <w:tabs>
          <w:tab w:val="left" w:pos="8931"/>
          <w:tab w:val="left" w:pos="9072"/>
          <w:tab w:val="left" w:pos="9214"/>
          <w:tab w:val="left" w:pos="9356"/>
        </w:tabs>
        <w:jc w:val="both"/>
        <w:rPr>
          <w:b/>
          <w:sz w:val="24"/>
          <w:szCs w:val="24"/>
        </w:rPr>
      </w:pPr>
      <w:r w:rsidRPr="00914F9F">
        <w:rPr>
          <w:b/>
          <w:sz w:val="24"/>
          <w:szCs w:val="24"/>
        </w:rPr>
        <w:t xml:space="preserve">                   дата                                                                                                                             по</w:t>
      </w:r>
      <w:r w:rsidR="00914F9F">
        <w:rPr>
          <w:b/>
          <w:sz w:val="24"/>
          <w:szCs w:val="24"/>
        </w:rPr>
        <w:t>дп</w:t>
      </w:r>
      <w:r w:rsidRPr="00914F9F">
        <w:rPr>
          <w:b/>
          <w:sz w:val="24"/>
          <w:szCs w:val="24"/>
        </w:rPr>
        <w:t>ись</w:t>
      </w:r>
    </w:p>
    <w:p w:rsidR="00354A1B" w:rsidRPr="00914F9F" w:rsidRDefault="00354A1B" w:rsidP="00354A1B">
      <w:pPr>
        <w:jc w:val="both"/>
        <w:rPr>
          <w:b/>
          <w:sz w:val="24"/>
          <w:szCs w:val="24"/>
        </w:rPr>
      </w:pPr>
      <w:r w:rsidRPr="00914F9F">
        <w:rPr>
          <w:b/>
          <w:sz w:val="24"/>
          <w:szCs w:val="24"/>
        </w:rPr>
        <w:t xml:space="preserve">                                 </w:t>
      </w:r>
    </w:p>
    <w:p w:rsidR="00354A1B" w:rsidRPr="00914F9F" w:rsidRDefault="00354A1B" w:rsidP="00354A1B">
      <w:pPr>
        <w:jc w:val="both"/>
        <w:rPr>
          <w:b/>
          <w:kern w:val="2"/>
          <w:sz w:val="24"/>
          <w:szCs w:val="24"/>
        </w:rPr>
      </w:pPr>
    </w:p>
    <w:p w:rsidR="00354A1B" w:rsidRPr="00914F9F" w:rsidRDefault="00354A1B" w:rsidP="00354A1B">
      <w:pPr>
        <w:suppressAutoHyphens/>
        <w:ind w:left="4500"/>
        <w:jc w:val="right"/>
        <w:rPr>
          <w:rFonts w:eastAsia="Arial" w:cs="Calibri"/>
          <w:b/>
          <w:bCs/>
          <w:sz w:val="24"/>
          <w:szCs w:val="24"/>
          <w:lang w:eastAsia="ar-SA"/>
        </w:rPr>
      </w:pPr>
    </w:p>
    <w:p w:rsidR="00354A1B" w:rsidRPr="00914F9F" w:rsidRDefault="00354A1B" w:rsidP="00354A1B">
      <w:pPr>
        <w:suppressAutoHyphens/>
        <w:ind w:left="4500"/>
        <w:jc w:val="right"/>
        <w:rPr>
          <w:rFonts w:eastAsia="Arial" w:cs="Calibri"/>
          <w:b/>
          <w:bCs/>
          <w:sz w:val="24"/>
          <w:szCs w:val="24"/>
          <w:lang w:eastAsia="ar-SA"/>
        </w:rPr>
      </w:pPr>
      <w:r w:rsidRPr="00914F9F">
        <w:rPr>
          <w:rFonts w:eastAsia="Arial" w:cs="Calibri"/>
          <w:b/>
          <w:bCs/>
          <w:sz w:val="24"/>
          <w:szCs w:val="24"/>
          <w:lang w:eastAsia="ar-SA"/>
        </w:rPr>
        <w:t>Приложение 3</w:t>
      </w:r>
    </w:p>
    <w:p w:rsidR="00354A1B" w:rsidRPr="00914F9F" w:rsidRDefault="00354A1B" w:rsidP="00354A1B">
      <w:pPr>
        <w:suppressAutoHyphens/>
        <w:ind w:left="4500"/>
        <w:jc w:val="right"/>
        <w:rPr>
          <w:rFonts w:eastAsia="Arial" w:cs="Calibri"/>
          <w:b/>
          <w:bCs/>
          <w:sz w:val="24"/>
          <w:szCs w:val="24"/>
          <w:lang w:eastAsia="ar-SA"/>
        </w:rPr>
      </w:pPr>
      <w:r w:rsidRPr="00914F9F">
        <w:rPr>
          <w:rFonts w:eastAsia="Arial" w:cs="Calibri"/>
          <w:b/>
          <w:bCs/>
          <w:sz w:val="24"/>
          <w:szCs w:val="24"/>
          <w:lang w:eastAsia="ar-SA"/>
        </w:rPr>
        <w:t>к Административному регламенту</w:t>
      </w:r>
    </w:p>
    <w:p w:rsidR="00354A1B" w:rsidRPr="00914F9F" w:rsidRDefault="00354A1B" w:rsidP="00354A1B">
      <w:pPr>
        <w:ind w:left="4536"/>
        <w:jc w:val="right"/>
        <w:rPr>
          <w:b/>
          <w:sz w:val="24"/>
          <w:szCs w:val="24"/>
        </w:rPr>
      </w:pPr>
    </w:p>
    <w:p w:rsidR="00354A1B" w:rsidRPr="00914F9F" w:rsidRDefault="00354A1B" w:rsidP="00354A1B">
      <w:pPr>
        <w:tabs>
          <w:tab w:val="left" w:pos="0"/>
        </w:tabs>
        <w:suppressAutoHyphens/>
        <w:jc w:val="center"/>
        <w:rPr>
          <w:sz w:val="24"/>
          <w:szCs w:val="24"/>
        </w:rPr>
      </w:pPr>
    </w:p>
    <w:p w:rsidR="00354A1B" w:rsidRPr="00914F9F" w:rsidRDefault="00354A1B" w:rsidP="00354A1B">
      <w:pPr>
        <w:tabs>
          <w:tab w:val="left" w:pos="0"/>
        </w:tabs>
        <w:suppressAutoHyphens/>
        <w:jc w:val="center"/>
        <w:rPr>
          <w:sz w:val="24"/>
          <w:szCs w:val="24"/>
        </w:rPr>
      </w:pPr>
      <w:r w:rsidRPr="00914F9F">
        <w:rPr>
          <w:sz w:val="24"/>
          <w:szCs w:val="24"/>
        </w:rPr>
        <w:t xml:space="preserve">БЛОК-СХЕМА </w:t>
      </w:r>
    </w:p>
    <w:p w:rsidR="00354A1B" w:rsidRPr="00914F9F" w:rsidRDefault="00354A1B" w:rsidP="00354A1B">
      <w:pPr>
        <w:tabs>
          <w:tab w:val="left" w:pos="0"/>
        </w:tabs>
        <w:suppressAutoHyphens/>
        <w:jc w:val="center"/>
        <w:rPr>
          <w:b/>
          <w:sz w:val="24"/>
          <w:szCs w:val="24"/>
        </w:rPr>
      </w:pPr>
      <w:r w:rsidRPr="00914F9F">
        <w:rPr>
          <w:b/>
          <w:sz w:val="24"/>
          <w:szCs w:val="24"/>
        </w:rPr>
        <w:t xml:space="preserve">предоставления муниципальной услуги </w:t>
      </w:r>
    </w:p>
    <w:p w:rsidR="00354A1B" w:rsidRPr="00914F9F" w:rsidRDefault="0060707A" w:rsidP="00354A1B">
      <w:pPr>
        <w:rPr>
          <w:b/>
          <w:sz w:val="24"/>
          <w:szCs w:val="24"/>
        </w:rPr>
      </w:pPr>
      <w:r w:rsidRPr="0060707A">
        <w:rPr>
          <w:noProof/>
          <w:sz w:val="24"/>
          <w:szCs w:val="24"/>
        </w:rPr>
        <w:pict>
          <v:rect id="Прямоугольник 7" o:spid="_x0000_s1068" style="position:absolute;margin-left:8.45pt;margin-top:11.3pt;width:426.4pt;height:52.3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"/>
        </w:pict>
      </w:r>
    </w:p>
    <w:p w:rsidR="00354A1B" w:rsidRPr="00914F9F" w:rsidRDefault="00354A1B" w:rsidP="00354A1B">
      <w:pPr>
        <w:jc w:val="center"/>
        <w:rPr>
          <w:b/>
          <w:sz w:val="24"/>
          <w:szCs w:val="24"/>
        </w:rPr>
      </w:pPr>
    </w:p>
    <w:p w:rsidR="00354A1B" w:rsidRPr="00914F9F" w:rsidRDefault="00354A1B" w:rsidP="00354A1B">
      <w:pPr>
        <w:jc w:val="center"/>
        <w:rPr>
          <w:b/>
          <w:sz w:val="24"/>
          <w:szCs w:val="24"/>
        </w:rPr>
      </w:pPr>
      <w:r w:rsidRPr="00914F9F">
        <w:rPr>
          <w:b/>
          <w:sz w:val="24"/>
          <w:szCs w:val="24"/>
        </w:rPr>
        <w:t>Прием заявления от заявителя</w:t>
      </w:r>
    </w:p>
    <w:p w:rsidR="00354A1B" w:rsidRPr="00914F9F" w:rsidRDefault="00354A1B" w:rsidP="00354A1B">
      <w:pPr>
        <w:rPr>
          <w:b/>
          <w:sz w:val="24"/>
          <w:szCs w:val="24"/>
        </w:rPr>
      </w:pPr>
    </w:p>
    <w:p w:rsidR="00354A1B" w:rsidRPr="00914F9F" w:rsidRDefault="0060707A" w:rsidP="00354A1B">
      <w:pPr>
        <w:rPr>
          <w:b/>
          <w:sz w:val="24"/>
          <w:szCs w:val="24"/>
        </w:rPr>
      </w:pPr>
      <w:r w:rsidRPr="0060707A">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 o:spid="_x0000_s1072" type="#_x0000_t67" style="position:absolute;margin-left:214.95pt;margin-top:1.65pt;width:38.25pt;height:50.6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">
            <v:textbox style="layout-flow:vertical-ideographic"/>
          </v:shape>
        </w:pict>
      </w:r>
    </w:p>
    <w:p w:rsidR="00354A1B" w:rsidRPr="00914F9F" w:rsidRDefault="00354A1B" w:rsidP="00354A1B">
      <w:pPr>
        <w:rPr>
          <w:b/>
          <w:sz w:val="24"/>
          <w:szCs w:val="24"/>
        </w:rPr>
      </w:pPr>
    </w:p>
    <w:p w:rsidR="00354A1B" w:rsidRPr="00914F9F" w:rsidRDefault="00354A1B" w:rsidP="00354A1B">
      <w:pPr>
        <w:rPr>
          <w:b/>
          <w:sz w:val="24"/>
          <w:szCs w:val="24"/>
        </w:rPr>
      </w:pPr>
    </w:p>
    <w:p w:rsidR="00354A1B" w:rsidRPr="00914F9F" w:rsidRDefault="0060707A" w:rsidP="00354A1B">
      <w:pPr>
        <w:rPr>
          <w:b/>
          <w:sz w:val="24"/>
          <w:szCs w:val="24"/>
        </w:rPr>
      </w:pPr>
      <w:r w:rsidRPr="0060707A">
        <w:rPr>
          <w:noProof/>
          <w:sz w:val="24"/>
          <w:szCs w:val="24"/>
        </w:rPr>
        <w:pict>
          <v:rect id="Прямоугольник 5" o:spid="_x0000_s1069" style="position:absolute;margin-left:9pt;margin-top:10.9pt;width:440.25pt;height:56.9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"/>
        </w:pict>
      </w:r>
    </w:p>
    <w:p w:rsidR="00354A1B" w:rsidRPr="00914F9F" w:rsidRDefault="00354A1B" w:rsidP="00354A1B">
      <w:pPr>
        <w:jc w:val="center"/>
        <w:rPr>
          <w:b/>
          <w:sz w:val="24"/>
          <w:szCs w:val="24"/>
        </w:rPr>
      </w:pPr>
    </w:p>
    <w:p w:rsidR="00354A1B" w:rsidRPr="00914F9F" w:rsidRDefault="00354A1B" w:rsidP="00354A1B">
      <w:pPr>
        <w:jc w:val="center"/>
        <w:rPr>
          <w:b/>
          <w:sz w:val="24"/>
          <w:szCs w:val="24"/>
        </w:rPr>
      </w:pPr>
      <w:r w:rsidRPr="00914F9F">
        <w:rPr>
          <w:b/>
          <w:sz w:val="24"/>
          <w:szCs w:val="24"/>
        </w:rPr>
        <w:t xml:space="preserve">Рассмотрение заявления </w:t>
      </w:r>
    </w:p>
    <w:p w:rsidR="00354A1B" w:rsidRPr="00914F9F" w:rsidRDefault="00354A1B" w:rsidP="00354A1B">
      <w:pPr>
        <w:rPr>
          <w:b/>
          <w:sz w:val="24"/>
          <w:szCs w:val="24"/>
        </w:rPr>
      </w:pPr>
    </w:p>
    <w:p w:rsidR="00354A1B" w:rsidRPr="00914F9F" w:rsidRDefault="00354A1B" w:rsidP="00354A1B">
      <w:pPr>
        <w:rPr>
          <w:b/>
          <w:sz w:val="24"/>
          <w:szCs w:val="24"/>
        </w:rPr>
      </w:pPr>
    </w:p>
    <w:p w:rsidR="00354A1B" w:rsidRPr="00914F9F" w:rsidRDefault="0060707A" w:rsidP="00354A1B">
      <w:pPr>
        <w:rPr>
          <w:b/>
          <w:sz w:val="24"/>
          <w:szCs w:val="24"/>
        </w:rPr>
      </w:pPr>
      <w:r w:rsidRPr="0060707A">
        <w:rPr>
          <w:noProof/>
          <w:sz w:val="24"/>
          <w:szCs w:val="24"/>
        </w:rPr>
        <w:pict>
          <v:shape id="Стрелка вниз 4" o:spid="_x0000_s1074" type="#_x0000_t67" style="position:absolute;margin-left:214.95pt;margin-top:.05pt;width:38.25pt;height:50.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">
            <v:textbox style="layout-flow:vertical-ideographic"/>
          </v:shape>
        </w:pict>
      </w:r>
    </w:p>
    <w:p w:rsidR="00354A1B" w:rsidRPr="00914F9F" w:rsidRDefault="00354A1B" w:rsidP="00354A1B">
      <w:pPr>
        <w:rPr>
          <w:b/>
          <w:sz w:val="24"/>
          <w:szCs w:val="24"/>
        </w:rPr>
      </w:pPr>
    </w:p>
    <w:p w:rsidR="00354A1B" w:rsidRPr="00914F9F" w:rsidRDefault="00354A1B" w:rsidP="00354A1B">
      <w:pPr>
        <w:rPr>
          <w:b/>
          <w:sz w:val="24"/>
          <w:szCs w:val="24"/>
        </w:rPr>
      </w:pPr>
    </w:p>
    <w:p w:rsidR="00354A1B" w:rsidRPr="00914F9F" w:rsidRDefault="00354A1B" w:rsidP="00354A1B">
      <w:pPr>
        <w:rPr>
          <w:b/>
          <w:sz w:val="24"/>
          <w:szCs w:val="24"/>
        </w:rPr>
      </w:pPr>
    </w:p>
    <w:p w:rsidR="00354A1B" w:rsidRPr="00914F9F" w:rsidRDefault="0060707A" w:rsidP="00354A1B">
      <w:pPr>
        <w:rPr>
          <w:b/>
          <w:sz w:val="24"/>
          <w:szCs w:val="24"/>
        </w:rPr>
      </w:pPr>
      <w:r w:rsidRPr="0060707A">
        <w:rPr>
          <w:noProof/>
          <w:sz w:val="24"/>
          <w:szCs w:val="24"/>
        </w:rPr>
        <w:pict>
          <v:rect id="Прямоугольник 3" o:spid="_x0000_s1070" style="position:absolute;margin-left:15.6pt;margin-top:.25pt;width:441pt;height:81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"/>
        </w:pict>
      </w:r>
    </w:p>
    <w:p w:rsidR="00354A1B" w:rsidRPr="00914F9F" w:rsidRDefault="00354A1B" w:rsidP="00354A1B">
      <w:pPr>
        <w:tabs>
          <w:tab w:val="left" w:pos="3195"/>
        </w:tabs>
        <w:rPr>
          <w:b/>
          <w:sz w:val="24"/>
          <w:szCs w:val="24"/>
        </w:rPr>
      </w:pPr>
      <w:r w:rsidRPr="00914F9F">
        <w:rPr>
          <w:b/>
          <w:sz w:val="24"/>
          <w:szCs w:val="24"/>
        </w:rPr>
        <w:tab/>
      </w:r>
    </w:p>
    <w:p w:rsidR="00354A1B" w:rsidRPr="00914F9F" w:rsidRDefault="00354A1B" w:rsidP="00354A1B">
      <w:pPr>
        <w:tabs>
          <w:tab w:val="left" w:pos="3195"/>
        </w:tabs>
        <w:rPr>
          <w:b/>
          <w:sz w:val="24"/>
          <w:szCs w:val="24"/>
        </w:rPr>
      </w:pPr>
      <w:r w:rsidRPr="00914F9F">
        <w:rPr>
          <w:b/>
          <w:sz w:val="24"/>
          <w:szCs w:val="24"/>
        </w:rPr>
        <w:t xml:space="preserve">                                                 Подготовка ответа</w:t>
      </w:r>
    </w:p>
    <w:p w:rsidR="00354A1B" w:rsidRPr="00914F9F" w:rsidRDefault="00354A1B" w:rsidP="00354A1B">
      <w:pPr>
        <w:rPr>
          <w:b/>
          <w:sz w:val="24"/>
          <w:szCs w:val="24"/>
        </w:rPr>
      </w:pPr>
    </w:p>
    <w:p w:rsidR="00354A1B" w:rsidRPr="00914F9F" w:rsidRDefault="00354A1B" w:rsidP="00354A1B">
      <w:pPr>
        <w:rPr>
          <w:b/>
          <w:sz w:val="24"/>
          <w:szCs w:val="24"/>
        </w:rPr>
      </w:pPr>
    </w:p>
    <w:p w:rsidR="00354A1B" w:rsidRPr="00914F9F" w:rsidRDefault="0060707A" w:rsidP="00354A1B">
      <w:pPr>
        <w:tabs>
          <w:tab w:val="left" w:pos="2385"/>
        </w:tabs>
        <w:rPr>
          <w:b/>
          <w:sz w:val="24"/>
          <w:szCs w:val="24"/>
        </w:rPr>
      </w:pPr>
      <w:r w:rsidRPr="0060707A">
        <w:rPr>
          <w:noProof/>
          <w:sz w:val="24"/>
          <w:szCs w:val="24"/>
        </w:rPr>
        <w:pict>
          <v:shape id="Стрелка вниз 2" o:spid="_x0000_s1073" type="#_x0000_t67" style="position:absolute;margin-left:211.75pt;margin-top:6.5pt;width:38.25pt;height:50.6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">
            <v:textbox style="layout-flow:vertical-ideographic"/>
          </v:shape>
        </w:pict>
      </w:r>
      <w:r w:rsidR="00354A1B" w:rsidRPr="00914F9F">
        <w:rPr>
          <w:b/>
          <w:sz w:val="24"/>
          <w:szCs w:val="24"/>
        </w:rPr>
        <w:tab/>
      </w:r>
    </w:p>
    <w:p w:rsidR="00354A1B" w:rsidRPr="00914F9F" w:rsidRDefault="00354A1B" w:rsidP="00354A1B">
      <w:pPr>
        <w:rPr>
          <w:b/>
          <w:sz w:val="24"/>
          <w:szCs w:val="24"/>
        </w:rPr>
      </w:pPr>
    </w:p>
    <w:p w:rsidR="00354A1B" w:rsidRPr="00914F9F" w:rsidRDefault="00354A1B" w:rsidP="00354A1B">
      <w:pPr>
        <w:rPr>
          <w:b/>
          <w:sz w:val="24"/>
          <w:szCs w:val="24"/>
        </w:rPr>
      </w:pPr>
    </w:p>
    <w:p w:rsidR="00354A1B" w:rsidRPr="00914F9F" w:rsidRDefault="00354A1B" w:rsidP="00354A1B">
      <w:pPr>
        <w:rPr>
          <w:b/>
          <w:sz w:val="24"/>
          <w:szCs w:val="24"/>
        </w:rPr>
      </w:pPr>
    </w:p>
    <w:p w:rsidR="00354A1B" w:rsidRPr="00914F9F" w:rsidRDefault="0060707A" w:rsidP="00354A1B">
      <w:pPr>
        <w:rPr>
          <w:b/>
          <w:sz w:val="24"/>
          <w:szCs w:val="24"/>
        </w:rPr>
      </w:pPr>
      <w:r w:rsidRPr="0060707A">
        <w:rPr>
          <w:noProof/>
          <w:sz w:val="24"/>
          <w:szCs w:val="24"/>
        </w:rPr>
        <w:pict>
          <v:rect id="Прямоугольник 1" o:spid="_x0000_s1071" style="position:absolute;margin-left:8.25pt;margin-top:1.35pt;width:441pt;height:81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">
            <v:textbox>
              <w:txbxContent>
                <w:p w:rsidR="0098013A" w:rsidRDefault="0098013A" w:rsidP="00354A1B">
                  <w:pPr>
                    <w:jc w:val="center"/>
                  </w:pPr>
                </w:p>
                <w:p w:rsidR="0098013A" w:rsidRDefault="0098013A" w:rsidP="00354A1B">
                  <w:pPr>
                    <w:jc w:val="center"/>
                  </w:pPr>
                </w:p>
                <w:p w:rsidR="0098013A" w:rsidRPr="00FB4E31" w:rsidRDefault="0098013A" w:rsidP="00354A1B">
                  <w:pPr>
                    <w:jc w:val="center"/>
                    <w:rPr>
                      <w:b/>
                    </w:rPr>
                  </w:pPr>
                  <w:r w:rsidRPr="00FB4E31">
                    <w:rPr>
                      <w:b/>
                    </w:rPr>
                    <w:t>Направление результатов предоставления услуги.</w:t>
                  </w:r>
                </w:p>
              </w:txbxContent>
            </v:textbox>
          </v:rect>
        </w:pict>
      </w:r>
    </w:p>
    <w:p w:rsidR="00354A1B" w:rsidRPr="00914F9F" w:rsidRDefault="00354A1B" w:rsidP="00354A1B">
      <w:pPr>
        <w:rPr>
          <w:b/>
          <w:sz w:val="24"/>
          <w:szCs w:val="24"/>
        </w:rPr>
      </w:pPr>
    </w:p>
    <w:p w:rsidR="00354A1B" w:rsidRPr="00914F9F" w:rsidRDefault="00354A1B" w:rsidP="00354A1B">
      <w:pPr>
        <w:rPr>
          <w:b/>
          <w:sz w:val="24"/>
          <w:szCs w:val="24"/>
        </w:rPr>
      </w:pPr>
    </w:p>
    <w:p w:rsidR="00354A1B" w:rsidRPr="00914F9F" w:rsidRDefault="00354A1B" w:rsidP="00354A1B">
      <w:pPr>
        <w:rPr>
          <w:b/>
          <w:sz w:val="24"/>
          <w:szCs w:val="24"/>
        </w:rPr>
      </w:pPr>
    </w:p>
    <w:p w:rsidR="00354A1B" w:rsidRPr="00914F9F" w:rsidRDefault="00354A1B" w:rsidP="00354A1B">
      <w:pPr>
        <w:rPr>
          <w:b/>
          <w:sz w:val="24"/>
          <w:szCs w:val="24"/>
        </w:rPr>
      </w:pPr>
    </w:p>
    <w:p w:rsidR="00354A1B" w:rsidRPr="00914F9F" w:rsidRDefault="00354A1B" w:rsidP="00354A1B">
      <w:pPr>
        <w:rPr>
          <w:b/>
          <w:sz w:val="24"/>
          <w:szCs w:val="24"/>
        </w:rPr>
      </w:pPr>
    </w:p>
    <w:p w:rsidR="00354A1B" w:rsidRPr="00914F9F" w:rsidRDefault="00354A1B" w:rsidP="00354A1B">
      <w:pPr>
        <w:rPr>
          <w:b/>
          <w:sz w:val="24"/>
          <w:szCs w:val="24"/>
        </w:rPr>
      </w:pPr>
    </w:p>
    <w:p w:rsidR="00354A1B" w:rsidRPr="00914F9F" w:rsidRDefault="00354A1B" w:rsidP="00354A1B">
      <w:pPr>
        <w:rPr>
          <w:b/>
          <w:sz w:val="24"/>
          <w:szCs w:val="24"/>
        </w:rPr>
      </w:pPr>
    </w:p>
    <w:p w:rsidR="00354A1B" w:rsidRPr="00914F9F" w:rsidRDefault="00354A1B" w:rsidP="00354A1B">
      <w:pPr>
        <w:widowControl w:val="0"/>
        <w:autoSpaceDE w:val="0"/>
        <w:autoSpaceDN w:val="0"/>
        <w:adjustRightInd w:val="0"/>
        <w:jc w:val="both"/>
        <w:rPr>
          <w:sz w:val="24"/>
          <w:szCs w:val="24"/>
        </w:rPr>
      </w:pPr>
      <w:r w:rsidRPr="00914F9F">
        <w:rPr>
          <w:sz w:val="24"/>
          <w:szCs w:val="24"/>
        </w:rPr>
        <w:t xml:space="preserve">            </w:t>
      </w:r>
    </w:p>
    <w:p w:rsidR="006E5E64" w:rsidRPr="00D728B6" w:rsidRDefault="006E5E64" w:rsidP="006E5E64">
      <w:pPr>
        <w:jc w:val="right"/>
        <w:rPr>
          <w:spacing w:val="-12"/>
          <w:sz w:val="24"/>
          <w:szCs w:val="24"/>
        </w:rPr>
      </w:pPr>
    </w:p>
    <w:p w:rsidR="006E5E64" w:rsidRPr="00D728B6" w:rsidRDefault="006E5E64" w:rsidP="006E5E64">
      <w:pPr>
        <w:tabs>
          <w:tab w:val="left" w:pos="4320"/>
        </w:tabs>
        <w:rPr>
          <w:spacing w:val="-12"/>
          <w:sz w:val="24"/>
          <w:szCs w:val="24"/>
        </w:rPr>
      </w:pPr>
      <w:r w:rsidRPr="00D728B6">
        <w:rPr>
          <w:spacing w:val="-12"/>
          <w:sz w:val="24"/>
          <w:szCs w:val="24"/>
        </w:rPr>
        <w:tab/>
      </w:r>
      <w:r>
        <w:rPr>
          <w:rFonts w:ascii="MS Sans Serif" w:hAnsi="MS Sans Serif"/>
          <w:b/>
          <w:noProof/>
          <w:color w:val="000000"/>
          <w:sz w:val="24"/>
          <w:szCs w:val="24"/>
        </w:rPr>
        <w:drawing>
          <wp:inline distT="0" distB="0" distL="0" distR="0">
            <wp:extent cx="685800" cy="8096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6E5E64" w:rsidRPr="00D728B6" w:rsidRDefault="006E5E64" w:rsidP="006E5E64">
      <w:pPr>
        <w:jc w:val="center"/>
        <w:rPr>
          <w:sz w:val="24"/>
          <w:szCs w:val="24"/>
        </w:rPr>
      </w:pPr>
      <w:r w:rsidRPr="00D728B6">
        <w:rPr>
          <w:b/>
          <w:sz w:val="24"/>
          <w:szCs w:val="24"/>
        </w:rPr>
        <w:t>Российская Федерация</w:t>
      </w:r>
    </w:p>
    <w:p w:rsidR="006E5E64" w:rsidRPr="00D728B6" w:rsidRDefault="006E5E64" w:rsidP="006E5E64">
      <w:pPr>
        <w:jc w:val="center"/>
        <w:rPr>
          <w:b/>
          <w:sz w:val="24"/>
          <w:szCs w:val="24"/>
        </w:rPr>
      </w:pPr>
      <w:r w:rsidRPr="00D728B6">
        <w:rPr>
          <w:b/>
          <w:sz w:val="24"/>
          <w:szCs w:val="24"/>
        </w:rPr>
        <w:t xml:space="preserve">Новгородская область Валдайский район   </w:t>
      </w:r>
    </w:p>
    <w:p w:rsidR="006E5E64" w:rsidRPr="00D728B6" w:rsidRDefault="006E5E64" w:rsidP="006E5E64">
      <w:pPr>
        <w:spacing w:line="360" w:lineRule="auto"/>
        <w:ind w:left="709" w:hanging="426"/>
        <w:jc w:val="center"/>
        <w:rPr>
          <w:b/>
          <w:sz w:val="24"/>
          <w:szCs w:val="24"/>
        </w:rPr>
      </w:pPr>
      <w:r w:rsidRPr="00D728B6">
        <w:rPr>
          <w:b/>
          <w:sz w:val="24"/>
          <w:szCs w:val="24"/>
        </w:rPr>
        <w:t xml:space="preserve">    АДМИНИСТРАЦИЯ ЯЖЕЛБИЦКОГО СЕЛЬСКОГО ПОСЕЛЕНИЯ      </w:t>
      </w:r>
    </w:p>
    <w:p w:rsidR="006E5E64" w:rsidRPr="006E5E64" w:rsidRDefault="006E5E64" w:rsidP="006E5E64">
      <w:pPr>
        <w:spacing w:line="480" w:lineRule="auto"/>
        <w:jc w:val="center"/>
        <w:rPr>
          <w:b/>
          <w:sz w:val="24"/>
          <w:szCs w:val="24"/>
        </w:rPr>
      </w:pPr>
      <w:r w:rsidRPr="006E5E64">
        <w:rPr>
          <w:b/>
          <w:sz w:val="24"/>
          <w:szCs w:val="24"/>
        </w:rPr>
        <w:t xml:space="preserve">П О С Т А Н О В Л Е Н И Е </w:t>
      </w:r>
    </w:p>
    <w:p w:rsidR="006E5E64" w:rsidRPr="00D728B6" w:rsidRDefault="006E5E64" w:rsidP="006E5E64">
      <w:pPr>
        <w:jc w:val="both"/>
        <w:rPr>
          <w:b/>
          <w:sz w:val="24"/>
          <w:szCs w:val="24"/>
        </w:rPr>
      </w:pPr>
      <w:r>
        <w:rPr>
          <w:b/>
          <w:sz w:val="24"/>
          <w:szCs w:val="24"/>
        </w:rPr>
        <w:t>о</w:t>
      </w:r>
      <w:r w:rsidRPr="00D728B6">
        <w:rPr>
          <w:b/>
          <w:sz w:val="24"/>
          <w:szCs w:val="24"/>
        </w:rPr>
        <w:t xml:space="preserve">т 24.05.2024   №135 </w:t>
      </w:r>
    </w:p>
    <w:p w:rsidR="006E5E64" w:rsidRPr="00D728B6" w:rsidRDefault="006E5E64" w:rsidP="006E5E64">
      <w:pPr>
        <w:jc w:val="both"/>
        <w:rPr>
          <w:b/>
          <w:sz w:val="24"/>
          <w:szCs w:val="24"/>
        </w:rPr>
      </w:pPr>
      <w:r w:rsidRPr="00D728B6">
        <w:rPr>
          <w:b/>
          <w:sz w:val="24"/>
          <w:szCs w:val="24"/>
        </w:rPr>
        <w:t>с. Яжелбицы</w:t>
      </w:r>
    </w:p>
    <w:p w:rsidR="006E5E64" w:rsidRPr="00D728B6" w:rsidRDefault="006E5E64" w:rsidP="006E5E64">
      <w:pPr>
        <w:jc w:val="both"/>
        <w:rPr>
          <w:sz w:val="24"/>
          <w:szCs w:val="24"/>
        </w:rPr>
      </w:pPr>
    </w:p>
    <w:p w:rsidR="006E5E64" w:rsidRPr="00D728B6" w:rsidRDefault="006E5E64" w:rsidP="006E5E64">
      <w:pPr>
        <w:spacing w:line="240" w:lineRule="exact"/>
        <w:rPr>
          <w:rFonts w:eastAsia="Calibri"/>
          <w:b/>
          <w:bCs/>
          <w:sz w:val="24"/>
          <w:szCs w:val="24"/>
        </w:rPr>
      </w:pPr>
      <w:r w:rsidRPr="00D728B6">
        <w:rPr>
          <w:rFonts w:eastAsia="Calibri"/>
          <w:b/>
          <w:bCs/>
          <w:sz w:val="24"/>
          <w:szCs w:val="24"/>
        </w:rPr>
        <w:t xml:space="preserve">Об утверждении </w:t>
      </w:r>
    </w:p>
    <w:p w:rsidR="006E5E64" w:rsidRPr="00D728B6" w:rsidRDefault="006E5E64" w:rsidP="006E5E64">
      <w:pPr>
        <w:spacing w:line="240" w:lineRule="exact"/>
        <w:rPr>
          <w:rFonts w:eastAsia="Calibri"/>
          <w:b/>
          <w:bCs/>
          <w:sz w:val="24"/>
          <w:szCs w:val="24"/>
        </w:rPr>
      </w:pPr>
      <w:r w:rsidRPr="00D728B6">
        <w:rPr>
          <w:rFonts w:eastAsia="Calibri"/>
          <w:b/>
          <w:bCs/>
          <w:sz w:val="24"/>
          <w:szCs w:val="24"/>
        </w:rPr>
        <w:t>Административного регламента</w:t>
      </w:r>
    </w:p>
    <w:p w:rsidR="006E5E64" w:rsidRPr="00D728B6" w:rsidRDefault="006E5E64" w:rsidP="006E5E64">
      <w:pPr>
        <w:spacing w:line="240" w:lineRule="exact"/>
        <w:rPr>
          <w:rFonts w:eastAsia="Calibri"/>
          <w:b/>
          <w:bCs/>
          <w:sz w:val="24"/>
          <w:szCs w:val="24"/>
        </w:rPr>
      </w:pPr>
      <w:r w:rsidRPr="00D728B6">
        <w:rPr>
          <w:rFonts w:eastAsia="Calibri"/>
          <w:b/>
          <w:bCs/>
          <w:sz w:val="24"/>
          <w:szCs w:val="24"/>
        </w:rPr>
        <w:t>по предоставлению муниципальной услуги</w:t>
      </w:r>
    </w:p>
    <w:p w:rsidR="006E5E64" w:rsidRPr="00D728B6" w:rsidRDefault="006E5E64" w:rsidP="006E5E64">
      <w:pPr>
        <w:spacing w:line="240" w:lineRule="exact"/>
        <w:rPr>
          <w:rFonts w:eastAsia="Calibri"/>
          <w:b/>
          <w:bCs/>
          <w:sz w:val="24"/>
          <w:szCs w:val="24"/>
        </w:rPr>
      </w:pPr>
      <w:r w:rsidRPr="00D728B6">
        <w:rPr>
          <w:rFonts w:eastAsia="Calibri"/>
          <w:b/>
          <w:bCs/>
          <w:sz w:val="24"/>
          <w:szCs w:val="24"/>
        </w:rPr>
        <w:t xml:space="preserve">«Принятие решения о подготовке </w:t>
      </w:r>
    </w:p>
    <w:p w:rsidR="006E5E64" w:rsidRPr="00D728B6" w:rsidRDefault="006E5E64" w:rsidP="006E5E64">
      <w:pPr>
        <w:spacing w:line="240" w:lineRule="exact"/>
        <w:rPr>
          <w:rFonts w:eastAsia="Calibri"/>
          <w:b/>
          <w:bCs/>
          <w:sz w:val="24"/>
          <w:szCs w:val="24"/>
        </w:rPr>
      </w:pPr>
      <w:r w:rsidRPr="00D728B6">
        <w:rPr>
          <w:rFonts w:eastAsia="Calibri"/>
          <w:b/>
          <w:bCs/>
          <w:sz w:val="24"/>
          <w:szCs w:val="24"/>
        </w:rPr>
        <w:t>документации по планировке территории»</w:t>
      </w:r>
    </w:p>
    <w:p w:rsidR="006E5E64" w:rsidRPr="00D728B6" w:rsidRDefault="006E5E64" w:rsidP="006E5E64">
      <w:pPr>
        <w:rPr>
          <w:rFonts w:eastAsia="Calibri"/>
          <w:sz w:val="24"/>
          <w:szCs w:val="24"/>
        </w:rPr>
      </w:pPr>
    </w:p>
    <w:p w:rsidR="006E5E64" w:rsidRPr="00D728B6" w:rsidRDefault="006E5E64" w:rsidP="006E5E64">
      <w:pPr>
        <w:rPr>
          <w:rFonts w:eastAsia="Calibri"/>
          <w:sz w:val="24"/>
          <w:szCs w:val="24"/>
        </w:rPr>
      </w:pPr>
    </w:p>
    <w:p w:rsidR="006E5E64" w:rsidRPr="00D728B6" w:rsidRDefault="006E5E64" w:rsidP="006E5E64">
      <w:pPr>
        <w:ind w:firstLine="708"/>
        <w:jc w:val="both"/>
        <w:rPr>
          <w:sz w:val="24"/>
          <w:szCs w:val="24"/>
        </w:rPr>
      </w:pPr>
      <w:r w:rsidRPr="00D728B6">
        <w:rPr>
          <w:sz w:val="24"/>
          <w:szCs w:val="24"/>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w:t>
      </w:r>
      <w:hyperlink r:id="rId70" w:history="1">
        <w:r w:rsidRPr="00D728B6">
          <w:rPr>
            <w:sz w:val="24"/>
            <w:szCs w:val="24"/>
          </w:rPr>
          <w:t>Уставом</w:t>
        </w:r>
      </w:hyperlink>
      <w:r w:rsidRPr="00D728B6">
        <w:rPr>
          <w:sz w:val="24"/>
          <w:szCs w:val="24"/>
        </w:rPr>
        <w:t xml:space="preserve"> Рощинского сельского поселения</w:t>
      </w:r>
    </w:p>
    <w:p w:rsidR="006E5E64" w:rsidRPr="00D728B6" w:rsidRDefault="006E5E64" w:rsidP="006E5E64">
      <w:pPr>
        <w:jc w:val="both"/>
        <w:rPr>
          <w:rFonts w:eastAsia="Calibri"/>
          <w:sz w:val="24"/>
          <w:szCs w:val="24"/>
        </w:rPr>
      </w:pPr>
      <w:r w:rsidRPr="00D728B6">
        <w:rPr>
          <w:rFonts w:eastAsia="Calibri"/>
          <w:sz w:val="24"/>
          <w:szCs w:val="24"/>
        </w:rPr>
        <w:t xml:space="preserve">Администрация  Яжелбицкого сельского поселения </w:t>
      </w:r>
    </w:p>
    <w:p w:rsidR="006E5E64" w:rsidRPr="00D728B6" w:rsidRDefault="006E5E64" w:rsidP="006E5E64">
      <w:pPr>
        <w:jc w:val="both"/>
        <w:rPr>
          <w:rFonts w:eastAsia="Calibri"/>
          <w:sz w:val="24"/>
          <w:szCs w:val="24"/>
        </w:rPr>
      </w:pPr>
      <w:r w:rsidRPr="00D728B6">
        <w:rPr>
          <w:rFonts w:eastAsia="Calibri"/>
          <w:sz w:val="24"/>
          <w:szCs w:val="24"/>
        </w:rPr>
        <w:t>ПОСТАНОВЛЯЕТ:</w:t>
      </w:r>
    </w:p>
    <w:p w:rsidR="006E5E64" w:rsidRPr="00D728B6" w:rsidRDefault="006E5E64" w:rsidP="006E5E64">
      <w:pPr>
        <w:ind w:firstLine="720"/>
        <w:jc w:val="both"/>
        <w:rPr>
          <w:rFonts w:eastAsia="Calibri"/>
          <w:sz w:val="24"/>
          <w:szCs w:val="24"/>
        </w:rPr>
      </w:pPr>
      <w:r w:rsidRPr="00D728B6">
        <w:rPr>
          <w:rFonts w:eastAsia="Calibri"/>
          <w:sz w:val="24"/>
          <w:szCs w:val="24"/>
        </w:rPr>
        <w:t>1.Утвердить прилагаемый Административный</w:t>
      </w:r>
      <w:r w:rsidRPr="00D728B6">
        <w:rPr>
          <w:rFonts w:eastAsia="Calibri"/>
          <w:color w:val="000000"/>
          <w:sz w:val="24"/>
          <w:szCs w:val="24"/>
        </w:rPr>
        <w:t xml:space="preserve"> </w:t>
      </w:r>
      <w:hyperlink w:anchor="P37" w:history="1">
        <w:r w:rsidRPr="00D728B6">
          <w:rPr>
            <w:rStyle w:val="af3"/>
            <w:rFonts w:eastAsia="Calibri"/>
            <w:color w:val="000000"/>
            <w:sz w:val="24"/>
            <w:szCs w:val="24"/>
          </w:rPr>
          <w:t>регламент</w:t>
        </w:r>
      </w:hyperlink>
      <w:r w:rsidRPr="00D728B6">
        <w:rPr>
          <w:rFonts w:eastAsia="Calibri"/>
          <w:sz w:val="24"/>
          <w:szCs w:val="24"/>
        </w:rPr>
        <w:t xml:space="preserve"> по предоставлению муниципальной услуги «</w:t>
      </w:r>
      <w:r w:rsidRPr="00D728B6">
        <w:rPr>
          <w:rFonts w:eastAsia="Calibri"/>
          <w:bCs/>
          <w:sz w:val="24"/>
          <w:szCs w:val="24"/>
        </w:rPr>
        <w:t>Принятие решения о подготовке документации по планировке территории</w:t>
      </w:r>
      <w:r w:rsidRPr="00D728B6">
        <w:rPr>
          <w:rFonts w:eastAsia="Calibri"/>
          <w:sz w:val="24"/>
          <w:szCs w:val="24"/>
        </w:rPr>
        <w:t>».</w:t>
      </w:r>
    </w:p>
    <w:p w:rsidR="006E5E64" w:rsidRPr="00D728B6" w:rsidRDefault="006E5E64" w:rsidP="006E5E64">
      <w:pPr>
        <w:ind w:firstLine="720"/>
        <w:jc w:val="both"/>
        <w:rPr>
          <w:rFonts w:eastAsia="Calibri"/>
          <w:sz w:val="24"/>
          <w:szCs w:val="24"/>
        </w:rPr>
      </w:pPr>
      <w:r w:rsidRPr="00D728B6">
        <w:rPr>
          <w:rFonts w:eastAsia="Calibri"/>
          <w:sz w:val="24"/>
          <w:szCs w:val="24"/>
        </w:rPr>
        <w:t>2.Считать утратившим силу постановление Администрации Яжелбицкого сельского поселения от 29.11.2019 № 260 «Об утверждении административного</w:t>
      </w:r>
    </w:p>
    <w:p w:rsidR="006E5E64" w:rsidRPr="00D728B6" w:rsidRDefault="006E5E64" w:rsidP="006E5E64">
      <w:pPr>
        <w:jc w:val="both"/>
        <w:rPr>
          <w:rFonts w:eastAsia="Calibri"/>
          <w:sz w:val="24"/>
          <w:szCs w:val="24"/>
        </w:rPr>
      </w:pPr>
      <w:r w:rsidRPr="00D728B6">
        <w:rPr>
          <w:rFonts w:eastAsia="Calibri"/>
          <w:sz w:val="24"/>
          <w:szCs w:val="24"/>
        </w:rPr>
        <w:t>регламента по предоставлению муниципальной  услуги «Принятие решения о подготовке документации по планировке территории в границах Яжелбицкого сельского поселения»</w:t>
      </w:r>
    </w:p>
    <w:p w:rsidR="006E5E64" w:rsidRPr="00D728B6" w:rsidRDefault="006E5E64" w:rsidP="006E5E64">
      <w:pPr>
        <w:ind w:firstLine="708"/>
        <w:jc w:val="both"/>
        <w:rPr>
          <w:rFonts w:eastAsia="Calibri"/>
          <w:sz w:val="24"/>
          <w:szCs w:val="24"/>
        </w:rPr>
      </w:pPr>
      <w:r w:rsidRPr="00D728B6">
        <w:rPr>
          <w:rFonts w:eastAsia="Calibri"/>
          <w:sz w:val="24"/>
          <w:szCs w:val="24"/>
        </w:rPr>
        <w:t>3. Опубликовать постановление в информационном бюллетене «Яжелбицкий вестник» и  разместить на официальном сайте администрации.</w:t>
      </w:r>
    </w:p>
    <w:p w:rsidR="006E5E64" w:rsidRDefault="006E5E64" w:rsidP="006E5E64">
      <w:pPr>
        <w:spacing w:line="276" w:lineRule="auto"/>
        <w:jc w:val="both"/>
        <w:rPr>
          <w:b/>
          <w:sz w:val="24"/>
          <w:szCs w:val="24"/>
        </w:rPr>
      </w:pPr>
    </w:p>
    <w:p w:rsidR="006E5E64" w:rsidRPr="00D728B6" w:rsidRDefault="006E5E64" w:rsidP="006E5E64">
      <w:pPr>
        <w:spacing w:line="276" w:lineRule="auto"/>
        <w:jc w:val="both"/>
        <w:rPr>
          <w:b/>
          <w:sz w:val="24"/>
          <w:szCs w:val="24"/>
        </w:rPr>
      </w:pPr>
    </w:p>
    <w:p w:rsidR="006E5E64" w:rsidRPr="00D728B6" w:rsidRDefault="006E5E64" w:rsidP="006E5E64">
      <w:pPr>
        <w:spacing w:line="276" w:lineRule="auto"/>
        <w:rPr>
          <w:b/>
          <w:color w:val="000000"/>
          <w:sz w:val="24"/>
          <w:szCs w:val="24"/>
        </w:rPr>
      </w:pPr>
      <w:r w:rsidRPr="00D728B6">
        <w:rPr>
          <w:b/>
          <w:color w:val="000000"/>
          <w:sz w:val="24"/>
          <w:szCs w:val="24"/>
        </w:rPr>
        <w:t>Глава сельского поселения</w:t>
      </w:r>
      <w:r w:rsidRPr="00D728B6">
        <w:rPr>
          <w:b/>
          <w:color w:val="000000"/>
          <w:sz w:val="24"/>
          <w:szCs w:val="24"/>
        </w:rPr>
        <w:tab/>
      </w:r>
      <w:r w:rsidRPr="00D728B6">
        <w:rPr>
          <w:b/>
          <w:color w:val="000000"/>
          <w:sz w:val="24"/>
          <w:szCs w:val="24"/>
        </w:rPr>
        <w:tab/>
      </w:r>
      <w:r w:rsidRPr="00D728B6">
        <w:rPr>
          <w:b/>
          <w:color w:val="000000"/>
          <w:sz w:val="24"/>
          <w:szCs w:val="24"/>
        </w:rPr>
        <w:tab/>
        <w:t xml:space="preserve">             </w:t>
      </w:r>
      <w:r>
        <w:rPr>
          <w:b/>
          <w:color w:val="000000"/>
          <w:sz w:val="24"/>
          <w:szCs w:val="24"/>
        </w:rPr>
        <w:t xml:space="preserve">                               </w:t>
      </w:r>
      <w:r w:rsidRPr="00D728B6">
        <w:rPr>
          <w:b/>
          <w:color w:val="000000"/>
          <w:sz w:val="24"/>
          <w:szCs w:val="24"/>
        </w:rPr>
        <w:t xml:space="preserve">        </w:t>
      </w:r>
      <w:r w:rsidRPr="00D728B6">
        <w:rPr>
          <w:b/>
          <w:color w:val="000000"/>
          <w:sz w:val="24"/>
          <w:szCs w:val="24"/>
        </w:rPr>
        <w:tab/>
        <w:t>А.И. Иванов</w:t>
      </w:r>
    </w:p>
    <w:p w:rsidR="006E5E64" w:rsidRPr="00D728B6" w:rsidRDefault="006E5E64" w:rsidP="006E5E64">
      <w:pPr>
        <w:spacing w:line="276" w:lineRule="auto"/>
        <w:rPr>
          <w:b/>
          <w:color w:val="000000"/>
          <w:sz w:val="24"/>
          <w:szCs w:val="24"/>
        </w:rPr>
      </w:pPr>
    </w:p>
    <w:p w:rsidR="006E5E64" w:rsidRPr="00D728B6" w:rsidRDefault="006E5E64" w:rsidP="006E5E64">
      <w:pPr>
        <w:jc w:val="right"/>
        <w:rPr>
          <w:spacing w:val="-12"/>
          <w:sz w:val="24"/>
          <w:szCs w:val="24"/>
        </w:rPr>
      </w:pPr>
      <w:r w:rsidRPr="00D728B6">
        <w:rPr>
          <w:spacing w:val="-12"/>
          <w:sz w:val="24"/>
          <w:szCs w:val="24"/>
        </w:rPr>
        <w:t xml:space="preserve">Утверждено </w:t>
      </w:r>
    </w:p>
    <w:p w:rsidR="006E5E64" w:rsidRPr="00D728B6" w:rsidRDefault="006E5E64" w:rsidP="006E5E64">
      <w:pPr>
        <w:jc w:val="right"/>
        <w:rPr>
          <w:spacing w:val="-10"/>
          <w:sz w:val="24"/>
          <w:szCs w:val="24"/>
        </w:rPr>
      </w:pPr>
      <w:r w:rsidRPr="00D728B6">
        <w:rPr>
          <w:spacing w:val="-12"/>
          <w:sz w:val="24"/>
          <w:szCs w:val="24"/>
        </w:rPr>
        <w:t xml:space="preserve">Постановлением Администрации </w:t>
      </w:r>
      <w:r w:rsidRPr="00D728B6">
        <w:rPr>
          <w:spacing w:val="-10"/>
          <w:sz w:val="24"/>
          <w:szCs w:val="24"/>
        </w:rPr>
        <w:t xml:space="preserve"> </w:t>
      </w:r>
    </w:p>
    <w:p w:rsidR="006E5E64" w:rsidRPr="00D728B6" w:rsidRDefault="006E5E64" w:rsidP="006E5E64">
      <w:pPr>
        <w:jc w:val="right"/>
        <w:rPr>
          <w:iCs/>
          <w:spacing w:val="-10"/>
          <w:sz w:val="24"/>
          <w:szCs w:val="24"/>
        </w:rPr>
      </w:pPr>
      <w:bookmarkStart w:id="15" w:name="_Hlk166831798"/>
      <w:r w:rsidRPr="00D728B6">
        <w:rPr>
          <w:iCs/>
          <w:spacing w:val="-10"/>
          <w:sz w:val="24"/>
          <w:szCs w:val="24"/>
        </w:rPr>
        <w:t>Яжелбицкого</w:t>
      </w:r>
      <w:bookmarkEnd w:id="15"/>
      <w:r w:rsidRPr="00D728B6">
        <w:rPr>
          <w:iCs/>
          <w:spacing w:val="-10"/>
          <w:sz w:val="24"/>
          <w:szCs w:val="24"/>
        </w:rPr>
        <w:t xml:space="preserve"> сельского поселения </w:t>
      </w:r>
    </w:p>
    <w:p w:rsidR="006E5E64" w:rsidRPr="00D728B6" w:rsidRDefault="006E5E64" w:rsidP="006E5E64">
      <w:pPr>
        <w:jc w:val="right"/>
        <w:rPr>
          <w:spacing w:val="-14"/>
          <w:sz w:val="24"/>
          <w:szCs w:val="24"/>
        </w:rPr>
      </w:pPr>
      <w:r w:rsidRPr="00D728B6">
        <w:rPr>
          <w:spacing w:val="-14"/>
          <w:sz w:val="24"/>
          <w:szCs w:val="24"/>
        </w:rPr>
        <w:t xml:space="preserve">от 24.05.2024   №135  </w:t>
      </w:r>
    </w:p>
    <w:p w:rsidR="006E5E64" w:rsidRPr="00D728B6" w:rsidRDefault="006E5E64" w:rsidP="006E5E64">
      <w:pPr>
        <w:jc w:val="right"/>
        <w:rPr>
          <w:spacing w:val="-14"/>
          <w:sz w:val="24"/>
          <w:szCs w:val="24"/>
        </w:rPr>
      </w:pPr>
    </w:p>
    <w:p w:rsidR="006E5E64" w:rsidRPr="00D728B6" w:rsidRDefault="006E5E64" w:rsidP="006E5E64">
      <w:pPr>
        <w:jc w:val="center"/>
        <w:rPr>
          <w:spacing w:val="-14"/>
          <w:sz w:val="24"/>
          <w:szCs w:val="24"/>
        </w:rPr>
      </w:pPr>
    </w:p>
    <w:p w:rsidR="006E5E64" w:rsidRPr="00D728B6" w:rsidRDefault="006E5E64" w:rsidP="006E5E64">
      <w:pPr>
        <w:overflowPunct w:val="0"/>
        <w:autoSpaceDE w:val="0"/>
        <w:autoSpaceDN w:val="0"/>
        <w:adjustRightInd w:val="0"/>
        <w:jc w:val="center"/>
        <w:textAlignment w:val="baseline"/>
        <w:rPr>
          <w:b/>
          <w:bCs/>
          <w:caps/>
          <w:sz w:val="24"/>
          <w:szCs w:val="24"/>
        </w:rPr>
      </w:pPr>
      <w:r w:rsidRPr="00D728B6">
        <w:rPr>
          <w:b/>
          <w:bCs/>
          <w:sz w:val="24"/>
          <w:szCs w:val="24"/>
        </w:rPr>
        <w:t>АДМИНИСТРАТИВНЫЙ РЕГЛАМЕНТ</w:t>
      </w:r>
      <w:r w:rsidRPr="00D728B6">
        <w:rPr>
          <w:b/>
          <w:bCs/>
          <w:sz w:val="24"/>
          <w:szCs w:val="24"/>
        </w:rPr>
        <w:br/>
        <w:t>ПО ПРЕДОСТАВЛЕНИЮ МУНИЦИПАЛЬНОЙ УСЛУГИ</w:t>
      </w:r>
      <w:r w:rsidRPr="00D728B6">
        <w:rPr>
          <w:b/>
          <w:bCs/>
          <w:sz w:val="24"/>
          <w:szCs w:val="24"/>
        </w:rPr>
        <w:br/>
        <w:t>«</w:t>
      </w:r>
      <w:r w:rsidRPr="00D728B6">
        <w:rPr>
          <w:b/>
          <w:bCs/>
          <w:caps/>
          <w:sz w:val="24"/>
          <w:szCs w:val="24"/>
        </w:rPr>
        <w:t xml:space="preserve">Принятие решения о подготовке документации </w:t>
      </w:r>
    </w:p>
    <w:p w:rsidR="006E5E64" w:rsidRPr="00D728B6" w:rsidRDefault="006E5E64" w:rsidP="006E5E64">
      <w:pPr>
        <w:overflowPunct w:val="0"/>
        <w:autoSpaceDE w:val="0"/>
        <w:autoSpaceDN w:val="0"/>
        <w:adjustRightInd w:val="0"/>
        <w:jc w:val="center"/>
        <w:textAlignment w:val="baseline"/>
        <w:rPr>
          <w:b/>
          <w:bCs/>
          <w:sz w:val="24"/>
          <w:szCs w:val="24"/>
        </w:rPr>
      </w:pPr>
      <w:r w:rsidRPr="00D728B6">
        <w:rPr>
          <w:b/>
          <w:bCs/>
          <w:caps/>
          <w:sz w:val="24"/>
          <w:szCs w:val="24"/>
        </w:rPr>
        <w:t>по планировке территории</w:t>
      </w:r>
      <w:r w:rsidRPr="00D728B6">
        <w:rPr>
          <w:b/>
          <w:bCs/>
          <w:sz w:val="24"/>
          <w:szCs w:val="24"/>
        </w:rPr>
        <w:t xml:space="preserve">» </w:t>
      </w:r>
    </w:p>
    <w:p w:rsidR="006E5E64" w:rsidRPr="00D728B6" w:rsidRDefault="006E5E64" w:rsidP="006E5E64">
      <w:pPr>
        <w:overflowPunct w:val="0"/>
        <w:autoSpaceDE w:val="0"/>
        <w:autoSpaceDN w:val="0"/>
        <w:adjustRightInd w:val="0"/>
        <w:ind w:left="567" w:firstLine="567"/>
        <w:jc w:val="both"/>
        <w:textAlignment w:val="baseline"/>
        <w:rPr>
          <w:b/>
          <w:sz w:val="24"/>
          <w:szCs w:val="24"/>
        </w:rPr>
      </w:pPr>
    </w:p>
    <w:p w:rsidR="006E5E64" w:rsidRPr="00D728B6" w:rsidRDefault="006E5E64" w:rsidP="003C7240">
      <w:pPr>
        <w:numPr>
          <w:ilvl w:val="0"/>
          <w:numId w:val="14"/>
        </w:numPr>
        <w:overflowPunct w:val="0"/>
        <w:autoSpaceDE w:val="0"/>
        <w:autoSpaceDN w:val="0"/>
        <w:adjustRightInd w:val="0"/>
        <w:jc w:val="center"/>
        <w:textAlignment w:val="baseline"/>
        <w:rPr>
          <w:b/>
          <w:sz w:val="24"/>
          <w:szCs w:val="24"/>
        </w:rPr>
      </w:pPr>
      <w:r w:rsidRPr="00D728B6">
        <w:rPr>
          <w:b/>
          <w:sz w:val="24"/>
          <w:szCs w:val="24"/>
        </w:rPr>
        <w:t>Общие положения</w:t>
      </w:r>
    </w:p>
    <w:p w:rsidR="006E5E64" w:rsidRPr="00D728B6" w:rsidRDefault="006E5E64" w:rsidP="006E5E64">
      <w:pPr>
        <w:overflowPunct w:val="0"/>
        <w:autoSpaceDE w:val="0"/>
        <w:autoSpaceDN w:val="0"/>
        <w:adjustRightInd w:val="0"/>
        <w:ind w:left="1854"/>
        <w:jc w:val="both"/>
        <w:textAlignment w:val="baseline"/>
        <w:rPr>
          <w:b/>
          <w:sz w:val="24"/>
          <w:szCs w:val="24"/>
        </w:rPr>
      </w:pPr>
    </w:p>
    <w:p w:rsidR="006E5E64" w:rsidRPr="00D728B6" w:rsidRDefault="006E5E64" w:rsidP="006E5E64">
      <w:pPr>
        <w:overflowPunct w:val="0"/>
        <w:autoSpaceDE w:val="0"/>
        <w:autoSpaceDN w:val="0"/>
        <w:adjustRightInd w:val="0"/>
        <w:ind w:firstLine="540"/>
        <w:jc w:val="both"/>
        <w:textAlignment w:val="baseline"/>
        <w:rPr>
          <w:b/>
          <w:sz w:val="24"/>
          <w:szCs w:val="24"/>
        </w:rPr>
      </w:pPr>
      <w:r w:rsidRPr="00D728B6">
        <w:rPr>
          <w:b/>
          <w:sz w:val="24"/>
          <w:szCs w:val="24"/>
        </w:rPr>
        <w:t>1.1. Предмет регулирования регламента</w:t>
      </w:r>
    </w:p>
    <w:p w:rsidR="006E5E64" w:rsidRPr="00D728B6" w:rsidRDefault="006E5E64" w:rsidP="006E5E64">
      <w:pPr>
        <w:widowControl w:val="0"/>
        <w:snapToGrid w:val="0"/>
        <w:ind w:firstLine="540"/>
        <w:jc w:val="both"/>
        <w:rPr>
          <w:sz w:val="24"/>
          <w:szCs w:val="24"/>
        </w:rPr>
      </w:pPr>
      <w:r w:rsidRPr="00D728B6">
        <w:rPr>
          <w:sz w:val="24"/>
          <w:szCs w:val="24"/>
        </w:rPr>
        <w:t>1.1.1. Настоящий Административный регламент разработан в целях повышения качества предоставления и доступности муниципальной услуги «</w:t>
      </w:r>
      <w:r w:rsidRPr="00D728B6">
        <w:rPr>
          <w:bCs/>
          <w:sz w:val="24"/>
          <w:szCs w:val="24"/>
        </w:rPr>
        <w:t>Принятие решения о подготовке документации по планировке территории</w:t>
      </w:r>
      <w:r w:rsidRPr="00D728B6">
        <w:rPr>
          <w:sz w:val="24"/>
          <w:szCs w:val="24"/>
        </w:rPr>
        <w:t xml:space="preserve">» (далее </w:t>
      </w:r>
      <w:r w:rsidRPr="00D728B6">
        <w:rPr>
          <w:rFonts w:ascii="Courier New" w:hAnsi="Courier New" w:cs="Courier New"/>
          <w:sz w:val="24"/>
          <w:szCs w:val="24"/>
        </w:rPr>
        <w:t>-</w:t>
      </w:r>
      <w:r w:rsidRPr="00D728B6">
        <w:rPr>
          <w:sz w:val="24"/>
          <w:szCs w:val="24"/>
        </w:rPr>
        <w:t xml:space="preserve"> муниципальная услуга), создания комфортных условий для получателей муниципальной услуги (далее </w:t>
      </w:r>
      <w:r w:rsidRPr="00D728B6">
        <w:rPr>
          <w:rFonts w:ascii="Courier New" w:hAnsi="Courier New" w:cs="Courier New"/>
          <w:sz w:val="24"/>
          <w:szCs w:val="24"/>
        </w:rPr>
        <w:t>-</w:t>
      </w:r>
      <w:r w:rsidRPr="00D728B6">
        <w:rPr>
          <w:sz w:val="24"/>
          <w:szCs w:val="24"/>
        </w:rPr>
        <w:t xml:space="preserve"> заявители) и определяет сроки и последовательность действий (далее </w:t>
      </w:r>
      <w:r w:rsidRPr="00D728B6">
        <w:rPr>
          <w:rFonts w:ascii="Courier New" w:hAnsi="Courier New" w:cs="Courier New"/>
          <w:sz w:val="24"/>
          <w:szCs w:val="24"/>
        </w:rPr>
        <w:t>-</w:t>
      </w:r>
      <w:r w:rsidRPr="00D728B6">
        <w:rPr>
          <w:sz w:val="24"/>
          <w:szCs w:val="24"/>
        </w:rPr>
        <w:t xml:space="preserve"> административные процедуры) при осуществлении полномочий по предоставлению муниципальной услуги.</w:t>
      </w:r>
    </w:p>
    <w:p w:rsidR="006E5E64" w:rsidRPr="00D728B6" w:rsidRDefault="006E5E64" w:rsidP="006E5E64">
      <w:pPr>
        <w:widowControl w:val="0"/>
        <w:snapToGrid w:val="0"/>
        <w:ind w:firstLine="540"/>
        <w:jc w:val="both"/>
        <w:rPr>
          <w:sz w:val="24"/>
          <w:szCs w:val="24"/>
        </w:rPr>
      </w:pPr>
      <w:r w:rsidRPr="00D728B6">
        <w:rPr>
          <w:sz w:val="24"/>
          <w:szCs w:val="24"/>
        </w:rPr>
        <w:t xml:space="preserve">1.1.2. Предметом регулирования настоящего Административного регламента являются отношения, возникающие между заявителями и Администрацией </w:t>
      </w:r>
      <w:r w:rsidRPr="00D728B6">
        <w:rPr>
          <w:iCs/>
          <w:spacing w:val="-10"/>
          <w:sz w:val="24"/>
          <w:szCs w:val="24"/>
        </w:rPr>
        <w:t>Яжелбицкого</w:t>
      </w:r>
      <w:r w:rsidRPr="00D728B6">
        <w:rPr>
          <w:sz w:val="24"/>
          <w:szCs w:val="24"/>
        </w:rPr>
        <w:t xml:space="preserve"> сельского поселения, связанные с предоставлением муниципальной услуги.</w:t>
      </w:r>
    </w:p>
    <w:p w:rsidR="006E5E64" w:rsidRPr="00D728B6" w:rsidRDefault="006E5E64" w:rsidP="006E5E64">
      <w:pPr>
        <w:overflowPunct w:val="0"/>
        <w:autoSpaceDE w:val="0"/>
        <w:autoSpaceDN w:val="0"/>
        <w:adjustRightInd w:val="0"/>
        <w:ind w:left="113" w:right="170" w:firstLine="567"/>
        <w:jc w:val="both"/>
        <w:textAlignment w:val="baseline"/>
        <w:rPr>
          <w:b/>
          <w:sz w:val="24"/>
          <w:szCs w:val="24"/>
        </w:rPr>
      </w:pPr>
      <w:r w:rsidRPr="00D728B6">
        <w:rPr>
          <w:b/>
          <w:sz w:val="24"/>
          <w:szCs w:val="24"/>
        </w:rPr>
        <w:t>1.2. Круг заявителей</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1.2.1. 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с запросом о предоставлении муниципальной услуги, в том числе в порядке, установленном </w:t>
      </w:r>
      <w:hyperlink r:id="rId71" w:anchor="dst244" w:history="1">
        <w:r w:rsidRPr="00D728B6">
          <w:rPr>
            <w:sz w:val="24"/>
            <w:szCs w:val="24"/>
          </w:rPr>
          <w:t>статьей 15.1</w:t>
        </w:r>
      </w:hyperlink>
      <w:r w:rsidRPr="00D728B6">
        <w:rPr>
          <w:sz w:val="24"/>
          <w:szCs w:val="24"/>
        </w:rPr>
        <w:t>  Федерального закона от 27 июля 2010 г. № 210-ФЗ "Об организации предоставления государственных и муниципальных услуг", выраженным в устной, письменной или электронной форме.</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1.2.2. От имени заявителей по предоставлению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1.3. Требования к порядку информирования о предоставлении муниципальной услуги</w:t>
      </w:r>
    </w:p>
    <w:p w:rsidR="006E5E64" w:rsidRPr="00D728B6" w:rsidRDefault="006E5E64" w:rsidP="006E5E64">
      <w:pPr>
        <w:overflowPunct w:val="0"/>
        <w:autoSpaceDE w:val="0"/>
        <w:autoSpaceDN w:val="0"/>
        <w:adjustRightInd w:val="0"/>
        <w:spacing w:before="120"/>
        <w:ind w:firstLine="709"/>
        <w:jc w:val="both"/>
        <w:textAlignment w:val="baseline"/>
        <w:rPr>
          <w:sz w:val="24"/>
          <w:szCs w:val="24"/>
        </w:rPr>
      </w:pPr>
      <w:r w:rsidRPr="00D728B6">
        <w:rPr>
          <w:sz w:val="24"/>
          <w:szCs w:val="24"/>
        </w:rPr>
        <w:t>1.3.1. Порядок информирования о предоставлении муниципальной услуги:</w:t>
      </w:r>
    </w:p>
    <w:p w:rsidR="006E5E64" w:rsidRPr="00D728B6" w:rsidRDefault="006E5E64" w:rsidP="006E5E64">
      <w:pPr>
        <w:overflowPunct w:val="0"/>
        <w:autoSpaceDE w:val="0"/>
        <w:autoSpaceDN w:val="0"/>
        <w:adjustRightInd w:val="0"/>
        <w:ind w:firstLine="709"/>
        <w:jc w:val="both"/>
        <w:textAlignment w:val="baseline"/>
        <w:rPr>
          <w:sz w:val="24"/>
          <w:szCs w:val="24"/>
        </w:rPr>
      </w:pPr>
      <w:r w:rsidRPr="00D728B6">
        <w:rPr>
          <w:sz w:val="24"/>
          <w:szCs w:val="24"/>
        </w:rPr>
        <w:t xml:space="preserve">Место нахождения Администрации </w:t>
      </w:r>
      <w:r w:rsidRPr="00D728B6">
        <w:rPr>
          <w:iCs/>
          <w:spacing w:val="-10"/>
          <w:sz w:val="24"/>
          <w:szCs w:val="24"/>
        </w:rPr>
        <w:t>Яжелбицкого</w:t>
      </w:r>
      <w:r w:rsidRPr="00D728B6">
        <w:rPr>
          <w:sz w:val="24"/>
          <w:szCs w:val="24"/>
        </w:rPr>
        <w:t xml:space="preserve"> сельского поселения (далее – Администрация поселения):</w:t>
      </w:r>
    </w:p>
    <w:p w:rsidR="006E5E64" w:rsidRPr="00D728B6" w:rsidRDefault="006E5E64" w:rsidP="006E5E64">
      <w:pPr>
        <w:widowControl w:val="0"/>
        <w:suppressAutoHyphens/>
        <w:autoSpaceDE w:val="0"/>
        <w:autoSpaceDN w:val="0"/>
        <w:adjustRightInd w:val="0"/>
        <w:ind w:firstLine="567"/>
        <w:jc w:val="both"/>
        <w:rPr>
          <w:sz w:val="24"/>
          <w:szCs w:val="24"/>
        </w:rPr>
      </w:pPr>
      <w:r w:rsidRPr="00D728B6">
        <w:rPr>
          <w:sz w:val="24"/>
          <w:szCs w:val="24"/>
        </w:rPr>
        <w:t xml:space="preserve">Место нахождения Администрации </w:t>
      </w:r>
      <w:r w:rsidRPr="00D728B6">
        <w:rPr>
          <w:bCs/>
          <w:kern w:val="2"/>
          <w:sz w:val="24"/>
          <w:szCs w:val="24"/>
        </w:rPr>
        <w:t xml:space="preserve">Яжелбицкого </w:t>
      </w:r>
      <w:r w:rsidRPr="00D728B6">
        <w:rPr>
          <w:sz w:val="24"/>
          <w:szCs w:val="24"/>
        </w:rPr>
        <w:t xml:space="preserve"> сельского поселения (далее – Администрация): почтовый адрес: 175411 Новгородская область, Новгородский район, с. Яжелбицы, дом № 22</w:t>
      </w:r>
    </w:p>
    <w:p w:rsidR="006E5E64" w:rsidRPr="00D728B6" w:rsidRDefault="006E5E64" w:rsidP="006E5E64">
      <w:pPr>
        <w:widowControl w:val="0"/>
        <w:suppressAutoHyphens/>
        <w:autoSpaceDE w:val="0"/>
        <w:autoSpaceDN w:val="0"/>
        <w:adjustRightInd w:val="0"/>
        <w:ind w:firstLine="567"/>
        <w:jc w:val="both"/>
        <w:rPr>
          <w:sz w:val="24"/>
          <w:szCs w:val="24"/>
        </w:rPr>
      </w:pPr>
      <w:r w:rsidRPr="00D728B6">
        <w:rPr>
          <w:sz w:val="24"/>
          <w:szCs w:val="24"/>
        </w:rPr>
        <w:t xml:space="preserve">График приема посетителей: </w:t>
      </w:r>
    </w:p>
    <w:p w:rsidR="006E5E64" w:rsidRPr="00D728B6" w:rsidRDefault="006E5E64" w:rsidP="006E5E64">
      <w:pPr>
        <w:widowControl w:val="0"/>
        <w:suppressAutoHyphens/>
        <w:autoSpaceDE w:val="0"/>
        <w:autoSpaceDN w:val="0"/>
        <w:adjustRightInd w:val="0"/>
        <w:ind w:firstLine="567"/>
        <w:jc w:val="both"/>
        <w:rPr>
          <w:sz w:val="24"/>
          <w:szCs w:val="24"/>
        </w:rPr>
      </w:pPr>
      <w:r w:rsidRPr="00D728B6">
        <w:rPr>
          <w:sz w:val="24"/>
          <w:szCs w:val="24"/>
        </w:rPr>
        <w:t>вторник-пятница: с 8.00 до 16.00 (перерыв 12.00 – 13.00);</w:t>
      </w:r>
    </w:p>
    <w:p w:rsidR="006E5E64" w:rsidRPr="00D728B6" w:rsidRDefault="006E5E64" w:rsidP="006E5E64">
      <w:pPr>
        <w:widowControl w:val="0"/>
        <w:suppressAutoHyphens/>
        <w:autoSpaceDE w:val="0"/>
        <w:autoSpaceDN w:val="0"/>
        <w:adjustRightInd w:val="0"/>
        <w:ind w:firstLine="567"/>
        <w:jc w:val="both"/>
        <w:rPr>
          <w:sz w:val="24"/>
          <w:szCs w:val="24"/>
        </w:rPr>
      </w:pPr>
      <w:r w:rsidRPr="00D728B6">
        <w:rPr>
          <w:sz w:val="24"/>
          <w:szCs w:val="24"/>
        </w:rPr>
        <w:t>выходные дни: суббота, воскресенье и праздничные дни.</w:t>
      </w:r>
    </w:p>
    <w:p w:rsidR="006E5E64" w:rsidRPr="00D728B6" w:rsidRDefault="006E5E64" w:rsidP="006E5E64">
      <w:pPr>
        <w:widowControl w:val="0"/>
        <w:suppressAutoHyphens/>
        <w:autoSpaceDE w:val="0"/>
        <w:autoSpaceDN w:val="0"/>
        <w:adjustRightInd w:val="0"/>
        <w:ind w:firstLine="567"/>
        <w:jc w:val="both"/>
        <w:rPr>
          <w:sz w:val="24"/>
          <w:szCs w:val="24"/>
        </w:rPr>
      </w:pPr>
      <w:r w:rsidRPr="00D728B6">
        <w:rPr>
          <w:sz w:val="24"/>
          <w:szCs w:val="24"/>
        </w:rPr>
        <w:t>Справочные телефоны:</w:t>
      </w:r>
    </w:p>
    <w:p w:rsidR="006E5E64" w:rsidRPr="00D728B6" w:rsidRDefault="006E5E64" w:rsidP="006E5E64">
      <w:pPr>
        <w:widowControl w:val="0"/>
        <w:suppressAutoHyphens/>
        <w:autoSpaceDE w:val="0"/>
        <w:autoSpaceDN w:val="0"/>
        <w:adjustRightInd w:val="0"/>
        <w:ind w:firstLine="567"/>
        <w:jc w:val="both"/>
        <w:rPr>
          <w:sz w:val="24"/>
          <w:szCs w:val="24"/>
        </w:rPr>
      </w:pPr>
      <w:r w:rsidRPr="00D728B6">
        <w:rPr>
          <w:sz w:val="24"/>
          <w:szCs w:val="24"/>
        </w:rPr>
        <w:t>телефон 8(81666) 37 - 156  , 8(81666) 37- 126.</w:t>
      </w:r>
    </w:p>
    <w:p w:rsidR="006E5E64" w:rsidRPr="00D728B6" w:rsidRDefault="006E5E64" w:rsidP="006E5E64">
      <w:pPr>
        <w:widowControl w:val="0"/>
        <w:suppressAutoHyphens/>
        <w:autoSpaceDE w:val="0"/>
        <w:autoSpaceDN w:val="0"/>
        <w:adjustRightInd w:val="0"/>
        <w:ind w:firstLine="567"/>
        <w:jc w:val="both"/>
        <w:rPr>
          <w:sz w:val="24"/>
          <w:szCs w:val="24"/>
        </w:rPr>
      </w:pPr>
      <w:r w:rsidRPr="00D728B6">
        <w:rPr>
          <w:sz w:val="24"/>
          <w:szCs w:val="24"/>
        </w:rPr>
        <w:t>Адрес электронной почты: selsovet99@mail.ru</w:t>
      </w:r>
    </w:p>
    <w:p w:rsidR="006E5E64" w:rsidRPr="00D728B6" w:rsidRDefault="006E5E64" w:rsidP="006E5E64">
      <w:pPr>
        <w:widowControl w:val="0"/>
        <w:suppressAutoHyphens/>
        <w:autoSpaceDE w:val="0"/>
        <w:autoSpaceDN w:val="0"/>
        <w:adjustRightInd w:val="0"/>
        <w:ind w:firstLine="567"/>
        <w:jc w:val="both"/>
        <w:rPr>
          <w:sz w:val="24"/>
          <w:szCs w:val="24"/>
        </w:rPr>
      </w:pPr>
      <w:r w:rsidRPr="00D728B6">
        <w:rPr>
          <w:sz w:val="24"/>
          <w:szCs w:val="24"/>
        </w:rPr>
        <w:t xml:space="preserve">Адрес официального сайта Администрации Яжелбицкого  сельского поселения в информационно-телекоммуникационной сети общего пользования «Интернет» (далее – Интернет-сайт):https://yazhelbickoe-r49.gosweb.gosuslugi.ru/ </w:t>
      </w:r>
    </w:p>
    <w:p w:rsidR="006E5E64" w:rsidRPr="00D728B6" w:rsidRDefault="006E5E64" w:rsidP="006E5E64">
      <w:pPr>
        <w:autoSpaceDE w:val="0"/>
        <w:autoSpaceDN w:val="0"/>
        <w:adjustRightInd w:val="0"/>
        <w:ind w:firstLine="567"/>
        <w:jc w:val="both"/>
        <w:rPr>
          <w:sz w:val="24"/>
          <w:szCs w:val="24"/>
        </w:rPr>
      </w:pPr>
      <w:r w:rsidRPr="00D728B6">
        <w:rPr>
          <w:sz w:val="24"/>
          <w:szCs w:val="24"/>
        </w:rPr>
        <w:t>Адрес федеральной государственной информационной системы «Единый портал государственных и муниципальных услуг (функций)»: www.gosuslugi.</w:t>
      </w:r>
      <w:r w:rsidRPr="00D728B6">
        <w:rPr>
          <w:sz w:val="24"/>
          <w:szCs w:val="24"/>
          <w:lang w:val="en-US"/>
        </w:rPr>
        <w:t>ru</w:t>
      </w:r>
      <w:r w:rsidRPr="00D728B6">
        <w:rPr>
          <w:sz w:val="24"/>
          <w:szCs w:val="24"/>
        </w:rPr>
        <w:t>.</w:t>
      </w:r>
    </w:p>
    <w:p w:rsidR="006E5E64" w:rsidRPr="00D728B6" w:rsidRDefault="006E5E64" w:rsidP="006E5E64">
      <w:pPr>
        <w:autoSpaceDE w:val="0"/>
        <w:autoSpaceDN w:val="0"/>
        <w:adjustRightInd w:val="0"/>
        <w:ind w:firstLine="567"/>
        <w:jc w:val="both"/>
        <w:outlineLvl w:val="0"/>
        <w:rPr>
          <w:sz w:val="24"/>
          <w:szCs w:val="24"/>
        </w:rPr>
      </w:pPr>
      <w:r w:rsidRPr="00D728B6">
        <w:rPr>
          <w:sz w:val="24"/>
          <w:szCs w:val="24"/>
        </w:rPr>
        <w:t xml:space="preserve">Адрес региональной государственной информационной системы «Портала государственных и муниципальных услуг (функций) Новгородской области»: </w:t>
      </w:r>
      <w:hyperlink r:id="rId72" w:history="1">
        <w:r w:rsidRPr="00D728B6">
          <w:rPr>
            <w:sz w:val="24"/>
            <w:szCs w:val="24"/>
            <w:u w:val="single"/>
          </w:rPr>
          <w:t>www.</w:t>
        </w:r>
        <w:r w:rsidRPr="00D728B6">
          <w:rPr>
            <w:sz w:val="24"/>
            <w:szCs w:val="24"/>
            <w:u w:val="single"/>
            <w:lang w:val="en-US"/>
          </w:rPr>
          <w:t>pgu</w:t>
        </w:r>
        <w:r w:rsidRPr="00D728B6">
          <w:rPr>
            <w:sz w:val="24"/>
            <w:szCs w:val="24"/>
            <w:u w:val="single"/>
          </w:rPr>
          <w:t>.</w:t>
        </w:r>
        <w:r w:rsidRPr="00D728B6">
          <w:rPr>
            <w:sz w:val="24"/>
            <w:szCs w:val="24"/>
            <w:u w:val="single"/>
            <w:lang w:val="en-US"/>
          </w:rPr>
          <w:t>novreg</w:t>
        </w:r>
        <w:r w:rsidRPr="00D728B6">
          <w:rPr>
            <w:sz w:val="24"/>
            <w:szCs w:val="24"/>
            <w:u w:val="single"/>
          </w:rPr>
          <w:t>.ru.</w:t>
        </w:r>
      </w:hyperlink>
    </w:p>
    <w:p w:rsidR="006E5E64" w:rsidRPr="00D728B6" w:rsidRDefault="006E5E64" w:rsidP="006E5E64">
      <w:pPr>
        <w:tabs>
          <w:tab w:val="left" w:pos="1800"/>
        </w:tabs>
        <w:suppressAutoHyphens/>
        <w:ind w:firstLine="567"/>
        <w:jc w:val="both"/>
        <w:rPr>
          <w:sz w:val="24"/>
          <w:szCs w:val="24"/>
        </w:rPr>
      </w:pPr>
      <w:r w:rsidRPr="00D728B6">
        <w:rPr>
          <w:sz w:val="24"/>
          <w:szCs w:val="24"/>
        </w:rPr>
        <w:t>Государственное областное автономное учреждение «Многофункциональный центр предоставления государственных и муниципальных услуг» (далее – МФЦ) по адресу: 175400, Новгородская обл., Валдайский р-н, г. Валдай, ул. Гагарина, д. 12/2.</w:t>
      </w:r>
    </w:p>
    <w:p w:rsidR="006E5E64" w:rsidRPr="00D728B6" w:rsidRDefault="006E5E64" w:rsidP="006E5E64">
      <w:pPr>
        <w:rPr>
          <w:i/>
          <w:iCs/>
          <w:sz w:val="24"/>
          <w:szCs w:val="24"/>
        </w:rPr>
      </w:pPr>
      <w:r w:rsidRPr="00D728B6">
        <w:rPr>
          <w:sz w:val="24"/>
          <w:szCs w:val="24"/>
        </w:rPr>
        <w:t xml:space="preserve">Телефон/факс МФЦ:  </w:t>
      </w:r>
      <w:r w:rsidRPr="00D728B6">
        <w:rPr>
          <w:i/>
          <w:iCs/>
          <w:sz w:val="24"/>
          <w:szCs w:val="24"/>
        </w:rPr>
        <w:t>(816-66) 21-819</w:t>
      </w:r>
    </w:p>
    <w:p w:rsidR="006E5E64" w:rsidRPr="00D728B6" w:rsidRDefault="006E5E64" w:rsidP="006E5E64">
      <w:pPr>
        <w:rPr>
          <w:sz w:val="24"/>
          <w:szCs w:val="24"/>
          <w:lang w:eastAsia="en-US"/>
        </w:rPr>
      </w:pPr>
      <w:r w:rsidRPr="00D728B6">
        <w:rPr>
          <w:sz w:val="24"/>
          <w:szCs w:val="24"/>
        </w:rPr>
        <w:t xml:space="preserve">Адрес электронной почты МФЦ: </w:t>
      </w:r>
      <w:r w:rsidRPr="00D728B6">
        <w:rPr>
          <w:sz w:val="24"/>
          <w:szCs w:val="24"/>
          <w:lang w:val="en-US"/>
        </w:rPr>
        <w:t>mfc</w:t>
      </w:r>
      <w:r w:rsidRPr="00D728B6">
        <w:rPr>
          <w:sz w:val="24"/>
          <w:szCs w:val="24"/>
        </w:rPr>
        <w:t>.</w:t>
      </w:r>
      <w:r w:rsidRPr="00D728B6">
        <w:rPr>
          <w:sz w:val="24"/>
          <w:szCs w:val="24"/>
          <w:lang w:val="en-US"/>
        </w:rPr>
        <w:t>valday</w:t>
      </w:r>
      <w:r w:rsidRPr="00D728B6">
        <w:rPr>
          <w:sz w:val="24"/>
          <w:szCs w:val="24"/>
        </w:rPr>
        <w:t>@</w:t>
      </w:r>
      <w:r w:rsidRPr="00D728B6">
        <w:rPr>
          <w:sz w:val="24"/>
          <w:szCs w:val="24"/>
          <w:lang w:val="en-US"/>
        </w:rPr>
        <w:t>gmail</w:t>
      </w:r>
      <w:r w:rsidRPr="00D728B6">
        <w:rPr>
          <w:sz w:val="24"/>
          <w:szCs w:val="24"/>
        </w:rPr>
        <w:t>.</w:t>
      </w:r>
      <w:r w:rsidRPr="00D728B6">
        <w:rPr>
          <w:sz w:val="24"/>
          <w:szCs w:val="24"/>
          <w:lang w:val="en-US"/>
        </w:rPr>
        <w:t>com</w:t>
      </w:r>
      <w:r w:rsidRPr="00D728B6">
        <w:rPr>
          <w:sz w:val="24"/>
          <w:szCs w:val="24"/>
          <w:lang w:eastAsia="en-US"/>
        </w:rPr>
        <w:t xml:space="preserve"> </w:t>
      </w:r>
    </w:p>
    <w:p w:rsidR="006E5E64" w:rsidRPr="00D728B6" w:rsidRDefault="006E5E64" w:rsidP="006E5E64">
      <w:pPr>
        <w:rPr>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398"/>
      </w:tblGrid>
      <w:tr w:rsidR="006E5E64" w:rsidRPr="00D728B6" w:rsidTr="00AA4FCB">
        <w:tc>
          <w:tcPr>
            <w:tcW w:w="9468" w:type="dxa"/>
            <w:gridSpan w:val="2"/>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jc w:val="center"/>
              <w:rPr>
                <w:b/>
                <w:sz w:val="24"/>
                <w:szCs w:val="24"/>
              </w:rPr>
            </w:pPr>
            <w:r w:rsidRPr="00D728B6">
              <w:rPr>
                <w:sz w:val="24"/>
                <w:szCs w:val="24"/>
              </w:rPr>
              <w:t>Режим работы:</w:t>
            </w: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sz w:val="24"/>
                <w:szCs w:val="24"/>
              </w:rPr>
            </w:pPr>
            <w:r w:rsidRPr="00D728B6">
              <w:rPr>
                <w:sz w:val="24"/>
                <w:szCs w:val="24"/>
              </w:rPr>
              <w:t>Без перерыва на обед</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sz w:val="24"/>
                <w:szCs w:val="24"/>
              </w:rPr>
            </w:pP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sz w:val="24"/>
                <w:szCs w:val="24"/>
              </w:rPr>
            </w:pPr>
            <w:r w:rsidRPr="00D728B6">
              <w:rPr>
                <w:sz w:val="24"/>
                <w:szCs w:val="24"/>
              </w:rPr>
              <w:t>понедельник</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sz w:val="24"/>
                <w:szCs w:val="24"/>
              </w:rPr>
            </w:pPr>
            <w:r w:rsidRPr="00D728B6">
              <w:rPr>
                <w:sz w:val="24"/>
                <w:szCs w:val="24"/>
              </w:rPr>
              <w:t>с 8-30 до 14.30</w:t>
            </w: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b/>
                <w:sz w:val="24"/>
                <w:szCs w:val="24"/>
              </w:rPr>
            </w:pPr>
            <w:r w:rsidRPr="00D728B6">
              <w:rPr>
                <w:sz w:val="24"/>
                <w:szCs w:val="24"/>
              </w:rPr>
              <w:t>вторник</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b/>
                <w:sz w:val="24"/>
                <w:szCs w:val="24"/>
              </w:rPr>
            </w:pPr>
            <w:r w:rsidRPr="00D728B6">
              <w:rPr>
                <w:sz w:val="24"/>
                <w:szCs w:val="24"/>
              </w:rPr>
              <w:t>с 8-30 до 17.30</w:t>
            </w: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b/>
                <w:sz w:val="24"/>
                <w:szCs w:val="24"/>
              </w:rPr>
            </w:pPr>
            <w:r w:rsidRPr="00D728B6">
              <w:rPr>
                <w:sz w:val="24"/>
                <w:szCs w:val="24"/>
              </w:rPr>
              <w:t>среда</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b/>
                <w:sz w:val="24"/>
                <w:szCs w:val="24"/>
              </w:rPr>
            </w:pPr>
            <w:r w:rsidRPr="00D728B6">
              <w:rPr>
                <w:sz w:val="24"/>
                <w:szCs w:val="24"/>
              </w:rPr>
              <w:t>с 8.30 до 17.30</w:t>
            </w: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b/>
                <w:sz w:val="24"/>
                <w:szCs w:val="24"/>
              </w:rPr>
            </w:pPr>
            <w:r w:rsidRPr="00D728B6">
              <w:rPr>
                <w:sz w:val="24"/>
                <w:szCs w:val="24"/>
              </w:rPr>
              <w:t>четверг</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b/>
                <w:sz w:val="24"/>
                <w:szCs w:val="24"/>
              </w:rPr>
            </w:pPr>
            <w:r w:rsidRPr="00D728B6">
              <w:rPr>
                <w:sz w:val="24"/>
                <w:szCs w:val="24"/>
              </w:rPr>
              <w:t>с 10.00 до 17.30</w:t>
            </w: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b/>
                <w:sz w:val="24"/>
                <w:szCs w:val="24"/>
              </w:rPr>
            </w:pPr>
            <w:r w:rsidRPr="00D728B6">
              <w:rPr>
                <w:sz w:val="24"/>
                <w:szCs w:val="24"/>
              </w:rPr>
              <w:t>пятница</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b/>
                <w:sz w:val="24"/>
                <w:szCs w:val="24"/>
              </w:rPr>
            </w:pPr>
            <w:r w:rsidRPr="00D728B6">
              <w:rPr>
                <w:sz w:val="24"/>
                <w:szCs w:val="24"/>
              </w:rPr>
              <w:t>с 8.30 до 17.30</w:t>
            </w: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b/>
                <w:sz w:val="24"/>
                <w:szCs w:val="24"/>
              </w:rPr>
            </w:pPr>
            <w:r w:rsidRPr="00D728B6">
              <w:rPr>
                <w:sz w:val="24"/>
                <w:szCs w:val="24"/>
              </w:rPr>
              <w:t>суббота</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b/>
                <w:sz w:val="24"/>
                <w:szCs w:val="24"/>
              </w:rPr>
            </w:pPr>
            <w:r w:rsidRPr="00D728B6">
              <w:rPr>
                <w:sz w:val="24"/>
                <w:szCs w:val="24"/>
              </w:rPr>
              <w:t>с 9.00 до 15.00</w:t>
            </w: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sz w:val="24"/>
                <w:szCs w:val="24"/>
              </w:rPr>
            </w:pPr>
            <w:r w:rsidRPr="00D728B6">
              <w:rPr>
                <w:sz w:val="24"/>
                <w:szCs w:val="24"/>
              </w:rPr>
              <w:t>воскресенье</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sz w:val="24"/>
                <w:szCs w:val="24"/>
              </w:rPr>
            </w:pPr>
            <w:r w:rsidRPr="00D728B6">
              <w:rPr>
                <w:sz w:val="24"/>
                <w:szCs w:val="24"/>
              </w:rPr>
              <w:t>выходной день</w:t>
            </w:r>
          </w:p>
        </w:tc>
      </w:tr>
      <w:tr w:rsidR="006E5E64" w:rsidRPr="00B82EB0"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rPr>
                <w:b/>
                <w:i/>
                <w:sz w:val="24"/>
                <w:szCs w:val="24"/>
                <w:lang w:val="en-US"/>
              </w:rPr>
            </w:pPr>
            <w:r w:rsidRPr="00D728B6">
              <w:rPr>
                <w:sz w:val="24"/>
                <w:szCs w:val="24"/>
              </w:rPr>
              <w:t>тел</w:t>
            </w:r>
            <w:r w:rsidRPr="00D728B6">
              <w:rPr>
                <w:sz w:val="24"/>
                <w:szCs w:val="24"/>
                <w:lang w:val="en-US"/>
              </w:rPr>
              <w:t>.</w:t>
            </w:r>
            <w:r w:rsidRPr="00D728B6">
              <w:rPr>
                <w:b/>
                <w:sz w:val="24"/>
                <w:szCs w:val="24"/>
                <w:lang w:val="en-US"/>
              </w:rPr>
              <w:t xml:space="preserve"> </w:t>
            </w:r>
            <w:r w:rsidRPr="00D728B6">
              <w:rPr>
                <w:b/>
                <w:i/>
                <w:sz w:val="24"/>
                <w:szCs w:val="24"/>
                <w:lang w:val="en-US"/>
              </w:rPr>
              <w:t>(</w:t>
            </w:r>
            <w:r w:rsidRPr="00D728B6">
              <w:rPr>
                <w:b/>
                <w:iCs/>
                <w:sz w:val="24"/>
                <w:szCs w:val="24"/>
                <w:lang w:val="en-US"/>
              </w:rPr>
              <w:t xml:space="preserve">816-66) 21-819 </w:t>
            </w:r>
            <w:r w:rsidRPr="00D728B6">
              <w:rPr>
                <w:b/>
                <w:i/>
                <w:sz w:val="24"/>
                <w:szCs w:val="24"/>
                <w:lang w:val="en-US"/>
              </w:rPr>
              <w:t xml:space="preserve">, </w:t>
            </w:r>
          </w:p>
          <w:p w:rsidR="006E5E64" w:rsidRPr="00D728B6" w:rsidRDefault="006E5E64" w:rsidP="00AA4FCB">
            <w:pPr>
              <w:rPr>
                <w:b/>
                <w:i/>
                <w:sz w:val="24"/>
                <w:szCs w:val="24"/>
                <w:lang w:val="en-US"/>
              </w:rPr>
            </w:pPr>
            <w:r w:rsidRPr="00D728B6">
              <w:rPr>
                <w:sz w:val="24"/>
                <w:szCs w:val="24"/>
                <w:lang w:val="en-US"/>
              </w:rPr>
              <w:t>e-mail:</w:t>
            </w:r>
            <w:r w:rsidRPr="00D728B6">
              <w:rPr>
                <w:b/>
                <w:sz w:val="24"/>
                <w:szCs w:val="24"/>
                <w:lang w:val="en-US"/>
              </w:rPr>
              <w:t xml:space="preserve"> mfc.valday@gmail.com</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b/>
                <w:sz w:val="24"/>
                <w:szCs w:val="24"/>
                <w:lang w:val="en-US"/>
              </w:rPr>
            </w:pPr>
          </w:p>
        </w:tc>
      </w:tr>
    </w:tbl>
    <w:p w:rsidR="006E5E64" w:rsidRPr="00D728B6" w:rsidRDefault="006E5E64" w:rsidP="006E5E64">
      <w:pPr>
        <w:overflowPunct w:val="0"/>
        <w:autoSpaceDE w:val="0"/>
        <w:autoSpaceDN w:val="0"/>
        <w:adjustRightInd w:val="0"/>
        <w:jc w:val="both"/>
        <w:textAlignment w:val="baseline"/>
        <w:rPr>
          <w:sz w:val="24"/>
          <w:szCs w:val="24"/>
          <w:lang w:val="en-US"/>
        </w:rPr>
      </w:pP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1.3.2. Основными требованиями к информированию заявителей являются: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достоверность предоставляемой информации;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четкость изложения информации;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полнота информирования;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наглядность форм предоставляемой информации;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удобство и доступность получения информации;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оперативность предоставления информации.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1.3.3. Консультации граждан осуществляется по следующим вопросам:</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место нахождения </w:t>
      </w:r>
      <w:r w:rsidRPr="00D728B6">
        <w:rPr>
          <w:iCs/>
          <w:sz w:val="24"/>
          <w:szCs w:val="24"/>
        </w:rPr>
        <w:t>Уполномоченного органа</w:t>
      </w:r>
      <w:r w:rsidRPr="00D728B6">
        <w:rPr>
          <w:sz w:val="24"/>
          <w:szCs w:val="24"/>
        </w:rPr>
        <w:t xml:space="preserve"> (его структурных подразделений), МФЦ;</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должностные лица и муниципальные служащие </w:t>
      </w:r>
      <w:r w:rsidRPr="00D728B6">
        <w:rPr>
          <w:iCs/>
          <w:sz w:val="24"/>
          <w:szCs w:val="24"/>
        </w:rPr>
        <w:t>Уполномоченного органа</w:t>
      </w:r>
      <w:r w:rsidRPr="00D728B6">
        <w:rPr>
          <w:sz w:val="24"/>
          <w:szCs w:val="24"/>
        </w:rPr>
        <w:t xml:space="preserve">,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уполномоченные предоставлять муниципальную услугу и номера контактных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телефонов;</w:t>
      </w:r>
    </w:p>
    <w:p w:rsidR="006E5E64" w:rsidRPr="00D728B6" w:rsidRDefault="006E5E64" w:rsidP="006E5E64">
      <w:pPr>
        <w:overflowPunct w:val="0"/>
        <w:autoSpaceDE w:val="0"/>
        <w:autoSpaceDN w:val="0"/>
        <w:adjustRightInd w:val="0"/>
        <w:ind w:firstLine="567"/>
        <w:jc w:val="both"/>
        <w:textAlignment w:val="baseline"/>
        <w:rPr>
          <w:i/>
          <w:iCs/>
          <w:sz w:val="24"/>
          <w:szCs w:val="24"/>
          <w:u w:val="single"/>
        </w:rPr>
      </w:pPr>
      <w:r w:rsidRPr="00D728B6">
        <w:rPr>
          <w:sz w:val="24"/>
          <w:szCs w:val="24"/>
        </w:rPr>
        <w:t xml:space="preserve">график работы </w:t>
      </w:r>
      <w:r w:rsidRPr="00D728B6">
        <w:rPr>
          <w:iCs/>
          <w:sz w:val="24"/>
          <w:szCs w:val="24"/>
        </w:rPr>
        <w:t>Уполномоченного органа, МФЦ;</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адрес Интернет-сайта </w:t>
      </w:r>
      <w:r w:rsidRPr="00D728B6">
        <w:rPr>
          <w:iCs/>
          <w:sz w:val="24"/>
          <w:szCs w:val="24"/>
        </w:rPr>
        <w:t>Уполномоченного органа, МФЦ;</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адрес электронной почты </w:t>
      </w:r>
      <w:r w:rsidRPr="00D728B6">
        <w:rPr>
          <w:iCs/>
          <w:sz w:val="24"/>
          <w:szCs w:val="24"/>
        </w:rPr>
        <w:t>Уполномоченного органа, МФЦ;</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нормативные правовые акты по вопросам предоставления муниципальной услуги, в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том числе, настоящий Административный регламент (наименование, номер, дата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принятия нормативного правового акта);</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ход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административные процедуры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срок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порядок и формы контроля за предоставлением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основания для отказа в предоставлении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досудебный и судебный порядок обжалования действий (бездействия) должностных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лиц и муниципальных служащих </w:t>
      </w:r>
      <w:r w:rsidRPr="00D728B6">
        <w:rPr>
          <w:iCs/>
          <w:sz w:val="24"/>
          <w:szCs w:val="24"/>
        </w:rPr>
        <w:t>Уполномоченного органа</w:t>
      </w:r>
      <w:r w:rsidRPr="00D728B6">
        <w:rPr>
          <w:sz w:val="24"/>
          <w:szCs w:val="24"/>
        </w:rPr>
        <w:t xml:space="preserve">, ответственных за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предоставление муниципальной услуги, а также решений, принятых в ходе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иная информация о деятельности </w:t>
      </w:r>
      <w:r w:rsidRPr="00D728B6">
        <w:rPr>
          <w:iCs/>
          <w:sz w:val="24"/>
          <w:szCs w:val="24"/>
        </w:rPr>
        <w:t>Уполномоченного органа</w:t>
      </w:r>
      <w:r w:rsidRPr="00D728B6">
        <w:rPr>
          <w:sz w:val="24"/>
          <w:szCs w:val="24"/>
        </w:rPr>
        <w:t xml:space="preserve">, в соответствии с </w:t>
      </w:r>
    </w:p>
    <w:p w:rsidR="006E5E64" w:rsidRPr="00D728B6" w:rsidRDefault="006E5E64" w:rsidP="006E5E64">
      <w:pPr>
        <w:overflowPunct w:val="0"/>
        <w:autoSpaceDE w:val="0"/>
        <w:autoSpaceDN w:val="0"/>
        <w:adjustRightInd w:val="0"/>
        <w:jc w:val="both"/>
        <w:textAlignment w:val="baseline"/>
        <w:rPr>
          <w:sz w:val="24"/>
          <w:szCs w:val="24"/>
        </w:rPr>
      </w:pPr>
    </w:p>
    <w:p w:rsidR="006E5E64" w:rsidRPr="00D728B6" w:rsidRDefault="006E5E64" w:rsidP="006E5E64">
      <w:pPr>
        <w:overflowPunct w:val="0"/>
        <w:autoSpaceDE w:val="0"/>
        <w:autoSpaceDN w:val="0"/>
        <w:adjustRightInd w:val="0"/>
        <w:jc w:val="both"/>
        <w:textAlignment w:val="baseline"/>
        <w:rPr>
          <w:sz w:val="24"/>
          <w:szCs w:val="24"/>
        </w:rPr>
      </w:pPr>
    </w:p>
    <w:p w:rsidR="006E5E64" w:rsidRPr="00D728B6" w:rsidRDefault="006E5E64" w:rsidP="006E5E64">
      <w:pPr>
        <w:overflowPunct w:val="0"/>
        <w:autoSpaceDE w:val="0"/>
        <w:autoSpaceDN w:val="0"/>
        <w:adjustRightInd w:val="0"/>
        <w:ind w:left="567"/>
        <w:jc w:val="both"/>
        <w:textAlignment w:val="baseline"/>
        <w:rPr>
          <w:sz w:val="24"/>
          <w:szCs w:val="24"/>
        </w:rPr>
      </w:pPr>
      <w:r w:rsidRPr="00D728B6">
        <w:rPr>
          <w:sz w:val="24"/>
          <w:szCs w:val="24"/>
        </w:rPr>
        <w:t>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Консультирование по вопросам предоставления муниципальной услуги предоставляется специалистами Уполномоченного органа как в устной, так и в письменной форме бесплатно.</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1.3.4. Информирование граждан по вопросам предоставления муниципальной услуги проводится на русском языке в форме: индивидуального и публичного информирования.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1.3.4.1. 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рамках своих полномочий, в том числе с привлечением других сотрудников.</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структурного подразделения Уполномоченного органа.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1.3.4.2. Индивидуальное письменное информирование осуществляется в виде письменного ответа на обращение заинтересованного лица, электронной почтой в зависимости от способа обращения заявителя за информацией.</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Ответ на заявление предоставляется в простой форме, с указанием фамилии, имени, отчества, номера телефона исполнителя и подписывается руководителем </w:t>
      </w:r>
      <w:r w:rsidRPr="00D728B6">
        <w:rPr>
          <w:iCs/>
          <w:sz w:val="24"/>
          <w:szCs w:val="24"/>
        </w:rPr>
        <w:t>Уполномоченного органа.</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1.3.4.3.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утверждении: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в средствах массовой информации;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на официальном сайте Уполномоченного органа;</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на Едином портале;</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на Региональном портале Новгородской области;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на информационных стендах </w:t>
      </w:r>
      <w:r w:rsidRPr="00D728B6">
        <w:rPr>
          <w:iCs/>
          <w:sz w:val="24"/>
          <w:szCs w:val="24"/>
        </w:rPr>
        <w:t>Уполномоченного органа</w:t>
      </w:r>
      <w:r w:rsidRPr="00D728B6">
        <w:rPr>
          <w:sz w:val="24"/>
          <w:szCs w:val="24"/>
        </w:rPr>
        <w:t>, МФЦ.</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Тексты информационных материалов печатаются удобным для чтения шрифтом (размер шрифта не менее №14), без исправлений, наиболее важные положения выделяются другим шрифтом (не менее №18). В случае оформления информационных материалов в виде брошюр требования к размеру шрифта могут быть снижены (не менее №10).</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1.3.5. Порядок, форма и место размещения информации о предоставлении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1.3.5.1. На информационных стендах, размещаемых в помещении Уполномоченного органа, содержится следующая информация: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фамилии, имена, отчества и должности специалистов, осуществляющих прием документов и консультирование;</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график (режим) работы, контактные телефоны специалистов, адреса информационных порталов в сети «Интернет»;</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перечень документов, необходимых для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перечень нормативных правовых актов, регулирующих отношения, возникающие в связи с предоставлением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порядок обжалования решения, действия или бездействия Уполномоченного органа, участвующего в предоставлении муниципальной услуги, его должностных лиц и специалистов;</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форма и образец заполнения заявления.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1.3.5.2. На официальном сайте Уполномоченного органа содержится следующая информация: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структура Уполномоченного органа;</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места нахождения, график (режим) работы Уполномоченного органа, контактные номера телефонов специалистов;</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перечень категорий граждан, имеющих право на получение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перечень документов, необходимых для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основания для отказа в предоставлении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перечень нормативных правовых актов, регулирующих отношения, возникающие в связи с предоставлением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1.3.5.3. На Едином портале, Региональном портале Новгородской области размещается следующая информация: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предоставить по собственной инициативе;</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круг заявителей;</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срок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размер государственной пошлины, взимаемой за предоставление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исчерпывающий перечень оснований для приостановления или отказа в предоставлении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формы заявлений (уведомлений, сообщений), используемые при предоставлении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Доступ к информации о сроках и порядке предоставления муниципальной услуги осуществляется без выполнения заявителем каких – 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1.3.6. Информация о месте нахождения и графике работы организаций, государственных и муниципальных органов, участвующих в предоставлении муниципальной услуги размещена в Приложении №1 к Административному регламенту.</w:t>
      </w:r>
    </w:p>
    <w:p w:rsidR="006E5E64" w:rsidRPr="00D728B6" w:rsidRDefault="006E5E64" w:rsidP="006E5E64">
      <w:pPr>
        <w:overflowPunct w:val="0"/>
        <w:autoSpaceDE w:val="0"/>
        <w:autoSpaceDN w:val="0"/>
        <w:adjustRightInd w:val="0"/>
        <w:ind w:firstLine="567"/>
        <w:jc w:val="both"/>
        <w:textAlignment w:val="baseline"/>
        <w:rPr>
          <w:b/>
          <w:sz w:val="24"/>
          <w:szCs w:val="24"/>
        </w:rPr>
      </w:pPr>
    </w:p>
    <w:p w:rsidR="006E5E64" w:rsidRPr="00D728B6" w:rsidRDefault="006E5E64" w:rsidP="003C7240">
      <w:pPr>
        <w:numPr>
          <w:ilvl w:val="0"/>
          <w:numId w:val="14"/>
        </w:numPr>
        <w:overflowPunct w:val="0"/>
        <w:autoSpaceDE w:val="0"/>
        <w:autoSpaceDN w:val="0"/>
        <w:adjustRightInd w:val="0"/>
        <w:jc w:val="center"/>
        <w:textAlignment w:val="baseline"/>
        <w:rPr>
          <w:b/>
          <w:sz w:val="24"/>
          <w:szCs w:val="24"/>
        </w:rPr>
      </w:pPr>
      <w:r w:rsidRPr="00D728B6">
        <w:rPr>
          <w:b/>
          <w:sz w:val="24"/>
          <w:szCs w:val="24"/>
        </w:rPr>
        <w:t>Стандарт предоставления муниципальной услуги</w:t>
      </w:r>
    </w:p>
    <w:p w:rsidR="006E5E64" w:rsidRPr="00D728B6" w:rsidRDefault="006E5E64" w:rsidP="006E5E64">
      <w:pPr>
        <w:overflowPunct w:val="0"/>
        <w:autoSpaceDE w:val="0"/>
        <w:autoSpaceDN w:val="0"/>
        <w:adjustRightInd w:val="0"/>
        <w:ind w:left="1854"/>
        <w:textAlignment w:val="baseline"/>
        <w:rPr>
          <w:b/>
          <w:sz w:val="24"/>
          <w:szCs w:val="24"/>
        </w:rPr>
      </w:pP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2.1. Наименование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2.1.1. Муниципальная услуга по принятию решения о подготовке документации по планировке территории.</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2.2. Наименование органа местного самоуправления, предоставляющего муниципальную услугу</w:t>
      </w:r>
    </w:p>
    <w:p w:rsidR="006E5E64" w:rsidRPr="00D728B6" w:rsidRDefault="006E5E64" w:rsidP="006E5E64">
      <w:pPr>
        <w:jc w:val="both"/>
        <w:rPr>
          <w:sz w:val="24"/>
          <w:szCs w:val="24"/>
        </w:rPr>
      </w:pPr>
      <w:r w:rsidRPr="00D728B6">
        <w:rPr>
          <w:sz w:val="24"/>
          <w:szCs w:val="24"/>
        </w:rPr>
        <w:t>Предоставление муниципальной услуги осуществляется:</w:t>
      </w:r>
    </w:p>
    <w:p w:rsidR="006E5E64" w:rsidRPr="00D728B6" w:rsidRDefault="006E5E64" w:rsidP="006E5E64">
      <w:pPr>
        <w:ind w:firstLine="567"/>
        <w:jc w:val="both"/>
        <w:rPr>
          <w:sz w:val="24"/>
          <w:szCs w:val="24"/>
        </w:rPr>
      </w:pPr>
      <w:r w:rsidRPr="00D728B6">
        <w:rPr>
          <w:sz w:val="24"/>
          <w:szCs w:val="24"/>
        </w:rPr>
        <w:t xml:space="preserve">- Администрацией </w:t>
      </w:r>
      <w:bookmarkStart w:id="16" w:name="_Hlk166831961"/>
      <w:r w:rsidRPr="00D728B6">
        <w:rPr>
          <w:sz w:val="24"/>
          <w:szCs w:val="24"/>
        </w:rPr>
        <w:t xml:space="preserve">Яжелбицкого </w:t>
      </w:r>
      <w:bookmarkEnd w:id="16"/>
      <w:r w:rsidRPr="00D728B6">
        <w:rPr>
          <w:sz w:val="24"/>
          <w:szCs w:val="24"/>
        </w:rPr>
        <w:t>сельского поселения.</w:t>
      </w:r>
    </w:p>
    <w:p w:rsidR="006E5E64" w:rsidRPr="00D728B6" w:rsidRDefault="006E5E64" w:rsidP="006E5E64">
      <w:pPr>
        <w:ind w:firstLine="709"/>
        <w:rPr>
          <w:sz w:val="24"/>
          <w:szCs w:val="24"/>
        </w:rPr>
      </w:pPr>
      <w:r w:rsidRPr="00D728B6">
        <w:rPr>
          <w:sz w:val="24"/>
          <w:szCs w:val="24"/>
        </w:rPr>
        <w:t>2.2.1. Муниципальная услуга предоставляется:</w:t>
      </w:r>
    </w:p>
    <w:p w:rsidR="006E5E64" w:rsidRPr="00D728B6" w:rsidRDefault="006E5E64" w:rsidP="006E5E64">
      <w:pPr>
        <w:ind w:firstLine="709"/>
        <w:jc w:val="both"/>
        <w:rPr>
          <w:sz w:val="24"/>
          <w:szCs w:val="24"/>
        </w:rPr>
      </w:pPr>
      <w:r w:rsidRPr="00D728B6">
        <w:rPr>
          <w:sz w:val="24"/>
          <w:szCs w:val="24"/>
        </w:rPr>
        <w:t xml:space="preserve">Администрацией Яжелбицкого  сельского поселения; </w:t>
      </w:r>
    </w:p>
    <w:p w:rsidR="006E5E64" w:rsidRPr="00D728B6" w:rsidRDefault="006E5E64" w:rsidP="006E5E64">
      <w:pPr>
        <w:autoSpaceDE w:val="0"/>
        <w:autoSpaceDN w:val="0"/>
        <w:adjustRightInd w:val="0"/>
        <w:ind w:firstLine="709"/>
        <w:jc w:val="both"/>
        <w:rPr>
          <w:sz w:val="24"/>
          <w:szCs w:val="24"/>
        </w:rPr>
      </w:pPr>
      <w:r w:rsidRPr="00D728B6">
        <w:rPr>
          <w:sz w:val="24"/>
          <w:szCs w:val="24"/>
        </w:rPr>
        <w:t>МФЦ - в части приема и (или) выдачи документов на предоставление муниципальной услуги) (при условии заключения соглашений о взаимодействии с Уполномоченным органом).</w:t>
      </w:r>
    </w:p>
    <w:p w:rsidR="006E5E64" w:rsidRPr="00D728B6" w:rsidRDefault="006E5E64" w:rsidP="006E5E64">
      <w:pPr>
        <w:overflowPunct w:val="0"/>
        <w:autoSpaceDE w:val="0"/>
        <w:autoSpaceDN w:val="0"/>
        <w:adjustRightInd w:val="0"/>
        <w:ind w:firstLine="709"/>
        <w:jc w:val="both"/>
        <w:textAlignment w:val="baseline"/>
        <w:rPr>
          <w:sz w:val="24"/>
          <w:szCs w:val="24"/>
        </w:rPr>
      </w:pPr>
      <w:r w:rsidRPr="00D728B6">
        <w:rPr>
          <w:sz w:val="24"/>
          <w:szCs w:val="2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6E5E64" w:rsidRPr="00D728B6" w:rsidRDefault="006E5E64" w:rsidP="006E5E64">
      <w:pPr>
        <w:overflowPunct w:val="0"/>
        <w:autoSpaceDE w:val="0"/>
        <w:autoSpaceDN w:val="0"/>
        <w:adjustRightInd w:val="0"/>
        <w:ind w:firstLine="567"/>
        <w:jc w:val="both"/>
        <w:textAlignment w:val="baseline"/>
        <w:rPr>
          <w:b/>
          <w:sz w:val="24"/>
          <w:szCs w:val="24"/>
        </w:rPr>
      </w:pPr>
    </w:p>
    <w:p w:rsidR="006E5E64" w:rsidRPr="00D728B6" w:rsidRDefault="006E5E64" w:rsidP="006E5E64">
      <w:pPr>
        <w:overflowPunct w:val="0"/>
        <w:autoSpaceDE w:val="0"/>
        <w:autoSpaceDN w:val="0"/>
        <w:adjustRightInd w:val="0"/>
        <w:ind w:firstLine="567"/>
        <w:jc w:val="both"/>
        <w:textAlignment w:val="baseline"/>
        <w:rPr>
          <w:b/>
          <w:sz w:val="24"/>
          <w:szCs w:val="24"/>
        </w:rPr>
      </w:pP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2.3. Описание результата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2.3.1. Конечным результатам предоставления муниципальной услуги является принятие решения о подготовке документации по планировке территории.</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2.4. Срок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2.4.1. Срок предоставления муниципальной услуги в части принятия решения о подготовке документации по планировке территории не может превышать 14  рабочих дней со дня поступления заявления о принятии решения о подготовке документации по планировке территории.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 </w:t>
      </w:r>
      <w:r w:rsidRPr="00D728B6">
        <w:rPr>
          <w:b/>
          <w:sz w:val="24"/>
          <w:szCs w:val="24"/>
        </w:rPr>
        <w:t>2.5. Перечень нормативных правовых актов, регулирующих отношения, возникающие в связи с предоставлением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2.5.1. Отношения, возникающие в связи с предоставлением муниципальной услуги, регулируются следующими нормативными правовыми актами: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Конституцией Российской Федерации;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Градостроительным кодеком Российской Федерации;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Федеральным законом от 06.10.2003 № 131</w:t>
      </w:r>
      <w:r w:rsidRPr="00D728B6">
        <w:rPr>
          <w:rFonts w:ascii="Courier New" w:hAnsi="Courier New" w:cs="Courier New"/>
          <w:sz w:val="24"/>
          <w:szCs w:val="24"/>
        </w:rPr>
        <w:t>-</w:t>
      </w:r>
      <w:r w:rsidRPr="00D728B6">
        <w:rPr>
          <w:sz w:val="24"/>
          <w:szCs w:val="24"/>
        </w:rPr>
        <w:t>ФЗ «Об общих принципах организации местного самоуправления в Российской Федерации»;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Земельным кодексом Российской Федерации от 25.10.2001 № 136-ФЗ («Российская газета», №№ 211 </w:t>
      </w:r>
      <w:r w:rsidRPr="00D728B6">
        <w:rPr>
          <w:rFonts w:ascii="Courier New" w:hAnsi="Courier New" w:cs="Courier New"/>
          <w:sz w:val="24"/>
          <w:szCs w:val="24"/>
        </w:rPr>
        <w:t>-</w:t>
      </w:r>
      <w:r w:rsidRPr="00D728B6">
        <w:rPr>
          <w:sz w:val="24"/>
          <w:szCs w:val="24"/>
        </w:rPr>
        <w:t xml:space="preserve"> 212 от 30.10.2001);</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Федеральным законом от 02.05.2006 № 59-ФЗ «О порядке рассмотрения обращений граждан Российской Федерации» («Российская газета» от 05.05.2006, № 95);</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Областным законом от 14 марта 2007 года № 57</w:t>
      </w:r>
      <w:r w:rsidRPr="00D728B6">
        <w:rPr>
          <w:rFonts w:ascii="Courier New" w:hAnsi="Courier New" w:cs="Courier New"/>
          <w:sz w:val="24"/>
          <w:szCs w:val="24"/>
        </w:rPr>
        <w:t>-</w:t>
      </w:r>
      <w:r w:rsidRPr="00D728B6">
        <w:rPr>
          <w:sz w:val="24"/>
          <w:szCs w:val="24"/>
        </w:rPr>
        <w:t>ОЗ «О регулировании градостроительной деятельности на территории Новгородской области»;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Федеральным законом от 27 июля 2010 года № 210</w:t>
      </w:r>
      <w:r w:rsidRPr="00D728B6">
        <w:rPr>
          <w:rFonts w:ascii="Courier New" w:hAnsi="Courier New" w:cs="Courier New"/>
          <w:sz w:val="24"/>
          <w:szCs w:val="24"/>
        </w:rPr>
        <w:t>-</w:t>
      </w:r>
      <w:r w:rsidRPr="00D728B6">
        <w:rPr>
          <w:sz w:val="24"/>
          <w:szCs w:val="24"/>
        </w:rPr>
        <w:t>ФЗ «Об организации предоставления государственных и муниципальных услуг» (Собрание законодательства Российской Федерации, 2010, № 31, статья 4179);</w:t>
      </w:r>
    </w:p>
    <w:p w:rsidR="006E5E64" w:rsidRPr="00D728B6" w:rsidRDefault="006E5E64" w:rsidP="006E5E64">
      <w:pPr>
        <w:ind w:firstLine="567"/>
        <w:jc w:val="both"/>
        <w:rPr>
          <w:sz w:val="24"/>
          <w:szCs w:val="24"/>
        </w:rPr>
      </w:pPr>
      <w:r w:rsidRPr="00D728B6">
        <w:rPr>
          <w:sz w:val="24"/>
          <w:szCs w:val="24"/>
        </w:rPr>
        <w:t xml:space="preserve">Устав Рощинского сельского поселения, утвержденный решением Совета </w:t>
      </w:r>
    </w:p>
    <w:p w:rsidR="006E5E64" w:rsidRPr="00D728B6" w:rsidRDefault="006E5E64" w:rsidP="006E5E64">
      <w:pPr>
        <w:jc w:val="both"/>
        <w:rPr>
          <w:sz w:val="24"/>
          <w:szCs w:val="24"/>
        </w:rPr>
      </w:pPr>
      <w:r w:rsidRPr="00D728B6">
        <w:rPr>
          <w:sz w:val="24"/>
          <w:szCs w:val="24"/>
        </w:rPr>
        <w:t xml:space="preserve">депутатов Рощинского сельского поселения от 02 декабря 2010 года № 25 </w:t>
      </w:r>
    </w:p>
    <w:p w:rsidR="006E5E64" w:rsidRPr="00D728B6" w:rsidRDefault="006E5E64" w:rsidP="006E5E64">
      <w:pPr>
        <w:jc w:val="both"/>
        <w:rPr>
          <w:sz w:val="24"/>
          <w:szCs w:val="24"/>
        </w:rPr>
      </w:pPr>
      <w:r w:rsidRPr="00D728B6">
        <w:rPr>
          <w:sz w:val="24"/>
          <w:szCs w:val="24"/>
        </w:rPr>
        <w:t>(в редакции Решения Совета депутатов Рощинского сельского поселения от 25.12.2018 года № 113).</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иными федеральными законами, соглашениями федеральных органов исполнительной власти и органов государственной власти Новгородской области, другими областными законами, а также иными нормативными правовыми актами Российской Федерации, органов государственной власти Новгородской области, муниципальными правовыми актами района и поселения.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b/>
          <w:sz w:val="24"/>
          <w:szCs w:val="2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2.6.1. Для оказания муниципальной услуги лица, указанные в пункте 1.2. настоящего административного регламента, представляют в уполномоченный орган по месту жительства заявителя, ГОАУ «МФЦ» заявление о предоставлении муниципальной услуги с указанием необходимых данных по форме согласно Приложению № 2 к настоящему административному регламенту.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Заявление заполняется в одном экземпляре при помощи средств электронно-вычислительной техники или от руки разборчиво чернилами черного или синего цвета и подписывается собственноручно заявителем, не допускается исправление ошибок путем зачеркивания и с помощью корректирующих средств.</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2.6.2. Для получения муниципальной услуги в электронном виде заявителям предоставляется возможность направить заявление и документы, указанные в пункте 2.6. настоящего административного регламента, через Единый портал и Региональный портал Новгородской области, путем заполнения специальной интерактивной формы, которая соответствует требованиям Федерального закона от 27 июля 2010 года № 210-ФЗ и обеспечивает идентификацию заявителя. </w:t>
      </w:r>
    </w:p>
    <w:p w:rsidR="006E5E64" w:rsidRPr="00D728B6" w:rsidRDefault="006E5E64" w:rsidP="006E5E64">
      <w:pPr>
        <w:overflowPunct w:val="0"/>
        <w:autoSpaceDE w:val="0"/>
        <w:autoSpaceDN w:val="0"/>
        <w:adjustRightInd w:val="0"/>
        <w:ind w:firstLine="567"/>
        <w:jc w:val="both"/>
        <w:textAlignment w:val="baseline"/>
        <w:rPr>
          <w:sz w:val="24"/>
          <w:szCs w:val="24"/>
        </w:rPr>
      </w:pP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2.6.3. Заявление может быть представлено в уполномоченный орган или ГОАУ «МФЦ» в соответствии с действующим законодательством Российской Федерации при личном обращении, направлены почтовым отправлением с объявленной ценностью при его пересылке, электронной почтой в виде электронных документов либо по информационно-телекоммуникационным сетям общего доступа, в том числе сети Интернет, с использованием региональной государственной информационной системы «Портал государственных и муниципальных услуг (функций) Новгородской области» (в соответствии с этапами перехода предоставления государственных услуг в электронном виде) и федеральной государственной информационной системы «Единый портал государственных и муниципальных услуг (функций)».</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 xml:space="preserve">     </w:t>
      </w:r>
      <w:r w:rsidRPr="00D728B6">
        <w:rPr>
          <w:b/>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 которые заявитель вправе представить, а также способы их получения заявителями, в том числе в электронной форме</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2.7.1.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которые заявитель вправе предоставить, отсутствует.</w:t>
      </w:r>
    </w:p>
    <w:p w:rsidR="006E5E64" w:rsidRPr="00D728B6" w:rsidRDefault="006E5E64" w:rsidP="006E5E64">
      <w:pPr>
        <w:rPr>
          <w:b/>
          <w:sz w:val="24"/>
          <w:szCs w:val="24"/>
        </w:rPr>
      </w:pPr>
    </w:p>
    <w:p w:rsidR="006E5E64" w:rsidRPr="00D728B6" w:rsidRDefault="006E5E64" w:rsidP="006E5E64">
      <w:pPr>
        <w:suppressAutoHyphens/>
        <w:ind w:firstLine="720"/>
        <w:jc w:val="center"/>
        <w:rPr>
          <w:b/>
          <w:sz w:val="24"/>
          <w:szCs w:val="24"/>
        </w:rPr>
      </w:pPr>
      <w:r w:rsidRPr="00D728B6">
        <w:rPr>
          <w:b/>
          <w:sz w:val="24"/>
          <w:szCs w:val="24"/>
        </w:rPr>
        <w:t>2.8. Указание на запрет требовать от заявителя</w:t>
      </w:r>
    </w:p>
    <w:p w:rsidR="006E5E64" w:rsidRPr="00D728B6" w:rsidRDefault="006E5E64" w:rsidP="006E5E64">
      <w:pPr>
        <w:suppressAutoHyphens/>
        <w:ind w:firstLine="720"/>
        <w:jc w:val="both"/>
        <w:rPr>
          <w:sz w:val="24"/>
          <w:szCs w:val="24"/>
        </w:rPr>
      </w:pPr>
      <w:r w:rsidRPr="00D728B6">
        <w:rPr>
          <w:sz w:val="24"/>
          <w:szCs w:val="24"/>
        </w:rPr>
        <w:t>2.8.1. Органы, предоставляющие государственные услуги, и органы, предоставляющие муниципальные услуги, не вправе требовать от заявителя:</w:t>
      </w:r>
    </w:p>
    <w:p w:rsidR="006E5E64" w:rsidRPr="00D728B6" w:rsidRDefault="006E5E64" w:rsidP="006E5E64">
      <w:pPr>
        <w:suppressAutoHyphens/>
        <w:ind w:firstLine="720"/>
        <w:jc w:val="both"/>
        <w:rPr>
          <w:sz w:val="24"/>
          <w:szCs w:val="24"/>
        </w:rPr>
      </w:pPr>
      <w:r w:rsidRPr="00D728B6">
        <w:rPr>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6E5E64" w:rsidRPr="00D728B6" w:rsidRDefault="006E5E64" w:rsidP="006E5E64">
      <w:pPr>
        <w:suppressAutoHyphens/>
        <w:ind w:firstLine="720"/>
        <w:jc w:val="both"/>
        <w:rPr>
          <w:sz w:val="24"/>
          <w:szCs w:val="24"/>
        </w:rPr>
      </w:pPr>
      <w:r w:rsidRPr="00D728B6">
        <w:rPr>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w:t>
      </w:r>
    </w:p>
    <w:p w:rsidR="006E5E64" w:rsidRPr="00D728B6" w:rsidRDefault="006E5E64" w:rsidP="006E5E64">
      <w:pPr>
        <w:suppressAutoHyphens/>
        <w:ind w:firstLine="720"/>
        <w:jc w:val="both"/>
        <w:rPr>
          <w:sz w:val="24"/>
          <w:szCs w:val="24"/>
        </w:rPr>
      </w:pPr>
      <w:r w:rsidRPr="00D728B6">
        <w:rPr>
          <w:sz w:val="24"/>
          <w:szCs w:val="24"/>
        </w:rPr>
        <w:t xml:space="preserve">- органов, предоставляющих государственные услуги, </w:t>
      </w:r>
    </w:p>
    <w:p w:rsidR="006E5E64" w:rsidRPr="00D728B6" w:rsidRDefault="006E5E64" w:rsidP="006E5E64">
      <w:pPr>
        <w:suppressAutoHyphens/>
        <w:ind w:firstLine="720"/>
        <w:jc w:val="both"/>
        <w:rPr>
          <w:sz w:val="24"/>
          <w:szCs w:val="24"/>
        </w:rPr>
      </w:pPr>
      <w:r w:rsidRPr="00D728B6">
        <w:rPr>
          <w:sz w:val="24"/>
          <w:szCs w:val="24"/>
        </w:rPr>
        <w:t xml:space="preserve">- органов, предоставляющих муниципальные услуги, </w:t>
      </w:r>
    </w:p>
    <w:p w:rsidR="006E5E64" w:rsidRPr="00D728B6" w:rsidRDefault="006E5E64" w:rsidP="006E5E64">
      <w:pPr>
        <w:suppressAutoHyphens/>
        <w:ind w:firstLine="720"/>
        <w:jc w:val="both"/>
        <w:rPr>
          <w:sz w:val="24"/>
          <w:szCs w:val="24"/>
        </w:rPr>
      </w:pPr>
      <w:r w:rsidRPr="00D728B6">
        <w:rPr>
          <w:sz w:val="24"/>
          <w:szCs w:val="24"/>
        </w:rPr>
        <w:t>-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 исключением документов, включенных перечень пункта 2.8.2. настоящего Регламента.</w:t>
      </w:r>
    </w:p>
    <w:p w:rsidR="006E5E64" w:rsidRPr="00D728B6" w:rsidRDefault="006E5E64" w:rsidP="006E5E64">
      <w:pPr>
        <w:suppressAutoHyphens/>
        <w:ind w:firstLine="720"/>
        <w:jc w:val="both"/>
        <w:rPr>
          <w:sz w:val="24"/>
          <w:szCs w:val="24"/>
        </w:rPr>
      </w:pPr>
      <w:r w:rsidRPr="00D728B6">
        <w:rPr>
          <w:sz w:val="24"/>
          <w:szCs w:val="24"/>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6E5E64" w:rsidRPr="00D728B6" w:rsidRDefault="006E5E64" w:rsidP="006E5E64">
      <w:pPr>
        <w:suppressAutoHyphens/>
        <w:ind w:firstLine="720"/>
        <w:jc w:val="both"/>
        <w:rPr>
          <w:sz w:val="24"/>
          <w:szCs w:val="24"/>
        </w:rPr>
      </w:pPr>
      <w:r w:rsidRPr="00D728B6">
        <w:rPr>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необходимых и обязательных для предоставления;</w:t>
      </w:r>
    </w:p>
    <w:p w:rsidR="006E5E64" w:rsidRPr="00D728B6" w:rsidRDefault="006E5E64" w:rsidP="006E5E64">
      <w:pPr>
        <w:suppressAutoHyphens/>
        <w:ind w:firstLine="720"/>
        <w:jc w:val="both"/>
        <w:rPr>
          <w:sz w:val="24"/>
          <w:szCs w:val="24"/>
        </w:rPr>
      </w:pPr>
      <w:r w:rsidRPr="00D728B6">
        <w:rPr>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6E5E64" w:rsidRPr="00D728B6" w:rsidRDefault="006E5E64" w:rsidP="006E5E64">
      <w:pPr>
        <w:suppressAutoHyphens/>
        <w:ind w:firstLine="720"/>
        <w:jc w:val="both"/>
        <w:rPr>
          <w:sz w:val="24"/>
          <w:szCs w:val="24"/>
        </w:rPr>
      </w:pPr>
      <w:r w:rsidRPr="00D728B6">
        <w:rPr>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6E5E64" w:rsidRPr="00D728B6" w:rsidRDefault="006E5E64" w:rsidP="006E5E64">
      <w:pPr>
        <w:suppressAutoHyphens/>
        <w:ind w:firstLine="720"/>
        <w:jc w:val="both"/>
        <w:rPr>
          <w:sz w:val="24"/>
          <w:szCs w:val="24"/>
        </w:rPr>
      </w:pPr>
      <w:r w:rsidRPr="00D728B6">
        <w:rPr>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6E5E64" w:rsidRPr="00D728B6" w:rsidRDefault="006E5E64" w:rsidP="006E5E64">
      <w:pPr>
        <w:suppressAutoHyphens/>
        <w:ind w:firstLine="720"/>
        <w:jc w:val="both"/>
        <w:rPr>
          <w:sz w:val="24"/>
          <w:szCs w:val="24"/>
        </w:rPr>
      </w:pPr>
      <w:r w:rsidRPr="00D728B6">
        <w:rPr>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6E5E64" w:rsidRPr="00D728B6" w:rsidRDefault="006E5E64" w:rsidP="006E5E64">
      <w:pPr>
        <w:suppressAutoHyphens/>
        <w:ind w:firstLine="720"/>
        <w:jc w:val="both"/>
        <w:rPr>
          <w:sz w:val="24"/>
          <w:szCs w:val="24"/>
        </w:rPr>
      </w:pPr>
      <w:r w:rsidRPr="00D728B6">
        <w:rPr>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привлекаемой к предоставлению услуг по принципу «одного окна», при:</w:t>
      </w:r>
    </w:p>
    <w:p w:rsidR="006E5E64" w:rsidRPr="00D728B6" w:rsidRDefault="006E5E64" w:rsidP="006E5E64">
      <w:pPr>
        <w:suppressAutoHyphens/>
        <w:ind w:firstLine="720"/>
        <w:jc w:val="both"/>
        <w:rPr>
          <w:sz w:val="24"/>
          <w:szCs w:val="24"/>
        </w:rPr>
      </w:pPr>
      <w:r w:rsidRPr="00D728B6">
        <w:rPr>
          <w:sz w:val="24"/>
          <w:szCs w:val="24"/>
        </w:rPr>
        <w:t xml:space="preserve"> - первоначальном отказе в приеме документов, необходимых для предоставления государственной или муниципальной услуги, </w:t>
      </w:r>
    </w:p>
    <w:p w:rsidR="006E5E64" w:rsidRPr="00D728B6" w:rsidRDefault="006E5E64" w:rsidP="006E5E64">
      <w:pPr>
        <w:suppressAutoHyphens/>
        <w:ind w:firstLine="720"/>
        <w:jc w:val="both"/>
        <w:rPr>
          <w:sz w:val="24"/>
          <w:szCs w:val="24"/>
        </w:rPr>
      </w:pPr>
      <w:r w:rsidRPr="00D728B6">
        <w:rPr>
          <w:sz w:val="24"/>
          <w:szCs w:val="24"/>
        </w:rPr>
        <w:t>- первоначальном отказе в предоставлении государственной или муниципальной услуги.</w:t>
      </w:r>
    </w:p>
    <w:p w:rsidR="006E5E64" w:rsidRPr="00D728B6" w:rsidRDefault="006E5E64" w:rsidP="006E5E64">
      <w:pPr>
        <w:suppressAutoHyphens/>
        <w:ind w:firstLine="720"/>
        <w:jc w:val="both"/>
        <w:rPr>
          <w:sz w:val="24"/>
          <w:szCs w:val="24"/>
        </w:rPr>
      </w:pPr>
      <w:r w:rsidRPr="00D728B6">
        <w:rPr>
          <w:sz w:val="24"/>
          <w:szCs w:val="24"/>
        </w:rPr>
        <w:t>В таком случае потребителю услуги (Заявителю) в письменном виде приносятся извинения за доставленные неудобства.</w:t>
      </w:r>
    </w:p>
    <w:p w:rsidR="006E5E64" w:rsidRPr="00D728B6" w:rsidRDefault="006E5E64" w:rsidP="006E5E64">
      <w:pPr>
        <w:suppressAutoHyphens/>
        <w:ind w:firstLine="720"/>
        <w:jc w:val="both"/>
        <w:rPr>
          <w:sz w:val="24"/>
          <w:szCs w:val="24"/>
        </w:rPr>
      </w:pPr>
      <w:r w:rsidRPr="00D728B6">
        <w:rPr>
          <w:sz w:val="24"/>
          <w:szCs w:val="24"/>
        </w:rPr>
        <w:t>5) 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электронных дубликатов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6E5E64" w:rsidRPr="00D728B6" w:rsidRDefault="006E5E64" w:rsidP="006E5E64">
      <w:pPr>
        <w:suppressAutoHyphens/>
        <w:ind w:firstLine="720"/>
        <w:jc w:val="both"/>
        <w:rPr>
          <w:sz w:val="24"/>
          <w:szCs w:val="24"/>
        </w:rPr>
      </w:pPr>
      <w:r w:rsidRPr="00D728B6">
        <w:rPr>
          <w:sz w:val="24"/>
          <w:szCs w:val="24"/>
        </w:rPr>
        <w:t>По собственной инициативе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w:t>
      </w:r>
    </w:p>
    <w:p w:rsidR="006E5E64" w:rsidRPr="00D728B6" w:rsidRDefault="006E5E64" w:rsidP="006E5E64">
      <w:pPr>
        <w:suppressAutoHyphens/>
        <w:ind w:firstLine="720"/>
        <w:jc w:val="both"/>
        <w:rPr>
          <w:sz w:val="24"/>
          <w:szCs w:val="24"/>
        </w:rPr>
      </w:pPr>
      <w:r w:rsidRPr="00D728B6">
        <w:rPr>
          <w:sz w:val="24"/>
          <w:szCs w:val="24"/>
        </w:rPr>
        <w:t>2.8.2. Органы, предоставляющие государственные услуги, и органы, предоставляющие муниципальные услуги, вправе требовать от заявителя за исключением, когда электронные образы документов ранее были заверены усиленной квалифицированной подписью уполномоченного должностного лица многофункционального центра электронных дубликатов документов и информации  и могут быть запрошены в рамках межведомственного взаимодействия (в форме документа на бумажном носителе или в форме электронного документа):</w:t>
      </w:r>
    </w:p>
    <w:p w:rsidR="006E5E64" w:rsidRPr="00D728B6" w:rsidRDefault="006E5E64" w:rsidP="006E5E64">
      <w:pPr>
        <w:suppressAutoHyphens/>
        <w:ind w:firstLine="720"/>
        <w:jc w:val="both"/>
        <w:rPr>
          <w:sz w:val="24"/>
          <w:szCs w:val="24"/>
        </w:rPr>
      </w:pPr>
      <w:r w:rsidRPr="00D728B6">
        <w:rPr>
          <w:sz w:val="24"/>
          <w:szCs w:val="24"/>
        </w:rPr>
        <w:t>1)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w:t>
      </w:r>
    </w:p>
    <w:p w:rsidR="006E5E64" w:rsidRPr="00D728B6" w:rsidRDefault="006E5E64" w:rsidP="006E5E64">
      <w:pPr>
        <w:suppressAutoHyphens/>
        <w:ind w:firstLine="720"/>
        <w:jc w:val="both"/>
        <w:rPr>
          <w:sz w:val="24"/>
          <w:szCs w:val="24"/>
        </w:rPr>
      </w:pPr>
      <w:r w:rsidRPr="00D728B6">
        <w:rPr>
          <w:sz w:val="24"/>
          <w:szCs w:val="24"/>
        </w:rPr>
        <w:t>2) документы воинского учета;</w:t>
      </w:r>
    </w:p>
    <w:p w:rsidR="006E5E64" w:rsidRPr="00D728B6" w:rsidRDefault="006E5E64" w:rsidP="006E5E64">
      <w:pPr>
        <w:suppressAutoHyphens/>
        <w:ind w:firstLine="720"/>
        <w:jc w:val="both"/>
        <w:rPr>
          <w:sz w:val="24"/>
          <w:szCs w:val="24"/>
        </w:rPr>
      </w:pPr>
      <w:r w:rsidRPr="00D728B6">
        <w:rPr>
          <w:sz w:val="24"/>
          <w:szCs w:val="24"/>
        </w:rPr>
        <w:t>3)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6E5E64" w:rsidRPr="00D728B6" w:rsidRDefault="006E5E64" w:rsidP="006E5E64">
      <w:pPr>
        <w:suppressAutoHyphens/>
        <w:ind w:firstLine="720"/>
        <w:jc w:val="both"/>
        <w:rPr>
          <w:sz w:val="24"/>
          <w:szCs w:val="24"/>
        </w:rPr>
      </w:pPr>
      <w:r w:rsidRPr="00D728B6">
        <w:rPr>
          <w:sz w:val="24"/>
          <w:szCs w:val="24"/>
        </w:rPr>
        <w:t>3.1) свидетельства об усыновлении, выданные органами записи актов гражданского состояния или консульскими учреждениями Российской Федерации;</w:t>
      </w:r>
    </w:p>
    <w:p w:rsidR="006E5E64" w:rsidRPr="00D728B6" w:rsidRDefault="006E5E64" w:rsidP="006E5E64">
      <w:pPr>
        <w:suppressAutoHyphens/>
        <w:ind w:firstLine="720"/>
        <w:jc w:val="both"/>
        <w:rPr>
          <w:sz w:val="24"/>
          <w:szCs w:val="24"/>
        </w:rPr>
      </w:pPr>
      <w:r w:rsidRPr="00D728B6">
        <w:rPr>
          <w:sz w:val="24"/>
          <w:szCs w:val="24"/>
        </w:rPr>
        <w:t>7) документы на транспортное средство и его составные части, в том числе документы, необходимые для осуществления государственной регистрации транспортных средств;</w:t>
      </w:r>
    </w:p>
    <w:p w:rsidR="006E5E64" w:rsidRPr="00D728B6" w:rsidRDefault="006E5E64" w:rsidP="006E5E64">
      <w:pPr>
        <w:suppressAutoHyphens/>
        <w:ind w:firstLine="720"/>
        <w:jc w:val="both"/>
        <w:rPr>
          <w:sz w:val="24"/>
          <w:szCs w:val="24"/>
        </w:rPr>
      </w:pPr>
      <w:r w:rsidRPr="00D728B6">
        <w:rPr>
          <w:sz w:val="24"/>
          <w:szCs w:val="24"/>
        </w:rPr>
        <w:t>Информация об изменениях:</w:t>
      </w:r>
    </w:p>
    <w:p w:rsidR="006E5E64" w:rsidRPr="00D728B6" w:rsidRDefault="006E5E64" w:rsidP="006E5E64">
      <w:pPr>
        <w:suppressAutoHyphens/>
        <w:ind w:firstLine="720"/>
        <w:jc w:val="both"/>
        <w:rPr>
          <w:sz w:val="24"/>
          <w:szCs w:val="24"/>
        </w:rPr>
      </w:pPr>
      <w:r w:rsidRPr="00D728B6">
        <w:rPr>
          <w:sz w:val="24"/>
          <w:szCs w:val="24"/>
        </w:rPr>
        <w:t>8) документы о трудовой деятельности, трудовом стаже (за периоды до 1 января 2020 года) гражданина, а также документы, оформленные по результатам расследования несчастного случая на производстве либо профессионального заболевания;</w:t>
      </w:r>
    </w:p>
    <w:p w:rsidR="006E5E64" w:rsidRPr="00D728B6" w:rsidRDefault="006E5E64" w:rsidP="006E5E64">
      <w:pPr>
        <w:suppressAutoHyphens/>
        <w:ind w:firstLine="720"/>
        <w:jc w:val="both"/>
        <w:rPr>
          <w:sz w:val="24"/>
          <w:szCs w:val="24"/>
        </w:rPr>
      </w:pPr>
      <w:r w:rsidRPr="00D728B6">
        <w:rPr>
          <w:sz w:val="24"/>
          <w:szCs w:val="24"/>
        </w:rPr>
        <w:t>9) документы об образовании и (или) о квалификации, об ученых степенях и ученых званиях и документы, связанные с прохождением обучения, выданные на территории иностранного государства, и их нотариально удостоверенный перевод на русский язык;</w:t>
      </w:r>
    </w:p>
    <w:p w:rsidR="006E5E64" w:rsidRPr="00D728B6" w:rsidRDefault="006E5E64" w:rsidP="006E5E64">
      <w:pPr>
        <w:suppressAutoHyphens/>
        <w:ind w:firstLine="720"/>
        <w:jc w:val="both"/>
        <w:rPr>
          <w:sz w:val="24"/>
          <w:szCs w:val="24"/>
        </w:rPr>
      </w:pPr>
      <w:r w:rsidRPr="00D728B6">
        <w:rPr>
          <w:sz w:val="24"/>
          <w:szCs w:val="24"/>
        </w:rPr>
        <w:t>9.1) документы об образовании и (или) о квалификации, об ученых степенях и ученых званиях, выдаваемые военными профессиональными образовательными организациями и военными образовательными организациями высшего образования, а также выданные в 1992 - 1995 годах организациями, осуществляющими образовательную деятельность на территории Российской Федерации;</w:t>
      </w:r>
    </w:p>
    <w:p w:rsidR="006E5E64" w:rsidRPr="00D728B6" w:rsidRDefault="006E5E64" w:rsidP="006E5E64">
      <w:pPr>
        <w:suppressAutoHyphens/>
        <w:ind w:firstLine="720"/>
        <w:jc w:val="both"/>
        <w:rPr>
          <w:sz w:val="24"/>
          <w:szCs w:val="24"/>
        </w:rPr>
      </w:pPr>
      <w:r w:rsidRPr="00D728B6">
        <w:rPr>
          <w:sz w:val="24"/>
          <w:szCs w:val="24"/>
        </w:rPr>
        <w:t>11) документы Архивного фонда Российской Федерации и другие архивные документы в соответствии с законодательством об архивном деле в Российской Федерации, переданные на постоянное хранение в государственные или муниципальные архивы;</w:t>
      </w:r>
    </w:p>
    <w:p w:rsidR="006E5E64" w:rsidRPr="00D728B6" w:rsidRDefault="006E5E64" w:rsidP="006E5E64">
      <w:pPr>
        <w:suppressAutoHyphens/>
        <w:ind w:firstLine="720"/>
        <w:jc w:val="both"/>
        <w:rPr>
          <w:sz w:val="24"/>
          <w:szCs w:val="24"/>
        </w:rPr>
      </w:pPr>
      <w:r w:rsidRPr="00D728B6">
        <w:rPr>
          <w:sz w:val="24"/>
          <w:szCs w:val="24"/>
        </w:rPr>
        <w:t>12) документы, выданные (оформленные) органами дознания, следствия либо судом в ходе производства по уголовным делам, документы, выданные (оформленные) в ходе гражданского или административного судопроизводства либо судопроизводства в арбитражных судах, в том числе решения, приговоры, определения и постановления судов общей юрисдикции и арбитражных судов;</w:t>
      </w:r>
    </w:p>
    <w:p w:rsidR="006E5E64" w:rsidRPr="00D728B6" w:rsidRDefault="006E5E64" w:rsidP="006E5E64">
      <w:pPr>
        <w:suppressAutoHyphens/>
        <w:ind w:firstLine="720"/>
        <w:jc w:val="both"/>
        <w:rPr>
          <w:sz w:val="24"/>
          <w:szCs w:val="24"/>
        </w:rPr>
      </w:pPr>
      <w:r w:rsidRPr="00D728B6">
        <w:rPr>
          <w:sz w:val="24"/>
          <w:szCs w:val="24"/>
        </w:rPr>
        <w:t>13) учредительные документы юридического лица, за исключением представления таких документов для осуществления государственного кадастрового учета и (или) государственной регистрации прав на объекты недвижимости;</w:t>
      </w:r>
    </w:p>
    <w:p w:rsidR="006E5E64" w:rsidRPr="00D728B6" w:rsidRDefault="006E5E64" w:rsidP="006E5E64">
      <w:pPr>
        <w:suppressAutoHyphens/>
        <w:ind w:firstLine="720"/>
        <w:jc w:val="both"/>
        <w:rPr>
          <w:sz w:val="24"/>
          <w:szCs w:val="24"/>
        </w:rPr>
      </w:pPr>
      <w:r w:rsidRPr="00D728B6">
        <w:rPr>
          <w:sz w:val="24"/>
          <w:szCs w:val="24"/>
        </w:rPr>
        <w:t>15)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6E5E64" w:rsidRPr="00D728B6" w:rsidRDefault="006E5E64" w:rsidP="006E5E64">
      <w:pPr>
        <w:suppressAutoHyphens/>
        <w:ind w:firstLine="720"/>
        <w:jc w:val="both"/>
        <w:rPr>
          <w:sz w:val="24"/>
          <w:szCs w:val="24"/>
        </w:rPr>
      </w:pPr>
      <w:r w:rsidRPr="00D728B6">
        <w:rPr>
          <w:sz w:val="24"/>
          <w:szCs w:val="24"/>
        </w:rPr>
        <w:t>17) удостоверения и документы, подтверждающие право гражданина на получение социальной поддержки, а также документы, выданные федеральными органами исполнительной власти, в которых законодательством предусмотрена военная и приравненная к ней служба, и необходимые для осуществления пенсионного обеспечения лица в целях назначения и перерасчета размера пенсий;</w:t>
      </w:r>
    </w:p>
    <w:p w:rsidR="006E5E64" w:rsidRPr="00D728B6" w:rsidRDefault="006E5E64" w:rsidP="006E5E64">
      <w:pPr>
        <w:suppressAutoHyphens/>
        <w:ind w:firstLine="720"/>
        <w:jc w:val="both"/>
        <w:rPr>
          <w:sz w:val="24"/>
          <w:szCs w:val="24"/>
        </w:rPr>
      </w:pPr>
      <w:r w:rsidRPr="00D728B6">
        <w:rPr>
          <w:sz w:val="24"/>
          <w:szCs w:val="24"/>
        </w:rPr>
        <w:t xml:space="preserve">18) документы о государственных и ведомственных наградах, </w:t>
      </w:r>
    </w:p>
    <w:p w:rsidR="006E5E64" w:rsidRPr="00D728B6" w:rsidRDefault="006E5E64" w:rsidP="006E5E64">
      <w:pPr>
        <w:suppressAutoHyphens/>
        <w:ind w:firstLine="720"/>
        <w:jc w:val="both"/>
        <w:rPr>
          <w:sz w:val="24"/>
          <w:szCs w:val="24"/>
        </w:rPr>
      </w:pPr>
      <w:r w:rsidRPr="00D728B6">
        <w:rPr>
          <w:sz w:val="24"/>
          <w:szCs w:val="24"/>
        </w:rPr>
        <w:t>19) первичные статистические данные, содержащиеся в формах федерального статистического наблюдения, предоставленных юридическими лицами или индивидуальными предпринимателями.</w:t>
      </w:r>
    </w:p>
    <w:p w:rsidR="006E5E64" w:rsidRPr="00D728B6" w:rsidRDefault="006E5E64" w:rsidP="006E5E64">
      <w:pPr>
        <w:suppressAutoHyphens/>
        <w:ind w:firstLine="720"/>
        <w:jc w:val="both"/>
        <w:rPr>
          <w:sz w:val="24"/>
          <w:szCs w:val="24"/>
        </w:rPr>
      </w:pPr>
      <w:r w:rsidRPr="00D728B6">
        <w:rPr>
          <w:sz w:val="24"/>
          <w:szCs w:val="24"/>
        </w:rPr>
        <w:t>2.8.3. Органы, предоставляющие государственные услуги, и органы, предоставляющие муниципальные услуги, не вправе требовать от заявителя:</w:t>
      </w:r>
    </w:p>
    <w:p w:rsidR="006E5E64" w:rsidRPr="00D728B6" w:rsidRDefault="006E5E64" w:rsidP="006E5E64">
      <w:pPr>
        <w:suppressAutoHyphens/>
        <w:jc w:val="both"/>
        <w:rPr>
          <w:sz w:val="24"/>
          <w:szCs w:val="24"/>
        </w:rPr>
      </w:pPr>
      <w:r w:rsidRPr="00D728B6">
        <w:rPr>
          <w:sz w:val="24"/>
          <w:szCs w:val="24"/>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платно.</w:t>
      </w:r>
    </w:p>
    <w:p w:rsidR="006E5E64" w:rsidRPr="00D728B6" w:rsidRDefault="006E5E64" w:rsidP="006E5E64">
      <w:pPr>
        <w:rPr>
          <w:b/>
          <w:sz w:val="24"/>
          <w:szCs w:val="24"/>
        </w:rPr>
      </w:pP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2.9. Исчерпывающий перечень оснований для отказа в приеме документов, необходимых для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2.9.1. Основания для отказа в приеме заявления, необходимого для предоставления муниципальной услуги отсутствуют.</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 xml:space="preserve">2.10. Исчерпывающий перечень оснований для приостановления либо отказа в предоставлении муниципальной услуги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2.10.1. Основания для приостановления муниципальной услуги отсутствуют.</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2.10.2.  Основаниями  для  отказа в предоставлении муниципальной услуги являются: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 размещение объекта местного значения, не предусмотренного документами территориального планирования поселения;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 случаи подготовки документации по планировке территории заинтересованными лицами, указанными в части 1.1. статьи 45 Градостроительного кодекса РФ.</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2.11. Перечень услуг, которые являются необходимыми и обязательными для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2.11.1. Перечень услуг, которые являются необходимыми и обязательными для предоставления муниципальной услуги, отсутствует.</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2.12. Порядок, размер и основания взимания государственной пошлины или иной платы, взимаемой за предоставление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2.12.1. Муниципальная услуга предоставляется бесплатно.</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2.13.1.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предусмотрен в связи с отсутствием таковых услуг.</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2.15.1.  Регистрация запроса заявителя (представителя) о предоставлении муниципальной услуги, поданного лично, осуществляется в день обращения заявителя за предоставлением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2.15.2.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Уполномоченный орган либо на следующий день в случае поступления запроса заявителя о предоставлении муниципальной услуги по окончании рабочего времени Уполномоченного органа.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Уполномоченного органа, следующий за выходным или нерабочим праздничным днем.</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2.16. 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информации о порядке предоставления таких услуг</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2.16.1.  Помещения,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«Гигиенические требования к естественному, искусственному и совмещенному освещению жилых и общественных зданий. СанПиН 2.2.1/2.1.1.1278-03».</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Помещения должны быть оборудованы противопожарной системой, средствами пожаротушения и оповещения о возникновении чрезвычайной ситуации, системой охраны.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2.16.2.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устройствам, бумагой, расходными материалами, канцелярскими товарами в количестве, достаточном для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2.16.3.  Требования к размещению мест ожидания: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 места ожидания должны быть оборудованы стульями (кресельными секциями) и (или) скамьями (банкетками);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 количество мест ожидания определяется исходя из фактической нагрузки и возможностей для их размещения в здании, но не может составлять менее 3-х мест.</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2.16.4.  Требования к оформлению входа в здание:</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 здание должно быть оборудовано удобной лестницей с поручнями для свободного доступа заявителей в помещение;</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2)центральный вход в здание должен быть оборудован информационной табличкой (вывеской), содержащей информацию о наименовании и режиме работы Уполномоченного органа;</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 вход и выход из здания оборудуются соответствующими указателями;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4) информационные таблички должны размещаться рядом с входом либо на двери входа так, чтобы их хорошо видели посетители;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5)фасад здания (строения) должен быть оборудован осветительными приборами;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6)на прилегающей территории к зданию, в котором осуществляется приём граждан, оборудуются места для парковки автотранспортных средств, из которых не менее 10 процентов мест (но не менее 1 места) должны быть предназначены для парковки специальных автотранспортных средств инвалидов, доступ заявителей к которым является бесплатным.</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2.16.5.  Требования к местам для информирования, предназначенным для ознакомления заявителей с информационными материалами: места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2.16.6.  Требования к местам приема заявителей:</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1)кабинеты приема заявителей должны быть оборудованы информационными табличками с указанием: номера кабинета; фамилии, имени, отчества и должности специалиста, осуществляющего предоставление муниципальной услуги; времени перерыва на обед;</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2)рабочее место должностного лица должно обеспечивать ему возможность свободного входа и выхода из помещения при необходимости;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3)место для приема заявителя должно быть снабжено стулом, иметь место для письма и раскладки документов.</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2.16.7. В целях обеспечения конфиденциальности сведений о заявителе, одним специалистом одновременно ведется прием только одного заявителя;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2.16.8. Требования к помещениям, в которых предоставляется услуга организацией, участвующей в предоставлении муниципальной услуги, к месту ожидания и приема заявителей, размещению и оформлению визуальной, текстовой информации о порядке предоставления таких услуг устанавливаются регламентами работы организаций.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2.16.9.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муниципальная услуги оказывается помощь в преодолении различных барьеров, мешающих в получении ими муниципальная услуги наравне с другими лицами. Вход в здание оборудуется пандусом.</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 xml:space="preserve">     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     2.17.1. Показатели доступности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1)транспортная доступность к местам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3)обеспечение предоставления муниципальной услуги с использованием возможностей региональной государственной информационной системы «Портал государственных и муниципальных услуг (функций) Новгородской области», федеральной государственной информационной системы «Единый портал государственных и муниципальных услуг (функций)»;</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4)размещение информации о порядке предоставления муниципальной услуги на официальном сайте администрации поселения.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2.17.2. Показатели качества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1)соблюдение срока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2)соблюдение срока ожидания в очереди при предоставлении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4)сокращение количества обращений и продолжительности сроков взаимодействия заявителя с должностными лицами при предоставлении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2.17.3. Количество взаимодействий с должностными лицами при предоставлении муниципальной услуги и их продолжительность:</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трех, в том числе обращение заявителя в уполномоченный орган за получением консультации (максимальное время консультирования 10 минут),  представление заявителем в уполномоченный орган заявления и необходимых документов (максимальное время приема документов 15 минут) и обращение заявителя за результатом предоставления муниципальной услуги, если это предусмотрено нормативными правовыми актами;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 если заявителя не удовлетворяет работа специалиста Уполномоченного органа по вопросу консультирования либо приема документов, он может обратиться к руководителю Уполномоченного органа.</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2.17.4. Возможность получения муниципальной услуги в многофункциональном центре предоставления государственных и муниципальных услуг:</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в ГОАУ «МФЦ» осуществляется консультирование по вопросу предоставления муниципальной услуги и прием документов заявителя, необходимых для предоставления муниципальной услуги.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2.17.5. Возможность получения информации о ходе предоставления муниципальной услуги, в том числе с использованием информационно-коммуникационных технологий: заявители имеют возможность получения информации о ходе предоставления муниципальной  услуги, форм заявлений и иных документов, необходимых для получения муниципальной  услуги, в электронном виде на официальном сайте администрации поселения муниципального района Новгородской области, региональной государственной информационной системы «Портал государственных услуг (функций) Новгородской области», федеральной государственной информационной системы «Единый портал государственных и муниципальных услуг (функций)».</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2.18.1. Прием документов на предоставление услуги в МФЦ осуществляется на основании заключенного Соглашения о взаимодействии между Уполномоченным органом и МФЦ.</w:t>
      </w:r>
    </w:p>
    <w:p w:rsidR="006E5E64" w:rsidRPr="00D728B6" w:rsidRDefault="006E5E64" w:rsidP="006E5E64">
      <w:pPr>
        <w:overflowPunct w:val="0"/>
        <w:autoSpaceDE w:val="0"/>
        <w:autoSpaceDN w:val="0"/>
        <w:adjustRightInd w:val="0"/>
        <w:ind w:firstLine="567"/>
        <w:jc w:val="both"/>
        <w:textAlignment w:val="baseline"/>
        <w:rPr>
          <w:iCs/>
          <w:sz w:val="24"/>
          <w:szCs w:val="24"/>
        </w:rPr>
      </w:pPr>
      <w:r w:rsidRPr="00D728B6">
        <w:rPr>
          <w:sz w:val="24"/>
          <w:szCs w:val="24"/>
        </w:rPr>
        <w:t>2</w:t>
      </w:r>
      <w:r w:rsidRPr="00D728B6">
        <w:rPr>
          <w:iCs/>
          <w:sz w:val="24"/>
          <w:szCs w:val="24"/>
        </w:rPr>
        <w:t>.18.2. Для получения муниципальной услуги в электронном виде заявителям предоставляется возможность направить заявление и документы в форме электронных документов, в том числе с использованием Единого портала или Регионального портала Новгородской области, путем заполнения специальной интерактивной формы, которая соответствует требованиям Федерального закона от 27 июля 2010 года № 210-ФЗ «Об организации предоставления государственных и муниципальных услуг» и обеспечивает идентификацию заявителя.</w:t>
      </w:r>
    </w:p>
    <w:p w:rsidR="006E5E64" w:rsidRPr="00D728B6" w:rsidRDefault="006E5E64" w:rsidP="006E5E64">
      <w:pPr>
        <w:overflowPunct w:val="0"/>
        <w:autoSpaceDE w:val="0"/>
        <w:autoSpaceDN w:val="0"/>
        <w:adjustRightInd w:val="0"/>
        <w:ind w:firstLine="567"/>
        <w:jc w:val="both"/>
        <w:textAlignment w:val="baseline"/>
        <w:rPr>
          <w:iCs/>
          <w:sz w:val="24"/>
          <w:szCs w:val="24"/>
        </w:rPr>
      </w:pPr>
      <w:r w:rsidRPr="00D728B6">
        <w:rPr>
          <w:iCs/>
          <w:sz w:val="24"/>
          <w:szCs w:val="24"/>
        </w:rPr>
        <w:t>При подаче электронного заявления может быть использована простая электронная подпись, согласно п.2 статьи 6 Федерального закона от 06 апреля 2011 года №63-ФЗ «Об электронной подписи». Простой электронной подписью является регистрация заявителя в Единой системе идентификации и аутентификации. «Логин» и «пароль» выступают в качестве авторизации на Портале,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2.18.3. При предоставлении муниципальной услуги в электронной форме заявителю направляется: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уведомление о приёме и регистрации запроса и иных документов, необходимых для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уведомление о начале процедуры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уведомление об окончании предоставления муниципальной услуги либо мотивированном отказе, предусмотренного пунктами 2.9, 2.10 в приёме запроса и иных документов, необходимых для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уведомление о результатах рассмотрения документов, необходимых для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2.18.4. 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услуги любое отделение МФЦ по Новгородской области.</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2.18.5. Предоставление муниципальной услуги возможно при однократном обращении заявителя в МФЦ с запросом о предоставлении двух и более муниципальных услуг (далее – комплексный запрос).</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Одновременно с комплексным запросом заявитель подает в МФЦ документы, предусмотренные пунктом 2.6 Административного регламента.</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 xml:space="preserve">При поступлении в МФЦ документов, являющихся результатом предоставления муниципальной услуги, МФЦ обеспечивает возможность выдачи документов заявителю не позднее рабочего дня, следующего за днем поступления таких документов в МФЦ. </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Для обеспечения получения заявителем муниципальной услуги, указанной в комплексном запросе, МФЦ действует в интересах заявителя без доверенности и направляет в Администрацию заявление, подписанное уполномоченным работником МФЦ и скрепленное печатью МФЦ, а также сведения, документы и (или) информацию, необходимые для предоставления указанных в комплексном запросе муниципальных услуг, с приложением заверенной МФЦ копии комплексного запроса. При этом не требуются составление и подписание таких заявлений заявителем.</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6E5E64" w:rsidRPr="00D728B6" w:rsidRDefault="006E5E64" w:rsidP="006E5E64">
      <w:pPr>
        <w:overflowPunct w:val="0"/>
        <w:autoSpaceDE w:val="0"/>
        <w:autoSpaceDN w:val="0"/>
        <w:adjustRightInd w:val="0"/>
        <w:ind w:firstLine="567"/>
        <w:jc w:val="both"/>
        <w:textAlignment w:val="baseline"/>
        <w:rPr>
          <w:sz w:val="24"/>
          <w:szCs w:val="24"/>
        </w:rPr>
      </w:pPr>
    </w:p>
    <w:p w:rsidR="006E5E64" w:rsidRPr="00D728B6" w:rsidRDefault="006E5E64" w:rsidP="006E5E64">
      <w:pPr>
        <w:overflowPunct w:val="0"/>
        <w:autoSpaceDE w:val="0"/>
        <w:autoSpaceDN w:val="0"/>
        <w:adjustRightInd w:val="0"/>
        <w:ind w:firstLine="567"/>
        <w:jc w:val="center"/>
        <w:textAlignment w:val="baseline"/>
        <w:rPr>
          <w:b/>
          <w:sz w:val="24"/>
          <w:szCs w:val="24"/>
        </w:rPr>
      </w:pPr>
      <w:r w:rsidRPr="00D728B6">
        <w:rPr>
          <w:b/>
          <w:sz w:val="24"/>
          <w:szCs w:val="24"/>
        </w:rPr>
        <w:t>2.19. Установление личности Заявителя в целях предоставления муниципальных услуг.</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2.19.1. В целях предоставления государственных и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2.19.2. При предоставлении государственных и муниципальных услуг в электронной форме идентификация и аутентификация могут осуществляться посредством:</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6E5E64" w:rsidRPr="00D728B6" w:rsidRDefault="006E5E64" w:rsidP="006E5E64">
      <w:pPr>
        <w:overflowPunct w:val="0"/>
        <w:autoSpaceDE w:val="0"/>
        <w:autoSpaceDN w:val="0"/>
        <w:adjustRightInd w:val="0"/>
        <w:ind w:firstLine="567"/>
        <w:jc w:val="both"/>
        <w:textAlignment w:val="baseline"/>
        <w:rPr>
          <w:b/>
          <w:sz w:val="24"/>
          <w:szCs w:val="24"/>
        </w:rPr>
      </w:pPr>
    </w:p>
    <w:p w:rsidR="006E5E64" w:rsidRPr="00D728B6" w:rsidRDefault="006E5E64" w:rsidP="006E5E64">
      <w:pPr>
        <w:overflowPunct w:val="0"/>
        <w:autoSpaceDE w:val="0"/>
        <w:autoSpaceDN w:val="0"/>
        <w:adjustRightInd w:val="0"/>
        <w:jc w:val="center"/>
        <w:textAlignment w:val="baseline"/>
        <w:rPr>
          <w:b/>
          <w:sz w:val="24"/>
          <w:szCs w:val="24"/>
        </w:rPr>
      </w:pPr>
      <w:r w:rsidRPr="00D728B6">
        <w:rPr>
          <w:b/>
          <w:sz w:val="24"/>
          <w:szCs w:val="24"/>
          <w:lang w:val="en-US"/>
        </w:rPr>
        <w:t>III</w:t>
      </w:r>
      <w:r w:rsidRPr="00D728B6">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6E5E64" w:rsidRPr="00D728B6" w:rsidRDefault="006E5E64" w:rsidP="006E5E64">
      <w:pPr>
        <w:overflowPunct w:val="0"/>
        <w:autoSpaceDE w:val="0"/>
        <w:autoSpaceDN w:val="0"/>
        <w:adjustRightInd w:val="0"/>
        <w:ind w:left="1854"/>
        <w:textAlignment w:val="baseline"/>
        <w:rPr>
          <w:b/>
          <w:sz w:val="24"/>
          <w:szCs w:val="24"/>
        </w:rPr>
      </w:pP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3.1. Исчерпывающий перечень административный процедур</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3.1.1. Предоставление муниципальной услуги включает в себя следующие административные процедуры (Блок-схема в приложении 3):</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1)прием, регистрация заявления;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2)рассмотрение заявления и принятие решения о подготовке документации по планировке территории или об отказе в подготовке документации по планировке территории;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 подготовка проекта постановления о принятии решения о подготовке документации по планировке территории или подготовка решения об отказе в подготовке документации по планировке территории;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4)направление постановления о принятии решения о подготовке документации по планировке территории или об отказе в подготовке документации по планировке территории заявителю.</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 xml:space="preserve">3.2. Прием, регистрация заявления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3.2.1. Основанием для начала административной процедуры по приему заявления, поступившего в Уполномоченный орган, ГОАУ «МФЦ»  от заявителя, является личное обращение заявителя в Уполномоченный орган, ГОАУ «МФЦ», либо почтовым отправлением, либо в электронной форме по информационно-телекоммуникационным сетям общего доступа, в том числе сети Интернет, с использованием региональной государственной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системы «Единый портал государственных и муниципальных услуг (функций)».</w:t>
      </w:r>
    </w:p>
    <w:p w:rsidR="006E5E64" w:rsidRPr="00D728B6" w:rsidRDefault="006E5E64" w:rsidP="006E5E64">
      <w:pPr>
        <w:overflowPunct w:val="0"/>
        <w:autoSpaceDE w:val="0"/>
        <w:autoSpaceDN w:val="0"/>
        <w:adjustRightInd w:val="0"/>
        <w:ind w:firstLine="567"/>
        <w:jc w:val="both"/>
        <w:textAlignment w:val="baseline"/>
        <w:rPr>
          <w:sz w:val="24"/>
          <w:szCs w:val="24"/>
        </w:rPr>
      </w:pPr>
    </w:p>
    <w:p w:rsidR="006E5E64" w:rsidRPr="00D728B6" w:rsidRDefault="006E5E64" w:rsidP="006E5E64">
      <w:pPr>
        <w:overflowPunct w:val="0"/>
        <w:autoSpaceDE w:val="0"/>
        <w:autoSpaceDN w:val="0"/>
        <w:adjustRightInd w:val="0"/>
        <w:ind w:firstLine="567"/>
        <w:jc w:val="both"/>
        <w:textAlignment w:val="baseline"/>
        <w:rPr>
          <w:sz w:val="24"/>
          <w:szCs w:val="24"/>
        </w:rPr>
      </w:pP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3.2.2. Специалист, ответственный за прием заявления: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1)устанавливает личность заявителя, в том числе проверяет документ, удостоверяющий личность заявителя, либо полномочия представителя;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2)правильность заполнения заявления;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После первичной проверки заявления, специалист, ответственный за прием вносит в журнал регистрации запись о приеме соответствующего заявления.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3.2.3. При отсутствии у заявителя заполненного заявления или неправильном его оформлении, специалист, ответственный за прием оказывает помощь в написании заявления.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3.2.4. Заявление, поступившие в уполномоченный орган в форме электронного документа регистрируется  специалистом, ответственным за прием, в течение одного рабочего дня, после чего, заявителю сообщается в 2-дневный срок о регистрации его заявления, а также дате и времени личного приема заявителя.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ab/>
        <w:t xml:space="preserve">Передача заявления в электронном виде через автоматизированную информационную систему ГОАУ «МФЦ» осуществляется на следующий рабочий день после приема заявления в ГОАУ «МФЦ».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3.2.5. В случае несоответствия заявления в электронном виде требованиям настоящего административного регламента, заявление возвращается через автоматизированную информационную систему многофункциональных центров в многофункциональный центр на доработку, срок которой не должен превышать 2 рабочих дня.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В случае несоответствия заявления на бумажном носителе требованиям настоящего административного регламента, заявление не принимается специалистом уполномоченного органа и возвращается сотруднику ГОАУ «МФЦ» на доработку, срок которой не должен превышать 2 рабочих дня.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3.2.6.  Результат административной процедуры </w:t>
      </w:r>
      <w:r w:rsidRPr="00D728B6">
        <w:rPr>
          <w:rFonts w:ascii="Courier New" w:hAnsi="Courier New" w:cs="Courier New"/>
          <w:sz w:val="24"/>
          <w:szCs w:val="24"/>
        </w:rPr>
        <w:t>-</w:t>
      </w:r>
      <w:r w:rsidRPr="00D728B6">
        <w:rPr>
          <w:sz w:val="24"/>
          <w:szCs w:val="24"/>
        </w:rPr>
        <w:t xml:space="preserve"> регистрация заявления в установленном порядке.</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3.2.7.  Срок исполнения административной процедуры – не более 2 дней.</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3.3. Рассмотрение заявления и принятие решения о подготовке документации по планировке территории</w:t>
      </w:r>
      <w:r w:rsidRPr="00D728B6">
        <w:rPr>
          <w:sz w:val="24"/>
          <w:szCs w:val="24"/>
        </w:rPr>
        <w:t xml:space="preserve"> </w:t>
      </w:r>
      <w:r w:rsidRPr="00D728B6">
        <w:rPr>
          <w:b/>
          <w:sz w:val="24"/>
          <w:szCs w:val="24"/>
        </w:rPr>
        <w:t>или об отказе в подготовке документации по планировке территории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3.3.1. Специалист Уполномоченного органа проверяет соответствие содержания заявления требованиям, установленным пунктом 2.6.  настоящего административного регламента.</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3.3.2. После рассмотрения заявления специалист готовит проект постановления о принятом решении о подготовке документации по планировке территории</w:t>
      </w:r>
      <w:r w:rsidRPr="00D728B6">
        <w:rPr>
          <w:b/>
          <w:sz w:val="24"/>
          <w:szCs w:val="24"/>
        </w:rPr>
        <w:t xml:space="preserve"> </w:t>
      </w:r>
      <w:r w:rsidRPr="00D728B6">
        <w:rPr>
          <w:sz w:val="24"/>
          <w:szCs w:val="24"/>
        </w:rPr>
        <w:t>или об отказе в подготовке документации по планировке территории.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3.3.3.  Должностное лицо получает заверенную копию постановления и подготавливает письмо о направлении её заявителю, которое подписывается Главой органа местного самоуправления.</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3.3.4. Максимальный срок выполнения административной процедуры – десять рабочих дней со дня получения Уполномоченным органом заявления.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3.3.5. Подготовка проекта постановления о принятии решения о подготовке документации по планировке территории или об отказе в подготовке документации по планировке территории:</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постановление</w:t>
      </w:r>
      <w:r w:rsidRPr="00D728B6">
        <w:rPr>
          <w:color w:val="FF0000"/>
          <w:sz w:val="24"/>
          <w:szCs w:val="24"/>
        </w:rPr>
        <w:t xml:space="preserve"> </w:t>
      </w:r>
      <w:r w:rsidRPr="00D728B6">
        <w:rPr>
          <w:sz w:val="24"/>
          <w:szCs w:val="24"/>
        </w:rPr>
        <w:t>администрации поселения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пяти дней со дня его принятия и размещается на официальном сайте или об отказе в подготовке документации по планировке территории в сети интернет.</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3.4. Направление постановления о принятии решения о подготовке документации по планировке территории или об отказе в подготовке документации по планировке территории заявителю</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3.4.1. Постановление о принятии решения о подготовке документации по планировке территории или об отказе в подготовке документации по планировке направляется заявителю в течение 5 рабочих дней с момента принятия решения.</w:t>
      </w:r>
    </w:p>
    <w:p w:rsidR="006E5E64" w:rsidRPr="00D728B6" w:rsidRDefault="006E5E64" w:rsidP="006E5E64">
      <w:pPr>
        <w:overflowPunct w:val="0"/>
        <w:autoSpaceDE w:val="0"/>
        <w:autoSpaceDN w:val="0"/>
        <w:adjustRightInd w:val="0"/>
        <w:ind w:firstLine="567"/>
        <w:jc w:val="both"/>
        <w:textAlignment w:val="baseline"/>
        <w:rPr>
          <w:sz w:val="24"/>
          <w:szCs w:val="24"/>
        </w:rPr>
      </w:pPr>
    </w:p>
    <w:p w:rsidR="006E5E64" w:rsidRPr="00D728B6" w:rsidRDefault="006E5E64" w:rsidP="006E5E64">
      <w:pPr>
        <w:overflowPunct w:val="0"/>
        <w:autoSpaceDE w:val="0"/>
        <w:autoSpaceDN w:val="0"/>
        <w:adjustRightInd w:val="0"/>
        <w:ind w:firstLine="567"/>
        <w:jc w:val="both"/>
        <w:textAlignment w:val="baseline"/>
        <w:rPr>
          <w:sz w:val="24"/>
          <w:szCs w:val="24"/>
        </w:rPr>
      </w:pP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Основанием для начала административной процедуры является регистрация сопроводительного письма к принятому решению.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3.4.2. Должностным лицом, ответственным за выполнение административной процедуры (административных действий), является должностное лицо в соответствии с должностной инструкцией или иным документом, определяющим его служебные обязанности.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3.4.3. Должностное лицо не позднее чем на следующий рабочий день после регистрации итогового документа уведомляет заявителя по телефону или по электронной почте о возможности получить итоговый документ. </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Если итоговый документ не выдан на руки в течение 5 дней со дня регистрации, он направляется по почте заказным письмом, что подтверждается документом отделения связи.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3.4.5. Максимальный срок направления итогового документа по почте или электронной почте по просьбе заявителя – пять рабочих дней со дня их регистрации.</w:t>
      </w:r>
    </w:p>
    <w:p w:rsidR="006E5E64" w:rsidRPr="00D728B6" w:rsidRDefault="006E5E64" w:rsidP="006E5E64">
      <w:pPr>
        <w:overflowPunct w:val="0"/>
        <w:autoSpaceDE w:val="0"/>
        <w:autoSpaceDN w:val="0"/>
        <w:adjustRightInd w:val="0"/>
        <w:jc w:val="center"/>
        <w:textAlignment w:val="baseline"/>
        <w:rPr>
          <w:b/>
          <w:sz w:val="24"/>
          <w:szCs w:val="24"/>
        </w:rPr>
      </w:pPr>
    </w:p>
    <w:p w:rsidR="006E5E64" w:rsidRPr="00D728B6" w:rsidRDefault="006E5E64" w:rsidP="006E5E64">
      <w:pPr>
        <w:overflowPunct w:val="0"/>
        <w:autoSpaceDE w:val="0"/>
        <w:autoSpaceDN w:val="0"/>
        <w:adjustRightInd w:val="0"/>
        <w:jc w:val="center"/>
        <w:textAlignment w:val="baseline"/>
        <w:rPr>
          <w:b/>
          <w:sz w:val="24"/>
          <w:szCs w:val="24"/>
        </w:rPr>
      </w:pPr>
      <w:r w:rsidRPr="00D728B6">
        <w:rPr>
          <w:b/>
          <w:sz w:val="24"/>
          <w:szCs w:val="24"/>
        </w:rPr>
        <w:t xml:space="preserve">IV. Порядок и формы контроля </w:t>
      </w:r>
    </w:p>
    <w:p w:rsidR="006E5E64" w:rsidRPr="00D728B6" w:rsidRDefault="006E5E64" w:rsidP="006E5E64">
      <w:pPr>
        <w:overflowPunct w:val="0"/>
        <w:autoSpaceDE w:val="0"/>
        <w:autoSpaceDN w:val="0"/>
        <w:adjustRightInd w:val="0"/>
        <w:jc w:val="center"/>
        <w:textAlignment w:val="baseline"/>
        <w:rPr>
          <w:b/>
          <w:sz w:val="24"/>
          <w:szCs w:val="24"/>
        </w:rPr>
      </w:pPr>
      <w:r w:rsidRPr="00D728B6">
        <w:rPr>
          <w:b/>
          <w:sz w:val="24"/>
          <w:szCs w:val="24"/>
        </w:rPr>
        <w:t>за предоставлением муниципальной услуги</w:t>
      </w:r>
    </w:p>
    <w:p w:rsidR="006E5E64" w:rsidRPr="00D728B6" w:rsidRDefault="006E5E64" w:rsidP="006E5E64">
      <w:pPr>
        <w:overflowPunct w:val="0"/>
        <w:autoSpaceDE w:val="0"/>
        <w:autoSpaceDN w:val="0"/>
        <w:adjustRightInd w:val="0"/>
        <w:jc w:val="center"/>
        <w:textAlignment w:val="baseline"/>
        <w:rPr>
          <w:b/>
          <w:sz w:val="24"/>
          <w:szCs w:val="24"/>
        </w:rPr>
      </w:pPr>
    </w:p>
    <w:p w:rsidR="006E5E64" w:rsidRPr="00D728B6" w:rsidRDefault="006E5E64" w:rsidP="006E5E64">
      <w:pPr>
        <w:overflowPunct w:val="0"/>
        <w:autoSpaceDE w:val="0"/>
        <w:autoSpaceDN w:val="0"/>
        <w:adjustRightInd w:val="0"/>
        <w:ind w:firstLine="709"/>
        <w:jc w:val="both"/>
        <w:textAlignment w:val="baseline"/>
        <w:rPr>
          <w:b/>
          <w:sz w:val="24"/>
          <w:szCs w:val="24"/>
        </w:rPr>
      </w:pPr>
      <w:r w:rsidRPr="00D728B6">
        <w:rPr>
          <w:b/>
          <w:sz w:val="24"/>
          <w:szCs w:val="2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E5E64" w:rsidRPr="00D728B6" w:rsidRDefault="006E5E64" w:rsidP="006E5E64">
      <w:pPr>
        <w:overflowPunct w:val="0"/>
        <w:autoSpaceDE w:val="0"/>
        <w:autoSpaceDN w:val="0"/>
        <w:adjustRightInd w:val="0"/>
        <w:ind w:firstLine="720"/>
        <w:jc w:val="both"/>
        <w:textAlignment w:val="baseline"/>
        <w:rPr>
          <w:sz w:val="24"/>
          <w:szCs w:val="24"/>
        </w:rPr>
      </w:pPr>
      <w:r w:rsidRPr="00D728B6">
        <w:rPr>
          <w:sz w:val="24"/>
          <w:szCs w:val="24"/>
        </w:rPr>
        <w:t>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регламента.</w:t>
      </w:r>
    </w:p>
    <w:p w:rsidR="006E5E64" w:rsidRPr="00D728B6" w:rsidRDefault="006E5E64" w:rsidP="006E5E64">
      <w:pPr>
        <w:overflowPunct w:val="0"/>
        <w:autoSpaceDE w:val="0"/>
        <w:autoSpaceDN w:val="0"/>
        <w:adjustRightInd w:val="0"/>
        <w:ind w:firstLine="720"/>
        <w:jc w:val="both"/>
        <w:textAlignment w:val="baseline"/>
        <w:rPr>
          <w:sz w:val="24"/>
          <w:szCs w:val="24"/>
        </w:rPr>
      </w:pPr>
      <w:r w:rsidRPr="00D728B6">
        <w:rPr>
          <w:sz w:val="24"/>
          <w:szCs w:val="2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6E5E64" w:rsidRPr="00D728B6" w:rsidRDefault="006E5E64" w:rsidP="006E5E64">
      <w:pPr>
        <w:overflowPunct w:val="0"/>
        <w:autoSpaceDE w:val="0"/>
        <w:autoSpaceDN w:val="0"/>
        <w:adjustRightInd w:val="0"/>
        <w:ind w:firstLine="720"/>
        <w:jc w:val="both"/>
        <w:textAlignment w:val="baseline"/>
        <w:rPr>
          <w:sz w:val="24"/>
          <w:szCs w:val="24"/>
        </w:rPr>
      </w:pPr>
      <w:r w:rsidRPr="00D728B6">
        <w:rPr>
          <w:sz w:val="24"/>
          <w:szCs w:val="24"/>
        </w:rPr>
        <w:t>О случаях и причинах нарушения сроков, содержания административных процедур и действий должностные лица немедленно информируют руководителя Уполномоченного органа или лицо, его замещающее, а также принимают срочные меры по устранению нарушений.</w:t>
      </w:r>
    </w:p>
    <w:p w:rsidR="006E5E64" w:rsidRPr="00D728B6" w:rsidRDefault="006E5E64" w:rsidP="006E5E64">
      <w:pPr>
        <w:overflowPunct w:val="0"/>
        <w:autoSpaceDE w:val="0"/>
        <w:autoSpaceDN w:val="0"/>
        <w:adjustRightInd w:val="0"/>
        <w:ind w:firstLine="720"/>
        <w:contextualSpacing/>
        <w:jc w:val="both"/>
        <w:textAlignment w:val="baseline"/>
        <w:rPr>
          <w:sz w:val="24"/>
          <w:szCs w:val="24"/>
        </w:rPr>
      </w:pPr>
      <w:r w:rsidRPr="00D728B6">
        <w:rPr>
          <w:sz w:val="24"/>
          <w:szCs w:val="24"/>
        </w:rPr>
        <w:t>Текущий контроль за соблюдением последовательности действий, определенной административным регламентом, по предоставлению муниципальной услуги через МФЦ и принятием решений работником МФЦ осуществляется руководителем  МФЦ.</w:t>
      </w:r>
    </w:p>
    <w:p w:rsidR="006E5E64" w:rsidRPr="00D728B6" w:rsidRDefault="006E5E64" w:rsidP="006E5E64">
      <w:pPr>
        <w:overflowPunct w:val="0"/>
        <w:autoSpaceDE w:val="0"/>
        <w:autoSpaceDN w:val="0"/>
        <w:adjustRightInd w:val="0"/>
        <w:ind w:firstLine="709"/>
        <w:jc w:val="both"/>
        <w:textAlignment w:val="baseline"/>
        <w:rPr>
          <w:b/>
          <w:sz w:val="24"/>
          <w:szCs w:val="24"/>
        </w:rPr>
      </w:pPr>
      <w:r w:rsidRPr="00D728B6">
        <w:rPr>
          <w:b/>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E5E64" w:rsidRPr="00D728B6" w:rsidRDefault="006E5E64" w:rsidP="006E5E64">
      <w:pPr>
        <w:overflowPunct w:val="0"/>
        <w:autoSpaceDE w:val="0"/>
        <w:autoSpaceDN w:val="0"/>
        <w:adjustRightInd w:val="0"/>
        <w:ind w:firstLine="720"/>
        <w:jc w:val="both"/>
        <w:textAlignment w:val="baseline"/>
        <w:rPr>
          <w:sz w:val="24"/>
          <w:szCs w:val="24"/>
        </w:rPr>
      </w:pPr>
      <w:r w:rsidRPr="00D728B6">
        <w:rPr>
          <w:sz w:val="24"/>
          <w:szCs w:val="24"/>
        </w:rPr>
        <w:t xml:space="preserve">4.2.1. Контроль за полнотой и качеством предоставления муниципальной услуги включает в себя проведение плановых и внеплановых проверок, </w:t>
      </w:r>
    </w:p>
    <w:p w:rsidR="006E5E64" w:rsidRPr="00D728B6" w:rsidRDefault="006E5E64" w:rsidP="006E5E64">
      <w:pPr>
        <w:overflowPunct w:val="0"/>
        <w:autoSpaceDE w:val="0"/>
        <w:autoSpaceDN w:val="0"/>
        <w:adjustRightInd w:val="0"/>
        <w:jc w:val="both"/>
        <w:textAlignment w:val="baseline"/>
        <w:rPr>
          <w:sz w:val="24"/>
          <w:szCs w:val="24"/>
        </w:rPr>
      </w:pPr>
      <w:r w:rsidRPr="00D728B6">
        <w:rPr>
          <w:sz w:val="24"/>
          <w:szCs w:val="24"/>
        </w:rPr>
        <w:t>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E5E64" w:rsidRPr="00D728B6" w:rsidRDefault="006E5E64" w:rsidP="006E5E64">
      <w:pPr>
        <w:overflowPunct w:val="0"/>
        <w:autoSpaceDE w:val="0"/>
        <w:autoSpaceDN w:val="0"/>
        <w:adjustRightInd w:val="0"/>
        <w:ind w:firstLine="720"/>
        <w:jc w:val="both"/>
        <w:textAlignment w:val="baseline"/>
        <w:rPr>
          <w:sz w:val="24"/>
          <w:szCs w:val="24"/>
        </w:rPr>
      </w:pPr>
      <w:r w:rsidRPr="00D728B6">
        <w:rPr>
          <w:sz w:val="24"/>
          <w:szCs w:val="24"/>
        </w:rPr>
        <w:t>4.2.2. Проверки могут быть плановыми и внеплановыми.</w:t>
      </w:r>
    </w:p>
    <w:p w:rsidR="006E5E64" w:rsidRPr="00D728B6" w:rsidRDefault="006E5E64" w:rsidP="006E5E64">
      <w:pPr>
        <w:overflowPunct w:val="0"/>
        <w:autoSpaceDE w:val="0"/>
        <w:autoSpaceDN w:val="0"/>
        <w:adjustRightInd w:val="0"/>
        <w:ind w:firstLine="720"/>
        <w:jc w:val="both"/>
        <w:textAlignment w:val="baseline"/>
        <w:rPr>
          <w:sz w:val="24"/>
          <w:szCs w:val="24"/>
        </w:rPr>
      </w:pPr>
      <w:r w:rsidRPr="00D728B6">
        <w:rPr>
          <w:sz w:val="24"/>
          <w:szCs w:val="24"/>
        </w:rPr>
        <w:t>Плановые проверки полноты и качества предоставления муниципальной услуги проводятся не реже одного раза в год на основании планов.</w:t>
      </w:r>
    </w:p>
    <w:p w:rsidR="006E5E64" w:rsidRPr="00D728B6" w:rsidRDefault="006E5E64" w:rsidP="006E5E64">
      <w:pPr>
        <w:overflowPunct w:val="0"/>
        <w:autoSpaceDE w:val="0"/>
        <w:autoSpaceDN w:val="0"/>
        <w:adjustRightInd w:val="0"/>
        <w:ind w:firstLine="720"/>
        <w:jc w:val="both"/>
        <w:textAlignment w:val="baseline"/>
        <w:rPr>
          <w:sz w:val="24"/>
          <w:szCs w:val="24"/>
        </w:rPr>
      </w:pPr>
      <w:r w:rsidRPr="00D728B6">
        <w:rPr>
          <w:sz w:val="24"/>
          <w:szCs w:val="2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6E5E64" w:rsidRPr="00D728B6" w:rsidRDefault="006E5E64" w:rsidP="006E5E64">
      <w:pPr>
        <w:overflowPunct w:val="0"/>
        <w:autoSpaceDE w:val="0"/>
        <w:autoSpaceDN w:val="0"/>
        <w:adjustRightInd w:val="0"/>
        <w:ind w:firstLine="720"/>
        <w:jc w:val="both"/>
        <w:textAlignment w:val="baseline"/>
        <w:rPr>
          <w:sz w:val="24"/>
          <w:szCs w:val="24"/>
        </w:rPr>
      </w:pPr>
      <w:r w:rsidRPr="00D728B6">
        <w:rPr>
          <w:sz w:val="24"/>
          <w:szCs w:val="24"/>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6E5E64" w:rsidRPr="00D728B6" w:rsidRDefault="006E5E64" w:rsidP="006E5E64">
      <w:pPr>
        <w:overflowPunct w:val="0"/>
        <w:autoSpaceDE w:val="0"/>
        <w:autoSpaceDN w:val="0"/>
        <w:adjustRightInd w:val="0"/>
        <w:ind w:firstLine="720"/>
        <w:jc w:val="both"/>
        <w:textAlignment w:val="baseline"/>
        <w:rPr>
          <w:b/>
          <w:sz w:val="24"/>
          <w:szCs w:val="24"/>
        </w:rPr>
      </w:pPr>
    </w:p>
    <w:p w:rsidR="006E5E64" w:rsidRPr="00D728B6" w:rsidRDefault="006E5E64" w:rsidP="006E5E64">
      <w:pPr>
        <w:overflowPunct w:val="0"/>
        <w:autoSpaceDE w:val="0"/>
        <w:autoSpaceDN w:val="0"/>
        <w:adjustRightInd w:val="0"/>
        <w:ind w:firstLine="720"/>
        <w:jc w:val="both"/>
        <w:textAlignment w:val="baseline"/>
        <w:rPr>
          <w:b/>
          <w:sz w:val="24"/>
          <w:szCs w:val="24"/>
        </w:rPr>
      </w:pPr>
    </w:p>
    <w:p w:rsidR="006E5E64" w:rsidRPr="00D728B6" w:rsidRDefault="006E5E64" w:rsidP="006E5E64">
      <w:pPr>
        <w:overflowPunct w:val="0"/>
        <w:autoSpaceDE w:val="0"/>
        <w:autoSpaceDN w:val="0"/>
        <w:adjustRightInd w:val="0"/>
        <w:ind w:firstLine="720"/>
        <w:jc w:val="both"/>
        <w:textAlignment w:val="baseline"/>
        <w:rPr>
          <w:b/>
          <w:sz w:val="24"/>
          <w:szCs w:val="24"/>
        </w:rPr>
      </w:pPr>
      <w:r w:rsidRPr="00D728B6">
        <w:rPr>
          <w:b/>
          <w:sz w:val="24"/>
          <w:szCs w:val="24"/>
        </w:rPr>
        <w:t>4.3. Порядок привлечения к ответственности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E5E64" w:rsidRPr="00D728B6" w:rsidRDefault="006E5E64" w:rsidP="006E5E64">
      <w:pPr>
        <w:overflowPunct w:val="0"/>
        <w:autoSpaceDE w:val="0"/>
        <w:autoSpaceDN w:val="0"/>
        <w:adjustRightInd w:val="0"/>
        <w:ind w:firstLine="720"/>
        <w:jc w:val="both"/>
        <w:textAlignment w:val="baseline"/>
        <w:rPr>
          <w:sz w:val="24"/>
          <w:szCs w:val="24"/>
        </w:rPr>
      </w:pPr>
      <w:r w:rsidRPr="00D728B6">
        <w:rPr>
          <w:sz w:val="24"/>
          <w:szCs w:val="24"/>
        </w:rPr>
        <w:t>Должностное лицо несет персональную ответственность за:</w:t>
      </w:r>
    </w:p>
    <w:p w:rsidR="006E5E64" w:rsidRPr="00D728B6" w:rsidRDefault="006E5E64" w:rsidP="006E5E64">
      <w:pPr>
        <w:tabs>
          <w:tab w:val="left" w:pos="993"/>
        </w:tabs>
        <w:overflowPunct w:val="0"/>
        <w:autoSpaceDE w:val="0"/>
        <w:autoSpaceDN w:val="0"/>
        <w:adjustRightInd w:val="0"/>
        <w:ind w:firstLine="709"/>
        <w:jc w:val="both"/>
        <w:textAlignment w:val="baseline"/>
        <w:rPr>
          <w:sz w:val="24"/>
          <w:szCs w:val="24"/>
        </w:rPr>
      </w:pPr>
      <w:r w:rsidRPr="00D728B6">
        <w:rPr>
          <w:sz w:val="24"/>
          <w:szCs w:val="24"/>
        </w:rPr>
        <w:t xml:space="preserve"> соблюдение установленного порядка приема документов; </w:t>
      </w:r>
    </w:p>
    <w:p w:rsidR="006E5E64" w:rsidRPr="00D728B6" w:rsidRDefault="006E5E64" w:rsidP="006E5E64">
      <w:pPr>
        <w:tabs>
          <w:tab w:val="left" w:pos="993"/>
        </w:tabs>
        <w:overflowPunct w:val="0"/>
        <w:autoSpaceDE w:val="0"/>
        <w:autoSpaceDN w:val="0"/>
        <w:adjustRightInd w:val="0"/>
        <w:ind w:firstLine="709"/>
        <w:jc w:val="both"/>
        <w:textAlignment w:val="baseline"/>
        <w:rPr>
          <w:sz w:val="24"/>
          <w:szCs w:val="24"/>
        </w:rPr>
      </w:pPr>
      <w:r w:rsidRPr="00D728B6">
        <w:rPr>
          <w:sz w:val="24"/>
          <w:szCs w:val="24"/>
        </w:rPr>
        <w:t xml:space="preserve">принятие надлежащих мер по полной и всесторонней проверке представленных документов; </w:t>
      </w:r>
    </w:p>
    <w:p w:rsidR="006E5E64" w:rsidRPr="00D728B6" w:rsidRDefault="006E5E64" w:rsidP="006E5E64">
      <w:pPr>
        <w:tabs>
          <w:tab w:val="left" w:pos="993"/>
        </w:tabs>
        <w:overflowPunct w:val="0"/>
        <w:autoSpaceDE w:val="0"/>
        <w:autoSpaceDN w:val="0"/>
        <w:adjustRightInd w:val="0"/>
        <w:ind w:firstLine="709"/>
        <w:jc w:val="both"/>
        <w:textAlignment w:val="baseline"/>
        <w:rPr>
          <w:sz w:val="24"/>
          <w:szCs w:val="24"/>
        </w:rPr>
      </w:pPr>
      <w:r w:rsidRPr="00D728B6">
        <w:rPr>
          <w:sz w:val="24"/>
          <w:szCs w:val="24"/>
        </w:rPr>
        <w:t>соблюдение сроков рассмотрения документов, соблюдение порядка выдачи документов;</w:t>
      </w:r>
    </w:p>
    <w:p w:rsidR="006E5E64" w:rsidRPr="00D728B6" w:rsidRDefault="006E5E64" w:rsidP="006E5E64">
      <w:pPr>
        <w:tabs>
          <w:tab w:val="left" w:pos="993"/>
        </w:tabs>
        <w:overflowPunct w:val="0"/>
        <w:autoSpaceDE w:val="0"/>
        <w:autoSpaceDN w:val="0"/>
        <w:adjustRightInd w:val="0"/>
        <w:ind w:firstLine="709"/>
        <w:jc w:val="both"/>
        <w:textAlignment w:val="baseline"/>
        <w:rPr>
          <w:sz w:val="24"/>
          <w:szCs w:val="24"/>
        </w:rPr>
      </w:pPr>
      <w:r w:rsidRPr="00D728B6">
        <w:rPr>
          <w:sz w:val="24"/>
          <w:szCs w:val="24"/>
        </w:rPr>
        <w:t xml:space="preserve">учет выданных документов; </w:t>
      </w:r>
    </w:p>
    <w:p w:rsidR="006E5E64" w:rsidRPr="00D728B6" w:rsidRDefault="006E5E64" w:rsidP="006E5E64">
      <w:pPr>
        <w:tabs>
          <w:tab w:val="left" w:pos="993"/>
        </w:tabs>
        <w:overflowPunct w:val="0"/>
        <w:autoSpaceDE w:val="0"/>
        <w:autoSpaceDN w:val="0"/>
        <w:adjustRightInd w:val="0"/>
        <w:ind w:firstLine="709"/>
        <w:jc w:val="both"/>
        <w:textAlignment w:val="baseline"/>
        <w:rPr>
          <w:sz w:val="24"/>
          <w:szCs w:val="24"/>
        </w:rPr>
      </w:pPr>
      <w:r w:rsidRPr="00D728B6">
        <w:rPr>
          <w:sz w:val="24"/>
          <w:szCs w:val="24"/>
        </w:rPr>
        <w:t xml:space="preserve">своевременное формирование, ведение и надлежащее хранение документов. </w:t>
      </w:r>
    </w:p>
    <w:p w:rsidR="006E5E64" w:rsidRPr="00D728B6" w:rsidRDefault="006E5E64" w:rsidP="006E5E64">
      <w:pPr>
        <w:overflowPunct w:val="0"/>
        <w:autoSpaceDE w:val="0"/>
        <w:autoSpaceDN w:val="0"/>
        <w:adjustRightInd w:val="0"/>
        <w:ind w:firstLine="720"/>
        <w:jc w:val="both"/>
        <w:textAlignment w:val="baseline"/>
        <w:rPr>
          <w:sz w:val="24"/>
          <w:szCs w:val="24"/>
        </w:rPr>
      </w:pPr>
      <w:r w:rsidRPr="00D728B6">
        <w:rPr>
          <w:sz w:val="24"/>
          <w:szCs w:val="2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E5E64" w:rsidRPr="00D728B6" w:rsidRDefault="006E5E64" w:rsidP="006E5E64">
      <w:pPr>
        <w:overflowPunct w:val="0"/>
        <w:autoSpaceDE w:val="0"/>
        <w:autoSpaceDN w:val="0"/>
        <w:adjustRightInd w:val="0"/>
        <w:ind w:firstLine="709"/>
        <w:jc w:val="both"/>
        <w:textAlignment w:val="baseline"/>
        <w:rPr>
          <w:b/>
          <w:sz w:val="24"/>
          <w:szCs w:val="24"/>
        </w:rPr>
      </w:pPr>
      <w:r w:rsidRPr="00D728B6">
        <w:rPr>
          <w:b/>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E5E64" w:rsidRPr="00D728B6" w:rsidRDefault="006E5E64" w:rsidP="006E5E64">
      <w:pPr>
        <w:snapToGrid w:val="0"/>
        <w:ind w:firstLine="709"/>
        <w:jc w:val="both"/>
        <w:rPr>
          <w:sz w:val="24"/>
          <w:szCs w:val="24"/>
        </w:rPr>
      </w:pPr>
      <w:r w:rsidRPr="00D728B6">
        <w:rPr>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 регламентом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w:t>
      </w:r>
      <w:r w:rsidRPr="00D728B6">
        <w:rPr>
          <w:color w:val="000000"/>
          <w:sz w:val="24"/>
          <w:szCs w:val="24"/>
        </w:rPr>
        <w:t xml:space="preserve"> и Новгородской области</w:t>
      </w:r>
      <w:r w:rsidRPr="00D728B6">
        <w:rPr>
          <w:sz w:val="24"/>
          <w:szCs w:val="24"/>
        </w:rPr>
        <w:t>, а также положений Административного регламента.</w:t>
      </w:r>
    </w:p>
    <w:p w:rsidR="006E5E64" w:rsidRPr="00D728B6" w:rsidRDefault="006E5E64" w:rsidP="006E5E64">
      <w:pPr>
        <w:overflowPunct w:val="0"/>
        <w:autoSpaceDE w:val="0"/>
        <w:autoSpaceDN w:val="0"/>
        <w:adjustRightInd w:val="0"/>
        <w:ind w:firstLine="720"/>
        <w:jc w:val="both"/>
        <w:textAlignment w:val="baseline"/>
        <w:rPr>
          <w:sz w:val="24"/>
          <w:szCs w:val="24"/>
        </w:rPr>
      </w:pPr>
      <w:r w:rsidRPr="00D728B6">
        <w:rPr>
          <w:sz w:val="24"/>
          <w:szCs w:val="2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Уполномоченный орган.</w:t>
      </w:r>
    </w:p>
    <w:p w:rsidR="006E5E64" w:rsidRPr="00D728B6" w:rsidRDefault="006E5E64" w:rsidP="006E5E64">
      <w:pPr>
        <w:overflowPunct w:val="0"/>
        <w:autoSpaceDE w:val="0"/>
        <w:autoSpaceDN w:val="0"/>
        <w:adjustRightInd w:val="0"/>
        <w:ind w:firstLine="708"/>
        <w:jc w:val="both"/>
        <w:textAlignment w:val="baseline"/>
        <w:rPr>
          <w:sz w:val="24"/>
          <w:szCs w:val="24"/>
        </w:rPr>
      </w:pPr>
      <w:r w:rsidRPr="00D728B6">
        <w:rPr>
          <w:sz w:val="24"/>
          <w:szCs w:val="24"/>
        </w:rPr>
        <w:t xml:space="preserve">Любое заинтересованное лицо может осуществлять контроль за полнотой и качеством предоставления </w:t>
      </w:r>
      <w:r w:rsidRPr="00D728B6">
        <w:rPr>
          <w:sz w:val="24"/>
          <w:szCs w:val="24"/>
          <w:shd w:val="clear" w:color="auto" w:fill="FFFFFF"/>
        </w:rPr>
        <w:t>муниципальной</w:t>
      </w:r>
      <w:r w:rsidRPr="00D728B6">
        <w:rPr>
          <w:sz w:val="24"/>
          <w:szCs w:val="24"/>
        </w:rPr>
        <w:t xml:space="preserve"> услуги, обратившись к руководителю Уполномоченного органа или лицу, его замещающему.</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b/>
          <w:sz w:val="24"/>
          <w:szCs w:val="24"/>
        </w:rPr>
        <w:t>4.5.</w:t>
      </w:r>
      <w:r w:rsidRPr="00D728B6">
        <w:rPr>
          <w:sz w:val="24"/>
          <w:szCs w:val="24"/>
        </w:rPr>
        <w:t xml:space="preserve"> </w:t>
      </w:r>
      <w:r w:rsidRPr="00D728B6">
        <w:rPr>
          <w:b/>
          <w:sz w:val="24"/>
          <w:szCs w:val="24"/>
        </w:rPr>
        <w:t>Порядок осуществления текущего контроля за соблюдением и исполнением работником МФЦ, предоставляющего муниципальную услугу, положений Регламента и иных нормативных правовых актов, устанавливающих требования к предоставлению муниципальной услуги, а также принятием им решений, порядок привлечения к ответственности работника МФЦ, предоставляющего муниципальную услугу, за решения и действия (бездействия), принимаемые (осуществляемые) им в ходе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МФЦ, работники МФЦ несут ответственность, установленную законодательством Российской Федерации:</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за полноту передаваемых органу, предоставляющему муниципальную услугу, запросов о предоставлении государственных и муниципальных услуг и их соответствие передаваемым заявителем в МФЦ сведениям, иных документов, принятых от заявителя;</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за полноту и соответствие комплексному запросу передаваемых органу, предоставляющему государственную услугу, органу, предоставляющему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за своевременную передачу органу, предоставляющему государственную услугу, органу, предоставляющему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услугу, органом, предоставляющим муниципальную услугу;</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6E5E64" w:rsidRPr="00D728B6" w:rsidRDefault="006E5E64" w:rsidP="006E5E64">
      <w:pPr>
        <w:overflowPunct w:val="0"/>
        <w:autoSpaceDE w:val="0"/>
        <w:autoSpaceDN w:val="0"/>
        <w:adjustRightInd w:val="0"/>
        <w:ind w:firstLine="567"/>
        <w:jc w:val="center"/>
        <w:textAlignment w:val="baseline"/>
        <w:rPr>
          <w:b/>
          <w:sz w:val="24"/>
          <w:szCs w:val="24"/>
        </w:rPr>
      </w:pPr>
    </w:p>
    <w:p w:rsidR="006E5E64" w:rsidRPr="00D728B6" w:rsidRDefault="006E5E64" w:rsidP="006E5E64">
      <w:pPr>
        <w:overflowPunct w:val="0"/>
        <w:autoSpaceDE w:val="0"/>
        <w:autoSpaceDN w:val="0"/>
        <w:adjustRightInd w:val="0"/>
        <w:ind w:firstLine="567"/>
        <w:jc w:val="center"/>
        <w:textAlignment w:val="baseline"/>
        <w:rPr>
          <w:b/>
          <w:sz w:val="24"/>
          <w:szCs w:val="24"/>
        </w:rPr>
      </w:pPr>
      <w:r w:rsidRPr="00D728B6">
        <w:rPr>
          <w:b/>
          <w:sz w:val="24"/>
          <w:szCs w:val="24"/>
          <w:lang w:val="en-US"/>
        </w:rPr>
        <w:t>V</w:t>
      </w:r>
      <w:r w:rsidRPr="00D728B6">
        <w:rPr>
          <w:b/>
          <w:sz w:val="24"/>
          <w:szCs w:val="24"/>
        </w:rPr>
        <w:t>.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6E5E64" w:rsidRPr="00D728B6" w:rsidRDefault="006E5E64" w:rsidP="006E5E64">
      <w:pPr>
        <w:overflowPunct w:val="0"/>
        <w:autoSpaceDE w:val="0"/>
        <w:autoSpaceDN w:val="0"/>
        <w:adjustRightInd w:val="0"/>
        <w:ind w:firstLine="567"/>
        <w:jc w:val="center"/>
        <w:textAlignment w:val="baseline"/>
        <w:rPr>
          <w:b/>
          <w:sz w:val="24"/>
          <w:szCs w:val="24"/>
        </w:rPr>
      </w:pP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5.1. Информация для заявителя о его праве подать жалобу на решение и (или) действие (бездействие) Администрации сельского поселения и (или) его должностных лиц, муниципальных служащих при предоставлении муниципальной услуги (далее - жалоба)</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5.2. Предмет жалобы</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5.2.1. Заявитель может обратиться с жалобой, в том числе, в следующих случаях:</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 xml:space="preserve">1) нарушение срока регистрации запроса о предоставлении муниципальной услуги, запроса, указанного в </w:t>
      </w:r>
      <w:hyperlink r:id="rId73" w:history="1">
        <w:r w:rsidRPr="00D728B6">
          <w:rPr>
            <w:sz w:val="24"/>
            <w:szCs w:val="24"/>
          </w:rPr>
          <w:t>статье 15.1</w:t>
        </w:r>
      </w:hyperlink>
      <w:r w:rsidRPr="00D728B6">
        <w:rPr>
          <w:sz w:val="24"/>
          <w:szCs w:val="24"/>
        </w:rPr>
        <w:t xml:space="preserve"> Федерального закона от 27 июля 2010 года № 210-ФЗ "Об организации предоставления государственных и муниципальных услуг";</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4" w:history="1">
        <w:r w:rsidRPr="00D728B6">
          <w:rPr>
            <w:sz w:val="24"/>
            <w:szCs w:val="24"/>
          </w:rPr>
          <w:t>частью 1.3 статьи 16</w:t>
        </w:r>
      </w:hyperlink>
      <w:r w:rsidRPr="00D728B6">
        <w:rPr>
          <w:sz w:val="24"/>
          <w:szCs w:val="24"/>
        </w:rPr>
        <w:t xml:space="preserve"> Федерального закона от 27 июля 2010 года № 210-ФЗ "Об организации предоставления государственных и муниципальных услуг";</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5" w:history="1">
        <w:r w:rsidRPr="00D728B6">
          <w:rPr>
            <w:sz w:val="24"/>
            <w:szCs w:val="24"/>
          </w:rPr>
          <w:t>частью 1.3 статьи 16</w:t>
        </w:r>
      </w:hyperlink>
      <w:r w:rsidRPr="00D728B6">
        <w:rPr>
          <w:sz w:val="24"/>
          <w:szCs w:val="24"/>
        </w:rPr>
        <w:t xml:space="preserve"> Федерального закона от 27 июля 2010 года № 210-ФЗ "Об организации предоставления государственных и муниципальных услуг";</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76" w:history="1">
        <w:r w:rsidRPr="00D728B6">
          <w:rPr>
            <w:sz w:val="24"/>
            <w:szCs w:val="24"/>
          </w:rPr>
          <w:t>частью 1.1 статьи 16</w:t>
        </w:r>
      </w:hyperlink>
      <w:r w:rsidRPr="00D728B6">
        <w:rPr>
          <w:sz w:val="24"/>
          <w:szCs w:val="24"/>
        </w:rPr>
        <w:t xml:space="preserve"> Федерального закона от 27 июля 2010 года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7" w:history="1">
        <w:r w:rsidRPr="00D728B6">
          <w:rPr>
            <w:sz w:val="24"/>
            <w:szCs w:val="24"/>
          </w:rPr>
          <w:t>частью 1.3 статьи 16</w:t>
        </w:r>
      </w:hyperlink>
      <w:r w:rsidRPr="00D728B6">
        <w:rPr>
          <w:sz w:val="24"/>
          <w:szCs w:val="24"/>
        </w:rPr>
        <w:t xml:space="preserve"> Федерального закона от 27 июля 2010 года № 210-ФЗ "Об организации предоставления государственных и муниципальных услуг";</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8) нарушение срока или порядка выдачи документов по результатам предоставления муниципальной услуги;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8" w:history="1">
        <w:r w:rsidRPr="00D728B6">
          <w:rPr>
            <w:sz w:val="24"/>
            <w:szCs w:val="24"/>
          </w:rPr>
          <w:t>частью 1.3 статьи 16</w:t>
        </w:r>
      </w:hyperlink>
      <w:r w:rsidRPr="00D728B6">
        <w:rPr>
          <w:sz w:val="24"/>
          <w:szCs w:val="24"/>
        </w:rPr>
        <w:t xml:space="preserve"> Федерального закона от 27 июля 2010 года № 210-ФЗ;</w:t>
      </w:r>
    </w:p>
    <w:p w:rsidR="006E5E64" w:rsidRPr="00D728B6" w:rsidRDefault="006E5E64" w:rsidP="006E5E64">
      <w:pPr>
        <w:ind w:firstLine="567"/>
        <w:jc w:val="both"/>
        <w:rPr>
          <w:sz w:val="24"/>
          <w:szCs w:val="24"/>
          <w:shd w:val="clear" w:color="auto" w:fill="FFFFFF"/>
        </w:rPr>
      </w:pPr>
      <w:r w:rsidRPr="00D728B6">
        <w:rPr>
          <w:sz w:val="24"/>
          <w:szCs w:val="24"/>
        </w:rPr>
        <w:t xml:space="preserve">10) </w:t>
      </w:r>
      <w:r w:rsidRPr="00D728B6">
        <w:rPr>
          <w:sz w:val="24"/>
          <w:szCs w:val="24"/>
          <w:shd w:val="clear" w:color="auto" w:fill="FFFFFF"/>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79" w:anchor="block_7014" w:history="1">
        <w:r w:rsidRPr="00D728B6">
          <w:rPr>
            <w:sz w:val="24"/>
            <w:szCs w:val="24"/>
            <w:shd w:val="clear" w:color="auto" w:fill="FFFFFF"/>
          </w:rPr>
          <w:t>пунктом 4 части 1 статьи 7</w:t>
        </w:r>
      </w:hyperlink>
      <w:r w:rsidRPr="00D728B6">
        <w:rPr>
          <w:sz w:val="24"/>
          <w:szCs w:val="24"/>
          <w:shd w:val="clear" w:color="auto" w:fill="FFFFFF"/>
        </w:rPr>
        <w:t> </w:t>
      </w:r>
      <w:r w:rsidRPr="00D728B6">
        <w:rPr>
          <w:sz w:val="24"/>
          <w:szCs w:val="24"/>
        </w:rPr>
        <w:t>Федерального закона от 27 июля 2010 года № 210-ФЗ</w:t>
      </w:r>
      <w:r w:rsidRPr="00D728B6">
        <w:rPr>
          <w:sz w:val="24"/>
          <w:szCs w:val="24"/>
          <w:shd w:val="clear" w:color="auto" w:fill="FFFFFF"/>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80" w:anchor="block_160013" w:history="1">
        <w:r w:rsidRPr="00D728B6">
          <w:rPr>
            <w:sz w:val="24"/>
            <w:szCs w:val="24"/>
            <w:shd w:val="clear" w:color="auto" w:fill="FFFFFF"/>
          </w:rPr>
          <w:t>частью 1.3 статьи 16</w:t>
        </w:r>
      </w:hyperlink>
      <w:r w:rsidRPr="00D728B6">
        <w:rPr>
          <w:sz w:val="24"/>
          <w:szCs w:val="24"/>
          <w:shd w:val="clear" w:color="auto" w:fill="FFFFFF"/>
        </w:rPr>
        <w:t> </w:t>
      </w:r>
      <w:r w:rsidRPr="00D728B6">
        <w:rPr>
          <w:sz w:val="24"/>
          <w:szCs w:val="24"/>
        </w:rPr>
        <w:t>Федерального закона от 27 июля 2010 года № 210-ФЗ</w:t>
      </w:r>
      <w:r w:rsidRPr="00D728B6">
        <w:rPr>
          <w:sz w:val="24"/>
          <w:szCs w:val="24"/>
          <w:shd w:val="clear" w:color="auto" w:fill="FFFFFF"/>
        </w:rPr>
        <w:t>.</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5.3. Администрация сельского поселения и иные органы, уполномоченные на рассмотрение жалобы, должностные лица, которым может быть направлена жалоба</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 xml:space="preserve">5.3.1. Жалобы на муниципального служащего, решения и действия (бездействие) которого обжалуются, подаются </w:t>
      </w:r>
      <w:r w:rsidRPr="00D728B6">
        <w:rPr>
          <w:color w:val="000000"/>
          <w:spacing w:val="-1"/>
          <w:sz w:val="24"/>
          <w:szCs w:val="24"/>
        </w:rPr>
        <w:t xml:space="preserve"> Заместителю Главы сельского поселения</w:t>
      </w:r>
      <w:r w:rsidRPr="00D728B6">
        <w:rPr>
          <w:sz w:val="24"/>
          <w:szCs w:val="24"/>
        </w:rPr>
        <w:t>.</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 xml:space="preserve">5.3.2. Жалобы на решения, принятые </w:t>
      </w:r>
      <w:r w:rsidRPr="00D728B6">
        <w:rPr>
          <w:color w:val="000000"/>
          <w:spacing w:val="-1"/>
          <w:sz w:val="24"/>
          <w:szCs w:val="24"/>
        </w:rPr>
        <w:t xml:space="preserve"> Заместителем Главы сельского поселения</w:t>
      </w:r>
      <w:r w:rsidRPr="00D728B6">
        <w:rPr>
          <w:sz w:val="24"/>
          <w:szCs w:val="24"/>
        </w:rPr>
        <w:t xml:space="preserve"> при предоставлении муниципальной услуги, подаются Главе  сельского поселения.</w:t>
      </w:r>
    </w:p>
    <w:p w:rsidR="006E5E64" w:rsidRPr="00D728B6" w:rsidRDefault="006E5E64" w:rsidP="006E5E64">
      <w:pPr>
        <w:overflowPunct w:val="0"/>
        <w:autoSpaceDE w:val="0"/>
        <w:autoSpaceDN w:val="0"/>
        <w:adjustRightInd w:val="0"/>
        <w:ind w:firstLine="567"/>
        <w:jc w:val="both"/>
        <w:textAlignment w:val="baseline"/>
        <w:rPr>
          <w:rFonts w:eastAsia="Calibri"/>
          <w:b/>
          <w:bCs/>
          <w:sz w:val="24"/>
          <w:szCs w:val="24"/>
        </w:rPr>
      </w:pPr>
      <w:r w:rsidRPr="00D728B6">
        <w:rPr>
          <w:sz w:val="24"/>
          <w:szCs w:val="24"/>
        </w:rPr>
        <w:t xml:space="preserve">5.3.3. </w:t>
      </w:r>
      <w:r w:rsidRPr="00D728B6">
        <w:rPr>
          <w:rFonts w:eastAsia="Calibri"/>
          <w:sz w:val="24"/>
          <w:szCs w:val="24"/>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81" w:history="1">
        <w:r w:rsidRPr="00D728B6">
          <w:rPr>
            <w:rFonts w:eastAsia="Calibri"/>
            <w:sz w:val="24"/>
            <w:szCs w:val="24"/>
          </w:rPr>
          <w:t>частью 1.1 статьи 16</w:t>
        </w:r>
      </w:hyperlink>
      <w:r w:rsidRPr="00D728B6">
        <w:rPr>
          <w:rFonts w:eastAsia="Calibri"/>
          <w:sz w:val="24"/>
          <w:szCs w:val="24"/>
        </w:rPr>
        <w:t xml:space="preserve"> Федерального закона</w:t>
      </w:r>
      <w:r w:rsidRPr="00D728B6">
        <w:rPr>
          <w:sz w:val="24"/>
          <w:szCs w:val="24"/>
        </w:rPr>
        <w:t xml:space="preserve"> от 27 июля 2010 года № 210-ФЗ</w:t>
      </w:r>
      <w:r w:rsidRPr="00D728B6">
        <w:rPr>
          <w:rFonts w:eastAsia="Calibri"/>
          <w:sz w:val="24"/>
          <w:szCs w:val="24"/>
        </w:rPr>
        <w:t>, подаются руководителям этих организаций.</w:t>
      </w:r>
    </w:p>
    <w:p w:rsidR="006E5E64" w:rsidRPr="00D728B6" w:rsidRDefault="006E5E64" w:rsidP="006E5E64">
      <w:pPr>
        <w:overflowPunct w:val="0"/>
        <w:autoSpaceDE w:val="0"/>
        <w:autoSpaceDN w:val="0"/>
        <w:adjustRightInd w:val="0"/>
        <w:ind w:firstLine="567"/>
        <w:jc w:val="both"/>
        <w:textAlignment w:val="baseline"/>
        <w:rPr>
          <w:rFonts w:eastAsia="Calibri"/>
          <w:b/>
          <w:bCs/>
          <w:sz w:val="24"/>
          <w:szCs w:val="24"/>
        </w:rPr>
      </w:pPr>
      <w:r w:rsidRPr="00D728B6">
        <w:rPr>
          <w:rFonts w:eastAsia="Calibri"/>
          <w:sz w:val="24"/>
          <w:szCs w:val="24"/>
        </w:rPr>
        <w:t xml:space="preserve">5.3.4. </w:t>
      </w:r>
      <w:r w:rsidRPr="00D728B6">
        <w:rPr>
          <w:sz w:val="24"/>
          <w:szCs w:val="24"/>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w:t>
      </w:r>
      <w:r w:rsidRPr="00D728B6">
        <w:rPr>
          <w:rFonts w:eastAsia="Calibri"/>
          <w:sz w:val="24"/>
          <w:szCs w:val="24"/>
        </w:rPr>
        <w:t>работник, наделенные полномочиями по рассмотрению жалоб</w:t>
      </w:r>
      <w:r w:rsidRPr="00D728B6">
        <w:rPr>
          <w:sz w:val="24"/>
          <w:szCs w:val="24"/>
        </w:rPr>
        <w:t>, незамедлительно направляют имеющиеся материалы в органы прокуратуры.</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5.4. Порядок подачи и рассмотрения жалобы</w:t>
      </w:r>
    </w:p>
    <w:p w:rsidR="006E5E64" w:rsidRPr="00D728B6" w:rsidRDefault="006E5E64" w:rsidP="006E5E64">
      <w:pPr>
        <w:overflowPunct w:val="0"/>
        <w:autoSpaceDE w:val="0"/>
        <w:autoSpaceDN w:val="0"/>
        <w:adjustRightInd w:val="0"/>
        <w:ind w:firstLine="567"/>
        <w:jc w:val="both"/>
        <w:textAlignment w:val="baseline"/>
        <w:rPr>
          <w:rFonts w:eastAsia="Calibri"/>
          <w:b/>
          <w:iCs/>
          <w:sz w:val="24"/>
          <w:szCs w:val="24"/>
        </w:rPr>
      </w:pPr>
      <w:r w:rsidRPr="00D728B6">
        <w:rPr>
          <w:rFonts w:eastAsia="Calibri"/>
          <w:sz w:val="24"/>
          <w:szCs w:val="24"/>
        </w:rPr>
        <w:t xml:space="preserve">5.4.1. Основанием для начала процедуры досудебного (внесудебного) обжалования является поступление жалобы заявителя в </w:t>
      </w:r>
      <w:r w:rsidRPr="00D728B6">
        <w:rPr>
          <w:sz w:val="24"/>
          <w:szCs w:val="24"/>
        </w:rPr>
        <w:t>уполномоченный орган</w:t>
      </w:r>
      <w:r w:rsidRPr="00D728B6">
        <w:rPr>
          <w:rFonts w:eastAsia="Calibri"/>
          <w:sz w:val="24"/>
          <w:szCs w:val="24"/>
        </w:rPr>
        <w:t>.</w:t>
      </w:r>
    </w:p>
    <w:p w:rsidR="006E5E64" w:rsidRPr="00D728B6" w:rsidRDefault="006E5E64" w:rsidP="006E5E64">
      <w:pPr>
        <w:overflowPunct w:val="0"/>
        <w:autoSpaceDE w:val="0"/>
        <w:autoSpaceDN w:val="0"/>
        <w:adjustRightInd w:val="0"/>
        <w:ind w:firstLine="567"/>
        <w:jc w:val="both"/>
        <w:textAlignment w:val="baseline"/>
        <w:rPr>
          <w:rFonts w:eastAsia="Calibri"/>
          <w:sz w:val="24"/>
          <w:szCs w:val="24"/>
        </w:rPr>
      </w:pPr>
    </w:p>
    <w:p w:rsidR="006E5E64" w:rsidRPr="00D728B6" w:rsidRDefault="006E5E64" w:rsidP="006E5E64">
      <w:pPr>
        <w:overflowPunct w:val="0"/>
        <w:autoSpaceDE w:val="0"/>
        <w:autoSpaceDN w:val="0"/>
        <w:adjustRightInd w:val="0"/>
        <w:ind w:firstLine="567"/>
        <w:jc w:val="both"/>
        <w:textAlignment w:val="baseline"/>
        <w:rPr>
          <w:rFonts w:eastAsia="Calibri"/>
          <w:sz w:val="24"/>
          <w:szCs w:val="24"/>
        </w:rPr>
      </w:pPr>
    </w:p>
    <w:p w:rsidR="006E5E64" w:rsidRPr="00D728B6" w:rsidRDefault="006E5E64" w:rsidP="006E5E64">
      <w:pPr>
        <w:overflowPunct w:val="0"/>
        <w:autoSpaceDE w:val="0"/>
        <w:autoSpaceDN w:val="0"/>
        <w:adjustRightInd w:val="0"/>
        <w:ind w:firstLine="567"/>
        <w:jc w:val="both"/>
        <w:textAlignment w:val="baseline"/>
        <w:rPr>
          <w:rFonts w:eastAsia="Calibri"/>
          <w:sz w:val="24"/>
          <w:szCs w:val="24"/>
        </w:rPr>
      </w:pPr>
    </w:p>
    <w:p w:rsidR="006E5E64" w:rsidRPr="00D728B6" w:rsidRDefault="006E5E64" w:rsidP="006E5E64">
      <w:pPr>
        <w:overflowPunct w:val="0"/>
        <w:autoSpaceDE w:val="0"/>
        <w:autoSpaceDN w:val="0"/>
        <w:adjustRightInd w:val="0"/>
        <w:ind w:firstLine="567"/>
        <w:jc w:val="both"/>
        <w:textAlignment w:val="baseline"/>
        <w:rPr>
          <w:rFonts w:eastAsia="Calibri"/>
          <w:b/>
          <w:bCs/>
          <w:sz w:val="24"/>
          <w:szCs w:val="24"/>
        </w:rPr>
      </w:pPr>
      <w:r w:rsidRPr="00D728B6">
        <w:rPr>
          <w:rFonts w:eastAsia="Calibri"/>
          <w:sz w:val="24"/>
          <w:szCs w:val="24"/>
        </w:rPr>
        <w:t xml:space="preserve">5.4.2.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82" w:history="1">
        <w:r w:rsidRPr="00D728B6">
          <w:rPr>
            <w:rFonts w:eastAsia="Calibri"/>
            <w:sz w:val="24"/>
            <w:szCs w:val="24"/>
          </w:rPr>
          <w:t>частью 1.1 статьи 16</w:t>
        </w:r>
      </w:hyperlink>
      <w:r w:rsidRPr="00D728B6">
        <w:rPr>
          <w:rFonts w:eastAsia="Calibri"/>
          <w:sz w:val="24"/>
          <w:szCs w:val="24"/>
        </w:rPr>
        <w:t xml:space="preserve"> Федерального закона</w:t>
      </w:r>
      <w:r w:rsidRPr="00D728B6">
        <w:rPr>
          <w:sz w:val="24"/>
          <w:szCs w:val="24"/>
        </w:rPr>
        <w:t xml:space="preserve"> от 27 июля 2010 года № 210-ФЗ</w:t>
      </w:r>
      <w:r w:rsidRPr="00D728B6">
        <w:rPr>
          <w:rFonts w:eastAsia="Calibri"/>
          <w:sz w:val="24"/>
          <w:szCs w:val="24"/>
        </w:rPr>
        <w:t xml:space="preserve">. </w:t>
      </w:r>
    </w:p>
    <w:p w:rsidR="006E5E64" w:rsidRPr="00D728B6" w:rsidRDefault="006E5E64" w:rsidP="006E5E64">
      <w:pPr>
        <w:overflowPunct w:val="0"/>
        <w:autoSpaceDE w:val="0"/>
        <w:autoSpaceDN w:val="0"/>
        <w:adjustRightInd w:val="0"/>
        <w:ind w:firstLine="567"/>
        <w:jc w:val="both"/>
        <w:textAlignment w:val="baseline"/>
        <w:rPr>
          <w:rFonts w:eastAsia="Calibri"/>
          <w:b/>
          <w:sz w:val="24"/>
          <w:szCs w:val="24"/>
        </w:rPr>
      </w:pPr>
      <w:r w:rsidRPr="00D728B6">
        <w:rPr>
          <w:rFonts w:eastAsia="Calibri"/>
          <w:sz w:val="24"/>
          <w:szCs w:val="24"/>
        </w:rPr>
        <w:t>5.4.3. Жалоба должна содержать:</w:t>
      </w:r>
    </w:p>
    <w:p w:rsidR="006E5E64" w:rsidRPr="00D728B6" w:rsidRDefault="006E5E64" w:rsidP="006E5E64">
      <w:pPr>
        <w:overflowPunct w:val="0"/>
        <w:autoSpaceDE w:val="0"/>
        <w:autoSpaceDN w:val="0"/>
        <w:adjustRightInd w:val="0"/>
        <w:ind w:firstLine="567"/>
        <w:jc w:val="both"/>
        <w:textAlignment w:val="baseline"/>
        <w:rPr>
          <w:rFonts w:eastAsia="Calibri"/>
          <w:b/>
          <w:sz w:val="24"/>
          <w:szCs w:val="24"/>
        </w:rPr>
      </w:pPr>
      <w:r w:rsidRPr="00D728B6">
        <w:rPr>
          <w:rFonts w:eastAsia="Calibri"/>
          <w:sz w:val="24"/>
          <w:szCs w:val="24"/>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83" w:history="1">
        <w:r w:rsidRPr="00D728B6">
          <w:rPr>
            <w:rFonts w:eastAsia="Calibri"/>
            <w:sz w:val="24"/>
            <w:szCs w:val="24"/>
          </w:rPr>
          <w:t>частью 1.1 статьи 16</w:t>
        </w:r>
      </w:hyperlink>
      <w:r w:rsidRPr="00D728B6">
        <w:rPr>
          <w:rFonts w:eastAsia="Calibri"/>
          <w:sz w:val="24"/>
          <w:szCs w:val="24"/>
        </w:rPr>
        <w:t xml:space="preserve"> Федерального закона</w:t>
      </w:r>
      <w:r w:rsidRPr="00D728B6">
        <w:rPr>
          <w:sz w:val="24"/>
          <w:szCs w:val="24"/>
        </w:rPr>
        <w:t xml:space="preserve"> от 27 июля 2010 года № 210-ФЗ</w:t>
      </w:r>
      <w:r w:rsidRPr="00D728B6">
        <w:rPr>
          <w:rFonts w:eastAsia="Calibri"/>
          <w:sz w:val="24"/>
          <w:szCs w:val="24"/>
        </w:rPr>
        <w:t>, их руководителей и (или) работников, решения и действия (бездействие) которых обжалуются;</w:t>
      </w:r>
    </w:p>
    <w:p w:rsidR="006E5E64" w:rsidRPr="00D728B6" w:rsidRDefault="006E5E64" w:rsidP="006E5E64">
      <w:pPr>
        <w:overflowPunct w:val="0"/>
        <w:autoSpaceDE w:val="0"/>
        <w:autoSpaceDN w:val="0"/>
        <w:adjustRightInd w:val="0"/>
        <w:ind w:firstLine="567"/>
        <w:jc w:val="both"/>
        <w:textAlignment w:val="baseline"/>
        <w:rPr>
          <w:rFonts w:eastAsia="Calibri"/>
          <w:b/>
          <w:sz w:val="24"/>
          <w:szCs w:val="24"/>
        </w:rPr>
      </w:pPr>
      <w:r w:rsidRPr="00D728B6">
        <w:rPr>
          <w:rFonts w:eastAsia="Calibri"/>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E5E64" w:rsidRPr="00D728B6" w:rsidRDefault="006E5E64" w:rsidP="006E5E64">
      <w:pPr>
        <w:overflowPunct w:val="0"/>
        <w:autoSpaceDE w:val="0"/>
        <w:autoSpaceDN w:val="0"/>
        <w:adjustRightInd w:val="0"/>
        <w:ind w:firstLine="567"/>
        <w:jc w:val="both"/>
        <w:textAlignment w:val="baseline"/>
        <w:rPr>
          <w:rFonts w:eastAsia="Calibri"/>
          <w:b/>
          <w:sz w:val="24"/>
          <w:szCs w:val="24"/>
        </w:rPr>
      </w:pPr>
      <w:r w:rsidRPr="00D728B6">
        <w:rPr>
          <w:rFonts w:eastAsia="Calibri"/>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6E5E64" w:rsidRPr="00D728B6" w:rsidRDefault="006E5E64" w:rsidP="006E5E64">
      <w:pPr>
        <w:overflowPunct w:val="0"/>
        <w:autoSpaceDE w:val="0"/>
        <w:autoSpaceDN w:val="0"/>
        <w:adjustRightInd w:val="0"/>
        <w:ind w:firstLine="567"/>
        <w:jc w:val="both"/>
        <w:textAlignment w:val="baseline"/>
        <w:rPr>
          <w:rFonts w:eastAsia="Calibri"/>
          <w:b/>
          <w:sz w:val="24"/>
          <w:szCs w:val="24"/>
        </w:rPr>
      </w:pPr>
      <w:r w:rsidRPr="00D728B6">
        <w:rPr>
          <w:rFonts w:eastAsia="Calibri"/>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6E5E64" w:rsidRPr="00D728B6" w:rsidRDefault="006E5E64" w:rsidP="006E5E64">
      <w:pPr>
        <w:overflowPunct w:val="0"/>
        <w:autoSpaceDE w:val="0"/>
        <w:autoSpaceDN w:val="0"/>
        <w:adjustRightInd w:val="0"/>
        <w:ind w:firstLine="567"/>
        <w:jc w:val="both"/>
        <w:textAlignment w:val="baseline"/>
        <w:rPr>
          <w:rFonts w:eastAsia="Calibri"/>
          <w:sz w:val="24"/>
          <w:szCs w:val="24"/>
        </w:rPr>
      </w:pPr>
      <w:r w:rsidRPr="00D728B6">
        <w:rPr>
          <w:rFonts w:eastAsia="Calibri"/>
          <w:sz w:val="24"/>
          <w:szCs w:val="24"/>
        </w:rPr>
        <w:t xml:space="preserve">5.4.4.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6E5E64" w:rsidRPr="00D728B6" w:rsidRDefault="006E5E64" w:rsidP="006E5E64">
      <w:pPr>
        <w:overflowPunct w:val="0"/>
        <w:autoSpaceDE w:val="0"/>
        <w:autoSpaceDN w:val="0"/>
        <w:adjustRightInd w:val="0"/>
        <w:ind w:firstLine="567"/>
        <w:jc w:val="both"/>
        <w:textAlignment w:val="baseline"/>
        <w:rPr>
          <w:rFonts w:eastAsia="Calibri"/>
          <w:b/>
          <w:bCs/>
          <w:sz w:val="24"/>
          <w:szCs w:val="24"/>
        </w:rPr>
      </w:pPr>
      <w:r w:rsidRPr="00D728B6">
        <w:rPr>
          <w:rFonts w:eastAsia="Calibri"/>
          <w:sz w:val="24"/>
          <w:szCs w:val="24"/>
        </w:rPr>
        <w:t xml:space="preserve">5.4.5.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5.5. Сроки рассмотрения жалобы</w:t>
      </w:r>
    </w:p>
    <w:p w:rsidR="006E5E64" w:rsidRPr="00D728B6" w:rsidRDefault="006E5E64" w:rsidP="006E5E64">
      <w:pPr>
        <w:overflowPunct w:val="0"/>
        <w:autoSpaceDE w:val="0"/>
        <w:autoSpaceDN w:val="0"/>
        <w:adjustRightInd w:val="0"/>
        <w:ind w:firstLine="567"/>
        <w:jc w:val="both"/>
        <w:textAlignment w:val="baseline"/>
        <w:rPr>
          <w:rFonts w:eastAsia="Calibri"/>
          <w:b/>
          <w:bCs/>
          <w:sz w:val="24"/>
          <w:szCs w:val="24"/>
        </w:rPr>
      </w:pPr>
      <w:r w:rsidRPr="00D728B6">
        <w:rPr>
          <w:rFonts w:eastAsia="Calibri"/>
          <w:iCs/>
          <w:sz w:val="24"/>
          <w:szCs w:val="24"/>
        </w:rPr>
        <w:t xml:space="preserve">5.5.1. </w:t>
      </w:r>
      <w:r w:rsidRPr="00D728B6">
        <w:rPr>
          <w:rFonts w:eastAsia="Calibri"/>
          <w:sz w:val="24"/>
          <w:szCs w:val="24"/>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5.6. Результат рассмотрения жалобы</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5.6.1. По результатам рассмотрения жалобы принимается одно из следующих решений:</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в удовлетворении жалобы отказывается.</w:t>
      </w:r>
    </w:p>
    <w:p w:rsidR="006E5E64" w:rsidRPr="00D728B6" w:rsidRDefault="006E5E64" w:rsidP="006E5E64">
      <w:pPr>
        <w:shd w:val="clear" w:color="auto" w:fill="FFFFFF"/>
        <w:ind w:firstLine="567"/>
        <w:jc w:val="both"/>
        <w:rPr>
          <w:sz w:val="24"/>
          <w:szCs w:val="24"/>
        </w:rPr>
      </w:pPr>
      <w:r w:rsidRPr="00D728B6">
        <w:rPr>
          <w:sz w:val="24"/>
          <w:szCs w:val="24"/>
        </w:rPr>
        <w:t>5.6.2. Не позднее дня, следующего за днем принятия решения, указанного в </w:t>
      </w:r>
      <w:hyperlink r:id="rId84" w:anchor="block_11027" w:history="1">
        <w:r w:rsidRPr="00D728B6">
          <w:rPr>
            <w:sz w:val="24"/>
            <w:szCs w:val="24"/>
          </w:rPr>
          <w:t>части 7</w:t>
        </w:r>
      </w:hyperlink>
      <w:r w:rsidRPr="00D728B6">
        <w:rPr>
          <w:sz w:val="24"/>
          <w:szCs w:val="24"/>
        </w:rPr>
        <w:t>  статьи 11.2 Федерального закона от 27 июля 2010 года № 210-ФЗ,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E5E64" w:rsidRPr="00D728B6" w:rsidRDefault="006E5E64" w:rsidP="006E5E64">
      <w:pPr>
        <w:shd w:val="clear" w:color="auto" w:fill="FFFFFF"/>
        <w:ind w:firstLine="708"/>
        <w:jc w:val="both"/>
        <w:rPr>
          <w:sz w:val="24"/>
          <w:szCs w:val="24"/>
        </w:rPr>
      </w:pPr>
      <w:r w:rsidRPr="00D728B6">
        <w:rPr>
          <w:sz w:val="24"/>
          <w:szCs w:val="24"/>
        </w:rPr>
        <w:t>В случае признания жалобы подлежащей удовлетворению в ответе заявителю, указанном в </w:t>
      </w:r>
      <w:hyperlink r:id="rId85" w:anchor="block_11028" w:history="1">
        <w:r w:rsidRPr="00D728B6">
          <w:rPr>
            <w:sz w:val="24"/>
            <w:szCs w:val="24"/>
          </w:rPr>
          <w:t>части 8</w:t>
        </w:r>
      </w:hyperlink>
      <w:r w:rsidRPr="00D728B6">
        <w:rPr>
          <w:sz w:val="24"/>
          <w:szCs w:val="24"/>
        </w:rPr>
        <w:t> статьи 11.2 Федерального закона от 27 июля 2010 года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86" w:anchor="block_16011" w:history="1">
        <w:r w:rsidRPr="00D728B6">
          <w:rPr>
            <w:sz w:val="24"/>
            <w:szCs w:val="24"/>
          </w:rPr>
          <w:t>частью 1.1 статьи 16</w:t>
        </w:r>
      </w:hyperlink>
      <w:r w:rsidRPr="00D728B6">
        <w:rPr>
          <w:sz w:val="24"/>
          <w:szCs w:val="24"/>
        </w:rPr>
        <w:t> Федерального закона от 27 июля 2010 года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6E5E64" w:rsidRPr="00D728B6" w:rsidRDefault="006E5E64" w:rsidP="006E5E64">
      <w:pPr>
        <w:shd w:val="clear" w:color="auto" w:fill="FFFFFF"/>
        <w:ind w:firstLine="567"/>
        <w:jc w:val="both"/>
        <w:rPr>
          <w:sz w:val="24"/>
          <w:szCs w:val="24"/>
        </w:rPr>
      </w:pPr>
      <w:r w:rsidRPr="00D728B6">
        <w:rPr>
          <w:sz w:val="24"/>
          <w:szCs w:val="24"/>
        </w:rPr>
        <w:t>В случае признания жалобы, не подлежащей удовлетворению в ответе заявителю, указанном в </w:t>
      </w:r>
      <w:hyperlink r:id="rId87" w:anchor="block_11028" w:history="1">
        <w:r w:rsidRPr="00D728B6">
          <w:rPr>
            <w:sz w:val="24"/>
            <w:szCs w:val="24"/>
          </w:rPr>
          <w:t>части 8</w:t>
        </w:r>
      </w:hyperlink>
      <w:r w:rsidRPr="00D728B6">
        <w:rPr>
          <w:sz w:val="24"/>
          <w:szCs w:val="24"/>
        </w:rPr>
        <w:t> статьи 11.2 Федерального закона от 27 июля 2010 года № 210-ФЗ, даются аргументированные разъяснения о причинах принятого решения, а также информация о порядке обжалования принятого решения.</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5.7. Порядок информирования заявителя о результатах рассмотрения жалобы</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Ответ на жалобу направляется в форме электронного документа по адресу электронной почты, указанному в жалобе, поступившей в орган местного самоуправления или должностному лицу в форме электронного документа, и в письменной форме по почтовому адресу, указанному в жалобе, поступившей в орган местного самоуправления или должностному лицу в письменной форме. Кроме того, на поступившее в орган местного самоуправления или должностному лицу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 статьи 6 Федерального закона от 02 мая 2006 года № 59-ФЗ "О порядке рассмотрения обращений граждан Российской Федерации" на официальном сайте органа местного самоуправления в информационно-телекоммуникационной сети "Интернет".</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5.8. Порядок обжалования решения по жалобе</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5.8.1. В досудебном порядке могут быть обжалованы действия (бездействие) и решения:</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должностных лиц Администрации поселения, муниципальных служащих – Главе Яжелбицкого сельского поселения;</w:t>
      </w:r>
    </w:p>
    <w:p w:rsidR="006E5E64" w:rsidRPr="00D728B6" w:rsidRDefault="006E5E64" w:rsidP="006E5E64">
      <w:pPr>
        <w:overflowPunct w:val="0"/>
        <w:autoSpaceDE w:val="0"/>
        <w:autoSpaceDN w:val="0"/>
        <w:adjustRightInd w:val="0"/>
        <w:ind w:firstLine="567"/>
        <w:jc w:val="both"/>
        <w:textAlignment w:val="baseline"/>
        <w:rPr>
          <w:rFonts w:eastAsia="Calibri"/>
          <w:b/>
          <w:bCs/>
          <w:sz w:val="24"/>
          <w:szCs w:val="24"/>
        </w:rPr>
      </w:pPr>
      <w:r w:rsidRPr="00D728B6">
        <w:rPr>
          <w:sz w:val="24"/>
          <w:szCs w:val="24"/>
        </w:rPr>
        <w:t xml:space="preserve">МФЦ – в Администрацию поселения, заключившую соглашение о взаимодействии с многофункциональным центром. </w:t>
      </w:r>
      <w:r w:rsidRPr="00D728B6">
        <w:rPr>
          <w:rFonts w:eastAsia="Calibri"/>
          <w:sz w:val="24"/>
          <w:szCs w:val="24"/>
        </w:rPr>
        <w:t xml:space="preserve">Кроме того,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 </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b/>
          <w:sz w:val="24"/>
          <w:szCs w:val="24"/>
        </w:rPr>
        <w:t>5.9. Право заявителя на получение информации и документов, необходимых для обоснования и рассмотрения жалобы</w:t>
      </w:r>
    </w:p>
    <w:p w:rsidR="006E5E64" w:rsidRPr="00D728B6" w:rsidRDefault="006E5E64" w:rsidP="006E5E64">
      <w:pPr>
        <w:overflowPunct w:val="0"/>
        <w:autoSpaceDE w:val="0"/>
        <w:autoSpaceDN w:val="0"/>
        <w:adjustRightInd w:val="0"/>
        <w:ind w:firstLine="567"/>
        <w:jc w:val="both"/>
        <w:textAlignment w:val="baseline"/>
        <w:rPr>
          <w:sz w:val="24"/>
          <w:szCs w:val="24"/>
        </w:rPr>
      </w:pPr>
      <w:r w:rsidRPr="00D728B6">
        <w:rPr>
          <w:sz w:val="24"/>
          <w:szCs w:val="24"/>
        </w:rPr>
        <w:t>5.9.1. На стадии досудебного обжалования действий (бездействия) должностного лица Администрации поселения либо муниципального служащего Администрации поселения,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(пяти) дней с момента обращения.</w:t>
      </w:r>
    </w:p>
    <w:p w:rsidR="006E5E64" w:rsidRPr="00D728B6" w:rsidRDefault="006E5E64" w:rsidP="006E5E64">
      <w:pPr>
        <w:overflowPunct w:val="0"/>
        <w:autoSpaceDE w:val="0"/>
        <w:autoSpaceDN w:val="0"/>
        <w:adjustRightInd w:val="0"/>
        <w:ind w:firstLine="540"/>
        <w:contextualSpacing/>
        <w:jc w:val="both"/>
        <w:textAlignment w:val="baseline"/>
        <w:rPr>
          <w:b/>
          <w:sz w:val="24"/>
          <w:szCs w:val="24"/>
        </w:rPr>
      </w:pPr>
      <w:r w:rsidRPr="00D728B6">
        <w:rPr>
          <w:b/>
          <w:sz w:val="24"/>
          <w:szCs w:val="24"/>
        </w:rPr>
        <w:t>5.9. Право заявителя на получение информации и документов, необходимых для обоснования и рассмотрения жалобы.</w:t>
      </w:r>
    </w:p>
    <w:p w:rsidR="006E5E64" w:rsidRPr="00D728B6" w:rsidRDefault="006E5E64" w:rsidP="006E5E64">
      <w:pPr>
        <w:widowControl w:val="0"/>
        <w:snapToGrid w:val="0"/>
        <w:ind w:firstLine="709"/>
        <w:contextualSpacing/>
        <w:jc w:val="both"/>
        <w:rPr>
          <w:sz w:val="24"/>
          <w:szCs w:val="24"/>
        </w:rPr>
      </w:pPr>
      <w:r w:rsidRPr="00D728B6">
        <w:rPr>
          <w:sz w:val="24"/>
          <w:szCs w:val="24"/>
        </w:rPr>
        <w:t>В случае если для подачи жалобы заявителю необходимы информация и (или) документы, имеющие отношение к предоставлению муниципальной услуги и находящиеся в Уполномоченном органе, соответствующие информация и документы предоставляются ему для ознакомления, если это не затрагивает права, свободы и законные интересы других лиц, а также в указанных информации и документах не содержатся сведения, составляющие государственную или иную охраняемую федеральным законом тайну.</w:t>
      </w:r>
    </w:p>
    <w:p w:rsidR="006E5E64" w:rsidRPr="00D728B6" w:rsidRDefault="006E5E64" w:rsidP="006E5E64">
      <w:pPr>
        <w:overflowPunct w:val="0"/>
        <w:autoSpaceDE w:val="0"/>
        <w:autoSpaceDN w:val="0"/>
        <w:adjustRightInd w:val="0"/>
        <w:ind w:firstLine="540"/>
        <w:contextualSpacing/>
        <w:jc w:val="both"/>
        <w:textAlignment w:val="baseline"/>
        <w:rPr>
          <w:b/>
          <w:sz w:val="24"/>
          <w:szCs w:val="24"/>
        </w:rPr>
      </w:pPr>
      <w:r w:rsidRPr="00D728B6">
        <w:rPr>
          <w:b/>
          <w:sz w:val="24"/>
          <w:szCs w:val="24"/>
        </w:rPr>
        <w:t>5.10. Способы информирования заявителей о порядке подачи и рассмотрения жалобы</w:t>
      </w:r>
    </w:p>
    <w:p w:rsidR="006E5E64" w:rsidRPr="00D728B6" w:rsidRDefault="006E5E64" w:rsidP="006E5E64">
      <w:pPr>
        <w:widowControl w:val="0"/>
        <w:snapToGrid w:val="0"/>
        <w:ind w:firstLine="540"/>
        <w:contextualSpacing/>
        <w:jc w:val="both"/>
        <w:rPr>
          <w:sz w:val="24"/>
          <w:szCs w:val="24"/>
        </w:rPr>
      </w:pPr>
      <w:r w:rsidRPr="00D728B6">
        <w:rPr>
          <w:rFonts w:eastAsia="Calibri"/>
          <w:iCs/>
          <w:sz w:val="24"/>
          <w:szCs w:val="24"/>
        </w:rPr>
        <w:t xml:space="preserve"> </w:t>
      </w:r>
      <w:r w:rsidRPr="00D728B6">
        <w:rPr>
          <w:sz w:val="24"/>
          <w:szCs w:val="24"/>
        </w:rPr>
        <w:t>Уполномоченный орган обеспечивает:</w:t>
      </w:r>
    </w:p>
    <w:p w:rsidR="006E5E64" w:rsidRPr="00D728B6" w:rsidRDefault="006E5E64" w:rsidP="006E5E64">
      <w:pPr>
        <w:overflowPunct w:val="0"/>
        <w:autoSpaceDE w:val="0"/>
        <w:autoSpaceDN w:val="0"/>
        <w:adjustRightInd w:val="0"/>
        <w:ind w:firstLine="540"/>
        <w:contextualSpacing/>
        <w:jc w:val="both"/>
        <w:textAlignment w:val="baseline"/>
        <w:rPr>
          <w:sz w:val="24"/>
          <w:szCs w:val="24"/>
        </w:rPr>
      </w:pPr>
      <w:r w:rsidRPr="00D728B6">
        <w:rPr>
          <w:sz w:val="24"/>
          <w:szCs w:val="24"/>
        </w:rPr>
        <w:t>информирование заявителей о порядке обжалования решений и действий (бездействия) Уполномоченного органа, его должностных лиц либо муниципальных  служащих посредством размещения информации на информационных стендах в местах предоставления муниципальной услуги, в информационно-телекоммуникационных сетях общего пользования (в том числе в информационно-телекоммуникационной сети «Интернет»), на официальном сайте Уполномоченного органа, на Едином портале или Региональном портале Новгородской области, через МФЦ;</w:t>
      </w:r>
    </w:p>
    <w:p w:rsidR="006E5E64" w:rsidRPr="00D728B6" w:rsidRDefault="006E5E64" w:rsidP="006E5E64">
      <w:pPr>
        <w:overflowPunct w:val="0"/>
        <w:autoSpaceDE w:val="0"/>
        <w:autoSpaceDN w:val="0"/>
        <w:adjustRightInd w:val="0"/>
        <w:ind w:firstLine="567"/>
        <w:jc w:val="both"/>
        <w:textAlignment w:val="baseline"/>
        <w:rPr>
          <w:b/>
          <w:sz w:val="24"/>
          <w:szCs w:val="24"/>
        </w:rPr>
      </w:pPr>
      <w:r w:rsidRPr="00D728B6">
        <w:rPr>
          <w:sz w:val="24"/>
          <w:szCs w:val="24"/>
        </w:rPr>
        <w:t>консультирование заявителей о порядке обжалования решений и действий (бездействия) Уполномоченного органа, его должностных лиц либо муниципальных служащих, в том числе по телефону, электронной почте, при личном приеме.</w:t>
      </w:r>
    </w:p>
    <w:p w:rsidR="006E5E64" w:rsidRPr="00D728B6" w:rsidRDefault="006E5E64" w:rsidP="006E5E64">
      <w:pPr>
        <w:overflowPunct w:val="0"/>
        <w:autoSpaceDE w:val="0"/>
        <w:autoSpaceDN w:val="0"/>
        <w:adjustRightInd w:val="0"/>
        <w:ind w:firstLine="540"/>
        <w:jc w:val="both"/>
        <w:textAlignment w:val="baseline"/>
        <w:rPr>
          <w:sz w:val="24"/>
          <w:szCs w:val="24"/>
        </w:rPr>
      </w:pPr>
    </w:p>
    <w:p w:rsidR="006E5E64" w:rsidRPr="00D728B6" w:rsidRDefault="006E5E64" w:rsidP="006E5E64">
      <w:pPr>
        <w:overflowPunct w:val="0"/>
        <w:autoSpaceDE w:val="0"/>
        <w:autoSpaceDN w:val="0"/>
        <w:adjustRightInd w:val="0"/>
        <w:ind w:firstLine="540"/>
        <w:jc w:val="right"/>
        <w:textAlignment w:val="baseline"/>
        <w:rPr>
          <w:sz w:val="24"/>
          <w:szCs w:val="24"/>
        </w:rPr>
      </w:pPr>
    </w:p>
    <w:p w:rsidR="006E5E64" w:rsidRPr="00D728B6" w:rsidRDefault="006E5E64" w:rsidP="006E5E64">
      <w:pPr>
        <w:overflowPunct w:val="0"/>
        <w:autoSpaceDE w:val="0"/>
        <w:autoSpaceDN w:val="0"/>
        <w:adjustRightInd w:val="0"/>
        <w:ind w:firstLine="540"/>
        <w:jc w:val="right"/>
        <w:textAlignment w:val="baseline"/>
        <w:rPr>
          <w:sz w:val="24"/>
          <w:szCs w:val="24"/>
        </w:rPr>
      </w:pPr>
    </w:p>
    <w:p w:rsidR="006E5E64" w:rsidRPr="00D728B6" w:rsidRDefault="006E5E64" w:rsidP="006E5E64">
      <w:pPr>
        <w:overflowPunct w:val="0"/>
        <w:autoSpaceDE w:val="0"/>
        <w:autoSpaceDN w:val="0"/>
        <w:adjustRightInd w:val="0"/>
        <w:ind w:firstLine="540"/>
        <w:jc w:val="right"/>
        <w:textAlignment w:val="baseline"/>
        <w:rPr>
          <w:sz w:val="24"/>
          <w:szCs w:val="24"/>
        </w:rPr>
      </w:pPr>
    </w:p>
    <w:p w:rsidR="006E5E64" w:rsidRPr="00D728B6" w:rsidRDefault="006E5E64" w:rsidP="006E5E64">
      <w:pPr>
        <w:overflowPunct w:val="0"/>
        <w:autoSpaceDE w:val="0"/>
        <w:autoSpaceDN w:val="0"/>
        <w:adjustRightInd w:val="0"/>
        <w:spacing w:line="360" w:lineRule="atLeast"/>
        <w:ind w:firstLine="709"/>
        <w:jc w:val="both"/>
        <w:textAlignment w:val="baseline"/>
        <w:outlineLvl w:val="1"/>
        <w:rPr>
          <w:iCs/>
          <w:sz w:val="24"/>
          <w:szCs w:val="24"/>
        </w:rPr>
      </w:pPr>
    </w:p>
    <w:p w:rsidR="006E5E64" w:rsidRPr="00D728B6" w:rsidRDefault="006E5E64" w:rsidP="006E5E64">
      <w:pPr>
        <w:overflowPunct w:val="0"/>
        <w:autoSpaceDE w:val="0"/>
        <w:autoSpaceDN w:val="0"/>
        <w:adjustRightInd w:val="0"/>
        <w:ind w:firstLine="4253"/>
        <w:jc w:val="right"/>
        <w:textAlignment w:val="baseline"/>
        <w:rPr>
          <w:sz w:val="24"/>
          <w:szCs w:val="24"/>
          <w:lang w:eastAsia="ar-SA"/>
        </w:rPr>
      </w:pPr>
      <w:r w:rsidRPr="00D728B6">
        <w:rPr>
          <w:iCs/>
          <w:sz w:val="24"/>
          <w:szCs w:val="24"/>
        </w:rPr>
        <w:br w:type="page"/>
      </w:r>
      <w:r w:rsidRPr="00D728B6">
        <w:rPr>
          <w:sz w:val="24"/>
          <w:szCs w:val="24"/>
          <w:lang w:eastAsia="ar-SA"/>
        </w:rPr>
        <w:t>Приложение 1</w:t>
      </w:r>
    </w:p>
    <w:p w:rsidR="006E5E64" w:rsidRPr="00D728B6" w:rsidRDefault="006E5E64" w:rsidP="006E5E64">
      <w:pPr>
        <w:overflowPunct w:val="0"/>
        <w:autoSpaceDE w:val="0"/>
        <w:autoSpaceDN w:val="0"/>
        <w:adjustRightInd w:val="0"/>
        <w:ind w:firstLine="4253"/>
        <w:jc w:val="right"/>
        <w:textAlignment w:val="baseline"/>
        <w:rPr>
          <w:sz w:val="24"/>
          <w:szCs w:val="24"/>
          <w:lang w:eastAsia="ar-SA"/>
        </w:rPr>
      </w:pPr>
      <w:r w:rsidRPr="00D728B6">
        <w:rPr>
          <w:sz w:val="24"/>
          <w:szCs w:val="24"/>
          <w:lang w:eastAsia="ar-SA"/>
        </w:rPr>
        <w:t>к</w:t>
      </w:r>
      <w:r w:rsidRPr="00D728B6">
        <w:rPr>
          <w:spacing w:val="5"/>
          <w:sz w:val="24"/>
          <w:szCs w:val="24"/>
          <w:lang w:eastAsia="ar-SA"/>
        </w:rPr>
        <w:t xml:space="preserve"> административному регламенту</w:t>
      </w:r>
      <w:r w:rsidRPr="00D728B6">
        <w:rPr>
          <w:sz w:val="24"/>
          <w:szCs w:val="24"/>
          <w:lang w:eastAsia="ar-SA"/>
        </w:rPr>
        <w:t xml:space="preserve"> </w:t>
      </w:r>
    </w:p>
    <w:p w:rsidR="006E5E64" w:rsidRPr="00D728B6" w:rsidRDefault="006E5E64" w:rsidP="006E5E64">
      <w:pPr>
        <w:overflowPunct w:val="0"/>
        <w:autoSpaceDE w:val="0"/>
        <w:autoSpaceDN w:val="0"/>
        <w:adjustRightInd w:val="0"/>
        <w:ind w:firstLine="4253"/>
        <w:jc w:val="right"/>
        <w:textAlignment w:val="baseline"/>
        <w:rPr>
          <w:bCs/>
          <w:sz w:val="24"/>
          <w:szCs w:val="24"/>
          <w:lang w:eastAsia="ar-SA"/>
        </w:rPr>
      </w:pPr>
      <w:r w:rsidRPr="00D728B6">
        <w:rPr>
          <w:bCs/>
          <w:sz w:val="24"/>
          <w:szCs w:val="24"/>
          <w:lang w:eastAsia="ar-SA"/>
        </w:rPr>
        <w:t xml:space="preserve">по предоставлению муниципальной услуги </w:t>
      </w:r>
    </w:p>
    <w:p w:rsidR="006E5E64" w:rsidRPr="00D728B6" w:rsidRDefault="006E5E64" w:rsidP="006E5E64">
      <w:pPr>
        <w:overflowPunct w:val="0"/>
        <w:autoSpaceDE w:val="0"/>
        <w:autoSpaceDN w:val="0"/>
        <w:adjustRightInd w:val="0"/>
        <w:ind w:firstLine="4253"/>
        <w:jc w:val="right"/>
        <w:textAlignment w:val="baseline"/>
        <w:rPr>
          <w:bCs/>
          <w:sz w:val="24"/>
          <w:szCs w:val="24"/>
          <w:lang w:eastAsia="ar-SA"/>
        </w:rPr>
      </w:pPr>
      <w:r w:rsidRPr="00D728B6">
        <w:rPr>
          <w:bCs/>
          <w:sz w:val="24"/>
          <w:szCs w:val="24"/>
          <w:lang w:eastAsia="ar-SA"/>
        </w:rPr>
        <w:t xml:space="preserve">«Принятие решения о подготовке </w:t>
      </w:r>
    </w:p>
    <w:p w:rsidR="006E5E64" w:rsidRPr="00D728B6" w:rsidRDefault="006E5E64" w:rsidP="006E5E64">
      <w:pPr>
        <w:overflowPunct w:val="0"/>
        <w:autoSpaceDE w:val="0"/>
        <w:autoSpaceDN w:val="0"/>
        <w:adjustRightInd w:val="0"/>
        <w:ind w:firstLine="4253"/>
        <w:jc w:val="right"/>
        <w:textAlignment w:val="baseline"/>
        <w:rPr>
          <w:bCs/>
          <w:sz w:val="24"/>
          <w:szCs w:val="24"/>
          <w:lang w:eastAsia="ar-SA"/>
        </w:rPr>
      </w:pPr>
      <w:r w:rsidRPr="00D728B6">
        <w:rPr>
          <w:bCs/>
          <w:sz w:val="24"/>
          <w:szCs w:val="24"/>
          <w:lang w:eastAsia="ar-SA"/>
        </w:rPr>
        <w:t>документации по планировке территории»</w:t>
      </w:r>
    </w:p>
    <w:p w:rsidR="006E5E64" w:rsidRPr="00D728B6" w:rsidRDefault="006E5E64" w:rsidP="006E5E64">
      <w:pPr>
        <w:spacing w:line="240" w:lineRule="exact"/>
        <w:ind w:left="4500"/>
        <w:jc w:val="right"/>
        <w:rPr>
          <w:rFonts w:eastAsia="Calibri"/>
          <w:b/>
          <w:sz w:val="24"/>
          <w:szCs w:val="24"/>
          <w:lang w:eastAsia="en-US"/>
        </w:rPr>
      </w:pPr>
    </w:p>
    <w:p w:rsidR="006E5E64" w:rsidRPr="00D728B6" w:rsidRDefault="006E5E64" w:rsidP="006E5E64">
      <w:pPr>
        <w:spacing w:line="240" w:lineRule="exact"/>
        <w:ind w:left="4500"/>
        <w:jc w:val="right"/>
        <w:rPr>
          <w:rFonts w:eastAsia="Calibri"/>
          <w:b/>
          <w:sz w:val="24"/>
          <w:szCs w:val="24"/>
          <w:lang w:eastAsia="en-US"/>
        </w:rPr>
      </w:pPr>
    </w:p>
    <w:p w:rsidR="006E5E64" w:rsidRPr="00D728B6" w:rsidRDefault="006E5E64" w:rsidP="006E5E64">
      <w:pPr>
        <w:autoSpaceDE w:val="0"/>
        <w:autoSpaceDN w:val="0"/>
        <w:adjustRightInd w:val="0"/>
        <w:spacing w:line="360" w:lineRule="atLeast"/>
        <w:jc w:val="center"/>
        <w:outlineLvl w:val="2"/>
        <w:rPr>
          <w:b/>
          <w:sz w:val="24"/>
          <w:szCs w:val="24"/>
          <w:lang w:eastAsia="en-US"/>
        </w:rPr>
      </w:pPr>
      <w:r w:rsidRPr="00D728B6">
        <w:rPr>
          <w:b/>
          <w:sz w:val="24"/>
          <w:szCs w:val="24"/>
          <w:lang w:eastAsia="en-US"/>
        </w:rPr>
        <w:t>Информация о месте нахождения и графике работы организаций,</w:t>
      </w:r>
    </w:p>
    <w:p w:rsidR="006E5E64" w:rsidRPr="00D728B6" w:rsidRDefault="006E5E64" w:rsidP="006E5E64">
      <w:pPr>
        <w:autoSpaceDE w:val="0"/>
        <w:autoSpaceDN w:val="0"/>
        <w:adjustRightInd w:val="0"/>
        <w:spacing w:line="360" w:lineRule="atLeast"/>
        <w:jc w:val="center"/>
        <w:outlineLvl w:val="2"/>
        <w:rPr>
          <w:b/>
          <w:sz w:val="24"/>
          <w:szCs w:val="24"/>
          <w:lang w:eastAsia="en-US"/>
        </w:rPr>
      </w:pPr>
      <w:r w:rsidRPr="00D728B6">
        <w:rPr>
          <w:b/>
          <w:sz w:val="24"/>
          <w:szCs w:val="24"/>
          <w:lang w:eastAsia="en-US"/>
        </w:rPr>
        <w:t>участвующих в предоставлении муниципальной услуги</w:t>
      </w:r>
    </w:p>
    <w:p w:rsidR="006E5E64" w:rsidRPr="00D728B6" w:rsidRDefault="006E5E64" w:rsidP="006E5E64">
      <w:pPr>
        <w:autoSpaceDE w:val="0"/>
        <w:autoSpaceDN w:val="0"/>
        <w:adjustRightInd w:val="0"/>
        <w:spacing w:line="360" w:lineRule="atLeast"/>
        <w:ind w:firstLine="709"/>
        <w:jc w:val="both"/>
        <w:outlineLvl w:val="2"/>
        <w:rPr>
          <w:b/>
          <w:sz w:val="24"/>
          <w:szCs w:val="24"/>
          <w:lang w:eastAsia="en-US"/>
        </w:rPr>
      </w:pPr>
    </w:p>
    <w:p w:rsidR="006E5E64" w:rsidRPr="00D728B6" w:rsidRDefault="006E5E64" w:rsidP="006E5E64">
      <w:pPr>
        <w:overflowPunct w:val="0"/>
        <w:autoSpaceDE w:val="0"/>
        <w:autoSpaceDN w:val="0"/>
        <w:adjustRightInd w:val="0"/>
        <w:spacing w:line="360" w:lineRule="atLeast"/>
        <w:ind w:firstLine="709"/>
        <w:jc w:val="both"/>
        <w:textAlignment w:val="baseline"/>
        <w:outlineLvl w:val="2"/>
        <w:rPr>
          <w:b/>
          <w:sz w:val="24"/>
          <w:szCs w:val="24"/>
        </w:rPr>
      </w:pPr>
      <w:r w:rsidRPr="00D728B6">
        <w:rPr>
          <w:b/>
          <w:sz w:val="24"/>
          <w:szCs w:val="24"/>
        </w:rPr>
        <w:t>1. Отдел МФЦ по Валдайскому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6E5E64" w:rsidRPr="00D728B6" w:rsidRDefault="006E5E64" w:rsidP="006E5E64">
      <w:pPr>
        <w:overflowPunct w:val="0"/>
        <w:autoSpaceDE w:val="0"/>
        <w:autoSpaceDN w:val="0"/>
        <w:adjustRightInd w:val="0"/>
        <w:ind w:firstLine="708"/>
        <w:jc w:val="both"/>
        <w:textAlignment w:val="baseline"/>
        <w:outlineLvl w:val="2"/>
        <w:rPr>
          <w:sz w:val="24"/>
          <w:szCs w:val="24"/>
        </w:rPr>
      </w:pPr>
    </w:p>
    <w:p w:rsidR="006E5E64" w:rsidRPr="00D728B6" w:rsidRDefault="006E5E64" w:rsidP="006E5E64">
      <w:pPr>
        <w:tabs>
          <w:tab w:val="left" w:pos="1800"/>
        </w:tabs>
        <w:suppressAutoHyphens/>
        <w:jc w:val="both"/>
        <w:rPr>
          <w:sz w:val="24"/>
          <w:szCs w:val="24"/>
        </w:rPr>
      </w:pPr>
      <w:r w:rsidRPr="00D728B6">
        <w:rPr>
          <w:sz w:val="24"/>
          <w:szCs w:val="24"/>
        </w:rPr>
        <w:t>Адрес местонахождения МФЦ: 175400, Новгородская обл., Валдайский р-н,</w:t>
      </w:r>
    </w:p>
    <w:p w:rsidR="006E5E64" w:rsidRPr="00D728B6" w:rsidRDefault="006E5E64" w:rsidP="006E5E64">
      <w:pPr>
        <w:tabs>
          <w:tab w:val="left" w:pos="1800"/>
        </w:tabs>
        <w:suppressAutoHyphens/>
        <w:jc w:val="both"/>
        <w:rPr>
          <w:sz w:val="24"/>
          <w:szCs w:val="24"/>
        </w:rPr>
      </w:pPr>
      <w:r w:rsidRPr="00D728B6">
        <w:rPr>
          <w:sz w:val="24"/>
          <w:szCs w:val="24"/>
        </w:rPr>
        <w:t>г. Валдай, ул. Гагарина, д. 12/2.</w:t>
      </w:r>
    </w:p>
    <w:p w:rsidR="006E5E64" w:rsidRPr="00D728B6" w:rsidRDefault="006E5E64" w:rsidP="006E5E64">
      <w:pPr>
        <w:rPr>
          <w:i/>
          <w:iCs/>
          <w:sz w:val="24"/>
          <w:szCs w:val="24"/>
        </w:rPr>
      </w:pPr>
      <w:r w:rsidRPr="00D728B6">
        <w:rPr>
          <w:sz w:val="24"/>
          <w:szCs w:val="24"/>
        </w:rPr>
        <w:t xml:space="preserve">Телефон/факс МФЦ:  </w:t>
      </w:r>
      <w:r w:rsidRPr="00D728B6">
        <w:rPr>
          <w:i/>
          <w:iCs/>
          <w:sz w:val="24"/>
          <w:szCs w:val="24"/>
        </w:rPr>
        <w:t>(816-66) 21-819</w:t>
      </w:r>
    </w:p>
    <w:p w:rsidR="006E5E64" w:rsidRPr="00D728B6" w:rsidRDefault="006E5E64" w:rsidP="006E5E64">
      <w:pPr>
        <w:rPr>
          <w:sz w:val="24"/>
          <w:szCs w:val="24"/>
          <w:lang w:eastAsia="en-US"/>
        </w:rPr>
      </w:pPr>
      <w:r w:rsidRPr="00D728B6">
        <w:rPr>
          <w:sz w:val="24"/>
          <w:szCs w:val="24"/>
        </w:rPr>
        <w:t xml:space="preserve">Адрес электронной почты МФЦ: </w:t>
      </w:r>
      <w:r w:rsidRPr="00D728B6">
        <w:rPr>
          <w:sz w:val="24"/>
          <w:szCs w:val="24"/>
          <w:lang w:val="en-US"/>
        </w:rPr>
        <w:t>mfc</w:t>
      </w:r>
      <w:r w:rsidRPr="00D728B6">
        <w:rPr>
          <w:sz w:val="24"/>
          <w:szCs w:val="24"/>
        </w:rPr>
        <w:t>.</w:t>
      </w:r>
      <w:r w:rsidRPr="00D728B6">
        <w:rPr>
          <w:sz w:val="24"/>
          <w:szCs w:val="24"/>
          <w:lang w:val="en-US"/>
        </w:rPr>
        <w:t>valday</w:t>
      </w:r>
      <w:r w:rsidRPr="00D728B6">
        <w:rPr>
          <w:sz w:val="24"/>
          <w:szCs w:val="24"/>
        </w:rPr>
        <w:t>@</w:t>
      </w:r>
      <w:r w:rsidRPr="00D728B6">
        <w:rPr>
          <w:sz w:val="24"/>
          <w:szCs w:val="24"/>
          <w:lang w:val="en-US"/>
        </w:rPr>
        <w:t>gmail</w:t>
      </w:r>
      <w:r w:rsidRPr="00D728B6">
        <w:rPr>
          <w:sz w:val="24"/>
          <w:szCs w:val="24"/>
        </w:rPr>
        <w:t>.</w:t>
      </w:r>
      <w:r w:rsidRPr="00D728B6">
        <w:rPr>
          <w:sz w:val="24"/>
          <w:szCs w:val="24"/>
          <w:lang w:val="en-US"/>
        </w:rPr>
        <w:t>com</w:t>
      </w:r>
      <w:r w:rsidRPr="00D728B6">
        <w:rPr>
          <w:sz w:val="24"/>
          <w:szCs w:val="24"/>
          <w:lang w:eastAsia="en-US"/>
        </w:rPr>
        <w:t xml:space="preserve"> </w:t>
      </w:r>
    </w:p>
    <w:p w:rsidR="006E5E64" w:rsidRPr="00D728B6" w:rsidRDefault="006E5E64" w:rsidP="006E5E64">
      <w:pPr>
        <w:rPr>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398"/>
      </w:tblGrid>
      <w:tr w:rsidR="006E5E64" w:rsidRPr="00D728B6" w:rsidTr="00AA4FCB">
        <w:tc>
          <w:tcPr>
            <w:tcW w:w="9468" w:type="dxa"/>
            <w:gridSpan w:val="2"/>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jc w:val="center"/>
              <w:rPr>
                <w:b/>
                <w:sz w:val="24"/>
                <w:szCs w:val="24"/>
              </w:rPr>
            </w:pPr>
            <w:r w:rsidRPr="00D728B6">
              <w:rPr>
                <w:sz w:val="24"/>
                <w:szCs w:val="24"/>
              </w:rPr>
              <w:t>Режим работы:</w:t>
            </w: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sz w:val="24"/>
                <w:szCs w:val="24"/>
              </w:rPr>
            </w:pPr>
            <w:r w:rsidRPr="00D728B6">
              <w:rPr>
                <w:sz w:val="24"/>
                <w:szCs w:val="24"/>
              </w:rPr>
              <w:t>Без перерыва на обед</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sz w:val="24"/>
                <w:szCs w:val="24"/>
              </w:rPr>
            </w:pP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sz w:val="24"/>
                <w:szCs w:val="24"/>
              </w:rPr>
            </w:pPr>
            <w:r w:rsidRPr="00D728B6">
              <w:rPr>
                <w:sz w:val="24"/>
                <w:szCs w:val="24"/>
              </w:rPr>
              <w:t>понедельник</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sz w:val="24"/>
                <w:szCs w:val="24"/>
              </w:rPr>
            </w:pPr>
            <w:r w:rsidRPr="00D728B6">
              <w:rPr>
                <w:sz w:val="24"/>
                <w:szCs w:val="24"/>
              </w:rPr>
              <w:t>с 8-30 до 14.30</w:t>
            </w: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b/>
                <w:sz w:val="24"/>
                <w:szCs w:val="24"/>
              </w:rPr>
            </w:pPr>
            <w:r w:rsidRPr="00D728B6">
              <w:rPr>
                <w:sz w:val="24"/>
                <w:szCs w:val="24"/>
              </w:rPr>
              <w:t>вторник</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b/>
                <w:sz w:val="24"/>
                <w:szCs w:val="24"/>
              </w:rPr>
            </w:pPr>
            <w:r w:rsidRPr="00D728B6">
              <w:rPr>
                <w:sz w:val="24"/>
                <w:szCs w:val="24"/>
              </w:rPr>
              <w:t>с 8-30 до 17.30</w:t>
            </w: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b/>
                <w:sz w:val="24"/>
                <w:szCs w:val="24"/>
              </w:rPr>
            </w:pPr>
            <w:r w:rsidRPr="00D728B6">
              <w:rPr>
                <w:sz w:val="24"/>
                <w:szCs w:val="24"/>
              </w:rPr>
              <w:t>среда</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b/>
                <w:sz w:val="24"/>
                <w:szCs w:val="24"/>
              </w:rPr>
            </w:pPr>
            <w:r w:rsidRPr="00D728B6">
              <w:rPr>
                <w:sz w:val="24"/>
                <w:szCs w:val="24"/>
              </w:rPr>
              <w:t>с 8.30 до 17.30</w:t>
            </w: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b/>
                <w:sz w:val="24"/>
                <w:szCs w:val="24"/>
              </w:rPr>
            </w:pPr>
            <w:r w:rsidRPr="00D728B6">
              <w:rPr>
                <w:sz w:val="24"/>
                <w:szCs w:val="24"/>
              </w:rPr>
              <w:t>четверг</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b/>
                <w:sz w:val="24"/>
                <w:szCs w:val="24"/>
              </w:rPr>
            </w:pPr>
            <w:r w:rsidRPr="00D728B6">
              <w:rPr>
                <w:sz w:val="24"/>
                <w:szCs w:val="24"/>
              </w:rPr>
              <w:t>с 10.00 до 17.30</w:t>
            </w: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b/>
                <w:sz w:val="24"/>
                <w:szCs w:val="24"/>
              </w:rPr>
            </w:pPr>
            <w:r w:rsidRPr="00D728B6">
              <w:rPr>
                <w:sz w:val="24"/>
                <w:szCs w:val="24"/>
              </w:rPr>
              <w:t>пятница</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b/>
                <w:sz w:val="24"/>
                <w:szCs w:val="24"/>
              </w:rPr>
            </w:pPr>
            <w:r w:rsidRPr="00D728B6">
              <w:rPr>
                <w:sz w:val="24"/>
                <w:szCs w:val="24"/>
              </w:rPr>
              <w:t>с 8.30 до 17.30</w:t>
            </w: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b/>
                <w:sz w:val="24"/>
                <w:szCs w:val="24"/>
              </w:rPr>
            </w:pPr>
            <w:r w:rsidRPr="00D728B6">
              <w:rPr>
                <w:sz w:val="24"/>
                <w:szCs w:val="24"/>
              </w:rPr>
              <w:t>суббота</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b/>
                <w:sz w:val="24"/>
                <w:szCs w:val="24"/>
              </w:rPr>
            </w:pPr>
            <w:r w:rsidRPr="00D728B6">
              <w:rPr>
                <w:sz w:val="24"/>
                <w:szCs w:val="24"/>
              </w:rPr>
              <w:t>с 9.00 до 15.00</w:t>
            </w:r>
          </w:p>
        </w:tc>
      </w:tr>
      <w:tr w:rsidR="006E5E64" w:rsidRPr="00D728B6"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sz w:val="24"/>
                <w:szCs w:val="24"/>
              </w:rPr>
            </w:pPr>
            <w:r w:rsidRPr="00D728B6">
              <w:rPr>
                <w:sz w:val="24"/>
                <w:szCs w:val="24"/>
              </w:rPr>
              <w:t>воскресенье</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num" w:pos="1440"/>
                <w:tab w:val="left" w:pos="1800"/>
              </w:tabs>
              <w:rPr>
                <w:sz w:val="24"/>
                <w:szCs w:val="24"/>
              </w:rPr>
            </w:pPr>
            <w:r w:rsidRPr="00D728B6">
              <w:rPr>
                <w:sz w:val="24"/>
                <w:szCs w:val="24"/>
              </w:rPr>
              <w:t>выходной день</w:t>
            </w:r>
          </w:p>
        </w:tc>
      </w:tr>
      <w:tr w:rsidR="006E5E64" w:rsidRPr="00B82EB0" w:rsidTr="00AA4FCB">
        <w:tc>
          <w:tcPr>
            <w:tcW w:w="5070"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rPr>
                <w:b/>
                <w:i/>
                <w:sz w:val="24"/>
                <w:szCs w:val="24"/>
                <w:lang w:val="en-US"/>
              </w:rPr>
            </w:pPr>
            <w:r w:rsidRPr="00D728B6">
              <w:rPr>
                <w:sz w:val="24"/>
                <w:szCs w:val="24"/>
              </w:rPr>
              <w:t>тел</w:t>
            </w:r>
            <w:r w:rsidRPr="00D728B6">
              <w:rPr>
                <w:sz w:val="24"/>
                <w:szCs w:val="24"/>
                <w:lang w:val="en-US"/>
              </w:rPr>
              <w:t>.</w:t>
            </w:r>
            <w:r w:rsidRPr="00D728B6">
              <w:rPr>
                <w:b/>
                <w:sz w:val="24"/>
                <w:szCs w:val="24"/>
                <w:lang w:val="en-US"/>
              </w:rPr>
              <w:t xml:space="preserve"> </w:t>
            </w:r>
            <w:r w:rsidRPr="00D728B6">
              <w:rPr>
                <w:b/>
                <w:i/>
                <w:sz w:val="24"/>
                <w:szCs w:val="24"/>
                <w:lang w:val="en-US"/>
              </w:rPr>
              <w:t>(</w:t>
            </w:r>
            <w:r w:rsidRPr="00D728B6">
              <w:rPr>
                <w:b/>
                <w:iCs/>
                <w:sz w:val="24"/>
                <w:szCs w:val="24"/>
                <w:lang w:val="en-US"/>
              </w:rPr>
              <w:t xml:space="preserve">816-66) 21-819 </w:t>
            </w:r>
            <w:r w:rsidRPr="00D728B6">
              <w:rPr>
                <w:b/>
                <w:i/>
                <w:sz w:val="24"/>
                <w:szCs w:val="24"/>
                <w:lang w:val="en-US"/>
              </w:rPr>
              <w:t xml:space="preserve">, </w:t>
            </w:r>
          </w:p>
          <w:p w:rsidR="006E5E64" w:rsidRPr="00D728B6" w:rsidRDefault="006E5E64" w:rsidP="00AA4FCB">
            <w:pPr>
              <w:rPr>
                <w:b/>
                <w:i/>
                <w:sz w:val="24"/>
                <w:szCs w:val="24"/>
                <w:lang w:val="en-US"/>
              </w:rPr>
            </w:pPr>
            <w:r w:rsidRPr="00D728B6">
              <w:rPr>
                <w:sz w:val="24"/>
                <w:szCs w:val="24"/>
                <w:lang w:val="en-US"/>
              </w:rPr>
              <w:t>e-mail:</w:t>
            </w:r>
            <w:r w:rsidRPr="00D728B6">
              <w:rPr>
                <w:b/>
                <w:sz w:val="24"/>
                <w:szCs w:val="24"/>
                <w:lang w:val="en-US"/>
              </w:rPr>
              <w:t xml:space="preserve"> mfc.valday@gmail.com</w:t>
            </w:r>
          </w:p>
        </w:tc>
        <w:tc>
          <w:tcPr>
            <w:tcW w:w="4398" w:type="dxa"/>
            <w:tcBorders>
              <w:top w:val="single" w:sz="4" w:space="0" w:color="auto"/>
              <w:left w:val="single" w:sz="4" w:space="0" w:color="auto"/>
              <w:bottom w:val="single" w:sz="4" w:space="0" w:color="auto"/>
              <w:right w:val="single" w:sz="4" w:space="0" w:color="auto"/>
            </w:tcBorders>
            <w:vAlign w:val="center"/>
          </w:tcPr>
          <w:p w:rsidR="006E5E64" w:rsidRPr="00D728B6" w:rsidRDefault="006E5E64" w:rsidP="00AA4FCB">
            <w:pPr>
              <w:tabs>
                <w:tab w:val="left" w:pos="1800"/>
              </w:tabs>
              <w:rPr>
                <w:b/>
                <w:sz w:val="24"/>
                <w:szCs w:val="24"/>
                <w:lang w:val="en-US"/>
              </w:rPr>
            </w:pPr>
          </w:p>
        </w:tc>
      </w:tr>
    </w:tbl>
    <w:p w:rsidR="006E5E64" w:rsidRPr="00D728B6" w:rsidRDefault="006E5E64" w:rsidP="006E5E64">
      <w:pPr>
        <w:overflowPunct w:val="0"/>
        <w:autoSpaceDE w:val="0"/>
        <w:autoSpaceDN w:val="0"/>
        <w:adjustRightInd w:val="0"/>
        <w:ind w:firstLine="708"/>
        <w:jc w:val="both"/>
        <w:textAlignment w:val="baseline"/>
        <w:outlineLvl w:val="2"/>
        <w:rPr>
          <w:sz w:val="24"/>
          <w:szCs w:val="24"/>
          <w:lang w:val="en-US"/>
        </w:rPr>
      </w:pPr>
    </w:p>
    <w:p w:rsidR="006E5E64" w:rsidRPr="00D728B6" w:rsidRDefault="006E5E64" w:rsidP="006E5E64">
      <w:pPr>
        <w:overflowPunct w:val="0"/>
        <w:autoSpaceDE w:val="0"/>
        <w:autoSpaceDN w:val="0"/>
        <w:adjustRightInd w:val="0"/>
        <w:ind w:firstLine="708"/>
        <w:jc w:val="both"/>
        <w:textAlignment w:val="baseline"/>
        <w:outlineLvl w:val="2"/>
        <w:rPr>
          <w:sz w:val="24"/>
          <w:szCs w:val="24"/>
        </w:rPr>
      </w:pPr>
      <w:r w:rsidRPr="00D728B6">
        <w:rPr>
          <w:sz w:val="24"/>
          <w:szCs w:val="24"/>
        </w:rPr>
        <w:t>Время перерыва для отдыха и питания должностных лиц Отдела МФЦ устанавливается правилами служебного распорядка с соблюдением графика (режима) работы с заявителями.</w:t>
      </w:r>
    </w:p>
    <w:p w:rsidR="006E5E64" w:rsidRPr="00D728B6" w:rsidRDefault="006E5E64" w:rsidP="006E5E64">
      <w:pPr>
        <w:overflowPunct w:val="0"/>
        <w:autoSpaceDE w:val="0"/>
        <w:autoSpaceDN w:val="0"/>
        <w:adjustRightInd w:val="0"/>
        <w:ind w:firstLine="708"/>
        <w:jc w:val="both"/>
        <w:textAlignment w:val="baseline"/>
        <w:outlineLvl w:val="2"/>
        <w:rPr>
          <w:sz w:val="24"/>
          <w:szCs w:val="24"/>
        </w:rPr>
      </w:pPr>
    </w:p>
    <w:p w:rsidR="006E5E64" w:rsidRPr="00D728B6" w:rsidRDefault="006E5E64" w:rsidP="006E5E64">
      <w:pPr>
        <w:overflowPunct w:val="0"/>
        <w:autoSpaceDE w:val="0"/>
        <w:autoSpaceDN w:val="0"/>
        <w:adjustRightInd w:val="0"/>
        <w:ind w:firstLine="708"/>
        <w:jc w:val="both"/>
        <w:textAlignment w:val="baseline"/>
        <w:outlineLvl w:val="2"/>
        <w:rPr>
          <w:sz w:val="24"/>
          <w:szCs w:val="24"/>
        </w:rPr>
      </w:pPr>
    </w:p>
    <w:p w:rsidR="006E5E64" w:rsidRPr="00D728B6" w:rsidRDefault="006E5E64" w:rsidP="006E5E64">
      <w:pPr>
        <w:overflowPunct w:val="0"/>
        <w:autoSpaceDE w:val="0"/>
        <w:autoSpaceDN w:val="0"/>
        <w:adjustRightInd w:val="0"/>
        <w:spacing w:line="360" w:lineRule="atLeast"/>
        <w:ind w:firstLine="709"/>
        <w:jc w:val="both"/>
        <w:textAlignment w:val="baseline"/>
        <w:outlineLvl w:val="1"/>
        <w:rPr>
          <w:iCs/>
          <w:sz w:val="24"/>
          <w:szCs w:val="24"/>
        </w:rPr>
      </w:pPr>
    </w:p>
    <w:p w:rsidR="006E5E64" w:rsidRPr="00D728B6" w:rsidRDefault="006E5E64" w:rsidP="006E5E64">
      <w:pPr>
        <w:overflowPunct w:val="0"/>
        <w:autoSpaceDE w:val="0"/>
        <w:autoSpaceDN w:val="0"/>
        <w:adjustRightInd w:val="0"/>
        <w:spacing w:line="360" w:lineRule="atLeast"/>
        <w:ind w:firstLine="709"/>
        <w:jc w:val="right"/>
        <w:textAlignment w:val="baseline"/>
        <w:rPr>
          <w:sz w:val="24"/>
          <w:szCs w:val="24"/>
          <w:lang w:eastAsia="ar-SA"/>
        </w:rPr>
      </w:pPr>
      <w:r w:rsidRPr="00D728B6">
        <w:rPr>
          <w:iCs/>
          <w:sz w:val="24"/>
          <w:szCs w:val="24"/>
        </w:rPr>
        <w:br w:type="page"/>
        <w:t xml:space="preserve">                                                   </w:t>
      </w:r>
      <w:r w:rsidRPr="00D728B6">
        <w:rPr>
          <w:sz w:val="24"/>
          <w:szCs w:val="24"/>
          <w:lang w:eastAsia="ar-SA"/>
        </w:rPr>
        <w:t>Приложение 2</w:t>
      </w:r>
    </w:p>
    <w:p w:rsidR="006E5E64" w:rsidRPr="00D728B6" w:rsidRDefault="006E5E64" w:rsidP="006E5E64">
      <w:pPr>
        <w:overflowPunct w:val="0"/>
        <w:autoSpaceDE w:val="0"/>
        <w:autoSpaceDN w:val="0"/>
        <w:adjustRightInd w:val="0"/>
        <w:ind w:firstLine="4253"/>
        <w:jc w:val="right"/>
        <w:textAlignment w:val="baseline"/>
        <w:rPr>
          <w:sz w:val="24"/>
          <w:szCs w:val="24"/>
          <w:lang w:eastAsia="ar-SA"/>
        </w:rPr>
      </w:pPr>
      <w:r w:rsidRPr="00D728B6">
        <w:rPr>
          <w:sz w:val="24"/>
          <w:szCs w:val="24"/>
          <w:lang w:eastAsia="ar-SA"/>
        </w:rPr>
        <w:t>к</w:t>
      </w:r>
      <w:r w:rsidRPr="00D728B6">
        <w:rPr>
          <w:spacing w:val="5"/>
          <w:sz w:val="24"/>
          <w:szCs w:val="24"/>
          <w:lang w:eastAsia="ar-SA"/>
        </w:rPr>
        <w:t xml:space="preserve"> административному регламенту</w:t>
      </w:r>
      <w:r w:rsidRPr="00D728B6">
        <w:rPr>
          <w:sz w:val="24"/>
          <w:szCs w:val="24"/>
          <w:lang w:eastAsia="ar-SA"/>
        </w:rPr>
        <w:t xml:space="preserve"> </w:t>
      </w:r>
    </w:p>
    <w:p w:rsidR="006E5E64" w:rsidRPr="00D728B6" w:rsidRDefault="006E5E64" w:rsidP="006E5E64">
      <w:pPr>
        <w:overflowPunct w:val="0"/>
        <w:autoSpaceDE w:val="0"/>
        <w:autoSpaceDN w:val="0"/>
        <w:adjustRightInd w:val="0"/>
        <w:ind w:firstLine="4253"/>
        <w:jc w:val="right"/>
        <w:textAlignment w:val="baseline"/>
        <w:rPr>
          <w:bCs/>
          <w:sz w:val="24"/>
          <w:szCs w:val="24"/>
          <w:lang w:eastAsia="ar-SA"/>
        </w:rPr>
      </w:pPr>
      <w:r w:rsidRPr="00D728B6">
        <w:rPr>
          <w:bCs/>
          <w:sz w:val="24"/>
          <w:szCs w:val="24"/>
          <w:lang w:eastAsia="ar-SA"/>
        </w:rPr>
        <w:t xml:space="preserve">по предоставлению муниципальной услуги </w:t>
      </w:r>
    </w:p>
    <w:p w:rsidR="006E5E64" w:rsidRPr="00D728B6" w:rsidRDefault="006E5E64" w:rsidP="006E5E64">
      <w:pPr>
        <w:overflowPunct w:val="0"/>
        <w:autoSpaceDE w:val="0"/>
        <w:autoSpaceDN w:val="0"/>
        <w:adjustRightInd w:val="0"/>
        <w:ind w:firstLine="4253"/>
        <w:jc w:val="right"/>
        <w:textAlignment w:val="baseline"/>
        <w:rPr>
          <w:bCs/>
          <w:sz w:val="24"/>
          <w:szCs w:val="24"/>
          <w:lang w:eastAsia="ar-SA"/>
        </w:rPr>
      </w:pPr>
      <w:r w:rsidRPr="00D728B6">
        <w:rPr>
          <w:bCs/>
          <w:sz w:val="24"/>
          <w:szCs w:val="24"/>
          <w:lang w:eastAsia="ar-SA"/>
        </w:rPr>
        <w:t xml:space="preserve">«Принятие решения о подготовке </w:t>
      </w:r>
    </w:p>
    <w:p w:rsidR="006E5E64" w:rsidRPr="00D728B6" w:rsidRDefault="006E5E64" w:rsidP="006E5E64">
      <w:pPr>
        <w:overflowPunct w:val="0"/>
        <w:autoSpaceDE w:val="0"/>
        <w:autoSpaceDN w:val="0"/>
        <w:adjustRightInd w:val="0"/>
        <w:ind w:firstLine="4253"/>
        <w:jc w:val="right"/>
        <w:textAlignment w:val="baseline"/>
        <w:rPr>
          <w:bCs/>
          <w:sz w:val="24"/>
          <w:szCs w:val="24"/>
          <w:lang w:eastAsia="ar-SA"/>
        </w:rPr>
      </w:pPr>
      <w:r w:rsidRPr="00D728B6">
        <w:rPr>
          <w:bCs/>
          <w:sz w:val="24"/>
          <w:szCs w:val="24"/>
          <w:lang w:eastAsia="ar-SA"/>
        </w:rPr>
        <w:t>документации по планировке территории»</w:t>
      </w:r>
    </w:p>
    <w:p w:rsidR="006E5E64" w:rsidRPr="00D728B6" w:rsidRDefault="006E5E64" w:rsidP="006E5E64">
      <w:pPr>
        <w:overflowPunct w:val="0"/>
        <w:autoSpaceDE w:val="0"/>
        <w:autoSpaceDN w:val="0"/>
        <w:adjustRightInd w:val="0"/>
        <w:jc w:val="right"/>
        <w:textAlignment w:val="baseline"/>
        <w:rPr>
          <w:bCs/>
          <w:sz w:val="24"/>
          <w:szCs w:val="24"/>
          <w:lang w:eastAsia="ar-SA"/>
        </w:rPr>
      </w:pPr>
    </w:p>
    <w:p w:rsidR="006E5E64" w:rsidRPr="00D728B6" w:rsidRDefault="006E5E64" w:rsidP="006E5E64">
      <w:pPr>
        <w:overflowPunct w:val="0"/>
        <w:autoSpaceDE w:val="0"/>
        <w:autoSpaceDN w:val="0"/>
        <w:adjustRightInd w:val="0"/>
        <w:jc w:val="center"/>
        <w:textAlignment w:val="baseline"/>
        <w:rPr>
          <w:b/>
          <w:sz w:val="24"/>
          <w:szCs w:val="24"/>
        </w:rPr>
      </w:pPr>
      <w:r w:rsidRPr="00D728B6">
        <w:rPr>
          <w:b/>
          <w:sz w:val="24"/>
          <w:szCs w:val="24"/>
        </w:rPr>
        <w:t>ЗАЯВЛЕНИЕ</w:t>
      </w:r>
    </w:p>
    <w:p w:rsidR="006E5E64" w:rsidRPr="00D728B6" w:rsidRDefault="006E5E64" w:rsidP="006E5E64">
      <w:pPr>
        <w:overflowPunct w:val="0"/>
        <w:autoSpaceDE w:val="0"/>
        <w:autoSpaceDN w:val="0"/>
        <w:adjustRightInd w:val="0"/>
        <w:jc w:val="center"/>
        <w:textAlignment w:val="baseline"/>
        <w:rPr>
          <w:b/>
          <w:sz w:val="24"/>
          <w:szCs w:val="24"/>
        </w:rPr>
      </w:pPr>
    </w:p>
    <w:p w:rsidR="006E5E64" w:rsidRPr="00D728B6" w:rsidRDefault="006E5E64" w:rsidP="006E5E64">
      <w:pPr>
        <w:overflowPunct w:val="0"/>
        <w:autoSpaceDE w:val="0"/>
        <w:autoSpaceDN w:val="0"/>
        <w:adjustRightInd w:val="0"/>
        <w:spacing w:before="120" w:after="120" w:line="360" w:lineRule="atLeast"/>
        <w:jc w:val="both"/>
        <w:textAlignment w:val="baseline"/>
        <w:rPr>
          <w:sz w:val="24"/>
          <w:szCs w:val="24"/>
        </w:rPr>
      </w:pPr>
      <w:r w:rsidRPr="00D728B6">
        <w:rPr>
          <w:sz w:val="24"/>
          <w:szCs w:val="24"/>
        </w:rPr>
        <w:t>Прошу Вас принять решение о подготовке проекта планировки территории в границах ________________________________________________, либо в границах, определенных (наименование ОМСУ), с целью размещения __________________________________________________________________</w:t>
      </w:r>
    </w:p>
    <w:p w:rsidR="006E5E64" w:rsidRPr="00D728B6" w:rsidRDefault="006E5E64" w:rsidP="006E5E64">
      <w:pPr>
        <w:overflowPunct w:val="0"/>
        <w:autoSpaceDE w:val="0"/>
        <w:autoSpaceDN w:val="0"/>
        <w:adjustRightInd w:val="0"/>
        <w:spacing w:before="120" w:after="120" w:line="360" w:lineRule="auto"/>
        <w:textAlignment w:val="baseline"/>
        <w:rPr>
          <w:sz w:val="24"/>
          <w:szCs w:val="24"/>
        </w:rPr>
      </w:pPr>
      <w:r w:rsidRPr="00D728B6">
        <w:rPr>
          <w:sz w:val="24"/>
          <w:szCs w:val="24"/>
        </w:rPr>
        <w:t>____________________________________________________________________</w:t>
      </w:r>
    </w:p>
    <w:p w:rsidR="006E5E64" w:rsidRPr="00D728B6" w:rsidRDefault="006E5E64" w:rsidP="006E5E64">
      <w:pPr>
        <w:overflowPunct w:val="0"/>
        <w:autoSpaceDE w:val="0"/>
        <w:autoSpaceDN w:val="0"/>
        <w:adjustRightInd w:val="0"/>
        <w:spacing w:before="120" w:after="120" w:line="360" w:lineRule="auto"/>
        <w:jc w:val="center"/>
        <w:textAlignment w:val="baseline"/>
        <w:rPr>
          <w:sz w:val="24"/>
          <w:szCs w:val="24"/>
        </w:rPr>
      </w:pPr>
      <w:r w:rsidRPr="00D728B6">
        <w:rPr>
          <w:sz w:val="24"/>
          <w:szCs w:val="24"/>
        </w:rPr>
        <w:t>ДАННЫЕ О ЗАЯВИТЕЛЕ:</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4"/>
        <w:gridCol w:w="507"/>
        <w:gridCol w:w="507"/>
        <w:gridCol w:w="508"/>
        <w:gridCol w:w="507"/>
        <w:gridCol w:w="508"/>
        <w:gridCol w:w="507"/>
        <w:gridCol w:w="507"/>
        <w:gridCol w:w="508"/>
        <w:gridCol w:w="507"/>
        <w:gridCol w:w="508"/>
        <w:gridCol w:w="507"/>
        <w:gridCol w:w="303"/>
      </w:tblGrid>
      <w:tr w:rsidR="006E5E64" w:rsidRPr="00D728B6" w:rsidTr="00AA4FCB">
        <w:tc>
          <w:tcPr>
            <w:tcW w:w="3944" w:type="dxa"/>
            <w:tcBorders>
              <w:top w:val="single" w:sz="4" w:space="0" w:color="auto"/>
              <w:left w:val="single" w:sz="4" w:space="0" w:color="auto"/>
              <w:bottom w:val="single" w:sz="4" w:space="0" w:color="auto"/>
              <w:right w:val="single" w:sz="4" w:space="0" w:color="auto"/>
            </w:tcBorders>
            <w:hideMark/>
          </w:tcPr>
          <w:p w:rsidR="006E5E64" w:rsidRPr="00D728B6" w:rsidRDefault="006E5E64" w:rsidP="00AA4FCB">
            <w:pPr>
              <w:overflowPunct w:val="0"/>
              <w:autoSpaceDE w:val="0"/>
              <w:autoSpaceDN w:val="0"/>
              <w:adjustRightInd w:val="0"/>
              <w:textAlignment w:val="baseline"/>
              <w:rPr>
                <w:sz w:val="24"/>
                <w:szCs w:val="24"/>
              </w:rPr>
            </w:pPr>
            <w:r w:rsidRPr="00D728B6">
              <w:rPr>
                <w:sz w:val="24"/>
                <w:szCs w:val="24"/>
              </w:rPr>
              <w:t>Юридический адрес заявителя</w:t>
            </w:r>
          </w:p>
        </w:tc>
        <w:tc>
          <w:tcPr>
            <w:tcW w:w="5884" w:type="dxa"/>
            <w:gridSpan w:val="12"/>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r>
      <w:tr w:rsidR="006E5E64" w:rsidRPr="00D728B6" w:rsidTr="00AA4FCB">
        <w:tc>
          <w:tcPr>
            <w:tcW w:w="3944" w:type="dxa"/>
            <w:tcBorders>
              <w:top w:val="single" w:sz="4" w:space="0" w:color="auto"/>
              <w:left w:val="single" w:sz="4" w:space="0" w:color="auto"/>
              <w:bottom w:val="single" w:sz="4" w:space="0" w:color="auto"/>
              <w:right w:val="single" w:sz="4" w:space="0" w:color="auto"/>
            </w:tcBorders>
            <w:hideMark/>
          </w:tcPr>
          <w:p w:rsidR="006E5E64" w:rsidRPr="00D728B6" w:rsidRDefault="006E5E64" w:rsidP="00AA4FCB">
            <w:pPr>
              <w:overflowPunct w:val="0"/>
              <w:autoSpaceDE w:val="0"/>
              <w:autoSpaceDN w:val="0"/>
              <w:adjustRightInd w:val="0"/>
              <w:textAlignment w:val="baseline"/>
              <w:rPr>
                <w:sz w:val="24"/>
                <w:szCs w:val="24"/>
              </w:rPr>
            </w:pPr>
            <w:r w:rsidRPr="00D728B6">
              <w:rPr>
                <w:sz w:val="24"/>
                <w:szCs w:val="24"/>
              </w:rPr>
              <w:t>Почтовый индекс и адрес фактического местонахождения</w:t>
            </w:r>
          </w:p>
        </w:tc>
        <w:tc>
          <w:tcPr>
            <w:tcW w:w="5884" w:type="dxa"/>
            <w:gridSpan w:val="12"/>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r>
      <w:tr w:rsidR="006E5E64" w:rsidRPr="00D728B6" w:rsidTr="00AA4FCB">
        <w:tc>
          <w:tcPr>
            <w:tcW w:w="3944" w:type="dxa"/>
            <w:tcBorders>
              <w:top w:val="single" w:sz="4" w:space="0" w:color="auto"/>
              <w:left w:val="single" w:sz="4" w:space="0" w:color="auto"/>
              <w:bottom w:val="single" w:sz="4" w:space="0" w:color="auto"/>
              <w:right w:val="single" w:sz="4" w:space="0" w:color="auto"/>
            </w:tcBorders>
            <w:hideMark/>
          </w:tcPr>
          <w:p w:rsidR="006E5E64" w:rsidRPr="00D728B6" w:rsidRDefault="006E5E64" w:rsidP="00AA4FCB">
            <w:pPr>
              <w:overflowPunct w:val="0"/>
              <w:autoSpaceDE w:val="0"/>
              <w:autoSpaceDN w:val="0"/>
              <w:adjustRightInd w:val="0"/>
              <w:textAlignment w:val="baseline"/>
              <w:rPr>
                <w:sz w:val="24"/>
                <w:szCs w:val="24"/>
              </w:rPr>
            </w:pPr>
            <w:r w:rsidRPr="00D728B6">
              <w:rPr>
                <w:sz w:val="24"/>
                <w:szCs w:val="24"/>
              </w:rPr>
              <w:t>Руководитель, ФИО</w:t>
            </w:r>
          </w:p>
        </w:tc>
        <w:tc>
          <w:tcPr>
            <w:tcW w:w="5884" w:type="dxa"/>
            <w:gridSpan w:val="12"/>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r>
      <w:tr w:rsidR="006E5E64" w:rsidRPr="00D728B6" w:rsidTr="00AA4FCB">
        <w:tc>
          <w:tcPr>
            <w:tcW w:w="3944" w:type="dxa"/>
            <w:tcBorders>
              <w:top w:val="single" w:sz="4" w:space="0" w:color="auto"/>
              <w:left w:val="single" w:sz="4" w:space="0" w:color="auto"/>
              <w:bottom w:val="single" w:sz="4" w:space="0" w:color="auto"/>
              <w:right w:val="single" w:sz="4" w:space="0" w:color="auto"/>
            </w:tcBorders>
            <w:hideMark/>
          </w:tcPr>
          <w:p w:rsidR="006E5E64" w:rsidRPr="00D728B6" w:rsidRDefault="006E5E64" w:rsidP="00AA4FCB">
            <w:pPr>
              <w:overflowPunct w:val="0"/>
              <w:autoSpaceDE w:val="0"/>
              <w:autoSpaceDN w:val="0"/>
              <w:adjustRightInd w:val="0"/>
              <w:textAlignment w:val="baseline"/>
              <w:rPr>
                <w:sz w:val="24"/>
                <w:szCs w:val="24"/>
              </w:rPr>
            </w:pPr>
            <w:r w:rsidRPr="00D728B6">
              <w:rPr>
                <w:sz w:val="24"/>
                <w:szCs w:val="24"/>
              </w:rPr>
              <w:t>Телефон/факс</w:t>
            </w:r>
          </w:p>
        </w:tc>
        <w:tc>
          <w:tcPr>
            <w:tcW w:w="5884" w:type="dxa"/>
            <w:gridSpan w:val="12"/>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r>
      <w:tr w:rsidR="006E5E64" w:rsidRPr="00D728B6" w:rsidTr="00AA4FCB">
        <w:tc>
          <w:tcPr>
            <w:tcW w:w="3944" w:type="dxa"/>
            <w:tcBorders>
              <w:top w:val="single" w:sz="4" w:space="0" w:color="auto"/>
              <w:left w:val="single" w:sz="4" w:space="0" w:color="auto"/>
              <w:bottom w:val="single" w:sz="4" w:space="0" w:color="auto"/>
              <w:right w:val="single" w:sz="4" w:space="0" w:color="auto"/>
            </w:tcBorders>
            <w:hideMark/>
          </w:tcPr>
          <w:p w:rsidR="006E5E64" w:rsidRPr="00D728B6" w:rsidRDefault="006E5E64" w:rsidP="00AA4FCB">
            <w:pPr>
              <w:overflowPunct w:val="0"/>
              <w:autoSpaceDE w:val="0"/>
              <w:autoSpaceDN w:val="0"/>
              <w:adjustRightInd w:val="0"/>
              <w:textAlignment w:val="baseline"/>
              <w:rPr>
                <w:sz w:val="24"/>
                <w:szCs w:val="24"/>
              </w:rPr>
            </w:pPr>
            <w:r w:rsidRPr="00D728B6">
              <w:rPr>
                <w:sz w:val="24"/>
                <w:szCs w:val="24"/>
              </w:rPr>
              <w:t>Адрес электронной почты</w:t>
            </w:r>
          </w:p>
          <w:p w:rsidR="006E5E64" w:rsidRPr="00D728B6" w:rsidRDefault="006E5E64" w:rsidP="00AA4FCB">
            <w:pPr>
              <w:overflowPunct w:val="0"/>
              <w:autoSpaceDE w:val="0"/>
              <w:autoSpaceDN w:val="0"/>
              <w:adjustRightInd w:val="0"/>
              <w:textAlignment w:val="baseline"/>
              <w:rPr>
                <w:sz w:val="24"/>
                <w:szCs w:val="24"/>
              </w:rPr>
            </w:pPr>
            <w:r w:rsidRPr="00D728B6">
              <w:rPr>
                <w:sz w:val="24"/>
                <w:szCs w:val="24"/>
              </w:rPr>
              <w:t xml:space="preserve"> (</w:t>
            </w:r>
            <w:r w:rsidRPr="00D728B6">
              <w:rPr>
                <w:sz w:val="24"/>
                <w:szCs w:val="24"/>
                <w:lang w:val="en-US"/>
              </w:rPr>
              <w:t>e</w:t>
            </w:r>
            <w:r w:rsidRPr="00D728B6">
              <w:rPr>
                <w:sz w:val="24"/>
                <w:szCs w:val="24"/>
              </w:rPr>
              <w:t>-</w:t>
            </w:r>
            <w:r w:rsidRPr="00D728B6">
              <w:rPr>
                <w:sz w:val="24"/>
                <w:szCs w:val="24"/>
                <w:lang w:val="en-US"/>
              </w:rPr>
              <w:t>mail</w:t>
            </w:r>
            <w:r w:rsidRPr="00D728B6">
              <w:rPr>
                <w:sz w:val="24"/>
                <w:szCs w:val="24"/>
              </w:rPr>
              <w:t>)</w:t>
            </w:r>
          </w:p>
        </w:tc>
        <w:tc>
          <w:tcPr>
            <w:tcW w:w="5884" w:type="dxa"/>
            <w:gridSpan w:val="12"/>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r>
      <w:tr w:rsidR="006E5E64" w:rsidRPr="00D728B6" w:rsidTr="00AA4FCB">
        <w:tc>
          <w:tcPr>
            <w:tcW w:w="3944" w:type="dxa"/>
            <w:tcBorders>
              <w:top w:val="single" w:sz="4" w:space="0" w:color="auto"/>
              <w:left w:val="single" w:sz="4" w:space="0" w:color="auto"/>
              <w:bottom w:val="single" w:sz="4" w:space="0" w:color="auto"/>
              <w:right w:val="single" w:sz="4" w:space="0" w:color="auto"/>
            </w:tcBorders>
            <w:hideMark/>
          </w:tcPr>
          <w:p w:rsidR="006E5E64" w:rsidRPr="00D728B6" w:rsidRDefault="006E5E64" w:rsidP="00AA4FCB">
            <w:pPr>
              <w:overflowPunct w:val="0"/>
              <w:autoSpaceDE w:val="0"/>
              <w:autoSpaceDN w:val="0"/>
              <w:adjustRightInd w:val="0"/>
              <w:textAlignment w:val="baseline"/>
              <w:rPr>
                <w:sz w:val="24"/>
                <w:szCs w:val="24"/>
              </w:rPr>
            </w:pPr>
            <w:r w:rsidRPr="00D728B6">
              <w:rPr>
                <w:sz w:val="24"/>
                <w:szCs w:val="24"/>
              </w:rPr>
              <w:t>Контактное лицо, ФИО, телефон</w:t>
            </w:r>
          </w:p>
        </w:tc>
        <w:tc>
          <w:tcPr>
            <w:tcW w:w="5884" w:type="dxa"/>
            <w:gridSpan w:val="12"/>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r>
      <w:tr w:rsidR="006E5E64" w:rsidRPr="00D728B6" w:rsidTr="00AA4FCB">
        <w:tc>
          <w:tcPr>
            <w:tcW w:w="3944" w:type="dxa"/>
            <w:vMerge w:val="restart"/>
            <w:tcBorders>
              <w:top w:val="single" w:sz="4" w:space="0" w:color="auto"/>
              <w:left w:val="single" w:sz="4" w:space="0" w:color="auto"/>
              <w:bottom w:val="single" w:sz="4" w:space="0" w:color="auto"/>
              <w:right w:val="single" w:sz="4" w:space="0" w:color="auto"/>
            </w:tcBorders>
            <w:hideMark/>
          </w:tcPr>
          <w:p w:rsidR="006E5E64" w:rsidRPr="00D728B6" w:rsidRDefault="006E5E64" w:rsidP="00AA4FCB">
            <w:pPr>
              <w:overflowPunct w:val="0"/>
              <w:autoSpaceDE w:val="0"/>
              <w:autoSpaceDN w:val="0"/>
              <w:adjustRightInd w:val="0"/>
              <w:textAlignment w:val="baseline"/>
              <w:rPr>
                <w:sz w:val="24"/>
                <w:szCs w:val="24"/>
              </w:rPr>
            </w:pPr>
            <w:r w:rsidRPr="00D728B6">
              <w:rPr>
                <w:sz w:val="24"/>
                <w:szCs w:val="24"/>
              </w:rPr>
              <w:t>Паспортные данные *</w:t>
            </w:r>
          </w:p>
        </w:tc>
        <w:tc>
          <w:tcPr>
            <w:tcW w:w="5884" w:type="dxa"/>
            <w:gridSpan w:val="12"/>
            <w:tcBorders>
              <w:top w:val="single" w:sz="4" w:space="0" w:color="auto"/>
              <w:left w:val="single" w:sz="4" w:space="0" w:color="auto"/>
              <w:bottom w:val="nil"/>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r>
      <w:tr w:rsidR="006E5E64" w:rsidRPr="00D728B6" w:rsidTr="00AA4FCB">
        <w:tc>
          <w:tcPr>
            <w:tcW w:w="0" w:type="auto"/>
            <w:vMerge/>
            <w:tcBorders>
              <w:top w:val="single" w:sz="4" w:space="0" w:color="auto"/>
              <w:left w:val="single" w:sz="4" w:space="0" w:color="auto"/>
              <w:bottom w:val="single" w:sz="4" w:space="0" w:color="auto"/>
              <w:right w:val="single" w:sz="4" w:space="0" w:color="auto"/>
            </w:tcBorders>
            <w:vAlign w:val="center"/>
            <w:hideMark/>
          </w:tcPr>
          <w:p w:rsidR="006E5E64" w:rsidRPr="00D728B6" w:rsidRDefault="006E5E64" w:rsidP="00AA4FCB">
            <w:pPr>
              <w:overflowPunct w:val="0"/>
              <w:autoSpaceDE w:val="0"/>
              <w:autoSpaceDN w:val="0"/>
              <w:adjustRightInd w:val="0"/>
              <w:textAlignment w:val="baseline"/>
              <w:rPr>
                <w:sz w:val="24"/>
                <w:szCs w:val="24"/>
              </w:rPr>
            </w:pPr>
          </w:p>
        </w:tc>
        <w:tc>
          <w:tcPr>
            <w:tcW w:w="5884" w:type="dxa"/>
            <w:gridSpan w:val="12"/>
            <w:tcBorders>
              <w:top w:val="nil"/>
              <w:left w:val="single" w:sz="4" w:space="0" w:color="auto"/>
              <w:bottom w:val="nil"/>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r>
      <w:tr w:rsidR="006E5E64" w:rsidRPr="00D728B6" w:rsidTr="00AA4FCB">
        <w:tc>
          <w:tcPr>
            <w:tcW w:w="0" w:type="auto"/>
            <w:vMerge/>
            <w:tcBorders>
              <w:top w:val="single" w:sz="4" w:space="0" w:color="auto"/>
              <w:left w:val="single" w:sz="4" w:space="0" w:color="auto"/>
              <w:bottom w:val="single" w:sz="4" w:space="0" w:color="auto"/>
              <w:right w:val="single" w:sz="4" w:space="0" w:color="auto"/>
            </w:tcBorders>
            <w:vAlign w:val="center"/>
            <w:hideMark/>
          </w:tcPr>
          <w:p w:rsidR="006E5E64" w:rsidRPr="00D728B6" w:rsidRDefault="006E5E64" w:rsidP="00AA4FCB">
            <w:pPr>
              <w:overflowPunct w:val="0"/>
              <w:autoSpaceDE w:val="0"/>
              <w:autoSpaceDN w:val="0"/>
              <w:adjustRightInd w:val="0"/>
              <w:textAlignment w:val="baseline"/>
              <w:rPr>
                <w:sz w:val="24"/>
                <w:szCs w:val="24"/>
              </w:rPr>
            </w:pPr>
          </w:p>
        </w:tc>
        <w:tc>
          <w:tcPr>
            <w:tcW w:w="5884" w:type="dxa"/>
            <w:gridSpan w:val="12"/>
            <w:tcBorders>
              <w:top w:val="nil"/>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r>
      <w:tr w:rsidR="006E5E64" w:rsidRPr="00D728B6" w:rsidTr="00AA4FCB">
        <w:tc>
          <w:tcPr>
            <w:tcW w:w="3944" w:type="dxa"/>
            <w:tcBorders>
              <w:top w:val="single" w:sz="4" w:space="0" w:color="auto"/>
              <w:left w:val="single" w:sz="4" w:space="0" w:color="auto"/>
              <w:bottom w:val="single" w:sz="4" w:space="0" w:color="auto"/>
              <w:right w:val="single" w:sz="4" w:space="0" w:color="auto"/>
            </w:tcBorders>
            <w:hideMark/>
          </w:tcPr>
          <w:p w:rsidR="006E5E64" w:rsidRPr="00D728B6" w:rsidRDefault="006E5E64" w:rsidP="00AA4FCB">
            <w:pPr>
              <w:overflowPunct w:val="0"/>
              <w:autoSpaceDE w:val="0"/>
              <w:autoSpaceDN w:val="0"/>
              <w:adjustRightInd w:val="0"/>
              <w:textAlignment w:val="baseline"/>
              <w:rPr>
                <w:sz w:val="24"/>
                <w:szCs w:val="24"/>
              </w:rPr>
            </w:pPr>
            <w:r w:rsidRPr="00D728B6">
              <w:rPr>
                <w:sz w:val="24"/>
                <w:szCs w:val="24"/>
              </w:rPr>
              <w:t>ИНН*</w:t>
            </w:r>
          </w:p>
        </w:tc>
        <w:tc>
          <w:tcPr>
            <w:tcW w:w="507" w:type="dxa"/>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c>
          <w:tcPr>
            <w:tcW w:w="507" w:type="dxa"/>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c>
          <w:tcPr>
            <w:tcW w:w="508" w:type="dxa"/>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c>
          <w:tcPr>
            <w:tcW w:w="507" w:type="dxa"/>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c>
          <w:tcPr>
            <w:tcW w:w="508" w:type="dxa"/>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c>
          <w:tcPr>
            <w:tcW w:w="507" w:type="dxa"/>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c>
          <w:tcPr>
            <w:tcW w:w="507" w:type="dxa"/>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c>
          <w:tcPr>
            <w:tcW w:w="508" w:type="dxa"/>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c>
          <w:tcPr>
            <w:tcW w:w="507" w:type="dxa"/>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c>
          <w:tcPr>
            <w:tcW w:w="508" w:type="dxa"/>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c>
          <w:tcPr>
            <w:tcW w:w="507" w:type="dxa"/>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c>
          <w:tcPr>
            <w:tcW w:w="303" w:type="dxa"/>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r>
      <w:tr w:rsidR="006E5E64" w:rsidRPr="00D728B6" w:rsidTr="00AA4FCB">
        <w:tc>
          <w:tcPr>
            <w:tcW w:w="3944" w:type="dxa"/>
            <w:tcBorders>
              <w:top w:val="single" w:sz="4" w:space="0" w:color="auto"/>
              <w:left w:val="single" w:sz="4" w:space="0" w:color="auto"/>
              <w:bottom w:val="single" w:sz="4" w:space="0" w:color="auto"/>
              <w:right w:val="single" w:sz="4" w:space="0" w:color="auto"/>
            </w:tcBorders>
            <w:hideMark/>
          </w:tcPr>
          <w:p w:rsidR="006E5E64" w:rsidRPr="00D728B6" w:rsidRDefault="006E5E64" w:rsidP="00AA4FCB">
            <w:pPr>
              <w:overflowPunct w:val="0"/>
              <w:autoSpaceDE w:val="0"/>
              <w:autoSpaceDN w:val="0"/>
              <w:adjustRightInd w:val="0"/>
              <w:textAlignment w:val="baseline"/>
              <w:rPr>
                <w:sz w:val="24"/>
                <w:szCs w:val="24"/>
              </w:rPr>
            </w:pPr>
            <w:r w:rsidRPr="00D728B6">
              <w:rPr>
                <w:sz w:val="24"/>
                <w:szCs w:val="24"/>
              </w:rPr>
              <w:t>ОГРН/ОГРНИП*</w:t>
            </w:r>
          </w:p>
        </w:tc>
        <w:tc>
          <w:tcPr>
            <w:tcW w:w="5884" w:type="dxa"/>
            <w:gridSpan w:val="12"/>
            <w:tcBorders>
              <w:top w:val="single" w:sz="4" w:space="0" w:color="auto"/>
              <w:left w:val="single" w:sz="4" w:space="0" w:color="auto"/>
              <w:bottom w:val="single" w:sz="4" w:space="0" w:color="auto"/>
              <w:right w:val="single" w:sz="4" w:space="0" w:color="auto"/>
            </w:tcBorders>
          </w:tcPr>
          <w:p w:rsidR="006E5E64" w:rsidRPr="00D728B6" w:rsidRDefault="006E5E64" w:rsidP="00AA4FCB">
            <w:pPr>
              <w:overflowPunct w:val="0"/>
              <w:autoSpaceDE w:val="0"/>
              <w:autoSpaceDN w:val="0"/>
              <w:adjustRightInd w:val="0"/>
              <w:textAlignment w:val="baseline"/>
              <w:rPr>
                <w:sz w:val="24"/>
                <w:szCs w:val="24"/>
              </w:rPr>
            </w:pPr>
          </w:p>
        </w:tc>
      </w:tr>
    </w:tbl>
    <w:p w:rsidR="006E5E64" w:rsidRPr="00D728B6" w:rsidRDefault="006E5E64" w:rsidP="006E5E64">
      <w:pPr>
        <w:overflowPunct w:val="0"/>
        <w:autoSpaceDE w:val="0"/>
        <w:autoSpaceDN w:val="0"/>
        <w:adjustRightInd w:val="0"/>
        <w:spacing w:before="120" w:after="120" w:line="360" w:lineRule="auto"/>
        <w:textAlignment w:val="baseline"/>
        <w:rPr>
          <w:sz w:val="24"/>
          <w:szCs w:val="24"/>
        </w:rPr>
      </w:pPr>
      <w:r w:rsidRPr="00D728B6">
        <w:rPr>
          <w:sz w:val="24"/>
          <w:szCs w:val="24"/>
        </w:rPr>
        <w:t>* - поля, не обязательные для заполнения</w:t>
      </w:r>
    </w:p>
    <w:p w:rsidR="006E5E64" w:rsidRPr="00D728B6" w:rsidRDefault="006E5E64" w:rsidP="006E5E64">
      <w:pPr>
        <w:overflowPunct w:val="0"/>
        <w:autoSpaceDE w:val="0"/>
        <w:autoSpaceDN w:val="0"/>
        <w:adjustRightInd w:val="0"/>
        <w:textAlignment w:val="baseline"/>
        <w:rPr>
          <w:sz w:val="24"/>
          <w:szCs w:val="24"/>
        </w:rPr>
      </w:pPr>
      <w:r w:rsidRPr="00D728B6">
        <w:rPr>
          <w:sz w:val="24"/>
          <w:szCs w:val="24"/>
        </w:rPr>
        <w:t xml:space="preserve">Приложения к заявлению: </w:t>
      </w:r>
    </w:p>
    <w:p w:rsidR="006E5E64" w:rsidRPr="00D728B6" w:rsidRDefault="006E5E64" w:rsidP="006E5E64">
      <w:pPr>
        <w:overflowPunct w:val="0"/>
        <w:autoSpaceDE w:val="0"/>
        <w:autoSpaceDN w:val="0"/>
        <w:adjustRightInd w:val="0"/>
        <w:textAlignment w:val="baseline"/>
        <w:rPr>
          <w:sz w:val="24"/>
          <w:szCs w:val="24"/>
        </w:rPr>
      </w:pPr>
      <w:r w:rsidRPr="00D728B6">
        <w:rPr>
          <w:sz w:val="24"/>
          <w:szCs w:val="24"/>
        </w:rPr>
        <w:t>____________________________________________________________________________________________________________________________________________________________________________________________________________</w:t>
      </w:r>
    </w:p>
    <w:p w:rsidR="006E5E64" w:rsidRPr="00D728B6" w:rsidRDefault="006E5E64" w:rsidP="006E5E64">
      <w:pPr>
        <w:overflowPunct w:val="0"/>
        <w:autoSpaceDE w:val="0"/>
        <w:autoSpaceDN w:val="0"/>
        <w:adjustRightInd w:val="0"/>
        <w:textAlignment w:val="baseline"/>
        <w:rPr>
          <w:sz w:val="24"/>
          <w:szCs w:val="24"/>
        </w:rPr>
      </w:pPr>
    </w:p>
    <w:p w:rsidR="006E5E64" w:rsidRPr="00D728B6" w:rsidRDefault="006E5E64" w:rsidP="006E5E64">
      <w:pPr>
        <w:overflowPunct w:val="0"/>
        <w:autoSpaceDE w:val="0"/>
        <w:autoSpaceDN w:val="0"/>
        <w:adjustRightInd w:val="0"/>
        <w:textAlignment w:val="baseline"/>
        <w:rPr>
          <w:sz w:val="24"/>
          <w:szCs w:val="24"/>
        </w:rPr>
      </w:pPr>
      <w:r w:rsidRPr="00D728B6">
        <w:rPr>
          <w:sz w:val="24"/>
          <w:szCs w:val="24"/>
        </w:rPr>
        <w:t>на    ______   л.</w:t>
      </w:r>
    </w:p>
    <w:p w:rsidR="006E5E64" w:rsidRPr="00D728B6" w:rsidRDefault="006E5E64" w:rsidP="006E5E64">
      <w:pPr>
        <w:overflowPunct w:val="0"/>
        <w:autoSpaceDE w:val="0"/>
        <w:autoSpaceDN w:val="0"/>
        <w:adjustRightInd w:val="0"/>
        <w:textAlignment w:val="baseline"/>
        <w:rPr>
          <w:sz w:val="24"/>
          <w:szCs w:val="24"/>
        </w:rPr>
      </w:pPr>
    </w:p>
    <w:p w:rsidR="006E5E64" w:rsidRPr="00D728B6" w:rsidRDefault="0060707A" w:rsidP="006E5E64">
      <w:pPr>
        <w:overflowPunct w:val="0"/>
        <w:autoSpaceDE w:val="0"/>
        <w:autoSpaceDN w:val="0"/>
        <w:adjustRightInd w:val="0"/>
        <w:textAlignment w:val="baseline"/>
        <w:rPr>
          <w:sz w:val="24"/>
          <w:szCs w:val="24"/>
        </w:rPr>
      </w:pPr>
      <w:r>
        <w:rPr>
          <w:noProof/>
          <w:sz w:val="24"/>
          <w:szCs w:val="24"/>
        </w:rPr>
        <w:pict>
          <v:line id="Line 3" o:spid="_x0000_s1075" style="position:absolute;z-index:251681792;visibility:visible;mso-wrap-distance-top:-3e-5mm;mso-wrap-distance-bottom:-3e-5mm" from="-9pt,7.75pt" to="48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9s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"/>
        </w:pict>
      </w:r>
    </w:p>
    <w:p w:rsidR="006E5E64" w:rsidRPr="00D728B6" w:rsidRDefault="006E5E64" w:rsidP="006E5E64">
      <w:pPr>
        <w:overflowPunct w:val="0"/>
        <w:autoSpaceDE w:val="0"/>
        <w:autoSpaceDN w:val="0"/>
        <w:adjustRightInd w:val="0"/>
        <w:spacing w:line="360" w:lineRule="auto"/>
        <w:textAlignment w:val="baseline"/>
        <w:rPr>
          <w:sz w:val="24"/>
          <w:szCs w:val="24"/>
          <w:vertAlign w:val="superscript"/>
        </w:rPr>
      </w:pPr>
      <w:r w:rsidRPr="00D728B6">
        <w:rPr>
          <w:sz w:val="24"/>
          <w:szCs w:val="24"/>
          <w:vertAlign w:val="superscript"/>
        </w:rPr>
        <w:t xml:space="preserve">(должность заявителя)                                       (подпись, дата)                                               (ФИО)     </w:t>
      </w:r>
    </w:p>
    <w:p w:rsidR="006E5E64" w:rsidRPr="00D728B6" w:rsidRDefault="006E5E64" w:rsidP="006E5E64">
      <w:pPr>
        <w:overflowPunct w:val="0"/>
        <w:autoSpaceDE w:val="0"/>
        <w:autoSpaceDN w:val="0"/>
        <w:adjustRightInd w:val="0"/>
        <w:ind w:firstLine="4253"/>
        <w:textAlignment w:val="baseline"/>
        <w:rPr>
          <w:sz w:val="24"/>
          <w:szCs w:val="24"/>
          <w:lang w:eastAsia="ar-SA"/>
        </w:rPr>
      </w:pPr>
    </w:p>
    <w:p w:rsidR="006E5E64" w:rsidRPr="00D728B6" w:rsidRDefault="006E5E64" w:rsidP="006E5E64">
      <w:pPr>
        <w:overflowPunct w:val="0"/>
        <w:autoSpaceDE w:val="0"/>
        <w:autoSpaceDN w:val="0"/>
        <w:adjustRightInd w:val="0"/>
        <w:ind w:firstLine="4253"/>
        <w:textAlignment w:val="baseline"/>
        <w:rPr>
          <w:sz w:val="24"/>
          <w:szCs w:val="24"/>
          <w:lang w:eastAsia="ar-SA"/>
        </w:rPr>
      </w:pPr>
    </w:p>
    <w:p w:rsidR="006E5E64" w:rsidRDefault="006E5E64" w:rsidP="006E5E64">
      <w:pPr>
        <w:overflowPunct w:val="0"/>
        <w:autoSpaceDE w:val="0"/>
        <w:autoSpaceDN w:val="0"/>
        <w:adjustRightInd w:val="0"/>
        <w:ind w:firstLine="4253"/>
        <w:jc w:val="right"/>
        <w:textAlignment w:val="baseline"/>
        <w:rPr>
          <w:sz w:val="24"/>
          <w:szCs w:val="24"/>
          <w:lang w:eastAsia="ar-SA"/>
        </w:rPr>
      </w:pPr>
    </w:p>
    <w:p w:rsidR="006E5E64" w:rsidRDefault="006E5E64" w:rsidP="006E5E64">
      <w:pPr>
        <w:overflowPunct w:val="0"/>
        <w:autoSpaceDE w:val="0"/>
        <w:autoSpaceDN w:val="0"/>
        <w:adjustRightInd w:val="0"/>
        <w:ind w:firstLine="4253"/>
        <w:jc w:val="right"/>
        <w:textAlignment w:val="baseline"/>
        <w:rPr>
          <w:sz w:val="24"/>
          <w:szCs w:val="24"/>
          <w:lang w:eastAsia="ar-SA"/>
        </w:rPr>
      </w:pPr>
    </w:p>
    <w:p w:rsidR="006E5E64" w:rsidRDefault="006E5E64" w:rsidP="006E5E64">
      <w:pPr>
        <w:overflowPunct w:val="0"/>
        <w:autoSpaceDE w:val="0"/>
        <w:autoSpaceDN w:val="0"/>
        <w:adjustRightInd w:val="0"/>
        <w:ind w:firstLine="4253"/>
        <w:jc w:val="right"/>
        <w:textAlignment w:val="baseline"/>
        <w:rPr>
          <w:sz w:val="24"/>
          <w:szCs w:val="24"/>
          <w:lang w:eastAsia="ar-SA"/>
        </w:rPr>
      </w:pPr>
    </w:p>
    <w:p w:rsidR="006E5E64" w:rsidRDefault="006E5E64" w:rsidP="006E5E64">
      <w:pPr>
        <w:overflowPunct w:val="0"/>
        <w:autoSpaceDE w:val="0"/>
        <w:autoSpaceDN w:val="0"/>
        <w:adjustRightInd w:val="0"/>
        <w:ind w:firstLine="4253"/>
        <w:jc w:val="right"/>
        <w:textAlignment w:val="baseline"/>
        <w:rPr>
          <w:sz w:val="24"/>
          <w:szCs w:val="24"/>
          <w:lang w:eastAsia="ar-SA"/>
        </w:rPr>
      </w:pPr>
    </w:p>
    <w:p w:rsidR="006E5E64" w:rsidRDefault="006E5E64" w:rsidP="006E5E64">
      <w:pPr>
        <w:overflowPunct w:val="0"/>
        <w:autoSpaceDE w:val="0"/>
        <w:autoSpaceDN w:val="0"/>
        <w:adjustRightInd w:val="0"/>
        <w:ind w:firstLine="4253"/>
        <w:jc w:val="right"/>
        <w:textAlignment w:val="baseline"/>
        <w:rPr>
          <w:sz w:val="24"/>
          <w:szCs w:val="24"/>
          <w:lang w:eastAsia="ar-SA"/>
        </w:rPr>
      </w:pPr>
    </w:p>
    <w:p w:rsidR="006E5E64" w:rsidRDefault="006E5E64" w:rsidP="006E5E64">
      <w:pPr>
        <w:overflowPunct w:val="0"/>
        <w:autoSpaceDE w:val="0"/>
        <w:autoSpaceDN w:val="0"/>
        <w:adjustRightInd w:val="0"/>
        <w:ind w:firstLine="4253"/>
        <w:jc w:val="right"/>
        <w:textAlignment w:val="baseline"/>
        <w:rPr>
          <w:sz w:val="24"/>
          <w:szCs w:val="24"/>
          <w:lang w:eastAsia="ar-SA"/>
        </w:rPr>
      </w:pPr>
    </w:p>
    <w:p w:rsidR="006E5E64" w:rsidRDefault="006E5E64" w:rsidP="006E5E64">
      <w:pPr>
        <w:overflowPunct w:val="0"/>
        <w:autoSpaceDE w:val="0"/>
        <w:autoSpaceDN w:val="0"/>
        <w:adjustRightInd w:val="0"/>
        <w:ind w:firstLine="4253"/>
        <w:jc w:val="right"/>
        <w:textAlignment w:val="baseline"/>
        <w:rPr>
          <w:sz w:val="24"/>
          <w:szCs w:val="24"/>
          <w:lang w:eastAsia="ar-SA"/>
        </w:rPr>
      </w:pPr>
    </w:p>
    <w:p w:rsidR="006E5E64" w:rsidRDefault="006E5E64" w:rsidP="006E5E64">
      <w:pPr>
        <w:overflowPunct w:val="0"/>
        <w:autoSpaceDE w:val="0"/>
        <w:autoSpaceDN w:val="0"/>
        <w:adjustRightInd w:val="0"/>
        <w:ind w:firstLine="4253"/>
        <w:jc w:val="right"/>
        <w:textAlignment w:val="baseline"/>
        <w:rPr>
          <w:sz w:val="24"/>
          <w:szCs w:val="24"/>
          <w:lang w:eastAsia="ar-SA"/>
        </w:rPr>
      </w:pPr>
    </w:p>
    <w:p w:rsidR="006E5E64" w:rsidRDefault="006E5E64" w:rsidP="006E5E64">
      <w:pPr>
        <w:overflowPunct w:val="0"/>
        <w:autoSpaceDE w:val="0"/>
        <w:autoSpaceDN w:val="0"/>
        <w:adjustRightInd w:val="0"/>
        <w:ind w:firstLine="4253"/>
        <w:jc w:val="right"/>
        <w:textAlignment w:val="baseline"/>
        <w:rPr>
          <w:sz w:val="24"/>
          <w:szCs w:val="24"/>
          <w:lang w:eastAsia="ar-SA"/>
        </w:rPr>
      </w:pPr>
    </w:p>
    <w:p w:rsidR="006E5E64" w:rsidRPr="00D728B6" w:rsidRDefault="006E5E64" w:rsidP="006E5E64">
      <w:pPr>
        <w:overflowPunct w:val="0"/>
        <w:autoSpaceDE w:val="0"/>
        <w:autoSpaceDN w:val="0"/>
        <w:adjustRightInd w:val="0"/>
        <w:ind w:firstLine="4253"/>
        <w:jc w:val="right"/>
        <w:textAlignment w:val="baseline"/>
        <w:rPr>
          <w:sz w:val="24"/>
          <w:szCs w:val="24"/>
          <w:lang w:eastAsia="ar-SA"/>
        </w:rPr>
      </w:pPr>
      <w:r w:rsidRPr="00D728B6">
        <w:rPr>
          <w:sz w:val="24"/>
          <w:szCs w:val="24"/>
          <w:lang w:eastAsia="ar-SA"/>
        </w:rPr>
        <w:t>Приложение 3</w:t>
      </w:r>
    </w:p>
    <w:p w:rsidR="006E5E64" w:rsidRPr="00D728B6" w:rsidRDefault="006E5E64" w:rsidP="006E5E64">
      <w:pPr>
        <w:overflowPunct w:val="0"/>
        <w:autoSpaceDE w:val="0"/>
        <w:autoSpaceDN w:val="0"/>
        <w:adjustRightInd w:val="0"/>
        <w:ind w:firstLine="4253"/>
        <w:jc w:val="right"/>
        <w:textAlignment w:val="baseline"/>
        <w:rPr>
          <w:sz w:val="24"/>
          <w:szCs w:val="24"/>
          <w:lang w:eastAsia="ar-SA"/>
        </w:rPr>
      </w:pPr>
      <w:r w:rsidRPr="00D728B6">
        <w:rPr>
          <w:sz w:val="24"/>
          <w:szCs w:val="24"/>
          <w:lang w:eastAsia="ar-SA"/>
        </w:rPr>
        <w:t>к</w:t>
      </w:r>
      <w:r w:rsidRPr="00D728B6">
        <w:rPr>
          <w:spacing w:val="5"/>
          <w:sz w:val="24"/>
          <w:szCs w:val="24"/>
          <w:lang w:eastAsia="ar-SA"/>
        </w:rPr>
        <w:t xml:space="preserve"> административному регламенту</w:t>
      </w:r>
      <w:r w:rsidRPr="00D728B6">
        <w:rPr>
          <w:sz w:val="24"/>
          <w:szCs w:val="24"/>
          <w:lang w:eastAsia="ar-SA"/>
        </w:rPr>
        <w:t xml:space="preserve"> </w:t>
      </w:r>
    </w:p>
    <w:p w:rsidR="006E5E64" w:rsidRPr="00D728B6" w:rsidRDefault="006E5E64" w:rsidP="006E5E64">
      <w:pPr>
        <w:overflowPunct w:val="0"/>
        <w:autoSpaceDE w:val="0"/>
        <w:autoSpaceDN w:val="0"/>
        <w:adjustRightInd w:val="0"/>
        <w:ind w:firstLine="4253"/>
        <w:jc w:val="right"/>
        <w:textAlignment w:val="baseline"/>
        <w:rPr>
          <w:bCs/>
          <w:sz w:val="24"/>
          <w:szCs w:val="24"/>
          <w:lang w:eastAsia="ar-SA"/>
        </w:rPr>
      </w:pPr>
      <w:r w:rsidRPr="00D728B6">
        <w:rPr>
          <w:bCs/>
          <w:sz w:val="24"/>
          <w:szCs w:val="24"/>
          <w:lang w:eastAsia="ar-SA"/>
        </w:rPr>
        <w:t xml:space="preserve">по предоставлению муниципальной услуги </w:t>
      </w:r>
    </w:p>
    <w:p w:rsidR="006E5E64" w:rsidRPr="00D728B6" w:rsidRDefault="006E5E64" w:rsidP="006E5E64">
      <w:pPr>
        <w:overflowPunct w:val="0"/>
        <w:autoSpaceDE w:val="0"/>
        <w:autoSpaceDN w:val="0"/>
        <w:adjustRightInd w:val="0"/>
        <w:ind w:firstLine="4253"/>
        <w:jc w:val="right"/>
        <w:textAlignment w:val="baseline"/>
        <w:rPr>
          <w:bCs/>
          <w:sz w:val="24"/>
          <w:szCs w:val="24"/>
          <w:lang w:eastAsia="ar-SA"/>
        </w:rPr>
      </w:pPr>
      <w:r w:rsidRPr="00D728B6">
        <w:rPr>
          <w:bCs/>
          <w:sz w:val="24"/>
          <w:szCs w:val="24"/>
          <w:lang w:eastAsia="ar-SA"/>
        </w:rPr>
        <w:t xml:space="preserve">«Принятие решения о подготовке </w:t>
      </w:r>
    </w:p>
    <w:p w:rsidR="006E5E64" w:rsidRPr="00D728B6" w:rsidRDefault="006E5E64" w:rsidP="006E5E64">
      <w:pPr>
        <w:overflowPunct w:val="0"/>
        <w:autoSpaceDE w:val="0"/>
        <w:autoSpaceDN w:val="0"/>
        <w:adjustRightInd w:val="0"/>
        <w:ind w:firstLine="4253"/>
        <w:jc w:val="right"/>
        <w:textAlignment w:val="baseline"/>
        <w:rPr>
          <w:bCs/>
          <w:sz w:val="24"/>
          <w:szCs w:val="24"/>
          <w:lang w:eastAsia="ar-SA"/>
        </w:rPr>
      </w:pPr>
      <w:r w:rsidRPr="00D728B6">
        <w:rPr>
          <w:bCs/>
          <w:sz w:val="24"/>
          <w:szCs w:val="24"/>
          <w:lang w:eastAsia="ar-SA"/>
        </w:rPr>
        <w:t>документации по планировке территории»</w:t>
      </w:r>
    </w:p>
    <w:p w:rsidR="006E5E64" w:rsidRPr="00D728B6" w:rsidRDefault="006E5E64" w:rsidP="006E5E64">
      <w:pPr>
        <w:tabs>
          <w:tab w:val="left" w:pos="3402"/>
        </w:tabs>
        <w:overflowPunct w:val="0"/>
        <w:autoSpaceDE w:val="0"/>
        <w:autoSpaceDN w:val="0"/>
        <w:adjustRightInd w:val="0"/>
        <w:ind w:right="-2"/>
        <w:jc w:val="right"/>
        <w:textAlignment w:val="baseline"/>
        <w:rPr>
          <w:bCs/>
          <w:spacing w:val="2"/>
          <w:kern w:val="36"/>
          <w:sz w:val="24"/>
          <w:szCs w:val="24"/>
        </w:rPr>
      </w:pPr>
    </w:p>
    <w:p w:rsidR="006E5E64" w:rsidRPr="00D728B6" w:rsidRDefault="006E5E64" w:rsidP="006E5E64">
      <w:pPr>
        <w:shd w:val="clear" w:color="auto" w:fill="FFFFFF"/>
        <w:overflowPunct w:val="0"/>
        <w:autoSpaceDE w:val="0"/>
        <w:autoSpaceDN w:val="0"/>
        <w:adjustRightInd w:val="0"/>
        <w:ind w:firstLine="720"/>
        <w:textAlignment w:val="baseline"/>
        <w:rPr>
          <w:sz w:val="24"/>
          <w:szCs w:val="24"/>
          <w:lang w:eastAsia="ar-SA"/>
        </w:rPr>
      </w:pPr>
    </w:p>
    <w:p w:rsidR="006E5E64" w:rsidRPr="00D728B6" w:rsidRDefault="006E5E64" w:rsidP="006E5E64">
      <w:pPr>
        <w:shd w:val="clear" w:color="auto" w:fill="FFFFFF"/>
        <w:overflowPunct w:val="0"/>
        <w:autoSpaceDE w:val="0"/>
        <w:autoSpaceDN w:val="0"/>
        <w:adjustRightInd w:val="0"/>
        <w:ind w:firstLine="720"/>
        <w:textAlignment w:val="baseline"/>
        <w:rPr>
          <w:sz w:val="24"/>
          <w:szCs w:val="24"/>
          <w:lang w:eastAsia="ar-SA"/>
        </w:rPr>
      </w:pPr>
    </w:p>
    <w:p w:rsidR="006E5E64" w:rsidRPr="00D728B6" w:rsidRDefault="006E5E64" w:rsidP="006E5E64">
      <w:pPr>
        <w:overflowPunct w:val="0"/>
        <w:autoSpaceDE w:val="0"/>
        <w:autoSpaceDN w:val="0"/>
        <w:adjustRightInd w:val="0"/>
        <w:jc w:val="center"/>
        <w:textAlignment w:val="baseline"/>
        <w:rPr>
          <w:b/>
          <w:bCs/>
          <w:caps/>
          <w:sz w:val="24"/>
          <w:szCs w:val="24"/>
          <w:lang w:eastAsia="ar-SA"/>
        </w:rPr>
      </w:pPr>
      <w:r w:rsidRPr="00D728B6">
        <w:rPr>
          <w:b/>
          <w:bCs/>
          <w:caps/>
          <w:sz w:val="24"/>
          <w:szCs w:val="24"/>
          <w:lang w:eastAsia="ar-SA"/>
        </w:rPr>
        <w:t>блок-схема</w:t>
      </w:r>
    </w:p>
    <w:p w:rsidR="006E5E64" w:rsidRPr="00D728B6" w:rsidRDefault="006E5E64" w:rsidP="006E5E64">
      <w:pPr>
        <w:overflowPunct w:val="0"/>
        <w:autoSpaceDE w:val="0"/>
        <w:autoSpaceDN w:val="0"/>
        <w:adjustRightInd w:val="0"/>
        <w:jc w:val="center"/>
        <w:textAlignment w:val="baseline"/>
        <w:rPr>
          <w:b/>
          <w:bCs/>
          <w:caps/>
          <w:sz w:val="24"/>
          <w:szCs w:val="24"/>
          <w:lang w:eastAsia="ar-SA"/>
        </w:rPr>
      </w:pPr>
      <w:r w:rsidRPr="00D728B6">
        <w:rPr>
          <w:b/>
          <w:bCs/>
          <w:caps/>
          <w:sz w:val="24"/>
          <w:szCs w:val="24"/>
          <w:lang w:eastAsia="ar-SA"/>
        </w:rPr>
        <w:t>предоставления МУНИЦИПАЛЬНОЙ услуги</w:t>
      </w:r>
    </w:p>
    <w:p w:rsidR="006E5E64" w:rsidRPr="00D728B6" w:rsidRDefault="0060707A" w:rsidP="006E5E64">
      <w:pPr>
        <w:overflowPunct w:val="0"/>
        <w:autoSpaceDE w:val="0"/>
        <w:autoSpaceDN w:val="0"/>
        <w:adjustRightInd w:val="0"/>
        <w:jc w:val="center"/>
        <w:textAlignment w:val="baseline"/>
        <w:rPr>
          <w:b/>
          <w:bCs/>
          <w:caps/>
          <w:sz w:val="24"/>
          <w:szCs w:val="24"/>
          <w:lang w:eastAsia="ar-SA"/>
        </w:rPr>
      </w:pPr>
      <w:r w:rsidRPr="0060707A">
        <w:rPr>
          <w:noProof/>
          <w:sz w:val="24"/>
          <w:szCs w:val="24"/>
        </w:rPr>
        <w:pict>
          <v:group id="_x0000_s1076" style="position:absolute;left:0;text-align:left;margin-left:140.55pt;margin-top:13.85pt;width:200.05pt;height:44.15pt;z-index:251682816;mso-wrap-distance-left:0;mso-wrap-distance-right:0" coordorigin="2520,114" coordsize="4000,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">
            <v:shape id="AutoShape 3" o:spid="_x0000_s1077" type="#_x0000_t109" style="position:absolute;left:2525;top:119;width:3995;height:17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mBMQA&#10;AADaAAAADwAAAGRycy9kb3ducmV2LnhtbESP0WoCMRRE3wX/IdxCX6RmtSiyNYoIQumDuOoH3G5u&#10;N6Gbm3WTrmu/3hQKPg4zc4ZZrntXi47aYD0rmIwzEMSl15YrBefT7mUBIkRkjbVnUnCjAOvVcLDE&#10;XPsrF9QdYyUShEOOCkyMTS5lKA05DGPfECfvy7cOY5JtJXWL1wR3tZxm2Vw6tJwWDDa0NVR+H3+c&#10;gmL0Uc5OtphdXn+7zefkYPdmf1Pq+anfvIGI1MdH+L/9rhVM4e9Kug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pgTEAAAA2gAAAA8AAAAAAAAAAAAAAAAAmAIAAGRycy9k&#10;b3ducmV2LnhtbFBLBQYAAAAABAAEAPUAAACJAwAAAAA=&#10;" strokeweight=".26mm"/>
            <v:shape id="Text Box 4" o:spid="_x0000_s1078" type="#_x0000_t202" style="position:absolute;left:2520;top:114;width:3995;height:17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w:txbxContent>
                  <w:p w:rsidR="0098013A" w:rsidRDefault="0098013A" w:rsidP="006E5E64">
                    <w:pPr>
                      <w:jc w:val="center"/>
                      <w:rPr>
                        <w:szCs w:val="26"/>
                      </w:rPr>
                    </w:pPr>
                  </w:p>
                  <w:p w:rsidR="0098013A" w:rsidRPr="00791CDB" w:rsidRDefault="0098013A" w:rsidP="006E5E64">
                    <w:pPr>
                      <w:jc w:val="center"/>
                      <w:rPr>
                        <w:szCs w:val="26"/>
                      </w:rPr>
                    </w:pPr>
                    <w:r w:rsidRPr="00791CDB">
                      <w:rPr>
                        <w:szCs w:val="26"/>
                      </w:rPr>
                      <w:t>Прием заявления</w:t>
                    </w:r>
                  </w:p>
                </w:txbxContent>
              </v:textbox>
            </v:shape>
          </v:group>
        </w:pict>
      </w:r>
    </w:p>
    <w:p w:rsidR="006E5E64" w:rsidRPr="00D728B6" w:rsidRDefault="006E5E64" w:rsidP="006E5E64">
      <w:pPr>
        <w:tabs>
          <w:tab w:val="left" w:pos="3402"/>
        </w:tabs>
        <w:overflowPunct w:val="0"/>
        <w:autoSpaceDE w:val="0"/>
        <w:autoSpaceDN w:val="0"/>
        <w:adjustRightInd w:val="0"/>
        <w:ind w:right="-2"/>
        <w:jc w:val="right"/>
        <w:textAlignment w:val="baseline"/>
        <w:rPr>
          <w:bCs/>
          <w:spacing w:val="2"/>
          <w:kern w:val="36"/>
          <w:sz w:val="24"/>
          <w:szCs w:val="24"/>
        </w:rPr>
      </w:pPr>
    </w:p>
    <w:p w:rsidR="006E5E64" w:rsidRPr="00D728B6" w:rsidRDefault="006E5E64" w:rsidP="006E5E64">
      <w:pPr>
        <w:tabs>
          <w:tab w:val="left" w:pos="3402"/>
        </w:tabs>
        <w:overflowPunct w:val="0"/>
        <w:autoSpaceDE w:val="0"/>
        <w:autoSpaceDN w:val="0"/>
        <w:adjustRightInd w:val="0"/>
        <w:ind w:right="-2"/>
        <w:jc w:val="right"/>
        <w:textAlignment w:val="baseline"/>
        <w:rPr>
          <w:bCs/>
          <w:spacing w:val="2"/>
          <w:kern w:val="36"/>
          <w:sz w:val="24"/>
          <w:szCs w:val="24"/>
        </w:rPr>
      </w:pPr>
    </w:p>
    <w:p w:rsidR="006E5E64" w:rsidRPr="00D728B6" w:rsidRDefault="0060707A" w:rsidP="006E5E64">
      <w:pPr>
        <w:overflowPunct w:val="0"/>
        <w:autoSpaceDE w:val="0"/>
        <w:autoSpaceDN w:val="0"/>
        <w:adjustRightInd w:val="0"/>
        <w:ind w:firstLine="567"/>
        <w:jc w:val="center"/>
        <w:textAlignment w:val="baseline"/>
        <w:rPr>
          <w:sz w:val="24"/>
          <w:szCs w:val="24"/>
        </w:rPr>
      </w:pPr>
      <w:r>
        <w:rPr>
          <w:noProof/>
          <w:sz w:val="24"/>
          <w:szCs w:val="24"/>
        </w:rPr>
        <w:pict>
          <v:shape id="_x0000_s1086" type="#_x0000_t34" style="position:absolute;left:0;text-align:left;margin-left:228.05pt;margin-top:18.8pt;width:19.15pt;height:.5pt;rotation:90;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" adj="10772,12735360,-363760" strokeweight=".26mm">
            <v:stroke endarrow="block"/>
          </v:shape>
        </w:pict>
      </w:r>
    </w:p>
    <w:p w:rsidR="006E5E64" w:rsidRPr="00D728B6" w:rsidRDefault="0060707A" w:rsidP="006E5E64">
      <w:pPr>
        <w:overflowPunct w:val="0"/>
        <w:autoSpaceDE w:val="0"/>
        <w:autoSpaceDN w:val="0"/>
        <w:adjustRightInd w:val="0"/>
        <w:textAlignment w:val="baseline"/>
        <w:rPr>
          <w:sz w:val="24"/>
          <w:szCs w:val="24"/>
        </w:rPr>
      </w:pPr>
      <w:r>
        <w:rPr>
          <w:noProof/>
          <w:sz w:val="24"/>
          <w:szCs w:val="24"/>
        </w:rPr>
        <w:pict>
          <v:shape id="_x0000_s1087" type="#_x0000_t202" style="position:absolute;margin-left:140.55pt;margin-top:5.5pt;width:199.8pt;height:48pt;z-index:251687936">
            <v:textbox>
              <w:txbxContent>
                <w:p w:rsidR="0098013A" w:rsidRDefault="0098013A" w:rsidP="006E5E64">
                  <w:pPr>
                    <w:jc w:val="center"/>
                  </w:pPr>
                </w:p>
                <w:p w:rsidR="0098013A" w:rsidRDefault="0098013A" w:rsidP="006E5E64">
                  <w:pPr>
                    <w:jc w:val="center"/>
                  </w:pPr>
                  <w:r>
                    <w:t>Регистрация заявления в Журнале регистрации</w:t>
                  </w:r>
                </w:p>
              </w:txbxContent>
            </v:textbox>
          </v:shape>
        </w:pict>
      </w:r>
    </w:p>
    <w:p w:rsidR="006E5E64" w:rsidRPr="00D728B6" w:rsidRDefault="006E5E64" w:rsidP="006E5E64">
      <w:pPr>
        <w:overflowPunct w:val="0"/>
        <w:autoSpaceDE w:val="0"/>
        <w:autoSpaceDN w:val="0"/>
        <w:adjustRightInd w:val="0"/>
        <w:textAlignment w:val="baseline"/>
        <w:rPr>
          <w:sz w:val="24"/>
          <w:szCs w:val="24"/>
        </w:rPr>
      </w:pPr>
    </w:p>
    <w:p w:rsidR="006E5E64" w:rsidRPr="00D728B6" w:rsidRDefault="0060707A" w:rsidP="006E5E64">
      <w:pPr>
        <w:tabs>
          <w:tab w:val="left" w:pos="10076"/>
          <w:tab w:val="left" w:pos="10992"/>
          <w:tab w:val="left" w:pos="11908"/>
          <w:tab w:val="left" w:pos="12824"/>
          <w:tab w:val="left" w:pos="13740"/>
          <w:tab w:val="left" w:pos="14656"/>
        </w:tabs>
        <w:rPr>
          <w:b/>
          <w:bCs/>
          <w:sz w:val="24"/>
          <w:szCs w:val="24"/>
        </w:rPr>
      </w:pPr>
      <w:r w:rsidRPr="0060707A">
        <w:rPr>
          <w:noProof/>
          <w:sz w:val="24"/>
          <w:szCs w:val="24"/>
        </w:rPr>
        <w:pict>
          <v:shape id="_x0000_s1088" type="#_x0000_t32" style="position:absolute;margin-left:226.7pt;margin-top:22pt;width:21.4pt;height:0;rotation:9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" adj="-101944,-1,-101944" strokeweight=".26mm">
            <v:stroke endarrow="block" joinstyle="miter"/>
          </v:shape>
        </w:pict>
      </w:r>
    </w:p>
    <w:p w:rsidR="006E5E64" w:rsidRPr="00D728B6" w:rsidRDefault="0060707A" w:rsidP="006E5E64">
      <w:pPr>
        <w:tabs>
          <w:tab w:val="left" w:pos="10076"/>
          <w:tab w:val="left" w:pos="10992"/>
          <w:tab w:val="left" w:pos="11908"/>
          <w:tab w:val="left" w:pos="12824"/>
          <w:tab w:val="left" w:pos="13740"/>
          <w:tab w:val="left" w:pos="14656"/>
        </w:tabs>
        <w:rPr>
          <w:b/>
          <w:bCs/>
          <w:sz w:val="24"/>
          <w:szCs w:val="24"/>
        </w:rPr>
      </w:pPr>
      <w:r w:rsidRPr="0060707A">
        <w:rPr>
          <w:noProof/>
          <w:sz w:val="24"/>
          <w:szCs w:val="24"/>
        </w:rPr>
        <w:pict>
          <v:shape id="_x0000_s1089" type="#_x0000_t202" style="position:absolute;margin-left:141.75pt;margin-top:15.2pt;width:198.85pt;height:39.75pt;z-index:251689984">
            <v:textbox>
              <w:txbxContent>
                <w:p w:rsidR="0098013A" w:rsidRDefault="0098013A" w:rsidP="006E5E64">
                  <w:pPr>
                    <w:jc w:val="center"/>
                  </w:pPr>
                </w:p>
                <w:p w:rsidR="0098013A" w:rsidRDefault="0098013A" w:rsidP="006E5E64">
                  <w:pPr>
                    <w:jc w:val="center"/>
                  </w:pPr>
                  <w:r>
                    <w:t>Проверка заполнения заявления</w:t>
                  </w:r>
                </w:p>
              </w:txbxContent>
            </v:textbox>
          </v:shape>
        </w:pict>
      </w:r>
    </w:p>
    <w:p w:rsidR="006E5E64" w:rsidRPr="00D728B6" w:rsidRDefault="006E5E64" w:rsidP="006E5E64">
      <w:pPr>
        <w:tabs>
          <w:tab w:val="left" w:pos="10076"/>
          <w:tab w:val="left" w:pos="10992"/>
          <w:tab w:val="left" w:pos="11908"/>
          <w:tab w:val="left" w:pos="12824"/>
          <w:tab w:val="left" w:pos="13740"/>
          <w:tab w:val="left" w:pos="14656"/>
        </w:tabs>
        <w:rPr>
          <w:b/>
          <w:bCs/>
          <w:sz w:val="24"/>
          <w:szCs w:val="24"/>
        </w:rPr>
      </w:pPr>
    </w:p>
    <w:p w:rsidR="006E5E64" w:rsidRPr="00D728B6" w:rsidRDefault="006E5E64" w:rsidP="006E5E64">
      <w:pPr>
        <w:tabs>
          <w:tab w:val="left" w:pos="10076"/>
          <w:tab w:val="left" w:pos="10992"/>
          <w:tab w:val="left" w:pos="11908"/>
          <w:tab w:val="left" w:pos="12824"/>
          <w:tab w:val="left" w:pos="13740"/>
          <w:tab w:val="left" w:pos="14656"/>
        </w:tabs>
        <w:rPr>
          <w:b/>
          <w:bCs/>
          <w:sz w:val="24"/>
          <w:szCs w:val="24"/>
        </w:rPr>
      </w:pPr>
    </w:p>
    <w:p w:rsidR="006E5E64" w:rsidRPr="00D728B6" w:rsidRDefault="0060707A" w:rsidP="006E5E64">
      <w:pPr>
        <w:tabs>
          <w:tab w:val="left" w:pos="10076"/>
          <w:tab w:val="left" w:pos="10992"/>
          <w:tab w:val="left" w:pos="11908"/>
          <w:tab w:val="left" w:pos="12824"/>
          <w:tab w:val="left" w:pos="13740"/>
          <w:tab w:val="left" w:pos="14656"/>
        </w:tabs>
        <w:rPr>
          <w:b/>
          <w:bCs/>
          <w:sz w:val="24"/>
          <w:szCs w:val="24"/>
        </w:rPr>
      </w:pPr>
      <w:r w:rsidRPr="0060707A">
        <w:rPr>
          <w:noProof/>
          <w:sz w:val="24"/>
          <w:szCs w:val="24"/>
        </w:rPr>
        <w:pict>
          <v:shape id="_x0000_s1082" type="#_x0000_t32" style="position:absolute;margin-left:229.3pt;margin-top:17pt;width:23.15pt;height:0;rotation:9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" adj="-83041,-1,-83041" strokeweight=".26mm">
            <v:stroke endarrow="block" joinstyle="miter"/>
          </v:shape>
        </w:pict>
      </w:r>
    </w:p>
    <w:p w:rsidR="006E5E64" w:rsidRPr="00D728B6" w:rsidRDefault="0060707A" w:rsidP="006E5E64">
      <w:pPr>
        <w:tabs>
          <w:tab w:val="left" w:pos="10076"/>
          <w:tab w:val="left" w:pos="10992"/>
          <w:tab w:val="left" w:pos="11908"/>
          <w:tab w:val="left" w:pos="12824"/>
          <w:tab w:val="left" w:pos="13740"/>
          <w:tab w:val="left" w:pos="14656"/>
        </w:tabs>
        <w:rPr>
          <w:b/>
          <w:bCs/>
          <w:sz w:val="24"/>
          <w:szCs w:val="24"/>
        </w:rPr>
      </w:pPr>
      <w:r>
        <w:rPr>
          <w:b/>
          <w:bCs/>
          <w:noProof/>
          <w:sz w:val="24"/>
          <w:szCs w:val="24"/>
        </w:rPr>
        <w:pict>
          <v:shape id="_x0000_s1090" type="#_x0000_t202" style="position:absolute;margin-left:141.5pt;margin-top:10.25pt;width:198.85pt;height:40.5pt;z-index:251691008">
            <v:textbox>
              <w:txbxContent>
                <w:p w:rsidR="0098013A" w:rsidRDefault="0098013A" w:rsidP="006E5E64">
                  <w:r>
                    <w:t xml:space="preserve"> </w:t>
                  </w:r>
                </w:p>
                <w:p w:rsidR="0098013A" w:rsidRDefault="0098013A" w:rsidP="006E5E64">
                  <w:pPr>
                    <w:jc w:val="center"/>
                  </w:pPr>
                  <w:r>
                    <w:t>Принятие решения</w:t>
                  </w:r>
                </w:p>
              </w:txbxContent>
            </v:textbox>
          </v:shape>
        </w:pict>
      </w:r>
    </w:p>
    <w:p w:rsidR="006E5E64" w:rsidRPr="00D728B6" w:rsidRDefault="006E5E64" w:rsidP="006E5E64">
      <w:pPr>
        <w:tabs>
          <w:tab w:val="left" w:pos="10076"/>
          <w:tab w:val="left" w:pos="10992"/>
          <w:tab w:val="left" w:pos="11908"/>
          <w:tab w:val="left" w:pos="12824"/>
          <w:tab w:val="left" w:pos="13740"/>
          <w:tab w:val="left" w:pos="14656"/>
        </w:tabs>
        <w:rPr>
          <w:b/>
          <w:bCs/>
          <w:sz w:val="24"/>
          <w:szCs w:val="24"/>
        </w:rPr>
      </w:pPr>
    </w:p>
    <w:p w:rsidR="006E5E64" w:rsidRPr="00D728B6" w:rsidRDefault="006E5E64" w:rsidP="006E5E64">
      <w:pPr>
        <w:tabs>
          <w:tab w:val="center" w:pos="4677"/>
        </w:tabs>
        <w:rPr>
          <w:b/>
          <w:bCs/>
          <w:sz w:val="24"/>
          <w:szCs w:val="24"/>
        </w:rPr>
      </w:pPr>
      <w:r w:rsidRPr="00D728B6">
        <w:rPr>
          <w:b/>
          <w:bCs/>
          <w:sz w:val="24"/>
          <w:szCs w:val="24"/>
        </w:rPr>
        <w:tab/>
      </w:r>
    </w:p>
    <w:p w:rsidR="006E5E64" w:rsidRPr="00D728B6" w:rsidRDefault="0060707A" w:rsidP="006E5E64">
      <w:pPr>
        <w:tabs>
          <w:tab w:val="left" w:pos="10076"/>
          <w:tab w:val="left" w:pos="10992"/>
          <w:tab w:val="left" w:pos="11908"/>
          <w:tab w:val="left" w:pos="12824"/>
          <w:tab w:val="left" w:pos="13740"/>
          <w:tab w:val="left" w:pos="14656"/>
        </w:tabs>
        <w:rPr>
          <w:b/>
          <w:bCs/>
          <w:sz w:val="24"/>
          <w:szCs w:val="24"/>
        </w:rPr>
      </w:pPr>
      <w:r>
        <w:rPr>
          <w:b/>
          <w:bCs/>
          <w:noProof/>
          <w:sz w:val="24"/>
          <w:szCs w:val="24"/>
        </w:rPr>
        <w:pict>
          <v:shape id="_x0000_s1092" type="#_x0000_t32" style="position:absolute;margin-left:106.15pt;margin-top:1.05pt;width:131.75pt;height:32.25pt;flip:x;z-index:251693056" o:connectortype="straight">
            <v:stroke endarrow="block"/>
          </v:shape>
        </w:pict>
      </w:r>
      <w:r>
        <w:rPr>
          <w:b/>
          <w:bCs/>
          <w:noProof/>
          <w:sz w:val="24"/>
          <w:szCs w:val="24"/>
        </w:rPr>
        <w:pict>
          <v:shape id="_x0000_s1091" type="#_x0000_t32" style="position:absolute;margin-left:237.9pt;margin-top:1.05pt;width:130pt;height:32.25pt;z-index:251692032" o:connectortype="straight">
            <v:stroke endarrow="block"/>
          </v:shape>
        </w:pict>
      </w:r>
    </w:p>
    <w:p w:rsidR="006E5E64" w:rsidRPr="00D728B6" w:rsidRDefault="0060707A" w:rsidP="006E5E64">
      <w:pPr>
        <w:tabs>
          <w:tab w:val="left" w:pos="10076"/>
          <w:tab w:val="left" w:pos="10992"/>
          <w:tab w:val="left" w:pos="11908"/>
          <w:tab w:val="left" w:pos="12824"/>
          <w:tab w:val="left" w:pos="13740"/>
          <w:tab w:val="left" w:pos="14656"/>
        </w:tabs>
        <w:rPr>
          <w:b/>
          <w:bCs/>
          <w:sz w:val="24"/>
          <w:szCs w:val="24"/>
        </w:rPr>
      </w:pPr>
      <w:r w:rsidRPr="0060707A">
        <w:rPr>
          <w:noProof/>
          <w:sz w:val="24"/>
          <w:szCs w:val="24"/>
        </w:rPr>
        <w:pict>
          <v:group id="_x0000_s1079" style="position:absolute;margin-left:20.9pt;margin-top:16.75pt;width:191.4pt;height:67.05pt;z-index:251683840;mso-wrap-distance-left:0;mso-wrap-distance-right:0" coordorigin="-541,-200" coordsize="390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">
            <v:shape id="AutoShape 30" o:spid="_x0000_s1080" type="#_x0000_t109" style="position:absolute;left:-541;top:-200;width:3903;height:14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KY8YA&#10;AADbAAAADwAAAGRycy9kb3ducmV2LnhtbESP0WoCMRRE3wv9h3CFvhTNalF0NYoUCqUP0lU/4Lq5&#10;boKbm+0mXdd+fVMo+DjMzBlmteldLTpqg/WsYDzKQBCXXluuFBwPb8M5iBCRNdaeScGNAmzWjw8r&#10;zLW/ckHdPlYiQTjkqMDE2ORShtKQwzDyDXHyzr51GJNsK6lbvCa4q+Uky2bSoeW0YLChV0PlZf/t&#10;FBTPH+X0YIvp18tPtz2NP+3O7G5KPQ367RJEpD7ew//td61gsoC/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KY8YAAADbAAAADwAAAAAAAAAAAAAAAACYAgAAZHJz&#10;L2Rvd25yZXYueG1sUEsFBgAAAAAEAAQA9QAAAIsDAAAAAA==&#10;" strokeweight=".26mm"/>
            <v:shape id="Text Box 31" o:spid="_x0000_s1081" type="#_x0000_t202" style="position:absolute;left:-541;top:-200;width:3903;height:11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stroke joinstyle="round"/>
              <v:textbox>
                <w:txbxContent>
                  <w:p w:rsidR="0098013A" w:rsidRDefault="0098013A" w:rsidP="006E5E64">
                    <w:pPr>
                      <w:jc w:val="center"/>
                      <w:rPr>
                        <w:bCs/>
                        <w:spacing w:val="2"/>
                        <w:kern w:val="36"/>
                      </w:rPr>
                    </w:pPr>
                  </w:p>
                  <w:p w:rsidR="0098013A" w:rsidRDefault="0098013A" w:rsidP="006E5E64">
                    <w:pPr>
                      <w:jc w:val="center"/>
                      <w:rPr>
                        <w:bCs/>
                        <w:spacing w:val="2"/>
                        <w:kern w:val="36"/>
                      </w:rPr>
                    </w:pPr>
                    <w:r>
                      <w:rPr>
                        <w:bCs/>
                        <w:spacing w:val="2"/>
                        <w:kern w:val="36"/>
                      </w:rPr>
                      <w:t>Подготовка</w:t>
                    </w:r>
                    <w:r w:rsidRPr="005E5C68">
                      <w:rPr>
                        <w:bCs/>
                        <w:spacing w:val="2"/>
                        <w:kern w:val="36"/>
                      </w:rPr>
                      <w:t xml:space="preserve"> документации по планировке территории</w:t>
                    </w:r>
                  </w:p>
                  <w:p w:rsidR="0098013A" w:rsidRDefault="0098013A" w:rsidP="006E5E64"/>
                  <w:p w:rsidR="0098013A" w:rsidRDefault="0098013A" w:rsidP="006E5E64">
                    <w:pPr>
                      <w:jc w:val="center"/>
                      <w:rPr>
                        <w:sz w:val="24"/>
                        <w:szCs w:val="24"/>
                      </w:rPr>
                    </w:pPr>
                  </w:p>
                </w:txbxContent>
              </v:textbox>
            </v:shape>
          </v:group>
        </w:pict>
      </w:r>
      <w:r w:rsidRPr="0060707A">
        <w:rPr>
          <w:noProof/>
          <w:sz w:val="24"/>
          <w:szCs w:val="24"/>
        </w:rPr>
        <w:pict>
          <v:group id="_x0000_s1083" style="position:absolute;margin-left:263.55pt;margin-top:16pt;width:199.75pt;height:68.5pt;z-index:251685888;mso-wrap-distance-left:0;mso-wrap-distance-right:0" coordorigin="5495,-47" coordsize="3995,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">
            <v:shape id="AutoShape 35" o:spid="_x0000_s1084" type="#_x0000_t109" style="position:absolute;left:5495;top:-47;width:3995;height:161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eEcUA&#10;AADbAAAADwAAAGRycy9kb3ducmV2LnhtbESP0WoCMRRE34X+Q7iFvohmVZSyGkUKhdIHcbUfcN1c&#10;N6Gbm+0mXVe/3hQKPg4zc4ZZbXpXi47aYD0rmIwzEMSl15YrBV/H99EriBCRNdaeScGVAmzWT4MV&#10;5tpfuKDuECuRIBxyVGBibHIpQ2nIYRj7hjh5Z986jEm2ldQtXhLc1XKaZQvp0HJaMNjQm6Hy+/Dr&#10;FBTDz3J+tMX8Z3brtqfJ3u7M7qrUy3O/XYKI1MdH+L/9oRVMF/D3Jf0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N4RxQAAANsAAAAPAAAAAAAAAAAAAAAAAJgCAABkcnMv&#10;ZG93bnJldi54bWxQSwUGAAAAAAQABAD1AAAAigMAAAAA&#10;" strokeweight=".26mm"/>
            <v:shape id="Text Box 36" o:spid="_x0000_s1085" type="#_x0000_t202" style="position:absolute;left:5495;top:36;width:3995;height:1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stroke joinstyle="round"/>
              <v:textbox>
                <w:txbxContent>
                  <w:p w:rsidR="0098013A" w:rsidRPr="00791CDB" w:rsidRDefault="0098013A" w:rsidP="006E5E64">
                    <w:pPr>
                      <w:jc w:val="center"/>
                      <w:rPr>
                        <w:szCs w:val="26"/>
                      </w:rPr>
                    </w:pPr>
                    <w:r w:rsidRPr="00791CDB">
                      <w:rPr>
                        <w:szCs w:val="26"/>
                      </w:rPr>
                      <w:t>Подготовка мотивированного ответа в письменном виде (в случае отказа или необходимости получения дополнительной информации от заявителя)</w:t>
                    </w:r>
                  </w:p>
                </w:txbxContent>
              </v:textbox>
            </v:shape>
          </v:group>
        </w:pict>
      </w:r>
    </w:p>
    <w:p w:rsidR="006E5E64" w:rsidRPr="00D728B6" w:rsidRDefault="006E5E64" w:rsidP="006E5E64">
      <w:pPr>
        <w:tabs>
          <w:tab w:val="left" w:pos="10076"/>
          <w:tab w:val="left" w:pos="10992"/>
          <w:tab w:val="left" w:pos="11908"/>
          <w:tab w:val="left" w:pos="12824"/>
          <w:tab w:val="left" w:pos="13740"/>
          <w:tab w:val="left" w:pos="14656"/>
        </w:tabs>
        <w:rPr>
          <w:b/>
          <w:bCs/>
          <w:sz w:val="24"/>
          <w:szCs w:val="24"/>
        </w:rPr>
      </w:pPr>
    </w:p>
    <w:p w:rsidR="006E5E64" w:rsidRPr="00D728B6" w:rsidRDefault="006E5E64" w:rsidP="006E5E64">
      <w:pPr>
        <w:tabs>
          <w:tab w:val="left" w:pos="10076"/>
          <w:tab w:val="left" w:pos="10992"/>
          <w:tab w:val="left" w:pos="11908"/>
          <w:tab w:val="left" w:pos="12824"/>
          <w:tab w:val="left" w:pos="13740"/>
          <w:tab w:val="left" w:pos="14656"/>
        </w:tabs>
        <w:rPr>
          <w:b/>
          <w:bCs/>
          <w:sz w:val="24"/>
          <w:szCs w:val="24"/>
        </w:rPr>
      </w:pPr>
    </w:p>
    <w:p w:rsidR="006E5E64" w:rsidRPr="00D728B6" w:rsidRDefault="006E5E64" w:rsidP="006E5E64">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overflowPunct w:val="0"/>
        <w:autoSpaceDE w:val="0"/>
        <w:autoSpaceDN w:val="0"/>
        <w:adjustRightInd w:val="0"/>
        <w:ind w:right="-2"/>
        <w:textAlignment w:val="baseline"/>
        <w:rPr>
          <w:sz w:val="24"/>
          <w:szCs w:val="24"/>
        </w:rPr>
      </w:pPr>
    </w:p>
    <w:p w:rsidR="006E5E64" w:rsidRPr="00D728B6" w:rsidRDefault="006E5E64" w:rsidP="006E5E64">
      <w:pPr>
        <w:tabs>
          <w:tab w:val="left" w:pos="2685"/>
          <w:tab w:val="left" w:pos="5700"/>
        </w:tabs>
        <w:overflowPunct w:val="0"/>
        <w:autoSpaceDE w:val="0"/>
        <w:autoSpaceDN w:val="0"/>
        <w:adjustRightInd w:val="0"/>
        <w:textAlignment w:val="baseline"/>
        <w:rPr>
          <w:sz w:val="24"/>
          <w:szCs w:val="24"/>
        </w:rPr>
      </w:pPr>
      <w:r w:rsidRPr="00D728B6">
        <w:rPr>
          <w:sz w:val="24"/>
          <w:szCs w:val="24"/>
        </w:rPr>
        <w:tab/>
      </w:r>
      <w:r w:rsidRPr="00D728B6">
        <w:rPr>
          <w:sz w:val="24"/>
          <w:szCs w:val="24"/>
        </w:rPr>
        <w:tab/>
      </w:r>
    </w:p>
    <w:p w:rsidR="006E5E64" w:rsidRPr="00D728B6" w:rsidRDefault="0060707A" w:rsidP="006E5E64">
      <w:pPr>
        <w:overflowPunct w:val="0"/>
        <w:autoSpaceDE w:val="0"/>
        <w:autoSpaceDN w:val="0"/>
        <w:adjustRightInd w:val="0"/>
        <w:jc w:val="both"/>
        <w:textAlignment w:val="baseline"/>
        <w:outlineLvl w:val="1"/>
        <w:rPr>
          <w:sz w:val="24"/>
          <w:szCs w:val="24"/>
        </w:rPr>
      </w:pPr>
      <w:r>
        <w:rPr>
          <w:noProof/>
          <w:sz w:val="24"/>
          <w:szCs w:val="24"/>
        </w:rPr>
        <w:pict>
          <v:shape id="_x0000_s1095" type="#_x0000_t32" style="position:absolute;left:0;text-align:left;margin-left:243.4pt;margin-top:.85pt;width:126.75pt;height:57.85pt;flip:x;z-index:251696128" o:connectortype="straight">
            <v:stroke endarrow="block"/>
          </v:shape>
        </w:pict>
      </w:r>
      <w:r>
        <w:rPr>
          <w:noProof/>
          <w:sz w:val="24"/>
          <w:szCs w:val="24"/>
        </w:rPr>
        <w:pict>
          <v:shape id="_x0000_s1094" type="#_x0000_t32" style="position:absolute;left:0;text-align:left;margin-left:102.4pt;margin-top:3.5pt;width:138.5pt;height:55.95pt;z-index:251695104" o:connectortype="straight">
            <v:stroke endarrow="block"/>
          </v:shape>
        </w:pict>
      </w:r>
    </w:p>
    <w:p w:rsidR="006E5E64" w:rsidRPr="00D728B6" w:rsidRDefault="0060707A" w:rsidP="006E5E64">
      <w:pPr>
        <w:tabs>
          <w:tab w:val="left" w:pos="3630"/>
        </w:tabs>
        <w:overflowPunct w:val="0"/>
        <w:autoSpaceDE w:val="0"/>
        <w:autoSpaceDN w:val="0"/>
        <w:adjustRightInd w:val="0"/>
        <w:textAlignment w:val="baseline"/>
        <w:rPr>
          <w:sz w:val="24"/>
          <w:szCs w:val="24"/>
        </w:rPr>
      </w:pPr>
      <w:r>
        <w:rPr>
          <w:noProof/>
          <w:sz w:val="24"/>
          <w:szCs w:val="24"/>
        </w:rPr>
        <w:pict>
          <v:shape id="_x0000_s1093" type="#_x0000_t202" style="position:absolute;margin-left:151.9pt;margin-top:42.25pt;width:177.75pt;height:79.5pt;z-index:251694080">
            <v:textbox>
              <w:txbxContent>
                <w:p w:rsidR="0098013A" w:rsidRDefault="0098013A" w:rsidP="006E5E64">
                  <w:pPr>
                    <w:jc w:val="center"/>
                  </w:pPr>
                </w:p>
                <w:p w:rsidR="0098013A" w:rsidRDefault="0098013A" w:rsidP="006E5E64">
                  <w:pPr>
                    <w:jc w:val="center"/>
                  </w:pPr>
                </w:p>
                <w:p w:rsidR="0098013A" w:rsidRDefault="0098013A" w:rsidP="006E5E64">
                  <w:pPr>
                    <w:jc w:val="center"/>
                  </w:pPr>
                  <w:r>
                    <w:t>Выдача результата предоставления услуги заявителю</w:t>
                  </w:r>
                </w:p>
                <w:p w:rsidR="0098013A" w:rsidRDefault="0098013A" w:rsidP="006E5E64"/>
              </w:txbxContent>
            </v:textbox>
          </v:shape>
        </w:pict>
      </w:r>
    </w:p>
    <w:p w:rsidR="006E5E64" w:rsidRPr="00D728B6" w:rsidRDefault="006E5E64" w:rsidP="006E5E64">
      <w:pPr>
        <w:jc w:val="center"/>
        <w:rPr>
          <w:spacing w:val="-14"/>
          <w:sz w:val="24"/>
          <w:szCs w:val="24"/>
        </w:rPr>
      </w:pPr>
    </w:p>
    <w:p w:rsidR="006E5E64" w:rsidRPr="00D728B6" w:rsidRDefault="006E5E64" w:rsidP="006E5E64">
      <w:pPr>
        <w:ind w:left="142"/>
        <w:jc w:val="both"/>
        <w:rPr>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p>
    <w:p w:rsidR="00431554" w:rsidRDefault="00431554" w:rsidP="00431554">
      <w:pPr>
        <w:jc w:val="center"/>
        <w:rPr>
          <w:b/>
          <w:bCs/>
          <w:color w:val="FF0000"/>
          <w:sz w:val="24"/>
          <w:szCs w:val="24"/>
        </w:rPr>
      </w:pPr>
      <w:r>
        <w:rPr>
          <w:rFonts w:ascii="MS Sans Serif" w:hAnsi="MS Sans Serif"/>
          <w:b/>
          <w:noProof/>
          <w:color w:val="000000"/>
          <w:sz w:val="28"/>
        </w:rPr>
        <w:drawing>
          <wp:inline distT="0" distB="0" distL="0" distR="0">
            <wp:extent cx="685800" cy="80962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431554" w:rsidRPr="0022101C" w:rsidRDefault="00431554" w:rsidP="00431554">
      <w:pPr>
        <w:jc w:val="center"/>
        <w:rPr>
          <w:b/>
          <w:bCs/>
          <w:sz w:val="24"/>
          <w:szCs w:val="24"/>
        </w:rPr>
      </w:pPr>
      <w:r w:rsidRPr="0022101C">
        <w:rPr>
          <w:b/>
          <w:bCs/>
          <w:sz w:val="24"/>
          <w:szCs w:val="24"/>
        </w:rPr>
        <w:t>Российская Федерация</w:t>
      </w:r>
    </w:p>
    <w:p w:rsidR="00431554" w:rsidRPr="0022101C" w:rsidRDefault="00431554" w:rsidP="00431554">
      <w:pPr>
        <w:jc w:val="center"/>
        <w:rPr>
          <w:b/>
          <w:bCs/>
          <w:sz w:val="24"/>
          <w:szCs w:val="24"/>
        </w:rPr>
      </w:pPr>
      <w:r w:rsidRPr="0022101C">
        <w:rPr>
          <w:b/>
          <w:bCs/>
          <w:sz w:val="24"/>
          <w:szCs w:val="24"/>
        </w:rPr>
        <w:t xml:space="preserve">Новгородская область Валдайский район  </w:t>
      </w:r>
    </w:p>
    <w:p w:rsidR="00431554" w:rsidRPr="0022101C" w:rsidRDefault="00431554" w:rsidP="00431554">
      <w:pPr>
        <w:jc w:val="center"/>
        <w:rPr>
          <w:b/>
          <w:bCs/>
          <w:sz w:val="24"/>
          <w:szCs w:val="24"/>
        </w:rPr>
      </w:pPr>
      <w:r w:rsidRPr="0022101C">
        <w:rPr>
          <w:b/>
          <w:bCs/>
          <w:sz w:val="24"/>
          <w:szCs w:val="24"/>
        </w:rPr>
        <w:t>АДМИНИСТРАЦИЯ ЯЖЕЛБИЦКОГО СЕЛЬСКОГО ПОСЕЛЕНИЯ</w:t>
      </w:r>
    </w:p>
    <w:p w:rsidR="00431554" w:rsidRPr="0022101C" w:rsidRDefault="00431554" w:rsidP="00431554">
      <w:pPr>
        <w:pStyle w:val="1"/>
        <w:rPr>
          <w:b w:val="0"/>
          <w:bCs/>
          <w:sz w:val="24"/>
          <w:szCs w:val="24"/>
        </w:rPr>
      </w:pPr>
    </w:p>
    <w:p w:rsidR="00431554" w:rsidRPr="00431554" w:rsidRDefault="00431554" w:rsidP="00431554">
      <w:pPr>
        <w:pStyle w:val="1"/>
        <w:rPr>
          <w:bCs/>
          <w:sz w:val="24"/>
          <w:szCs w:val="24"/>
        </w:rPr>
      </w:pPr>
      <w:r w:rsidRPr="00431554">
        <w:rPr>
          <w:bCs/>
          <w:sz w:val="24"/>
          <w:szCs w:val="24"/>
        </w:rPr>
        <w:t>ПОСТАНОВЛЕНИЕ</w:t>
      </w:r>
    </w:p>
    <w:p w:rsidR="00431554" w:rsidRPr="0022101C" w:rsidRDefault="00431554" w:rsidP="00431554">
      <w:pPr>
        <w:rPr>
          <w:sz w:val="24"/>
          <w:szCs w:val="24"/>
        </w:rPr>
      </w:pPr>
    </w:p>
    <w:p w:rsidR="00431554" w:rsidRPr="0022101C" w:rsidRDefault="00431554" w:rsidP="00431554">
      <w:pPr>
        <w:rPr>
          <w:b/>
          <w:bCs/>
          <w:sz w:val="24"/>
          <w:szCs w:val="24"/>
        </w:rPr>
      </w:pPr>
      <w:r>
        <w:rPr>
          <w:b/>
          <w:bCs/>
          <w:sz w:val="24"/>
          <w:szCs w:val="24"/>
        </w:rPr>
        <w:t>о</w:t>
      </w:r>
      <w:r w:rsidRPr="0022101C">
        <w:rPr>
          <w:b/>
          <w:bCs/>
          <w:sz w:val="24"/>
          <w:szCs w:val="24"/>
        </w:rPr>
        <w:t>т 24.05.2024  №136</w:t>
      </w:r>
    </w:p>
    <w:p w:rsidR="00431554" w:rsidRPr="0022101C" w:rsidRDefault="00431554" w:rsidP="00431554">
      <w:pPr>
        <w:rPr>
          <w:sz w:val="24"/>
          <w:szCs w:val="24"/>
        </w:rPr>
      </w:pPr>
      <w:r w:rsidRPr="0022101C">
        <w:rPr>
          <w:b/>
          <w:bCs/>
          <w:sz w:val="24"/>
          <w:szCs w:val="24"/>
        </w:rPr>
        <w:t>с. Яжелбицы</w:t>
      </w:r>
      <w:r w:rsidRPr="0022101C">
        <w:rPr>
          <w:sz w:val="24"/>
          <w:szCs w:val="24"/>
        </w:rPr>
        <w:t xml:space="preserve"> </w:t>
      </w:r>
    </w:p>
    <w:p w:rsidR="00431554" w:rsidRPr="0022101C" w:rsidRDefault="00431554" w:rsidP="00431554">
      <w:pPr>
        <w:rPr>
          <w:sz w:val="24"/>
          <w:szCs w:val="24"/>
        </w:rPr>
      </w:pPr>
    </w:p>
    <w:p w:rsidR="00431554" w:rsidRPr="0022101C" w:rsidRDefault="00431554" w:rsidP="00431554">
      <w:pPr>
        <w:tabs>
          <w:tab w:val="left" w:pos="7230"/>
        </w:tabs>
        <w:ind w:right="1557"/>
        <w:jc w:val="both"/>
        <w:rPr>
          <w:b/>
          <w:bCs/>
          <w:sz w:val="24"/>
          <w:szCs w:val="24"/>
        </w:rPr>
      </w:pPr>
      <w:r w:rsidRPr="0022101C">
        <w:rPr>
          <w:b/>
          <w:sz w:val="24"/>
          <w:szCs w:val="24"/>
        </w:rPr>
        <w:t xml:space="preserve">О внесении изменений в постановление Администрации </w:t>
      </w:r>
      <w:r w:rsidRPr="0022101C">
        <w:rPr>
          <w:b/>
          <w:bCs/>
          <w:sz w:val="24"/>
          <w:szCs w:val="24"/>
        </w:rPr>
        <w:t>Яжелбицкого сельского поселения от 07.10.2013 г. № 105 «Об утверждении Положения о дисциплинарных взысканиях за коррупционные правонарушения и порядке их применения к муниципальным служащим Администрации Яжелбицкого сельского поселения»</w:t>
      </w:r>
    </w:p>
    <w:p w:rsidR="00431554" w:rsidRDefault="00431554" w:rsidP="00431554">
      <w:pPr>
        <w:jc w:val="both"/>
        <w:rPr>
          <w:sz w:val="24"/>
          <w:szCs w:val="24"/>
        </w:rPr>
      </w:pPr>
      <w:r w:rsidRPr="0022101C">
        <w:rPr>
          <w:sz w:val="24"/>
          <w:szCs w:val="24"/>
        </w:rPr>
        <w:tab/>
      </w:r>
    </w:p>
    <w:p w:rsidR="00431554" w:rsidRPr="0022101C" w:rsidRDefault="00431554" w:rsidP="00431554">
      <w:pPr>
        <w:jc w:val="both"/>
        <w:rPr>
          <w:bCs/>
          <w:color w:val="000000"/>
          <w:sz w:val="24"/>
          <w:szCs w:val="24"/>
        </w:rPr>
      </w:pPr>
      <w:r w:rsidRPr="0022101C">
        <w:rPr>
          <w:color w:val="000000"/>
          <w:sz w:val="24"/>
          <w:szCs w:val="24"/>
        </w:rPr>
        <w:t>В соответствии с Федеральным законом от 2 марта 2007 года № 25-ФЗ «О муниципальной службе в Российской Федерации», Федеральным законом от 25 декабря 2008 года № 273-ФЗ «О противодействии коррупции», руководствуясь Уставом Яжелбицкого сельского поселения,</w:t>
      </w:r>
    </w:p>
    <w:p w:rsidR="00431554" w:rsidRPr="0022101C" w:rsidRDefault="00431554" w:rsidP="00431554">
      <w:pPr>
        <w:rPr>
          <w:b/>
          <w:bCs/>
          <w:color w:val="000000"/>
          <w:sz w:val="24"/>
          <w:szCs w:val="24"/>
        </w:rPr>
      </w:pPr>
      <w:r w:rsidRPr="0022101C">
        <w:rPr>
          <w:b/>
          <w:bCs/>
          <w:color w:val="000000"/>
          <w:sz w:val="24"/>
          <w:szCs w:val="24"/>
        </w:rPr>
        <w:t>П О С Т А Н О В Л Я Ю:</w:t>
      </w:r>
    </w:p>
    <w:p w:rsidR="00431554" w:rsidRPr="0022101C" w:rsidRDefault="00431554" w:rsidP="00431554">
      <w:pPr>
        <w:ind w:firstLine="709"/>
        <w:jc w:val="center"/>
        <w:rPr>
          <w:bCs/>
          <w:color w:val="000000"/>
          <w:sz w:val="24"/>
          <w:szCs w:val="24"/>
        </w:rPr>
      </w:pPr>
    </w:p>
    <w:p w:rsidR="00431554" w:rsidRPr="0022101C" w:rsidRDefault="00431554" w:rsidP="00431554">
      <w:pPr>
        <w:ind w:firstLine="708"/>
        <w:jc w:val="both"/>
        <w:rPr>
          <w:bCs/>
          <w:color w:val="000000"/>
          <w:sz w:val="24"/>
          <w:szCs w:val="24"/>
        </w:rPr>
      </w:pPr>
      <w:r w:rsidRPr="0022101C">
        <w:rPr>
          <w:bCs/>
          <w:color w:val="000000"/>
          <w:sz w:val="24"/>
          <w:szCs w:val="24"/>
        </w:rPr>
        <w:t>1. Внести в Положение о дисциплинарных взысканиях за коррупционные правонарушения и порядке их применения к муниципальным служащим Администрации Яжелбицкого сельского поселения, утвержденное постановлением Администрации Яжелбицкого сельского поселения от 07.10.2013 г. № 105 «Об утверждении Положения о дисциплинарных взысканиях за коррупционные правонарушения и порядке их применения к муниципальным служащим Администрации Яжелбицкого сельского поселения» (далее – Положение) следующие изменения:</w:t>
      </w:r>
    </w:p>
    <w:p w:rsidR="00431554" w:rsidRPr="0022101C" w:rsidRDefault="00431554" w:rsidP="00431554">
      <w:pPr>
        <w:ind w:firstLine="708"/>
        <w:jc w:val="both"/>
        <w:rPr>
          <w:bCs/>
          <w:color w:val="000000"/>
          <w:sz w:val="24"/>
          <w:szCs w:val="24"/>
        </w:rPr>
      </w:pPr>
      <w:r w:rsidRPr="0022101C">
        <w:rPr>
          <w:bCs/>
          <w:color w:val="000000"/>
          <w:sz w:val="24"/>
          <w:szCs w:val="24"/>
        </w:rPr>
        <w:t xml:space="preserve">1.1. раздел 2 Положения дополнить пунктом 2.3 следующего содержания: </w:t>
      </w:r>
    </w:p>
    <w:p w:rsidR="00431554" w:rsidRPr="0022101C" w:rsidRDefault="00431554" w:rsidP="00431554">
      <w:pPr>
        <w:ind w:firstLine="708"/>
        <w:jc w:val="both"/>
        <w:rPr>
          <w:bCs/>
          <w:color w:val="000000"/>
          <w:sz w:val="24"/>
          <w:szCs w:val="24"/>
        </w:rPr>
      </w:pPr>
      <w:r w:rsidRPr="0022101C">
        <w:rPr>
          <w:bCs/>
          <w:color w:val="000000"/>
          <w:sz w:val="24"/>
          <w:szCs w:val="24"/>
        </w:rPr>
        <w:t>«2.3. Муниципальный служащий подлежит увольнению с муниципальной службы в связи с утратой доверия в случае:</w:t>
      </w:r>
    </w:p>
    <w:p w:rsidR="00431554" w:rsidRPr="0022101C" w:rsidRDefault="00431554" w:rsidP="00431554">
      <w:pPr>
        <w:ind w:firstLine="708"/>
        <w:jc w:val="both"/>
        <w:rPr>
          <w:bCs/>
          <w:color w:val="000000"/>
          <w:sz w:val="24"/>
          <w:szCs w:val="24"/>
        </w:rPr>
      </w:pPr>
      <w:r w:rsidRPr="0022101C">
        <w:rPr>
          <w:bCs/>
          <w:color w:val="000000"/>
          <w:sz w:val="24"/>
          <w:szCs w:val="24"/>
        </w:rPr>
        <w:t>1) непринятия лицом мер по предотвращению и (или) урегулированию конфликта интересов, стороной которого оно является, за исключением случаев, установленных федеральными законами;</w:t>
      </w:r>
    </w:p>
    <w:p w:rsidR="00431554" w:rsidRPr="0022101C" w:rsidRDefault="00431554" w:rsidP="00431554">
      <w:pPr>
        <w:ind w:firstLine="708"/>
        <w:jc w:val="both"/>
        <w:rPr>
          <w:bCs/>
          <w:color w:val="000000"/>
          <w:sz w:val="24"/>
          <w:szCs w:val="24"/>
        </w:rPr>
      </w:pPr>
      <w:r w:rsidRPr="0022101C">
        <w:rPr>
          <w:bCs/>
          <w:color w:val="000000"/>
          <w:sz w:val="24"/>
          <w:szCs w:val="24"/>
        </w:rPr>
        <w:t>2) непредставления лицом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представления заведомо неполных сведений, за исключением случаев, установленных федеральными законами, либо представления заведомо недостоверных сведений, если иное не установлено федеральными законами;</w:t>
      </w:r>
    </w:p>
    <w:p w:rsidR="00431554" w:rsidRPr="0022101C" w:rsidRDefault="00431554" w:rsidP="00431554">
      <w:pPr>
        <w:ind w:firstLine="708"/>
        <w:jc w:val="both"/>
        <w:rPr>
          <w:bCs/>
          <w:color w:val="000000"/>
          <w:sz w:val="24"/>
          <w:szCs w:val="24"/>
        </w:rPr>
      </w:pPr>
      <w:r w:rsidRPr="0022101C">
        <w:rPr>
          <w:bCs/>
          <w:color w:val="000000"/>
          <w:sz w:val="24"/>
          <w:szCs w:val="24"/>
        </w:rPr>
        <w:t>3) участия лица на платной основе в деятельности органа управления коммерческой организации, за исключением случаев, установленных федеральным законом;</w:t>
      </w:r>
    </w:p>
    <w:p w:rsidR="00431554" w:rsidRPr="0022101C" w:rsidRDefault="00431554" w:rsidP="00431554">
      <w:pPr>
        <w:ind w:firstLine="708"/>
        <w:jc w:val="both"/>
        <w:rPr>
          <w:bCs/>
          <w:color w:val="000000"/>
          <w:sz w:val="24"/>
          <w:szCs w:val="24"/>
        </w:rPr>
      </w:pPr>
      <w:r w:rsidRPr="0022101C">
        <w:rPr>
          <w:bCs/>
          <w:color w:val="000000"/>
          <w:sz w:val="24"/>
          <w:szCs w:val="24"/>
        </w:rPr>
        <w:t>4) осуществления лицом предпринимательской деятельности;</w:t>
      </w:r>
    </w:p>
    <w:p w:rsidR="00431554" w:rsidRPr="0022101C" w:rsidRDefault="00431554" w:rsidP="00431554">
      <w:pPr>
        <w:ind w:firstLine="708"/>
        <w:jc w:val="both"/>
        <w:rPr>
          <w:bCs/>
          <w:color w:val="000000"/>
          <w:sz w:val="24"/>
          <w:szCs w:val="24"/>
        </w:rPr>
      </w:pPr>
      <w:r w:rsidRPr="0022101C">
        <w:rPr>
          <w:bCs/>
          <w:color w:val="000000"/>
          <w:sz w:val="24"/>
          <w:szCs w:val="24"/>
        </w:rPr>
        <w:t xml:space="preserve">5) вхождения лица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 </w:t>
      </w:r>
    </w:p>
    <w:p w:rsidR="00431554" w:rsidRPr="0022101C" w:rsidRDefault="00431554" w:rsidP="00431554">
      <w:pPr>
        <w:ind w:firstLine="708"/>
        <w:jc w:val="both"/>
        <w:rPr>
          <w:bCs/>
          <w:color w:val="000000"/>
          <w:sz w:val="24"/>
          <w:szCs w:val="24"/>
        </w:rPr>
      </w:pPr>
      <w:r w:rsidRPr="0022101C">
        <w:rPr>
          <w:bCs/>
          <w:color w:val="000000"/>
          <w:sz w:val="24"/>
          <w:szCs w:val="24"/>
        </w:rPr>
        <w:t>2. Опубликовать настоящее постановление в информационном бюллетене «Яжелбицкий вестник».</w:t>
      </w:r>
    </w:p>
    <w:p w:rsidR="00431554" w:rsidRPr="0022101C" w:rsidRDefault="00431554" w:rsidP="00431554">
      <w:pPr>
        <w:ind w:firstLine="708"/>
        <w:jc w:val="both"/>
        <w:rPr>
          <w:bCs/>
          <w:color w:val="000000"/>
          <w:sz w:val="24"/>
          <w:szCs w:val="24"/>
        </w:rPr>
      </w:pPr>
      <w:r w:rsidRPr="0022101C">
        <w:rPr>
          <w:bCs/>
          <w:color w:val="000000"/>
          <w:sz w:val="24"/>
          <w:szCs w:val="24"/>
        </w:rPr>
        <w:t xml:space="preserve">3. Контроль за исполнением настоящего постановления оставляю за собой. </w:t>
      </w:r>
    </w:p>
    <w:p w:rsidR="00431554" w:rsidRPr="0022101C" w:rsidRDefault="00431554" w:rsidP="00431554">
      <w:pPr>
        <w:jc w:val="both"/>
        <w:rPr>
          <w:bCs/>
          <w:color w:val="000000"/>
          <w:sz w:val="24"/>
          <w:szCs w:val="24"/>
        </w:rPr>
      </w:pPr>
    </w:p>
    <w:p w:rsidR="00431554" w:rsidRPr="0022101C" w:rsidRDefault="00431554" w:rsidP="00431554">
      <w:pPr>
        <w:jc w:val="both"/>
        <w:rPr>
          <w:b/>
          <w:bCs/>
          <w:sz w:val="24"/>
          <w:szCs w:val="24"/>
        </w:rPr>
      </w:pPr>
      <w:r w:rsidRPr="0022101C">
        <w:rPr>
          <w:b/>
          <w:bCs/>
          <w:sz w:val="24"/>
          <w:szCs w:val="24"/>
        </w:rPr>
        <w:t xml:space="preserve">Глава сельского поселения                                        </w:t>
      </w:r>
      <w:r>
        <w:rPr>
          <w:b/>
          <w:bCs/>
          <w:sz w:val="24"/>
          <w:szCs w:val="24"/>
        </w:rPr>
        <w:t xml:space="preserve">                                                </w:t>
      </w:r>
      <w:r w:rsidRPr="0022101C">
        <w:rPr>
          <w:b/>
          <w:bCs/>
          <w:sz w:val="24"/>
          <w:szCs w:val="24"/>
        </w:rPr>
        <w:t xml:space="preserve">      А.И. Иванов</w:t>
      </w:r>
    </w:p>
    <w:p w:rsidR="00A237F9" w:rsidRPr="001A7918" w:rsidRDefault="00A237F9" w:rsidP="00A237F9">
      <w:pPr>
        <w:ind w:firstLine="709"/>
        <w:jc w:val="center"/>
        <w:rPr>
          <w:b/>
          <w:bCs/>
          <w:color w:val="000000"/>
          <w:sz w:val="24"/>
          <w:szCs w:val="24"/>
        </w:rPr>
      </w:pPr>
      <w:r>
        <w:rPr>
          <w:rFonts w:ascii="MS Sans Serif" w:hAnsi="MS Sans Serif"/>
          <w:b/>
          <w:noProof/>
          <w:color w:val="000000"/>
          <w:sz w:val="24"/>
          <w:szCs w:val="24"/>
        </w:rPr>
        <w:drawing>
          <wp:inline distT="0" distB="0" distL="0" distR="0">
            <wp:extent cx="685800" cy="80962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A237F9" w:rsidRPr="001A7918" w:rsidRDefault="00A237F9" w:rsidP="00A237F9">
      <w:pPr>
        <w:ind w:firstLine="709"/>
        <w:jc w:val="center"/>
        <w:rPr>
          <w:b/>
          <w:bCs/>
          <w:sz w:val="24"/>
          <w:szCs w:val="24"/>
        </w:rPr>
      </w:pPr>
      <w:r w:rsidRPr="001A7918">
        <w:rPr>
          <w:b/>
          <w:bCs/>
          <w:sz w:val="24"/>
          <w:szCs w:val="24"/>
        </w:rPr>
        <w:t>Российская   Федерация</w:t>
      </w:r>
    </w:p>
    <w:p w:rsidR="00A237F9" w:rsidRPr="001A7918" w:rsidRDefault="00A237F9" w:rsidP="00A237F9">
      <w:pPr>
        <w:ind w:firstLine="709"/>
        <w:jc w:val="center"/>
        <w:rPr>
          <w:b/>
          <w:bCs/>
          <w:sz w:val="24"/>
          <w:szCs w:val="24"/>
        </w:rPr>
      </w:pPr>
      <w:r w:rsidRPr="001A7918">
        <w:rPr>
          <w:b/>
          <w:bCs/>
          <w:sz w:val="24"/>
          <w:szCs w:val="24"/>
        </w:rPr>
        <w:t xml:space="preserve">Новгородская  область  Валдайский район  </w:t>
      </w:r>
    </w:p>
    <w:p w:rsidR="00A237F9" w:rsidRPr="001A7918" w:rsidRDefault="00A237F9" w:rsidP="00A237F9">
      <w:pPr>
        <w:ind w:firstLine="709"/>
        <w:jc w:val="center"/>
        <w:rPr>
          <w:b/>
          <w:bCs/>
          <w:sz w:val="24"/>
          <w:szCs w:val="24"/>
        </w:rPr>
      </w:pPr>
      <w:r w:rsidRPr="001A7918">
        <w:rPr>
          <w:b/>
          <w:bCs/>
          <w:sz w:val="24"/>
          <w:szCs w:val="24"/>
        </w:rPr>
        <w:t xml:space="preserve">АДМИНИСТРАЦИЯ ЯЖЕЛБИЦКОГО СЕЛЬСКОГО ПОСЕЛЕНИЯ </w:t>
      </w:r>
    </w:p>
    <w:p w:rsidR="00A237F9" w:rsidRPr="001A7918" w:rsidRDefault="00A237F9" w:rsidP="004B12E3">
      <w:pPr>
        <w:widowControl w:val="0"/>
        <w:numPr>
          <w:ilvl w:val="0"/>
          <w:numId w:val="15"/>
        </w:numPr>
        <w:tabs>
          <w:tab w:val="clear" w:pos="644"/>
        </w:tabs>
        <w:suppressAutoHyphens/>
        <w:autoSpaceDE w:val="0"/>
        <w:ind w:left="432" w:hanging="432"/>
        <w:jc w:val="center"/>
        <w:rPr>
          <w:b/>
          <w:bCs/>
          <w:sz w:val="24"/>
          <w:szCs w:val="24"/>
        </w:rPr>
      </w:pPr>
      <w:r w:rsidRPr="001A7918">
        <w:rPr>
          <w:b/>
          <w:bCs/>
          <w:sz w:val="24"/>
          <w:szCs w:val="24"/>
        </w:rPr>
        <w:t>П О С Т А Н О В Л Е Н И Е</w:t>
      </w:r>
    </w:p>
    <w:p w:rsidR="00A237F9" w:rsidRPr="001A7918" w:rsidRDefault="00A237F9" w:rsidP="00A237F9">
      <w:pPr>
        <w:rPr>
          <w:b/>
          <w:sz w:val="24"/>
          <w:szCs w:val="24"/>
        </w:rPr>
      </w:pPr>
    </w:p>
    <w:p w:rsidR="00A237F9" w:rsidRPr="001A7918" w:rsidRDefault="00A237F9" w:rsidP="00A237F9">
      <w:pPr>
        <w:jc w:val="both"/>
        <w:rPr>
          <w:b/>
          <w:bCs/>
          <w:sz w:val="24"/>
          <w:szCs w:val="24"/>
        </w:rPr>
      </w:pPr>
      <w:r w:rsidRPr="001A7918">
        <w:rPr>
          <w:b/>
          <w:bCs/>
          <w:sz w:val="24"/>
          <w:szCs w:val="24"/>
        </w:rPr>
        <w:t>24.05.2024  №137</w:t>
      </w:r>
    </w:p>
    <w:p w:rsidR="00A237F9" w:rsidRPr="001A7918" w:rsidRDefault="00A237F9" w:rsidP="00A237F9">
      <w:pPr>
        <w:jc w:val="both"/>
        <w:rPr>
          <w:b/>
          <w:bCs/>
          <w:sz w:val="24"/>
          <w:szCs w:val="24"/>
        </w:rPr>
      </w:pPr>
      <w:r w:rsidRPr="001A7918">
        <w:rPr>
          <w:b/>
          <w:bCs/>
          <w:sz w:val="24"/>
          <w:szCs w:val="24"/>
        </w:rPr>
        <w:t>с. Яжелбицы</w:t>
      </w:r>
    </w:p>
    <w:p w:rsidR="00A237F9" w:rsidRPr="001A7918" w:rsidRDefault="00A237F9" w:rsidP="00A237F9">
      <w:pPr>
        <w:ind w:firstLine="709"/>
        <w:jc w:val="both"/>
        <w:rPr>
          <w:b/>
          <w:sz w:val="24"/>
          <w:szCs w:val="24"/>
        </w:rPr>
      </w:pPr>
    </w:p>
    <w:p w:rsidR="00A237F9" w:rsidRPr="001A7918" w:rsidRDefault="00A237F9" w:rsidP="00A237F9">
      <w:pPr>
        <w:jc w:val="both"/>
        <w:rPr>
          <w:b/>
          <w:sz w:val="24"/>
          <w:szCs w:val="24"/>
        </w:rPr>
      </w:pPr>
      <w:r w:rsidRPr="001A7918">
        <w:rPr>
          <w:b/>
          <w:sz w:val="24"/>
          <w:szCs w:val="24"/>
        </w:rPr>
        <w:t>Об утверждении административного</w:t>
      </w:r>
    </w:p>
    <w:p w:rsidR="00A237F9" w:rsidRPr="001A7918" w:rsidRDefault="00A237F9" w:rsidP="00A237F9">
      <w:pPr>
        <w:jc w:val="both"/>
        <w:rPr>
          <w:b/>
          <w:sz w:val="24"/>
          <w:szCs w:val="24"/>
        </w:rPr>
      </w:pPr>
      <w:r w:rsidRPr="001A7918">
        <w:rPr>
          <w:b/>
          <w:sz w:val="24"/>
          <w:szCs w:val="24"/>
        </w:rPr>
        <w:t xml:space="preserve">регламента предоставления муниципальной </w:t>
      </w:r>
    </w:p>
    <w:p w:rsidR="00A237F9" w:rsidRPr="001A7918" w:rsidRDefault="00A237F9" w:rsidP="00A237F9">
      <w:pPr>
        <w:jc w:val="both"/>
        <w:rPr>
          <w:b/>
          <w:sz w:val="24"/>
          <w:szCs w:val="24"/>
        </w:rPr>
      </w:pPr>
      <w:r w:rsidRPr="001A7918">
        <w:rPr>
          <w:b/>
          <w:sz w:val="24"/>
          <w:szCs w:val="24"/>
        </w:rPr>
        <w:t>услуги «Присвоение адреса объекту адресации,</w:t>
      </w:r>
    </w:p>
    <w:p w:rsidR="00A237F9" w:rsidRPr="001A7918" w:rsidRDefault="00A237F9" w:rsidP="00A237F9">
      <w:pPr>
        <w:jc w:val="both"/>
        <w:rPr>
          <w:b/>
          <w:sz w:val="24"/>
          <w:szCs w:val="24"/>
        </w:rPr>
      </w:pPr>
      <w:r w:rsidRPr="001A7918">
        <w:rPr>
          <w:b/>
          <w:sz w:val="24"/>
          <w:szCs w:val="24"/>
        </w:rPr>
        <w:t>изменение и аннулирование такого адреса»</w:t>
      </w:r>
    </w:p>
    <w:p w:rsidR="00A237F9" w:rsidRPr="001A7918" w:rsidRDefault="00A237F9" w:rsidP="00A237F9">
      <w:pPr>
        <w:ind w:firstLine="709"/>
        <w:jc w:val="both"/>
        <w:rPr>
          <w:b/>
          <w:sz w:val="24"/>
          <w:szCs w:val="24"/>
        </w:rPr>
      </w:pPr>
    </w:p>
    <w:p w:rsidR="00A237F9" w:rsidRPr="001A7918" w:rsidRDefault="00A237F9" w:rsidP="00A237F9">
      <w:pPr>
        <w:ind w:firstLine="709"/>
        <w:jc w:val="both"/>
        <w:rPr>
          <w:sz w:val="24"/>
          <w:szCs w:val="24"/>
        </w:rPr>
      </w:pPr>
      <w:r w:rsidRPr="001A7918">
        <w:rPr>
          <w:bCs/>
          <w:sz w:val="24"/>
          <w:szCs w:val="24"/>
        </w:rPr>
        <w:t xml:space="preserve">В соответствии с </w:t>
      </w:r>
      <w:r w:rsidRPr="001A7918">
        <w:rPr>
          <w:sz w:val="24"/>
          <w:szCs w:val="24"/>
        </w:rPr>
        <w:t xml:space="preserve">Федеральным законом от 06 октября 2003 года № 131-ФЗ «Об общих принципах организации местного самоуправления в Российской Федерации, Уставом Яжелбицкого сельского поселения, </w:t>
      </w:r>
    </w:p>
    <w:p w:rsidR="00A237F9" w:rsidRPr="001A7918" w:rsidRDefault="00A237F9" w:rsidP="00A237F9">
      <w:pPr>
        <w:ind w:hanging="284"/>
        <w:jc w:val="both"/>
        <w:rPr>
          <w:sz w:val="24"/>
          <w:szCs w:val="24"/>
        </w:rPr>
      </w:pPr>
      <w:r w:rsidRPr="001A7918">
        <w:rPr>
          <w:b/>
          <w:bCs/>
          <w:sz w:val="24"/>
          <w:szCs w:val="24"/>
        </w:rPr>
        <w:t xml:space="preserve">         ПОСТАНОВЛЯЮ</w:t>
      </w:r>
      <w:r w:rsidRPr="001A7918">
        <w:rPr>
          <w:sz w:val="24"/>
          <w:szCs w:val="24"/>
        </w:rPr>
        <w:t>:</w:t>
      </w:r>
    </w:p>
    <w:p w:rsidR="00A237F9" w:rsidRPr="001A7918" w:rsidRDefault="00A237F9" w:rsidP="00A237F9">
      <w:pPr>
        <w:ind w:firstLine="709"/>
        <w:jc w:val="both"/>
        <w:rPr>
          <w:sz w:val="24"/>
          <w:szCs w:val="24"/>
        </w:rPr>
      </w:pPr>
      <w:r w:rsidRPr="001A7918">
        <w:rPr>
          <w:sz w:val="24"/>
          <w:szCs w:val="24"/>
        </w:rPr>
        <w:t xml:space="preserve">1. Утвердить Административный регламент предоставления муниципальной услуги «Присвоение адреса объекту адресации, изменение и аннулирование такого адреса» согласно приложению. </w:t>
      </w:r>
    </w:p>
    <w:p w:rsidR="00A237F9" w:rsidRPr="001A7918" w:rsidRDefault="00A237F9" w:rsidP="00A237F9">
      <w:pPr>
        <w:ind w:firstLine="720"/>
        <w:jc w:val="both"/>
        <w:rPr>
          <w:sz w:val="24"/>
          <w:szCs w:val="24"/>
        </w:rPr>
      </w:pPr>
      <w:r w:rsidRPr="001A7918">
        <w:rPr>
          <w:sz w:val="24"/>
          <w:szCs w:val="24"/>
        </w:rPr>
        <w:t>2. Признать утратившим силу постановление Администрации Яжелбицкого сельского поселения от:</w:t>
      </w:r>
    </w:p>
    <w:p w:rsidR="00A237F9" w:rsidRPr="001A7918" w:rsidRDefault="00A237F9" w:rsidP="00A237F9">
      <w:pPr>
        <w:ind w:firstLine="720"/>
        <w:jc w:val="both"/>
        <w:rPr>
          <w:sz w:val="24"/>
          <w:szCs w:val="24"/>
        </w:rPr>
      </w:pPr>
      <w:r w:rsidRPr="001A7918">
        <w:rPr>
          <w:sz w:val="24"/>
          <w:szCs w:val="24"/>
        </w:rPr>
        <w:t xml:space="preserve">- от 15.12.2014  169 «Об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w:t>
      </w:r>
    </w:p>
    <w:p w:rsidR="00A237F9" w:rsidRPr="001A7918" w:rsidRDefault="00A237F9" w:rsidP="00A237F9">
      <w:pPr>
        <w:ind w:firstLine="720"/>
        <w:jc w:val="both"/>
        <w:rPr>
          <w:sz w:val="24"/>
          <w:szCs w:val="24"/>
        </w:rPr>
      </w:pPr>
      <w:r w:rsidRPr="001A7918">
        <w:rPr>
          <w:sz w:val="24"/>
          <w:szCs w:val="24"/>
        </w:rPr>
        <w:t xml:space="preserve">-11.05.2017  № 54 «О внесении изменения в постановление Администрации Яжелбицкого сельского поселения от 15.12.2014  № 169 «Об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 </w:t>
      </w:r>
    </w:p>
    <w:p w:rsidR="00A237F9" w:rsidRPr="001A7918" w:rsidRDefault="00A237F9" w:rsidP="00A237F9">
      <w:pPr>
        <w:ind w:firstLine="720"/>
        <w:jc w:val="both"/>
        <w:rPr>
          <w:sz w:val="24"/>
          <w:szCs w:val="24"/>
        </w:rPr>
      </w:pPr>
      <w:r w:rsidRPr="001A7918">
        <w:rPr>
          <w:sz w:val="24"/>
          <w:szCs w:val="24"/>
        </w:rPr>
        <w:t>3. Опубликовать постановление в информационном бюллетене «Яжелбицкий вестник».</w:t>
      </w:r>
    </w:p>
    <w:p w:rsidR="00A237F9" w:rsidRPr="001A7918" w:rsidRDefault="00A237F9" w:rsidP="00A237F9">
      <w:pPr>
        <w:ind w:firstLine="720"/>
        <w:jc w:val="both"/>
        <w:rPr>
          <w:sz w:val="24"/>
          <w:szCs w:val="24"/>
        </w:rPr>
      </w:pPr>
    </w:p>
    <w:p w:rsidR="00A237F9" w:rsidRPr="001A7918" w:rsidRDefault="00A237F9" w:rsidP="00A237F9">
      <w:pPr>
        <w:ind w:firstLine="720"/>
        <w:jc w:val="both"/>
        <w:rPr>
          <w:sz w:val="24"/>
          <w:szCs w:val="24"/>
        </w:rPr>
      </w:pPr>
    </w:p>
    <w:p w:rsidR="00A237F9" w:rsidRPr="001A7918" w:rsidRDefault="00A237F9" w:rsidP="00A237F9">
      <w:pPr>
        <w:ind w:firstLine="720"/>
        <w:jc w:val="both"/>
        <w:rPr>
          <w:sz w:val="24"/>
          <w:szCs w:val="24"/>
        </w:rPr>
      </w:pPr>
    </w:p>
    <w:p w:rsidR="00A237F9" w:rsidRPr="001A7918" w:rsidRDefault="00A237F9" w:rsidP="00A237F9">
      <w:pPr>
        <w:ind w:firstLine="720"/>
        <w:jc w:val="both"/>
        <w:rPr>
          <w:sz w:val="24"/>
          <w:szCs w:val="24"/>
        </w:rPr>
      </w:pPr>
    </w:p>
    <w:p w:rsidR="00A237F9" w:rsidRPr="001A7918" w:rsidRDefault="00A237F9" w:rsidP="00A237F9">
      <w:pPr>
        <w:tabs>
          <w:tab w:val="left" w:pos="6600"/>
        </w:tabs>
        <w:ind w:firstLine="720"/>
        <w:jc w:val="both"/>
        <w:rPr>
          <w:b/>
          <w:bCs/>
          <w:noProof/>
          <w:sz w:val="24"/>
          <w:szCs w:val="24"/>
        </w:rPr>
      </w:pPr>
      <w:r w:rsidRPr="001A7918">
        <w:rPr>
          <w:b/>
          <w:bCs/>
          <w:sz w:val="24"/>
          <w:szCs w:val="24"/>
        </w:rPr>
        <w:t xml:space="preserve">Глава сельского поселения      </w:t>
      </w:r>
      <w:r w:rsidRPr="001A7918">
        <w:rPr>
          <w:b/>
          <w:bCs/>
          <w:sz w:val="24"/>
          <w:szCs w:val="24"/>
        </w:rPr>
        <w:tab/>
        <w:t xml:space="preserve">        А.И. Иванов</w:t>
      </w:r>
    </w:p>
    <w:p w:rsidR="00A237F9" w:rsidRPr="001A7918" w:rsidRDefault="00A237F9" w:rsidP="00A237F9">
      <w:pPr>
        <w:jc w:val="right"/>
        <w:rPr>
          <w:noProof/>
          <w:sz w:val="24"/>
          <w:szCs w:val="24"/>
        </w:rPr>
      </w:pPr>
    </w:p>
    <w:p w:rsidR="00A237F9" w:rsidRDefault="00A237F9" w:rsidP="00A237F9">
      <w:pPr>
        <w:jc w:val="right"/>
        <w:rPr>
          <w:noProof/>
        </w:rPr>
      </w:pPr>
    </w:p>
    <w:p w:rsidR="00A237F9" w:rsidRDefault="00A237F9" w:rsidP="00A237F9">
      <w:pPr>
        <w:jc w:val="right"/>
        <w:rPr>
          <w:noProof/>
        </w:rPr>
      </w:pPr>
    </w:p>
    <w:p w:rsidR="00A237F9" w:rsidRDefault="00A237F9" w:rsidP="00A237F9">
      <w:pPr>
        <w:rPr>
          <w:noProof/>
        </w:rPr>
      </w:pPr>
    </w:p>
    <w:p w:rsidR="00A237F9" w:rsidRDefault="00A237F9" w:rsidP="00A237F9">
      <w:pPr>
        <w:rPr>
          <w:noProof/>
        </w:rPr>
      </w:pPr>
    </w:p>
    <w:p w:rsidR="00A237F9" w:rsidRDefault="00A237F9" w:rsidP="00A237F9">
      <w:pPr>
        <w:jc w:val="right"/>
        <w:rPr>
          <w:noProof/>
        </w:rPr>
      </w:pPr>
    </w:p>
    <w:p w:rsidR="00A237F9" w:rsidRPr="0057112A" w:rsidRDefault="00A237F9" w:rsidP="00A237F9">
      <w:pPr>
        <w:jc w:val="right"/>
        <w:rPr>
          <w:noProof/>
        </w:rPr>
      </w:pPr>
      <w:r w:rsidRPr="0057112A">
        <w:rPr>
          <w:noProof/>
        </w:rPr>
        <w:t>Приложение к</w:t>
      </w:r>
    </w:p>
    <w:p w:rsidR="00A237F9" w:rsidRPr="0057112A" w:rsidRDefault="00A237F9" w:rsidP="00A237F9">
      <w:pPr>
        <w:jc w:val="right"/>
        <w:rPr>
          <w:noProof/>
        </w:rPr>
      </w:pPr>
      <w:r w:rsidRPr="0057112A">
        <w:rPr>
          <w:noProof/>
        </w:rPr>
        <w:t xml:space="preserve">постановлению администрации </w:t>
      </w:r>
    </w:p>
    <w:p w:rsidR="00A237F9" w:rsidRDefault="00A237F9" w:rsidP="00A237F9">
      <w:pPr>
        <w:jc w:val="right"/>
        <w:rPr>
          <w:noProof/>
        </w:rPr>
      </w:pPr>
      <w:r w:rsidRPr="00C8732D">
        <w:t>Яжелбицкого сельского поселения</w:t>
      </w:r>
      <w:r w:rsidRPr="0057112A">
        <w:rPr>
          <w:noProof/>
        </w:rPr>
        <w:t xml:space="preserve"> </w:t>
      </w:r>
    </w:p>
    <w:p w:rsidR="00A237F9" w:rsidRPr="00A237F9" w:rsidRDefault="00A237F9" w:rsidP="00A237F9">
      <w:pPr>
        <w:jc w:val="right"/>
        <w:rPr>
          <w:noProof/>
          <w:sz w:val="24"/>
          <w:szCs w:val="24"/>
        </w:rPr>
      </w:pPr>
      <w:r w:rsidRPr="00A237F9">
        <w:rPr>
          <w:noProof/>
          <w:sz w:val="24"/>
          <w:szCs w:val="24"/>
        </w:rPr>
        <w:t>от 24.05.2024г. №137</w:t>
      </w:r>
    </w:p>
    <w:p w:rsidR="00A237F9" w:rsidRPr="00A237F9" w:rsidRDefault="00A237F9" w:rsidP="00A237F9">
      <w:pPr>
        <w:jc w:val="center"/>
        <w:rPr>
          <w:sz w:val="24"/>
          <w:szCs w:val="24"/>
        </w:rPr>
      </w:pPr>
    </w:p>
    <w:p w:rsidR="00A237F9" w:rsidRPr="00A237F9" w:rsidRDefault="00A237F9" w:rsidP="00A237F9">
      <w:pPr>
        <w:spacing w:line="100" w:lineRule="atLeast"/>
        <w:jc w:val="center"/>
        <w:rPr>
          <w:rStyle w:val="FontStyle47"/>
          <w:b/>
          <w:sz w:val="24"/>
          <w:szCs w:val="24"/>
        </w:rPr>
      </w:pPr>
      <w:r w:rsidRPr="00A237F9">
        <w:rPr>
          <w:rStyle w:val="FontStyle47"/>
          <w:b/>
          <w:sz w:val="24"/>
          <w:szCs w:val="24"/>
        </w:rPr>
        <w:t>Административный регламент</w:t>
      </w:r>
    </w:p>
    <w:p w:rsidR="00A237F9" w:rsidRPr="00A237F9" w:rsidRDefault="00A237F9" w:rsidP="00A237F9">
      <w:pPr>
        <w:spacing w:line="100" w:lineRule="atLeast"/>
        <w:jc w:val="center"/>
        <w:rPr>
          <w:rStyle w:val="FontStyle47"/>
          <w:b/>
          <w:sz w:val="24"/>
          <w:szCs w:val="24"/>
        </w:rPr>
      </w:pPr>
      <w:r w:rsidRPr="00A237F9">
        <w:rPr>
          <w:rStyle w:val="FontStyle47"/>
          <w:b/>
          <w:sz w:val="24"/>
          <w:szCs w:val="24"/>
        </w:rPr>
        <w:t>предоставления муниципальной услуги «Присвоение адреса объекту адресации, изменение и аннулирование такого адреса»</w:t>
      </w:r>
    </w:p>
    <w:p w:rsidR="00A237F9" w:rsidRPr="00A237F9" w:rsidRDefault="00A237F9" w:rsidP="00A237F9">
      <w:pPr>
        <w:ind w:firstLine="720"/>
        <w:jc w:val="both"/>
        <w:rPr>
          <w:b/>
          <w:bCs/>
          <w:sz w:val="24"/>
          <w:szCs w:val="24"/>
        </w:rPr>
      </w:pPr>
    </w:p>
    <w:p w:rsidR="00A237F9" w:rsidRPr="00A237F9" w:rsidRDefault="00A237F9" w:rsidP="00A237F9">
      <w:pPr>
        <w:ind w:firstLine="720"/>
        <w:jc w:val="center"/>
        <w:rPr>
          <w:b/>
          <w:bCs/>
          <w:sz w:val="24"/>
          <w:szCs w:val="24"/>
        </w:rPr>
      </w:pPr>
      <w:r w:rsidRPr="00A237F9">
        <w:rPr>
          <w:b/>
          <w:bCs/>
          <w:sz w:val="24"/>
          <w:szCs w:val="24"/>
        </w:rPr>
        <w:t>1. Общие положения</w:t>
      </w:r>
    </w:p>
    <w:p w:rsidR="00A237F9" w:rsidRPr="00763C44" w:rsidRDefault="00A237F9" w:rsidP="00A237F9">
      <w:pPr>
        <w:ind w:firstLine="720"/>
        <w:jc w:val="center"/>
        <w:rPr>
          <w:b/>
          <w:bCs/>
        </w:rPr>
      </w:pPr>
    </w:p>
    <w:p w:rsidR="00A237F9" w:rsidRPr="00A237F9" w:rsidRDefault="00A237F9" w:rsidP="00A237F9">
      <w:pPr>
        <w:ind w:firstLine="720"/>
        <w:jc w:val="center"/>
        <w:rPr>
          <w:b/>
          <w:bCs/>
          <w:sz w:val="24"/>
          <w:szCs w:val="24"/>
        </w:rPr>
      </w:pPr>
      <w:r w:rsidRPr="00A237F9">
        <w:rPr>
          <w:b/>
          <w:bCs/>
          <w:sz w:val="24"/>
          <w:szCs w:val="24"/>
        </w:rPr>
        <w:t>Предмет регулирования</w:t>
      </w:r>
    </w:p>
    <w:p w:rsidR="00A237F9" w:rsidRPr="00A237F9" w:rsidRDefault="00A237F9" w:rsidP="00A237F9">
      <w:pPr>
        <w:ind w:firstLine="720"/>
        <w:jc w:val="both"/>
        <w:rPr>
          <w:bCs/>
          <w:sz w:val="24"/>
          <w:szCs w:val="24"/>
        </w:rPr>
      </w:pPr>
      <w:r w:rsidRPr="00A237F9">
        <w:rPr>
          <w:bCs/>
          <w:sz w:val="24"/>
          <w:szCs w:val="24"/>
        </w:rPr>
        <w:t xml:space="preserve">   1. Настоящий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 аннулирование такого адреса» (далее — Услуга) </w:t>
      </w:r>
      <w:r w:rsidRPr="00A237F9">
        <w:rPr>
          <w:sz w:val="24"/>
          <w:szCs w:val="24"/>
        </w:rPr>
        <w:t xml:space="preserve">Администрацией  Яжелбицкого сельского поселения </w:t>
      </w:r>
      <w:r w:rsidRPr="00A237F9">
        <w:rPr>
          <w:bCs/>
          <w:sz w:val="24"/>
          <w:szCs w:val="24"/>
        </w:rPr>
        <w:t>(далее — Уполномоченные органы).</w:t>
      </w:r>
    </w:p>
    <w:p w:rsidR="00A237F9" w:rsidRPr="00A237F9" w:rsidRDefault="00A237F9" w:rsidP="00A237F9">
      <w:pPr>
        <w:ind w:firstLine="720"/>
        <w:jc w:val="both"/>
        <w:rPr>
          <w:bCs/>
          <w:sz w:val="24"/>
          <w:szCs w:val="24"/>
        </w:rPr>
      </w:pPr>
      <w:r w:rsidRPr="00A237F9">
        <w:rPr>
          <w:bCs/>
          <w:sz w:val="24"/>
          <w:szCs w:val="24"/>
        </w:rPr>
        <w:t>1.1. Объектом адресации являются:</w:t>
      </w:r>
    </w:p>
    <w:p w:rsidR="00A237F9" w:rsidRPr="00A237F9" w:rsidRDefault="00A237F9" w:rsidP="00A237F9">
      <w:pPr>
        <w:ind w:firstLine="720"/>
        <w:jc w:val="both"/>
        <w:rPr>
          <w:bCs/>
          <w:sz w:val="24"/>
          <w:szCs w:val="24"/>
        </w:rPr>
      </w:pPr>
      <w:r w:rsidRPr="00A237F9">
        <w:rPr>
          <w:bCs/>
          <w:sz w:val="24"/>
          <w:szCs w:val="24"/>
        </w:rPr>
        <w:t>а) здание (строение, за исключением некапитального строения), в том числе строительство которого не завершено;</w:t>
      </w:r>
    </w:p>
    <w:p w:rsidR="00A237F9" w:rsidRPr="00A237F9" w:rsidRDefault="00A237F9" w:rsidP="00A237F9">
      <w:pPr>
        <w:ind w:firstLine="720"/>
        <w:jc w:val="both"/>
        <w:rPr>
          <w:bCs/>
          <w:sz w:val="24"/>
          <w:szCs w:val="24"/>
        </w:rPr>
      </w:pPr>
      <w:r w:rsidRPr="00A237F9">
        <w:rPr>
          <w:bCs/>
          <w:sz w:val="24"/>
          <w:szCs w:val="24"/>
        </w:rPr>
        <w:t>При присвоении адресов зданиям (строениям), сооружениям, в том числе строительство которых не завершено, номерная часть таких адресов должна соответствовать номерной части адресов земельных участков, в границах которых расположены соответствующие здания (строения), сооружения.</w:t>
      </w:r>
    </w:p>
    <w:p w:rsidR="00A237F9" w:rsidRPr="00A237F9" w:rsidRDefault="00A237F9" w:rsidP="00A237F9">
      <w:pPr>
        <w:ind w:firstLine="720"/>
        <w:jc w:val="both"/>
        <w:rPr>
          <w:bCs/>
          <w:sz w:val="24"/>
          <w:szCs w:val="24"/>
        </w:rPr>
      </w:pPr>
      <w:r w:rsidRPr="00A237F9">
        <w:rPr>
          <w:bCs/>
          <w:sz w:val="24"/>
          <w:szCs w:val="24"/>
        </w:rPr>
        <w:t>б) сооружение (за исключением некапитального сооружения и линейного объекта), в том числе строительство которого не завершено;</w:t>
      </w:r>
    </w:p>
    <w:p w:rsidR="00A237F9" w:rsidRPr="00A237F9" w:rsidRDefault="00A237F9" w:rsidP="00A237F9">
      <w:pPr>
        <w:ind w:firstLine="720"/>
        <w:jc w:val="both"/>
        <w:rPr>
          <w:bCs/>
          <w:sz w:val="24"/>
          <w:szCs w:val="24"/>
        </w:rPr>
      </w:pPr>
      <w:r w:rsidRPr="00A237F9">
        <w:rPr>
          <w:bCs/>
          <w:sz w:val="24"/>
          <w:szCs w:val="24"/>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A237F9" w:rsidRPr="00A237F9" w:rsidRDefault="00A237F9" w:rsidP="00A237F9">
      <w:pPr>
        <w:ind w:firstLine="720"/>
        <w:jc w:val="both"/>
        <w:rPr>
          <w:bCs/>
          <w:sz w:val="24"/>
          <w:szCs w:val="24"/>
        </w:rPr>
      </w:pPr>
      <w:r w:rsidRPr="00A237F9">
        <w:rPr>
          <w:bCs/>
          <w:sz w:val="24"/>
          <w:szCs w:val="24"/>
        </w:rPr>
        <w:t>г) помещение, являющееся частью объекта капитального строительства;</w:t>
      </w:r>
    </w:p>
    <w:p w:rsidR="00A237F9" w:rsidRPr="00A237F9" w:rsidRDefault="00A237F9" w:rsidP="00A237F9">
      <w:pPr>
        <w:ind w:firstLine="720"/>
        <w:jc w:val="both"/>
        <w:rPr>
          <w:bCs/>
          <w:sz w:val="24"/>
          <w:szCs w:val="24"/>
        </w:rPr>
      </w:pPr>
      <w:r w:rsidRPr="00A237F9">
        <w:rPr>
          <w:bCs/>
          <w:sz w:val="24"/>
          <w:szCs w:val="24"/>
        </w:rPr>
        <w:t>д) машино-место (за исключением машино-места, являющегося частью некапитального здания или сооружения).</w:t>
      </w:r>
    </w:p>
    <w:p w:rsidR="00A237F9" w:rsidRPr="00A237F9" w:rsidRDefault="00A237F9" w:rsidP="00A237F9">
      <w:pPr>
        <w:ind w:firstLine="720"/>
        <w:jc w:val="both"/>
        <w:rPr>
          <w:bCs/>
          <w:sz w:val="24"/>
          <w:szCs w:val="24"/>
        </w:rPr>
      </w:pPr>
      <w:r w:rsidRPr="00A237F9">
        <w:rPr>
          <w:bCs/>
          <w:sz w:val="24"/>
          <w:szCs w:val="24"/>
        </w:rPr>
        <w:t>При присвоении адресов помещениям, машино-местам номерная часть таких адресов должна соответствовать номерной части адресов зданий (строений), сооружений, в которых они расположены.</w:t>
      </w:r>
    </w:p>
    <w:p w:rsidR="00A237F9" w:rsidRPr="00A237F9" w:rsidRDefault="00A237F9" w:rsidP="00A237F9">
      <w:pPr>
        <w:ind w:firstLine="720"/>
        <w:jc w:val="center"/>
        <w:rPr>
          <w:b/>
          <w:bCs/>
          <w:sz w:val="24"/>
          <w:szCs w:val="24"/>
        </w:rPr>
      </w:pPr>
    </w:p>
    <w:p w:rsidR="00A237F9" w:rsidRPr="00A237F9" w:rsidRDefault="00A237F9" w:rsidP="00A237F9">
      <w:pPr>
        <w:ind w:firstLine="720"/>
        <w:jc w:val="center"/>
        <w:rPr>
          <w:b/>
          <w:bCs/>
          <w:sz w:val="24"/>
          <w:szCs w:val="24"/>
        </w:rPr>
      </w:pPr>
      <w:r w:rsidRPr="00A237F9">
        <w:rPr>
          <w:b/>
          <w:bCs/>
          <w:sz w:val="24"/>
          <w:szCs w:val="24"/>
        </w:rPr>
        <w:t>Круг Заявителей</w:t>
      </w:r>
    </w:p>
    <w:p w:rsidR="00A237F9" w:rsidRPr="00A237F9" w:rsidRDefault="00A237F9" w:rsidP="00A237F9">
      <w:pPr>
        <w:ind w:firstLine="720"/>
        <w:jc w:val="both"/>
        <w:rPr>
          <w:bCs/>
          <w:sz w:val="24"/>
          <w:szCs w:val="24"/>
        </w:rPr>
      </w:pPr>
      <w:r w:rsidRPr="00A237F9">
        <w:rPr>
          <w:bCs/>
          <w:sz w:val="24"/>
          <w:szCs w:val="24"/>
        </w:rPr>
        <w:t>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w:t>
      </w:r>
    </w:p>
    <w:p w:rsidR="00A237F9" w:rsidRPr="00A237F9" w:rsidRDefault="00A237F9" w:rsidP="00A237F9">
      <w:pPr>
        <w:ind w:firstLine="720"/>
        <w:jc w:val="both"/>
        <w:rPr>
          <w:bCs/>
          <w:sz w:val="24"/>
          <w:szCs w:val="24"/>
        </w:rPr>
      </w:pPr>
      <w:r w:rsidRPr="00A237F9">
        <w:rPr>
          <w:bCs/>
          <w:sz w:val="24"/>
          <w:szCs w:val="24"/>
        </w:rPr>
        <w:t>1)</w:t>
      </w:r>
      <w:r w:rsidRPr="00A237F9">
        <w:rPr>
          <w:bCs/>
          <w:sz w:val="24"/>
          <w:szCs w:val="24"/>
        </w:rPr>
        <w:tab/>
        <w:t>собственники объекта адресации;</w:t>
      </w:r>
    </w:p>
    <w:p w:rsidR="00A237F9" w:rsidRPr="00A237F9" w:rsidRDefault="00A237F9" w:rsidP="00A237F9">
      <w:pPr>
        <w:ind w:firstLine="720"/>
        <w:jc w:val="both"/>
        <w:rPr>
          <w:bCs/>
          <w:sz w:val="24"/>
          <w:szCs w:val="24"/>
        </w:rPr>
      </w:pPr>
      <w:r w:rsidRPr="00A237F9">
        <w:rPr>
          <w:bCs/>
          <w:sz w:val="24"/>
          <w:szCs w:val="24"/>
        </w:rPr>
        <w:t>2)</w:t>
      </w:r>
      <w:r w:rsidRPr="00A237F9">
        <w:rPr>
          <w:bCs/>
          <w:sz w:val="24"/>
          <w:szCs w:val="24"/>
        </w:rPr>
        <w:tab/>
        <w:t>лица, обладающие одним из следующих вещных прав на объект адресации: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право хозяйственного ведения;</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право оперативного управления;</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право пожизненно наследуемого владения;</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право постоянного (бессрочного) пользования;</w:t>
      </w:r>
    </w:p>
    <w:p w:rsidR="00A237F9" w:rsidRPr="00A237F9" w:rsidRDefault="00A237F9" w:rsidP="00A237F9">
      <w:pPr>
        <w:ind w:firstLine="720"/>
        <w:jc w:val="both"/>
        <w:rPr>
          <w:bCs/>
          <w:sz w:val="24"/>
          <w:szCs w:val="24"/>
        </w:rPr>
      </w:pPr>
      <w:r w:rsidRPr="00A237F9">
        <w:rPr>
          <w:bCs/>
          <w:sz w:val="24"/>
          <w:szCs w:val="24"/>
        </w:rPr>
        <w:t>3)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органа местного самоуправления или органа публичной власти федеральной территории (далее - представитель заявителя).</w:t>
      </w:r>
    </w:p>
    <w:p w:rsidR="00A237F9" w:rsidRPr="00A237F9" w:rsidRDefault="00A237F9" w:rsidP="00A237F9">
      <w:pPr>
        <w:ind w:firstLine="720"/>
        <w:jc w:val="both"/>
        <w:rPr>
          <w:bCs/>
          <w:sz w:val="24"/>
          <w:szCs w:val="24"/>
        </w:rPr>
      </w:pPr>
      <w:r w:rsidRPr="00A237F9">
        <w:rPr>
          <w:bCs/>
          <w:sz w:val="24"/>
          <w:szCs w:val="24"/>
        </w:rPr>
        <w:t>4) представители Заявителя, действующие в силу полномочий, основанных на оформленной в установленном законодательством порядке доверенности;</w:t>
      </w:r>
    </w:p>
    <w:p w:rsidR="00A237F9" w:rsidRPr="00A237F9" w:rsidRDefault="00A237F9" w:rsidP="00A237F9">
      <w:pPr>
        <w:ind w:firstLine="720"/>
        <w:jc w:val="both"/>
        <w:rPr>
          <w:bCs/>
          <w:sz w:val="24"/>
          <w:szCs w:val="24"/>
        </w:rPr>
      </w:pPr>
      <w:r w:rsidRPr="00A237F9">
        <w:rPr>
          <w:bCs/>
          <w:sz w:val="24"/>
          <w:szCs w:val="24"/>
        </w:rPr>
        <w:t>5)</w:t>
      </w:r>
      <w:r w:rsidRPr="00A237F9">
        <w:rPr>
          <w:bCs/>
          <w:sz w:val="24"/>
          <w:szCs w:val="24"/>
        </w:rPr>
        <w:tab/>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A237F9" w:rsidRPr="00A237F9" w:rsidRDefault="00A237F9" w:rsidP="00A237F9">
      <w:pPr>
        <w:ind w:firstLine="720"/>
        <w:jc w:val="both"/>
        <w:rPr>
          <w:bCs/>
          <w:sz w:val="24"/>
          <w:szCs w:val="24"/>
        </w:rPr>
      </w:pPr>
      <w:r w:rsidRPr="00A237F9">
        <w:rPr>
          <w:bCs/>
          <w:sz w:val="24"/>
          <w:szCs w:val="24"/>
        </w:rPr>
        <w:t>6)</w:t>
      </w:r>
      <w:r w:rsidRPr="00A237F9">
        <w:rPr>
          <w:bCs/>
          <w:sz w:val="24"/>
          <w:szCs w:val="24"/>
        </w:rPr>
        <w:tab/>
        <w:t xml:space="preserve">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rsidR="00A237F9" w:rsidRPr="00A237F9" w:rsidRDefault="00A237F9" w:rsidP="00A237F9">
      <w:pPr>
        <w:ind w:firstLine="720"/>
        <w:jc w:val="both"/>
        <w:rPr>
          <w:bCs/>
          <w:sz w:val="24"/>
          <w:szCs w:val="24"/>
        </w:rPr>
      </w:pPr>
      <w:r w:rsidRPr="00A237F9">
        <w:rPr>
          <w:bCs/>
          <w:sz w:val="24"/>
          <w:szCs w:val="24"/>
        </w:rPr>
        <w:t>7) с заявлением вправе обратиться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A237F9" w:rsidRPr="00A237F9" w:rsidRDefault="00A237F9" w:rsidP="00A237F9">
      <w:pPr>
        <w:ind w:firstLine="720"/>
        <w:jc w:val="center"/>
        <w:rPr>
          <w:b/>
          <w:bCs/>
          <w:sz w:val="24"/>
          <w:szCs w:val="24"/>
        </w:rPr>
      </w:pPr>
    </w:p>
    <w:p w:rsidR="00A237F9" w:rsidRPr="00A237F9" w:rsidRDefault="00A237F9" w:rsidP="00A237F9">
      <w:pPr>
        <w:ind w:firstLine="720"/>
        <w:jc w:val="center"/>
        <w:rPr>
          <w:b/>
          <w:bCs/>
          <w:sz w:val="24"/>
          <w:szCs w:val="24"/>
        </w:rPr>
      </w:pPr>
      <w:r w:rsidRPr="00A237F9">
        <w:rPr>
          <w:b/>
          <w:bCs/>
          <w:sz w:val="24"/>
          <w:szCs w:val="24"/>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A237F9" w:rsidRPr="00A237F9" w:rsidRDefault="00A237F9" w:rsidP="00A237F9">
      <w:pPr>
        <w:ind w:firstLine="720"/>
        <w:jc w:val="both"/>
        <w:rPr>
          <w:b/>
          <w:bCs/>
          <w:sz w:val="24"/>
          <w:szCs w:val="24"/>
        </w:rPr>
      </w:pPr>
    </w:p>
    <w:p w:rsidR="00A237F9" w:rsidRPr="00A237F9" w:rsidRDefault="00A237F9" w:rsidP="00A237F9">
      <w:pPr>
        <w:ind w:firstLine="720"/>
        <w:jc w:val="both"/>
        <w:rPr>
          <w:bCs/>
          <w:sz w:val="24"/>
          <w:szCs w:val="24"/>
        </w:rPr>
      </w:pPr>
      <w:r w:rsidRPr="00A237F9">
        <w:rPr>
          <w:bCs/>
          <w:sz w:val="24"/>
          <w:szCs w:val="24"/>
        </w:rPr>
        <w:t>1.3. Информирование о порядке предоставления Услуги осуществляется:</w:t>
      </w:r>
    </w:p>
    <w:p w:rsidR="00A237F9" w:rsidRPr="00A237F9" w:rsidRDefault="00A237F9" w:rsidP="00A237F9">
      <w:pPr>
        <w:ind w:firstLine="720"/>
        <w:jc w:val="both"/>
        <w:rPr>
          <w:bCs/>
          <w:sz w:val="24"/>
          <w:szCs w:val="24"/>
        </w:rPr>
      </w:pPr>
      <w:r w:rsidRPr="00A237F9">
        <w:rPr>
          <w:bCs/>
          <w:sz w:val="24"/>
          <w:szCs w:val="24"/>
        </w:rPr>
        <w:t>1)</w:t>
      </w:r>
      <w:r w:rsidRPr="00A237F9">
        <w:rPr>
          <w:bCs/>
          <w:sz w:val="24"/>
          <w:szCs w:val="24"/>
        </w:rPr>
        <w:tab/>
        <w:t>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w:t>
      </w:r>
    </w:p>
    <w:p w:rsidR="00A237F9" w:rsidRPr="00A237F9" w:rsidRDefault="00A237F9" w:rsidP="00A237F9">
      <w:pPr>
        <w:ind w:firstLine="720"/>
        <w:jc w:val="both"/>
        <w:rPr>
          <w:bCs/>
          <w:sz w:val="24"/>
          <w:szCs w:val="24"/>
        </w:rPr>
      </w:pPr>
      <w:r w:rsidRPr="00A237F9">
        <w:rPr>
          <w:bCs/>
          <w:sz w:val="24"/>
          <w:szCs w:val="24"/>
        </w:rPr>
        <w:t>2) по телефону Уполномоченного органа или многофункционального центра;</w:t>
      </w:r>
    </w:p>
    <w:p w:rsidR="00A237F9" w:rsidRPr="00A237F9" w:rsidRDefault="00A237F9" w:rsidP="00A237F9">
      <w:pPr>
        <w:ind w:firstLine="720"/>
        <w:jc w:val="both"/>
        <w:rPr>
          <w:bCs/>
          <w:sz w:val="24"/>
          <w:szCs w:val="24"/>
        </w:rPr>
      </w:pPr>
      <w:r w:rsidRPr="00A237F9">
        <w:rPr>
          <w:bCs/>
          <w:sz w:val="24"/>
          <w:szCs w:val="24"/>
        </w:rPr>
        <w:t>З) письменно, в том числе посредством электронной почты, факсимильной связи;</w:t>
      </w:r>
    </w:p>
    <w:p w:rsidR="00A237F9" w:rsidRPr="00A237F9" w:rsidRDefault="00A237F9" w:rsidP="00A237F9">
      <w:pPr>
        <w:ind w:firstLine="720"/>
        <w:jc w:val="both"/>
        <w:rPr>
          <w:bCs/>
          <w:sz w:val="24"/>
          <w:szCs w:val="24"/>
        </w:rPr>
      </w:pPr>
      <w:r w:rsidRPr="00A237F9">
        <w:rPr>
          <w:bCs/>
          <w:sz w:val="24"/>
          <w:szCs w:val="24"/>
        </w:rPr>
        <w:t>4) посредством размещения в открытой и доступной форме информации: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на портале федеральной информационной адресной системы в информационно-телекоммуникационной сети «Интернет» (https://fas.nalog.ru/) (далее — портал ФИАС);</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в федеральной государственной информационной системе «Единый портал государственных и муниципальных услуг (функций)» (https://www.gosuslugi.ru/) (далее - ЕПГУ);</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 xml:space="preserve">на официальном сайте Уполномоченного органа и (или) многофункционального центра в информационно-телекоммуникационной сети «Интернет» (далее — Официальные сайты) </w:t>
      </w:r>
      <w:bookmarkStart w:id="17" w:name="_Hlk166744026"/>
      <w:r w:rsidRPr="00A237F9">
        <w:rPr>
          <w:bCs/>
          <w:sz w:val="24"/>
          <w:szCs w:val="24"/>
        </w:rPr>
        <w:t>https://yazhelbickoe-r49.gosweb.gosuslugi.ru</w:t>
      </w:r>
      <w:bookmarkEnd w:id="17"/>
      <w:r w:rsidRPr="00A237F9">
        <w:rPr>
          <w:bCs/>
          <w:sz w:val="24"/>
          <w:szCs w:val="24"/>
        </w:rPr>
        <w:t>/(адрес официального сайта);</w:t>
      </w:r>
    </w:p>
    <w:p w:rsidR="00A237F9" w:rsidRPr="00A237F9" w:rsidRDefault="00A237F9" w:rsidP="00A237F9">
      <w:pPr>
        <w:ind w:firstLine="720"/>
        <w:jc w:val="both"/>
        <w:rPr>
          <w:bCs/>
          <w:sz w:val="24"/>
          <w:szCs w:val="24"/>
        </w:rPr>
      </w:pPr>
      <w:r w:rsidRPr="00A237F9">
        <w:rPr>
          <w:bCs/>
          <w:sz w:val="24"/>
          <w:szCs w:val="24"/>
        </w:rPr>
        <w:t>5) посредством размещения информации на информационных стендах Уполномоченного органа или многофункционального центра.</w:t>
      </w:r>
    </w:p>
    <w:p w:rsidR="00A237F9" w:rsidRPr="00A237F9" w:rsidRDefault="00A237F9" w:rsidP="00A237F9">
      <w:pPr>
        <w:ind w:firstLine="720"/>
        <w:jc w:val="both"/>
        <w:rPr>
          <w:bCs/>
          <w:sz w:val="24"/>
          <w:szCs w:val="24"/>
        </w:rPr>
      </w:pPr>
      <w:r w:rsidRPr="00A237F9">
        <w:rPr>
          <w:bCs/>
          <w:sz w:val="24"/>
          <w:szCs w:val="24"/>
        </w:rPr>
        <w:t>1.4. Информирование осуществляется по вопросам, касающимся:</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способов подачи заявления о предоставлении Услуги;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адресов Уполномоченного органа и многофункциональных центров, обращение в которые необходимо для предоставления Услуги;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справочной информации о работе Уполномоченного органа (структурных подразделений Уполномоченного органа);</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документов, необходимых для предоставления Услуги;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порядка и сроков предоставления Услуги;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порядка получения сведений о ходе рассмотрения заявления о предоставлении Услуги и о результатах ее предоставления;</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w:t>
      </w:r>
    </w:p>
    <w:p w:rsidR="00A237F9" w:rsidRPr="00A237F9" w:rsidRDefault="00A237F9" w:rsidP="00A237F9">
      <w:pPr>
        <w:ind w:firstLine="720"/>
        <w:jc w:val="both"/>
        <w:rPr>
          <w:bCs/>
          <w:sz w:val="24"/>
          <w:szCs w:val="24"/>
        </w:rPr>
      </w:pPr>
      <w:r w:rsidRPr="00A237F9">
        <w:rPr>
          <w:bCs/>
          <w:sz w:val="24"/>
          <w:szCs w:val="24"/>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A237F9" w:rsidRPr="00A237F9" w:rsidRDefault="00A237F9" w:rsidP="00A237F9">
      <w:pPr>
        <w:ind w:firstLine="720"/>
        <w:jc w:val="both"/>
        <w:rPr>
          <w:bCs/>
          <w:sz w:val="24"/>
          <w:szCs w:val="24"/>
        </w:rPr>
      </w:pPr>
      <w:r w:rsidRPr="00A237F9">
        <w:rPr>
          <w:bCs/>
          <w:sz w:val="24"/>
          <w:szCs w:val="24"/>
        </w:rPr>
        <w:t>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A237F9" w:rsidRPr="00A237F9" w:rsidRDefault="00A237F9" w:rsidP="00A237F9">
      <w:pPr>
        <w:ind w:firstLine="720"/>
        <w:jc w:val="both"/>
        <w:rPr>
          <w:bCs/>
          <w:sz w:val="24"/>
          <w:szCs w:val="24"/>
        </w:rPr>
      </w:pPr>
      <w:r w:rsidRPr="00A237F9">
        <w:rPr>
          <w:bCs/>
          <w:sz w:val="24"/>
          <w:szCs w:val="24"/>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должностного лица, принявшего телефонный звонок.</w:t>
      </w:r>
    </w:p>
    <w:p w:rsidR="00A237F9" w:rsidRPr="00A237F9" w:rsidRDefault="00A237F9" w:rsidP="00A237F9">
      <w:pPr>
        <w:ind w:firstLine="720"/>
        <w:jc w:val="both"/>
        <w:rPr>
          <w:bCs/>
          <w:sz w:val="24"/>
          <w:szCs w:val="24"/>
        </w:rPr>
      </w:pPr>
      <w:r w:rsidRPr="00A237F9">
        <w:rPr>
          <w:bCs/>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A237F9" w:rsidRPr="00A237F9" w:rsidRDefault="00A237F9" w:rsidP="00A237F9">
      <w:pPr>
        <w:ind w:firstLine="720"/>
        <w:jc w:val="both"/>
        <w:rPr>
          <w:bCs/>
          <w:sz w:val="24"/>
          <w:szCs w:val="24"/>
        </w:rPr>
      </w:pPr>
      <w:r w:rsidRPr="00A237F9">
        <w:rPr>
          <w:bCs/>
          <w:sz w:val="24"/>
          <w:szCs w:val="24"/>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A237F9" w:rsidRPr="00A237F9" w:rsidRDefault="00A237F9" w:rsidP="00A237F9">
      <w:pPr>
        <w:ind w:firstLine="720"/>
        <w:jc w:val="both"/>
        <w:rPr>
          <w:bCs/>
          <w:sz w:val="24"/>
          <w:szCs w:val="24"/>
        </w:rPr>
      </w:pPr>
      <w:r w:rsidRPr="00A237F9">
        <w:rPr>
          <w:bCs/>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A237F9" w:rsidRPr="00A237F9" w:rsidRDefault="00A237F9" w:rsidP="00A237F9">
      <w:pPr>
        <w:ind w:firstLine="720"/>
        <w:jc w:val="both"/>
        <w:rPr>
          <w:bCs/>
          <w:sz w:val="24"/>
          <w:szCs w:val="24"/>
        </w:rPr>
      </w:pPr>
      <w:r w:rsidRPr="00A237F9">
        <w:rPr>
          <w:bCs/>
          <w:sz w:val="24"/>
          <w:szCs w:val="24"/>
        </w:rPr>
        <w:t>Продолжительность информирования по телефону не должна превышать 10 минут.</w:t>
      </w:r>
    </w:p>
    <w:p w:rsidR="00A237F9" w:rsidRPr="00A237F9" w:rsidRDefault="00A237F9" w:rsidP="00A237F9">
      <w:pPr>
        <w:ind w:firstLine="720"/>
        <w:jc w:val="both"/>
        <w:rPr>
          <w:bCs/>
          <w:sz w:val="24"/>
          <w:szCs w:val="24"/>
        </w:rPr>
      </w:pPr>
      <w:r w:rsidRPr="00A237F9">
        <w:rPr>
          <w:bCs/>
          <w:sz w:val="24"/>
          <w:szCs w:val="24"/>
        </w:rPr>
        <w:t>Информирование осуществляется в соответствии с графиком приема граждан.</w:t>
      </w:r>
    </w:p>
    <w:p w:rsidR="00A237F9" w:rsidRPr="00A237F9" w:rsidRDefault="00A237F9" w:rsidP="00A237F9">
      <w:pPr>
        <w:ind w:firstLine="720"/>
        <w:jc w:val="both"/>
        <w:rPr>
          <w:bCs/>
          <w:sz w:val="24"/>
          <w:szCs w:val="24"/>
        </w:rPr>
      </w:pPr>
      <w:r w:rsidRPr="00A237F9">
        <w:rPr>
          <w:bCs/>
          <w:sz w:val="24"/>
          <w:szCs w:val="24"/>
        </w:rPr>
        <w:t>1.6. 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w:t>
      </w:r>
    </w:p>
    <w:p w:rsidR="00A237F9" w:rsidRPr="00A237F9" w:rsidRDefault="00A237F9" w:rsidP="00A237F9">
      <w:pPr>
        <w:ind w:firstLine="720"/>
        <w:jc w:val="both"/>
        <w:rPr>
          <w:bCs/>
          <w:sz w:val="24"/>
          <w:szCs w:val="24"/>
        </w:rPr>
      </w:pPr>
      <w:r w:rsidRPr="00A237F9">
        <w:rPr>
          <w:bCs/>
          <w:sz w:val="24"/>
          <w:szCs w:val="24"/>
        </w:rPr>
        <w:t>1.7. На ЕПГУ</w:t>
      </w:r>
      <w:r w:rsidRPr="00A237F9">
        <w:rPr>
          <w:color w:val="000000"/>
          <w:sz w:val="24"/>
          <w:szCs w:val="24"/>
        </w:rPr>
        <w:t xml:space="preserve">, </w:t>
      </w:r>
      <w:r w:rsidRPr="00A237F9">
        <w:rPr>
          <w:bCs/>
          <w:sz w:val="24"/>
          <w:szCs w:val="24"/>
        </w:rPr>
        <w:t>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A237F9" w:rsidRPr="00A237F9" w:rsidRDefault="00A237F9" w:rsidP="00A237F9">
      <w:pPr>
        <w:ind w:firstLine="720"/>
        <w:jc w:val="both"/>
        <w:rPr>
          <w:bCs/>
          <w:sz w:val="24"/>
          <w:szCs w:val="24"/>
        </w:rPr>
      </w:pPr>
      <w:r w:rsidRPr="00A237F9">
        <w:rPr>
          <w:bCs/>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237F9" w:rsidRPr="00A237F9" w:rsidRDefault="00A237F9" w:rsidP="00A237F9">
      <w:pPr>
        <w:ind w:firstLine="720"/>
        <w:jc w:val="both"/>
        <w:rPr>
          <w:bCs/>
          <w:sz w:val="24"/>
          <w:szCs w:val="24"/>
        </w:rPr>
      </w:pPr>
      <w:r w:rsidRPr="00A237F9">
        <w:rPr>
          <w:bCs/>
          <w:sz w:val="24"/>
          <w:szCs w:val="24"/>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место нахождения и график работы Уполномоченного органа, а также многофункциональных центров.</w:t>
      </w:r>
    </w:p>
    <w:p w:rsidR="00A237F9" w:rsidRPr="00A237F9" w:rsidRDefault="00A237F9" w:rsidP="00A237F9">
      <w:pPr>
        <w:ind w:firstLine="720"/>
        <w:jc w:val="both"/>
        <w:rPr>
          <w:bCs/>
          <w:sz w:val="24"/>
          <w:szCs w:val="24"/>
        </w:rPr>
      </w:pPr>
      <w:r w:rsidRPr="00A237F9">
        <w:rPr>
          <w:bCs/>
          <w:sz w:val="24"/>
          <w:szCs w:val="24"/>
        </w:rPr>
        <w:t>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w:t>
      </w:r>
    </w:p>
    <w:p w:rsidR="00A237F9" w:rsidRPr="00A237F9" w:rsidRDefault="00A237F9" w:rsidP="00A237F9">
      <w:pPr>
        <w:ind w:firstLine="720"/>
        <w:jc w:val="both"/>
        <w:rPr>
          <w:bCs/>
          <w:sz w:val="24"/>
          <w:szCs w:val="24"/>
        </w:rPr>
      </w:pPr>
      <w:r w:rsidRPr="00A237F9">
        <w:rPr>
          <w:bCs/>
          <w:sz w:val="24"/>
          <w:szCs w:val="24"/>
        </w:rPr>
        <w:t>1.9. 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w:t>
      </w:r>
    </w:p>
    <w:p w:rsidR="00A237F9" w:rsidRPr="00A237F9" w:rsidRDefault="00A237F9" w:rsidP="00A237F9">
      <w:pPr>
        <w:ind w:firstLine="720"/>
        <w:jc w:val="both"/>
        <w:rPr>
          <w:bCs/>
          <w:sz w:val="24"/>
          <w:szCs w:val="24"/>
        </w:rPr>
      </w:pPr>
      <w:r w:rsidRPr="00A237F9">
        <w:rPr>
          <w:bCs/>
          <w:sz w:val="24"/>
          <w:szCs w:val="24"/>
        </w:rPr>
        <w:t>1.10.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rsidR="00A237F9" w:rsidRPr="00A237F9" w:rsidRDefault="00A237F9" w:rsidP="00A237F9">
      <w:pPr>
        <w:ind w:firstLine="720"/>
        <w:jc w:val="both"/>
        <w:rPr>
          <w:bCs/>
          <w:sz w:val="24"/>
          <w:szCs w:val="24"/>
        </w:rPr>
      </w:pPr>
      <w:r w:rsidRPr="00A237F9">
        <w:rPr>
          <w:bCs/>
          <w:sz w:val="24"/>
          <w:szCs w:val="24"/>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w:t>
      </w:r>
      <w:r w:rsidRPr="00A237F9">
        <w:rPr>
          <w:color w:val="000000"/>
          <w:sz w:val="24"/>
          <w:szCs w:val="24"/>
        </w:rPr>
        <w:t xml:space="preserve"> </w:t>
      </w:r>
      <w:r w:rsidRPr="00A237F9">
        <w:rPr>
          <w:bCs/>
          <w:sz w:val="24"/>
          <w:szCs w:val="24"/>
        </w:rPr>
        <w:t>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A237F9" w:rsidRPr="00A237F9" w:rsidRDefault="00A237F9" w:rsidP="00A237F9">
      <w:pPr>
        <w:ind w:firstLine="720"/>
        <w:jc w:val="both"/>
        <w:rPr>
          <w:bCs/>
          <w:sz w:val="24"/>
          <w:szCs w:val="24"/>
        </w:rPr>
      </w:pPr>
      <w:r w:rsidRPr="00A237F9">
        <w:rPr>
          <w:bCs/>
          <w:sz w:val="24"/>
          <w:szCs w:val="24"/>
        </w:rPr>
        <w:t>1.12.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A237F9" w:rsidRPr="00A237F9" w:rsidRDefault="00A237F9" w:rsidP="00A237F9">
      <w:pPr>
        <w:ind w:firstLine="720"/>
        <w:jc w:val="both"/>
        <w:rPr>
          <w:bCs/>
          <w:sz w:val="24"/>
          <w:szCs w:val="24"/>
        </w:rPr>
      </w:pPr>
      <w:r w:rsidRPr="00A237F9">
        <w:rPr>
          <w:bCs/>
          <w:sz w:val="24"/>
          <w:szCs w:val="24"/>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A237F9" w:rsidRPr="00A237F9" w:rsidRDefault="00A237F9" w:rsidP="00A237F9">
      <w:pPr>
        <w:ind w:firstLine="720"/>
        <w:jc w:val="both"/>
        <w:rPr>
          <w:bCs/>
          <w:sz w:val="24"/>
          <w:szCs w:val="24"/>
        </w:rPr>
      </w:pPr>
      <w:r w:rsidRPr="00A237F9">
        <w:rPr>
          <w:bCs/>
          <w:sz w:val="24"/>
          <w:szCs w:val="24"/>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4 к настоящему Административному регламенту.</w:t>
      </w:r>
    </w:p>
    <w:p w:rsidR="00A237F9" w:rsidRPr="00A237F9" w:rsidRDefault="00A237F9" w:rsidP="00A237F9">
      <w:pPr>
        <w:ind w:firstLine="720"/>
        <w:jc w:val="both"/>
        <w:rPr>
          <w:bCs/>
          <w:sz w:val="24"/>
          <w:szCs w:val="24"/>
        </w:rPr>
      </w:pPr>
      <w:r w:rsidRPr="00A237F9">
        <w:rPr>
          <w:bCs/>
          <w:sz w:val="24"/>
          <w:szCs w:val="24"/>
        </w:rPr>
        <w:t xml:space="preserve">1.13. </w:t>
      </w:r>
      <w:bookmarkStart w:id="18" w:name="_Hlk157171500"/>
      <w:r w:rsidRPr="00A237F9">
        <w:rPr>
          <w:bCs/>
          <w:sz w:val="24"/>
          <w:szCs w:val="24"/>
        </w:rPr>
        <w:t>Структура административного регламента должна предусматривать машиночитаемое описание процедур предоставления соответствующей услуги, обеспечивающее автоматизацию процедур предоставления такой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w:t>
      </w:r>
      <w:bookmarkEnd w:id="18"/>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П. Стандарт предоставления муниципальной услуги</w:t>
      </w:r>
    </w:p>
    <w:p w:rsidR="00A237F9" w:rsidRPr="00A237F9" w:rsidRDefault="00A237F9" w:rsidP="00A237F9">
      <w:pPr>
        <w:ind w:firstLine="720"/>
        <w:jc w:val="center"/>
        <w:rPr>
          <w:b/>
          <w:bCs/>
          <w:sz w:val="24"/>
          <w:szCs w:val="24"/>
        </w:rPr>
      </w:pPr>
    </w:p>
    <w:p w:rsidR="00A237F9" w:rsidRPr="00A237F9" w:rsidRDefault="00A237F9" w:rsidP="00A237F9">
      <w:pPr>
        <w:ind w:firstLine="720"/>
        <w:jc w:val="center"/>
        <w:rPr>
          <w:b/>
          <w:bCs/>
          <w:sz w:val="24"/>
          <w:szCs w:val="24"/>
        </w:rPr>
      </w:pPr>
      <w:r w:rsidRPr="00A237F9">
        <w:rPr>
          <w:b/>
          <w:bCs/>
          <w:sz w:val="24"/>
          <w:szCs w:val="24"/>
        </w:rPr>
        <w:t>Наименование муниципальной услуги</w:t>
      </w:r>
    </w:p>
    <w:p w:rsidR="00A237F9" w:rsidRPr="00A237F9" w:rsidRDefault="00A237F9" w:rsidP="00A237F9">
      <w:pPr>
        <w:ind w:firstLine="720"/>
        <w:jc w:val="both"/>
        <w:rPr>
          <w:bCs/>
          <w:sz w:val="24"/>
          <w:szCs w:val="24"/>
        </w:rPr>
      </w:pPr>
      <w:r w:rsidRPr="00A237F9">
        <w:rPr>
          <w:bCs/>
          <w:sz w:val="24"/>
          <w:szCs w:val="24"/>
        </w:rPr>
        <w:t xml:space="preserve">2.1. «Присвоение адреса объекту адресации, изменение и аннулирование такого адреса». </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Наименование органа местного самоуправления (организации), предоставляющего муниципальную услугу</w:t>
      </w:r>
    </w:p>
    <w:p w:rsidR="00A237F9" w:rsidRPr="00A237F9" w:rsidRDefault="00A237F9" w:rsidP="00A237F9">
      <w:pPr>
        <w:ind w:firstLine="720"/>
        <w:jc w:val="center"/>
        <w:rPr>
          <w:b/>
          <w:bCs/>
          <w:sz w:val="24"/>
          <w:szCs w:val="24"/>
        </w:rPr>
      </w:pPr>
    </w:p>
    <w:p w:rsidR="00A237F9" w:rsidRPr="00A237F9" w:rsidRDefault="00A237F9" w:rsidP="00A237F9">
      <w:pPr>
        <w:ind w:firstLine="720"/>
        <w:jc w:val="both"/>
        <w:rPr>
          <w:color w:val="000000"/>
          <w:sz w:val="24"/>
          <w:szCs w:val="24"/>
        </w:rPr>
      </w:pPr>
      <w:r w:rsidRPr="00A237F9">
        <w:rPr>
          <w:bCs/>
          <w:sz w:val="24"/>
          <w:szCs w:val="24"/>
        </w:rPr>
        <w:t xml:space="preserve">2.2. Услуга предоставляется Уполномоченным органом в лице </w:t>
      </w:r>
      <w:r w:rsidRPr="00A237F9">
        <w:rPr>
          <w:sz w:val="24"/>
          <w:szCs w:val="24"/>
        </w:rPr>
        <w:t>Администрации Яжелбицкого сельского поселения</w:t>
      </w:r>
      <w:r w:rsidRPr="00A237F9">
        <w:rPr>
          <w:color w:val="000000"/>
          <w:sz w:val="24"/>
          <w:szCs w:val="24"/>
        </w:rPr>
        <w:t>.</w:t>
      </w:r>
      <w:r w:rsidRPr="00A237F9">
        <w:rPr>
          <w:sz w:val="24"/>
          <w:szCs w:val="24"/>
        </w:rPr>
        <w:t xml:space="preserve"> </w:t>
      </w:r>
      <w:r w:rsidRPr="00A237F9">
        <w:rPr>
          <w:color w:val="000000"/>
          <w:sz w:val="24"/>
          <w:szCs w:val="24"/>
        </w:rPr>
        <w:t>Место нахождения Администрации Яжелбицкого сельского поселения (далее – Уполномоченный орган):</w:t>
      </w:r>
    </w:p>
    <w:p w:rsidR="00A237F9" w:rsidRPr="00A237F9" w:rsidRDefault="00A237F9" w:rsidP="00A237F9">
      <w:pPr>
        <w:ind w:firstLine="720"/>
        <w:jc w:val="both"/>
        <w:rPr>
          <w:color w:val="000000"/>
          <w:sz w:val="24"/>
          <w:szCs w:val="24"/>
        </w:rPr>
      </w:pPr>
      <w:r w:rsidRPr="00A237F9">
        <w:rPr>
          <w:color w:val="000000"/>
          <w:sz w:val="24"/>
          <w:szCs w:val="24"/>
        </w:rPr>
        <w:t>Почтовый адрес Уполномоченного органа: 175411, Новгородская область, Валдайский район, с. Яжелбицы, ул. Усадьба, д.22.</w:t>
      </w:r>
    </w:p>
    <w:p w:rsidR="00A237F9" w:rsidRPr="00A237F9" w:rsidRDefault="00A237F9" w:rsidP="00A237F9">
      <w:pPr>
        <w:ind w:firstLine="720"/>
        <w:jc w:val="both"/>
        <w:rPr>
          <w:color w:val="000000"/>
          <w:sz w:val="24"/>
          <w:szCs w:val="24"/>
        </w:rPr>
      </w:pPr>
      <w:r w:rsidRPr="00A237F9">
        <w:rPr>
          <w:color w:val="000000"/>
          <w:sz w:val="24"/>
          <w:szCs w:val="24"/>
        </w:rPr>
        <w:t>Телефон/факс: (8-816-66) 37-126</w:t>
      </w:r>
    </w:p>
    <w:p w:rsidR="00A237F9" w:rsidRPr="00A237F9" w:rsidRDefault="00A237F9" w:rsidP="00A237F9">
      <w:pPr>
        <w:ind w:firstLine="720"/>
        <w:jc w:val="both"/>
        <w:rPr>
          <w:color w:val="000000"/>
          <w:sz w:val="24"/>
          <w:szCs w:val="24"/>
        </w:rPr>
      </w:pPr>
      <w:r w:rsidRPr="00A237F9">
        <w:rPr>
          <w:color w:val="000000"/>
          <w:sz w:val="24"/>
          <w:szCs w:val="24"/>
        </w:rPr>
        <w:t xml:space="preserve">Адрес электронной почты: </w:t>
      </w:r>
      <w:r w:rsidRPr="00A237F9">
        <w:rPr>
          <w:color w:val="000000"/>
          <w:sz w:val="24"/>
          <w:szCs w:val="24"/>
          <w:lang w:val="en-US"/>
        </w:rPr>
        <w:t>selsovet</w:t>
      </w:r>
      <w:r w:rsidRPr="00A237F9">
        <w:rPr>
          <w:color w:val="000000"/>
          <w:sz w:val="24"/>
          <w:szCs w:val="24"/>
        </w:rPr>
        <w:t>99@mail.ru.</w:t>
      </w:r>
    </w:p>
    <w:p w:rsidR="00A237F9" w:rsidRPr="00A237F9" w:rsidRDefault="00A237F9" w:rsidP="00A237F9">
      <w:pPr>
        <w:ind w:firstLine="720"/>
        <w:jc w:val="both"/>
        <w:rPr>
          <w:sz w:val="24"/>
          <w:szCs w:val="24"/>
        </w:rPr>
      </w:pPr>
      <w:bookmarkStart w:id="19" w:name="_Hlk157171509"/>
      <w:r w:rsidRPr="00A237F9">
        <w:rPr>
          <w:sz w:val="24"/>
          <w:szCs w:val="24"/>
        </w:rPr>
        <w:t>В соответствии с соглашением о взаимодействии, заключенным между уполномоченным органом и многофункциональным центром «Многофункциональный центр предоставления государственных и муниципальных услуг» (далее – МФЦ, многофункциональный центр), МФЦ осуществляет прием документов заявителей, а также выдачу результата муниципальной услуги, связанных с предоставлением муниципальной услуги.  Почтовый адрес МФЦ: 175400, Новгородская область, г. Валдай, Новгородской области, ул. Гагарина, д12/2.</w:t>
      </w:r>
    </w:p>
    <w:p w:rsidR="00A237F9" w:rsidRPr="00A237F9" w:rsidRDefault="00A237F9" w:rsidP="00A237F9">
      <w:pPr>
        <w:ind w:firstLine="720"/>
        <w:jc w:val="both"/>
        <w:rPr>
          <w:sz w:val="24"/>
          <w:szCs w:val="24"/>
        </w:rPr>
      </w:pPr>
      <w:r w:rsidRPr="00A237F9">
        <w:rPr>
          <w:sz w:val="24"/>
          <w:szCs w:val="24"/>
        </w:rPr>
        <w:t>Телефон/факс МФЦ: (8-816-66) 2-18-19.</w:t>
      </w:r>
    </w:p>
    <w:p w:rsidR="00A237F9" w:rsidRPr="00A237F9" w:rsidRDefault="00A237F9" w:rsidP="00A237F9">
      <w:pPr>
        <w:ind w:firstLine="720"/>
        <w:jc w:val="both"/>
        <w:rPr>
          <w:color w:val="000000"/>
          <w:sz w:val="24"/>
          <w:szCs w:val="24"/>
        </w:rPr>
      </w:pPr>
      <w:r w:rsidRPr="00A237F9">
        <w:rPr>
          <w:sz w:val="24"/>
          <w:szCs w:val="24"/>
        </w:rPr>
        <w:t>Адрес электронной почты МФЦ: mfc.valday@gmail.com</w:t>
      </w:r>
    </w:p>
    <w:p w:rsidR="00A237F9" w:rsidRPr="00A237F9" w:rsidRDefault="00A237F9" w:rsidP="00A237F9">
      <w:pPr>
        <w:jc w:val="both"/>
        <w:rPr>
          <w:sz w:val="24"/>
          <w:szCs w:val="24"/>
        </w:rPr>
      </w:pPr>
      <w:r w:rsidRPr="00A237F9">
        <w:rPr>
          <w:sz w:val="24"/>
          <w:szCs w:val="24"/>
        </w:rPr>
        <w:t xml:space="preserve">     Возможность принятия многофункциональным центром решения об отказе в приеме запроса и документов и (или) информации, необходимых для предоставления муниципальной услуги не предусмотрена.</w:t>
      </w:r>
    </w:p>
    <w:bookmarkEnd w:id="19"/>
    <w:p w:rsidR="00A237F9" w:rsidRPr="00A237F9" w:rsidRDefault="00A237F9" w:rsidP="00A237F9">
      <w:pPr>
        <w:ind w:firstLine="720"/>
        <w:jc w:val="both"/>
        <w:rPr>
          <w:bCs/>
          <w:sz w:val="24"/>
          <w:szCs w:val="24"/>
        </w:rPr>
      </w:pPr>
      <w:r w:rsidRPr="00A237F9">
        <w:rPr>
          <w:bCs/>
          <w:sz w:val="24"/>
          <w:szCs w:val="24"/>
        </w:rPr>
        <w:t>2.3. При предоставлении Услуги Уполномоченный орган взаимодействует с:</w:t>
      </w:r>
    </w:p>
    <w:p w:rsidR="00A237F9" w:rsidRPr="00A237F9" w:rsidRDefault="00A237F9" w:rsidP="00A237F9">
      <w:pPr>
        <w:ind w:firstLine="720"/>
        <w:jc w:val="both"/>
        <w:rPr>
          <w:bCs/>
          <w:sz w:val="24"/>
          <w:szCs w:val="24"/>
        </w:rPr>
      </w:pPr>
      <w:r w:rsidRPr="00A237F9">
        <w:rPr>
          <w:bCs/>
          <w:sz w:val="24"/>
          <w:szCs w:val="24"/>
        </w:rPr>
        <w:t>-оператором федеральной информационной адресной системы (далее  Оператор ФИАС);</w:t>
      </w:r>
    </w:p>
    <w:p w:rsidR="00A237F9" w:rsidRPr="00A237F9" w:rsidRDefault="00A237F9" w:rsidP="00A237F9">
      <w:pPr>
        <w:ind w:firstLine="720"/>
        <w:jc w:val="both"/>
        <w:rPr>
          <w:bCs/>
          <w:sz w:val="24"/>
          <w:szCs w:val="24"/>
        </w:rPr>
      </w:pPr>
      <w:r w:rsidRPr="00A237F9">
        <w:rPr>
          <w:bCs/>
          <w:sz w:val="24"/>
          <w:szCs w:val="24"/>
        </w:rPr>
        <w:t>-федеральным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A237F9" w:rsidRPr="00A237F9" w:rsidRDefault="00A237F9" w:rsidP="00A237F9">
      <w:pPr>
        <w:ind w:firstLine="720"/>
        <w:jc w:val="both"/>
        <w:rPr>
          <w:bCs/>
          <w:sz w:val="24"/>
          <w:szCs w:val="24"/>
        </w:rPr>
      </w:pPr>
      <w:r w:rsidRPr="00A237F9">
        <w:rPr>
          <w:bCs/>
          <w:sz w:val="24"/>
          <w:szCs w:val="24"/>
        </w:rPr>
        <w:t>-органами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rsidR="00A237F9" w:rsidRPr="00A237F9" w:rsidRDefault="00A237F9" w:rsidP="00A237F9">
      <w:pPr>
        <w:ind w:firstLine="720"/>
        <w:jc w:val="both"/>
        <w:rPr>
          <w:bCs/>
          <w:sz w:val="24"/>
          <w:szCs w:val="24"/>
        </w:rPr>
      </w:pPr>
      <w:r w:rsidRPr="00A237F9">
        <w:rPr>
          <w:bCs/>
          <w:sz w:val="24"/>
          <w:szCs w:val="24"/>
        </w:rPr>
        <w:t>-Федеральной налоговой службой РФ.</w:t>
      </w:r>
    </w:p>
    <w:p w:rsidR="00A237F9" w:rsidRPr="00A237F9" w:rsidRDefault="00A237F9" w:rsidP="00A237F9">
      <w:pPr>
        <w:ind w:firstLine="720"/>
        <w:jc w:val="both"/>
        <w:rPr>
          <w:bCs/>
          <w:sz w:val="24"/>
          <w:szCs w:val="24"/>
        </w:rPr>
      </w:pPr>
      <w:r w:rsidRPr="00A237F9">
        <w:rPr>
          <w:bCs/>
          <w:sz w:val="24"/>
          <w:szCs w:val="24"/>
        </w:rPr>
        <w:t>При предоставлении муниципальной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A237F9" w:rsidRPr="00A237F9" w:rsidRDefault="00A237F9" w:rsidP="00A237F9">
      <w:pPr>
        <w:ind w:firstLine="720"/>
        <w:jc w:val="both"/>
        <w:rPr>
          <w:bCs/>
          <w:sz w:val="24"/>
          <w:szCs w:val="24"/>
        </w:rPr>
      </w:pPr>
      <w:r w:rsidRPr="00A237F9">
        <w:rPr>
          <w:bCs/>
          <w:sz w:val="24"/>
          <w:szCs w:val="24"/>
        </w:rPr>
        <w:t>2.4. 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Описание результата предоставления муниципальной услуги</w:t>
      </w:r>
    </w:p>
    <w:p w:rsidR="00A237F9" w:rsidRPr="00A237F9" w:rsidRDefault="00A237F9" w:rsidP="00A237F9">
      <w:pPr>
        <w:ind w:firstLine="720"/>
        <w:jc w:val="both"/>
        <w:rPr>
          <w:bCs/>
          <w:sz w:val="24"/>
          <w:szCs w:val="24"/>
        </w:rPr>
      </w:pPr>
      <w:r w:rsidRPr="00A237F9">
        <w:rPr>
          <w:bCs/>
          <w:sz w:val="24"/>
          <w:szCs w:val="24"/>
        </w:rPr>
        <w:t>2.5. Результатом предоставления Услуги является:</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выдача (направление) решения Уполномоченного органа о присвоении адреса объекту адресации;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rsidR="00A237F9" w:rsidRPr="00A237F9" w:rsidRDefault="00A237F9" w:rsidP="00A237F9">
      <w:pPr>
        <w:ind w:firstLine="720"/>
        <w:jc w:val="both"/>
        <w:rPr>
          <w:bCs/>
          <w:sz w:val="24"/>
          <w:szCs w:val="24"/>
        </w:rPr>
      </w:pPr>
      <w:r w:rsidRPr="00A237F9">
        <w:rPr>
          <w:bCs/>
          <w:sz w:val="24"/>
          <w:szCs w:val="24"/>
        </w:rPr>
        <w:t>Аннулирование адресов объектов адресации осуществляется уполномоченными органами на основании информации уполномоченного Правительством Российской Федерации федерального органа исполнительной власти (его территориальных органов), осуществляющего государственный кадастровый учет недвижимого имущества, государственную регистрацию прав на недвижимое имущество, ведение Единого государственного реестра недвижимости, о снятии с государственного кадастрового учета недвижимого имущества объекта недвижимости или исключении из Единого государственного реестра недвижимости сведений об объекте недвижимости, указанных в части 7 статьи 72 Федерального закона от 13 июля 2015 г. N 218-ФЗ "О государственной регистрации недвижимости", представляемой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выдача (направление) решения Уполномоченного органа об отказе в присвоении объекту адресации адреса или аннулировании его адреса.</w:t>
      </w:r>
    </w:p>
    <w:p w:rsidR="00A237F9" w:rsidRPr="00A237F9" w:rsidRDefault="00A237F9" w:rsidP="00A237F9">
      <w:pPr>
        <w:ind w:firstLine="720"/>
        <w:jc w:val="both"/>
        <w:rPr>
          <w:bCs/>
          <w:sz w:val="24"/>
          <w:szCs w:val="24"/>
        </w:rPr>
      </w:pPr>
      <w:r w:rsidRPr="00A237F9">
        <w:rPr>
          <w:bCs/>
          <w:sz w:val="24"/>
          <w:szCs w:val="24"/>
        </w:rPr>
        <w:t xml:space="preserve">- внесение сведений в Государственный адресный реестр (ГАР). </w:t>
      </w:r>
    </w:p>
    <w:p w:rsidR="00A237F9" w:rsidRPr="00A237F9" w:rsidRDefault="00A237F9" w:rsidP="00A237F9">
      <w:pPr>
        <w:ind w:firstLine="720"/>
        <w:jc w:val="both"/>
        <w:rPr>
          <w:bCs/>
          <w:sz w:val="24"/>
          <w:szCs w:val="24"/>
        </w:rPr>
      </w:pPr>
      <w:bookmarkStart w:id="20" w:name="_Hlk157171520"/>
      <w:r w:rsidRPr="00A237F9">
        <w:rPr>
          <w:bCs/>
          <w:sz w:val="24"/>
          <w:szCs w:val="24"/>
        </w:rPr>
        <w:t>Результат муниципальной услуги может быть получен при личном посещении уполномоченного органа.</w:t>
      </w:r>
    </w:p>
    <w:p w:rsidR="00A237F9" w:rsidRPr="00A237F9" w:rsidRDefault="00A237F9" w:rsidP="00A237F9">
      <w:pPr>
        <w:ind w:firstLine="720"/>
        <w:jc w:val="both"/>
        <w:rPr>
          <w:bCs/>
          <w:sz w:val="24"/>
          <w:szCs w:val="24"/>
        </w:rPr>
      </w:pPr>
      <w:r w:rsidRPr="00A237F9">
        <w:rPr>
          <w:bCs/>
          <w:sz w:val="24"/>
          <w:szCs w:val="24"/>
        </w:rPr>
        <w:t>В случае подачи запроса почтовой связью результат муниципальной услуги направляется почтовой связью по месту жительства заявителя.</w:t>
      </w:r>
    </w:p>
    <w:p w:rsidR="00A237F9" w:rsidRPr="00A237F9" w:rsidRDefault="00A237F9" w:rsidP="00A237F9">
      <w:pPr>
        <w:ind w:firstLine="720"/>
        <w:jc w:val="both"/>
        <w:rPr>
          <w:bCs/>
          <w:sz w:val="24"/>
          <w:szCs w:val="24"/>
        </w:rPr>
      </w:pPr>
      <w:r w:rsidRPr="00A237F9">
        <w:rPr>
          <w:bCs/>
          <w:sz w:val="24"/>
          <w:szCs w:val="24"/>
        </w:rPr>
        <w:t>При указании заявителем способа получения результата предоставления муниципальной услуги в МФЦ – уполномоченный орган направляет в МФЦ для выдачи заявителю документы путем передачи их должностному лицу МФЦ, ответственному за доставку документов.</w:t>
      </w:r>
    </w:p>
    <w:bookmarkEnd w:id="20"/>
    <w:p w:rsidR="00A237F9" w:rsidRPr="00A237F9" w:rsidRDefault="00A237F9" w:rsidP="00A237F9">
      <w:pPr>
        <w:ind w:firstLine="720"/>
        <w:jc w:val="both"/>
        <w:rPr>
          <w:bCs/>
          <w:sz w:val="24"/>
          <w:szCs w:val="24"/>
        </w:rPr>
      </w:pPr>
      <w:r w:rsidRPr="00A237F9">
        <w:rPr>
          <w:bCs/>
          <w:sz w:val="24"/>
          <w:szCs w:val="24"/>
        </w:rPr>
        <w:t>2.5.1. Решение о присвоении адреса объекту адресации принимается Уполномоченным органом с учетом требований к его составу, установленных пунктом 22 Правил.</w:t>
      </w:r>
    </w:p>
    <w:p w:rsidR="00A237F9" w:rsidRPr="00A237F9" w:rsidRDefault="00A237F9" w:rsidP="00A237F9">
      <w:pPr>
        <w:ind w:firstLine="720"/>
        <w:jc w:val="both"/>
        <w:rPr>
          <w:bCs/>
          <w:sz w:val="24"/>
          <w:szCs w:val="24"/>
        </w:rPr>
      </w:pPr>
      <w:r w:rsidRPr="00A237F9">
        <w:rPr>
          <w:bCs/>
          <w:sz w:val="24"/>
          <w:szCs w:val="24"/>
        </w:rPr>
        <w:t>Рекомендуемый образец формы решения о присвоении адреса объекту адресации справочно приведен в Приложении № 1 к настоящему Регламенту.</w:t>
      </w:r>
    </w:p>
    <w:p w:rsidR="00A237F9" w:rsidRPr="00A237F9" w:rsidRDefault="00A237F9" w:rsidP="00A237F9">
      <w:pPr>
        <w:ind w:firstLine="720"/>
        <w:jc w:val="both"/>
        <w:rPr>
          <w:bCs/>
          <w:sz w:val="24"/>
          <w:szCs w:val="24"/>
        </w:rPr>
      </w:pPr>
      <w:r w:rsidRPr="00A237F9">
        <w:rPr>
          <w:bCs/>
          <w:sz w:val="24"/>
          <w:szCs w:val="24"/>
        </w:rPr>
        <w:t>2.5.2.</w:t>
      </w:r>
      <w:r w:rsidRPr="00A237F9">
        <w:rPr>
          <w:bCs/>
          <w:sz w:val="24"/>
          <w:szCs w:val="24"/>
        </w:rPr>
        <w:tab/>
        <w:t>Решение об аннулировании адреса объекта адресации в случае присвоения объекту адресации нового адреса объединяется с решением о присвоении этому объекту адресации нового адреса.</w:t>
      </w:r>
    </w:p>
    <w:p w:rsidR="00A237F9" w:rsidRPr="00A237F9" w:rsidRDefault="00A237F9" w:rsidP="00A237F9">
      <w:pPr>
        <w:ind w:firstLine="720"/>
        <w:jc w:val="both"/>
        <w:rPr>
          <w:bCs/>
          <w:sz w:val="24"/>
          <w:szCs w:val="24"/>
        </w:rPr>
      </w:pPr>
      <w:r w:rsidRPr="00A237F9">
        <w:rPr>
          <w:bCs/>
          <w:sz w:val="24"/>
          <w:szCs w:val="24"/>
        </w:rPr>
        <w:t>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A237F9" w:rsidRPr="00A237F9" w:rsidRDefault="00A237F9" w:rsidP="00A237F9">
      <w:pPr>
        <w:ind w:firstLine="720"/>
        <w:jc w:val="both"/>
        <w:rPr>
          <w:bCs/>
          <w:sz w:val="24"/>
          <w:szCs w:val="24"/>
        </w:rPr>
      </w:pPr>
      <w:r w:rsidRPr="00A237F9">
        <w:rPr>
          <w:bCs/>
          <w:sz w:val="24"/>
          <w:szCs w:val="24"/>
        </w:rPr>
        <w:t>Рекомендуемый образец формы решения об аннулировании адреса объекта адресации справочно приведен в Приложении № 1 к настоящему Регламенту.</w:t>
      </w:r>
    </w:p>
    <w:p w:rsidR="00A237F9" w:rsidRPr="00A237F9" w:rsidRDefault="00A237F9" w:rsidP="00A237F9">
      <w:pPr>
        <w:ind w:firstLine="720"/>
        <w:jc w:val="both"/>
        <w:rPr>
          <w:bCs/>
          <w:sz w:val="24"/>
          <w:szCs w:val="24"/>
        </w:rPr>
      </w:pPr>
      <w:r w:rsidRPr="00A237F9">
        <w:rPr>
          <w:bCs/>
          <w:sz w:val="24"/>
          <w:szCs w:val="24"/>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A237F9" w:rsidRPr="00A237F9" w:rsidRDefault="00A237F9" w:rsidP="00A237F9">
      <w:pPr>
        <w:ind w:firstLine="720"/>
        <w:jc w:val="both"/>
        <w:rPr>
          <w:bCs/>
          <w:sz w:val="24"/>
          <w:szCs w:val="24"/>
        </w:rPr>
      </w:pPr>
      <w:r w:rsidRPr="00A237F9">
        <w:rPr>
          <w:bCs/>
          <w:sz w:val="24"/>
          <w:szCs w:val="24"/>
        </w:rPr>
        <w:t>2.5.3.</w:t>
      </w:r>
      <w:r w:rsidRPr="00A237F9">
        <w:rPr>
          <w:bCs/>
          <w:sz w:val="24"/>
          <w:szCs w:val="24"/>
        </w:rPr>
        <w:tab/>
        <w:t>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Справочно форма данного решения приведена в Приложении № 1 к настоящему Регламенту.</w:t>
      </w:r>
    </w:p>
    <w:p w:rsidR="00A237F9" w:rsidRPr="00A237F9" w:rsidRDefault="00A237F9" w:rsidP="00A237F9">
      <w:pPr>
        <w:ind w:firstLine="720"/>
        <w:jc w:val="both"/>
        <w:rPr>
          <w:bCs/>
          <w:sz w:val="24"/>
          <w:szCs w:val="24"/>
        </w:rPr>
      </w:pPr>
      <w:r w:rsidRPr="00A237F9">
        <w:rPr>
          <w:bCs/>
          <w:sz w:val="24"/>
          <w:szCs w:val="24"/>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A237F9" w:rsidRPr="00A237F9" w:rsidRDefault="00A237F9" w:rsidP="00A237F9">
      <w:pPr>
        <w:ind w:firstLine="720"/>
        <w:jc w:val="both"/>
        <w:rPr>
          <w:bCs/>
          <w:sz w:val="24"/>
          <w:szCs w:val="24"/>
        </w:rPr>
      </w:pPr>
      <w:r w:rsidRPr="00A237F9">
        <w:rPr>
          <w:bCs/>
          <w:sz w:val="24"/>
          <w:szCs w:val="24"/>
        </w:rPr>
        <w:t>2.5.4. Результат предоставления муниципальной услуги учитывается и подтверждается путем внесения Органом в информационную систему сведений в электронной форме.</w:t>
      </w:r>
    </w:p>
    <w:p w:rsidR="00A237F9" w:rsidRPr="00A237F9" w:rsidRDefault="00A237F9" w:rsidP="00A237F9">
      <w:pPr>
        <w:ind w:firstLine="720"/>
        <w:jc w:val="both"/>
        <w:rPr>
          <w:bCs/>
          <w:sz w:val="24"/>
          <w:szCs w:val="24"/>
        </w:rPr>
      </w:pPr>
      <w:r w:rsidRPr="00A237F9">
        <w:rPr>
          <w:bCs/>
          <w:sz w:val="24"/>
          <w:szCs w:val="24"/>
        </w:rPr>
        <w:t>Результат предоставления муниципальной услуги не оформляется в форме документа на бумажном носителе, если иное не установлено нормативными правовыми актами, регулирующими порядок предоставления такой услуги.</w:t>
      </w:r>
    </w:p>
    <w:p w:rsidR="00A237F9" w:rsidRPr="00A237F9" w:rsidRDefault="00A237F9" w:rsidP="00A237F9">
      <w:pPr>
        <w:ind w:firstLine="720"/>
        <w:jc w:val="both"/>
        <w:rPr>
          <w:bCs/>
          <w:sz w:val="24"/>
          <w:szCs w:val="24"/>
        </w:rPr>
      </w:pPr>
      <w:r w:rsidRPr="00A237F9">
        <w:rPr>
          <w:bCs/>
          <w:sz w:val="24"/>
          <w:szCs w:val="24"/>
        </w:rPr>
        <w:t>Требования абзацев первого и второго настоящего подпункта не распространяются на муниципальные услуги, результатом предоставления которых не являются возникновение, изменение, прекращение прав и обязанностей заявителя и иных лиц.</w:t>
      </w:r>
    </w:p>
    <w:p w:rsidR="00A237F9" w:rsidRPr="00A237F9" w:rsidRDefault="00A237F9" w:rsidP="00A237F9">
      <w:pPr>
        <w:ind w:firstLine="720"/>
        <w:jc w:val="both"/>
        <w:rPr>
          <w:bCs/>
          <w:sz w:val="24"/>
          <w:szCs w:val="24"/>
        </w:rPr>
      </w:pPr>
      <w:r w:rsidRPr="00A237F9">
        <w:rPr>
          <w:bCs/>
          <w:sz w:val="24"/>
          <w:szCs w:val="24"/>
        </w:rPr>
        <w:t>Муниципальные услуги, результатом предоставления которых является предоставление заявителям - физическим лицам содержащихся в муниципальных информационных ресурсах сведений о них самих, их несовершеннолетних детях (опекаемых лицах), принадлежащем им и указанным лицам имуществе, предоставляются в электронной форме без взимания платы, если иное не установлено федеральными законами.</w:t>
      </w:r>
    </w:p>
    <w:p w:rsidR="00A237F9" w:rsidRPr="00A237F9" w:rsidRDefault="00A237F9" w:rsidP="00A237F9">
      <w:pPr>
        <w:ind w:firstLine="720"/>
        <w:jc w:val="both"/>
        <w:rPr>
          <w:bCs/>
          <w:sz w:val="24"/>
          <w:szCs w:val="24"/>
        </w:rPr>
      </w:pPr>
      <w:r w:rsidRPr="00A237F9">
        <w:rPr>
          <w:bCs/>
          <w:sz w:val="24"/>
          <w:szCs w:val="24"/>
        </w:rPr>
        <w:t>При формировании и ведении муниципальных информационных систем, указанных в абзаце первом настоящего подпункта, обеспечивается достоверность и актуальность информации, содержащейся в данных информационных ресурсах, доступ к указанной информации в случаях и порядке, которые предусмотрены законодательством Российской Федерации, защита указанной информации от неправомерных доступа, уничтожения, модифицирования, блокирования, копирования, предоставления, распространения и иных неправомерных действий, резервирование информации, обеспечивающее возможность ее восстановления, а также учет и фиксация вносимых изменений.».</w:t>
      </w:r>
    </w:p>
    <w:p w:rsidR="00A237F9" w:rsidRPr="00A237F9" w:rsidRDefault="00A237F9" w:rsidP="00A237F9">
      <w:pPr>
        <w:ind w:firstLine="720"/>
        <w:jc w:val="both"/>
        <w:rPr>
          <w:bCs/>
          <w:sz w:val="24"/>
          <w:szCs w:val="24"/>
        </w:rPr>
      </w:pPr>
      <w:r w:rsidRPr="00A237F9">
        <w:rPr>
          <w:bCs/>
          <w:sz w:val="24"/>
          <w:szCs w:val="24"/>
        </w:rPr>
        <w:t>2.5.6. Аннулирование адреса объекта адресации осуществляется в случаях:</w:t>
      </w:r>
    </w:p>
    <w:p w:rsidR="00A237F9" w:rsidRPr="00A237F9" w:rsidRDefault="00A237F9" w:rsidP="00A237F9">
      <w:pPr>
        <w:ind w:firstLine="720"/>
        <w:jc w:val="both"/>
        <w:rPr>
          <w:bCs/>
          <w:sz w:val="24"/>
          <w:szCs w:val="24"/>
        </w:rPr>
      </w:pPr>
      <w:r w:rsidRPr="00A237F9">
        <w:rPr>
          <w:bCs/>
          <w:sz w:val="24"/>
          <w:szCs w:val="24"/>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A237F9" w:rsidRPr="00A237F9" w:rsidRDefault="00A237F9" w:rsidP="00A237F9">
      <w:pPr>
        <w:ind w:firstLine="720"/>
        <w:jc w:val="both"/>
        <w:rPr>
          <w:bCs/>
          <w:sz w:val="24"/>
          <w:szCs w:val="24"/>
        </w:rPr>
      </w:pPr>
      <w:r w:rsidRPr="00A237F9">
        <w:rPr>
          <w:bCs/>
          <w:sz w:val="24"/>
          <w:szCs w:val="24"/>
        </w:rPr>
        <w:t xml:space="preserve">б) исключения из Единого государственного реестра недвижимости указанных в части 7 статьи 72 </w:t>
      </w:r>
      <w:r w:rsidRPr="00A237F9">
        <w:rPr>
          <w:color w:val="22272F"/>
          <w:sz w:val="24"/>
          <w:szCs w:val="24"/>
          <w:shd w:val="clear" w:color="auto" w:fill="FFFFFF"/>
        </w:rPr>
        <w:t>Федерального закона от 13 июля 2015 г. N 218-ФЗ "О государственной регистрации недвижимости" </w:t>
      </w:r>
      <w:r w:rsidRPr="00A237F9">
        <w:rPr>
          <w:bCs/>
          <w:sz w:val="24"/>
          <w:szCs w:val="24"/>
        </w:rPr>
        <w:t xml:space="preserve"> сведений об объекте недвижимости, являющемся объектом адресации;</w:t>
      </w:r>
    </w:p>
    <w:p w:rsidR="00A237F9" w:rsidRPr="00A237F9" w:rsidRDefault="00A237F9" w:rsidP="00A237F9">
      <w:pPr>
        <w:ind w:firstLine="720"/>
        <w:jc w:val="both"/>
        <w:rPr>
          <w:bCs/>
          <w:sz w:val="24"/>
          <w:szCs w:val="24"/>
        </w:rPr>
      </w:pPr>
      <w:r w:rsidRPr="00A237F9">
        <w:rPr>
          <w:bCs/>
          <w:sz w:val="24"/>
          <w:szCs w:val="24"/>
        </w:rPr>
        <w:t>в) присвоения объекту адресации нового адреса.</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Срок предоставления муниципальной услуги и выдачи (направления)</w:t>
      </w:r>
    </w:p>
    <w:p w:rsidR="00A237F9" w:rsidRPr="00A237F9" w:rsidRDefault="00A237F9" w:rsidP="00A237F9">
      <w:pPr>
        <w:ind w:firstLine="720"/>
        <w:jc w:val="center"/>
        <w:rPr>
          <w:b/>
          <w:bCs/>
          <w:sz w:val="24"/>
          <w:szCs w:val="24"/>
        </w:rPr>
      </w:pPr>
      <w:r w:rsidRPr="00A237F9">
        <w:rPr>
          <w:b/>
          <w:bCs/>
          <w:sz w:val="24"/>
          <w:szCs w:val="24"/>
        </w:rPr>
        <w:t>документов, являющихся результатом предоставления муниципальной услуги</w:t>
      </w:r>
    </w:p>
    <w:p w:rsidR="00A237F9" w:rsidRPr="00A237F9" w:rsidRDefault="00A237F9" w:rsidP="00A237F9">
      <w:pPr>
        <w:ind w:firstLine="720"/>
        <w:jc w:val="both"/>
        <w:rPr>
          <w:bCs/>
          <w:sz w:val="24"/>
          <w:szCs w:val="24"/>
        </w:rPr>
      </w:pPr>
      <w:r w:rsidRPr="00A237F9">
        <w:rPr>
          <w:bCs/>
          <w:sz w:val="24"/>
          <w:szCs w:val="24"/>
        </w:rPr>
        <w:t>2.6.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размещение соответствующих сведений об адресе объекта адресации в ГАР осуществляются уполномоченным органом:</w:t>
      </w:r>
    </w:p>
    <w:p w:rsidR="00A237F9" w:rsidRPr="00A237F9" w:rsidRDefault="00A237F9" w:rsidP="00A237F9">
      <w:pPr>
        <w:ind w:firstLine="720"/>
        <w:jc w:val="both"/>
        <w:rPr>
          <w:bCs/>
          <w:sz w:val="24"/>
          <w:szCs w:val="24"/>
        </w:rPr>
      </w:pPr>
      <w:r w:rsidRPr="00A237F9">
        <w:rPr>
          <w:bCs/>
          <w:sz w:val="24"/>
          <w:szCs w:val="24"/>
        </w:rPr>
        <w:t>а) в случае подачи заявления на бумажном носителе - в срок не более 10 рабочих дней со дня поступления заявления;</w:t>
      </w:r>
    </w:p>
    <w:p w:rsidR="00A237F9" w:rsidRPr="00A237F9" w:rsidRDefault="00A237F9" w:rsidP="00A237F9">
      <w:pPr>
        <w:ind w:firstLine="720"/>
        <w:jc w:val="both"/>
        <w:rPr>
          <w:bCs/>
          <w:sz w:val="24"/>
          <w:szCs w:val="24"/>
        </w:rPr>
      </w:pPr>
      <w:r w:rsidRPr="00A237F9">
        <w:rPr>
          <w:bCs/>
          <w:sz w:val="24"/>
          <w:szCs w:val="24"/>
        </w:rPr>
        <w:t>б) в случае подачи заявления в форме электронного документа - в срок не более 5 рабочих дней со дня поступления заявления.</w:t>
      </w:r>
    </w:p>
    <w:p w:rsidR="00A237F9" w:rsidRPr="00A237F9" w:rsidRDefault="00A237F9" w:rsidP="00A237F9">
      <w:pPr>
        <w:ind w:firstLine="720"/>
        <w:jc w:val="center"/>
        <w:rPr>
          <w:b/>
          <w:bCs/>
          <w:sz w:val="24"/>
          <w:szCs w:val="24"/>
        </w:rPr>
      </w:pPr>
      <w:r w:rsidRPr="00A237F9">
        <w:rPr>
          <w:b/>
          <w:bCs/>
          <w:sz w:val="24"/>
          <w:szCs w:val="24"/>
        </w:rPr>
        <w:t>Нормативные правовые акты, регулирующие предоставление</w:t>
      </w:r>
    </w:p>
    <w:p w:rsidR="00A237F9" w:rsidRPr="00A237F9" w:rsidRDefault="00A237F9" w:rsidP="00A237F9">
      <w:pPr>
        <w:ind w:firstLine="720"/>
        <w:jc w:val="center"/>
        <w:rPr>
          <w:b/>
          <w:bCs/>
          <w:sz w:val="24"/>
          <w:szCs w:val="24"/>
        </w:rPr>
      </w:pPr>
      <w:r w:rsidRPr="00A237F9">
        <w:rPr>
          <w:b/>
          <w:bCs/>
          <w:sz w:val="24"/>
          <w:szCs w:val="24"/>
        </w:rPr>
        <w:t>муниципальной услуги</w:t>
      </w:r>
    </w:p>
    <w:p w:rsidR="00A237F9" w:rsidRPr="00A237F9" w:rsidRDefault="00A237F9" w:rsidP="00A237F9">
      <w:pPr>
        <w:ind w:firstLine="709"/>
        <w:jc w:val="both"/>
        <w:rPr>
          <w:bCs/>
          <w:sz w:val="24"/>
          <w:szCs w:val="24"/>
        </w:rPr>
      </w:pPr>
      <w:r w:rsidRPr="00A237F9">
        <w:rPr>
          <w:bCs/>
          <w:sz w:val="24"/>
          <w:szCs w:val="24"/>
        </w:rPr>
        <w:t xml:space="preserve">2.7. </w:t>
      </w:r>
      <w:r w:rsidRPr="00A237F9">
        <w:rPr>
          <w:sz w:val="24"/>
          <w:szCs w:val="24"/>
        </w:rPr>
        <w:t xml:space="preserve"> Перечень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государственных или муниципальных служащих, работников, размещается на официальном сайте Яжелбицкого сельского поселения, а также на </w:t>
      </w:r>
      <w:r w:rsidRPr="00A237F9">
        <w:rPr>
          <w:color w:val="000000"/>
          <w:sz w:val="24"/>
          <w:szCs w:val="24"/>
        </w:rPr>
        <w:t>ЕПГУ</w:t>
      </w:r>
      <w:r w:rsidRPr="00A237F9">
        <w:rPr>
          <w:sz w:val="24"/>
          <w:szCs w:val="24"/>
        </w:rPr>
        <w:t>.</w:t>
      </w:r>
    </w:p>
    <w:p w:rsidR="00A237F9" w:rsidRPr="00A237F9" w:rsidRDefault="00A237F9" w:rsidP="00A237F9">
      <w:pPr>
        <w:pStyle w:val="ConsPlusNormal"/>
        <w:ind w:firstLine="567"/>
        <w:jc w:val="both"/>
        <w:rPr>
          <w:rFonts w:ascii="Times New Roman" w:hAnsi="Times New Roman" w:cs="Times New Roman"/>
          <w:bCs/>
          <w:sz w:val="24"/>
          <w:szCs w:val="24"/>
        </w:rPr>
      </w:pPr>
    </w:p>
    <w:p w:rsidR="00A237F9" w:rsidRPr="00A237F9" w:rsidRDefault="00A237F9" w:rsidP="00A237F9">
      <w:pPr>
        <w:ind w:firstLine="720"/>
        <w:jc w:val="center"/>
        <w:rPr>
          <w:b/>
          <w:bCs/>
          <w:sz w:val="24"/>
          <w:szCs w:val="24"/>
        </w:rPr>
      </w:pPr>
      <w:r w:rsidRPr="00A237F9">
        <w:rPr>
          <w:b/>
          <w:bCs/>
          <w:sz w:val="24"/>
          <w:szCs w:val="24"/>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237F9" w:rsidRPr="00A237F9" w:rsidRDefault="00A237F9" w:rsidP="00A237F9">
      <w:pPr>
        <w:ind w:firstLine="720"/>
        <w:jc w:val="both"/>
        <w:rPr>
          <w:bCs/>
          <w:sz w:val="24"/>
          <w:szCs w:val="24"/>
        </w:rPr>
      </w:pPr>
      <w:r w:rsidRPr="00A237F9">
        <w:rPr>
          <w:bCs/>
          <w:sz w:val="24"/>
          <w:szCs w:val="24"/>
        </w:rPr>
        <w:t>2.8.</w:t>
      </w:r>
      <w:r w:rsidRPr="00A237F9">
        <w:rPr>
          <w:bCs/>
          <w:sz w:val="24"/>
          <w:szCs w:val="24"/>
        </w:rPr>
        <w:tab/>
        <w:t>Предоставление Услуги осуществляется на основании заполненного и подписанного Заявителем заявления.</w:t>
      </w:r>
    </w:p>
    <w:p w:rsidR="00A237F9" w:rsidRPr="00A237F9" w:rsidRDefault="00A237F9" w:rsidP="00A237F9">
      <w:pPr>
        <w:ind w:firstLine="720"/>
        <w:jc w:val="both"/>
        <w:rPr>
          <w:bCs/>
          <w:sz w:val="24"/>
          <w:szCs w:val="24"/>
        </w:rPr>
      </w:pPr>
      <w:r w:rsidRPr="00A237F9">
        <w:rPr>
          <w:bCs/>
          <w:sz w:val="24"/>
          <w:szCs w:val="24"/>
        </w:rPr>
        <w:t>Форма заявления установлена приложением № 1 к приказу Министерства финансов Российской Федерации от 11 декабря 2014 г. № 146н. Справочно форма данного заявления приведена в Приложении № 2 к настоящему Регламенту.</w:t>
      </w:r>
    </w:p>
    <w:p w:rsidR="00A237F9" w:rsidRPr="00A237F9" w:rsidRDefault="00A237F9" w:rsidP="00A237F9">
      <w:pPr>
        <w:ind w:firstLine="720"/>
        <w:jc w:val="both"/>
        <w:rPr>
          <w:bCs/>
          <w:sz w:val="24"/>
          <w:szCs w:val="24"/>
        </w:rPr>
      </w:pPr>
      <w:r w:rsidRPr="00A237F9">
        <w:rPr>
          <w:bCs/>
          <w:sz w:val="24"/>
          <w:szCs w:val="24"/>
        </w:rPr>
        <w:t>2.9.</w:t>
      </w:r>
      <w:r w:rsidRPr="00A237F9">
        <w:rPr>
          <w:bCs/>
          <w:sz w:val="24"/>
          <w:szCs w:val="24"/>
        </w:rPr>
        <w:tab/>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A237F9" w:rsidRPr="00A237F9" w:rsidRDefault="00A237F9" w:rsidP="00A237F9">
      <w:pPr>
        <w:ind w:firstLine="720"/>
        <w:jc w:val="both"/>
        <w:rPr>
          <w:bCs/>
          <w:sz w:val="24"/>
          <w:szCs w:val="24"/>
        </w:rPr>
      </w:pPr>
      <w:r w:rsidRPr="00A237F9">
        <w:rPr>
          <w:bCs/>
          <w:sz w:val="24"/>
          <w:szCs w:val="24"/>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A237F9" w:rsidRPr="00A237F9" w:rsidRDefault="00A237F9" w:rsidP="00A237F9">
      <w:pPr>
        <w:ind w:firstLine="720"/>
        <w:jc w:val="both"/>
        <w:rPr>
          <w:bCs/>
          <w:sz w:val="24"/>
          <w:szCs w:val="24"/>
        </w:rPr>
      </w:pPr>
      <w:r w:rsidRPr="00A237F9">
        <w:rPr>
          <w:bCs/>
          <w:sz w:val="24"/>
          <w:szCs w:val="24"/>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A237F9" w:rsidRPr="00A237F9" w:rsidRDefault="00A237F9" w:rsidP="00A237F9">
      <w:pPr>
        <w:ind w:firstLine="720"/>
        <w:jc w:val="both"/>
        <w:rPr>
          <w:bCs/>
          <w:sz w:val="24"/>
          <w:szCs w:val="24"/>
        </w:rPr>
      </w:pPr>
      <w:r w:rsidRPr="00A237F9">
        <w:rPr>
          <w:bCs/>
          <w:sz w:val="24"/>
          <w:szCs w:val="24"/>
        </w:rP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A237F9" w:rsidRPr="00A237F9" w:rsidRDefault="00A237F9" w:rsidP="00A237F9">
      <w:pPr>
        <w:ind w:firstLine="720"/>
        <w:jc w:val="both"/>
        <w:rPr>
          <w:bCs/>
          <w:sz w:val="24"/>
          <w:szCs w:val="24"/>
        </w:rPr>
      </w:pPr>
      <w:r w:rsidRPr="00A237F9">
        <w:rPr>
          <w:bCs/>
          <w:sz w:val="24"/>
          <w:szCs w:val="24"/>
        </w:rPr>
        <w:t>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A237F9" w:rsidRPr="00A237F9" w:rsidRDefault="00A237F9" w:rsidP="00A237F9">
      <w:pPr>
        <w:ind w:firstLine="720"/>
        <w:jc w:val="both"/>
        <w:rPr>
          <w:bCs/>
          <w:sz w:val="24"/>
          <w:szCs w:val="24"/>
        </w:rPr>
      </w:pPr>
      <w:r w:rsidRPr="00A237F9">
        <w:rPr>
          <w:bCs/>
          <w:sz w:val="24"/>
          <w:szCs w:val="24"/>
        </w:rPr>
        <w:t>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A237F9" w:rsidRPr="00A237F9" w:rsidRDefault="00A237F9" w:rsidP="00A237F9">
      <w:pPr>
        <w:ind w:firstLine="720"/>
        <w:jc w:val="both"/>
        <w:rPr>
          <w:bCs/>
          <w:sz w:val="24"/>
          <w:szCs w:val="24"/>
        </w:rPr>
      </w:pPr>
      <w:r w:rsidRPr="00A237F9">
        <w:rPr>
          <w:bCs/>
          <w:sz w:val="24"/>
          <w:szCs w:val="24"/>
        </w:rPr>
        <w:t>2.11. Заявление представляется в форме:</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документа на бумажном носителе посредством почтового отправления с описью вложения и уведомлением о вручении;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документа на бумажном носителе при личном обращении в Уполномоченный орган или многофункциональный центр;</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электронного документа с использованием портала ФИАС;</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электронного документа с использованием ЕПГУ.</w:t>
      </w:r>
    </w:p>
    <w:p w:rsidR="00A237F9" w:rsidRPr="00A237F9" w:rsidRDefault="00A237F9" w:rsidP="00A237F9">
      <w:pPr>
        <w:ind w:firstLine="720"/>
        <w:jc w:val="both"/>
        <w:rPr>
          <w:bCs/>
          <w:sz w:val="24"/>
          <w:szCs w:val="24"/>
        </w:rPr>
      </w:pPr>
      <w:r w:rsidRPr="00A237F9">
        <w:rPr>
          <w:bCs/>
          <w:sz w:val="24"/>
          <w:szCs w:val="24"/>
        </w:rPr>
        <w:t>2.12.</w:t>
      </w:r>
      <w:r w:rsidRPr="00A237F9">
        <w:rPr>
          <w:bCs/>
          <w:sz w:val="24"/>
          <w:szCs w:val="24"/>
        </w:rPr>
        <w:tab/>
        <w:t>Заявление представляется в Уполномоченный орган или многофункциональный центр по месту нахождения объекта адресации.</w:t>
      </w:r>
    </w:p>
    <w:p w:rsidR="00A237F9" w:rsidRPr="00A237F9" w:rsidRDefault="00A237F9" w:rsidP="00A237F9">
      <w:pPr>
        <w:ind w:firstLine="720"/>
        <w:jc w:val="both"/>
        <w:rPr>
          <w:bCs/>
          <w:sz w:val="24"/>
          <w:szCs w:val="24"/>
        </w:rPr>
      </w:pPr>
      <w:r w:rsidRPr="00A237F9">
        <w:rPr>
          <w:bCs/>
          <w:sz w:val="24"/>
          <w:szCs w:val="24"/>
        </w:rPr>
        <w:t>Заявление в форме документа на бумажном носителе подписывается заявителем.</w:t>
      </w:r>
    </w:p>
    <w:p w:rsidR="00A237F9" w:rsidRPr="00A237F9" w:rsidRDefault="00A237F9" w:rsidP="00A237F9">
      <w:pPr>
        <w:ind w:firstLine="720"/>
        <w:jc w:val="both"/>
        <w:rPr>
          <w:bCs/>
          <w:sz w:val="24"/>
          <w:szCs w:val="24"/>
        </w:rPr>
      </w:pPr>
      <w:r w:rsidRPr="00A237F9">
        <w:rPr>
          <w:bCs/>
          <w:sz w:val="24"/>
          <w:szCs w:val="24"/>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A237F9" w:rsidRPr="00A237F9" w:rsidRDefault="00A237F9" w:rsidP="00A237F9">
      <w:pPr>
        <w:ind w:firstLine="720"/>
        <w:jc w:val="both"/>
        <w:rPr>
          <w:bCs/>
          <w:sz w:val="24"/>
          <w:szCs w:val="24"/>
        </w:rPr>
      </w:pPr>
      <w:r w:rsidRPr="00A237F9">
        <w:rPr>
          <w:bCs/>
          <w:sz w:val="24"/>
          <w:szCs w:val="24"/>
        </w:rPr>
        <w:t>2.13.</w:t>
      </w:r>
      <w:r w:rsidRPr="00A237F9">
        <w:rPr>
          <w:bCs/>
          <w:sz w:val="24"/>
          <w:szCs w:val="24"/>
        </w:rPr>
        <w:tab/>
        <w:t>В случае направления заявления посредством ЕПГУ</w:t>
      </w:r>
      <w:r w:rsidRPr="00A237F9">
        <w:rPr>
          <w:color w:val="000000"/>
          <w:sz w:val="24"/>
          <w:szCs w:val="24"/>
        </w:rPr>
        <w:t xml:space="preserve">, </w:t>
      </w:r>
      <w:r w:rsidRPr="00A237F9">
        <w:rPr>
          <w:bCs/>
          <w:sz w:val="24"/>
          <w:szCs w:val="24"/>
        </w:rPr>
        <w:t>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интерактивная форма), без необходимости дополнительной подачи заявления в какой-либо иной форме.</w:t>
      </w:r>
    </w:p>
    <w:p w:rsidR="00A237F9" w:rsidRPr="00A237F9" w:rsidRDefault="00A237F9" w:rsidP="00A237F9">
      <w:pPr>
        <w:ind w:firstLine="720"/>
        <w:jc w:val="both"/>
        <w:rPr>
          <w:bCs/>
          <w:sz w:val="24"/>
          <w:szCs w:val="24"/>
        </w:rPr>
      </w:pPr>
      <w:r w:rsidRPr="00A237F9">
        <w:rPr>
          <w:bCs/>
          <w:sz w:val="24"/>
          <w:szCs w:val="24"/>
        </w:rPr>
        <w:t>2.14.</w:t>
      </w:r>
      <w:r w:rsidRPr="00A237F9">
        <w:rPr>
          <w:bCs/>
          <w:sz w:val="24"/>
          <w:szCs w:val="24"/>
        </w:rPr>
        <w:tab/>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A237F9" w:rsidRPr="00A237F9" w:rsidRDefault="00A237F9" w:rsidP="00A237F9">
      <w:pPr>
        <w:ind w:firstLine="720"/>
        <w:jc w:val="both"/>
        <w:rPr>
          <w:bCs/>
          <w:sz w:val="24"/>
          <w:szCs w:val="24"/>
        </w:rPr>
      </w:pPr>
      <w:r w:rsidRPr="00A237F9">
        <w:rPr>
          <w:bCs/>
          <w:sz w:val="24"/>
          <w:szCs w:val="24"/>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A237F9" w:rsidRPr="00A237F9" w:rsidRDefault="00A237F9" w:rsidP="00A237F9">
      <w:pPr>
        <w:ind w:firstLine="720"/>
        <w:jc w:val="both"/>
        <w:rPr>
          <w:bCs/>
          <w:sz w:val="24"/>
          <w:szCs w:val="24"/>
        </w:rPr>
      </w:pPr>
      <w:r w:rsidRPr="00A237F9">
        <w:rPr>
          <w:bCs/>
          <w:sz w:val="24"/>
          <w:szCs w:val="24"/>
        </w:rPr>
        <w:t>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A237F9" w:rsidRPr="00A237F9" w:rsidRDefault="00A237F9" w:rsidP="00A237F9">
      <w:pPr>
        <w:ind w:firstLine="720"/>
        <w:jc w:val="both"/>
        <w:rPr>
          <w:bCs/>
          <w:sz w:val="24"/>
          <w:szCs w:val="24"/>
        </w:rPr>
      </w:pPr>
      <w:r w:rsidRPr="00A237F9">
        <w:rPr>
          <w:bCs/>
          <w:sz w:val="24"/>
          <w:szCs w:val="24"/>
        </w:rPr>
        <w:t>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A237F9" w:rsidRPr="00A237F9" w:rsidRDefault="00A237F9" w:rsidP="00A237F9">
      <w:pPr>
        <w:ind w:firstLine="720"/>
        <w:jc w:val="both"/>
        <w:rPr>
          <w:bCs/>
          <w:sz w:val="24"/>
          <w:szCs w:val="24"/>
        </w:rPr>
      </w:pPr>
      <w:r w:rsidRPr="00A237F9">
        <w:rPr>
          <w:bCs/>
          <w:sz w:val="24"/>
          <w:szCs w:val="24"/>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w:t>
      </w:r>
      <w:r w:rsidRPr="00A237F9">
        <w:rPr>
          <w:bCs/>
          <w:sz w:val="24"/>
          <w:szCs w:val="24"/>
        </w:rPr>
        <w:tab/>
        <w:t>заявления в электронной форме — подписанный простой электронной подписью.</w:t>
      </w:r>
    </w:p>
    <w:p w:rsidR="00A237F9" w:rsidRPr="00A237F9" w:rsidRDefault="00A237F9" w:rsidP="00A237F9">
      <w:pPr>
        <w:ind w:firstLine="720"/>
        <w:jc w:val="both"/>
        <w:rPr>
          <w:bCs/>
          <w:sz w:val="24"/>
          <w:szCs w:val="24"/>
        </w:rPr>
      </w:pPr>
      <w:r w:rsidRPr="00A237F9">
        <w:rPr>
          <w:bCs/>
          <w:sz w:val="24"/>
          <w:szCs w:val="24"/>
        </w:rPr>
        <w:t>2.15. Предоставление Услуги осуществляется на основании следующих документов, определенных пунктом 34 Правил:</w:t>
      </w:r>
    </w:p>
    <w:p w:rsidR="00A237F9" w:rsidRPr="00A237F9" w:rsidRDefault="00A237F9" w:rsidP="00A237F9">
      <w:pPr>
        <w:ind w:firstLine="720"/>
        <w:jc w:val="both"/>
        <w:rPr>
          <w:bCs/>
          <w:sz w:val="24"/>
          <w:szCs w:val="24"/>
        </w:rPr>
      </w:pPr>
      <w:r w:rsidRPr="00A237F9">
        <w:rPr>
          <w:bCs/>
          <w:sz w:val="24"/>
          <w:szCs w:val="24"/>
        </w:rPr>
        <w:t>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A237F9" w:rsidRPr="00A237F9" w:rsidRDefault="00A237F9" w:rsidP="00A237F9">
      <w:pPr>
        <w:ind w:firstLine="720"/>
        <w:jc w:val="both"/>
        <w:rPr>
          <w:bCs/>
          <w:sz w:val="24"/>
          <w:szCs w:val="24"/>
        </w:rPr>
      </w:pPr>
      <w:r w:rsidRPr="00A237F9">
        <w:rPr>
          <w:bCs/>
          <w:sz w:val="24"/>
          <w:szCs w:val="24"/>
        </w:rPr>
        <w:t>б)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A237F9" w:rsidRPr="00A237F9" w:rsidRDefault="00A237F9" w:rsidP="00A237F9">
      <w:pPr>
        <w:ind w:firstLine="720"/>
        <w:jc w:val="both"/>
        <w:rPr>
          <w:bCs/>
          <w:sz w:val="24"/>
          <w:szCs w:val="24"/>
        </w:rPr>
      </w:pPr>
      <w:r w:rsidRPr="00A237F9">
        <w:rPr>
          <w:bCs/>
          <w:sz w:val="24"/>
          <w:szCs w:val="24"/>
        </w:rPr>
        <w:t>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A237F9" w:rsidRPr="00A237F9" w:rsidRDefault="00A237F9" w:rsidP="00A237F9">
      <w:pPr>
        <w:ind w:firstLine="720"/>
        <w:jc w:val="both"/>
        <w:rPr>
          <w:bCs/>
          <w:sz w:val="24"/>
          <w:szCs w:val="24"/>
        </w:rPr>
      </w:pPr>
      <w:r w:rsidRPr="00A237F9">
        <w:rPr>
          <w:bCs/>
          <w:sz w:val="24"/>
          <w:szCs w:val="24"/>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A237F9" w:rsidRPr="00A237F9" w:rsidRDefault="00A237F9" w:rsidP="00A237F9">
      <w:pPr>
        <w:ind w:firstLine="720"/>
        <w:jc w:val="both"/>
        <w:rPr>
          <w:bCs/>
          <w:sz w:val="24"/>
          <w:szCs w:val="24"/>
        </w:rPr>
      </w:pPr>
      <w:r w:rsidRPr="00A237F9">
        <w:rPr>
          <w:bCs/>
          <w:sz w:val="24"/>
          <w:szCs w:val="24"/>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A237F9" w:rsidRPr="00A237F9" w:rsidRDefault="00A237F9" w:rsidP="00A237F9">
      <w:pPr>
        <w:ind w:firstLine="720"/>
        <w:jc w:val="both"/>
        <w:rPr>
          <w:bCs/>
          <w:sz w:val="24"/>
          <w:szCs w:val="24"/>
        </w:rPr>
      </w:pPr>
      <w:r w:rsidRPr="00A237F9">
        <w:rPr>
          <w:bCs/>
          <w:sz w:val="24"/>
          <w:szCs w:val="24"/>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аннулирования такого адреса вследствие его перевода из жилого помещения в нежилое помещение или нежилого помещения в жилое помещение);</w:t>
      </w:r>
    </w:p>
    <w:p w:rsidR="00A237F9" w:rsidRPr="00A237F9" w:rsidRDefault="00A237F9" w:rsidP="00A237F9">
      <w:pPr>
        <w:ind w:firstLine="720"/>
        <w:jc w:val="both"/>
        <w:rPr>
          <w:bCs/>
          <w:sz w:val="24"/>
          <w:szCs w:val="24"/>
        </w:rPr>
      </w:pPr>
      <w:r w:rsidRPr="00A237F9">
        <w:rPr>
          <w:bCs/>
          <w:sz w:val="24"/>
          <w:szCs w:val="24"/>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A237F9" w:rsidRPr="00A237F9" w:rsidRDefault="00A237F9" w:rsidP="00A237F9">
      <w:pPr>
        <w:ind w:firstLine="720"/>
        <w:jc w:val="both"/>
        <w:rPr>
          <w:bCs/>
          <w:sz w:val="24"/>
          <w:szCs w:val="24"/>
        </w:rPr>
      </w:pPr>
      <w:r w:rsidRPr="00A237F9">
        <w:rPr>
          <w:bCs/>
          <w:sz w:val="24"/>
          <w:szCs w:val="24"/>
        </w:rPr>
        <w:t>з)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A237F9" w:rsidRPr="00A237F9" w:rsidRDefault="00A237F9" w:rsidP="00A237F9">
      <w:pPr>
        <w:ind w:firstLine="720"/>
        <w:jc w:val="both"/>
        <w:rPr>
          <w:bCs/>
          <w:sz w:val="24"/>
          <w:szCs w:val="24"/>
        </w:rPr>
      </w:pPr>
      <w:r w:rsidRPr="00A237F9">
        <w:rPr>
          <w:bCs/>
          <w:sz w:val="24"/>
          <w:szCs w:val="24"/>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A237F9" w:rsidRPr="00A237F9" w:rsidRDefault="00A237F9" w:rsidP="00A237F9">
      <w:pPr>
        <w:ind w:firstLine="720"/>
        <w:jc w:val="both"/>
        <w:rPr>
          <w:bCs/>
          <w:sz w:val="24"/>
          <w:szCs w:val="24"/>
        </w:rPr>
      </w:pPr>
      <w:r w:rsidRPr="00A237F9">
        <w:rPr>
          <w:bCs/>
          <w:sz w:val="24"/>
          <w:szCs w:val="24"/>
        </w:rPr>
        <w:t>к)</w:t>
      </w:r>
      <w:r w:rsidRPr="00A237F9">
        <w:rPr>
          <w:sz w:val="24"/>
          <w:szCs w:val="24"/>
        </w:rPr>
        <w:t xml:space="preserve"> </w:t>
      </w:r>
      <w:r w:rsidRPr="00A237F9">
        <w:rPr>
          <w:bCs/>
          <w:sz w:val="24"/>
          <w:szCs w:val="24"/>
        </w:rPr>
        <w:t>Документ, подтверждающий полномочия заявителя:</w:t>
      </w:r>
    </w:p>
    <w:p w:rsidR="00A237F9" w:rsidRPr="00A237F9" w:rsidRDefault="00A237F9" w:rsidP="00A237F9">
      <w:pPr>
        <w:ind w:firstLine="720"/>
        <w:jc w:val="both"/>
        <w:rPr>
          <w:bCs/>
          <w:sz w:val="24"/>
          <w:szCs w:val="24"/>
        </w:rPr>
      </w:pPr>
      <w:r w:rsidRPr="00A237F9">
        <w:rPr>
          <w:bCs/>
          <w:sz w:val="24"/>
          <w:szCs w:val="24"/>
        </w:rPr>
        <w:t>Доверенность</w:t>
      </w:r>
    </w:p>
    <w:p w:rsidR="00A237F9" w:rsidRPr="00A237F9" w:rsidRDefault="00A237F9" w:rsidP="00A237F9">
      <w:pPr>
        <w:ind w:firstLine="720"/>
        <w:jc w:val="both"/>
        <w:rPr>
          <w:bCs/>
          <w:sz w:val="24"/>
          <w:szCs w:val="24"/>
        </w:rPr>
      </w:pPr>
      <w:r w:rsidRPr="00A237F9">
        <w:rPr>
          <w:bCs/>
          <w:sz w:val="24"/>
          <w:szCs w:val="24"/>
        </w:rPr>
        <w:t>Решение общего собрания собственников помещений в многоквартирном доме</w:t>
      </w:r>
    </w:p>
    <w:p w:rsidR="00A237F9" w:rsidRPr="00A237F9" w:rsidRDefault="00A237F9" w:rsidP="00A237F9">
      <w:pPr>
        <w:ind w:firstLine="720"/>
        <w:jc w:val="both"/>
        <w:rPr>
          <w:bCs/>
          <w:sz w:val="24"/>
          <w:szCs w:val="24"/>
        </w:rPr>
      </w:pPr>
      <w:r w:rsidRPr="00A237F9">
        <w:rPr>
          <w:bCs/>
          <w:sz w:val="24"/>
          <w:szCs w:val="24"/>
        </w:rPr>
        <w:t>Решение общего собрания членов садоводческого или огороднического некоммерческого товарищества</w:t>
      </w:r>
    </w:p>
    <w:p w:rsidR="00A237F9" w:rsidRPr="00A237F9" w:rsidRDefault="00A237F9" w:rsidP="00A237F9">
      <w:pPr>
        <w:ind w:firstLine="720"/>
        <w:jc w:val="both"/>
        <w:rPr>
          <w:bCs/>
          <w:sz w:val="24"/>
          <w:szCs w:val="24"/>
        </w:rPr>
      </w:pPr>
      <w:r w:rsidRPr="00A237F9">
        <w:rPr>
          <w:bCs/>
          <w:sz w:val="24"/>
          <w:szCs w:val="24"/>
        </w:rPr>
        <w:t>Контракт или договор подряда на выполнение кадастровых работ</w:t>
      </w:r>
    </w:p>
    <w:p w:rsidR="00A237F9" w:rsidRPr="00A237F9" w:rsidRDefault="00A237F9" w:rsidP="00A237F9">
      <w:pPr>
        <w:ind w:firstLine="720"/>
        <w:jc w:val="both"/>
        <w:rPr>
          <w:bCs/>
          <w:sz w:val="24"/>
          <w:szCs w:val="24"/>
        </w:rPr>
      </w:pPr>
      <w:r w:rsidRPr="00A237F9">
        <w:rPr>
          <w:bCs/>
          <w:sz w:val="24"/>
          <w:szCs w:val="24"/>
        </w:rPr>
        <w:t>Правоустанавливающие и (или) право удостоверяющие документы на объект (объекты) адресации (в случае, если право заявителя на объект адресации не зарегистрировано в ЕГРН)</w:t>
      </w:r>
    </w:p>
    <w:p w:rsidR="00A237F9" w:rsidRPr="00A237F9" w:rsidRDefault="00A237F9" w:rsidP="00A237F9">
      <w:pPr>
        <w:ind w:firstLine="720"/>
        <w:jc w:val="both"/>
        <w:rPr>
          <w:bCs/>
          <w:sz w:val="24"/>
          <w:szCs w:val="24"/>
        </w:rPr>
      </w:pPr>
      <w:r w:rsidRPr="00A237F9">
        <w:rPr>
          <w:bCs/>
          <w:sz w:val="24"/>
          <w:szCs w:val="24"/>
        </w:rPr>
        <w:t>2.16. Документы, получаемые должностным лицом Уполномоченного органа, ответственным за предоставление Услуги, с использованием межведомственного информационного взаимодействия:</w:t>
      </w:r>
    </w:p>
    <w:p w:rsidR="00A237F9" w:rsidRPr="00A237F9" w:rsidRDefault="00A237F9" w:rsidP="00A237F9">
      <w:pPr>
        <w:ind w:firstLine="720"/>
        <w:jc w:val="both"/>
        <w:rPr>
          <w:bCs/>
          <w:sz w:val="24"/>
          <w:szCs w:val="24"/>
        </w:rPr>
      </w:pPr>
      <w:r w:rsidRPr="00A237F9">
        <w:rPr>
          <w:bCs/>
          <w:sz w:val="24"/>
          <w:szCs w:val="24"/>
        </w:rPr>
        <w:t>-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A237F9" w:rsidRPr="00A237F9" w:rsidRDefault="00A237F9" w:rsidP="00A237F9">
      <w:pPr>
        <w:ind w:firstLine="720"/>
        <w:jc w:val="both"/>
        <w:rPr>
          <w:bCs/>
          <w:sz w:val="24"/>
          <w:szCs w:val="24"/>
        </w:rPr>
      </w:pPr>
      <w:r w:rsidRPr="00A237F9">
        <w:rPr>
          <w:bCs/>
          <w:sz w:val="24"/>
          <w:szCs w:val="24"/>
        </w:rPr>
        <w:t>-</w:t>
      </w:r>
      <w:r w:rsidRPr="00A237F9">
        <w:rPr>
          <w:sz w:val="24"/>
          <w:szCs w:val="24"/>
        </w:rPr>
        <w:t xml:space="preserve"> </w:t>
      </w:r>
      <w:r w:rsidRPr="00A237F9">
        <w:rPr>
          <w:bCs/>
          <w:sz w:val="24"/>
          <w:szCs w:val="24"/>
        </w:rPr>
        <w:t>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A237F9" w:rsidRPr="00A237F9" w:rsidRDefault="00A237F9" w:rsidP="00A237F9">
      <w:pPr>
        <w:ind w:firstLine="720"/>
        <w:jc w:val="both"/>
        <w:rPr>
          <w:bCs/>
          <w:sz w:val="24"/>
          <w:szCs w:val="24"/>
        </w:rPr>
      </w:pPr>
      <w:r w:rsidRPr="00A237F9">
        <w:rPr>
          <w:bCs/>
          <w:sz w:val="24"/>
          <w:szCs w:val="24"/>
        </w:rPr>
        <w:t>-</w:t>
      </w:r>
      <w:r w:rsidRPr="00A237F9">
        <w:rPr>
          <w:sz w:val="24"/>
          <w:szCs w:val="24"/>
        </w:rPr>
        <w:t xml:space="preserve"> </w:t>
      </w:r>
      <w:r w:rsidRPr="00A237F9">
        <w:rPr>
          <w:bCs/>
          <w:sz w:val="24"/>
          <w:szCs w:val="24"/>
        </w:rPr>
        <w:t>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 утвержденных Постановлением Правительства РФ от 19 ноября 2014 г. N 1221 "Об утверждении Правил присвоения, изменения и аннулирования адресов");</w:t>
      </w:r>
    </w:p>
    <w:p w:rsidR="00A237F9" w:rsidRPr="00A237F9" w:rsidRDefault="00A237F9" w:rsidP="00A237F9">
      <w:pPr>
        <w:ind w:firstLine="720"/>
        <w:jc w:val="both"/>
        <w:rPr>
          <w:bCs/>
          <w:sz w:val="24"/>
          <w:szCs w:val="24"/>
        </w:rPr>
      </w:pPr>
      <w:r w:rsidRPr="00A237F9">
        <w:rPr>
          <w:bCs/>
          <w:sz w:val="24"/>
          <w:szCs w:val="24"/>
        </w:rPr>
        <w:t>-</w:t>
      </w:r>
      <w:r w:rsidRPr="00A237F9">
        <w:rPr>
          <w:sz w:val="24"/>
          <w:szCs w:val="24"/>
        </w:rPr>
        <w:t xml:space="preserve"> </w:t>
      </w:r>
      <w:r w:rsidRPr="00A237F9">
        <w:rPr>
          <w:bCs/>
          <w:sz w:val="24"/>
          <w:szCs w:val="24"/>
        </w:rPr>
        <w:t>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 утвержденных Постановлением Правительства РФ от 19 ноября 2014 г. N 1221 "Об утверждении Правил присвоения, изменения и аннулирования адресов").</w:t>
      </w:r>
    </w:p>
    <w:p w:rsidR="00A237F9" w:rsidRPr="00A237F9" w:rsidRDefault="00A237F9" w:rsidP="00A237F9">
      <w:pPr>
        <w:ind w:firstLine="720"/>
        <w:jc w:val="both"/>
        <w:rPr>
          <w:bCs/>
          <w:sz w:val="24"/>
          <w:szCs w:val="24"/>
        </w:rPr>
      </w:pPr>
      <w:r w:rsidRPr="00A237F9">
        <w:rPr>
          <w:bCs/>
          <w:sz w:val="24"/>
          <w:szCs w:val="24"/>
        </w:rPr>
        <w:t>2.17.</w:t>
      </w:r>
      <w:r w:rsidRPr="00A237F9">
        <w:rPr>
          <w:bCs/>
          <w:sz w:val="24"/>
          <w:szCs w:val="24"/>
        </w:rPr>
        <w:tab/>
        <w:t>Уполномоченные органы запрашивают документы, указанные в пункте 2.15 настоящего Регламента, в органах местного самоуправления, органах публичной власти федеральной территории и подведомственных государственным органам, органам местного самоуправления или органам публичной власти федеральной территории организациях, в распоряжении которых находятся указанные документы (их копии, сведения, содержащиеся в таких документах).</w:t>
      </w:r>
    </w:p>
    <w:p w:rsidR="00A237F9" w:rsidRPr="00A237F9" w:rsidRDefault="00A237F9" w:rsidP="00A237F9">
      <w:pPr>
        <w:ind w:firstLine="720"/>
        <w:jc w:val="both"/>
        <w:rPr>
          <w:bCs/>
          <w:sz w:val="24"/>
          <w:szCs w:val="24"/>
        </w:rPr>
      </w:pPr>
      <w:r w:rsidRPr="00A237F9">
        <w:rPr>
          <w:bCs/>
          <w:sz w:val="24"/>
          <w:szCs w:val="24"/>
        </w:rPr>
        <w:t>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A237F9" w:rsidRPr="00A237F9" w:rsidRDefault="00A237F9" w:rsidP="00A237F9">
      <w:pPr>
        <w:ind w:firstLine="720"/>
        <w:jc w:val="both"/>
        <w:rPr>
          <w:bCs/>
          <w:sz w:val="24"/>
          <w:szCs w:val="24"/>
        </w:rPr>
      </w:pPr>
      <w:r w:rsidRPr="00A237F9">
        <w:rPr>
          <w:bCs/>
          <w:sz w:val="24"/>
          <w:szCs w:val="24"/>
        </w:rPr>
        <w:t>2.18.</w:t>
      </w:r>
      <w:r w:rsidRPr="00A237F9">
        <w:rPr>
          <w:bCs/>
          <w:sz w:val="24"/>
          <w:szCs w:val="24"/>
        </w:rPr>
        <w:tab/>
        <w:t>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w:t>
      </w:r>
    </w:p>
    <w:p w:rsidR="00A237F9" w:rsidRPr="00A237F9" w:rsidRDefault="00A237F9" w:rsidP="00A237F9">
      <w:pPr>
        <w:ind w:firstLine="720"/>
        <w:jc w:val="both"/>
        <w:rPr>
          <w:bCs/>
          <w:sz w:val="24"/>
          <w:szCs w:val="24"/>
        </w:rPr>
      </w:pPr>
      <w:r w:rsidRPr="00A237F9">
        <w:rPr>
          <w:bCs/>
          <w:sz w:val="24"/>
          <w:szCs w:val="24"/>
        </w:rPr>
        <w:t>2.19.</w:t>
      </w:r>
      <w:r w:rsidRPr="00A237F9">
        <w:rPr>
          <w:bCs/>
          <w:sz w:val="24"/>
          <w:szCs w:val="24"/>
        </w:rPr>
        <w:tab/>
        <w:t>При подаче заявления и прилагаемых к нему документов в Уполномоченный орган Заявитель предъявляет оригиналы документов для сверки.</w:t>
      </w:r>
    </w:p>
    <w:p w:rsidR="00A237F9" w:rsidRPr="00A237F9" w:rsidRDefault="00A237F9" w:rsidP="00A237F9">
      <w:pPr>
        <w:ind w:firstLine="720"/>
        <w:jc w:val="both"/>
        <w:rPr>
          <w:bCs/>
          <w:sz w:val="24"/>
          <w:szCs w:val="24"/>
        </w:rPr>
      </w:pPr>
      <w:r w:rsidRPr="00A237F9">
        <w:rPr>
          <w:bCs/>
          <w:sz w:val="24"/>
          <w:szCs w:val="24"/>
        </w:rPr>
        <w:t>В случае направления заявления посредством ЕПГУ</w:t>
      </w:r>
      <w:r w:rsidRPr="00A237F9">
        <w:rPr>
          <w:color w:val="000000"/>
          <w:sz w:val="24"/>
          <w:szCs w:val="24"/>
        </w:rPr>
        <w:t xml:space="preserve">, </w:t>
      </w:r>
      <w:r w:rsidRPr="00A237F9">
        <w:rPr>
          <w:bCs/>
          <w:sz w:val="24"/>
          <w:szCs w:val="24"/>
        </w:rPr>
        <w:t>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A237F9" w:rsidRPr="00A237F9" w:rsidRDefault="00A237F9" w:rsidP="00A237F9">
      <w:pPr>
        <w:ind w:firstLine="720"/>
        <w:jc w:val="both"/>
        <w:rPr>
          <w:bCs/>
          <w:sz w:val="24"/>
          <w:szCs w:val="24"/>
        </w:rPr>
      </w:pPr>
      <w:r w:rsidRPr="00A237F9">
        <w:rPr>
          <w:bCs/>
          <w:sz w:val="24"/>
          <w:szCs w:val="24"/>
        </w:rPr>
        <w:t>2.20.</w:t>
      </w:r>
      <w:r w:rsidRPr="00A237F9">
        <w:rPr>
          <w:bCs/>
          <w:sz w:val="24"/>
          <w:szCs w:val="24"/>
        </w:rPr>
        <w:tab/>
        <w:t>Документы,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w:t>
      </w:r>
    </w:p>
    <w:p w:rsidR="00A237F9" w:rsidRPr="00A237F9" w:rsidRDefault="00A237F9" w:rsidP="00A237F9">
      <w:pPr>
        <w:ind w:firstLine="720"/>
        <w:jc w:val="both"/>
        <w:rPr>
          <w:bCs/>
          <w:sz w:val="24"/>
          <w:szCs w:val="24"/>
        </w:rPr>
      </w:pPr>
      <w:r w:rsidRPr="00A237F9">
        <w:rPr>
          <w:bCs/>
          <w:sz w:val="24"/>
          <w:szCs w:val="24"/>
        </w:rPr>
        <w:t>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w:t>
      </w:r>
    </w:p>
    <w:p w:rsidR="00A237F9" w:rsidRPr="00A237F9" w:rsidRDefault="00A237F9" w:rsidP="00A237F9">
      <w:pPr>
        <w:ind w:firstLine="720"/>
        <w:jc w:val="both"/>
        <w:rPr>
          <w:bCs/>
          <w:sz w:val="24"/>
          <w:szCs w:val="24"/>
        </w:rPr>
      </w:pPr>
      <w:r w:rsidRPr="00A237F9">
        <w:rPr>
          <w:bCs/>
          <w:sz w:val="24"/>
          <w:szCs w:val="24"/>
        </w:rPr>
        <w:t>В случае направления заявления посредством ЕПГУ</w:t>
      </w:r>
      <w:r w:rsidRPr="00A237F9">
        <w:rPr>
          <w:color w:val="000000"/>
          <w:sz w:val="24"/>
          <w:szCs w:val="24"/>
        </w:rPr>
        <w:t xml:space="preserve">, </w:t>
      </w:r>
      <w:r w:rsidRPr="00A237F9">
        <w:rPr>
          <w:bCs/>
          <w:sz w:val="24"/>
          <w:szCs w:val="24"/>
        </w:rPr>
        <w:t>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A237F9" w:rsidRPr="00A237F9" w:rsidRDefault="00A237F9" w:rsidP="00A237F9">
      <w:pPr>
        <w:ind w:firstLine="720"/>
        <w:jc w:val="both"/>
        <w:rPr>
          <w:bCs/>
          <w:sz w:val="24"/>
          <w:szCs w:val="24"/>
        </w:rPr>
      </w:pPr>
      <w:r w:rsidRPr="00A237F9">
        <w:rPr>
          <w:bCs/>
          <w:sz w:val="24"/>
          <w:szCs w:val="24"/>
        </w:rPr>
        <w:t>2.21.</w:t>
      </w:r>
      <w:r w:rsidRPr="00A237F9">
        <w:rPr>
          <w:bCs/>
          <w:sz w:val="24"/>
          <w:szCs w:val="24"/>
        </w:rPr>
        <w:tab/>
        <w:t>При предоставлении Услуги запрещается требовать от Заявителя:</w:t>
      </w:r>
    </w:p>
    <w:p w:rsidR="00A237F9" w:rsidRPr="00A237F9" w:rsidRDefault="00A237F9" w:rsidP="00A237F9">
      <w:pPr>
        <w:ind w:firstLine="720"/>
        <w:jc w:val="both"/>
        <w:rPr>
          <w:bCs/>
          <w:sz w:val="24"/>
          <w:szCs w:val="24"/>
        </w:rPr>
      </w:pPr>
      <w:r w:rsidRPr="00A237F9">
        <w:rPr>
          <w:bCs/>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237F9" w:rsidRPr="00A237F9" w:rsidRDefault="00A237F9" w:rsidP="00A237F9">
      <w:pPr>
        <w:ind w:firstLine="720"/>
        <w:jc w:val="both"/>
        <w:rPr>
          <w:bCs/>
          <w:sz w:val="24"/>
          <w:szCs w:val="24"/>
        </w:rPr>
      </w:pPr>
      <w:r w:rsidRPr="00A237F9">
        <w:rPr>
          <w:bCs/>
          <w:sz w:val="24"/>
          <w:szCs w:val="24"/>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N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w:t>
      </w:r>
      <w:r w:rsidRPr="00A237F9">
        <w:rPr>
          <w:sz w:val="24"/>
          <w:szCs w:val="24"/>
        </w:rPr>
        <w:t>Новгородской области</w:t>
      </w:r>
      <w:r w:rsidRPr="00A237F9">
        <w:rPr>
          <w:bCs/>
          <w:sz w:val="24"/>
          <w:szCs w:val="24"/>
        </w:rPr>
        <w:t>, муниципальными правовыми актами, за исключением документов, включенных в определенный частью 6 статьи 7 Федерального закона от 27 июля 2010 г. N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A237F9" w:rsidRPr="00A237F9" w:rsidRDefault="00A237F9" w:rsidP="00A237F9">
      <w:pPr>
        <w:ind w:firstLine="720"/>
        <w:jc w:val="both"/>
        <w:rPr>
          <w:bCs/>
          <w:sz w:val="24"/>
          <w:szCs w:val="24"/>
        </w:rPr>
      </w:pPr>
      <w:r w:rsidRPr="00A237F9">
        <w:rPr>
          <w:bCs/>
          <w:sz w:val="24"/>
          <w:szCs w:val="24"/>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N 210-ФЗ "Об организации предоставления государственных и муниципальных услуг";</w:t>
      </w:r>
    </w:p>
    <w:p w:rsidR="00A237F9" w:rsidRPr="00A237F9" w:rsidRDefault="00A237F9" w:rsidP="00A237F9">
      <w:pPr>
        <w:ind w:firstLine="720"/>
        <w:jc w:val="both"/>
        <w:rPr>
          <w:bCs/>
          <w:sz w:val="24"/>
          <w:szCs w:val="24"/>
        </w:rPr>
      </w:pPr>
      <w:r w:rsidRPr="00A237F9">
        <w:rPr>
          <w:bCs/>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237F9" w:rsidRPr="00A237F9" w:rsidRDefault="00A237F9" w:rsidP="00A237F9">
      <w:pPr>
        <w:ind w:firstLine="720"/>
        <w:jc w:val="both"/>
        <w:rPr>
          <w:bCs/>
          <w:sz w:val="24"/>
          <w:szCs w:val="24"/>
        </w:rPr>
      </w:pPr>
      <w:r w:rsidRPr="00A237F9">
        <w:rPr>
          <w:bCs/>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237F9" w:rsidRPr="00A237F9" w:rsidRDefault="00A237F9" w:rsidP="00A237F9">
      <w:pPr>
        <w:ind w:firstLine="720"/>
        <w:jc w:val="both"/>
        <w:rPr>
          <w:bCs/>
          <w:sz w:val="24"/>
          <w:szCs w:val="24"/>
        </w:rPr>
      </w:pPr>
      <w:r w:rsidRPr="00A237F9">
        <w:rPr>
          <w:bCs/>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237F9" w:rsidRPr="00A237F9" w:rsidRDefault="00A237F9" w:rsidP="00A237F9">
      <w:pPr>
        <w:ind w:firstLine="720"/>
        <w:jc w:val="both"/>
        <w:rPr>
          <w:bCs/>
          <w:sz w:val="24"/>
          <w:szCs w:val="24"/>
        </w:rPr>
      </w:pPr>
      <w:r w:rsidRPr="00A237F9">
        <w:rPr>
          <w:bCs/>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237F9" w:rsidRPr="00A237F9" w:rsidRDefault="00A237F9" w:rsidP="00A237F9">
      <w:pPr>
        <w:ind w:firstLine="720"/>
        <w:jc w:val="both"/>
        <w:rPr>
          <w:bCs/>
          <w:sz w:val="24"/>
          <w:szCs w:val="24"/>
        </w:rPr>
      </w:pPr>
      <w:r w:rsidRPr="00A237F9">
        <w:rPr>
          <w:bCs/>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A237F9" w:rsidRPr="00A237F9" w:rsidRDefault="00A237F9" w:rsidP="00A237F9">
      <w:pPr>
        <w:ind w:firstLine="720"/>
        <w:jc w:val="both"/>
        <w:rPr>
          <w:bCs/>
          <w:sz w:val="24"/>
          <w:szCs w:val="24"/>
        </w:rPr>
      </w:pPr>
      <w:r w:rsidRPr="00A237F9">
        <w:rPr>
          <w:bCs/>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237F9" w:rsidRPr="00A237F9" w:rsidRDefault="00A237F9" w:rsidP="00A237F9">
      <w:pPr>
        <w:ind w:firstLine="720"/>
        <w:jc w:val="center"/>
        <w:rPr>
          <w:b/>
          <w:bCs/>
          <w:sz w:val="24"/>
          <w:szCs w:val="24"/>
        </w:rPr>
      </w:pPr>
    </w:p>
    <w:p w:rsidR="00A237F9" w:rsidRPr="00A237F9" w:rsidRDefault="00A237F9" w:rsidP="00A237F9">
      <w:pPr>
        <w:ind w:firstLine="720"/>
        <w:jc w:val="center"/>
        <w:rPr>
          <w:b/>
          <w:bCs/>
          <w:sz w:val="24"/>
          <w:szCs w:val="24"/>
        </w:rPr>
      </w:pPr>
      <w:r w:rsidRPr="00A237F9">
        <w:rPr>
          <w:b/>
          <w:bCs/>
          <w:sz w:val="24"/>
          <w:szCs w:val="24"/>
        </w:rPr>
        <w:t>Исчерпывающий перечень оснований для отказа в приеме документов, необходимых для предоставления муниципальной услуги</w:t>
      </w:r>
    </w:p>
    <w:p w:rsidR="00A237F9" w:rsidRPr="00A237F9" w:rsidRDefault="00A237F9" w:rsidP="00A237F9">
      <w:pPr>
        <w:ind w:firstLine="720"/>
        <w:jc w:val="both"/>
        <w:rPr>
          <w:bCs/>
          <w:sz w:val="24"/>
          <w:szCs w:val="24"/>
        </w:rPr>
      </w:pPr>
      <w:r w:rsidRPr="00A237F9">
        <w:rPr>
          <w:bCs/>
          <w:sz w:val="24"/>
          <w:szCs w:val="24"/>
        </w:rPr>
        <w:t>2.22. Основаниями для отказа в приеме к рассмотрению документов, необходимых для предоставления муниципальной услуги, являются:</w:t>
      </w:r>
    </w:p>
    <w:p w:rsidR="00A237F9" w:rsidRPr="00A237F9" w:rsidRDefault="00A237F9" w:rsidP="00A237F9">
      <w:pPr>
        <w:ind w:firstLine="720"/>
        <w:jc w:val="both"/>
        <w:rPr>
          <w:bCs/>
          <w:sz w:val="24"/>
          <w:szCs w:val="24"/>
        </w:rPr>
      </w:pPr>
      <w:r w:rsidRPr="00A237F9">
        <w:rPr>
          <w:bCs/>
          <w:sz w:val="24"/>
          <w:szCs w:val="24"/>
        </w:rPr>
        <w:t xml:space="preserve">документы поданы в орган, неуполномоченный на предоставление услуги; представление неполного комплекта документов; </w:t>
      </w:r>
    </w:p>
    <w:p w:rsidR="00A237F9" w:rsidRPr="00A237F9" w:rsidRDefault="00A237F9" w:rsidP="00A237F9">
      <w:pPr>
        <w:ind w:firstLine="720"/>
        <w:jc w:val="both"/>
        <w:rPr>
          <w:bCs/>
          <w:sz w:val="24"/>
          <w:szCs w:val="24"/>
        </w:rPr>
      </w:pPr>
      <w:r w:rsidRPr="00A237F9">
        <w:rPr>
          <w:bCs/>
          <w:sz w:val="24"/>
          <w:szCs w:val="24"/>
        </w:rPr>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A237F9" w:rsidRPr="00A237F9" w:rsidRDefault="00A237F9" w:rsidP="00A237F9">
      <w:pPr>
        <w:ind w:firstLine="720"/>
        <w:jc w:val="both"/>
        <w:rPr>
          <w:bCs/>
          <w:sz w:val="24"/>
          <w:szCs w:val="24"/>
        </w:rPr>
      </w:pPr>
      <w:r w:rsidRPr="00A237F9">
        <w:rPr>
          <w:bCs/>
          <w:sz w:val="24"/>
          <w:szCs w:val="24"/>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A237F9" w:rsidRPr="00A237F9" w:rsidRDefault="00A237F9" w:rsidP="00A237F9">
      <w:pPr>
        <w:ind w:firstLine="720"/>
        <w:jc w:val="both"/>
        <w:rPr>
          <w:bCs/>
          <w:sz w:val="24"/>
          <w:szCs w:val="24"/>
        </w:rPr>
      </w:pPr>
      <w:r w:rsidRPr="00A237F9">
        <w:rPr>
          <w:bCs/>
          <w:sz w:val="24"/>
          <w:szCs w:val="24"/>
        </w:rPr>
        <w:t xml:space="preserve">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237F9" w:rsidRPr="00A237F9" w:rsidRDefault="00A237F9" w:rsidP="00A237F9">
      <w:pPr>
        <w:ind w:firstLine="720"/>
        <w:jc w:val="both"/>
        <w:rPr>
          <w:bCs/>
          <w:sz w:val="24"/>
          <w:szCs w:val="24"/>
        </w:rPr>
      </w:pPr>
      <w:r w:rsidRPr="00A237F9">
        <w:rPr>
          <w:bCs/>
          <w:sz w:val="24"/>
          <w:szCs w:val="24"/>
        </w:rPr>
        <w:t xml:space="preserve"> 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rsidR="00A237F9" w:rsidRPr="00A237F9" w:rsidRDefault="00A237F9" w:rsidP="00A237F9">
      <w:pPr>
        <w:ind w:firstLine="720"/>
        <w:jc w:val="both"/>
        <w:rPr>
          <w:bCs/>
          <w:sz w:val="24"/>
          <w:szCs w:val="24"/>
        </w:rPr>
      </w:pPr>
      <w:r w:rsidRPr="00A237F9">
        <w:rPr>
          <w:bCs/>
          <w:sz w:val="24"/>
          <w:szCs w:val="24"/>
        </w:rPr>
        <w:t xml:space="preserve">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A237F9" w:rsidRPr="00A237F9" w:rsidRDefault="00A237F9" w:rsidP="00A237F9">
      <w:pPr>
        <w:ind w:firstLine="720"/>
        <w:jc w:val="both"/>
        <w:rPr>
          <w:bCs/>
          <w:sz w:val="24"/>
          <w:szCs w:val="24"/>
        </w:rPr>
      </w:pPr>
      <w:r w:rsidRPr="00A237F9">
        <w:rPr>
          <w:bCs/>
          <w:sz w:val="24"/>
          <w:szCs w:val="24"/>
        </w:rPr>
        <w:t>неполное заполнение полей в форме запроса, в том числе в интерактивной форме на ЕПГУ;</w:t>
      </w:r>
    </w:p>
    <w:p w:rsidR="00A237F9" w:rsidRPr="00A237F9" w:rsidRDefault="00A237F9" w:rsidP="00A237F9">
      <w:pPr>
        <w:ind w:firstLine="720"/>
        <w:jc w:val="both"/>
        <w:rPr>
          <w:bCs/>
          <w:sz w:val="24"/>
          <w:szCs w:val="24"/>
        </w:rPr>
      </w:pPr>
      <w:r w:rsidRPr="00A237F9">
        <w:rPr>
          <w:bCs/>
          <w:sz w:val="24"/>
          <w:szCs w:val="24"/>
        </w:rPr>
        <w:t xml:space="preserve"> наличие противоречивых сведений в запросе и приложенных к нему документах.</w:t>
      </w:r>
    </w:p>
    <w:p w:rsidR="00A237F9" w:rsidRPr="00A237F9" w:rsidRDefault="00A237F9" w:rsidP="00A237F9">
      <w:pPr>
        <w:ind w:firstLine="720"/>
        <w:jc w:val="both"/>
        <w:rPr>
          <w:bCs/>
          <w:sz w:val="24"/>
          <w:szCs w:val="24"/>
        </w:rPr>
      </w:pPr>
      <w:r w:rsidRPr="00A237F9">
        <w:rPr>
          <w:bCs/>
          <w:sz w:val="24"/>
          <w:szCs w:val="24"/>
        </w:rPr>
        <w:t>Рекомендуемая форма решения об отказе в приеме документов, необходимых для предоставления услуги, приведена в Приложении № З к настоящему Регламенту.</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Исчерпывающий перечень оснований для приостановления или отказа в предоставлении муниципальной услуги</w:t>
      </w:r>
    </w:p>
    <w:p w:rsidR="00A237F9" w:rsidRPr="00A237F9" w:rsidRDefault="00A237F9" w:rsidP="00A237F9">
      <w:pPr>
        <w:ind w:firstLine="720"/>
        <w:jc w:val="both"/>
        <w:rPr>
          <w:bCs/>
          <w:sz w:val="24"/>
          <w:szCs w:val="24"/>
        </w:rPr>
      </w:pPr>
      <w:r w:rsidRPr="00A237F9">
        <w:rPr>
          <w:bCs/>
          <w:sz w:val="24"/>
          <w:szCs w:val="24"/>
        </w:rPr>
        <w:t>2.23. Оснований</w:t>
      </w:r>
      <w:r w:rsidRPr="00A237F9">
        <w:rPr>
          <w:bCs/>
          <w:sz w:val="24"/>
          <w:szCs w:val="24"/>
        </w:rPr>
        <w:tab/>
        <w:t>для</w:t>
      </w:r>
      <w:r w:rsidRPr="00A237F9">
        <w:rPr>
          <w:bCs/>
          <w:sz w:val="24"/>
          <w:szCs w:val="24"/>
        </w:rPr>
        <w:tab/>
        <w:t>приостановления</w:t>
      </w:r>
      <w:r w:rsidRPr="00A237F9">
        <w:rPr>
          <w:bCs/>
          <w:sz w:val="24"/>
          <w:szCs w:val="24"/>
        </w:rPr>
        <w:tab/>
        <w:t>предоставления законодательством Российской Федерации не предусмотрено.</w:t>
      </w:r>
    </w:p>
    <w:p w:rsidR="00A237F9" w:rsidRPr="00A237F9" w:rsidRDefault="00A237F9" w:rsidP="00A237F9">
      <w:pPr>
        <w:ind w:firstLine="720"/>
        <w:jc w:val="both"/>
        <w:rPr>
          <w:bCs/>
          <w:sz w:val="24"/>
          <w:szCs w:val="24"/>
        </w:rPr>
      </w:pPr>
      <w:r w:rsidRPr="00A237F9">
        <w:rPr>
          <w:bCs/>
          <w:sz w:val="24"/>
          <w:szCs w:val="24"/>
        </w:rPr>
        <w:t>Основаниями для отказа в предоставлении Услуги являются случаи, поименованные в пункте 40 Правил:</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с заявлением обратилось лицо, не указанное в пункте 1.2 настоящего Регламента;</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отсутствуют случаи и условия для присвоения объекту адресации адреса или аннулирования его адреса, указанные в пунктах 5, 8 - 11 и 14 - 18 Правил.</w:t>
      </w:r>
    </w:p>
    <w:p w:rsidR="00A237F9" w:rsidRPr="00A237F9" w:rsidRDefault="00A237F9" w:rsidP="00A237F9">
      <w:pPr>
        <w:ind w:firstLine="720"/>
        <w:jc w:val="both"/>
        <w:rPr>
          <w:bCs/>
          <w:sz w:val="24"/>
          <w:szCs w:val="24"/>
        </w:rPr>
      </w:pPr>
      <w:r w:rsidRPr="00A237F9">
        <w:rPr>
          <w:bCs/>
          <w:sz w:val="24"/>
          <w:szCs w:val="24"/>
        </w:rPr>
        <w:t>2.24. Перечень оснований для отказа в предоставлении Услуги, определенный пунктом 2.23 настоящего Регламента, является исчерпывающим.</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237F9" w:rsidRPr="00A237F9" w:rsidRDefault="00A237F9" w:rsidP="00A237F9">
      <w:pPr>
        <w:ind w:firstLine="720"/>
        <w:jc w:val="center"/>
        <w:rPr>
          <w:b/>
          <w:bCs/>
          <w:sz w:val="24"/>
          <w:szCs w:val="24"/>
        </w:rPr>
      </w:pPr>
    </w:p>
    <w:p w:rsidR="00A237F9" w:rsidRPr="00A237F9" w:rsidRDefault="00A237F9" w:rsidP="00A237F9">
      <w:pPr>
        <w:ind w:firstLine="720"/>
        <w:jc w:val="both"/>
        <w:rPr>
          <w:bCs/>
          <w:sz w:val="24"/>
          <w:szCs w:val="24"/>
        </w:rPr>
      </w:pPr>
      <w:r w:rsidRPr="00A237F9">
        <w:rPr>
          <w:bCs/>
          <w:sz w:val="24"/>
          <w:szCs w:val="24"/>
        </w:rPr>
        <w:t>2.25. Услуги, необходимые и обязательные для предоставления Услуги, отсутствуют.</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Порядок, размер и основания взимания государственной пошлины или иной оплаты, взимаемой за предоставление муниципальной услуги</w:t>
      </w:r>
    </w:p>
    <w:p w:rsidR="00A237F9" w:rsidRPr="00A237F9" w:rsidRDefault="00A237F9" w:rsidP="00A237F9">
      <w:pPr>
        <w:ind w:firstLine="720"/>
        <w:jc w:val="center"/>
        <w:rPr>
          <w:b/>
          <w:bCs/>
          <w:sz w:val="24"/>
          <w:szCs w:val="24"/>
        </w:rPr>
      </w:pPr>
    </w:p>
    <w:p w:rsidR="00A237F9" w:rsidRPr="00A237F9" w:rsidRDefault="00A237F9" w:rsidP="00A237F9">
      <w:pPr>
        <w:ind w:firstLine="720"/>
        <w:jc w:val="both"/>
        <w:rPr>
          <w:bCs/>
          <w:sz w:val="24"/>
          <w:szCs w:val="24"/>
        </w:rPr>
      </w:pPr>
      <w:r w:rsidRPr="00A237F9">
        <w:rPr>
          <w:bCs/>
          <w:sz w:val="24"/>
          <w:szCs w:val="24"/>
        </w:rPr>
        <w:t>2.26. Предоставление Услуги осуществляется бесплатно.</w:t>
      </w:r>
    </w:p>
    <w:p w:rsidR="00A237F9" w:rsidRPr="00A237F9" w:rsidRDefault="00A237F9" w:rsidP="00A237F9">
      <w:pPr>
        <w:ind w:firstLine="720"/>
        <w:jc w:val="center"/>
        <w:rPr>
          <w:b/>
          <w:bCs/>
          <w:sz w:val="24"/>
          <w:szCs w:val="24"/>
        </w:rPr>
      </w:pPr>
    </w:p>
    <w:p w:rsidR="00A237F9" w:rsidRPr="00A237F9" w:rsidRDefault="00A237F9" w:rsidP="00A237F9">
      <w:pPr>
        <w:ind w:firstLine="720"/>
        <w:jc w:val="center"/>
        <w:rPr>
          <w:b/>
          <w:bCs/>
          <w:sz w:val="24"/>
          <w:szCs w:val="24"/>
        </w:rPr>
      </w:pPr>
      <w:r w:rsidRPr="00A237F9">
        <w:rPr>
          <w:b/>
          <w:bCs/>
          <w:sz w:val="24"/>
          <w:szCs w:val="2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237F9" w:rsidRPr="00A237F9" w:rsidRDefault="00A237F9" w:rsidP="00A237F9">
      <w:pPr>
        <w:ind w:firstLine="720"/>
        <w:jc w:val="center"/>
        <w:rPr>
          <w:b/>
          <w:bCs/>
          <w:sz w:val="24"/>
          <w:szCs w:val="24"/>
        </w:rPr>
      </w:pPr>
    </w:p>
    <w:p w:rsidR="00A237F9" w:rsidRPr="00A237F9" w:rsidRDefault="00A237F9" w:rsidP="00A237F9">
      <w:pPr>
        <w:ind w:firstLine="720"/>
        <w:jc w:val="both"/>
        <w:rPr>
          <w:bCs/>
          <w:sz w:val="24"/>
          <w:szCs w:val="24"/>
        </w:rPr>
      </w:pPr>
      <w:r w:rsidRPr="00A237F9">
        <w:rPr>
          <w:bCs/>
          <w:sz w:val="24"/>
          <w:szCs w:val="24"/>
        </w:rPr>
        <w:t>2.27. Услуги, необходимые и обязательные для предоставления Услуги, отсутствуют.</w:t>
      </w:r>
    </w:p>
    <w:p w:rsidR="00A237F9" w:rsidRPr="00A237F9" w:rsidRDefault="00A237F9" w:rsidP="00A237F9">
      <w:pPr>
        <w:ind w:firstLine="720"/>
        <w:jc w:val="center"/>
        <w:rPr>
          <w:b/>
          <w:bCs/>
          <w:sz w:val="24"/>
          <w:szCs w:val="24"/>
        </w:rPr>
      </w:pPr>
    </w:p>
    <w:p w:rsidR="00A237F9" w:rsidRPr="00A237F9" w:rsidRDefault="00A237F9" w:rsidP="00A237F9">
      <w:pPr>
        <w:ind w:firstLine="720"/>
        <w:jc w:val="center"/>
        <w:rPr>
          <w:b/>
          <w:bCs/>
          <w:sz w:val="24"/>
          <w:szCs w:val="24"/>
        </w:rPr>
      </w:pPr>
      <w:r w:rsidRPr="00A237F9">
        <w:rPr>
          <w:b/>
          <w:bCs/>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237F9" w:rsidRPr="00A237F9" w:rsidRDefault="00A237F9" w:rsidP="00A237F9">
      <w:pPr>
        <w:ind w:firstLine="720"/>
        <w:jc w:val="center"/>
        <w:rPr>
          <w:b/>
          <w:bCs/>
          <w:sz w:val="24"/>
          <w:szCs w:val="24"/>
        </w:rPr>
      </w:pPr>
    </w:p>
    <w:p w:rsidR="00A237F9" w:rsidRPr="00A237F9" w:rsidRDefault="00A237F9" w:rsidP="00A237F9">
      <w:pPr>
        <w:ind w:firstLine="720"/>
        <w:jc w:val="both"/>
        <w:rPr>
          <w:bCs/>
          <w:sz w:val="24"/>
          <w:szCs w:val="24"/>
        </w:rPr>
      </w:pPr>
      <w:r w:rsidRPr="00A237F9">
        <w:rPr>
          <w:bCs/>
          <w:sz w:val="24"/>
          <w:szCs w:val="24"/>
        </w:rPr>
        <w:t>2.28. 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Срок и порядок регистрации запроса заявителя о предоставлении муниципальной услуги, в том числе в электронной форме</w:t>
      </w:r>
    </w:p>
    <w:p w:rsidR="00A237F9" w:rsidRPr="00A237F9" w:rsidRDefault="00A237F9" w:rsidP="00A237F9">
      <w:pPr>
        <w:ind w:firstLine="720"/>
        <w:jc w:val="center"/>
        <w:rPr>
          <w:b/>
          <w:bCs/>
          <w:sz w:val="24"/>
          <w:szCs w:val="24"/>
        </w:rPr>
      </w:pPr>
    </w:p>
    <w:p w:rsidR="00A237F9" w:rsidRPr="00A237F9" w:rsidRDefault="00A237F9" w:rsidP="00A237F9">
      <w:pPr>
        <w:ind w:firstLine="720"/>
        <w:jc w:val="both"/>
        <w:rPr>
          <w:bCs/>
          <w:sz w:val="24"/>
          <w:szCs w:val="24"/>
        </w:rPr>
      </w:pPr>
      <w:r w:rsidRPr="00A237F9">
        <w:rPr>
          <w:bCs/>
          <w:sz w:val="24"/>
          <w:szCs w:val="24"/>
        </w:rPr>
        <w:t>2.29. Заявления подлежат регистрации в Уполномоченном органе не позднее рабочего дня, следующего за днем поступления заявления в Уполномоченный орган.</w:t>
      </w:r>
    </w:p>
    <w:p w:rsidR="00A237F9" w:rsidRPr="00A237F9" w:rsidRDefault="00A237F9" w:rsidP="00A237F9">
      <w:pPr>
        <w:ind w:firstLine="720"/>
        <w:jc w:val="both"/>
        <w:rPr>
          <w:bCs/>
          <w:sz w:val="24"/>
          <w:szCs w:val="24"/>
        </w:rPr>
      </w:pPr>
      <w:r w:rsidRPr="00A237F9">
        <w:rPr>
          <w:bCs/>
          <w:sz w:val="24"/>
          <w:szCs w:val="24"/>
        </w:rPr>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Требования к помещениям, в которых предоставляется муниципальная услуга</w:t>
      </w:r>
    </w:p>
    <w:p w:rsidR="00A237F9" w:rsidRPr="00A237F9" w:rsidRDefault="00A237F9" w:rsidP="00A237F9">
      <w:pPr>
        <w:ind w:firstLine="720"/>
        <w:jc w:val="center"/>
        <w:rPr>
          <w:b/>
          <w:bCs/>
          <w:sz w:val="24"/>
          <w:szCs w:val="24"/>
        </w:rPr>
      </w:pPr>
    </w:p>
    <w:p w:rsidR="00A237F9" w:rsidRPr="00A237F9" w:rsidRDefault="00A237F9" w:rsidP="00A237F9">
      <w:pPr>
        <w:ind w:firstLine="720"/>
        <w:jc w:val="both"/>
        <w:rPr>
          <w:bCs/>
          <w:sz w:val="24"/>
          <w:szCs w:val="24"/>
        </w:rPr>
      </w:pPr>
      <w:r w:rsidRPr="00A237F9">
        <w:rPr>
          <w:bCs/>
          <w:sz w:val="24"/>
          <w:szCs w:val="24"/>
        </w:rPr>
        <w:t>2.30. Местоположение административных зданий (строений), в которых осуществляется прием заявлений и документов, необходимых для предоставления муниципальной услуги, а также выдача результатов  ее предоставления, должно обеспечивать удобство для заявителей с точки зрения пешеходной доступности от остановок общественного транспорта.</w:t>
      </w:r>
    </w:p>
    <w:p w:rsidR="00A237F9" w:rsidRPr="00A237F9" w:rsidRDefault="00A237F9" w:rsidP="00A237F9">
      <w:pPr>
        <w:ind w:firstLine="720"/>
        <w:jc w:val="both"/>
        <w:rPr>
          <w:bCs/>
          <w:sz w:val="24"/>
          <w:szCs w:val="24"/>
        </w:rPr>
      </w:pPr>
      <w:r w:rsidRPr="00A237F9">
        <w:rPr>
          <w:bCs/>
          <w:sz w:val="24"/>
          <w:szCs w:val="24"/>
        </w:rPr>
        <w:t>По возможности возле здания (строения), в котором предоставляется муниципальная услуга, организовывается стоянка (парковка) для личного автомобильного транспорта заявителей, за пользование которой плата  не взимается.</w:t>
      </w:r>
    </w:p>
    <w:p w:rsidR="00A237F9" w:rsidRPr="00A237F9" w:rsidRDefault="00A237F9" w:rsidP="00A237F9">
      <w:pPr>
        <w:ind w:firstLine="720"/>
        <w:jc w:val="both"/>
        <w:rPr>
          <w:bCs/>
          <w:sz w:val="24"/>
          <w:szCs w:val="24"/>
        </w:rPr>
      </w:pPr>
      <w:r w:rsidRPr="00A237F9">
        <w:rPr>
          <w:bCs/>
          <w:sz w:val="24"/>
          <w:szCs w:val="24"/>
        </w:rPr>
        <w:t>Для парковки специальных автотранспортных средств  заявителей-инвалидов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и II групп инвалидности,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Указанные места для парковки не должны занимать иные транспортные средства.</w:t>
      </w:r>
    </w:p>
    <w:p w:rsidR="00A237F9" w:rsidRPr="00A237F9" w:rsidRDefault="00A237F9" w:rsidP="00A237F9">
      <w:pPr>
        <w:ind w:firstLine="720"/>
        <w:jc w:val="both"/>
        <w:rPr>
          <w:bCs/>
          <w:sz w:val="24"/>
          <w:szCs w:val="24"/>
        </w:rPr>
      </w:pPr>
      <w:r w:rsidRPr="00A237F9">
        <w:rPr>
          <w:bCs/>
          <w:sz w:val="24"/>
          <w:szCs w:val="24"/>
        </w:rPr>
        <w:t>В целях обеспечения беспрепятственного доступа заявителей-инвалидов, в том числе передвигающихся на инвалидных колясках, в соответствии  с законодательством Российской Федерации о социальной защите инвалидов входы в здание (строение)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w:t>
      </w:r>
    </w:p>
    <w:p w:rsidR="00A237F9" w:rsidRPr="00A237F9" w:rsidRDefault="00A237F9" w:rsidP="00A237F9">
      <w:pPr>
        <w:ind w:firstLine="720"/>
        <w:jc w:val="both"/>
        <w:rPr>
          <w:bCs/>
          <w:sz w:val="24"/>
          <w:szCs w:val="24"/>
        </w:rPr>
      </w:pPr>
      <w:r w:rsidRPr="00A237F9">
        <w:rPr>
          <w:bCs/>
          <w:sz w:val="24"/>
          <w:szCs w:val="24"/>
        </w:rPr>
        <w:t>Центральный вход в здание (строение) должен быть оборудован информационной табличкой (вывеской), содержащей следующую информацию:</w:t>
      </w:r>
    </w:p>
    <w:p w:rsidR="00A237F9" w:rsidRPr="00A237F9" w:rsidRDefault="00A237F9" w:rsidP="00A237F9">
      <w:pPr>
        <w:ind w:firstLine="720"/>
        <w:jc w:val="both"/>
        <w:rPr>
          <w:bCs/>
          <w:sz w:val="24"/>
          <w:szCs w:val="24"/>
        </w:rPr>
      </w:pPr>
      <w:r w:rsidRPr="00A237F9">
        <w:rPr>
          <w:bCs/>
          <w:sz w:val="24"/>
          <w:szCs w:val="24"/>
        </w:rPr>
        <w:t>наименование;</w:t>
      </w:r>
    </w:p>
    <w:p w:rsidR="00A237F9" w:rsidRPr="00A237F9" w:rsidRDefault="00A237F9" w:rsidP="00A237F9">
      <w:pPr>
        <w:ind w:firstLine="720"/>
        <w:jc w:val="both"/>
        <w:rPr>
          <w:bCs/>
          <w:sz w:val="24"/>
          <w:szCs w:val="24"/>
        </w:rPr>
      </w:pPr>
      <w:r w:rsidRPr="00A237F9">
        <w:rPr>
          <w:bCs/>
          <w:sz w:val="24"/>
          <w:szCs w:val="24"/>
        </w:rPr>
        <w:t>местонахождение и юридический адрес;</w:t>
      </w:r>
    </w:p>
    <w:p w:rsidR="00A237F9" w:rsidRPr="00A237F9" w:rsidRDefault="00A237F9" w:rsidP="00A237F9">
      <w:pPr>
        <w:ind w:firstLine="720"/>
        <w:jc w:val="both"/>
        <w:rPr>
          <w:bCs/>
          <w:sz w:val="24"/>
          <w:szCs w:val="24"/>
        </w:rPr>
      </w:pPr>
      <w:r w:rsidRPr="00A237F9">
        <w:rPr>
          <w:bCs/>
          <w:sz w:val="24"/>
          <w:szCs w:val="24"/>
        </w:rPr>
        <w:t>режим работы;</w:t>
      </w:r>
    </w:p>
    <w:p w:rsidR="00A237F9" w:rsidRPr="00A237F9" w:rsidRDefault="00A237F9" w:rsidP="00A237F9">
      <w:pPr>
        <w:ind w:firstLine="720"/>
        <w:jc w:val="both"/>
        <w:rPr>
          <w:bCs/>
          <w:sz w:val="24"/>
          <w:szCs w:val="24"/>
        </w:rPr>
      </w:pPr>
      <w:r w:rsidRPr="00A237F9">
        <w:rPr>
          <w:bCs/>
          <w:sz w:val="24"/>
          <w:szCs w:val="24"/>
        </w:rPr>
        <w:t>график приема заявителей;</w:t>
      </w:r>
    </w:p>
    <w:p w:rsidR="00A237F9" w:rsidRPr="00A237F9" w:rsidRDefault="00A237F9" w:rsidP="00A237F9">
      <w:pPr>
        <w:ind w:firstLine="720"/>
        <w:jc w:val="both"/>
        <w:rPr>
          <w:bCs/>
          <w:sz w:val="24"/>
          <w:szCs w:val="24"/>
        </w:rPr>
      </w:pPr>
      <w:r w:rsidRPr="00A237F9">
        <w:rPr>
          <w:bCs/>
          <w:sz w:val="24"/>
          <w:szCs w:val="24"/>
        </w:rPr>
        <w:t>номера телефонов для справок.</w:t>
      </w:r>
    </w:p>
    <w:p w:rsidR="00A237F9" w:rsidRPr="00A237F9" w:rsidRDefault="00A237F9" w:rsidP="00A237F9">
      <w:pPr>
        <w:ind w:firstLine="720"/>
        <w:jc w:val="both"/>
        <w:rPr>
          <w:bCs/>
          <w:sz w:val="24"/>
          <w:szCs w:val="24"/>
        </w:rPr>
      </w:pPr>
      <w:r w:rsidRPr="00A237F9">
        <w:rPr>
          <w:bCs/>
          <w:sz w:val="24"/>
          <w:szCs w:val="24"/>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A237F9" w:rsidRPr="00A237F9" w:rsidRDefault="00A237F9" w:rsidP="00A237F9">
      <w:pPr>
        <w:ind w:firstLine="720"/>
        <w:jc w:val="both"/>
        <w:rPr>
          <w:bCs/>
          <w:sz w:val="24"/>
          <w:szCs w:val="24"/>
        </w:rPr>
      </w:pPr>
      <w:r w:rsidRPr="00A237F9">
        <w:rPr>
          <w:bCs/>
          <w:sz w:val="24"/>
          <w:szCs w:val="24"/>
        </w:rPr>
        <w:t>а также должны быть оснащены:</w:t>
      </w:r>
    </w:p>
    <w:p w:rsidR="00A237F9" w:rsidRPr="00A237F9" w:rsidRDefault="00A237F9" w:rsidP="00A237F9">
      <w:pPr>
        <w:ind w:firstLine="720"/>
        <w:jc w:val="both"/>
        <w:rPr>
          <w:bCs/>
          <w:sz w:val="24"/>
          <w:szCs w:val="24"/>
        </w:rPr>
      </w:pPr>
      <w:r w:rsidRPr="00A237F9">
        <w:rPr>
          <w:bCs/>
          <w:sz w:val="24"/>
          <w:szCs w:val="24"/>
        </w:rPr>
        <w:t>противопожарной системой и средствами пожаротушения;</w:t>
      </w:r>
    </w:p>
    <w:p w:rsidR="00A237F9" w:rsidRPr="00A237F9" w:rsidRDefault="00A237F9" w:rsidP="00A237F9">
      <w:pPr>
        <w:ind w:firstLine="720"/>
        <w:jc w:val="both"/>
        <w:rPr>
          <w:bCs/>
          <w:sz w:val="24"/>
          <w:szCs w:val="24"/>
        </w:rPr>
      </w:pPr>
      <w:r w:rsidRPr="00A237F9">
        <w:rPr>
          <w:bCs/>
          <w:sz w:val="24"/>
          <w:szCs w:val="24"/>
        </w:rPr>
        <w:t>системой оповещения о возникновении чрезвычайной ситуации;</w:t>
      </w:r>
    </w:p>
    <w:p w:rsidR="00A237F9" w:rsidRPr="00A237F9" w:rsidRDefault="00A237F9" w:rsidP="00A237F9">
      <w:pPr>
        <w:ind w:firstLine="720"/>
        <w:jc w:val="both"/>
        <w:rPr>
          <w:bCs/>
          <w:sz w:val="24"/>
          <w:szCs w:val="24"/>
        </w:rPr>
      </w:pPr>
      <w:r w:rsidRPr="00A237F9">
        <w:rPr>
          <w:bCs/>
          <w:sz w:val="24"/>
          <w:szCs w:val="24"/>
        </w:rPr>
        <w:t>средствами оказания первой медицинской помощи;</w:t>
      </w:r>
    </w:p>
    <w:p w:rsidR="00A237F9" w:rsidRPr="00A237F9" w:rsidRDefault="00A237F9" w:rsidP="00A237F9">
      <w:pPr>
        <w:ind w:firstLine="720"/>
        <w:jc w:val="both"/>
        <w:rPr>
          <w:bCs/>
          <w:sz w:val="24"/>
          <w:szCs w:val="24"/>
        </w:rPr>
      </w:pPr>
      <w:r w:rsidRPr="00A237F9">
        <w:rPr>
          <w:bCs/>
          <w:sz w:val="24"/>
          <w:szCs w:val="24"/>
        </w:rPr>
        <w:t>туалетными комнатами для посетителей.</w:t>
      </w:r>
    </w:p>
    <w:p w:rsidR="00A237F9" w:rsidRPr="00A237F9" w:rsidRDefault="00A237F9" w:rsidP="00A237F9">
      <w:pPr>
        <w:ind w:firstLine="720"/>
        <w:jc w:val="both"/>
        <w:rPr>
          <w:bCs/>
          <w:sz w:val="24"/>
          <w:szCs w:val="24"/>
        </w:rPr>
      </w:pPr>
      <w:r w:rsidRPr="00A237F9">
        <w:rPr>
          <w:bCs/>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 стендом.</w:t>
      </w:r>
    </w:p>
    <w:p w:rsidR="00A237F9" w:rsidRPr="00A237F9" w:rsidRDefault="00A237F9" w:rsidP="00A237F9">
      <w:pPr>
        <w:ind w:firstLine="720"/>
        <w:jc w:val="both"/>
        <w:rPr>
          <w:bCs/>
          <w:sz w:val="24"/>
          <w:szCs w:val="24"/>
        </w:rPr>
      </w:pPr>
      <w:r w:rsidRPr="00A237F9">
        <w:rPr>
          <w:bCs/>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цветом и (или) полужирным шрифтом.</w:t>
      </w:r>
    </w:p>
    <w:p w:rsidR="00A237F9" w:rsidRPr="00A237F9" w:rsidRDefault="00A237F9" w:rsidP="00A237F9">
      <w:pPr>
        <w:ind w:firstLine="720"/>
        <w:jc w:val="both"/>
        <w:rPr>
          <w:bCs/>
          <w:sz w:val="24"/>
          <w:szCs w:val="24"/>
        </w:rPr>
      </w:pPr>
      <w:r w:rsidRPr="00A237F9">
        <w:rPr>
          <w:bCs/>
          <w:sz w:val="24"/>
          <w:szCs w:val="24"/>
        </w:rPr>
        <w:t>Места для заполнения заявлений оборудуются стульями, столами (стойками), бланками заявлений, письменными принадлежностями, емкостями для мусора.</w:t>
      </w:r>
    </w:p>
    <w:p w:rsidR="00A237F9" w:rsidRPr="00A237F9" w:rsidRDefault="00A237F9" w:rsidP="00A237F9">
      <w:pPr>
        <w:ind w:firstLine="720"/>
        <w:jc w:val="both"/>
        <w:rPr>
          <w:bCs/>
          <w:sz w:val="24"/>
          <w:szCs w:val="24"/>
        </w:rPr>
      </w:pPr>
      <w:r w:rsidRPr="00A237F9">
        <w:rPr>
          <w:bCs/>
          <w:sz w:val="24"/>
          <w:szCs w:val="24"/>
        </w:rPr>
        <w:t>Места приема заявителей оборудуются информационными табличками (вывесками) с указанием:</w:t>
      </w:r>
    </w:p>
    <w:p w:rsidR="00A237F9" w:rsidRPr="00A237F9" w:rsidRDefault="00A237F9" w:rsidP="00A237F9">
      <w:pPr>
        <w:ind w:firstLine="720"/>
        <w:jc w:val="both"/>
        <w:rPr>
          <w:bCs/>
          <w:sz w:val="24"/>
          <w:szCs w:val="24"/>
        </w:rPr>
      </w:pPr>
      <w:r w:rsidRPr="00A237F9">
        <w:rPr>
          <w:bCs/>
          <w:sz w:val="24"/>
          <w:szCs w:val="24"/>
        </w:rPr>
        <w:t>номера кабинета и наименования отдела;</w:t>
      </w:r>
    </w:p>
    <w:p w:rsidR="00A237F9" w:rsidRPr="00A237F9" w:rsidRDefault="00A237F9" w:rsidP="00A237F9">
      <w:pPr>
        <w:ind w:firstLine="720"/>
        <w:jc w:val="both"/>
        <w:rPr>
          <w:bCs/>
          <w:sz w:val="24"/>
          <w:szCs w:val="24"/>
        </w:rPr>
      </w:pPr>
      <w:r w:rsidRPr="00A237F9">
        <w:rPr>
          <w:bCs/>
          <w:sz w:val="24"/>
          <w:szCs w:val="24"/>
        </w:rPr>
        <w:t>фамилии, имени и отчества (последнее – при наличии), должности лица, ответственного за прием документов;</w:t>
      </w:r>
    </w:p>
    <w:p w:rsidR="00A237F9" w:rsidRPr="00A237F9" w:rsidRDefault="00A237F9" w:rsidP="00A237F9">
      <w:pPr>
        <w:ind w:firstLine="720"/>
        <w:jc w:val="both"/>
        <w:rPr>
          <w:bCs/>
          <w:sz w:val="24"/>
          <w:szCs w:val="24"/>
        </w:rPr>
      </w:pPr>
      <w:r w:rsidRPr="00A237F9">
        <w:rPr>
          <w:bCs/>
          <w:sz w:val="24"/>
          <w:szCs w:val="24"/>
        </w:rPr>
        <w:t>графика приема заявителей.</w:t>
      </w:r>
    </w:p>
    <w:p w:rsidR="00A237F9" w:rsidRPr="00A237F9" w:rsidRDefault="00A237F9" w:rsidP="00A237F9">
      <w:pPr>
        <w:ind w:firstLine="720"/>
        <w:jc w:val="both"/>
        <w:rPr>
          <w:bCs/>
          <w:sz w:val="24"/>
          <w:szCs w:val="24"/>
        </w:rPr>
      </w:pPr>
      <w:r w:rsidRPr="00A237F9">
        <w:rPr>
          <w:bCs/>
          <w:sz w:val="24"/>
          <w:szCs w:val="24"/>
        </w:rPr>
        <w:t xml:space="preserve">Рабочее место каждого лица, ответственного за прием заявлений и документов, должно быть оборудовано персональным компьютером </w:t>
      </w:r>
    </w:p>
    <w:p w:rsidR="00A237F9" w:rsidRPr="00A237F9" w:rsidRDefault="00A237F9" w:rsidP="00A237F9">
      <w:pPr>
        <w:ind w:firstLine="720"/>
        <w:jc w:val="both"/>
        <w:rPr>
          <w:bCs/>
          <w:sz w:val="24"/>
          <w:szCs w:val="24"/>
        </w:rPr>
      </w:pPr>
      <w:r w:rsidRPr="00A237F9">
        <w:rPr>
          <w:bCs/>
          <w:sz w:val="24"/>
          <w:szCs w:val="24"/>
        </w:rPr>
        <w:t>с возможностью доступа к необходимым информационным базам данных, печатающим устройством (принтером) и копирующим устройством.</w:t>
      </w:r>
    </w:p>
    <w:p w:rsidR="00A237F9" w:rsidRPr="00A237F9" w:rsidRDefault="00A237F9" w:rsidP="00A237F9">
      <w:pPr>
        <w:ind w:firstLine="720"/>
        <w:jc w:val="both"/>
        <w:rPr>
          <w:bCs/>
          <w:sz w:val="24"/>
          <w:szCs w:val="24"/>
        </w:rPr>
      </w:pPr>
      <w:r w:rsidRPr="00A237F9">
        <w:rPr>
          <w:bCs/>
          <w:sz w:val="24"/>
          <w:szCs w:val="24"/>
        </w:rPr>
        <w:t>Лицо, ответственное за прием заявлений и документов, должно иметь настольную табличку с указанием фамилии, имени, отчества (последнее – при наличии) и должности.</w:t>
      </w:r>
    </w:p>
    <w:p w:rsidR="00A237F9" w:rsidRPr="00A237F9" w:rsidRDefault="00A237F9" w:rsidP="00A237F9">
      <w:pPr>
        <w:ind w:firstLine="720"/>
        <w:jc w:val="both"/>
        <w:rPr>
          <w:bCs/>
          <w:sz w:val="24"/>
          <w:szCs w:val="24"/>
        </w:rPr>
      </w:pPr>
      <w:r w:rsidRPr="00A237F9">
        <w:rPr>
          <w:bCs/>
          <w:sz w:val="24"/>
          <w:szCs w:val="24"/>
        </w:rPr>
        <w:t>При предоставлении муниципальной услуги заявителям-инвалидам обеспечиваются:</w:t>
      </w:r>
    </w:p>
    <w:p w:rsidR="00A237F9" w:rsidRPr="00A237F9" w:rsidRDefault="00A237F9" w:rsidP="00A237F9">
      <w:pPr>
        <w:ind w:firstLine="720"/>
        <w:jc w:val="both"/>
        <w:rPr>
          <w:bCs/>
          <w:sz w:val="24"/>
          <w:szCs w:val="24"/>
        </w:rPr>
      </w:pPr>
      <w:r w:rsidRPr="00A237F9">
        <w:rPr>
          <w:bCs/>
          <w:sz w:val="24"/>
          <w:szCs w:val="24"/>
        </w:rPr>
        <w:t>возможность беспрепятственного доступа к объекту (зданию (строению), помещению), в котором предоставляется муниципальная услуга;</w:t>
      </w:r>
    </w:p>
    <w:p w:rsidR="00A237F9" w:rsidRPr="00A237F9" w:rsidRDefault="00A237F9" w:rsidP="00A237F9">
      <w:pPr>
        <w:ind w:firstLine="720"/>
        <w:jc w:val="both"/>
        <w:rPr>
          <w:bCs/>
          <w:sz w:val="24"/>
          <w:szCs w:val="24"/>
        </w:rPr>
      </w:pPr>
      <w:r w:rsidRPr="00A237F9">
        <w:rPr>
          <w:bCs/>
          <w:sz w:val="24"/>
          <w:szCs w:val="24"/>
        </w:rPr>
        <w:t xml:space="preserve">возможность самостоятельного передвижения по территории, на которой расположены здания (строения)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w:t>
      </w:r>
    </w:p>
    <w:p w:rsidR="00A237F9" w:rsidRPr="00A237F9" w:rsidRDefault="00A237F9" w:rsidP="00A237F9">
      <w:pPr>
        <w:ind w:firstLine="720"/>
        <w:jc w:val="both"/>
        <w:rPr>
          <w:bCs/>
          <w:sz w:val="24"/>
          <w:szCs w:val="24"/>
        </w:rPr>
      </w:pPr>
      <w:r w:rsidRPr="00A237F9">
        <w:rPr>
          <w:bCs/>
          <w:sz w:val="24"/>
          <w:szCs w:val="24"/>
        </w:rPr>
        <w:t>с использованием кресла-коляски;</w:t>
      </w:r>
    </w:p>
    <w:p w:rsidR="00A237F9" w:rsidRPr="00A237F9" w:rsidRDefault="00A237F9" w:rsidP="00A237F9">
      <w:pPr>
        <w:ind w:firstLine="720"/>
        <w:jc w:val="both"/>
        <w:rPr>
          <w:bCs/>
          <w:sz w:val="24"/>
          <w:szCs w:val="24"/>
        </w:rPr>
      </w:pPr>
      <w:r w:rsidRPr="00A237F9">
        <w:rPr>
          <w:bCs/>
          <w:sz w:val="24"/>
          <w:szCs w:val="24"/>
        </w:rPr>
        <w:t>сопровождение заявителей-инвалидов, имеющих стойкие расстройства функций зрения и самостоятельного передвижения;</w:t>
      </w:r>
    </w:p>
    <w:p w:rsidR="00A237F9" w:rsidRPr="00A237F9" w:rsidRDefault="00A237F9" w:rsidP="00A237F9">
      <w:pPr>
        <w:ind w:firstLine="720"/>
        <w:jc w:val="both"/>
        <w:rPr>
          <w:bCs/>
          <w:sz w:val="24"/>
          <w:szCs w:val="24"/>
        </w:rPr>
      </w:pPr>
      <w:r w:rsidRPr="00A237F9">
        <w:rPr>
          <w:bCs/>
          <w:sz w:val="24"/>
          <w:szCs w:val="24"/>
        </w:rPr>
        <w:t xml:space="preserve">надлежащее размещение оборудования и носителей информации, необходимых для обеспечения беспрепятственного доступа </w:t>
      </w:r>
    </w:p>
    <w:p w:rsidR="00A237F9" w:rsidRPr="00A237F9" w:rsidRDefault="00A237F9" w:rsidP="00A237F9">
      <w:pPr>
        <w:ind w:firstLine="720"/>
        <w:jc w:val="both"/>
        <w:rPr>
          <w:bCs/>
          <w:sz w:val="24"/>
          <w:szCs w:val="24"/>
        </w:rPr>
      </w:pPr>
      <w:r w:rsidRPr="00A237F9">
        <w:rPr>
          <w:bCs/>
          <w:sz w:val="24"/>
          <w:szCs w:val="24"/>
        </w:rPr>
        <w:t>заявителей-инвалидов к зданию (строению) и помещению, в которых предоставляется муниципальная услуга, и к муниципальной услуге с учетом ограничений их жизнедеятельности;</w:t>
      </w:r>
    </w:p>
    <w:p w:rsidR="00A237F9" w:rsidRPr="00A237F9" w:rsidRDefault="00A237F9" w:rsidP="00A237F9">
      <w:pPr>
        <w:ind w:firstLine="720"/>
        <w:jc w:val="both"/>
        <w:rPr>
          <w:bCs/>
          <w:sz w:val="24"/>
          <w:szCs w:val="24"/>
        </w:rPr>
      </w:pPr>
      <w:r w:rsidRPr="00A237F9">
        <w:rPr>
          <w:bCs/>
          <w:sz w:val="24"/>
          <w:szCs w:val="24"/>
        </w:rPr>
        <w:t>дублирование необходимой для заявителей-инвалидов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237F9" w:rsidRPr="00A237F9" w:rsidRDefault="00A237F9" w:rsidP="00A237F9">
      <w:pPr>
        <w:ind w:firstLine="720"/>
        <w:jc w:val="both"/>
        <w:rPr>
          <w:bCs/>
          <w:sz w:val="24"/>
          <w:szCs w:val="24"/>
        </w:rPr>
      </w:pPr>
      <w:r w:rsidRPr="00A237F9">
        <w:rPr>
          <w:bCs/>
          <w:sz w:val="24"/>
          <w:szCs w:val="24"/>
        </w:rPr>
        <w:t>допуск сурдо-переводчика и тифлосурдопереводчика;</w:t>
      </w:r>
    </w:p>
    <w:p w:rsidR="00A237F9" w:rsidRPr="00A237F9" w:rsidRDefault="00A237F9" w:rsidP="00A237F9">
      <w:pPr>
        <w:ind w:firstLine="720"/>
        <w:jc w:val="both"/>
        <w:rPr>
          <w:bCs/>
          <w:sz w:val="24"/>
          <w:szCs w:val="24"/>
        </w:rPr>
      </w:pPr>
      <w:r w:rsidRPr="00A237F9">
        <w:rPr>
          <w:bCs/>
          <w:sz w:val="24"/>
          <w:szCs w:val="24"/>
        </w:rPr>
        <w:t>допуск в объекты (здание (строение), помещение), в которых предоставляется муниципальная услуга собаки-проводника при наличии документа, подтверждающего ее специальное обучение;</w:t>
      </w:r>
    </w:p>
    <w:p w:rsidR="00A237F9" w:rsidRPr="00A237F9" w:rsidRDefault="00A237F9" w:rsidP="00A237F9">
      <w:pPr>
        <w:ind w:firstLine="720"/>
        <w:jc w:val="both"/>
        <w:rPr>
          <w:bCs/>
          <w:sz w:val="24"/>
          <w:szCs w:val="24"/>
        </w:rPr>
      </w:pPr>
      <w:r w:rsidRPr="00A237F9">
        <w:rPr>
          <w:bCs/>
          <w:sz w:val="24"/>
          <w:szCs w:val="24"/>
        </w:rPr>
        <w:t>оказание заявителям-инвалидам помощи в преодолении барьеров, мешающих получению ими муниципальной услуги наравне с другими заявителями.</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Показатели доступности и качества муниципальной услуги</w:t>
      </w:r>
    </w:p>
    <w:p w:rsidR="00A237F9" w:rsidRPr="00A237F9" w:rsidRDefault="00A237F9" w:rsidP="00A237F9">
      <w:pPr>
        <w:ind w:firstLine="720"/>
        <w:jc w:val="center"/>
        <w:rPr>
          <w:b/>
          <w:bCs/>
          <w:sz w:val="24"/>
          <w:szCs w:val="24"/>
        </w:rPr>
      </w:pPr>
    </w:p>
    <w:p w:rsidR="00A237F9" w:rsidRPr="00A237F9" w:rsidRDefault="00A237F9" w:rsidP="00A237F9">
      <w:pPr>
        <w:ind w:firstLine="720"/>
        <w:jc w:val="both"/>
        <w:rPr>
          <w:bCs/>
          <w:sz w:val="24"/>
          <w:szCs w:val="24"/>
        </w:rPr>
      </w:pPr>
      <w:r w:rsidRPr="00A237F9">
        <w:rPr>
          <w:bCs/>
          <w:sz w:val="24"/>
          <w:szCs w:val="24"/>
        </w:rPr>
        <w:t>2.31. Основными показателями доступности предоставления Услуги являются: -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возможность получения заявителем уведомлений о предоставлении Услуги с помощью ЕПГУ;</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возможность получения информации о ходе предоставления Услуги, в том числе с использованием информационно-коммуникационных технологий.</w:t>
      </w:r>
    </w:p>
    <w:p w:rsidR="00A237F9" w:rsidRPr="00A237F9" w:rsidRDefault="00A237F9" w:rsidP="00A237F9">
      <w:pPr>
        <w:ind w:firstLine="720"/>
        <w:jc w:val="both"/>
        <w:rPr>
          <w:bCs/>
          <w:sz w:val="24"/>
          <w:szCs w:val="24"/>
        </w:rPr>
      </w:pPr>
      <w:r w:rsidRPr="00A237F9">
        <w:rPr>
          <w:bCs/>
          <w:sz w:val="24"/>
          <w:szCs w:val="24"/>
        </w:rPr>
        <w:t>2.32. Основными показателями качества предоставления Услуги являются:</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своевременность предоставления Услуги в соответствии со стандартом ее предоставления, определенным настоящим Регламентом;</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минимально</w:t>
      </w:r>
      <w:r w:rsidRPr="00A237F9">
        <w:rPr>
          <w:bCs/>
          <w:sz w:val="24"/>
          <w:szCs w:val="24"/>
        </w:rPr>
        <w:tab/>
        <w:t>возможное</w:t>
      </w:r>
      <w:r w:rsidRPr="00A237F9">
        <w:rPr>
          <w:bCs/>
          <w:sz w:val="24"/>
          <w:szCs w:val="24"/>
        </w:rPr>
        <w:tab/>
        <w:t>количество</w:t>
      </w:r>
      <w:r w:rsidRPr="00A237F9">
        <w:rPr>
          <w:bCs/>
          <w:sz w:val="24"/>
          <w:szCs w:val="24"/>
        </w:rPr>
        <w:tab/>
        <w:t>взаимодействий гражданина с должностными лицами, участвующими в предоставлении Услуги;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отсутствие обоснованных жалоб на действия (бездействие) сотрудников и их некорректное (невнимательное) отношение к Заявителям;</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отсутствие нарушений установленных сроков в процессе предоставления Услуги;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237F9" w:rsidRPr="00A237F9" w:rsidRDefault="00A237F9" w:rsidP="00A237F9">
      <w:pPr>
        <w:ind w:firstLine="720"/>
        <w:jc w:val="center"/>
        <w:rPr>
          <w:b/>
          <w:bCs/>
          <w:sz w:val="24"/>
          <w:szCs w:val="24"/>
        </w:rPr>
      </w:pPr>
    </w:p>
    <w:p w:rsidR="00A237F9" w:rsidRPr="00A237F9" w:rsidRDefault="00A237F9" w:rsidP="00A237F9">
      <w:pPr>
        <w:ind w:firstLine="720"/>
        <w:jc w:val="both"/>
        <w:rPr>
          <w:bCs/>
          <w:sz w:val="24"/>
          <w:szCs w:val="24"/>
        </w:rPr>
      </w:pPr>
      <w:r w:rsidRPr="00A237F9">
        <w:rPr>
          <w:bCs/>
          <w:sz w:val="24"/>
          <w:szCs w:val="24"/>
        </w:rPr>
        <w:t>2.33. 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и портала ФИАС.</w:t>
      </w:r>
    </w:p>
    <w:p w:rsidR="00A237F9" w:rsidRPr="00A237F9" w:rsidRDefault="00A237F9" w:rsidP="00A237F9">
      <w:pPr>
        <w:ind w:firstLine="720"/>
        <w:jc w:val="both"/>
        <w:rPr>
          <w:bCs/>
          <w:sz w:val="24"/>
          <w:szCs w:val="24"/>
        </w:rPr>
      </w:pPr>
      <w:r w:rsidRPr="00A237F9">
        <w:rPr>
          <w:bCs/>
          <w:sz w:val="24"/>
          <w:szCs w:val="24"/>
        </w:rPr>
        <w:t>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A237F9" w:rsidRPr="00A237F9" w:rsidRDefault="00A237F9" w:rsidP="00A237F9">
      <w:pPr>
        <w:ind w:firstLine="720"/>
        <w:jc w:val="both"/>
        <w:rPr>
          <w:bCs/>
          <w:sz w:val="24"/>
          <w:szCs w:val="24"/>
        </w:rPr>
      </w:pPr>
      <w:r w:rsidRPr="00A237F9">
        <w:rPr>
          <w:bCs/>
          <w:sz w:val="24"/>
          <w:szCs w:val="24"/>
        </w:rPr>
        <w:t>2.35. Электронные документы представляются в следующих форматах:</w:t>
      </w:r>
    </w:p>
    <w:p w:rsidR="00A237F9" w:rsidRPr="00A237F9" w:rsidRDefault="00A237F9" w:rsidP="00A237F9">
      <w:pPr>
        <w:ind w:firstLine="720"/>
        <w:jc w:val="both"/>
        <w:rPr>
          <w:bCs/>
          <w:sz w:val="24"/>
          <w:szCs w:val="24"/>
        </w:rPr>
      </w:pPr>
      <w:r w:rsidRPr="00A237F9">
        <w:rPr>
          <w:bCs/>
          <w:sz w:val="24"/>
          <w:szCs w:val="24"/>
        </w:rPr>
        <w:t>а) xml - для формализованных документов;</w:t>
      </w:r>
    </w:p>
    <w:p w:rsidR="00A237F9" w:rsidRPr="00A237F9" w:rsidRDefault="00A237F9" w:rsidP="00A237F9">
      <w:pPr>
        <w:ind w:firstLine="720"/>
        <w:jc w:val="both"/>
        <w:rPr>
          <w:bCs/>
          <w:sz w:val="24"/>
          <w:szCs w:val="24"/>
        </w:rPr>
      </w:pPr>
      <w:r w:rsidRPr="00A237F9">
        <w:rPr>
          <w:bCs/>
          <w:sz w:val="24"/>
          <w:szCs w:val="24"/>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A237F9" w:rsidRPr="00A237F9" w:rsidRDefault="00A237F9" w:rsidP="00A237F9">
      <w:pPr>
        <w:ind w:firstLine="720"/>
        <w:jc w:val="both"/>
        <w:rPr>
          <w:bCs/>
          <w:sz w:val="24"/>
          <w:szCs w:val="24"/>
        </w:rPr>
      </w:pPr>
      <w:r w:rsidRPr="00A237F9">
        <w:rPr>
          <w:bCs/>
          <w:sz w:val="24"/>
          <w:szCs w:val="24"/>
        </w:rPr>
        <w:t>в) xls, xlsx, ods - для документов, содержащих расчеты;</w:t>
      </w:r>
    </w:p>
    <w:p w:rsidR="00A237F9" w:rsidRPr="00A237F9" w:rsidRDefault="00A237F9" w:rsidP="00A237F9">
      <w:pPr>
        <w:ind w:firstLine="720"/>
        <w:jc w:val="both"/>
        <w:rPr>
          <w:bCs/>
          <w:sz w:val="24"/>
          <w:szCs w:val="24"/>
        </w:rPr>
      </w:pPr>
      <w:r w:rsidRPr="00A237F9">
        <w:rPr>
          <w:bCs/>
          <w:sz w:val="24"/>
          <w:szCs w:val="24"/>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237F9" w:rsidRPr="00A237F9" w:rsidRDefault="00A237F9" w:rsidP="00A237F9">
      <w:pPr>
        <w:ind w:firstLine="720"/>
        <w:jc w:val="both"/>
        <w:rPr>
          <w:bCs/>
          <w:sz w:val="24"/>
          <w:szCs w:val="24"/>
        </w:rPr>
      </w:pPr>
      <w:r w:rsidRPr="00A237F9">
        <w:rPr>
          <w:bCs/>
          <w:sz w:val="24"/>
          <w:szCs w:val="24"/>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 : 1) с использованием следующих режимов:</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«черно-белый» (при отсутствии в документе графических изображений и (или) цветного текста);</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«оттенки серого» (при наличии в документе графических изображений, отличных от цветного графического изображения);</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«цветной» или «режим полной цветопередачи» (при наличии в документе цветных графических изображений либо цветного текста);</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с сохранением всех аутентичных признаков подлинности, а именно: графической подписи лица, печати, углового штампа бланка;</w:t>
      </w:r>
    </w:p>
    <w:p w:rsidR="00A237F9" w:rsidRPr="00A237F9" w:rsidRDefault="00A237F9" w:rsidP="00A237F9">
      <w:pPr>
        <w:ind w:firstLine="720"/>
        <w:jc w:val="both"/>
        <w:rPr>
          <w:bCs/>
          <w:sz w:val="24"/>
          <w:szCs w:val="24"/>
        </w:rPr>
      </w:pPr>
      <w:r w:rsidRPr="00A237F9">
        <w:rPr>
          <w:bCs/>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237F9" w:rsidRPr="00A237F9" w:rsidRDefault="00A237F9" w:rsidP="00A237F9">
      <w:pPr>
        <w:ind w:firstLine="720"/>
        <w:jc w:val="both"/>
        <w:rPr>
          <w:bCs/>
          <w:sz w:val="24"/>
          <w:szCs w:val="24"/>
        </w:rPr>
      </w:pPr>
      <w:r w:rsidRPr="00A237F9">
        <w:rPr>
          <w:bCs/>
          <w:sz w:val="24"/>
          <w:szCs w:val="24"/>
        </w:rPr>
        <w:t>Электронные документы должны обеспечивать:</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возможность идентифицировать документ и количество листов в документе;</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237F9" w:rsidRPr="00A237F9" w:rsidRDefault="00A237F9" w:rsidP="00A237F9">
      <w:pPr>
        <w:ind w:firstLine="720"/>
        <w:jc w:val="both"/>
        <w:rPr>
          <w:bCs/>
          <w:sz w:val="24"/>
          <w:szCs w:val="24"/>
        </w:rPr>
      </w:pPr>
      <w:r w:rsidRPr="00A237F9">
        <w:rPr>
          <w:bCs/>
          <w:sz w:val="24"/>
          <w:szCs w:val="24"/>
        </w:rPr>
        <w:t>Документы, подлежащие представлению в форматах xls, xlsx или ods, формируются в виде отдельного электронного документа.</w:t>
      </w:r>
    </w:p>
    <w:p w:rsidR="00A237F9" w:rsidRPr="00A237F9" w:rsidRDefault="00A237F9" w:rsidP="00A237F9">
      <w:pPr>
        <w:ind w:firstLine="720"/>
        <w:jc w:val="both"/>
        <w:rPr>
          <w:bCs/>
          <w:sz w:val="24"/>
          <w:szCs w:val="24"/>
        </w:rPr>
      </w:pPr>
      <w:r w:rsidRPr="00A237F9">
        <w:rPr>
          <w:bCs/>
          <w:sz w:val="24"/>
          <w:szCs w:val="24"/>
        </w:rPr>
        <w:t>2.35. Заявители в целях получения муниципальных услуг обращаются в орган, предоставляющий муниципальные услуги, непосредственно или через многофункциональный центр. В электронной форме муниципальные услуги предоставляются способами, предусмотренными частью 2 статьи 19 Федерального закона от 27 июля 2010 № 210-ФЗ "Об организации предоставления государственных и муниципальных услуг", с использованием ЕПГУ, официальных сайтов указанных органов в соответствии с нормативными правовыми актами, устанавливающими порядок предоставления муниципальных услуг.</w:t>
      </w:r>
    </w:p>
    <w:p w:rsidR="00A237F9" w:rsidRPr="00A237F9" w:rsidRDefault="00A237F9" w:rsidP="00A237F9">
      <w:pPr>
        <w:spacing w:line="200" w:lineRule="atLeast"/>
        <w:ind w:firstLine="567"/>
        <w:jc w:val="both"/>
        <w:rPr>
          <w:sz w:val="24"/>
          <w:szCs w:val="24"/>
        </w:rPr>
      </w:pPr>
      <w:r w:rsidRPr="00A237F9">
        <w:rPr>
          <w:bCs/>
          <w:sz w:val="24"/>
          <w:szCs w:val="24"/>
        </w:rPr>
        <w:t xml:space="preserve">2.36.  </w:t>
      </w:r>
      <w:bookmarkStart w:id="21" w:name="_Hlk157171551"/>
      <w:r w:rsidRPr="00A237F9">
        <w:rPr>
          <w:sz w:val="24"/>
          <w:szCs w:val="24"/>
        </w:rPr>
        <w:t>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статьями 9 и 10 Федерального закона от 29 декабря 2022 г.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A237F9" w:rsidRPr="00A237F9" w:rsidRDefault="00A237F9" w:rsidP="00A237F9">
      <w:pPr>
        <w:ind w:firstLine="720"/>
        <w:jc w:val="both"/>
        <w:rPr>
          <w:bCs/>
          <w:sz w:val="24"/>
          <w:szCs w:val="24"/>
        </w:rPr>
      </w:pPr>
      <w:r w:rsidRPr="00A237F9">
        <w:rPr>
          <w:bCs/>
          <w:sz w:val="24"/>
          <w:szCs w:val="24"/>
        </w:rPr>
        <w:t>При предоставлении муниципальных услуг в электронной форме идентификация и аутентификация могут осуществляться посредством:</w:t>
      </w:r>
    </w:p>
    <w:p w:rsidR="00A237F9" w:rsidRPr="00A237F9" w:rsidRDefault="00A237F9" w:rsidP="00A237F9">
      <w:pPr>
        <w:ind w:firstLine="720"/>
        <w:jc w:val="both"/>
        <w:rPr>
          <w:bCs/>
          <w:sz w:val="24"/>
          <w:szCs w:val="24"/>
        </w:rPr>
      </w:pPr>
      <w:r w:rsidRPr="00A237F9">
        <w:rPr>
          <w:bCs/>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A237F9" w:rsidRPr="00A237F9" w:rsidRDefault="00A237F9" w:rsidP="00A237F9">
      <w:pPr>
        <w:ind w:firstLine="720"/>
        <w:jc w:val="both"/>
        <w:rPr>
          <w:bCs/>
          <w:sz w:val="24"/>
          <w:szCs w:val="24"/>
        </w:rPr>
      </w:pPr>
      <w:r w:rsidRPr="00A237F9">
        <w:rPr>
          <w:bCs/>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A237F9" w:rsidRPr="00A237F9" w:rsidRDefault="00A237F9" w:rsidP="00A237F9">
      <w:pPr>
        <w:ind w:firstLine="720"/>
        <w:jc w:val="both"/>
        <w:rPr>
          <w:bCs/>
          <w:sz w:val="24"/>
          <w:szCs w:val="24"/>
        </w:rPr>
      </w:pPr>
      <w:r w:rsidRPr="00A237F9">
        <w:rPr>
          <w:bCs/>
          <w:sz w:val="24"/>
          <w:szCs w:val="24"/>
        </w:rPr>
        <w:t>2.37. Муниципальная услуга не оказывается в упреждающем (проактивном) режиме.</w:t>
      </w:r>
    </w:p>
    <w:p w:rsidR="00A237F9" w:rsidRPr="00A237F9" w:rsidRDefault="00A237F9" w:rsidP="00A237F9">
      <w:pPr>
        <w:ind w:firstLine="720"/>
        <w:jc w:val="both"/>
        <w:rPr>
          <w:bCs/>
          <w:sz w:val="24"/>
          <w:szCs w:val="24"/>
        </w:rPr>
      </w:pPr>
    </w:p>
    <w:bookmarkEnd w:id="21"/>
    <w:p w:rsidR="00A237F9" w:rsidRPr="00A237F9" w:rsidRDefault="00A237F9" w:rsidP="00A237F9">
      <w:pPr>
        <w:ind w:firstLine="720"/>
        <w:jc w:val="center"/>
        <w:rPr>
          <w:b/>
          <w:bCs/>
          <w:sz w:val="24"/>
          <w:szCs w:val="24"/>
        </w:rPr>
      </w:pPr>
      <w:r w:rsidRPr="00A237F9">
        <w:rPr>
          <w:b/>
          <w:bCs/>
          <w:sz w:val="24"/>
          <w:szCs w:val="24"/>
          <w:lang w:val="en-US"/>
        </w:rPr>
        <w:t>III</w:t>
      </w:r>
      <w:r w:rsidRPr="00A237F9">
        <w:rPr>
          <w:b/>
          <w:bCs/>
          <w:sz w:val="24"/>
          <w:szCs w:val="2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A237F9" w:rsidRPr="00A237F9" w:rsidRDefault="00A237F9" w:rsidP="00A237F9">
      <w:pPr>
        <w:ind w:firstLine="720"/>
        <w:jc w:val="center"/>
        <w:rPr>
          <w:b/>
          <w:bCs/>
          <w:sz w:val="24"/>
          <w:szCs w:val="24"/>
        </w:rPr>
      </w:pPr>
    </w:p>
    <w:p w:rsidR="00A237F9" w:rsidRPr="00A237F9" w:rsidRDefault="00A237F9" w:rsidP="00A237F9">
      <w:pPr>
        <w:ind w:firstLine="720"/>
        <w:jc w:val="center"/>
        <w:rPr>
          <w:b/>
          <w:bCs/>
          <w:sz w:val="24"/>
          <w:szCs w:val="24"/>
        </w:rPr>
      </w:pPr>
      <w:r w:rsidRPr="00A237F9">
        <w:rPr>
          <w:b/>
          <w:bCs/>
          <w:sz w:val="24"/>
          <w:szCs w:val="24"/>
        </w:rPr>
        <w:t>Исчерпывающий перечень административных процедур</w:t>
      </w:r>
    </w:p>
    <w:p w:rsidR="00A237F9" w:rsidRPr="00A237F9" w:rsidRDefault="00A237F9" w:rsidP="00A237F9">
      <w:pPr>
        <w:ind w:firstLine="720"/>
        <w:jc w:val="both"/>
        <w:rPr>
          <w:bCs/>
          <w:sz w:val="24"/>
          <w:szCs w:val="24"/>
        </w:rPr>
      </w:pPr>
      <w:r w:rsidRPr="00A237F9">
        <w:rPr>
          <w:bCs/>
          <w:sz w:val="24"/>
          <w:szCs w:val="24"/>
        </w:rPr>
        <w:t>3.1. Предоставление Услуги включает в себя следующие административные процедуры:</w:t>
      </w:r>
    </w:p>
    <w:p w:rsidR="00A237F9" w:rsidRPr="00A237F9" w:rsidRDefault="00A237F9" w:rsidP="00A237F9">
      <w:pPr>
        <w:ind w:firstLine="720"/>
        <w:jc w:val="both"/>
        <w:rPr>
          <w:bCs/>
          <w:sz w:val="24"/>
          <w:szCs w:val="24"/>
        </w:rPr>
      </w:pPr>
      <w:r w:rsidRPr="00A237F9">
        <w:rPr>
          <w:bCs/>
          <w:sz w:val="24"/>
          <w:szCs w:val="24"/>
        </w:rPr>
        <w:t>1) прием и регистрация заявления и прилагаемых документов;</w:t>
      </w:r>
    </w:p>
    <w:p w:rsidR="00A237F9" w:rsidRPr="00A237F9" w:rsidRDefault="00A237F9" w:rsidP="00A237F9">
      <w:pPr>
        <w:ind w:firstLine="720"/>
        <w:jc w:val="both"/>
        <w:rPr>
          <w:bCs/>
          <w:sz w:val="24"/>
          <w:szCs w:val="24"/>
        </w:rPr>
      </w:pPr>
      <w:r w:rsidRPr="00A237F9">
        <w:rPr>
          <w:bCs/>
          <w:sz w:val="24"/>
          <w:szCs w:val="24"/>
        </w:rPr>
        <w:t>2) формирование и направление межведомственных запросов;</w:t>
      </w:r>
    </w:p>
    <w:p w:rsidR="00A237F9" w:rsidRPr="00A237F9" w:rsidRDefault="00A237F9" w:rsidP="00A237F9">
      <w:pPr>
        <w:ind w:firstLine="720"/>
        <w:jc w:val="both"/>
        <w:rPr>
          <w:bCs/>
          <w:sz w:val="24"/>
          <w:szCs w:val="24"/>
        </w:rPr>
      </w:pPr>
      <w:r w:rsidRPr="00A237F9">
        <w:rPr>
          <w:bCs/>
          <w:sz w:val="24"/>
          <w:szCs w:val="24"/>
        </w:rPr>
        <w:t>3) проведение экспертизы заявления и прилагаемых документов;</w:t>
      </w:r>
    </w:p>
    <w:p w:rsidR="00A237F9" w:rsidRPr="00A237F9" w:rsidRDefault="00A237F9" w:rsidP="00A237F9">
      <w:pPr>
        <w:ind w:firstLine="720"/>
        <w:jc w:val="both"/>
        <w:rPr>
          <w:bCs/>
          <w:sz w:val="24"/>
          <w:szCs w:val="24"/>
        </w:rPr>
      </w:pPr>
      <w:r w:rsidRPr="00A237F9">
        <w:rPr>
          <w:bCs/>
          <w:sz w:val="24"/>
          <w:szCs w:val="24"/>
        </w:rPr>
        <w:t>4) принятие решения о предоставлении муниципальной услуги;</w:t>
      </w:r>
    </w:p>
    <w:p w:rsidR="00A237F9" w:rsidRPr="00A237F9" w:rsidRDefault="00A237F9" w:rsidP="00A237F9">
      <w:pPr>
        <w:ind w:firstLine="720"/>
        <w:jc w:val="both"/>
        <w:rPr>
          <w:bCs/>
          <w:sz w:val="24"/>
          <w:szCs w:val="24"/>
        </w:rPr>
      </w:pPr>
      <w:r w:rsidRPr="00A237F9">
        <w:rPr>
          <w:bCs/>
          <w:sz w:val="24"/>
          <w:szCs w:val="24"/>
        </w:rPr>
        <w:t>5) формирование и выдача заявителю результата предоставления муниципальной услуги.</w:t>
      </w:r>
    </w:p>
    <w:p w:rsidR="00A237F9" w:rsidRPr="00A237F9" w:rsidRDefault="00A237F9" w:rsidP="00A237F9">
      <w:pPr>
        <w:ind w:firstLine="720"/>
        <w:jc w:val="both"/>
        <w:rPr>
          <w:bCs/>
          <w:sz w:val="24"/>
          <w:szCs w:val="24"/>
        </w:rPr>
      </w:pPr>
    </w:p>
    <w:p w:rsidR="00A237F9" w:rsidRPr="00A237F9" w:rsidRDefault="00A237F9" w:rsidP="00A237F9">
      <w:pPr>
        <w:ind w:firstLine="851"/>
        <w:jc w:val="both"/>
        <w:rPr>
          <w:bCs/>
          <w:sz w:val="24"/>
          <w:szCs w:val="24"/>
        </w:rPr>
      </w:pPr>
      <w:r w:rsidRPr="00A237F9">
        <w:rPr>
          <w:bCs/>
          <w:sz w:val="24"/>
          <w:szCs w:val="24"/>
        </w:rPr>
        <w:t>3.1.1 Профилирование заявителя</w:t>
      </w:r>
    </w:p>
    <w:p w:rsidR="00A237F9" w:rsidRPr="00A237F9" w:rsidRDefault="00A237F9" w:rsidP="00A237F9">
      <w:pPr>
        <w:jc w:val="center"/>
        <w:rPr>
          <w:b/>
          <w:sz w:val="24"/>
          <w:szCs w:val="24"/>
        </w:rPr>
      </w:pPr>
    </w:p>
    <w:p w:rsidR="00A237F9" w:rsidRPr="00A237F9" w:rsidRDefault="00A237F9" w:rsidP="00A237F9">
      <w:pPr>
        <w:jc w:val="both"/>
        <w:rPr>
          <w:sz w:val="24"/>
          <w:szCs w:val="24"/>
        </w:rPr>
      </w:pPr>
      <w:r w:rsidRPr="00A237F9">
        <w:rPr>
          <w:sz w:val="24"/>
          <w:szCs w:val="24"/>
        </w:rPr>
        <w:t xml:space="preserve">       Вариант предоставления муниципальной услуги определяется путем анкетирования заявителя в органе, предоставляющем муниципальную услугу и МФЦ.</w:t>
      </w:r>
    </w:p>
    <w:p w:rsidR="00A237F9" w:rsidRPr="00A237F9" w:rsidRDefault="00A237F9" w:rsidP="00A237F9">
      <w:pPr>
        <w:jc w:val="both"/>
        <w:rPr>
          <w:sz w:val="24"/>
          <w:szCs w:val="24"/>
        </w:rPr>
      </w:pPr>
      <w:r w:rsidRPr="00A237F9">
        <w:rPr>
          <w:sz w:val="24"/>
          <w:szCs w:val="24"/>
        </w:rPr>
        <w:t xml:space="preserve">       На основании ответов заявителя на вопросы анкетирования определяется вариант предоставления муниципальной услуги.</w:t>
      </w:r>
    </w:p>
    <w:p w:rsidR="00A237F9" w:rsidRPr="00A237F9" w:rsidRDefault="00A237F9" w:rsidP="00A237F9">
      <w:pPr>
        <w:jc w:val="both"/>
        <w:rPr>
          <w:sz w:val="24"/>
          <w:szCs w:val="24"/>
        </w:rPr>
      </w:pPr>
      <w:r w:rsidRPr="00A237F9">
        <w:rPr>
          <w:sz w:val="24"/>
          <w:szCs w:val="24"/>
        </w:rPr>
        <w:t xml:space="preserve">       Перечень признаков заявителей приведен в приложении N5 к настоящему административному регламенту.</w:t>
      </w:r>
    </w:p>
    <w:p w:rsidR="00A237F9" w:rsidRPr="00A237F9" w:rsidRDefault="00A237F9" w:rsidP="00A237F9">
      <w:pPr>
        <w:ind w:firstLine="720"/>
        <w:jc w:val="both"/>
        <w:rPr>
          <w:bCs/>
          <w:sz w:val="24"/>
          <w:szCs w:val="24"/>
        </w:rPr>
      </w:pPr>
    </w:p>
    <w:p w:rsidR="00A237F9" w:rsidRPr="00A237F9" w:rsidRDefault="00A237F9" w:rsidP="00A237F9">
      <w:pPr>
        <w:jc w:val="center"/>
        <w:rPr>
          <w:bCs/>
          <w:sz w:val="24"/>
          <w:szCs w:val="24"/>
        </w:rPr>
      </w:pPr>
      <w:r w:rsidRPr="00A237F9">
        <w:rPr>
          <w:bCs/>
          <w:sz w:val="24"/>
          <w:szCs w:val="24"/>
        </w:rPr>
        <w:t>Прием и регистрация заявления и прилагаемых документов</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3.2. Основанием для начала административной процедуры по приему и регистрации заявления и прилагаемых документов является обращение заявителя за получением муниципальной услуги в Администрацию с заявлением и прилагаемыми документами.</w:t>
      </w:r>
    </w:p>
    <w:p w:rsidR="00A237F9" w:rsidRPr="00A237F9" w:rsidRDefault="00A237F9" w:rsidP="00A237F9">
      <w:pPr>
        <w:ind w:firstLine="720"/>
        <w:jc w:val="both"/>
        <w:rPr>
          <w:bCs/>
          <w:sz w:val="24"/>
          <w:szCs w:val="24"/>
        </w:rPr>
      </w:pPr>
      <w:r w:rsidRPr="00A237F9">
        <w:rPr>
          <w:bCs/>
          <w:sz w:val="24"/>
          <w:szCs w:val="24"/>
        </w:rPr>
        <w:t xml:space="preserve">3.3. Прием и регистрация заявления и прилагаемых документов, представленных заявителем, осуществляются специалистом Администрации </w:t>
      </w:r>
      <w:r w:rsidRPr="00A237F9">
        <w:rPr>
          <w:sz w:val="24"/>
          <w:szCs w:val="24"/>
        </w:rPr>
        <w:t>Яжелбицкого сельского поселения</w:t>
      </w:r>
      <w:r w:rsidRPr="00A237F9">
        <w:rPr>
          <w:bCs/>
          <w:sz w:val="24"/>
          <w:szCs w:val="24"/>
        </w:rPr>
        <w:t>, ответственным за выполнение административной процедуры по приему и регистрации заявления и прилагаемых документов (далее - специалист, ответственный за прием, регистрацию заявления и прилагаемых документов).</w:t>
      </w:r>
    </w:p>
    <w:p w:rsidR="00A237F9" w:rsidRPr="00A237F9" w:rsidRDefault="00A237F9" w:rsidP="00A237F9">
      <w:pPr>
        <w:ind w:firstLine="720"/>
        <w:jc w:val="both"/>
        <w:rPr>
          <w:bCs/>
          <w:sz w:val="24"/>
          <w:szCs w:val="24"/>
        </w:rPr>
      </w:pPr>
      <w:r w:rsidRPr="00A237F9">
        <w:rPr>
          <w:bCs/>
          <w:sz w:val="24"/>
          <w:szCs w:val="24"/>
        </w:rPr>
        <w:t>3.4. При регистрации заявления и прилагаемых документов, представленных заявителем лично, в том числе с использованием электронных носителей, или полученных по почте, специалист, ответственный за прием, регистрацию заявления и прилагаемых документов:</w:t>
      </w:r>
    </w:p>
    <w:p w:rsidR="00A237F9" w:rsidRPr="00A237F9" w:rsidRDefault="00A237F9" w:rsidP="00A237F9">
      <w:pPr>
        <w:ind w:firstLine="720"/>
        <w:jc w:val="both"/>
        <w:rPr>
          <w:bCs/>
          <w:sz w:val="24"/>
          <w:szCs w:val="24"/>
        </w:rPr>
      </w:pPr>
      <w:r w:rsidRPr="00A237F9">
        <w:rPr>
          <w:bCs/>
          <w:sz w:val="24"/>
          <w:szCs w:val="24"/>
        </w:rPr>
        <w:t>1) проверяет паспорт или иной документ, удостоверяющий личность заявителя и место его жительства;</w:t>
      </w:r>
    </w:p>
    <w:p w:rsidR="00A237F9" w:rsidRPr="00A237F9" w:rsidRDefault="00A237F9" w:rsidP="00A237F9">
      <w:pPr>
        <w:ind w:firstLine="720"/>
        <w:jc w:val="both"/>
        <w:rPr>
          <w:bCs/>
          <w:sz w:val="24"/>
          <w:szCs w:val="24"/>
        </w:rPr>
      </w:pPr>
      <w:r w:rsidRPr="00A237F9">
        <w:rPr>
          <w:bCs/>
          <w:sz w:val="24"/>
          <w:szCs w:val="24"/>
        </w:rPr>
        <w:t>2) устанавливает факт наличия всех необходимых для предоставления муниципальной услуги документов, предусмотренных пунктом 2.15. настоящего Административного регламента, из числа указанных в заявлении и приложенных к нему;</w:t>
      </w:r>
    </w:p>
    <w:p w:rsidR="00A237F9" w:rsidRPr="00A237F9" w:rsidRDefault="00A237F9" w:rsidP="00A237F9">
      <w:pPr>
        <w:ind w:firstLine="720"/>
        <w:jc w:val="both"/>
        <w:rPr>
          <w:bCs/>
          <w:sz w:val="24"/>
          <w:szCs w:val="24"/>
        </w:rPr>
      </w:pPr>
      <w:r w:rsidRPr="00A237F9">
        <w:rPr>
          <w:bCs/>
          <w:sz w:val="24"/>
          <w:szCs w:val="24"/>
        </w:rPr>
        <w:t>3) проверяет заявление и прилагаемые документы на их соответствие требованиям, а также на соответствие изложенных в них сведений паспорту или иному документу, удостоверяющему личность заявителя, и иным представленным документам;</w:t>
      </w:r>
    </w:p>
    <w:p w:rsidR="00A237F9" w:rsidRPr="00A237F9" w:rsidRDefault="00A237F9" w:rsidP="00A237F9">
      <w:pPr>
        <w:ind w:firstLine="720"/>
        <w:jc w:val="both"/>
        <w:rPr>
          <w:bCs/>
          <w:sz w:val="24"/>
          <w:szCs w:val="24"/>
        </w:rPr>
      </w:pPr>
      <w:r w:rsidRPr="00A237F9">
        <w:rPr>
          <w:bCs/>
          <w:sz w:val="24"/>
          <w:szCs w:val="24"/>
        </w:rPr>
        <w:t>4) при приеме представленных заявителем оригиналов документов осуществляет их копирование, заверяет копии личной подписью на свободном поле копии с указанием даты приема и печатью, возвращает заявителю оригиналы представленных документов;</w:t>
      </w:r>
    </w:p>
    <w:p w:rsidR="00A237F9" w:rsidRPr="00A237F9" w:rsidRDefault="00A237F9" w:rsidP="00A237F9">
      <w:pPr>
        <w:ind w:firstLine="720"/>
        <w:jc w:val="both"/>
        <w:rPr>
          <w:bCs/>
          <w:sz w:val="24"/>
          <w:szCs w:val="24"/>
        </w:rPr>
      </w:pPr>
      <w:r w:rsidRPr="00A237F9">
        <w:rPr>
          <w:bCs/>
          <w:sz w:val="24"/>
          <w:szCs w:val="24"/>
        </w:rPr>
        <w:t>5) вносит запись о приеме заявления и прилагаемых документов в журнал регистрации заявлений и решений, который ведется на бумажном носителе и (или) в электронной форме (далее - журнал);</w:t>
      </w:r>
    </w:p>
    <w:p w:rsidR="00A237F9" w:rsidRPr="00A237F9" w:rsidRDefault="00A237F9" w:rsidP="00A237F9">
      <w:pPr>
        <w:ind w:firstLine="720"/>
        <w:jc w:val="both"/>
        <w:rPr>
          <w:bCs/>
          <w:sz w:val="24"/>
          <w:szCs w:val="24"/>
        </w:rPr>
      </w:pPr>
      <w:r w:rsidRPr="00A237F9">
        <w:rPr>
          <w:bCs/>
          <w:sz w:val="24"/>
          <w:szCs w:val="24"/>
        </w:rPr>
        <w:t>6) оформляет расписку о приеме заявления и в получении документов с указанием их перечня и даты получения. Расписка выдается заявителю (представителю заявителя) в день получения заявления и документов.</w:t>
      </w:r>
    </w:p>
    <w:p w:rsidR="00A237F9" w:rsidRPr="00A237F9" w:rsidRDefault="00A237F9" w:rsidP="00A237F9">
      <w:pPr>
        <w:ind w:firstLine="720"/>
        <w:jc w:val="both"/>
        <w:rPr>
          <w:bCs/>
          <w:sz w:val="24"/>
          <w:szCs w:val="24"/>
        </w:rPr>
      </w:pPr>
      <w:r w:rsidRPr="00A237F9">
        <w:rPr>
          <w:bCs/>
          <w:sz w:val="24"/>
          <w:szCs w:val="24"/>
        </w:rPr>
        <w:t>В случае если заявление и прилагаемые документы представлены посредством почтового отправления или представлены заявителем (представителем заявителя) лично через МФЦ, расписка в получении заявления и документов направляется по указанному в заявлении почтовому адресу в течение рабочего дня, следующего за днем получения документов;</w:t>
      </w:r>
    </w:p>
    <w:p w:rsidR="00A237F9" w:rsidRPr="00A237F9" w:rsidRDefault="00A237F9" w:rsidP="00A237F9">
      <w:pPr>
        <w:ind w:firstLine="720"/>
        <w:jc w:val="both"/>
        <w:rPr>
          <w:bCs/>
          <w:sz w:val="24"/>
          <w:szCs w:val="24"/>
        </w:rPr>
      </w:pPr>
      <w:r w:rsidRPr="00A237F9">
        <w:rPr>
          <w:bCs/>
          <w:sz w:val="24"/>
          <w:szCs w:val="24"/>
        </w:rPr>
        <w:t>7) комплектует личное дело заявителя, состоящее из заявления и прилагаемых к нему документов (далее - личное дело заявителя).</w:t>
      </w:r>
    </w:p>
    <w:p w:rsidR="00A237F9" w:rsidRPr="00A237F9" w:rsidRDefault="00A237F9" w:rsidP="00A237F9">
      <w:pPr>
        <w:ind w:firstLine="720"/>
        <w:jc w:val="both"/>
        <w:rPr>
          <w:bCs/>
          <w:sz w:val="24"/>
          <w:szCs w:val="24"/>
        </w:rPr>
      </w:pPr>
      <w:r w:rsidRPr="00A237F9">
        <w:rPr>
          <w:bCs/>
          <w:sz w:val="24"/>
          <w:szCs w:val="24"/>
        </w:rPr>
        <w:t>3.5. Максимальный срок выполнения каждого административного действия, входящего в состав указанной административной процедуры, составляет 30 минут.</w:t>
      </w:r>
    </w:p>
    <w:p w:rsidR="00A237F9" w:rsidRPr="00A237F9" w:rsidRDefault="00A237F9" w:rsidP="00A237F9">
      <w:pPr>
        <w:ind w:firstLine="720"/>
        <w:jc w:val="both"/>
        <w:rPr>
          <w:bCs/>
          <w:sz w:val="24"/>
          <w:szCs w:val="24"/>
        </w:rPr>
      </w:pPr>
      <w:r w:rsidRPr="00A237F9">
        <w:rPr>
          <w:bCs/>
          <w:sz w:val="24"/>
          <w:szCs w:val="24"/>
        </w:rPr>
        <w:t>3.6. Результатом административной процедуры по приему и регистрации заявления и прилагаемых документов является регистрация заявления и прилагаемых документов в журнале.</w:t>
      </w:r>
    </w:p>
    <w:p w:rsidR="00A237F9" w:rsidRPr="00A237F9" w:rsidRDefault="00A237F9" w:rsidP="00A237F9">
      <w:pPr>
        <w:ind w:firstLine="720"/>
        <w:jc w:val="both"/>
        <w:rPr>
          <w:bCs/>
          <w:sz w:val="24"/>
          <w:szCs w:val="24"/>
        </w:rPr>
      </w:pPr>
      <w:r w:rsidRPr="00A237F9">
        <w:rPr>
          <w:bCs/>
          <w:sz w:val="24"/>
          <w:szCs w:val="24"/>
        </w:rPr>
        <w:t>3.7. Фиксация результата выполнения административной процедуры по приему и регистрации заявления и прилагаемых документов осуществляется посредством регистрации заявления и прилагаемых документов в журнале специалистом, ответственным за прием, регистрацию заявления и прилагаемых документов.</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Формирование и направление межведомственных запросов</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3.8. Основанием для начала административной процедуры формирования и направления межведомственных запросов является регистрация заявления и прилагаемых документов в журнале.</w:t>
      </w:r>
    </w:p>
    <w:p w:rsidR="00A237F9" w:rsidRPr="00A237F9" w:rsidRDefault="00A237F9" w:rsidP="00A237F9">
      <w:pPr>
        <w:ind w:firstLine="720"/>
        <w:jc w:val="both"/>
        <w:rPr>
          <w:bCs/>
          <w:sz w:val="24"/>
          <w:szCs w:val="24"/>
        </w:rPr>
      </w:pPr>
      <w:r w:rsidRPr="00A237F9">
        <w:rPr>
          <w:bCs/>
          <w:sz w:val="24"/>
          <w:szCs w:val="24"/>
        </w:rPr>
        <w:t>3.9. Формирование и направление межведомственных запросов осуществляется специалистом, ответственным за прием, регистрацию заявления и прилагаемых документов.</w:t>
      </w:r>
    </w:p>
    <w:p w:rsidR="00A237F9" w:rsidRPr="00A237F9" w:rsidRDefault="00A237F9" w:rsidP="00A237F9">
      <w:pPr>
        <w:ind w:firstLine="720"/>
        <w:jc w:val="both"/>
        <w:rPr>
          <w:bCs/>
          <w:sz w:val="24"/>
          <w:szCs w:val="24"/>
        </w:rPr>
      </w:pPr>
      <w:r w:rsidRPr="00A237F9">
        <w:rPr>
          <w:bCs/>
          <w:sz w:val="24"/>
          <w:szCs w:val="24"/>
        </w:rPr>
        <w:t>3.10. В случае если заявителем не представлены документы, предусмотренные пунктом 2.15 настоящего Административного регламента, специалист, ответственный за прием, регистрацию заявления и прилагаемых документов, в установленном порядке направляет межведомственные запросы, в том числе с использованием сети Интернет, в Управление Федеральной службы государственной регистрации, кадастра и картографии и Управлению Федеральной налоговой службы.</w:t>
      </w:r>
    </w:p>
    <w:p w:rsidR="00A237F9" w:rsidRPr="00A237F9" w:rsidRDefault="00A237F9" w:rsidP="00A237F9">
      <w:pPr>
        <w:ind w:firstLine="720"/>
        <w:jc w:val="both"/>
        <w:rPr>
          <w:bCs/>
          <w:sz w:val="24"/>
          <w:szCs w:val="24"/>
        </w:rPr>
      </w:pPr>
      <w:r w:rsidRPr="00A237F9">
        <w:rPr>
          <w:bCs/>
          <w:sz w:val="24"/>
          <w:szCs w:val="24"/>
        </w:rPr>
        <w:t>3.11. Максимальный срок выполнения каждого административного действия, входящего в состав указанной административной процедуры, составляет 5 рабочих дней.</w:t>
      </w:r>
    </w:p>
    <w:p w:rsidR="00A237F9" w:rsidRPr="00A237F9" w:rsidRDefault="00A237F9" w:rsidP="00A237F9">
      <w:pPr>
        <w:ind w:firstLine="720"/>
        <w:jc w:val="both"/>
        <w:rPr>
          <w:bCs/>
          <w:sz w:val="24"/>
          <w:szCs w:val="24"/>
        </w:rPr>
      </w:pPr>
      <w:r w:rsidRPr="00A237F9">
        <w:rPr>
          <w:bCs/>
          <w:sz w:val="24"/>
          <w:szCs w:val="24"/>
        </w:rPr>
        <w:t>3.12. Результатом административной процедуры по формированию и направлению межведомственных запросов является получение специалистом, ответственным за прием, регистрацию заявления и прилагаемых документов, информации в рамках межведомственного информационного взаимодействия.</w:t>
      </w:r>
    </w:p>
    <w:p w:rsidR="00A237F9" w:rsidRPr="00A237F9" w:rsidRDefault="00A237F9" w:rsidP="00A237F9">
      <w:pPr>
        <w:ind w:firstLine="720"/>
        <w:jc w:val="both"/>
        <w:rPr>
          <w:bCs/>
          <w:sz w:val="24"/>
          <w:szCs w:val="24"/>
        </w:rPr>
      </w:pPr>
      <w:r w:rsidRPr="00A237F9">
        <w:rPr>
          <w:bCs/>
          <w:sz w:val="24"/>
          <w:szCs w:val="24"/>
        </w:rPr>
        <w:t>3.13. Фиксация результата выполнения административной процедуры по формированию и направлению межведомственных запросов осуществляется специалистом, ответственным за прием, регистрацию заявления и прилагаемых документов, путем регистрации информации, полученной в рамках межведомственного информационного взаимодействия.</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Проведение экспертизы заявления и прилагаемых документов</w:t>
      </w:r>
    </w:p>
    <w:p w:rsidR="00A237F9" w:rsidRPr="00A237F9" w:rsidRDefault="00A237F9" w:rsidP="00A237F9">
      <w:pPr>
        <w:ind w:firstLine="720"/>
        <w:jc w:val="both"/>
        <w:rPr>
          <w:bCs/>
          <w:sz w:val="24"/>
          <w:szCs w:val="24"/>
        </w:rPr>
      </w:pPr>
      <w:r w:rsidRPr="00A237F9">
        <w:rPr>
          <w:bCs/>
          <w:sz w:val="24"/>
          <w:szCs w:val="24"/>
        </w:rPr>
        <w:t>3.14. Основанием для начала административной процедуры проведения экспертизы заявления и прилагаемых документов является получение специалистом, ответственным за экспертизу, личного дела заявителя и информации, полученной в рамках межведомственного информационного взаимодействия.</w:t>
      </w:r>
    </w:p>
    <w:p w:rsidR="00A237F9" w:rsidRPr="00A237F9" w:rsidRDefault="00A237F9" w:rsidP="00A237F9">
      <w:pPr>
        <w:ind w:firstLine="720"/>
        <w:jc w:val="both"/>
        <w:rPr>
          <w:bCs/>
          <w:sz w:val="24"/>
          <w:szCs w:val="24"/>
        </w:rPr>
      </w:pPr>
      <w:r w:rsidRPr="00A237F9">
        <w:rPr>
          <w:bCs/>
          <w:sz w:val="24"/>
          <w:szCs w:val="24"/>
        </w:rPr>
        <w:t>3.15. Экспертиза заявления и прилагаемых документов, представленных заявителем, осуществляется специалистом, ответственным за экспертизу.</w:t>
      </w:r>
    </w:p>
    <w:p w:rsidR="00A237F9" w:rsidRPr="00A237F9" w:rsidRDefault="00A237F9" w:rsidP="00A237F9">
      <w:pPr>
        <w:ind w:firstLine="720"/>
        <w:jc w:val="both"/>
        <w:rPr>
          <w:bCs/>
          <w:sz w:val="24"/>
          <w:szCs w:val="24"/>
        </w:rPr>
      </w:pPr>
      <w:r w:rsidRPr="00A237F9">
        <w:rPr>
          <w:bCs/>
          <w:sz w:val="24"/>
          <w:szCs w:val="24"/>
        </w:rPr>
        <w:t>3.16 Специалист, ответственный за экспертизу:</w:t>
      </w:r>
    </w:p>
    <w:p w:rsidR="00A237F9" w:rsidRPr="00A237F9" w:rsidRDefault="00A237F9" w:rsidP="00A237F9">
      <w:pPr>
        <w:ind w:firstLine="720"/>
        <w:jc w:val="both"/>
        <w:rPr>
          <w:bCs/>
          <w:sz w:val="24"/>
          <w:szCs w:val="24"/>
        </w:rPr>
      </w:pPr>
      <w:r w:rsidRPr="00A237F9">
        <w:rPr>
          <w:bCs/>
          <w:sz w:val="24"/>
          <w:szCs w:val="24"/>
        </w:rPr>
        <w:t>1) устанавливает факт принадлежности заявителя к числу лиц, указанных в пункте 1.2 настоящего Административного регламента;</w:t>
      </w:r>
    </w:p>
    <w:p w:rsidR="00A237F9" w:rsidRPr="00A237F9" w:rsidRDefault="00A237F9" w:rsidP="00A237F9">
      <w:pPr>
        <w:ind w:firstLine="720"/>
        <w:jc w:val="both"/>
        <w:rPr>
          <w:bCs/>
          <w:sz w:val="24"/>
          <w:szCs w:val="24"/>
        </w:rPr>
      </w:pPr>
      <w:r w:rsidRPr="00A237F9">
        <w:rPr>
          <w:bCs/>
          <w:sz w:val="24"/>
          <w:szCs w:val="24"/>
        </w:rPr>
        <w:t>2) устанавливает наличие или отсутствие оснований для отказа заявителю в предоставлении муниципальной услуги в соответствии с пунктом 33 настоящего Административного регламента;</w:t>
      </w:r>
    </w:p>
    <w:p w:rsidR="00A237F9" w:rsidRPr="00A237F9" w:rsidRDefault="00A237F9" w:rsidP="00A237F9">
      <w:pPr>
        <w:ind w:firstLine="720"/>
        <w:jc w:val="both"/>
        <w:rPr>
          <w:bCs/>
          <w:sz w:val="24"/>
          <w:szCs w:val="24"/>
        </w:rPr>
      </w:pPr>
      <w:r w:rsidRPr="00A237F9">
        <w:rPr>
          <w:bCs/>
          <w:sz w:val="24"/>
          <w:szCs w:val="24"/>
        </w:rPr>
        <w:t xml:space="preserve">3) при подтверждении права заявителя на получение муниципальной услуги готовит проект постановления Администрации о присвоении объекту адресации адреса или аннулировании его адреса (далее - проект постановления), визирует и представляет его вместе с личным делом заявителя руководителю структурного подразделения администрации </w:t>
      </w:r>
      <w:r w:rsidRPr="00A237F9">
        <w:rPr>
          <w:sz w:val="24"/>
          <w:szCs w:val="24"/>
        </w:rPr>
        <w:t>Яжелбицкого сельского поселения</w:t>
      </w:r>
      <w:r w:rsidRPr="00A237F9">
        <w:rPr>
          <w:bCs/>
          <w:sz w:val="24"/>
          <w:szCs w:val="24"/>
        </w:rPr>
        <w:t>, ответственному за предоставление муниципальной услуги;</w:t>
      </w:r>
    </w:p>
    <w:p w:rsidR="00A237F9" w:rsidRPr="00A237F9" w:rsidRDefault="00A237F9" w:rsidP="00A237F9">
      <w:pPr>
        <w:ind w:firstLine="720"/>
        <w:jc w:val="both"/>
        <w:rPr>
          <w:bCs/>
          <w:sz w:val="24"/>
          <w:szCs w:val="24"/>
        </w:rPr>
      </w:pPr>
      <w:r w:rsidRPr="00A237F9">
        <w:rPr>
          <w:bCs/>
          <w:sz w:val="24"/>
          <w:szCs w:val="24"/>
        </w:rPr>
        <w:t>4) при установлении оснований для отказа заявителю в присвоении объекту адресации адреса или аннулировании его адреса, предусмотренных пунктом 34 настоящего Административного регламента, готовит проект постановления Администрации об отказе в присвоении объекту адресации адреса или аннулировании его адреса (далее - проект постановления об отказе), визирует и представляет его вместе с личным делом заявителя руководителю структурного подразделения Администрации, ответственному за предоставление муниципальной услуги.</w:t>
      </w:r>
    </w:p>
    <w:p w:rsidR="00A237F9" w:rsidRPr="00A237F9" w:rsidRDefault="00A237F9" w:rsidP="00A237F9">
      <w:pPr>
        <w:ind w:firstLine="720"/>
        <w:jc w:val="both"/>
        <w:rPr>
          <w:bCs/>
          <w:sz w:val="24"/>
          <w:szCs w:val="24"/>
        </w:rPr>
      </w:pPr>
      <w:r w:rsidRPr="00A237F9">
        <w:rPr>
          <w:bCs/>
          <w:sz w:val="24"/>
          <w:szCs w:val="24"/>
        </w:rPr>
        <w:t>3.17. Максимальный срок проведения экспертизы заявления и прилагаемых документов осуществляется в течение 5 рабочих дней.</w:t>
      </w:r>
    </w:p>
    <w:p w:rsidR="00A237F9" w:rsidRPr="00A237F9" w:rsidRDefault="00A237F9" w:rsidP="00A237F9">
      <w:pPr>
        <w:ind w:firstLine="720"/>
        <w:jc w:val="both"/>
        <w:rPr>
          <w:bCs/>
          <w:sz w:val="24"/>
          <w:szCs w:val="24"/>
        </w:rPr>
      </w:pPr>
      <w:r w:rsidRPr="00A237F9">
        <w:rPr>
          <w:bCs/>
          <w:sz w:val="24"/>
          <w:szCs w:val="24"/>
        </w:rPr>
        <w:t>3.18. Результатом административной процедуры проведения экспертизы заявления и прилагаемых документов являются подготовка специалистом, ответственным за экспертизу, проектов документов, предусмотренных подпунктом 2.15 настоящего Административного регламента, и их представление руководителю структурного подразделения Администрации, ответственному за предоставление муниципальной услуги.</w:t>
      </w:r>
    </w:p>
    <w:p w:rsidR="00A237F9" w:rsidRPr="00A237F9" w:rsidRDefault="00A237F9" w:rsidP="00A237F9">
      <w:pPr>
        <w:ind w:firstLine="720"/>
        <w:jc w:val="both"/>
        <w:rPr>
          <w:bCs/>
          <w:sz w:val="24"/>
          <w:szCs w:val="24"/>
        </w:rPr>
      </w:pPr>
      <w:r w:rsidRPr="00A237F9">
        <w:rPr>
          <w:bCs/>
          <w:sz w:val="24"/>
          <w:szCs w:val="24"/>
        </w:rPr>
        <w:t>3.19. Фиксация результата выполнения административной процедуры по проведению экспертизы заявления и прилагаемых документов осуществляется посредством визирования проектов документов, предусмотренных подпунктами 3, 4 пункта 64 настоящего Административного регламента, специалистом, ответственным за экспертизу.</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Принятие решения о предоставлении муниципальной услуги</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3.20. Основанием для начала административной процедуры принятия решения о предоставлении муниципальной услуги является получение руководителем структурного подразделения Администрации, ответственным за предоставление муниципальной услуги проектов документов, предусмотренных подпунктом 2.15 настоящего Административного регламента.</w:t>
      </w:r>
    </w:p>
    <w:p w:rsidR="00A237F9" w:rsidRPr="00A237F9" w:rsidRDefault="00A237F9" w:rsidP="00A237F9">
      <w:pPr>
        <w:ind w:firstLine="720"/>
        <w:jc w:val="both"/>
        <w:rPr>
          <w:bCs/>
          <w:sz w:val="24"/>
          <w:szCs w:val="24"/>
        </w:rPr>
      </w:pPr>
      <w:r w:rsidRPr="00A237F9">
        <w:rPr>
          <w:bCs/>
          <w:sz w:val="24"/>
          <w:szCs w:val="24"/>
        </w:rPr>
        <w:t xml:space="preserve">3.21. Для принятия решения проект постановления или проект постановления об отказе направляется Главе </w:t>
      </w:r>
      <w:r w:rsidRPr="00A237F9">
        <w:rPr>
          <w:sz w:val="24"/>
          <w:szCs w:val="24"/>
        </w:rPr>
        <w:t>Яжелбицкого сельского поселения</w:t>
      </w:r>
      <w:r w:rsidRPr="00A237F9">
        <w:rPr>
          <w:bCs/>
          <w:sz w:val="24"/>
          <w:szCs w:val="24"/>
        </w:rPr>
        <w:t>, ответственному за принятие решения о предоставлении муниципальной услуги.</w:t>
      </w:r>
    </w:p>
    <w:p w:rsidR="00A237F9" w:rsidRPr="00A237F9" w:rsidRDefault="00A237F9" w:rsidP="00A237F9">
      <w:pPr>
        <w:ind w:firstLine="720"/>
        <w:jc w:val="both"/>
        <w:rPr>
          <w:bCs/>
          <w:sz w:val="24"/>
          <w:szCs w:val="24"/>
        </w:rPr>
      </w:pPr>
      <w:r w:rsidRPr="00A237F9">
        <w:rPr>
          <w:bCs/>
          <w:sz w:val="24"/>
          <w:szCs w:val="24"/>
        </w:rPr>
        <w:t>3.22. Критерии принятия решения:</w:t>
      </w:r>
    </w:p>
    <w:p w:rsidR="00A237F9" w:rsidRPr="00A237F9" w:rsidRDefault="00A237F9" w:rsidP="00A237F9">
      <w:pPr>
        <w:ind w:firstLine="720"/>
        <w:jc w:val="both"/>
        <w:rPr>
          <w:bCs/>
          <w:sz w:val="24"/>
          <w:szCs w:val="24"/>
        </w:rPr>
      </w:pPr>
      <w:r w:rsidRPr="00A237F9">
        <w:rPr>
          <w:bCs/>
          <w:sz w:val="24"/>
          <w:szCs w:val="24"/>
        </w:rPr>
        <w:t>1) принадлежность заявителя к числу лиц, указанных в пункте 1.2 настоящего Административного регламента;</w:t>
      </w:r>
    </w:p>
    <w:p w:rsidR="00A237F9" w:rsidRPr="00A237F9" w:rsidRDefault="00A237F9" w:rsidP="00A237F9">
      <w:pPr>
        <w:ind w:firstLine="720"/>
        <w:jc w:val="both"/>
        <w:rPr>
          <w:bCs/>
          <w:sz w:val="24"/>
          <w:szCs w:val="24"/>
        </w:rPr>
      </w:pPr>
      <w:r w:rsidRPr="00A237F9">
        <w:rPr>
          <w:bCs/>
          <w:sz w:val="24"/>
          <w:szCs w:val="24"/>
        </w:rPr>
        <w:t>2) наличие необходимых документов, указанных в подпункте 2.15 настоящего Административного регламента, содержащих достоверные сведения.</w:t>
      </w:r>
    </w:p>
    <w:p w:rsidR="00A237F9" w:rsidRPr="00A237F9" w:rsidRDefault="00A237F9" w:rsidP="00A237F9">
      <w:pPr>
        <w:ind w:firstLine="720"/>
        <w:jc w:val="both"/>
        <w:rPr>
          <w:bCs/>
          <w:sz w:val="24"/>
          <w:szCs w:val="24"/>
        </w:rPr>
      </w:pPr>
      <w:r w:rsidRPr="00A237F9">
        <w:rPr>
          <w:bCs/>
          <w:sz w:val="24"/>
          <w:szCs w:val="24"/>
        </w:rPr>
        <w:t>Присвоение объекту адресации адреса и (или) аннулирование такого адреса осуществляются уполномоченными органами в случаях, предусмотренных пунктами 8, 14 Правил и пункта 1.2.1. настоящего административного регламента, утвержденных Постановлением Правительства РФ от 19 ноября 2014 г. N 1221 "Об утверждении Правил присвоения, изменения и аннулирования адресов" (далее- Правила), с соблюдением требований пункта 21 Правил.</w:t>
      </w:r>
    </w:p>
    <w:p w:rsidR="00A237F9" w:rsidRPr="00A237F9" w:rsidRDefault="00A237F9" w:rsidP="00A237F9">
      <w:pPr>
        <w:ind w:firstLine="720"/>
        <w:jc w:val="both"/>
        <w:rPr>
          <w:bCs/>
          <w:sz w:val="24"/>
          <w:szCs w:val="24"/>
        </w:rPr>
      </w:pPr>
      <w:r w:rsidRPr="00A237F9">
        <w:rPr>
          <w:bCs/>
          <w:sz w:val="24"/>
          <w:szCs w:val="24"/>
        </w:rPr>
        <w:t>Кроме того, присвоение объекту адресации адреса или аннулирование такого адреса осуществляются уполномоченными органами на основании заявлений физических или юридических лиц, указанных в пункте 1.2. настоящего административного регламента.».</w:t>
      </w:r>
    </w:p>
    <w:p w:rsidR="00A237F9" w:rsidRPr="00A237F9" w:rsidRDefault="00A237F9" w:rsidP="00A237F9">
      <w:pPr>
        <w:ind w:firstLine="720"/>
        <w:jc w:val="both"/>
        <w:rPr>
          <w:bCs/>
          <w:sz w:val="24"/>
          <w:szCs w:val="24"/>
        </w:rPr>
      </w:pPr>
      <w:r w:rsidRPr="00A237F9">
        <w:rPr>
          <w:bCs/>
          <w:sz w:val="24"/>
          <w:szCs w:val="24"/>
        </w:rPr>
        <w:t>3.23. Глава Администрации принимает решение о присвоении объекту адресации адреса (аннулировании его адреса) или об отказе в присвоении объекту адресации адреса или аннулировании его адреса путем подписания соответствующего постановления.</w:t>
      </w:r>
    </w:p>
    <w:p w:rsidR="00A237F9" w:rsidRPr="00A237F9" w:rsidRDefault="00A237F9" w:rsidP="00A237F9">
      <w:pPr>
        <w:ind w:firstLine="720"/>
        <w:jc w:val="both"/>
        <w:rPr>
          <w:bCs/>
          <w:sz w:val="24"/>
          <w:szCs w:val="24"/>
        </w:rPr>
      </w:pPr>
      <w:r w:rsidRPr="00A237F9">
        <w:rPr>
          <w:bCs/>
          <w:sz w:val="24"/>
          <w:szCs w:val="24"/>
        </w:rPr>
        <w:t>В случае принятия уполномоченным органом решения о присвоении объекту адресации адреса или аннулировании его адреса на основании заявлений физических или юридических лиц, указанных в пункте 1.2. настоящего административного регламента, и размещения им сведений об адресе объекта адресации в ГАР оператор федеральной информационной адресной системы по запросу уполномоченного органа предоставляет в срок не позднее одного календарного дня со дня размещения сведений об адресе объекта адресации в ГАР в уполномоченный орган выписку из ГАР об адресе объекта адресации или уведомление об отсутствии сведений в ГАР с использованием портала адресной системы или единой системы межведомственного электронного взаимодействия.</w:t>
      </w:r>
    </w:p>
    <w:p w:rsidR="00A237F9" w:rsidRPr="00A237F9" w:rsidRDefault="00A237F9" w:rsidP="00A237F9">
      <w:pPr>
        <w:ind w:firstLine="720"/>
        <w:jc w:val="both"/>
        <w:rPr>
          <w:bCs/>
          <w:sz w:val="24"/>
          <w:szCs w:val="24"/>
        </w:rPr>
      </w:pPr>
      <w:r w:rsidRPr="00A237F9">
        <w:rPr>
          <w:bCs/>
          <w:sz w:val="24"/>
          <w:szCs w:val="24"/>
        </w:rPr>
        <w:t>Решение уполномоченного органа о присвоении объекту адресации адреса или аннулировании его адреса с приложением выписки из ГАР об адресе объекта адресации или уведомления об отсутствии сведений в ГАР, а также решение об отказе в таком присвоении или аннулировании адреса направляются уполномоченным органом заявителю (представителю заявителя) одним из способов, указанным в заявлении:</w:t>
      </w:r>
    </w:p>
    <w:p w:rsidR="00A237F9" w:rsidRPr="00A237F9" w:rsidRDefault="00A237F9" w:rsidP="00A237F9">
      <w:pPr>
        <w:ind w:firstLine="720"/>
        <w:jc w:val="both"/>
        <w:rPr>
          <w:bCs/>
          <w:sz w:val="24"/>
          <w:szCs w:val="24"/>
        </w:rPr>
      </w:pPr>
      <w:r w:rsidRPr="00A237F9">
        <w:rPr>
          <w:bCs/>
          <w:sz w:val="24"/>
          <w:szCs w:val="24"/>
        </w:rPr>
        <w:t>-в форме электронного документа с использованием информационно-телекоммуникационных сетей общего пользования, в том числе единого портала или портала адресной системы, не позднее одного рабочего дня со дня истечения срока, указанного в пунктах 37 и 38 Правил;</w:t>
      </w:r>
    </w:p>
    <w:p w:rsidR="00A237F9" w:rsidRPr="00A237F9" w:rsidRDefault="00A237F9" w:rsidP="00A237F9">
      <w:pPr>
        <w:ind w:firstLine="720"/>
        <w:jc w:val="both"/>
        <w:rPr>
          <w:bCs/>
          <w:sz w:val="24"/>
          <w:szCs w:val="24"/>
        </w:rPr>
      </w:pPr>
      <w:r w:rsidRPr="00A237F9">
        <w:rPr>
          <w:bCs/>
          <w:sz w:val="24"/>
          <w:szCs w:val="24"/>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истечения установленного пунктами 37 и 38 Правил срока посредством почтового отправления по указанному в заявлении почтовому адресу.</w:t>
      </w:r>
    </w:p>
    <w:p w:rsidR="00A237F9" w:rsidRPr="00A237F9" w:rsidRDefault="00A237F9" w:rsidP="00A237F9">
      <w:pPr>
        <w:ind w:firstLine="720"/>
        <w:jc w:val="both"/>
        <w:rPr>
          <w:bCs/>
          <w:sz w:val="24"/>
          <w:szCs w:val="24"/>
        </w:rPr>
      </w:pPr>
      <w:r w:rsidRPr="00A237F9">
        <w:rPr>
          <w:bCs/>
          <w:sz w:val="24"/>
          <w:szCs w:val="24"/>
        </w:rPr>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уполномоченный орган обеспечивает передачу документа с приложением выписки из ГАР об адресе объекта адресации или уведомления об отсутствии сведений в ГАР в многофункциональный центр для выдачи заявителю не позднее рабочего дня, следующего за днем истечения срока, установленного пунктами 37 и 38 Правил.</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3.24. Результатом административной процедуры принятия решения о предоставлении муниципальной услуги является постановление Администрации о присвоении объекту адресации адреса (аннулировании его адреса) или об отказе в присвоении объекту адресации адреса или аннулировании его адреса.</w:t>
      </w:r>
    </w:p>
    <w:p w:rsidR="00A237F9" w:rsidRPr="00A237F9" w:rsidRDefault="00A237F9" w:rsidP="00A237F9">
      <w:pPr>
        <w:ind w:firstLine="720"/>
        <w:jc w:val="both"/>
        <w:rPr>
          <w:bCs/>
          <w:sz w:val="24"/>
          <w:szCs w:val="24"/>
        </w:rPr>
      </w:pPr>
      <w:r w:rsidRPr="00A237F9">
        <w:rPr>
          <w:bCs/>
          <w:sz w:val="24"/>
          <w:szCs w:val="24"/>
        </w:rPr>
        <w:t>3.25. Фиксация результата принятия решения о предоставлении муниципальной услуги осуществляется специалистом, ответственным за делопроизводство, посредством регистрации постановления Администрации о присвоении объекту адресации адреса (аннулировании его адреса) или об отказе в присвоении объекту адресации адреса или аннулировании его адреса.</w:t>
      </w:r>
    </w:p>
    <w:p w:rsidR="00A237F9" w:rsidRPr="00A237F9" w:rsidRDefault="00A237F9" w:rsidP="00A237F9">
      <w:pPr>
        <w:ind w:firstLine="720"/>
        <w:jc w:val="both"/>
        <w:rPr>
          <w:bCs/>
          <w:sz w:val="24"/>
          <w:szCs w:val="24"/>
        </w:rPr>
      </w:pPr>
      <w:r w:rsidRPr="00A237F9">
        <w:rPr>
          <w:bCs/>
          <w:sz w:val="24"/>
          <w:szCs w:val="24"/>
        </w:rPr>
        <w:t>3.26. Максимальный срок выполнения административной процедуры не может превышать 5 рабочих дней.</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Формирование и выдача заявителю результата предоставления муниципальной услуги</w:t>
      </w:r>
    </w:p>
    <w:p w:rsidR="00A237F9" w:rsidRPr="00A237F9" w:rsidRDefault="00A237F9" w:rsidP="00A237F9">
      <w:pPr>
        <w:ind w:firstLine="720"/>
        <w:jc w:val="both"/>
        <w:rPr>
          <w:bCs/>
          <w:sz w:val="24"/>
          <w:szCs w:val="24"/>
        </w:rPr>
      </w:pPr>
      <w:r w:rsidRPr="00A237F9">
        <w:rPr>
          <w:bCs/>
          <w:sz w:val="24"/>
          <w:szCs w:val="24"/>
        </w:rPr>
        <w:t>3.27. Основанием для начала административной процедуры является подписание постановления Администрации о присвоении объекту адресации адреса (аннулировании его адреса) или об отказе в присвоении объекту адресации адреса или аннулировании его адреса.</w:t>
      </w:r>
    </w:p>
    <w:p w:rsidR="00A237F9" w:rsidRPr="00A237F9" w:rsidRDefault="00A237F9" w:rsidP="00A237F9">
      <w:pPr>
        <w:ind w:firstLine="720"/>
        <w:jc w:val="both"/>
        <w:rPr>
          <w:bCs/>
          <w:sz w:val="24"/>
          <w:szCs w:val="24"/>
        </w:rPr>
      </w:pPr>
      <w:r w:rsidRPr="00A237F9">
        <w:rPr>
          <w:bCs/>
          <w:sz w:val="24"/>
          <w:szCs w:val="24"/>
        </w:rPr>
        <w:t>3.28. Специалист, ответственный за делопроизводство, направляет заявителю (представителю заявителя) решение о присвоении адреса объекту недвижимости (аннулировании) или решение об отказе в присвоении объекту адресации адреса или аннулировании его адреса одним из способов, указанным в заявлении:</w:t>
      </w:r>
    </w:p>
    <w:p w:rsidR="00A237F9" w:rsidRPr="00A237F9" w:rsidRDefault="00A237F9" w:rsidP="00A237F9">
      <w:pPr>
        <w:ind w:firstLine="720"/>
        <w:jc w:val="both"/>
        <w:rPr>
          <w:bCs/>
          <w:sz w:val="24"/>
          <w:szCs w:val="24"/>
        </w:rPr>
      </w:pPr>
      <w:r w:rsidRPr="00A237F9">
        <w:rPr>
          <w:bCs/>
          <w:sz w:val="24"/>
          <w:szCs w:val="24"/>
        </w:rPr>
        <w:t xml:space="preserve">- в форме электронного документа с использованием информационно-телекоммуникационных сетей общего пользования не позднее одного рабочего дня со дня поступления документов </w:t>
      </w:r>
      <w:r w:rsidRPr="00A237F9">
        <w:rPr>
          <w:bCs/>
          <w:sz w:val="24"/>
          <w:szCs w:val="24"/>
          <w:highlight w:val="yellow"/>
        </w:rPr>
        <w:t>;</w:t>
      </w:r>
    </w:p>
    <w:p w:rsidR="00A237F9" w:rsidRPr="00A237F9" w:rsidRDefault="00A237F9" w:rsidP="00A237F9">
      <w:pPr>
        <w:ind w:firstLine="720"/>
        <w:jc w:val="both"/>
        <w:rPr>
          <w:bCs/>
          <w:sz w:val="24"/>
          <w:szCs w:val="24"/>
        </w:rPr>
      </w:pPr>
      <w:r w:rsidRPr="00A237F9">
        <w:rPr>
          <w:bCs/>
          <w:sz w:val="24"/>
          <w:szCs w:val="24"/>
        </w:rPr>
        <w:t>- 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истечения срока посредством почтового отправления по указанному в заявлении почтовому адресу.</w:t>
      </w:r>
    </w:p>
    <w:p w:rsidR="00A237F9" w:rsidRPr="00A237F9" w:rsidRDefault="00A237F9" w:rsidP="00A237F9">
      <w:pPr>
        <w:ind w:firstLine="720"/>
        <w:jc w:val="both"/>
        <w:rPr>
          <w:bCs/>
          <w:sz w:val="24"/>
          <w:szCs w:val="24"/>
        </w:rPr>
      </w:pPr>
      <w:r w:rsidRPr="00A237F9">
        <w:rPr>
          <w:bCs/>
          <w:sz w:val="24"/>
          <w:szCs w:val="24"/>
        </w:rPr>
        <w:t>3.29. При наличии в заявлении указания о выдаче решения о присвоении (аннулировании) адреса объекту недвижимости или решение об отказе в таком присвоении (аннулировании) через МФЦ по месту представления заявления Администрация обеспечивает передачу документа в МФЦ для выдачи заявителю не позднее рабочего дня, следующего за днем истечения срока, установленного подпунктами 1, 2 пункта 16.</w:t>
      </w:r>
    </w:p>
    <w:p w:rsidR="00A237F9" w:rsidRPr="00A237F9" w:rsidRDefault="00A237F9" w:rsidP="00A237F9">
      <w:pPr>
        <w:ind w:firstLine="720"/>
        <w:jc w:val="both"/>
        <w:rPr>
          <w:bCs/>
          <w:sz w:val="24"/>
          <w:szCs w:val="24"/>
        </w:rPr>
      </w:pPr>
      <w:r w:rsidRPr="00A237F9">
        <w:rPr>
          <w:bCs/>
          <w:sz w:val="24"/>
          <w:szCs w:val="24"/>
        </w:rPr>
        <w:t>3.30. Решение об отказе в присвоении объекту адресации адреса или аннулировании его адреса должно быть составлено по форме, утвержденной приказом Министерства финансов Российской Федерации от 11 декабря 2014 года N 146н (приложение N 4 к настоящему Административному регламенту).</w:t>
      </w:r>
    </w:p>
    <w:p w:rsidR="00A237F9" w:rsidRPr="00A237F9" w:rsidRDefault="00A237F9" w:rsidP="00A237F9">
      <w:pPr>
        <w:ind w:firstLine="720"/>
        <w:jc w:val="both"/>
        <w:rPr>
          <w:bCs/>
          <w:sz w:val="24"/>
          <w:szCs w:val="24"/>
        </w:rPr>
      </w:pPr>
      <w:r w:rsidRPr="00A237F9">
        <w:rPr>
          <w:bCs/>
          <w:sz w:val="24"/>
          <w:szCs w:val="24"/>
        </w:rPr>
        <w:t xml:space="preserve">3.30.1. Решение о присвоении объекту адресации адреса или аннулировании его адреса подлежит обязательному размещению уполномоченным органом в ГАР в течение 3 рабочих дней со дня принятия такого решения </w:t>
      </w:r>
    </w:p>
    <w:p w:rsidR="00A237F9" w:rsidRPr="00A237F9" w:rsidRDefault="00A237F9" w:rsidP="00A237F9">
      <w:pPr>
        <w:ind w:firstLine="720"/>
        <w:jc w:val="both"/>
        <w:rPr>
          <w:bCs/>
          <w:sz w:val="24"/>
          <w:szCs w:val="24"/>
        </w:rPr>
      </w:pPr>
      <w:r w:rsidRPr="00A237F9">
        <w:rPr>
          <w:bCs/>
          <w:sz w:val="24"/>
          <w:szCs w:val="24"/>
        </w:rPr>
        <w:t>Принятие решения о присвоении объекту адресации адреса или аннулировании его адреса без размещения соответствующих сведений в ГАР не допускается.</w:t>
      </w:r>
    </w:p>
    <w:p w:rsidR="00A237F9" w:rsidRPr="00A237F9" w:rsidRDefault="00A237F9" w:rsidP="00A237F9">
      <w:pPr>
        <w:ind w:firstLine="720"/>
        <w:jc w:val="both"/>
        <w:rPr>
          <w:bCs/>
          <w:sz w:val="24"/>
          <w:szCs w:val="24"/>
        </w:rPr>
      </w:pPr>
      <w:r w:rsidRPr="00A237F9">
        <w:rPr>
          <w:bCs/>
          <w:sz w:val="24"/>
          <w:szCs w:val="24"/>
        </w:rPr>
        <w:t>Датой присвоения объекту адресации адреса, изменения или аннулирования его адреса признается дата размещения сведений об адресе объекта адресации в ГАР.</w:t>
      </w:r>
    </w:p>
    <w:p w:rsidR="00A237F9" w:rsidRPr="00A237F9" w:rsidRDefault="00A237F9" w:rsidP="00A237F9">
      <w:pPr>
        <w:ind w:firstLine="720"/>
        <w:jc w:val="both"/>
        <w:rPr>
          <w:bCs/>
          <w:sz w:val="24"/>
          <w:szCs w:val="24"/>
        </w:rPr>
      </w:pPr>
      <w:r w:rsidRPr="00A237F9">
        <w:rPr>
          <w:bCs/>
          <w:sz w:val="24"/>
          <w:szCs w:val="24"/>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размещение соответствующих сведений об адресе объекта адресации в государственном адресном реестре осуществляются уполномоченным органом:</w:t>
      </w:r>
    </w:p>
    <w:p w:rsidR="00A237F9" w:rsidRPr="00A237F9" w:rsidRDefault="00A237F9" w:rsidP="00A237F9">
      <w:pPr>
        <w:ind w:firstLine="720"/>
        <w:jc w:val="both"/>
        <w:rPr>
          <w:bCs/>
          <w:sz w:val="24"/>
          <w:szCs w:val="24"/>
        </w:rPr>
      </w:pPr>
      <w:r w:rsidRPr="00A237F9">
        <w:rPr>
          <w:bCs/>
          <w:sz w:val="24"/>
          <w:szCs w:val="24"/>
        </w:rPr>
        <w:t>а) в случае подачи заявления на бумажном носителе - в срок не более 10 рабочих дней со дня поступления заявления;</w:t>
      </w:r>
    </w:p>
    <w:p w:rsidR="00A237F9" w:rsidRPr="00A237F9" w:rsidRDefault="00A237F9" w:rsidP="00A237F9">
      <w:pPr>
        <w:ind w:firstLine="720"/>
        <w:jc w:val="both"/>
        <w:rPr>
          <w:bCs/>
          <w:sz w:val="24"/>
          <w:szCs w:val="24"/>
        </w:rPr>
      </w:pPr>
      <w:r w:rsidRPr="00A237F9">
        <w:rPr>
          <w:bCs/>
          <w:sz w:val="24"/>
          <w:szCs w:val="24"/>
        </w:rPr>
        <w:t>б) в случае подачи заявления в форме электронного документа - в срок не более 5 рабочих дней со дня поступления заявления.</w:t>
      </w:r>
    </w:p>
    <w:p w:rsidR="00A237F9" w:rsidRPr="00A237F9" w:rsidRDefault="00A237F9" w:rsidP="00A237F9">
      <w:pPr>
        <w:ind w:firstLine="720"/>
        <w:jc w:val="both"/>
        <w:rPr>
          <w:bCs/>
          <w:sz w:val="24"/>
          <w:szCs w:val="24"/>
        </w:rPr>
      </w:pPr>
      <w:r w:rsidRPr="00A237F9">
        <w:rPr>
          <w:bCs/>
          <w:sz w:val="24"/>
          <w:szCs w:val="24"/>
        </w:rPr>
        <w:t>3.31. Результатом предоставления административной процедуры является выдача (направление) заявителю решения о присвоении адреса объекту недвижимости (аннулировании) или решение об отказе в присвоении объекту адресации адреса или аннулировании его адреса.</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Cs/>
          <w:sz w:val="24"/>
          <w:szCs w:val="24"/>
        </w:rPr>
      </w:pPr>
      <w:r w:rsidRPr="00A237F9">
        <w:rPr>
          <w:bCs/>
          <w:sz w:val="24"/>
          <w:szCs w:val="24"/>
        </w:rPr>
        <w:t>Предоставление информации заявителю, обеспечение доступа к сведениям о муниципальной услуге, подача заявления и прилагаемых документов для предоставления муниципальной услуги и их прием, получение заявителем сведений о ходе предоставления муниципальной услуги в электронной форме, в том числе с использованием ЕПГУ</w:t>
      </w:r>
      <w:r w:rsidRPr="00A237F9">
        <w:rPr>
          <w:color w:val="000000"/>
          <w:sz w:val="24"/>
          <w:szCs w:val="24"/>
        </w:rPr>
        <w:t xml:space="preserve">, </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 xml:space="preserve">3.32. Заявителям обеспечивается возможность получения информации о порядке предоставления муниципальной услуги, а также копирования формы заявления и иных документов, необходимых для получения муниципальной услуги на официальном сайте администрации </w:t>
      </w:r>
      <w:r w:rsidRPr="00A237F9">
        <w:rPr>
          <w:sz w:val="24"/>
          <w:szCs w:val="24"/>
        </w:rPr>
        <w:t xml:space="preserve">Яжелбицкого сельского поселения </w:t>
      </w:r>
      <w:r w:rsidRPr="00A237F9">
        <w:rPr>
          <w:bCs/>
          <w:sz w:val="24"/>
          <w:szCs w:val="24"/>
        </w:rPr>
        <w:t>в сети Интернет, ЕПГУ.</w:t>
      </w:r>
    </w:p>
    <w:p w:rsidR="00A237F9" w:rsidRPr="00A237F9" w:rsidRDefault="00A237F9" w:rsidP="00A237F9">
      <w:pPr>
        <w:ind w:firstLine="720"/>
        <w:rPr>
          <w:b/>
          <w:bCs/>
          <w:sz w:val="24"/>
          <w:szCs w:val="24"/>
        </w:rPr>
      </w:pPr>
    </w:p>
    <w:p w:rsidR="00A237F9" w:rsidRPr="00A237F9" w:rsidRDefault="00A237F9" w:rsidP="00A237F9">
      <w:pPr>
        <w:ind w:firstLine="720"/>
        <w:jc w:val="center"/>
        <w:rPr>
          <w:b/>
          <w:bCs/>
          <w:sz w:val="24"/>
          <w:szCs w:val="24"/>
        </w:rPr>
      </w:pPr>
      <w:r w:rsidRPr="00A237F9">
        <w:rPr>
          <w:b/>
          <w:bCs/>
          <w:sz w:val="24"/>
          <w:szCs w:val="24"/>
        </w:rPr>
        <w:t>Перечень административных процедур (действий) при предоставлении муниципальной услуги услуг в электронной форме</w:t>
      </w:r>
    </w:p>
    <w:p w:rsidR="00A237F9" w:rsidRPr="00A237F9" w:rsidRDefault="00A237F9" w:rsidP="00A237F9">
      <w:pPr>
        <w:ind w:firstLine="720"/>
        <w:jc w:val="both"/>
        <w:rPr>
          <w:bCs/>
          <w:sz w:val="24"/>
          <w:szCs w:val="24"/>
        </w:rPr>
      </w:pPr>
      <w:r w:rsidRPr="00A237F9">
        <w:rPr>
          <w:bCs/>
          <w:sz w:val="24"/>
          <w:szCs w:val="24"/>
        </w:rPr>
        <w:t>3.2. При предоставлении Услуги в электронной форме заявителю обеспечивается возможность:</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получения информации о порядке и сроках предоставления Услуги;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формирования заявления в форме электронного документа с использованием интерактивных форм ЕПГУ, и портала ФИАС, с приложением к нему документов, необходимых для предоставления Услуги, в электронной форме (в форме электронных документов);</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приема и регистрации Уполномоченным органом заявления и прилагаемых документов;</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получения Заявителем (представителем Заявителя) результата предоставления Услуги в форме электронного документа;</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получения сведений о ходе рассмотрения заявления;</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осуществления оценки качества предоставления Услуги;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A237F9" w:rsidRPr="00A237F9" w:rsidRDefault="00A237F9" w:rsidP="00A237F9">
      <w:pPr>
        <w:ind w:firstLine="720"/>
        <w:jc w:val="center"/>
        <w:rPr>
          <w:b/>
          <w:bCs/>
          <w:sz w:val="24"/>
          <w:szCs w:val="24"/>
        </w:rPr>
      </w:pPr>
    </w:p>
    <w:p w:rsidR="00A237F9" w:rsidRPr="00A237F9" w:rsidRDefault="00A237F9" w:rsidP="00A237F9">
      <w:pPr>
        <w:ind w:firstLine="720"/>
        <w:jc w:val="center"/>
        <w:rPr>
          <w:b/>
          <w:bCs/>
          <w:sz w:val="24"/>
          <w:szCs w:val="24"/>
        </w:rPr>
      </w:pPr>
      <w:r w:rsidRPr="00A237F9">
        <w:rPr>
          <w:b/>
          <w:bCs/>
          <w:sz w:val="24"/>
          <w:szCs w:val="24"/>
        </w:rPr>
        <w:t>Порядок осуществления административных процедур (действий) в электронной форме</w:t>
      </w:r>
    </w:p>
    <w:p w:rsidR="00A237F9" w:rsidRPr="00A237F9" w:rsidRDefault="00A237F9" w:rsidP="00A237F9">
      <w:pPr>
        <w:ind w:firstLine="720"/>
        <w:jc w:val="both"/>
        <w:rPr>
          <w:bCs/>
          <w:sz w:val="24"/>
          <w:szCs w:val="24"/>
        </w:rPr>
      </w:pPr>
      <w:r w:rsidRPr="00A237F9">
        <w:rPr>
          <w:bCs/>
          <w:sz w:val="24"/>
          <w:szCs w:val="24"/>
        </w:rPr>
        <w:t>3.3. Формирование заявления осуществляется посредством заполнения электронной формы заявления посредством ЕПГУ, или портала ФИАС без необходимости дополнительной подачи заявления в какой-либо иной форме.</w:t>
      </w:r>
    </w:p>
    <w:p w:rsidR="00A237F9" w:rsidRPr="00A237F9" w:rsidRDefault="00A237F9" w:rsidP="00A237F9">
      <w:pPr>
        <w:ind w:firstLine="720"/>
        <w:jc w:val="both"/>
        <w:rPr>
          <w:bCs/>
          <w:sz w:val="24"/>
          <w:szCs w:val="24"/>
        </w:rPr>
      </w:pPr>
      <w:r w:rsidRPr="00A237F9">
        <w:rPr>
          <w:bCs/>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A237F9" w:rsidRPr="00A237F9" w:rsidRDefault="00A237F9" w:rsidP="00A237F9">
      <w:pPr>
        <w:ind w:firstLine="720"/>
        <w:jc w:val="both"/>
        <w:rPr>
          <w:bCs/>
          <w:sz w:val="24"/>
          <w:szCs w:val="24"/>
        </w:rPr>
      </w:pPr>
      <w:r w:rsidRPr="00A237F9">
        <w:rPr>
          <w:bCs/>
          <w:sz w:val="24"/>
          <w:szCs w:val="24"/>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237F9" w:rsidRPr="00A237F9" w:rsidRDefault="00A237F9" w:rsidP="00A237F9">
      <w:pPr>
        <w:ind w:firstLine="720"/>
        <w:jc w:val="both"/>
        <w:rPr>
          <w:bCs/>
          <w:sz w:val="24"/>
          <w:szCs w:val="24"/>
        </w:rPr>
      </w:pPr>
      <w:r w:rsidRPr="00A237F9">
        <w:rPr>
          <w:bCs/>
          <w:sz w:val="24"/>
          <w:szCs w:val="24"/>
        </w:rPr>
        <w:t>При формировании заявления Заявителю обеспечивается:</w:t>
      </w:r>
    </w:p>
    <w:p w:rsidR="00A237F9" w:rsidRPr="00A237F9" w:rsidRDefault="00A237F9" w:rsidP="00A237F9">
      <w:pPr>
        <w:ind w:firstLine="720"/>
        <w:jc w:val="both"/>
        <w:rPr>
          <w:bCs/>
          <w:sz w:val="24"/>
          <w:szCs w:val="24"/>
        </w:rPr>
      </w:pPr>
      <w:r w:rsidRPr="00A237F9">
        <w:rPr>
          <w:bCs/>
          <w:sz w:val="24"/>
          <w:szCs w:val="24"/>
        </w:rPr>
        <w:t>а) возможность сохранения заявления и иных документов, указанных в пунктах 2.15 настоящего Регламента, необходимых для предоставления Услуги;</w:t>
      </w:r>
    </w:p>
    <w:p w:rsidR="00A237F9" w:rsidRPr="00A237F9" w:rsidRDefault="00A237F9" w:rsidP="00A237F9">
      <w:pPr>
        <w:ind w:firstLine="720"/>
        <w:jc w:val="both"/>
        <w:rPr>
          <w:bCs/>
          <w:sz w:val="24"/>
          <w:szCs w:val="24"/>
        </w:rPr>
      </w:pPr>
      <w:r w:rsidRPr="00A237F9">
        <w:rPr>
          <w:bCs/>
          <w:sz w:val="24"/>
          <w:szCs w:val="24"/>
        </w:rPr>
        <w:t>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A237F9" w:rsidRPr="00A237F9" w:rsidRDefault="00A237F9" w:rsidP="00A237F9">
      <w:pPr>
        <w:ind w:firstLine="720"/>
        <w:jc w:val="both"/>
        <w:rPr>
          <w:bCs/>
          <w:sz w:val="24"/>
          <w:szCs w:val="24"/>
        </w:rPr>
      </w:pPr>
      <w:r w:rsidRPr="00A237F9">
        <w:rPr>
          <w:bCs/>
          <w:sz w:val="24"/>
          <w:szCs w:val="24"/>
        </w:rPr>
        <w:t>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A237F9" w:rsidRPr="00A237F9" w:rsidRDefault="00A237F9" w:rsidP="00A237F9">
      <w:pPr>
        <w:ind w:firstLine="720"/>
        <w:jc w:val="both"/>
        <w:rPr>
          <w:bCs/>
          <w:sz w:val="24"/>
          <w:szCs w:val="24"/>
        </w:rPr>
      </w:pPr>
      <w:r w:rsidRPr="00A237F9">
        <w:rPr>
          <w:bCs/>
          <w:sz w:val="24"/>
          <w:szCs w:val="24"/>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w:t>
      </w:r>
      <w:r w:rsidRPr="00A237F9">
        <w:rPr>
          <w:color w:val="000000"/>
          <w:sz w:val="24"/>
          <w:szCs w:val="24"/>
        </w:rPr>
        <w:t xml:space="preserve">, </w:t>
      </w:r>
      <w:r w:rsidRPr="00A237F9">
        <w:rPr>
          <w:bCs/>
          <w:sz w:val="24"/>
          <w:szCs w:val="24"/>
        </w:rPr>
        <w:t>в части, касающейся сведений, отсутствующих в ЕСИА (при заполнении формы заявления посредством ЕПГУ);</w:t>
      </w:r>
    </w:p>
    <w:p w:rsidR="00A237F9" w:rsidRPr="00A237F9" w:rsidRDefault="00A237F9" w:rsidP="00A237F9">
      <w:pPr>
        <w:ind w:firstLine="720"/>
        <w:jc w:val="both"/>
        <w:rPr>
          <w:bCs/>
          <w:sz w:val="24"/>
          <w:szCs w:val="24"/>
        </w:rPr>
      </w:pPr>
      <w:r w:rsidRPr="00A237F9">
        <w:rPr>
          <w:bCs/>
          <w:sz w:val="24"/>
          <w:szCs w:val="24"/>
        </w:rPr>
        <w:t>д) возможность вернуться на любой из этапов заполнения электронной формы заявления без потери ранее введенной информации;</w:t>
      </w:r>
    </w:p>
    <w:p w:rsidR="00A237F9" w:rsidRPr="00A237F9" w:rsidRDefault="00A237F9" w:rsidP="00A237F9">
      <w:pPr>
        <w:ind w:firstLine="720"/>
        <w:jc w:val="both"/>
        <w:rPr>
          <w:bCs/>
          <w:sz w:val="24"/>
          <w:szCs w:val="24"/>
        </w:rPr>
      </w:pPr>
      <w:r w:rsidRPr="00A237F9">
        <w:rPr>
          <w:bCs/>
          <w:sz w:val="24"/>
          <w:szCs w:val="24"/>
        </w:rPr>
        <w:t>е) 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A237F9" w:rsidRPr="00A237F9" w:rsidRDefault="00A237F9" w:rsidP="00A237F9">
      <w:pPr>
        <w:ind w:firstLine="720"/>
        <w:jc w:val="both"/>
        <w:rPr>
          <w:bCs/>
          <w:sz w:val="24"/>
          <w:szCs w:val="24"/>
        </w:rPr>
      </w:pPr>
      <w:r w:rsidRPr="00A237F9">
        <w:rPr>
          <w:bCs/>
          <w:sz w:val="24"/>
          <w:szCs w:val="24"/>
        </w:rPr>
        <w:t>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rsidR="00A237F9" w:rsidRPr="00A237F9" w:rsidRDefault="00A237F9" w:rsidP="00A237F9">
      <w:pPr>
        <w:ind w:firstLine="720"/>
        <w:jc w:val="both"/>
        <w:rPr>
          <w:bCs/>
          <w:sz w:val="24"/>
          <w:szCs w:val="24"/>
        </w:rPr>
      </w:pPr>
      <w:r w:rsidRPr="00A237F9">
        <w:rPr>
          <w:bCs/>
          <w:sz w:val="24"/>
          <w:szCs w:val="24"/>
        </w:rPr>
        <w:t>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A237F9" w:rsidRPr="00A237F9" w:rsidRDefault="00A237F9" w:rsidP="00A237F9">
      <w:pPr>
        <w:ind w:firstLine="720"/>
        <w:jc w:val="both"/>
        <w:rPr>
          <w:bCs/>
          <w:sz w:val="24"/>
          <w:szCs w:val="24"/>
        </w:rPr>
      </w:pPr>
      <w:r w:rsidRPr="00A237F9">
        <w:rPr>
          <w:bCs/>
          <w:sz w:val="24"/>
          <w:szCs w:val="24"/>
        </w:rPr>
        <w:t>а) прием документов, необходимых для предоставления Услуги, и направление Заявителю электронного сообщения о поступлении заявления;</w:t>
      </w:r>
    </w:p>
    <w:p w:rsidR="00A237F9" w:rsidRPr="00A237F9" w:rsidRDefault="00A237F9" w:rsidP="00A237F9">
      <w:pPr>
        <w:ind w:firstLine="720"/>
        <w:jc w:val="both"/>
        <w:rPr>
          <w:bCs/>
          <w:sz w:val="24"/>
          <w:szCs w:val="24"/>
        </w:rPr>
      </w:pPr>
      <w:r w:rsidRPr="00A237F9">
        <w:rPr>
          <w:bCs/>
          <w:sz w:val="24"/>
          <w:szCs w:val="24"/>
        </w:rPr>
        <w:t>б) 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A237F9" w:rsidRPr="00A237F9" w:rsidRDefault="00A237F9" w:rsidP="00A237F9">
      <w:pPr>
        <w:ind w:firstLine="720"/>
        <w:jc w:val="both"/>
        <w:rPr>
          <w:bCs/>
          <w:sz w:val="24"/>
          <w:szCs w:val="24"/>
        </w:rPr>
      </w:pPr>
      <w:r w:rsidRPr="00A237F9">
        <w:rPr>
          <w:bCs/>
          <w:sz w:val="24"/>
          <w:szCs w:val="24"/>
        </w:rPr>
        <w:t>3.5. Заявителю в качестве результата предоставления Услуги обеспечивается возможность получения документа:</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портала ФИАС;</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в виде бумажного документа, подтверждающего содержание электронного документа, который Заявитель получает при личном обращении.</w:t>
      </w:r>
    </w:p>
    <w:p w:rsidR="00A237F9" w:rsidRPr="00A237F9" w:rsidRDefault="00A237F9" w:rsidP="00A237F9">
      <w:pPr>
        <w:ind w:firstLine="720"/>
        <w:jc w:val="both"/>
        <w:rPr>
          <w:bCs/>
          <w:sz w:val="24"/>
          <w:szCs w:val="24"/>
        </w:rPr>
      </w:pPr>
      <w:r w:rsidRPr="00A237F9">
        <w:rPr>
          <w:bCs/>
          <w:sz w:val="24"/>
          <w:szCs w:val="24"/>
        </w:rPr>
        <w:t>3.6.</w:t>
      </w:r>
      <w:r w:rsidRPr="00A237F9">
        <w:rPr>
          <w:bCs/>
          <w:sz w:val="24"/>
          <w:szCs w:val="24"/>
        </w:rPr>
        <w:tab/>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 № 1284.</w:t>
      </w:r>
    </w:p>
    <w:p w:rsidR="00A237F9" w:rsidRPr="00A237F9" w:rsidRDefault="00A237F9" w:rsidP="00A237F9">
      <w:pPr>
        <w:ind w:firstLine="720"/>
        <w:jc w:val="both"/>
        <w:rPr>
          <w:bCs/>
          <w:sz w:val="24"/>
          <w:szCs w:val="24"/>
        </w:rPr>
      </w:pPr>
      <w:r w:rsidRPr="00A237F9">
        <w:rPr>
          <w:bCs/>
          <w:sz w:val="24"/>
          <w:szCs w:val="24"/>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A237F9" w:rsidRPr="00A237F9" w:rsidRDefault="00A237F9" w:rsidP="00A237F9">
      <w:pPr>
        <w:ind w:firstLine="720"/>
        <w:jc w:val="both"/>
        <w:rPr>
          <w:bCs/>
          <w:sz w:val="24"/>
          <w:szCs w:val="24"/>
        </w:rPr>
      </w:pPr>
      <w:r w:rsidRPr="00A237F9">
        <w:rPr>
          <w:bCs/>
          <w:sz w:val="24"/>
          <w:szCs w:val="24"/>
        </w:rPr>
        <w:t>3.7.</w:t>
      </w:r>
      <w:r w:rsidRPr="00A237F9">
        <w:rPr>
          <w:bCs/>
          <w:sz w:val="24"/>
          <w:szCs w:val="24"/>
        </w:rPr>
        <w:tab/>
        <w:t>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A237F9" w:rsidRPr="00A237F9" w:rsidRDefault="00A237F9" w:rsidP="00A237F9">
      <w:pPr>
        <w:ind w:firstLine="720"/>
        <w:jc w:val="center"/>
        <w:rPr>
          <w:b/>
          <w:bCs/>
          <w:sz w:val="24"/>
          <w:szCs w:val="24"/>
        </w:rPr>
      </w:pPr>
    </w:p>
    <w:p w:rsidR="00A237F9" w:rsidRPr="00A237F9" w:rsidRDefault="00A237F9" w:rsidP="00A237F9">
      <w:pPr>
        <w:ind w:firstLine="720"/>
        <w:jc w:val="center"/>
        <w:rPr>
          <w:b/>
          <w:bCs/>
          <w:sz w:val="24"/>
          <w:szCs w:val="24"/>
        </w:rPr>
      </w:pPr>
      <w:r w:rsidRPr="00A237F9">
        <w:rPr>
          <w:b/>
          <w:bCs/>
          <w:sz w:val="24"/>
          <w:szCs w:val="24"/>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A237F9" w:rsidRPr="00A237F9" w:rsidRDefault="00A237F9" w:rsidP="00A237F9">
      <w:pPr>
        <w:ind w:firstLine="720"/>
        <w:jc w:val="both"/>
        <w:rPr>
          <w:bCs/>
          <w:sz w:val="24"/>
          <w:szCs w:val="24"/>
        </w:rPr>
      </w:pPr>
      <w:r w:rsidRPr="00A237F9">
        <w:rPr>
          <w:bCs/>
          <w:sz w:val="24"/>
          <w:szCs w:val="24"/>
        </w:rPr>
        <w:t>3.8. Многофункциональный центр осуществляет:</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иные процедуры и действия, предусмотренные Федеральным законом № 210-ФЗ.</w:t>
      </w:r>
    </w:p>
    <w:p w:rsidR="00A237F9" w:rsidRPr="00A237F9" w:rsidRDefault="00A237F9" w:rsidP="00A237F9">
      <w:pPr>
        <w:ind w:firstLine="720"/>
        <w:jc w:val="both"/>
        <w:rPr>
          <w:bCs/>
          <w:sz w:val="24"/>
          <w:szCs w:val="24"/>
        </w:rPr>
      </w:pPr>
      <w:r w:rsidRPr="00A237F9">
        <w:rPr>
          <w:bCs/>
          <w:sz w:val="24"/>
          <w:szCs w:val="24"/>
        </w:rPr>
        <w:t>3.8.1. Личный кабинет на официальном сайте ЕПГУ (www.gosuslugi.ru).</w:t>
      </w:r>
    </w:p>
    <w:p w:rsidR="00A237F9" w:rsidRPr="00A237F9" w:rsidRDefault="00A237F9" w:rsidP="00A237F9">
      <w:pPr>
        <w:ind w:firstLine="720"/>
        <w:jc w:val="both"/>
        <w:rPr>
          <w:bCs/>
          <w:sz w:val="24"/>
          <w:szCs w:val="24"/>
        </w:rPr>
      </w:pPr>
      <w:r w:rsidRPr="00A237F9">
        <w:rPr>
          <w:bCs/>
          <w:sz w:val="24"/>
          <w:szCs w:val="24"/>
        </w:rPr>
        <w:t>3.8.1.1. В личном кабинете заявителя на ЕПГУ</w:t>
      </w:r>
      <w:r w:rsidRPr="00A237F9">
        <w:rPr>
          <w:color w:val="000000"/>
          <w:sz w:val="24"/>
          <w:szCs w:val="24"/>
        </w:rPr>
        <w:t xml:space="preserve">, </w:t>
      </w:r>
      <w:r w:rsidRPr="00A237F9">
        <w:rPr>
          <w:bCs/>
          <w:sz w:val="24"/>
          <w:szCs w:val="24"/>
        </w:rPr>
        <w:t>размещаются статусы о ходе предоставления услуги, соответствующие установленным нормативными правовыми актами Российской Федерации административным процедурам предоставления услуг. К видам статусов о ходе предоставления услуги, которые могут быть размещены в личном кабинете заявителя на ЕПГУ, относятся:</w:t>
      </w:r>
    </w:p>
    <w:p w:rsidR="00A237F9" w:rsidRPr="00A237F9" w:rsidRDefault="00A237F9" w:rsidP="00A237F9">
      <w:pPr>
        <w:ind w:firstLine="720"/>
        <w:jc w:val="both"/>
        <w:rPr>
          <w:bCs/>
          <w:sz w:val="24"/>
          <w:szCs w:val="24"/>
        </w:rPr>
      </w:pPr>
      <w:r w:rsidRPr="00A237F9">
        <w:rPr>
          <w:bCs/>
          <w:sz w:val="24"/>
          <w:szCs w:val="24"/>
        </w:rPr>
        <w:t>заявление (запрос) зарегистрировано;</w:t>
      </w:r>
    </w:p>
    <w:p w:rsidR="00A237F9" w:rsidRPr="00A237F9" w:rsidRDefault="00A237F9" w:rsidP="00A237F9">
      <w:pPr>
        <w:ind w:firstLine="720"/>
        <w:jc w:val="both"/>
        <w:rPr>
          <w:bCs/>
          <w:sz w:val="24"/>
          <w:szCs w:val="24"/>
        </w:rPr>
      </w:pPr>
      <w:r w:rsidRPr="00A237F9">
        <w:rPr>
          <w:bCs/>
          <w:sz w:val="24"/>
          <w:szCs w:val="24"/>
        </w:rPr>
        <w:t>заявление (запрос) возвращено без рассмотрения;</w:t>
      </w:r>
    </w:p>
    <w:p w:rsidR="00A237F9" w:rsidRPr="00A237F9" w:rsidRDefault="00A237F9" w:rsidP="00A237F9">
      <w:pPr>
        <w:ind w:firstLine="720"/>
        <w:jc w:val="both"/>
        <w:rPr>
          <w:bCs/>
          <w:sz w:val="24"/>
          <w:szCs w:val="24"/>
        </w:rPr>
      </w:pPr>
      <w:r w:rsidRPr="00A237F9">
        <w:rPr>
          <w:bCs/>
          <w:sz w:val="24"/>
          <w:szCs w:val="24"/>
        </w:rPr>
        <w:t>приглашение заявителя на личный прием;</w:t>
      </w:r>
    </w:p>
    <w:p w:rsidR="00A237F9" w:rsidRPr="00A237F9" w:rsidRDefault="00A237F9" w:rsidP="00A237F9">
      <w:pPr>
        <w:ind w:firstLine="720"/>
        <w:jc w:val="both"/>
        <w:rPr>
          <w:bCs/>
          <w:sz w:val="24"/>
          <w:szCs w:val="24"/>
        </w:rPr>
      </w:pPr>
      <w:r w:rsidRPr="00A237F9">
        <w:rPr>
          <w:bCs/>
          <w:sz w:val="24"/>
          <w:szCs w:val="24"/>
        </w:rPr>
        <w:t>предоставление услуги приостановлено;</w:t>
      </w:r>
    </w:p>
    <w:p w:rsidR="00A237F9" w:rsidRPr="00A237F9" w:rsidRDefault="00A237F9" w:rsidP="00A237F9">
      <w:pPr>
        <w:ind w:firstLine="720"/>
        <w:jc w:val="both"/>
        <w:rPr>
          <w:bCs/>
          <w:sz w:val="24"/>
          <w:szCs w:val="24"/>
        </w:rPr>
      </w:pPr>
      <w:r w:rsidRPr="00A237F9">
        <w:rPr>
          <w:bCs/>
          <w:sz w:val="24"/>
          <w:szCs w:val="24"/>
        </w:rPr>
        <w:t>предоставление услуги прекращено;</w:t>
      </w:r>
    </w:p>
    <w:p w:rsidR="00A237F9" w:rsidRPr="00A237F9" w:rsidRDefault="00A237F9" w:rsidP="00A237F9">
      <w:pPr>
        <w:ind w:firstLine="720"/>
        <w:jc w:val="both"/>
        <w:rPr>
          <w:bCs/>
          <w:sz w:val="24"/>
          <w:szCs w:val="24"/>
        </w:rPr>
      </w:pPr>
      <w:r w:rsidRPr="00A237F9">
        <w:rPr>
          <w:bCs/>
          <w:sz w:val="24"/>
          <w:szCs w:val="24"/>
        </w:rPr>
        <w:t>услуга предоставлена;</w:t>
      </w:r>
    </w:p>
    <w:p w:rsidR="00A237F9" w:rsidRPr="00A237F9" w:rsidRDefault="00A237F9" w:rsidP="00A237F9">
      <w:pPr>
        <w:ind w:firstLine="720"/>
        <w:jc w:val="both"/>
        <w:rPr>
          <w:bCs/>
          <w:sz w:val="24"/>
          <w:szCs w:val="24"/>
        </w:rPr>
      </w:pPr>
      <w:r w:rsidRPr="00A237F9">
        <w:rPr>
          <w:bCs/>
          <w:sz w:val="24"/>
          <w:szCs w:val="24"/>
        </w:rPr>
        <w:t>в предоставлении услуги отказано.</w:t>
      </w:r>
    </w:p>
    <w:p w:rsidR="00A237F9" w:rsidRPr="00A237F9" w:rsidRDefault="00A237F9" w:rsidP="00A237F9">
      <w:pPr>
        <w:ind w:firstLine="720"/>
        <w:jc w:val="both"/>
        <w:rPr>
          <w:bCs/>
          <w:sz w:val="24"/>
          <w:szCs w:val="24"/>
        </w:rPr>
      </w:pPr>
      <w:r w:rsidRPr="00A237F9">
        <w:rPr>
          <w:bCs/>
          <w:sz w:val="24"/>
          <w:szCs w:val="24"/>
        </w:rPr>
        <w:t>В личном кабинете заявителя на ЕПГУ</w:t>
      </w:r>
      <w:r w:rsidRPr="00A237F9">
        <w:rPr>
          <w:color w:val="000000"/>
          <w:sz w:val="24"/>
          <w:szCs w:val="24"/>
        </w:rPr>
        <w:t xml:space="preserve">, </w:t>
      </w:r>
      <w:r w:rsidRPr="00A237F9">
        <w:rPr>
          <w:bCs/>
          <w:sz w:val="24"/>
          <w:szCs w:val="24"/>
        </w:rPr>
        <w:t>могут размещаться иные статусы о ходе предоставления услуги, соответствующие установленным нормативными правовыми актами Российской Федерации административным процедурам предоставления услуг, перечень которых по каждой услуге должен быть предоставлен администрацией, МФЦ оператору ЕПГУ</w:t>
      </w:r>
      <w:r w:rsidRPr="00A237F9">
        <w:rPr>
          <w:color w:val="000000"/>
          <w:sz w:val="24"/>
          <w:szCs w:val="24"/>
        </w:rPr>
        <w:t xml:space="preserve">, </w:t>
      </w:r>
      <w:r w:rsidRPr="00A237F9">
        <w:rPr>
          <w:bCs/>
          <w:sz w:val="24"/>
          <w:szCs w:val="24"/>
        </w:rPr>
        <w:t>посредством федеральной государственной информационной системы «Федеральный ситуационный центр электронного правительства» (далее - ситуационный центр электронного правительства) не позднее чем за один календарный месяц до начала направления указанных статусов для размещения в личном кабинете заявителя на ЕПГУ.</w:t>
      </w:r>
    </w:p>
    <w:p w:rsidR="00A237F9" w:rsidRPr="00A237F9" w:rsidRDefault="00A237F9" w:rsidP="00A237F9">
      <w:pPr>
        <w:ind w:firstLine="720"/>
        <w:jc w:val="both"/>
        <w:rPr>
          <w:bCs/>
          <w:sz w:val="24"/>
          <w:szCs w:val="24"/>
        </w:rPr>
      </w:pPr>
      <w:r w:rsidRPr="00A237F9">
        <w:rPr>
          <w:bCs/>
          <w:sz w:val="24"/>
          <w:szCs w:val="24"/>
        </w:rPr>
        <w:t>Перечень предоставленных администрацией, МФЦ статусов о ходе предоставления услуги по каждой услуге размещается в федеральной государственной информационной системе «Единая система нормативной справочной информации» ее оператором.</w:t>
      </w:r>
    </w:p>
    <w:p w:rsidR="00A237F9" w:rsidRPr="00A237F9" w:rsidRDefault="00A237F9" w:rsidP="00A237F9">
      <w:pPr>
        <w:ind w:firstLine="720"/>
        <w:jc w:val="both"/>
        <w:rPr>
          <w:bCs/>
          <w:sz w:val="24"/>
          <w:szCs w:val="24"/>
        </w:rPr>
      </w:pPr>
      <w:r w:rsidRPr="00A237F9">
        <w:rPr>
          <w:bCs/>
          <w:sz w:val="24"/>
          <w:szCs w:val="24"/>
        </w:rPr>
        <w:t>3.8.1.2. Администрацией или МФЦ вместе с такими видами статусов о ходе предоставления услуги, как «заявление (запрос) возвращено без рассмотрения», «предоставление услуги приостановлено», «предоставление услуги прекращено», «в предоставлении услуги отказано», направляются для размещения в личном кабинете заявителя на ЕПГУ</w:t>
      </w:r>
      <w:r w:rsidRPr="00A237F9">
        <w:rPr>
          <w:color w:val="000000"/>
          <w:sz w:val="24"/>
          <w:szCs w:val="24"/>
        </w:rPr>
        <w:t xml:space="preserve"> </w:t>
      </w:r>
      <w:r w:rsidRPr="00A237F9">
        <w:rPr>
          <w:bCs/>
          <w:sz w:val="24"/>
          <w:szCs w:val="24"/>
        </w:rPr>
        <w:t>мотивированное обоснование принятия соответствующего решения (при условии, что нормативными правовыми актами Российской Федерации, определяющими порядок предоставления соответствующей услуги, установлена обязанность предоставления такого мотивированного обоснования), а также в случае принятия ими решения:</w:t>
      </w:r>
    </w:p>
    <w:p w:rsidR="00A237F9" w:rsidRPr="00A237F9" w:rsidRDefault="00A237F9" w:rsidP="00A237F9">
      <w:pPr>
        <w:ind w:firstLine="720"/>
        <w:jc w:val="both"/>
        <w:rPr>
          <w:bCs/>
          <w:sz w:val="24"/>
          <w:szCs w:val="24"/>
        </w:rPr>
      </w:pPr>
      <w:r w:rsidRPr="00A237F9">
        <w:rPr>
          <w:bCs/>
          <w:sz w:val="24"/>
          <w:szCs w:val="24"/>
        </w:rPr>
        <w:t>о приостановлении или об отказе в предоставлении услуги - информация об основаниях принятия соответствующего решения в соответствии с перечнями оснований, установленными в соответствии с частью 9 статьи 7 Федерального закона «Об организации предоставления государственных и муниципальных услуг»;</w:t>
      </w:r>
    </w:p>
    <w:p w:rsidR="00A237F9" w:rsidRPr="00A237F9" w:rsidRDefault="00A237F9" w:rsidP="00A237F9">
      <w:pPr>
        <w:ind w:firstLine="720"/>
        <w:jc w:val="both"/>
        <w:rPr>
          <w:bCs/>
          <w:sz w:val="24"/>
          <w:szCs w:val="24"/>
        </w:rPr>
      </w:pPr>
      <w:r w:rsidRPr="00A237F9">
        <w:rPr>
          <w:bCs/>
          <w:sz w:val="24"/>
          <w:szCs w:val="24"/>
        </w:rPr>
        <w:t>о возвращении заявления (запроса) о предоставлении услуги без рассмотрения или прекращении предоставления услуги - информация об основаниях принятия соответствующего решения, установленных нормативными правовыми актами Российской Федерации, определяющими порядок предоставления соответствующей услуги.</w:t>
      </w:r>
    </w:p>
    <w:p w:rsidR="00A237F9" w:rsidRPr="00A237F9" w:rsidRDefault="00A237F9" w:rsidP="00A237F9">
      <w:pPr>
        <w:ind w:firstLine="720"/>
        <w:jc w:val="both"/>
        <w:rPr>
          <w:bCs/>
          <w:sz w:val="24"/>
          <w:szCs w:val="24"/>
        </w:rPr>
      </w:pPr>
      <w:r w:rsidRPr="00A237F9">
        <w:rPr>
          <w:bCs/>
          <w:sz w:val="24"/>
          <w:szCs w:val="24"/>
        </w:rPr>
        <w:t>Администрацией или МФЦ вместе со статусом «приглашение заявителя на личный прием» направляется для размещения в личном кабинете заявителя на ЕПГУ</w:t>
      </w:r>
      <w:r w:rsidRPr="00A237F9">
        <w:rPr>
          <w:color w:val="000000"/>
          <w:sz w:val="24"/>
          <w:szCs w:val="24"/>
        </w:rPr>
        <w:t xml:space="preserve">, </w:t>
      </w:r>
      <w:r w:rsidRPr="00A237F9">
        <w:rPr>
          <w:bCs/>
          <w:sz w:val="24"/>
          <w:szCs w:val="24"/>
        </w:rPr>
        <w:t>информация о цели приглашения заявителя на личный прием в орган государственной власти (его подразделение), орган местного самоуправления, организацию или многофункциональный центр, принявшие заявление (запрос) о предоставлении услуги, а также предоставляющие услугу.</w:t>
      </w:r>
    </w:p>
    <w:p w:rsidR="00A237F9" w:rsidRPr="00A237F9" w:rsidRDefault="00A237F9" w:rsidP="00A237F9">
      <w:pPr>
        <w:ind w:firstLine="720"/>
        <w:jc w:val="both"/>
        <w:rPr>
          <w:bCs/>
          <w:sz w:val="24"/>
          <w:szCs w:val="24"/>
        </w:rPr>
      </w:pPr>
      <w:r w:rsidRPr="00A237F9">
        <w:rPr>
          <w:bCs/>
          <w:sz w:val="24"/>
          <w:szCs w:val="24"/>
        </w:rPr>
        <w:t>Указанные мотивированное обоснование и информация размещаются в автоматическом режиме в личном кабинете заявителя на ЕПГУ</w:t>
      </w:r>
      <w:r w:rsidRPr="00A237F9">
        <w:rPr>
          <w:color w:val="000000"/>
          <w:sz w:val="24"/>
          <w:szCs w:val="24"/>
        </w:rPr>
        <w:t xml:space="preserve">, </w:t>
      </w:r>
      <w:r w:rsidRPr="00A237F9">
        <w:rPr>
          <w:bCs/>
          <w:sz w:val="24"/>
          <w:szCs w:val="24"/>
        </w:rPr>
        <w:t>вместе с соответствующими статусами при поступлении статусов на ЕПГУ</w:t>
      </w:r>
      <w:r w:rsidRPr="00A237F9">
        <w:rPr>
          <w:color w:val="000000"/>
          <w:sz w:val="24"/>
          <w:szCs w:val="24"/>
        </w:rPr>
        <w:t xml:space="preserve">, </w:t>
      </w:r>
      <w:r w:rsidRPr="00A237F9">
        <w:rPr>
          <w:bCs/>
          <w:sz w:val="24"/>
          <w:szCs w:val="24"/>
        </w:rPr>
        <w:t>от органа местного самоуправления, организации или многофункционального центра.</w:t>
      </w:r>
    </w:p>
    <w:p w:rsidR="00A237F9" w:rsidRPr="00A237F9" w:rsidRDefault="00A237F9" w:rsidP="00A237F9">
      <w:pPr>
        <w:ind w:firstLine="720"/>
        <w:jc w:val="both"/>
        <w:rPr>
          <w:bCs/>
          <w:sz w:val="24"/>
          <w:szCs w:val="24"/>
        </w:rPr>
      </w:pPr>
      <w:r w:rsidRPr="00A237F9">
        <w:rPr>
          <w:bCs/>
          <w:sz w:val="24"/>
          <w:szCs w:val="24"/>
        </w:rPr>
        <w:t>3.8.1.3. При предоставлении услуги в электронной форме, в том числе без использования ЕПГУ,</w:t>
      </w:r>
      <w:r w:rsidRPr="00A237F9">
        <w:rPr>
          <w:color w:val="000000"/>
          <w:sz w:val="24"/>
          <w:szCs w:val="24"/>
        </w:rPr>
        <w:t xml:space="preserve"> </w:t>
      </w:r>
      <w:r w:rsidRPr="00A237F9">
        <w:rPr>
          <w:bCs/>
          <w:sz w:val="24"/>
          <w:szCs w:val="24"/>
        </w:rPr>
        <w:t>администрацией, МФЦ вместе со статусом «услуга предоставлена» для размещения в личном кабинете заявителя на ЕПГУ</w:t>
      </w:r>
      <w:r w:rsidRPr="00A237F9">
        <w:rPr>
          <w:color w:val="000000"/>
          <w:sz w:val="24"/>
          <w:szCs w:val="24"/>
        </w:rPr>
        <w:t xml:space="preserve">, </w:t>
      </w:r>
      <w:r w:rsidRPr="00A237F9">
        <w:rPr>
          <w:bCs/>
          <w:sz w:val="24"/>
          <w:szCs w:val="24"/>
        </w:rPr>
        <w:t>направляются результаты предоставления услуги в электронной форме в виде документа или информации, предусмотренных требованиями к предоставлению в электронной форме государственных и муниципальных услуг, утвержденными постановлением Правительства Российской Федерации от 26 марта 2016 г. № 236 «О требованиях к предоставлению в электронной форме государственных и муниципальных услуг», за исключением случая, предусмотренного пунктом 19 Правил направления в личный кабинет заявителя в ЕПГУ</w:t>
      </w:r>
      <w:r w:rsidRPr="00A237F9">
        <w:rPr>
          <w:color w:val="000000"/>
          <w:sz w:val="24"/>
          <w:szCs w:val="24"/>
        </w:rPr>
        <w:t xml:space="preserve">, </w:t>
      </w:r>
      <w:r w:rsidRPr="00A237F9">
        <w:rPr>
          <w:bCs/>
          <w:sz w:val="24"/>
          <w:szCs w:val="24"/>
        </w:rPr>
        <w:t>сведений о ходе выполнения запроса о предоставлении муниципальной услуги, заявления о предоставлении услуги, указанной в части 3 статьи 1 Федерального закона «Об организации предоставления государственных и муниципальных услуг», а также результатов предоставления государственной или муниципальной услуги, результатов предоставления услуги, указанной в части 3 статьи 1 Федерального закона «Об организации предоставления государственных и муниципальных услуг», утвержденных постановлением Правительства от 01.03.2022 № 277 (далее – Правила).</w:t>
      </w:r>
    </w:p>
    <w:p w:rsidR="00A237F9" w:rsidRPr="00A237F9" w:rsidRDefault="00A237F9" w:rsidP="00A237F9">
      <w:pPr>
        <w:ind w:firstLine="720"/>
        <w:jc w:val="both"/>
        <w:rPr>
          <w:bCs/>
          <w:sz w:val="24"/>
          <w:szCs w:val="24"/>
        </w:rPr>
      </w:pPr>
      <w:r w:rsidRPr="00A237F9">
        <w:rPr>
          <w:bCs/>
          <w:sz w:val="24"/>
          <w:szCs w:val="24"/>
        </w:rPr>
        <w:t>3.8.1.4. При представлении заявителю результата предоставления услуги в форме документа на бумажном носителе, а также при представлении документа на бумажном носителе, связанного с результатом предоставления услуги, и при условии, что получение услуги в электронной форме не запрещено федеральными законами, администрацией, МФЦ направляется для размещения в личном кабинете заявителя на ЕПГУ</w:t>
      </w:r>
      <w:r w:rsidRPr="00A237F9">
        <w:rPr>
          <w:color w:val="000000"/>
          <w:sz w:val="24"/>
          <w:szCs w:val="24"/>
        </w:rPr>
        <w:t xml:space="preserve">, </w:t>
      </w:r>
      <w:r w:rsidRPr="00A237F9">
        <w:rPr>
          <w:bCs/>
          <w:sz w:val="24"/>
          <w:szCs w:val="24"/>
        </w:rPr>
        <w:t>вместе со статусом «услуга предоставлена» результат предоставления услуги, за исключением случая, предусмотренного пунктом 19 Правил:</w:t>
      </w:r>
    </w:p>
    <w:p w:rsidR="00A237F9" w:rsidRPr="00A237F9" w:rsidRDefault="00A237F9" w:rsidP="00A237F9">
      <w:pPr>
        <w:ind w:firstLine="720"/>
        <w:jc w:val="both"/>
        <w:rPr>
          <w:bCs/>
          <w:sz w:val="24"/>
          <w:szCs w:val="24"/>
        </w:rPr>
      </w:pPr>
      <w:r w:rsidRPr="00A237F9">
        <w:rPr>
          <w:bCs/>
          <w:sz w:val="24"/>
          <w:szCs w:val="24"/>
        </w:rPr>
        <w:t>а) в виде реквизитов документа на бумажном носителе, выданного заявителю по результатам предоставления услуги, или реквизитов документа на бумажном носителе, связанного с результатом предоставления услуги, подписанных усиленной квалифицированной электронной подписью органа местного самоуправления, организации, многофункционального центра (далее - реквизиты). Реквизиты могут содержать наименование документа, наименование органа, выдавшего документ, дату выдачи, серию и номер документа. Исчерпывающий состав реквизитов по каждой услуге, определяемый на основании нормативных правовых актов Российской Федерации, устанавливающих порядок предоставления соответствующей услуги, должен быть предоставлен администрацией, МФЦ оператору ЕПГУ</w:t>
      </w:r>
      <w:r w:rsidRPr="00A237F9">
        <w:rPr>
          <w:color w:val="000000"/>
          <w:sz w:val="24"/>
          <w:szCs w:val="24"/>
        </w:rPr>
        <w:t xml:space="preserve">, </w:t>
      </w:r>
      <w:r w:rsidRPr="00A237F9">
        <w:rPr>
          <w:bCs/>
          <w:sz w:val="24"/>
          <w:szCs w:val="24"/>
        </w:rPr>
        <w:t>посредством ситуационного центра электронного правительства не позднее чем за один календарный месяц до начала направления указанных реквизитов для размещения в личном кабинете заявителя на ЕПГУ</w:t>
      </w:r>
      <w:r w:rsidRPr="00A237F9">
        <w:rPr>
          <w:color w:val="000000"/>
          <w:sz w:val="24"/>
          <w:szCs w:val="24"/>
        </w:rPr>
        <w:t>,</w:t>
      </w:r>
      <w:r w:rsidRPr="00A237F9">
        <w:rPr>
          <w:bCs/>
          <w:sz w:val="24"/>
          <w:szCs w:val="24"/>
        </w:rPr>
        <w:t>. Перечень предоставленных администрацией, МФЦ реквизитов по каждой услуге, направляемых для размещения в личном кабинете заявителя на ЕПГУ</w:t>
      </w:r>
      <w:r w:rsidRPr="00A237F9">
        <w:rPr>
          <w:color w:val="000000"/>
          <w:sz w:val="24"/>
          <w:szCs w:val="24"/>
        </w:rPr>
        <w:t xml:space="preserve">, </w:t>
      </w:r>
      <w:r w:rsidRPr="00A237F9">
        <w:rPr>
          <w:bCs/>
          <w:sz w:val="24"/>
          <w:szCs w:val="24"/>
        </w:rPr>
        <w:t>, размещается в ЕПГУ</w:t>
      </w:r>
      <w:r w:rsidRPr="00A237F9">
        <w:rPr>
          <w:color w:val="000000"/>
          <w:sz w:val="24"/>
          <w:szCs w:val="24"/>
        </w:rPr>
        <w:t xml:space="preserve">, </w:t>
      </w:r>
      <w:r w:rsidRPr="00A237F9">
        <w:rPr>
          <w:bCs/>
          <w:sz w:val="24"/>
          <w:szCs w:val="24"/>
        </w:rPr>
        <w:t>ее оператором;</w:t>
      </w:r>
    </w:p>
    <w:p w:rsidR="00A237F9" w:rsidRPr="00A237F9" w:rsidRDefault="00A237F9" w:rsidP="00A237F9">
      <w:pPr>
        <w:ind w:firstLine="720"/>
        <w:jc w:val="both"/>
        <w:rPr>
          <w:bCs/>
          <w:sz w:val="24"/>
          <w:szCs w:val="24"/>
        </w:rPr>
      </w:pPr>
      <w:r w:rsidRPr="00A237F9">
        <w:rPr>
          <w:bCs/>
          <w:sz w:val="24"/>
          <w:szCs w:val="24"/>
        </w:rPr>
        <w:t>б) в виде сканированной копии документа на бумажном носителе, являющегося результатом предоставления услуги, или сканированной копии документа на бумажном носителе, связанного с результатом предоставления услуги, подписанной усиленной квалифицированной электронной подписью главы</w:t>
      </w:r>
      <w:r w:rsidRPr="00A237F9">
        <w:rPr>
          <w:sz w:val="24"/>
          <w:szCs w:val="24"/>
        </w:rPr>
        <w:t xml:space="preserve"> Яжелбицкого сельского поселения</w:t>
      </w:r>
      <w:r w:rsidRPr="00A237F9">
        <w:rPr>
          <w:bCs/>
          <w:sz w:val="24"/>
          <w:szCs w:val="24"/>
        </w:rPr>
        <w:t>, руководителя МФЦ.</w:t>
      </w:r>
    </w:p>
    <w:p w:rsidR="00A237F9" w:rsidRPr="00A237F9" w:rsidRDefault="00A237F9" w:rsidP="00A237F9">
      <w:pPr>
        <w:ind w:firstLine="720"/>
        <w:jc w:val="both"/>
        <w:rPr>
          <w:bCs/>
          <w:sz w:val="24"/>
          <w:szCs w:val="24"/>
        </w:rPr>
      </w:pPr>
      <w:r w:rsidRPr="00A237F9">
        <w:rPr>
          <w:bCs/>
          <w:sz w:val="24"/>
          <w:szCs w:val="24"/>
        </w:rPr>
        <w:t>3.8.1.5. Вид направляемого для размещения в личном кабинете заявителя на ЕПГУ</w:t>
      </w:r>
      <w:r w:rsidRPr="00A237F9">
        <w:rPr>
          <w:color w:val="000000"/>
          <w:sz w:val="24"/>
          <w:szCs w:val="24"/>
        </w:rPr>
        <w:t xml:space="preserve">, </w:t>
      </w:r>
      <w:r w:rsidRPr="00A237F9">
        <w:rPr>
          <w:bCs/>
          <w:sz w:val="24"/>
          <w:szCs w:val="24"/>
        </w:rPr>
        <w:t>результата предоставления услуги из числа предусмотренных пунктом 8 настоящих Правил видов результатов определяется администрацией, МФЦ. Вместо результата предоставления услуги, указанного в пункте 8 Правил, со статусом «услуга предоставлена» может быть направлен для размещения в личном кабинете заявителя на ЕПГУ</w:t>
      </w:r>
      <w:r w:rsidRPr="00A237F9">
        <w:rPr>
          <w:color w:val="000000"/>
          <w:sz w:val="24"/>
          <w:szCs w:val="24"/>
        </w:rPr>
        <w:t xml:space="preserve">, </w:t>
      </w:r>
      <w:r w:rsidRPr="00A237F9">
        <w:rPr>
          <w:bCs/>
          <w:sz w:val="24"/>
          <w:szCs w:val="24"/>
        </w:rPr>
        <w:t>результат предоставления услуги в электронной форме в виде документа или информации, предусмотренных требованиями к предоставлению в электронной форме государственных и муниципальных услуг, утвержденными постановлением Правительства Российской Федерации от 26 марта 2016 г. № 236 «О требованиях к предоставлению в электронной форме государственных и муниципальных услуг», при наличии технической возможности и при условии, что получение услуги в электронной форме не запрещено федеральными законами.</w:t>
      </w:r>
    </w:p>
    <w:p w:rsidR="00A237F9" w:rsidRPr="00A237F9" w:rsidRDefault="00A237F9" w:rsidP="00A237F9">
      <w:pPr>
        <w:ind w:firstLine="720"/>
        <w:jc w:val="both"/>
        <w:rPr>
          <w:bCs/>
          <w:sz w:val="24"/>
          <w:szCs w:val="24"/>
        </w:rPr>
      </w:pPr>
      <w:r w:rsidRPr="00A237F9">
        <w:rPr>
          <w:bCs/>
          <w:sz w:val="24"/>
          <w:szCs w:val="24"/>
        </w:rPr>
        <w:t>3.8.1.6. Сведения о ходе предоставления услуг, результаты предоставления услуг направляются для размещения в личном кабинете заявителя на ЕПГУ</w:t>
      </w:r>
      <w:r w:rsidRPr="00A237F9">
        <w:rPr>
          <w:color w:val="000000"/>
          <w:sz w:val="24"/>
          <w:szCs w:val="24"/>
        </w:rPr>
        <w:t xml:space="preserve">, </w:t>
      </w:r>
      <w:r w:rsidRPr="00A237F9">
        <w:rPr>
          <w:bCs/>
          <w:sz w:val="24"/>
          <w:szCs w:val="24"/>
        </w:rPr>
        <w:t>посредством взаимодействия государственных информационных систем, содержащих такие сведения, информационных систем администрации, МФЦ и (или) являющихся операторами информационных систем, и ЕПГУ</w:t>
      </w:r>
      <w:r w:rsidRPr="00A237F9">
        <w:rPr>
          <w:color w:val="000000"/>
          <w:sz w:val="24"/>
          <w:szCs w:val="24"/>
        </w:rPr>
        <w:t xml:space="preserve">, </w:t>
      </w:r>
      <w:r w:rsidRPr="00A237F9">
        <w:rPr>
          <w:bCs/>
          <w:sz w:val="24"/>
          <w:szCs w:val="24"/>
        </w:rPr>
        <w:t>с использованием единой системы межведомственного электронного взаимодействия в течение одного рабочего дня со дня совершения соответствующей административной процедуры предоставления услуг.</w:t>
      </w:r>
    </w:p>
    <w:p w:rsidR="00A237F9" w:rsidRPr="00A237F9" w:rsidRDefault="00A237F9" w:rsidP="00A237F9">
      <w:pPr>
        <w:ind w:firstLine="720"/>
        <w:jc w:val="both"/>
        <w:rPr>
          <w:bCs/>
          <w:sz w:val="24"/>
          <w:szCs w:val="24"/>
        </w:rPr>
      </w:pPr>
      <w:r w:rsidRPr="00A237F9">
        <w:rPr>
          <w:bCs/>
          <w:sz w:val="24"/>
          <w:szCs w:val="24"/>
        </w:rPr>
        <w:t>Сведения о ходе предоставления услуг, результаты предоставления услуг, направленные на ЕПГУ,</w:t>
      </w:r>
      <w:r w:rsidRPr="00A237F9">
        <w:rPr>
          <w:color w:val="000000"/>
          <w:sz w:val="24"/>
          <w:szCs w:val="24"/>
        </w:rPr>
        <w:t xml:space="preserve"> </w:t>
      </w:r>
      <w:r w:rsidRPr="00A237F9">
        <w:rPr>
          <w:bCs/>
          <w:sz w:val="24"/>
          <w:szCs w:val="24"/>
        </w:rPr>
        <w:t>должны быть размещены в личном кабинете заявителя на ЕПГУ либо в случаях, установленных настоящими Правилами, должны быть уничтожены оператором ЕПГУ</w:t>
      </w:r>
      <w:r w:rsidRPr="00A237F9">
        <w:rPr>
          <w:color w:val="000000"/>
          <w:sz w:val="24"/>
          <w:szCs w:val="24"/>
        </w:rPr>
        <w:t xml:space="preserve">, </w:t>
      </w:r>
      <w:r w:rsidRPr="00A237F9">
        <w:rPr>
          <w:bCs/>
          <w:sz w:val="24"/>
          <w:szCs w:val="24"/>
        </w:rPr>
        <w:t>без возможности восстановления в течение одного календарного дня со дня их поступления на ЕПГУ</w:t>
      </w:r>
      <w:r w:rsidRPr="00A237F9">
        <w:rPr>
          <w:color w:val="000000"/>
          <w:sz w:val="24"/>
          <w:szCs w:val="24"/>
        </w:rPr>
        <w:t xml:space="preserve">, </w:t>
      </w:r>
      <w:r w:rsidRPr="00A237F9">
        <w:rPr>
          <w:bCs/>
          <w:sz w:val="24"/>
          <w:szCs w:val="24"/>
        </w:rPr>
        <w:t>, за исключением информации, не содержащей персональные данные и необходимой для осуществления оператором ЕПГУ</w:t>
      </w:r>
      <w:r w:rsidRPr="00A237F9">
        <w:rPr>
          <w:color w:val="000000"/>
          <w:sz w:val="24"/>
          <w:szCs w:val="24"/>
        </w:rPr>
        <w:t xml:space="preserve">, </w:t>
      </w:r>
      <w:r w:rsidRPr="00A237F9">
        <w:rPr>
          <w:bCs/>
          <w:sz w:val="24"/>
          <w:szCs w:val="24"/>
        </w:rPr>
        <w:t>автоматизированного мониторинга направления сведений о ходе предоставления услуги, результата предоставления услуги в личный кабинет заявителя на ЕПГУ</w:t>
      </w:r>
      <w:r w:rsidRPr="00A237F9">
        <w:rPr>
          <w:color w:val="000000"/>
          <w:sz w:val="24"/>
          <w:szCs w:val="24"/>
        </w:rPr>
        <w:t xml:space="preserve">, </w:t>
      </w:r>
      <w:r w:rsidRPr="00A237F9">
        <w:rPr>
          <w:bCs/>
          <w:sz w:val="24"/>
          <w:szCs w:val="24"/>
        </w:rPr>
        <w:t>(далее - информация для автоматизированного мониторинга).</w:t>
      </w:r>
    </w:p>
    <w:p w:rsidR="00A237F9" w:rsidRPr="00A237F9" w:rsidRDefault="00A237F9" w:rsidP="00A237F9">
      <w:pPr>
        <w:ind w:firstLine="720"/>
        <w:jc w:val="both"/>
        <w:rPr>
          <w:bCs/>
          <w:sz w:val="24"/>
          <w:szCs w:val="24"/>
        </w:rPr>
      </w:pPr>
      <w:r w:rsidRPr="00A237F9">
        <w:rPr>
          <w:bCs/>
          <w:sz w:val="24"/>
          <w:szCs w:val="24"/>
        </w:rPr>
        <w:t>3.8.1.7. При отсутствии технической возможности направления посредством взаимодействия информационных систем, указанных в пункте 3.8.1.6 настоящего Административного регламента, и ЕПГУ</w:t>
      </w:r>
      <w:r w:rsidRPr="00A237F9">
        <w:rPr>
          <w:color w:val="000000"/>
          <w:sz w:val="24"/>
          <w:szCs w:val="24"/>
        </w:rPr>
        <w:t xml:space="preserve">, </w:t>
      </w:r>
      <w:r w:rsidRPr="00A237F9">
        <w:rPr>
          <w:bCs/>
          <w:sz w:val="24"/>
          <w:szCs w:val="24"/>
        </w:rPr>
        <w:t>сведений о ходе предоставления услуги, результатов предоставления услуги, заявление (запрос) о предоставлении которой подано заявителем без использования ЕПГУ,</w:t>
      </w:r>
      <w:r w:rsidRPr="00A237F9">
        <w:rPr>
          <w:color w:val="000000"/>
          <w:sz w:val="24"/>
          <w:szCs w:val="24"/>
        </w:rPr>
        <w:t xml:space="preserve"> , </w:t>
      </w:r>
      <w:r w:rsidRPr="00A237F9">
        <w:rPr>
          <w:bCs/>
          <w:sz w:val="24"/>
          <w:szCs w:val="24"/>
        </w:rPr>
        <w:t>допускается направление указанных сведений и результатов для размещения в личном кабинете заявителя на ЕПГУ</w:t>
      </w:r>
      <w:r w:rsidRPr="00A237F9">
        <w:rPr>
          <w:color w:val="000000"/>
          <w:sz w:val="24"/>
          <w:szCs w:val="24"/>
        </w:rPr>
        <w:t xml:space="preserve">, </w:t>
      </w:r>
      <w:r w:rsidRPr="00A237F9">
        <w:rPr>
          <w:bCs/>
          <w:sz w:val="24"/>
          <w:szCs w:val="24"/>
        </w:rPr>
        <w:t>посредством типового технического решения, интегрированного с ЕПГУ</w:t>
      </w:r>
      <w:r w:rsidRPr="00A237F9">
        <w:rPr>
          <w:color w:val="000000"/>
          <w:sz w:val="24"/>
          <w:szCs w:val="24"/>
        </w:rPr>
        <w:t>,</w:t>
      </w:r>
      <w:r w:rsidRPr="00A237F9">
        <w:rPr>
          <w:bCs/>
          <w:sz w:val="24"/>
          <w:szCs w:val="24"/>
        </w:rPr>
        <w:t>.</w:t>
      </w:r>
    </w:p>
    <w:p w:rsidR="00A237F9" w:rsidRPr="00A237F9" w:rsidRDefault="00A237F9" w:rsidP="00A237F9">
      <w:pPr>
        <w:ind w:firstLine="720"/>
        <w:jc w:val="both"/>
        <w:rPr>
          <w:bCs/>
          <w:sz w:val="24"/>
          <w:szCs w:val="24"/>
        </w:rPr>
      </w:pPr>
      <w:r w:rsidRPr="00A237F9">
        <w:rPr>
          <w:bCs/>
          <w:sz w:val="24"/>
          <w:szCs w:val="24"/>
        </w:rPr>
        <w:t>Доступ к типовому техническому решению осуществляется на основании запроса администрации, МФЦ, направленного оператору ЕПГУ</w:t>
      </w:r>
      <w:r w:rsidRPr="00A237F9">
        <w:rPr>
          <w:color w:val="000000"/>
          <w:sz w:val="24"/>
          <w:szCs w:val="24"/>
        </w:rPr>
        <w:t xml:space="preserve">, </w:t>
      </w:r>
      <w:r w:rsidRPr="00A237F9">
        <w:rPr>
          <w:bCs/>
          <w:sz w:val="24"/>
          <w:szCs w:val="24"/>
        </w:rPr>
        <w:t>с использованием ситуационного центра электронного правительства не позднее чем за один календарный месяц до начала направления сведений о ходе предоставления услуги, результатов предоставления услуги для размещения в личном кабинете заявителя на ЕПГУ</w:t>
      </w:r>
      <w:r w:rsidRPr="00A237F9">
        <w:rPr>
          <w:color w:val="000000"/>
          <w:sz w:val="24"/>
          <w:szCs w:val="24"/>
        </w:rPr>
        <w:t>,</w:t>
      </w:r>
      <w:r w:rsidRPr="00A237F9">
        <w:rPr>
          <w:bCs/>
          <w:sz w:val="24"/>
          <w:szCs w:val="24"/>
        </w:rPr>
        <w:t>.</w:t>
      </w:r>
    </w:p>
    <w:p w:rsidR="00A237F9" w:rsidRPr="00A237F9" w:rsidRDefault="00A237F9" w:rsidP="00A237F9">
      <w:pPr>
        <w:ind w:firstLine="720"/>
        <w:jc w:val="both"/>
        <w:rPr>
          <w:bCs/>
          <w:sz w:val="24"/>
          <w:szCs w:val="24"/>
        </w:rPr>
      </w:pPr>
      <w:r w:rsidRPr="00A237F9">
        <w:rPr>
          <w:bCs/>
          <w:sz w:val="24"/>
          <w:szCs w:val="24"/>
        </w:rPr>
        <w:t>3.8.1.8. К информации для автоматизированного мониторинга относятся следующие сведения:</w:t>
      </w:r>
    </w:p>
    <w:p w:rsidR="00A237F9" w:rsidRPr="00A237F9" w:rsidRDefault="00A237F9" w:rsidP="00A237F9">
      <w:pPr>
        <w:ind w:firstLine="720"/>
        <w:jc w:val="both"/>
        <w:rPr>
          <w:bCs/>
          <w:sz w:val="24"/>
          <w:szCs w:val="24"/>
        </w:rPr>
      </w:pPr>
      <w:r w:rsidRPr="00A237F9">
        <w:rPr>
          <w:bCs/>
          <w:sz w:val="24"/>
          <w:szCs w:val="24"/>
        </w:rPr>
        <w:t>а) уникальный реестровый номер услуги из федеральной государственной информационной системы «Федеральный реестр государственных и муниципальных услуг (функций)» (далее - федеральный реестр);</w:t>
      </w:r>
    </w:p>
    <w:p w:rsidR="00A237F9" w:rsidRPr="00A237F9" w:rsidRDefault="00A237F9" w:rsidP="00A237F9">
      <w:pPr>
        <w:ind w:firstLine="720"/>
        <w:jc w:val="both"/>
        <w:rPr>
          <w:bCs/>
          <w:sz w:val="24"/>
          <w:szCs w:val="24"/>
        </w:rPr>
      </w:pPr>
      <w:r w:rsidRPr="00A237F9">
        <w:rPr>
          <w:bCs/>
          <w:sz w:val="24"/>
          <w:szCs w:val="24"/>
        </w:rPr>
        <w:t>б) наименование и адрес местонахождения либо уникальный реестровый номер из федерального реестра администрации, МФЦ, принявшего заявление (запрос) о предоставлении услуги, а также предоставляющего услугу;</w:t>
      </w:r>
    </w:p>
    <w:p w:rsidR="00A237F9" w:rsidRPr="00A237F9" w:rsidRDefault="00A237F9" w:rsidP="00A237F9">
      <w:pPr>
        <w:ind w:firstLine="720"/>
        <w:jc w:val="both"/>
        <w:rPr>
          <w:bCs/>
          <w:sz w:val="24"/>
          <w:szCs w:val="24"/>
        </w:rPr>
      </w:pPr>
      <w:r w:rsidRPr="00A237F9">
        <w:rPr>
          <w:bCs/>
          <w:sz w:val="24"/>
          <w:szCs w:val="24"/>
        </w:rPr>
        <w:t>в) единый номер заявления (запроса) о предоставлении услуги;</w:t>
      </w:r>
    </w:p>
    <w:p w:rsidR="00A237F9" w:rsidRPr="00A237F9" w:rsidRDefault="00A237F9" w:rsidP="00A237F9">
      <w:pPr>
        <w:ind w:firstLine="720"/>
        <w:jc w:val="both"/>
        <w:rPr>
          <w:bCs/>
          <w:sz w:val="24"/>
          <w:szCs w:val="24"/>
        </w:rPr>
      </w:pPr>
      <w:r w:rsidRPr="00A237F9">
        <w:rPr>
          <w:bCs/>
          <w:sz w:val="24"/>
          <w:szCs w:val="24"/>
        </w:rPr>
        <w:t>г) дата и время направления статуса о ходе предоставления услуги, результатов предоставления услуги на ЕПГУ.</w:t>
      </w:r>
    </w:p>
    <w:p w:rsidR="00A237F9" w:rsidRPr="00A237F9" w:rsidRDefault="00A237F9" w:rsidP="00A237F9">
      <w:pPr>
        <w:ind w:firstLine="720"/>
        <w:jc w:val="both"/>
        <w:rPr>
          <w:bCs/>
          <w:sz w:val="24"/>
          <w:szCs w:val="24"/>
        </w:rPr>
      </w:pPr>
      <w:r w:rsidRPr="00A237F9">
        <w:rPr>
          <w:bCs/>
          <w:sz w:val="24"/>
          <w:szCs w:val="24"/>
        </w:rPr>
        <w:t>3.8.1.9. Обработка персональных данных заявителя в целях размещения сведений о ходе предоставления услуг, результатов предоставления услуг в личном кабинете заявителя на ЕПГУ</w:t>
      </w:r>
      <w:r w:rsidRPr="00A237F9">
        <w:rPr>
          <w:color w:val="000000"/>
          <w:sz w:val="24"/>
          <w:szCs w:val="24"/>
        </w:rPr>
        <w:t xml:space="preserve">, </w:t>
      </w:r>
      <w:r w:rsidRPr="00A237F9">
        <w:rPr>
          <w:bCs/>
          <w:sz w:val="24"/>
          <w:szCs w:val="24"/>
        </w:rPr>
        <w:t>осуществляется администрации, МФЦ, оператором ЕПГУ</w:t>
      </w:r>
      <w:r w:rsidRPr="00A237F9">
        <w:rPr>
          <w:color w:val="000000"/>
          <w:sz w:val="24"/>
          <w:szCs w:val="24"/>
        </w:rPr>
        <w:t xml:space="preserve">, </w:t>
      </w:r>
      <w:r w:rsidRPr="00A237F9">
        <w:rPr>
          <w:bCs/>
          <w:sz w:val="24"/>
          <w:szCs w:val="24"/>
        </w:rPr>
        <w:t>в соответствии с требованиями Федерального закона «О персональных данных» в объеме, не превышающем цели их обработки.</w:t>
      </w:r>
    </w:p>
    <w:p w:rsidR="00A237F9" w:rsidRPr="00A237F9" w:rsidRDefault="00A237F9" w:rsidP="00A237F9">
      <w:pPr>
        <w:ind w:firstLine="720"/>
        <w:jc w:val="both"/>
        <w:rPr>
          <w:bCs/>
          <w:sz w:val="24"/>
          <w:szCs w:val="24"/>
        </w:rPr>
      </w:pPr>
      <w:r w:rsidRPr="00A237F9">
        <w:rPr>
          <w:bCs/>
          <w:sz w:val="24"/>
          <w:szCs w:val="24"/>
        </w:rPr>
        <w:t>Информационные системы, указанные в пункте 3.8.1.6. настоящего Административного регламента, с использованием которых в соответствии с Правилами осуществляется обработка и хранение информации, содержащей персональные данные, должны соответствовать требованиям к защите персональных данных при их обработке в информационных системах персональных данных, утвержденным постановлением Правительства Российской Федерации от 1 ноября 2012 г. № 1119 «Об утверждении требований к защите персональных данных при их обработке в информационных системах персональных данных», и требованиям о защите информации, не составляющей государственную тайну, содержащейся в государственных информационных системах, установленным федеральным органом исполнительной власти, уполномоченным в области противодействия техническим разведкам и технической защиты информации.».</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p>
    <w:p w:rsidR="00A237F9" w:rsidRPr="00A237F9" w:rsidRDefault="00A237F9" w:rsidP="00A237F9">
      <w:pPr>
        <w:ind w:firstLine="720"/>
        <w:jc w:val="both"/>
        <w:rPr>
          <w:b/>
          <w:bCs/>
          <w:sz w:val="24"/>
          <w:szCs w:val="24"/>
        </w:rPr>
      </w:pPr>
      <w:r w:rsidRPr="00A237F9">
        <w:rPr>
          <w:b/>
          <w:bCs/>
          <w:sz w:val="24"/>
          <w:szCs w:val="24"/>
        </w:rPr>
        <w:t>Информирование заявителей</w:t>
      </w:r>
    </w:p>
    <w:p w:rsidR="00A237F9" w:rsidRPr="00A237F9" w:rsidRDefault="00A237F9" w:rsidP="00A237F9">
      <w:pPr>
        <w:ind w:firstLine="720"/>
        <w:jc w:val="both"/>
        <w:rPr>
          <w:bCs/>
          <w:sz w:val="24"/>
          <w:szCs w:val="24"/>
        </w:rPr>
      </w:pPr>
      <w:r w:rsidRPr="00A237F9">
        <w:rPr>
          <w:bCs/>
          <w:sz w:val="24"/>
          <w:szCs w:val="24"/>
        </w:rPr>
        <w:t>3.9. Информирование Заявителя осуществляется следующими способами:</w:t>
      </w:r>
    </w:p>
    <w:p w:rsidR="00A237F9" w:rsidRPr="00A237F9" w:rsidRDefault="00A237F9" w:rsidP="00A237F9">
      <w:pPr>
        <w:ind w:firstLine="720"/>
        <w:jc w:val="both"/>
        <w:rPr>
          <w:bCs/>
          <w:sz w:val="24"/>
          <w:szCs w:val="24"/>
        </w:rPr>
      </w:pPr>
      <w:r w:rsidRPr="00A237F9">
        <w:rPr>
          <w:bCs/>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237F9" w:rsidRPr="00A237F9" w:rsidRDefault="00A237F9" w:rsidP="00A237F9">
      <w:pPr>
        <w:ind w:firstLine="720"/>
        <w:jc w:val="both"/>
        <w:rPr>
          <w:bCs/>
          <w:sz w:val="24"/>
          <w:szCs w:val="24"/>
        </w:rPr>
      </w:pPr>
      <w:r w:rsidRPr="00A237F9">
        <w:rPr>
          <w:bCs/>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A237F9" w:rsidRPr="00A237F9" w:rsidRDefault="00A237F9" w:rsidP="00A237F9">
      <w:pPr>
        <w:ind w:firstLine="720"/>
        <w:jc w:val="both"/>
        <w:rPr>
          <w:bCs/>
          <w:sz w:val="24"/>
          <w:szCs w:val="24"/>
        </w:rPr>
      </w:pPr>
      <w:r w:rsidRPr="00A237F9">
        <w:rPr>
          <w:bCs/>
          <w:sz w:val="24"/>
          <w:szCs w:val="24"/>
        </w:rPr>
        <w:t>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rsidR="00A237F9" w:rsidRPr="00A237F9" w:rsidRDefault="00A237F9" w:rsidP="00A237F9">
      <w:pPr>
        <w:ind w:firstLine="720"/>
        <w:jc w:val="both"/>
        <w:rPr>
          <w:bCs/>
          <w:sz w:val="24"/>
          <w:szCs w:val="24"/>
        </w:rPr>
      </w:pPr>
      <w:r w:rsidRPr="00A237F9">
        <w:rPr>
          <w:bCs/>
          <w:sz w:val="24"/>
          <w:szCs w:val="24"/>
        </w:rPr>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A237F9" w:rsidRPr="00A237F9" w:rsidRDefault="00A237F9" w:rsidP="00A237F9">
      <w:pPr>
        <w:ind w:firstLine="720"/>
        <w:jc w:val="both"/>
        <w:rPr>
          <w:bCs/>
          <w:sz w:val="24"/>
          <w:szCs w:val="24"/>
        </w:rPr>
      </w:pPr>
      <w:r w:rsidRPr="00A237F9">
        <w:rPr>
          <w:bCs/>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A237F9" w:rsidRPr="00A237F9" w:rsidRDefault="00A237F9" w:rsidP="00A237F9">
      <w:pPr>
        <w:ind w:firstLine="720"/>
        <w:jc w:val="both"/>
        <w:rPr>
          <w:bCs/>
          <w:sz w:val="24"/>
          <w:szCs w:val="24"/>
        </w:rPr>
      </w:pPr>
      <w:r w:rsidRPr="00A237F9">
        <w:rPr>
          <w:bCs/>
          <w:sz w:val="24"/>
          <w:szCs w:val="24"/>
        </w:rPr>
        <w:t>При консультировании по письменным обращениям Заявителей ответ направляется в письменном виде в срок не позднее 30 рабочих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
          <w:bCs/>
          <w:sz w:val="24"/>
          <w:szCs w:val="24"/>
        </w:rPr>
      </w:pPr>
      <w:r w:rsidRPr="00A237F9">
        <w:rPr>
          <w:b/>
          <w:bCs/>
          <w:sz w:val="24"/>
          <w:szCs w:val="24"/>
        </w:rPr>
        <w:t>Выдача заявителю результата предоставления муниципальной услуги</w:t>
      </w:r>
    </w:p>
    <w:p w:rsidR="00A237F9" w:rsidRPr="00A237F9" w:rsidRDefault="00A237F9" w:rsidP="00A237F9">
      <w:pPr>
        <w:ind w:firstLine="720"/>
        <w:jc w:val="both"/>
        <w:rPr>
          <w:bCs/>
          <w:sz w:val="24"/>
          <w:szCs w:val="24"/>
        </w:rPr>
      </w:pPr>
      <w:r w:rsidRPr="00A237F9">
        <w:rPr>
          <w:bCs/>
          <w:sz w:val="24"/>
          <w:szCs w:val="24"/>
        </w:rPr>
        <w:t>3.10. 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w:t>
      </w:r>
    </w:p>
    <w:p w:rsidR="00A237F9" w:rsidRPr="00A237F9" w:rsidRDefault="00A237F9" w:rsidP="00A237F9">
      <w:pPr>
        <w:ind w:firstLine="720"/>
        <w:jc w:val="both"/>
        <w:rPr>
          <w:bCs/>
          <w:sz w:val="24"/>
          <w:szCs w:val="24"/>
        </w:rPr>
      </w:pPr>
      <w:r w:rsidRPr="00A237F9">
        <w:rPr>
          <w:bCs/>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237F9" w:rsidRPr="00A237F9" w:rsidRDefault="00A237F9" w:rsidP="00A237F9">
      <w:pPr>
        <w:ind w:firstLine="720"/>
        <w:jc w:val="both"/>
        <w:rPr>
          <w:bCs/>
          <w:sz w:val="24"/>
          <w:szCs w:val="24"/>
        </w:rPr>
      </w:pPr>
      <w:r w:rsidRPr="00A237F9">
        <w:rPr>
          <w:bCs/>
          <w:sz w:val="24"/>
          <w:szCs w:val="24"/>
        </w:rPr>
        <w:t>3.11.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237F9" w:rsidRPr="00A237F9" w:rsidRDefault="00A237F9" w:rsidP="00A237F9">
      <w:pPr>
        <w:ind w:firstLine="720"/>
        <w:jc w:val="both"/>
        <w:rPr>
          <w:bCs/>
          <w:sz w:val="24"/>
          <w:szCs w:val="24"/>
        </w:rPr>
      </w:pPr>
      <w:r w:rsidRPr="00A237F9">
        <w:rPr>
          <w:bCs/>
          <w:sz w:val="24"/>
          <w:szCs w:val="24"/>
        </w:rPr>
        <w:t>Работник многофункционального центра осуществляет следующие действия:</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проверяет полномочия представителя Заявителя (в случае обращения представителя Заявителя);</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определяет статус исполнения заявления;</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выдает документы Заявителю, при необходимости запрашивает у Заявителя подписи за каждый выданный документ;</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запрашивает согласие Заявителя на участие в смс-опросе для оценки качества предоставленной Услуги многофункциональным центром.</w:t>
      </w:r>
    </w:p>
    <w:p w:rsidR="00A237F9" w:rsidRPr="00A237F9" w:rsidRDefault="00A237F9" w:rsidP="00A237F9">
      <w:pPr>
        <w:ind w:firstLine="720"/>
        <w:jc w:val="center"/>
        <w:rPr>
          <w:b/>
          <w:bCs/>
          <w:sz w:val="24"/>
          <w:szCs w:val="24"/>
        </w:rPr>
      </w:pPr>
    </w:p>
    <w:p w:rsidR="00A237F9" w:rsidRPr="00A237F9" w:rsidRDefault="00A237F9" w:rsidP="00A237F9">
      <w:pPr>
        <w:ind w:firstLine="720"/>
        <w:jc w:val="center"/>
        <w:rPr>
          <w:b/>
          <w:bCs/>
          <w:sz w:val="24"/>
          <w:szCs w:val="24"/>
        </w:rPr>
      </w:pPr>
      <w:r w:rsidRPr="00A237F9">
        <w:rPr>
          <w:b/>
          <w:bCs/>
          <w:sz w:val="24"/>
          <w:szCs w:val="24"/>
        </w:rPr>
        <w:t>Порядок исправления допущенных опечаток и ошибок в выданных в результате предоставления муниципальной услуги документах</w:t>
      </w:r>
    </w:p>
    <w:p w:rsidR="00A237F9" w:rsidRPr="00A237F9" w:rsidRDefault="00A237F9" w:rsidP="00A237F9">
      <w:pPr>
        <w:ind w:firstLine="720"/>
        <w:jc w:val="both"/>
        <w:rPr>
          <w:bCs/>
          <w:sz w:val="24"/>
          <w:szCs w:val="24"/>
        </w:rPr>
      </w:pPr>
      <w:r w:rsidRPr="00A237F9">
        <w:rPr>
          <w:bCs/>
          <w:sz w:val="24"/>
          <w:szCs w:val="24"/>
        </w:rPr>
        <w:t>3.12. В случае обнаружения уполномоченным органом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rsidR="00A237F9" w:rsidRPr="00A237F9" w:rsidRDefault="00A237F9" w:rsidP="00A237F9">
      <w:pPr>
        <w:ind w:firstLine="720"/>
        <w:jc w:val="both"/>
        <w:rPr>
          <w:bCs/>
          <w:sz w:val="24"/>
          <w:szCs w:val="24"/>
        </w:rPr>
      </w:pPr>
      <w:r w:rsidRPr="00A237F9">
        <w:rPr>
          <w:bCs/>
          <w:sz w:val="24"/>
          <w:szCs w:val="24"/>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w:t>
      </w:r>
    </w:p>
    <w:p w:rsidR="00A237F9" w:rsidRPr="00A237F9" w:rsidRDefault="00A237F9" w:rsidP="00A237F9">
      <w:pPr>
        <w:ind w:firstLine="720"/>
        <w:jc w:val="both"/>
        <w:rPr>
          <w:bCs/>
          <w:sz w:val="24"/>
          <w:szCs w:val="24"/>
        </w:rPr>
      </w:pPr>
      <w:r w:rsidRPr="00A237F9">
        <w:rPr>
          <w:bCs/>
          <w:sz w:val="24"/>
          <w:szCs w:val="24"/>
        </w:rPr>
        <w:t>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w:t>
      </w:r>
    </w:p>
    <w:p w:rsidR="00A237F9" w:rsidRPr="00A237F9" w:rsidRDefault="00A237F9" w:rsidP="00A237F9">
      <w:pPr>
        <w:ind w:firstLine="720"/>
        <w:jc w:val="both"/>
        <w:rPr>
          <w:bCs/>
          <w:sz w:val="24"/>
          <w:szCs w:val="24"/>
        </w:rPr>
      </w:pPr>
      <w:r w:rsidRPr="00A237F9">
        <w:rPr>
          <w:bCs/>
          <w:sz w:val="24"/>
          <w:szCs w:val="24"/>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bookmarkStart w:id="22" w:name="_Hlk157171584"/>
      <w:r w:rsidRPr="00A237F9">
        <w:rPr>
          <w:b/>
          <w:bCs/>
          <w:sz w:val="24"/>
          <w:szCs w:val="24"/>
        </w:rPr>
        <w:t>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A237F9" w:rsidRPr="00A237F9" w:rsidRDefault="00A237F9" w:rsidP="00A237F9">
      <w:pPr>
        <w:ind w:firstLine="720"/>
        <w:jc w:val="both"/>
        <w:rPr>
          <w:bCs/>
          <w:sz w:val="24"/>
          <w:szCs w:val="24"/>
        </w:rPr>
      </w:pPr>
      <w:r w:rsidRPr="00A237F9">
        <w:rPr>
          <w:bCs/>
          <w:sz w:val="24"/>
          <w:szCs w:val="24"/>
        </w:rPr>
        <w:t>3.13.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предусмотрены».</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Порядок выдачи дубликата</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3.14. Предусматривается возможность предоставления заявителю дубликата ранее выданного разрешения.</w:t>
      </w:r>
    </w:p>
    <w:p w:rsidR="00A237F9" w:rsidRPr="00A237F9" w:rsidRDefault="00A237F9" w:rsidP="00A237F9">
      <w:pPr>
        <w:ind w:firstLine="720"/>
        <w:jc w:val="both"/>
        <w:rPr>
          <w:bCs/>
          <w:sz w:val="24"/>
          <w:szCs w:val="24"/>
        </w:rPr>
      </w:pPr>
      <w:r w:rsidRPr="00A237F9">
        <w:rPr>
          <w:bCs/>
          <w:sz w:val="24"/>
          <w:szCs w:val="24"/>
        </w:rPr>
        <w:t>3.14.1. В случае порчи или утраты результата предоставления муниципальной услуги (разрешения), заявитель может обратиться в Администрацию с запросом о предоставлении дубликата.</w:t>
      </w:r>
    </w:p>
    <w:p w:rsidR="00A237F9" w:rsidRPr="00A237F9" w:rsidRDefault="00A237F9" w:rsidP="00A237F9">
      <w:pPr>
        <w:ind w:firstLine="720"/>
        <w:jc w:val="both"/>
        <w:rPr>
          <w:bCs/>
          <w:sz w:val="24"/>
          <w:szCs w:val="24"/>
        </w:rPr>
      </w:pPr>
      <w:r w:rsidRPr="00A237F9">
        <w:rPr>
          <w:bCs/>
          <w:sz w:val="24"/>
          <w:szCs w:val="24"/>
        </w:rPr>
        <w:t>3.14.2. Должностное лицо Администрации, ответственное за выдачу (направление) заявителю результата предоставления муниципальной услуги, оформляет в соответствии с требованиями законодательства дубликат.</w:t>
      </w:r>
    </w:p>
    <w:p w:rsidR="00A237F9" w:rsidRPr="00A237F9" w:rsidRDefault="00A237F9" w:rsidP="00A237F9">
      <w:pPr>
        <w:ind w:firstLine="720"/>
        <w:jc w:val="both"/>
        <w:rPr>
          <w:bCs/>
          <w:sz w:val="24"/>
          <w:szCs w:val="24"/>
        </w:rPr>
      </w:pPr>
      <w:r w:rsidRPr="00A237F9">
        <w:rPr>
          <w:bCs/>
          <w:sz w:val="24"/>
          <w:szCs w:val="24"/>
        </w:rPr>
        <w:t xml:space="preserve">3.14.3. Срок выдачи дубликата не более 10 рабочих дней со дня поступления запроса на получение дубликата. </w:t>
      </w:r>
    </w:p>
    <w:p w:rsidR="00A237F9" w:rsidRPr="00A237F9" w:rsidRDefault="00A237F9" w:rsidP="00A237F9">
      <w:pPr>
        <w:ind w:firstLine="720"/>
        <w:jc w:val="both"/>
        <w:rPr>
          <w:bCs/>
          <w:sz w:val="24"/>
          <w:szCs w:val="24"/>
        </w:rPr>
      </w:pPr>
      <w:r w:rsidRPr="00A237F9">
        <w:rPr>
          <w:bCs/>
          <w:sz w:val="24"/>
          <w:szCs w:val="24"/>
        </w:rPr>
        <w:t xml:space="preserve">3.14.4. Выдача дубликата осуществляется в порядке, предусмотренном для выдачи результата предоставления услуги. </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Порядок оставления запроса заявителя без рассмотрения</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3.15. Запрос о предоставлении муниципальной услуги остается без рассмотрения при наличии следующих оснований:</w:t>
      </w:r>
    </w:p>
    <w:p w:rsidR="00A237F9" w:rsidRPr="00A237F9" w:rsidRDefault="00A237F9" w:rsidP="00A237F9">
      <w:pPr>
        <w:ind w:firstLine="720"/>
        <w:jc w:val="both"/>
        <w:rPr>
          <w:bCs/>
          <w:sz w:val="24"/>
          <w:szCs w:val="24"/>
        </w:rPr>
      </w:pPr>
      <w:r w:rsidRPr="00A237F9">
        <w:rPr>
          <w:bCs/>
          <w:sz w:val="24"/>
          <w:szCs w:val="24"/>
        </w:rPr>
        <w:t>3.15.1. Отсутствие одного или нескольких документов, необходимых для получения муниципальной услуги, наличие которых предусмотрено пунктом 2.15. настоящего Административного регламента.</w:t>
      </w:r>
    </w:p>
    <w:p w:rsidR="00A237F9" w:rsidRPr="00A237F9" w:rsidRDefault="00A237F9" w:rsidP="00A237F9">
      <w:pPr>
        <w:ind w:firstLine="720"/>
        <w:jc w:val="both"/>
        <w:rPr>
          <w:bCs/>
          <w:sz w:val="24"/>
          <w:szCs w:val="24"/>
        </w:rPr>
      </w:pPr>
      <w:r w:rsidRPr="00A237F9">
        <w:rPr>
          <w:bCs/>
          <w:sz w:val="24"/>
          <w:szCs w:val="24"/>
        </w:rPr>
        <w:t>3.15.2. Подача заявителем до истечения срока предоставления муниципальной услуги запроса об оставлении без рассмотрения запроса о предоставлении муниципальной услуги.</w:t>
      </w:r>
    </w:p>
    <w:p w:rsidR="00A237F9" w:rsidRPr="00A237F9" w:rsidRDefault="00A237F9" w:rsidP="00A237F9">
      <w:pPr>
        <w:ind w:firstLine="720"/>
        <w:jc w:val="both"/>
        <w:rPr>
          <w:bCs/>
          <w:sz w:val="24"/>
          <w:szCs w:val="24"/>
        </w:rPr>
      </w:pPr>
      <w:r w:rsidRPr="00A237F9">
        <w:rPr>
          <w:bCs/>
          <w:sz w:val="24"/>
          <w:szCs w:val="24"/>
        </w:rPr>
        <w:t>3.15.3. При выявлении оснований для оставления запроса без рассмотрения Администрация направляет заявителю уведомление об оставлении запроса без рассмотрения и возвращает представленные заявителем документы.</w:t>
      </w:r>
    </w:p>
    <w:p w:rsidR="00A237F9" w:rsidRPr="00A237F9" w:rsidRDefault="00A237F9" w:rsidP="00A237F9">
      <w:pPr>
        <w:ind w:firstLine="720"/>
        <w:jc w:val="both"/>
        <w:rPr>
          <w:bCs/>
          <w:sz w:val="24"/>
          <w:szCs w:val="24"/>
        </w:rPr>
      </w:pPr>
      <w:r w:rsidRPr="00A237F9">
        <w:rPr>
          <w:bCs/>
          <w:sz w:val="24"/>
          <w:szCs w:val="24"/>
        </w:rPr>
        <w:t>3.15.4. Оставление запроса заявителя без рассмотрения не препятствует повторному обращению заявителя за этой же муниципальной услугой.</w:t>
      </w:r>
    </w:p>
    <w:bookmarkEnd w:id="22"/>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lang w:val="en-US"/>
        </w:rPr>
        <w:t>IV</w:t>
      </w:r>
      <w:r w:rsidRPr="00A237F9">
        <w:rPr>
          <w:b/>
          <w:bCs/>
          <w:sz w:val="24"/>
          <w:szCs w:val="24"/>
        </w:rPr>
        <w:t>. Формы контроля за исполнением административного регламента</w:t>
      </w:r>
    </w:p>
    <w:p w:rsidR="00A237F9" w:rsidRPr="00A237F9" w:rsidRDefault="00A237F9" w:rsidP="00A237F9">
      <w:pPr>
        <w:ind w:firstLine="720"/>
        <w:jc w:val="center"/>
        <w:rPr>
          <w:b/>
          <w:bCs/>
          <w:sz w:val="24"/>
          <w:szCs w:val="24"/>
        </w:rPr>
      </w:pPr>
    </w:p>
    <w:p w:rsidR="00A237F9" w:rsidRPr="00A237F9" w:rsidRDefault="00A237F9" w:rsidP="00A237F9">
      <w:pPr>
        <w:ind w:firstLine="720"/>
        <w:jc w:val="center"/>
        <w:rPr>
          <w:b/>
          <w:bCs/>
          <w:sz w:val="24"/>
          <w:szCs w:val="24"/>
        </w:rPr>
      </w:pPr>
      <w:r w:rsidRPr="00A237F9">
        <w:rPr>
          <w:b/>
          <w:bCs/>
          <w:sz w:val="24"/>
          <w:szCs w:val="24"/>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237F9" w:rsidRPr="00A237F9" w:rsidRDefault="00A237F9" w:rsidP="00A237F9">
      <w:pPr>
        <w:ind w:firstLine="720"/>
        <w:jc w:val="both"/>
        <w:rPr>
          <w:bCs/>
          <w:sz w:val="24"/>
          <w:szCs w:val="24"/>
        </w:rPr>
      </w:pPr>
      <w:r w:rsidRPr="00A237F9">
        <w:rPr>
          <w:bCs/>
          <w:sz w:val="24"/>
          <w:szCs w:val="24"/>
        </w:rPr>
        <w:t>4.1. 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w:t>
      </w:r>
    </w:p>
    <w:p w:rsidR="00A237F9" w:rsidRPr="00A237F9" w:rsidRDefault="00A237F9" w:rsidP="00A237F9">
      <w:pPr>
        <w:ind w:firstLine="720"/>
        <w:jc w:val="both"/>
        <w:rPr>
          <w:bCs/>
          <w:sz w:val="24"/>
          <w:szCs w:val="24"/>
        </w:rPr>
      </w:pPr>
      <w:r w:rsidRPr="00A237F9">
        <w:rPr>
          <w:bCs/>
          <w:sz w:val="24"/>
          <w:szCs w:val="24"/>
        </w:rPr>
        <w:t>Для текущего контроля используются сведения служебной корреспонденции, устная и письменная информация должностных лиц Уполномоченного органа или многофункционального центра.</w:t>
      </w:r>
    </w:p>
    <w:p w:rsidR="00A237F9" w:rsidRPr="00A237F9" w:rsidRDefault="00A237F9" w:rsidP="00A237F9">
      <w:pPr>
        <w:ind w:firstLine="720"/>
        <w:jc w:val="both"/>
        <w:rPr>
          <w:bCs/>
          <w:sz w:val="24"/>
          <w:szCs w:val="24"/>
        </w:rPr>
      </w:pPr>
      <w:r w:rsidRPr="00A237F9">
        <w:rPr>
          <w:bCs/>
          <w:sz w:val="24"/>
          <w:szCs w:val="24"/>
        </w:rPr>
        <w:t>Текущий контроль осуществляется путем проведения плановых и внеплановых проверок:</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решений о предоставлении (об отказе в предоставлении) Услуги;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выявления и устранения нарушений прав граждан;</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237F9" w:rsidRPr="00A237F9" w:rsidRDefault="00A237F9" w:rsidP="00A237F9">
      <w:pPr>
        <w:ind w:firstLine="720"/>
        <w:jc w:val="both"/>
        <w:rPr>
          <w:bCs/>
          <w:sz w:val="24"/>
          <w:szCs w:val="24"/>
        </w:rPr>
      </w:pPr>
      <w:r w:rsidRPr="00A237F9">
        <w:rPr>
          <w:bCs/>
          <w:sz w:val="24"/>
          <w:szCs w:val="24"/>
        </w:rPr>
        <w:t>4.2.</w:t>
      </w:r>
      <w:r w:rsidRPr="00A237F9">
        <w:rPr>
          <w:bCs/>
          <w:sz w:val="24"/>
          <w:szCs w:val="24"/>
        </w:rPr>
        <w:tab/>
        <w:t>Контроль за полнотой и качеством предоставления Услуги включает в себя проведение плановых и внеплановых проверок.</w:t>
      </w:r>
    </w:p>
    <w:p w:rsidR="00A237F9" w:rsidRPr="00A237F9" w:rsidRDefault="00A237F9" w:rsidP="00A237F9">
      <w:pPr>
        <w:ind w:firstLine="720"/>
        <w:jc w:val="both"/>
        <w:rPr>
          <w:bCs/>
          <w:sz w:val="24"/>
          <w:szCs w:val="24"/>
        </w:rPr>
      </w:pPr>
      <w:r w:rsidRPr="00A237F9">
        <w:rPr>
          <w:bCs/>
          <w:sz w:val="24"/>
          <w:szCs w:val="24"/>
        </w:rPr>
        <w:t>4.3.</w:t>
      </w:r>
      <w:r w:rsidRPr="00A237F9">
        <w:rPr>
          <w:bCs/>
          <w:sz w:val="24"/>
          <w:szCs w:val="24"/>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A237F9" w:rsidRPr="00A237F9" w:rsidRDefault="00A237F9" w:rsidP="00A237F9">
      <w:pPr>
        <w:ind w:firstLine="720"/>
        <w:jc w:val="both"/>
        <w:rPr>
          <w:bCs/>
          <w:sz w:val="24"/>
          <w:szCs w:val="24"/>
        </w:rPr>
      </w:pPr>
      <w:r w:rsidRPr="00A237F9">
        <w:rPr>
          <w:bCs/>
          <w:sz w:val="24"/>
          <w:szCs w:val="24"/>
        </w:rPr>
        <w:t>При плановой проверке полноты и качества предоставления Услуги контролю подлежат:</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соблюдение сроков предоставления Услуги;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соблюдение положений настоящего Регламента и иных нормативных правовых актов, устанавливающих требования к предоставлению Услуги;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правильность и обоснованность принятого решения об отказе в предоставлении Услуги.</w:t>
      </w:r>
    </w:p>
    <w:p w:rsidR="00A237F9" w:rsidRPr="00A237F9" w:rsidRDefault="00A237F9" w:rsidP="00A237F9">
      <w:pPr>
        <w:ind w:firstLine="720"/>
        <w:jc w:val="both"/>
        <w:rPr>
          <w:bCs/>
          <w:sz w:val="24"/>
          <w:szCs w:val="24"/>
        </w:rPr>
      </w:pPr>
      <w:r w:rsidRPr="00A237F9">
        <w:rPr>
          <w:bCs/>
          <w:sz w:val="24"/>
          <w:szCs w:val="24"/>
        </w:rPr>
        <w:t>Основанием для проведения внеплановых проверок являются:</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обращения граждан и юридических лиц на нарушения законодательства, в том числе на качество предоставления Услуги.</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A237F9" w:rsidRPr="00A237F9" w:rsidRDefault="00A237F9" w:rsidP="00A237F9">
      <w:pPr>
        <w:ind w:firstLine="720"/>
        <w:jc w:val="both"/>
        <w:rPr>
          <w:bCs/>
          <w:sz w:val="24"/>
          <w:szCs w:val="24"/>
        </w:rPr>
      </w:pPr>
      <w:r w:rsidRPr="00A237F9">
        <w:rPr>
          <w:bCs/>
          <w:sz w:val="24"/>
          <w:szCs w:val="24"/>
        </w:rPr>
        <w:t>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A237F9" w:rsidRPr="00A237F9" w:rsidRDefault="00A237F9" w:rsidP="00A237F9">
      <w:pPr>
        <w:ind w:firstLine="720"/>
        <w:jc w:val="both"/>
        <w:rPr>
          <w:bCs/>
          <w:sz w:val="24"/>
          <w:szCs w:val="24"/>
        </w:rPr>
      </w:pPr>
      <w:r w:rsidRPr="00A237F9">
        <w:rPr>
          <w:bCs/>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инструкциях в соответствии с требованиями законодательства.</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A237F9" w:rsidRPr="00A237F9" w:rsidRDefault="00A237F9" w:rsidP="00A237F9">
      <w:pPr>
        <w:ind w:firstLine="720"/>
        <w:jc w:val="both"/>
        <w:rPr>
          <w:bCs/>
          <w:sz w:val="24"/>
          <w:szCs w:val="24"/>
        </w:rPr>
      </w:pPr>
      <w:r w:rsidRPr="00A237F9">
        <w:rPr>
          <w:bCs/>
          <w:sz w:val="24"/>
          <w:szCs w:val="24"/>
        </w:rPr>
        <w:t>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A237F9" w:rsidRPr="00A237F9" w:rsidRDefault="00A237F9" w:rsidP="00A237F9">
      <w:pPr>
        <w:ind w:firstLine="720"/>
        <w:jc w:val="both"/>
        <w:rPr>
          <w:bCs/>
          <w:sz w:val="24"/>
          <w:szCs w:val="24"/>
        </w:rPr>
      </w:pPr>
      <w:r w:rsidRPr="00A237F9">
        <w:rPr>
          <w:bCs/>
          <w:sz w:val="24"/>
          <w:szCs w:val="24"/>
        </w:rPr>
        <w:t>Граждане, их объединения и организации также имеют право:</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направлять замечания и предложения по улучшению доступности и качества предоставления Услуги;</w:t>
      </w:r>
    </w:p>
    <w:p w:rsidR="00A237F9" w:rsidRPr="00A237F9" w:rsidRDefault="00A237F9" w:rsidP="00A237F9">
      <w:pPr>
        <w:ind w:firstLine="720"/>
        <w:jc w:val="both"/>
        <w:rPr>
          <w:bCs/>
          <w:sz w:val="24"/>
          <w:szCs w:val="24"/>
        </w:rPr>
      </w:pPr>
      <w:r w:rsidRPr="00A237F9">
        <w:rPr>
          <w:bCs/>
          <w:sz w:val="24"/>
          <w:szCs w:val="24"/>
        </w:rPr>
        <w:t>-</w:t>
      </w:r>
      <w:r w:rsidRPr="00A237F9">
        <w:rPr>
          <w:bCs/>
          <w:sz w:val="24"/>
          <w:szCs w:val="24"/>
        </w:rPr>
        <w:tab/>
        <w:t>вносить предложения о мерах по устранению нарушений настоящего Регламента.</w:t>
      </w:r>
    </w:p>
    <w:p w:rsidR="00A237F9" w:rsidRPr="00A237F9" w:rsidRDefault="00A237F9" w:rsidP="00A237F9">
      <w:pPr>
        <w:ind w:firstLine="720"/>
        <w:jc w:val="both"/>
        <w:rPr>
          <w:bCs/>
          <w:sz w:val="24"/>
          <w:szCs w:val="24"/>
        </w:rPr>
      </w:pPr>
      <w:r w:rsidRPr="00A237F9">
        <w:rPr>
          <w:bCs/>
          <w:sz w:val="24"/>
          <w:szCs w:val="24"/>
        </w:rPr>
        <w:t>4.6. 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w:t>
      </w:r>
    </w:p>
    <w:p w:rsidR="00A237F9" w:rsidRPr="00A237F9" w:rsidRDefault="00A237F9" w:rsidP="00A237F9">
      <w:pPr>
        <w:ind w:firstLine="720"/>
        <w:jc w:val="center"/>
        <w:rPr>
          <w:bCs/>
          <w:sz w:val="24"/>
          <w:szCs w:val="24"/>
        </w:rPr>
      </w:pPr>
      <w:r w:rsidRPr="00A237F9">
        <w:rPr>
          <w:bCs/>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237F9" w:rsidRPr="00A237F9" w:rsidRDefault="00A237F9" w:rsidP="00A237F9">
      <w:pPr>
        <w:ind w:firstLine="720"/>
        <w:jc w:val="center"/>
        <w:rPr>
          <w:bCs/>
        </w:rPr>
      </w:pPr>
    </w:p>
    <w:p w:rsidR="00A237F9" w:rsidRPr="00A237F9" w:rsidRDefault="00A237F9" w:rsidP="00A237F9">
      <w:pPr>
        <w:jc w:val="center"/>
        <w:rPr>
          <w:b/>
          <w:sz w:val="24"/>
          <w:szCs w:val="24"/>
        </w:rPr>
      </w:pPr>
      <w:r w:rsidRPr="00A237F9">
        <w:rPr>
          <w:b/>
          <w:sz w:val="24"/>
          <w:szCs w:val="24"/>
          <w:lang w:val="en-US"/>
        </w:rPr>
        <w:t>V</w:t>
      </w:r>
      <w:r w:rsidRPr="00A237F9">
        <w:rPr>
          <w:b/>
          <w:sz w:val="24"/>
          <w:szCs w:val="24"/>
        </w:rPr>
        <w:t>.</w:t>
      </w:r>
      <w:r w:rsidRPr="00A237F9">
        <w:rPr>
          <w:sz w:val="24"/>
          <w:szCs w:val="24"/>
        </w:rPr>
        <w:t xml:space="preserve"> Д</w:t>
      </w:r>
      <w:r w:rsidRPr="00A237F9">
        <w:rPr>
          <w:b/>
          <w:sz w:val="24"/>
          <w:szCs w:val="24"/>
        </w:rPr>
        <w:t>осудебное (внесудебное) обжалование</w:t>
      </w:r>
    </w:p>
    <w:p w:rsidR="00A237F9" w:rsidRPr="00A237F9" w:rsidRDefault="00A237F9" w:rsidP="00A237F9">
      <w:pPr>
        <w:jc w:val="center"/>
        <w:rPr>
          <w:b/>
          <w:sz w:val="24"/>
          <w:szCs w:val="24"/>
        </w:rPr>
      </w:pPr>
      <w:r w:rsidRPr="00A237F9">
        <w:rPr>
          <w:b/>
          <w:sz w:val="24"/>
          <w:szCs w:val="24"/>
        </w:rPr>
        <w:t>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w:t>
      </w:r>
    </w:p>
    <w:p w:rsidR="00A237F9" w:rsidRPr="00A237F9" w:rsidRDefault="00A237F9" w:rsidP="00A237F9">
      <w:pPr>
        <w:jc w:val="center"/>
        <w:rPr>
          <w:b/>
          <w:sz w:val="24"/>
          <w:szCs w:val="24"/>
        </w:rPr>
      </w:pPr>
      <w:r w:rsidRPr="00A237F9">
        <w:rPr>
          <w:b/>
          <w:sz w:val="24"/>
          <w:szCs w:val="24"/>
        </w:rPr>
        <w:t>или органа, предоставляющего муниципальную услугу, либо государственного или муниципального служащего, многофункционального центра, работника</w:t>
      </w:r>
    </w:p>
    <w:p w:rsidR="00A237F9" w:rsidRDefault="00A237F9" w:rsidP="00A237F9">
      <w:pPr>
        <w:jc w:val="center"/>
        <w:rPr>
          <w:b/>
          <w:sz w:val="24"/>
          <w:szCs w:val="24"/>
        </w:rPr>
      </w:pPr>
      <w:r w:rsidRPr="00A237F9">
        <w:rPr>
          <w:b/>
          <w:sz w:val="24"/>
          <w:szCs w:val="24"/>
        </w:rPr>
        <w:t>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A237F9" w:rsidRPr="00A237F9" w:rsidRDefault="00A237F9" w:rsidP="00A237F9">
      <w:pPr>
        <w:jc w:val="center"/>
        <w:rPr>
          <w:sz w:val="24"/>
          <w:szCs w:val="24"/>
        </w:rPr>
      </w:pPr>
    </w:p>
    <w:p w:rsidR="00A237F9" w:rsidRPr="00A237F9" w:rsidRDefault="00A237F9" w:rsidP="00A237F9">
      <w:pPr>
        <w:ind w:firstLine="708"/>
        <w:jc w:val="both"/>
        <w:rPr>
          <w:b/>
          <w:sz w:val="24"/>
          <w:szCs w:val="24"/>
        </w:rPr>
      </w:pPr>
      <w:r w:rsidRPr="00A237F9">
        <w:rPr>
          <w:b/>
          <w:sz w:val="24"/>
          <w:szCs w:val="24"/>
        </w:rPr>
        <w:t>5.1. Заявитель может обратиться с жалобой, в том числе в следующих случаях:</w:t>
      </w:r>
    </w:p>
    <w:p w:rsidR="00A237F9" w:rsidRPr="00A237F9" w:rsidRDefault="00A237F9" w:rsidP="00A237F9">
      <w:pPr>
        <w:ind w:firstLine="708"/>
        <w:jc w:val="both"/>
        <w:rPr>
          <w:sz w:val="24"/>
          <w:szCs w:val="24"/>
        </w:rPr>
      </w:pPr>
      <w:r w:rsidRPr="00A237F9">
        <w:rPr>
          <w:sz w:val="24"/>
          <w:szCs w:val="24"/>
        </w:rPr>
        <w:t>1) нарушение срока регистрации запроса о предоставлении:</w:t>
      </w:r>
    </w:p>
    <w:p w:rsidR="00A237F9" w:rsidRPr="00A237F9" w:rsidRDefault="00A237F9" w:rsidP="00A237F9">
      <w:pPr>
        <w:ind w:left="708" w:firstLine="708"/>
        <w:jc w:val="both"/>
        <w:rPr>
          <w:sz w:val="24"/>
          <w:szCs w:val="24"/>
        </w:rPr>
      </w:pPr>
      <w:r w:rsidRPr="00A237F9">
        <w:rPr>
          <w:sz w:val="24"/>
          <w:szCs w:val="24"/>
        </w:rPr>
        <w:t xml:space="preserve">а) государственной или муниципальной услуги органом,  непосредственно исполняющим услугу, </w:t>
      </w:r>
    </w:p>
    <w:p w:rsidR="00A237F9" w:rsidRPr="00A237F9" w:rsidRDefault="00A237F9" w:rsidP="00A237F9">
      <w:pPr>
        <w:ind w:left="708" w:firstLine="708"/>
        <w:jc w:val="both"/>
        <w:rPr>
          <w:sz w:val="24"/>
          <w:szCs w:val="24"/>
        </w:rPr>
      </w:pPr>
      <w:r w:rsidRPr="00A237F9">
        <w:rPr>
          <w:sz w:val="24"/>
          <w:szCs w:val="24"/>
        </w:rPr>
        <w:t>б) запроса на предоставление двух и более государственных и (или) муниципальных услуг в многофункциональных центрах при однократном обращении заявителя.</w:t>
      </w:r>
    </w:p>
    <w:p w:rsidR="00A237F9" w:rsidRPr="00A237F9" w:rsidRDefault="00A237F9" w:rsidP="00A237F9">
      <w:pPr>
        <w:ind w:firstLine="708"/>
        <w:jc w:val="both"/>
        <w:rPr>
          <w:sz w:val="24"/>
          <w:szCs w:val="24"/>
        </w:rPr>
      </w:pPr>
      <w:r w:rsidRPr="00A237F9">
        <w:rPr>
          <w:sz w:val="24"/>
          <w:szCs w:val="24"/>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w:t>
      </w:r>
      <w:r w:rsidRPr="00A237F9">
        <w:rPr>
          <w:b/>
          <w:i/>
          <w:sz w:val="24"/>
          <w:szCs w:val="24"/>
        </w:rPr>
        <w:t>в полном объеме</w:t>
      </w:r>
      <w:r w:rsidRPr="00A237F9">
        <w:rPr>
          <w:sz w:val="24"/>
          <w:szCs w:val="24"/>
        </w:rPr>
        <w:t>.</w:t>
      </w:r>
    </w:p>
    <w:p w:rsidR="00A237F9" w:rsidRPr="00A237F9" w:rsidRDefault="00A237F9" w:rsidP="00A237F9">
      <w:pPr>
        <w:ind w:firstLine="708"/>
        <w:jc w:val="both"/>
        <w:rPr>
          <w:sz w:val="24"/>
          <w:szCs w:val="24"/>
        </w:rPr>
      </w:pPr>
      <w:r w:rsidRPr="00A237F9">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A237F9" w:rsidRPr="00A237F9" w:rsidRDefault="00A237F9" w:rsidP="00A237F9">
      <w:pPr>
        <w:ind w:firstLine="708"/>
        <w:jc w:val="both"/>
        <w:rPr>
          <w:sz w:val="24"/>
          <w:szCs w:val="24"/>
        </w:rPr>
      </w:pPr>
      <w:r w:rsidRPr="00A237F9">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A237F9" w:rsidRPr="00A237F9" w:rsidRDefault="00A237F9" w:rsidP="00A237F9">
      <w:pPr>
        <w:ind w:firstLine="708"/>
        <w:jc w:val="both"/>
        <w:rPr>
          <w:sz w:val="24"/>
          <w:szCs w:val="24"/>
        </w:rPr>
      </w:pPr>
      <w:r w:rsidRPr="00A237F9">
        <w:rPr>
          <w:sz w:val="24"/>
          <w:szCs w:val="24"/>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w:t>
      </w:r>
    </w:p>
    <w:p w:rsidR="00A237F9" w:rsidRPr="00A237F9" w:rsidRDefault="00A237F9" w:rsidP="00A237F9">
      <w:pPr>
        <w:ind w:firstLine="708"/>
        <w:jc w:val="both"/>
        <w:rPr>
          <w:sz w:val="24"/>
          <w:szCs w:val="24"/>
        </w:rPr>
      </w:pPr>
      <w:r w:rsidRPr="00A237F9">
        <w:rPr>
          <w:sz w:val="24"/>
          <w:szCs w:val="24"/>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237F9" w:rsidRPr="00A237F9" w:rsidRDefault="00A237F9" w:rsidP="00A237F9">
      <w:pPr>
        <w:ind w:firstLine="708"/>
        <w:jc w:val="both"/>
        <w:rPr>
          <w:sz w:val="24"/>
          <w:szCs w:val="24"/>
        </w:rPr>
      </w:pPr>
      <w:r w:rsidRPr="00A237F9">
        <w:rPr>
          <w:sz w:val="24"/>
          <w:szCs w:val="24"/>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привлекаемых многофункциональным центром при исполнении услуги,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w:t>
      </w:r>
    </w:p>
    <w:p w:rsidR="00A237F9" w:rsidRPr="00A237F9" w:rsidRDefault="00A237F9" w:rsidP="00A237F9">
      <w:pPr>
        <w:ind w:firstLine="708"/>
        <w:jc w:val="both"/>
        <w:rPr>
          <w:sz w:val="24"/>
          <w:szCs w:val="24"/>
        </w:rPr>
      </w:pPr>
      <w:r w:rsidRPr="00A237F9">
        <w:rPr>
          <w:sz w:val="24"/>
          <w:szCs w:val="24"/>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w:t>
      </w:r>
    </w:p>
    <w:p w:rsidR="00A237F9" w:rsidRPr="00A237F9" w:rsidRDefault="00A237F9" w:rsidP="00A237F9">
      <w:pPr>
        <w:ind w:firstLine="708"/>
        <w:jc w:val="both"/>
        <w:rPr>
          <w:sz w:val="24"/>
          <w:szCs w:val="24"/>
        </w:rPr>
      </w:pPr>
      <w:r w:rsidRPr="00A237F9">
        <w:rPr>
          <w:sz w:val="24"/>
          <w:szCs w:val="24"/>
        </w:rPr>
        <w:t>8) нарушение срока или порядка выдачи документов по результатам предоставления государственной или муниципальной услуги;</w:t>
      </w:r>
    </w:p>
    <w:p w:rsidR="00A237F9" w:rsidRPr="00A237F9" w:rsidRDefault="00A237F9" w:rsidP="00A237F9">
      <w:pPr>
        <w:ind w:firstLine="708"/>
        <w:jc w:val="both"/>
        <w:rPr>
          <w:sz w:val="24"/>
          <w:szCs w:val="24"/>
        </w:rPr>
      </w:pPr>
      <w:r w:rsidRPr="00A237F9">
        <w:rPr>
          <w:sz w:val="24"/>
          <w:szCs w:val="24"/>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A237F9" w:rsidRPr="00A237F9" w:rsidRDefault="00A237F9" w:rsidP="00A237F9">
      <w:pPr>
        <w:ind w:firstLine="708"/>
        <w:jc w:val="both"/>
        <w:rPr>
          <w:sz w:val="24"/>
          <w:szCs w:val="24"/>
        </w:rPr>
      </w:pPr>
      <w:r w:rsidRPr="00A237F9">
        <w:rPr>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
    <w:p w:rsidR="00A237F9" w:rsidRPr="00A237F9" w:rsidRDefault="00A237F9" w:rsidP="00A237F9">
      <w:pPr>
        <w:ind w:firstLine="708"/>
        <w:jc w:val="both"/>
        <w:rPr>
          <w:sz w:val="24"/>
          <w:szCs w:val="24"/>
        </w:rPr>
      </w:pPr>
      <w:r w:rsidRPr="00A237F9">
        <w:rPr>
          <w:sz w:val="24"/>
          <w:szCs w:val="24"/>
        </w:rPr>
        <w:t xml:space="preserve"> </w:t>
      </w:r>
    </w:p>
    <w:p w:rsidR="00A237F9" w:rsidRPr="00A237F9" w:rsidRDefault="00A237F9" w:rsidP="00A237F9">
      <w:pPr>
        <w:ind w:firstLine="708"/>
        <w:jc w:val="both"/>
        <w:rPr>
          <w:sz w:val="24"/>
          <w:szCs w:val="24"/>
        </w:rPr>
      </w:pPr>
      <w:r w:rsidRPr="00A237F9">
        <w:rPr>
          <w:b/>
          <w:sz w:val="24"/>
          <w:szCs w:val="24"/>
        </w:rPr>
        <w:t>5.2. Общие требования к порядку подачи и рассмотрения жалобы</w:t>
      </w:r>
    </w:p>
    <w:p w:rsidR="00A237F9" w:rsidRPr="00A237F9" w:rsidRDefault="00A237F9" w:rsidP="00A237F9">
      <w:pPr>
        <w:ind w:firstLine="708"/>
        <w:jc w:val="both"/>
        <w:rPr>
          <w:sz w:val="24"/>
          <w:szCs w:val="24"/>
        </w:rPr>
      </w:pPr>
      <w:r w:rsidRPr="00A237F9">
        <w:rPr>
          <w:sz w:val="24"/>
          <w:szCs w:val="24"/>
        </w:rPr>
        <w:t xml:space="preserve">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привлекаемые многофункциональным центром при предоставлении услуги. </w:t>
      </w:r>
    </w:p>
    <w:p w:rsidR="00A237F9" w:rsidRPr="00A237F9" w:rsidRDefault="00A237F9" w:rsidP="00A237F9">
      <w:pPr>
        <w:ind w:firstLine="708"/>
        <w:jc w:val="both"/>
        <w:rPr>
          <w:sz w:val="24"/>
          <w:szCs w:val="24"/>
        </w:rPr>
      </w:pPr>
      <w:r w:rsidRPr="00A237F9">
        <w:rPr>
          <w:sz w:val="24"/>
          <w:szCs w:val="24"/>
        </w:rPr>
        <w:t xml:space="preserve">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w:t>
      </w:r>
    </w:p>
    <w:p w:rsidR="00A237F9" w:rsidRPr="00A237F9" w:rsidRDefault="00A237F9" w:rsidP="00A237F9">
      <w:pPr>
        <w:ind w:firstLine="708"/>
        <w:jc w:val="both"/>
        <w:rPr>
          <w:sz w:val="24"/>
          <w:szCs w:val="24"/>
        </w:rPr>
      </w:pPr>
      <w:r w:rsidRPr="00A237F9">
        <w:rPr>
          <w:sz w:val="24"/>
          <w:szCs w:val="24"/>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237F9" w:rsidRPr="00A237F9" w:rsidRDefault="00A237F9" w:rsidP="00A237F9">
      <w:pPr>
        <w:ind w:firstLine="708"/>
        <w:jc w:val="both"/>
        <w:rPr>
          <w:sz w:val="24"/>
          <w:szCs w:val="24"/>
        </w:rPr>
      </w:pPr>
      <w:r w:rsidRPr="00A237F9">
        <w:rPr>
          <w:sz w:val="24"/>
          <w:szCs w:val="24"/>
        </w:rPr>
        <w:t>Жалобы на решения и действия (бездействие) работников организаций,  привлекаемые многофункциональным центром при предоставлении услуги, подаются руководителям этих организаций.</w:t>
      </w:r>
    </w:p>
    <w:p w:rsidR="00A237F9" w:rsidRPr="00A237F9" w:rsidRDefault="00A237F9" w:rsidP="00A237F9">
      <w:pPr>
        <w:ind w:firstLine="708"/>
        <w:jc w:val="both"/>
        <w:rPr>
          <w:sz w:val="24"/>
          <w:szCs w:val="24"/>
        </w:rPr>
      </w:pPr>
      <w:r w:rsidRPr="00A237F9">
        <w:rPr>
          <w:sz w:val="24"/>
          <w:szCs w:val="24"/>
        </w:rPr>
        <w:t>2). Жалоба на решения и действия (бездействие) органа, предоставляющего государственную услугу и его сотрудников, органа, предоставляющего муниципальную услугу и его сотрудников, , может быть направлена:</w:t>
      </w:r>
    </w:p>
    <w:p w:rsidR="00A237F9" w:rsidRPr="00A237F9" w:rsidRDefault="00A237F9" w:rsidP="00A237F9">
      <w:pPr>
        <w:ind w:firstLine="708"/>
        <w:jc w:val="both"/>
        <w:rPr>
          <w:sz w:val="24"/>
          <w:szCs w:val="24"/>
        </w:rPr>
      </w:pPr>
      <w:r w:rsidRPr="00A237F9">
        <w:rPr>
          <w:sz w:val="24"/>
          <w:szCs w:val="24"/>
        </w:rPr>
        <w:t>- по почте,</w:t>
      </w:r>
    </w:p>
    <w:p w:rsidR="00A237F9" w:rsidRPr="00A237F9" w:rsidRDefault="00A237F9" w:rsidP="00A237F9">
      <w:pPr>
        <w:ind w:firstLine="708"/>
        <w:jc w:val="both"/>
        <w:rPr>
          <w:sz w:val="24"/>
          <w:szCs w:val="24"/>
        </w:rPr>
      </w:pPr>
      <w:r w:rsidRPr="00A237F9">
        <w:rPr>
          <w:sz w:val="24"/>
          <w:szCs w:val="24"/>
        </w:rPr>
        <w:t xml:space="preserve">- через многофункциональный центр, </w:t>
      </w:r>
    </w:p>
    <w:p w:rsidR="00A237F9" w:rsidRPr="00A237F9" w:rsidRDefault="00A237F9" w:rsidP="00A237F9">
      <w:pPr>
        <w:ind w:firstLine="708"/>
        <w:rPr>
          <w:sz w:val="24"/>
          <w:szCs w:val="24"/>
        </w:rPr>
      </w:pPr>
      <w:r w:rsidRPr="00A237F9">
        <w:rPr>
          <w:sz w:val="24"/>
          <w:szCs w:val="24"/>
        </w:rPr>
        <w:t>- с использованием информационно-телекоммуникационной сети "Интернет", на официальных сайтах органов, предоставляющих государственную услугу, органов,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w:t>
      </w:r>
    </w:p>
    <w:p w:rsidR="00A237F9" w:rsidRPr="00A237F9" w:rsidRDefault="00A237F9" w:rsidP="00A237F9">
      <w:pPr>
        <w:ind w:firstLine="708"/>
        <w:rPr>
          <w:sz w:val="24"/>
          <w:szCs w:val="24"/>
        </w:rPr>
      </w:pPr>
      <w:r w:rsidRPr="00A237F9">
        <w:rPr>
          <w:sz w:val="24"/>
          <w:szCs w:val="24"/>
        </w:rPr>
        <w:t xml:space="preserve">а также может быть принята при личном приеме заявителя. </w:t>
      </w:r>
    </w:p>
    <w:p w:rsidR="00A237F9" w:rsidRPr="00A237F9" w:rsidRDefault="00A237F9" w:rsidP="00A237F9">
      <w:pPr>
        <w:ind w:firstLine="708"/>
        <w:rPr>
          <w:sz w:val="24"/>
          <w:szCs w:val="24"/>
        </w:rPr>
      </w:pPr>
      <w:r w:rsidRPr="00A237F9">
        <w:rPr>
          <w:sz w:val="24"/>
          <w:szCs w:val="24"/>
        </w:rPr>
        <w:t>Жалоба на решения и действия (бездействие) многофункционального центра и его сотрудников может быть направлена:</w:t>
      </w:r>
    </w:p>
    <w:p w:rsidR="00A237F9" w:rsidRPr="00A237F9" w:rsidRDefault="00A237F9" w:rsidP="00A237F9">
      <w:pPr>
        <w:ind w:firstLine="708"/>
        <w:rPr>
          <w:sz w:val="24"/>
          <w:szCs w:val="24"/>
        </w:rPr>
      </w:pPr>
      <w:r w:rsidRPr="00A237F9">
        <w:rPr>
          <w:sz w:val="24"/>
          <w:szCs w:val="24"/>
        </w:rPr>
        <w:t>- по почте,</w:t>
      </w:r>
    </w:p>
    <w:p w:rsidR="00A237F9" w:rsidRPr="00A237F9" w:rsidRDefault="00A237F9" w:rsidP="00A237F9">
      <w:pPr>
        <w:ind w:firstLine="708"/>
        <w:rPr>
          <w:sz w:val="24"/>
          <w:szCs w:val="24"/>
        </w:rPr>
      </w:pPr>
      <w:r w:rsidRPr="00A237F9">
        <w:rPr>
          <w:sz w:val="24"/>
          <w:szCs w:val="24"/>
        </w:rPr>
        <w:t>-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w:t>
      </w:r>
    </w:p>
    <w:p w:rsidR="00A237F9" w:rsidRPr="00A237F9" w:rsidRDefault="00A237F9" w:rsidP="00A237F9">
      <w:pPr>
        <w:ind w:firstLine="708"/>
        <w:rPr>
          <w:sz w:val="24"/>
          <w:szCs w:val="24"/>
        </w:rPr>
      </w:pPr>
      <w:r w:rsidRPr="00A237F9">
        <w:rPr>
          <w:sz w:val="24"/>
          <w:szCs w:val="24"/>
        </w:rPr>
        <w:t xml:space="preserve"> а также может быть принята при личном приеме заявителя. </w:t>
      </w:r>
    </w:p>
    <w:p w:rsidR="00A237F9" w:rsidRPr="00A237F9" w:rsidRDefault="00A237F9" w:rsidP="00A237F9">
      <w:pPr>
        <w:ind w:firstLine="708"/>
        <w:rPr>
          <w:sz w:val="24"/>
          <w:szCs w:val="24"/>
        </w:rPr>
      </w:pPr>
      <w:r w:rsidRPr="00A237F9">
        <w:rPr>
          <w:sz w:val="24"/>
          <w:szCs w:val="24"/>
        </w:rPr>
        <w:t>Жалобы на решения и действия (бездействие) организаций,  привлекаемых многофункциональным центром при предоставлении услуги, а также их работников может быть направлена:</w:t>
      </w:r>
    </w:p>
    <w:p w:rsidR="00A237F9" w:rsidRPr="00A237F9" w:rsidRDefault="00A237F9" w:rsidP="00A237F9">
      <w:pPr>
        <w:ind w:firstLine="708"/>
        <w:rPr>
          <w:sz w:val="24"/>
          <w:szCs w:val="24"/>
        </w:rPr>
      </w:pPr>
      <w:r w:rsidRPr="00A237F9">
        <w:rPr>
          <w:sz w:val="24"/>
          <w:szCs w:val="24"/>
        </w:rPr>
        <w:t xml:space="preserve">- по почте, </w:t>
      </w:r>
    </w:p>
    <w:p w:rsidR="00A237F9" w:rsidRPr="00A237F9" w:rsidRDefault="00A237F9" w:rsidP="00A237F9">
      <w:pPr>
        <w:ind w:firstLine="708"/>
        <w:rPr>
          <w:sz w:val="24"/>
          <w:szCs w:val="24"/>
        </w:rPr>
      </w:pPr>
      <w:r w:rsidRPr="00A237F9">
        <w:rPr>
          <w:sz w:val="24"/>
          <w:szCs w:val="24"/>
        </w:rPr>
        <w:t>-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w:t>
      </w:r>
    </w:p>
    <w:p w:rsidR="00A237F9" w:rsidRPr="00A237F9" w:rsidRDefault="00A237F9" w:rsidP="00A237F9">
      <w:pPr>
        <w:ind w:firstLine="708"/>
        <w:rPr>
          <w:sz w:val="24"/>
          <w:szCs w:val="24"/>
        </w:rPr>
      </w:pPr>
      <w:r w:rsidRPr="00A237F9">
        <w:rPr>
          <w:sz w:val="24"/>
          <w:szCs w:val="24"/>
        </w:rPr>
        <w:t>а также может быть принята при личном приеме заявителя.</w:t>
      </w:r>
    </w:p>
    <w:p w:rsidR="00A237F9" w:rsidRPr="00A237F9" w:rsidRDefault="00A237F9" w:rsidP="00A237F9">
      <w:pPr>
        <w:ind w:firstLine="708"/>
        <w:jc w:val="both"/>
        <w:rPr>
          <w:sz w:val="24"/>
          <w:szCs w:val="24"/>
        </w:rPr>
      </w:pPr>
      <w:r w:rsidRPr="00A237F9">
        <w:rPr>
          <w:sz w:val="24"/>
          <w:szCs w:val="24"/>
        </w:rPr>
        <w:t>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привлекаемых многофункциональным центром при предоставлении услуги, а также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rsidR="00A237F9" w:rsidRPr="00A237F9" w:rsidRDefault="00A237F9" w:rsidP="00A237F9">
      <w:pPr>
        <w:ind w:firstLine="708"/>
        <w:jc w:val="both"/>
        <w:rPr>
          <w:sz w:val="24"/>
          <w:szCs w:val="24"/>
        </w:rPr>
      </w:pPr>
      <w:r w:rsidRPr="00A237F9">
        <w:rPr>
          <w:sz w:val="24"/>
          <w:szCs w:val="24"/>
        </w:rPr>
        <w:t>3.1). В случае, когда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положения пункта «3)» раздела 34.2 не применяются.</w:t>
      </w:r>
    </w:p>
    <w:p w:rsidR="00A237F9" w:rsidRPr="00A237F9" w:rsidRDefault="00A237F9" w:rsidP="00A237F9">
      <w:pPr>
        <w:ind w:firstLine="708"/>
        <w:jc w:val="both"/>
        <w:rPr>
          <w:sz w:val="24"/>
          <w:szCs w:val="24"/>
        </w:rPr>
      </w:pPr>
      <w:r w:rsidRPr="00A237F9">
        <w:rPr>
          <w:sz w:val="24"/>
          <w:szCs w:val="24"/>
        </w:rPr>
        <w:t>3.2). Жалоба на решения и (или)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настоящей статьей, либо в порядке, установленном антимонопольным законодательством Российской Федерации, в антимонопольный орган.</w:t>
      </w:r>
    </w:p>
    <w:p w:rsidR="00A237F9" w:rsidRPr="00A237F9" w:rsidRDefault="00A237F9" w:rsidP="00A237F9">
      <w:pPr>
        <w:ind w:firstLine="708"/>
        <w:jc w:val="both"/>
        <w:rPr>
          <w:sz w:val="24"/>
          <w:szCs w:val="24"/>
        </w:rPr>
      </w:pPr>
      <w:r w:rsidRPr="00A237F9">
        <w:rPr>
          <w:sz w:val="24"/>
          <w:szCs w:val="24"/>
        </w:rPr>
        <w:t>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w:t>
      </w:r>
    </w:p>
    <w:p w:rsidR="00A237F9" w:rsidRPr="00A237F9" w:rsidRDefault="00A237F9" w:rsidP="00A237F9">
      <w:pPr>
        <w:ind w:firstLine="708"/>
        <w:jc w:val="both"/>
        <w:rPr>
          <w:sz w:val="24"/>
          <w:szCs w:val="24"/>
        </w:rPr>
      </w:pPr>
      <w:r w:rsidRPr="00A237F9">
        <w:rPr>
          <w:sz w:val="24"/>
          <w:szCs w:val="24"/>
        </w:rPr>
        <w:t>5). Жалоба должна содержать:</w:t>
      </w:r>
    </w:p>
    <w:p w:rsidR="00A237F9" w:rsidRPr="00A237F9" w:rsidRDefault="00A237F9" w:rsidP="00A237F9">
      <w:pPr>
        <w:ind w:firstLine="708"/>
        <w:jc w:val="both"/>
        <w:rPr>
          <w:sz w:val="24"/>
          <w:szCs w:val="24"/>
        </w:rPr>
      </w:pPr>
      <w:r w:rsidRPr="00A237F9">
        <w:rPr>
          <w:sz w:val="24"/>
          <w:szCs w:val="24"/>
        </w:rPr>
        <w:t>5.1).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привлекаемых многофункциональным центром при предоставлении услуги, а также их руководителей и работников, решения и действия (бездействие) которых обжалуются;</w:t>
      </w:r>
    </w:p>
    <w:p w:rsidR="00A237F9" w:rsidRPr="00A237F9" w:rsidRDefault="00A237F9" w:rsidP="00A237F9">
      <w:pPr>
        <w:ind w:firstLine="708"/>
        <w:jc w:val="both"/>
        <w:rPr>
          <w:sz w:val="24"/>
          <w:szCs w:val="24"/>
        </w:rPr>
      </w:pPr>
      <w:r w:rsidRPr="00A237F9">
        <w:rPr>
          <w:sz w:val="24"/>
          <w:szCs w:val="24"/>
        </w:rPr>
        <w:t>5.2)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237F9" w:rsidRPr="00A237F9" w:rsidRDefault="00A237F9" w:rsidP="00A237F9">
      <w:pPr>
        <w:ind w:firstLine="708"/>
        <w:jc w:val="both"/>
        <w:rPr>
          <w:sz w:val="24"/>
          <w:szCs w:val="24"/>
        </w:rPr>
      </w:pPr>
      <w:r w:rsidRPr="00A237F9">
        <w:rPr>
          <w:sz w:val="24"/>
          <w:szCs w:val="24"/>
        </w:rPr>
        <w:t xml:space="preserve">5.3)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привлекаемых многофункциональным центром при предоставлении услуги, а также их руководителей и работников, </w:t>
      </w:r>
    </w:p>
    <w:p w:rsidR="00A237F9" w:rsidRPr="00A237F9" w:rsidRDefault="00A237F9" w:rsidP="00A237F9">
      <w:pPr>
        <w:ind w:firstLine="708"/>
        <w:jc w:val="both"/>
        <w:rPr>
          <w:sz w:val="24"/>
          <w:szCs w:val="24"/>
        </w:rPr>
      </w:pPr>
      <w:r w:rsidRPr="00A237F9">
        <w:rPr>
          <w:sz w:val="24"/>
          <w:szCs w:val="24"/>
        </w:rPr>
        <w:t>5.4)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привлекаемых многофункциональным центром при предоставлении услуги, а также их руководителей и работников.</w:t>
      </w:r>
    </w:p>
    <w:p w:rsidR="00A237F9" w:rsidRPr="00A237F9" w:rsidRDefault="00A237F9" w:rsidP="00A237F9">
      <w:pPr>
        <w:ind w:firstLine="708"/>
        <w:jc w:val="both"/>
        <w:rPr>
          <w:sz w:val="24"/>
          <w:szCs w:val="24"/>
        </w:rPr>
      </w:pPr>
      <w:r w:rsidRPr="00A237F9">
        <w:rPr>
          <w:sz w:val="24"/>
          <w:szCs w:val="24"/>
        </w:rPr>
        <w:t>Заявителем могут быть представлены документы (при наличии), подтверждающие доводы заявителя, либо их копии.</w:t>
      </w:r>
    </w:p>
    <w:p w:rsidR="00A237F9" w:rsidRPr="00A237F9" w:rsidRDefault="00A237F9" w:rsidP="00A237F9">
      <w:pPr>
        <w:ind w:firstLine="708"/>
        <w:jc w:val="both"/>
        <w:rPr>
          <w:sz w:val="24"/>
          <w:szCs w:val="24"/>
        </w:rPr>
      </w:pPr>
      <w:r w:rsidRPr="00A237F9">
        <w:rPr>
          <w:sz w:val="24"/>
          <w:szCs w:val="24"/>
        </w:rPr>
        <w:t xml:space="preserve">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привлекаемые многофункциональным центром при предоставлении услуги, а также их руководителей и работников, либо вышестоящий орган (при его наличии), подлежит рассмотрению в </w:t>
      </w:r>
      <w:r w:rsidRPr="00A237F9">
        <w:rPr>
          <w:b/>
          <w:sz w:val="24"/>
          <w:szCs w:val="24"/>
          <w:u w:val="single"/>
        </w:rPr>
        <w:t>течение пятнадцати рабочих</w:t>
      </w:r>
      <w:r w:rsidRPr="00A237F9">
        <w:rPr>
          <w:sz w:val="24"/>
          <w:szCs w:val="24"/>
        </w:rPr>
        <w:t xml:space="preserve"> дней со дня ее регистрации.</w:t>
      </w:r>
    </w:p>
    <w:p w:rsidR="00A237F9" w:rsidRPr="00A237F9" w:rsidRDefault="00A237F9" w:rsidP="00A237F9">
      <w:pPr>
        <w:ind w:firstLine="708"/>
        <w:jc w:val="both"/>
        <w:rPr>
          <w:sz w:val="24"/>
          <w:szCs w:val="24"/>
        </w:rPr>
      </w:pPr>
      <w:r w:rsidRPr="00A237F9">
        <w:rPr>
          <w:sz w:val="24"/>
          <w:szCs w:val="24"/>
        </w:rPr>
        <w:t xml:space="preserve">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привлекаемых многофункциональным центром при предоставлении услуги, а также их руководителей и работников,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r w:rsidRPr="00A237F9">
        <w:rPr>
          <w:b/>
          <w:sz w:val="24"/>
          <w:szCs w:val="24"/>
          <w:u w:val="single"/>
        </w:rPr>
        <w:t>- в течение пяти рабочих дней</w:t>
      </w:r>
      <w:r w:rsidRPr="00A237F9">
        <w:rPr>
          <w:sz w:val="24"/>
          <w:szCs w:val="24"/>
        </w:rPr>
        <w:t xml:space="preserve"> со дня ее регистрации.</w:t>
      </w:r>
    </w:p>
    <w:p w:rsidR="00A237F9" w:rsidRPr="00A237F9" w:rsidRDefault="00A237F9" w:rsidP="00A237F9">
      <w:pPr>
        <w:ind w:firstLine="708"/>
        <w:jc w:val="both"/>
        <w:rPr>
          <w:sz w:val="24"/>
          <w:szCs w:val="24"/>
        </w:rPr>
      </w:pPr>
      <w:r w:rsidRPr="00A237F9">
        <w:rPr>
          <w:sz w:val="24"/>
          <w:szCs w:val="24"/>
        </w:rPr>
        <w:t>7). По результатам рассмотрения жалобы принимается одно из следующих решений:</w:t>
      </w:r>
    </w:p>
    <w:p w:rsidR="00A237F9" w:rsidRPr="00A237F9" w:rsidRDefault="00A237F9" w:rsidP="00A237F9">
      <w:pPr>
        <w:ind w:firstLine="708"/>
        <w:jc w:val="both"/>
        <w:rPr>
          <w:sz w:val="24"/>
          <w:szCs w:val="24"/>
        </w:rPr>
      </w:pPr>
      <w:r w:rsidRPr="00A237F9">
        <w:rPr>
          <w:sz w:val="24"/>
          <w:szCs w:val="24"/>
        </w:rPr>
        <w:t>а)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237F9" w:rsidRPr="00A237F9" w:rsidRDefault="00A237F9" w:rsidP="00A237F9">
      <w:pPr>
        <w:ind w:firstLine="708"/>
        <w:jc w:val="both"/>
        <w:rPr>
          <w:sz w:val="24"/>
          <w:szCs w:val="24"/>
        </w:rPr>
      </w:pPr>
      <w:r w:rsidRPr="00A237F9">
        <w:rPr>
          <w:sz w:val="24"/>
          <w:szCs w:val="24"/>
        </w:rPr>
        <w:t>б) в удовлетворении жалобы отказывается.</w:t>
      </w:r>
    </w:p>
    <w:p w:rsidR="00A237F9" w:rsidRPr="00A237F9" w:rsidRDefault="00A237F9" w:rsidP="00A237F9">
      <w:pPr>
        <w:ind w:firstLine="708"/>
        <w:jc w:val="both"/>
        <w:rPr>
          <w:sz w:val="24"/>
          <w:szCs w:val="24"/>
        </w:rPr>
      </w:pPr>
      <w:r w:rsidRPr="00A237F9">
        <w:rPr>
          <w:sz w:val="24"/>
          <w:szCs w:val="24"/>
        </w:rPr>
        <w:t>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237F9" w:rsidRPr="00A237F9" w:rsidRDefault="00A237F9" w:rsidP="00A237F9">
      <w:pPr>
        <w:ind w:firstLine="708"/>
        <w:jc w:val="both"/>
        <w:rPr>
          <w:sz w:val="24"/>
          <w:szCs w:val="24"/>
        </w:rPr>
      </w:pPr>
      <w:r w:rsidRPr="00A237F9">
        <w:rPr>
          <w:sz w:val="24"/>
          <w:szCs w:val="24"/>
        </w:rPr>
        <w:t>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жалобы , незамедлительно направляют имеющиеся материалы в органы прокуратуры.</w:t>
      </w:r>
    </w:p>
    <w:p w:rsidR="00A237F9" w:rsidRPr="00A237F9" w:rsidRDefault="00A237F9" w:rsidP="00A237F9">
      <w:pPr>
        <w:ind w:firstLine="708"/>
        <w:jc w:val="both"/>
        <w:rPr>
          <w:sz w:val="24"/>
          <w:szCs w:val="24"/>
        </w:rPr>
      </w:pPr>
      <w:r w:rsidRPr="00A237F9">
        <w:rPr>
          <w:sz w:val="24"/>
          <w:szCs w:val="24"/>
        </w:rPr>
        <w:t>10). Положения раздела 34.2.,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законом от 2 мая 2006 года № 59-ФЗ "О порядке рассмотрения обращений граждан Российской Федерации".</w:t>
      </w:r>
    </w:p>
    <w:p w:rsidR="00A237F9" w:rsidRPr="00A237F9" w:rsidRDefault="00A237F9" w:rsidP="00A237F9">
      <w:pPr>
        <w:ind w:firstLine="720"/>
        <w:jc w:val="both"/>
        <w:rPr>
          <w:bCs/>
          <w:sz w:val="24"/>
          <w:szCs w:val="24"/>
        </w:rPr>
      </w:pPr>
      <w:r w:rsidRPr="00A237F9">
        <w:rPr>
          <w:rFonts w:ascii="Calibri" w:eastAsia="Arial" w:hAnsi="Calibri" w:cs="Calibri"/>
          <w:sz w:val="24"/>
          <w:szCs w:val="24"/>
          <w:lang w:eastAsia="ar-SA"/>
        </w:rPr>
        <w:br w:type="page"/>
      </w:r>
    </w:p>
    <w:p w:rsidR="00A237F9" w:rsidRPr="00A237F9" w:rsidRDefault="00A237F9" w:rsidP="00A237F9">
      <w:pPr>
        <w:ind w:firstLine="720"/>
        <w:jc w:val="right"/>
        <w:rPr>
          <w:bCs/>
          <w:sz w:val="24"/>
          <w:szCs w:val="24"/>
        </w:rPr>
      </w:pPr>
      <w:r w:rsidRPr="00A237F9">
        <w:rPr>
          <w:bCs/>
          <w:sz w:val="24"/>
          <w:szCs w:val="24"/>
        </w:rPr>
        <w:t xml:space="preserve">Приложение №1 к административному регламенту </w:t>
      </w:r>
    </w:p>
    <w:p w:rsidR="00A237F9" w:rsidRPr="00A237F9" w:rsidRDefault="00A237F9" w:rsidP="00A237F9">
      <w:pPr>
        <w:ind w:firstLine="720"/>
        <w:jc w:val="right"/>
        <w:rPr>
          <w:bCs/>
          <w:sz w:val="24"/>
          <w:szCs w:val="24"/>
        </w:rPr>
      </w:pPr>
      <w:r w:rsidRPr="00A237F9">
        <w:rPr>
          <w:bCs/>
          <w:sz w:val="24"/>
          <w:szCs w:val="24"/>
        </w:rPr>
        <w:t xml:space="preserve">предоставления муниципальной услуги </w:t>
      </w:r>
    </w:p>
    <w:p w:rsidR="00A237F9" w:rsidRPr="00A237F9" w:rsidRDefault="00A237F9" w:rsidP="00A237F9">
      <w:pPr>
        <w:ind w:firstLine="720"/>
        <w:jc w:val="right"/>
        <w:rPr>
          <w:bCs/>
          <w:sz w:val="24"/>
          <w:szCs w:val="24"/>
        </w:rPr>
      </w:pPr>
      <w:r w:rsidRPr="00A237F9">
        <w:rPr>
          <w:bCs/>
          <w:sz w:val="24"/>
          <w:szCs w:val="24"/>
        </w:rPr>
        <w:t>«Присвоение адреса объекту адресации и аннулирование такого адреса»</w:t>
      </w:r>
    </w:p>
    <w:p w:rsidR="00A237F9" w:rsidRPr="00A237F9" w:rsidRDefault="00A237F9" w:rsidP="00A237F9">
      <w:pPr>
        <w:ind w:firstLine="720"/>
        <w:jc w:val="right"/>
        <w:rPr>
          <w:bCs/>
          <w:sz w:val="24"/>
          <w:szCs w:val="24"/>
        </w:rPr>
      </w:pPr>
    </w:p>
    <w:p w:rsidR="00A237F9" w:rsidRPr="00A237F9" w:rsidRDefault="00A237F9" w:rsidP="00A237F9">
      <w:pPr>
        <w:ind w:firstLine="720"/>
        <w:jc w:val="right"/>
        <w:rPr>
          <w:bCs/>
          <w:i/>
          <w:sz w:val="24"/>
          <w:szCs w:val="24"/>
        </w:rPr>
      </w:pPr>
      <w:r w:rsidRPr="00A237F9">
        <w:rPr>
          <w:bCs/>
          <w:i/>
          <w:sz w:val="24"/>
          <w:szCs w:val="24"/>
        </w:rPr>
        <w:t>(рекомендуемый образец)</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Форма решения о присвоении адреса объекту адресации</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29" o:spid="_x0000_s1149" style="width:498.95pt;height:.7pt;mso-position-horizontal-relative:char;mso-position-vertical-relative:line" coordsize="633679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">
            <v:shape id="Shape 191028" o:spid="_x0000_s1150" style="position:absolute;width:6336793;height:9144;visibility:visible" coordsize="63367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" adj="0,,0" path="m,4572r6336793,e" filled="f" strokeweight=".72pt">
              <v:stroke miterlimit="1" joinstyle="miter"/>
              <v:formulas/>
              <v:path arrowok="t" o:connecttype="segments" textboxrect="0,0,6336793,9144"/>
            </v:shape>
            <w10:anchorlock/>
          </v:group>
        </w:pict>
      </w:r>
    </w:p>
    <w:p w:rsidR="00A237F9" w:rsidRPr="00A237F9" w:rsidRDefault="00A237F9" w:rsidP="00A237F9">
      <w:pPr>
        <w:ind w:firstLine="720"/>
        <w:jc w:val="center"/>
        <w:rPr>
          <w:bCs/>
          <w:i/>
          <w:sz w:val="24"/>
          <w:szCs w:val="24"/>
        </w:rPr>
      </w:pPr>
      <w:r w:rsidRPr="00A237F9">
        <w:rPr>
          <w:bCs/>
          <w:i/>
          <w:sz w:val="24"/>
          <w:szCs w:val="24"/>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а также организации, признаваемой управляющей компанией в соответствии с Федеральным законом от 28 сентября 2010 г. № 244-ФЗ «Об инновационном центре «Сколково»)</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31" o:spid="_x0000_s1151"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">
            <v:shape id="Shape 191030" o:spid="_x0000_s1152"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" adj="0,,0" path="m,4572r6341364,e" filled="f" strokeweight=".72pt">
              <v:stroke miterlimit="1" joinstyle="miter"/>
              <v:formulas/>
              <v:path arrowok="t" o:connecttype="segments" textboxrect="0,0,6341364,9144"/>
            </v:shape>
            <w10:anchorlock/>
          </v:group>
        </w:pict>
      </w:r>
    </w:p>
    <w:p w:rsidR="00A237F9" w:rsidRPr="00A237F9" w:rsidRDefault="00A237F9" w:rsidP="00A237F9">
      <w:pPr>
        <w:ind w:firstLine="720"/>
        <w:jc w:val="center"/>
        <w:rPr>
          <w:bCs/>
          <w:i/>
          <w:sz w:val="24"/>
          <w:szCs w:val="24"/>
        </w:rPr>
      </w:pPr>
      <w:r w:rsidRPr="00A237F9">
        <w:rPr>
          <w:bCs/>
          <w:i/>
          <w:sz w:val="24"/>
          <w:szCs w:val="24"/>
        </w:rPr>
        <w:t>(вид документа)</w:t>
      </w:r>
    </w:p>
    <w:p w:rsidR="00A237F9" w:rsidRPr="00A237F9" w:rsidRDefault="00A237F9" w:rsidP="00A237F9">
      <w:pPr>
        <w:ind w:firstLine="720"/>
        <w:jc w:val="both"/>
        <w:rPr>
          <w:bCs/>
          <w:sz w:val="24"/>
          <w:szCs w:val="24"/>
        </w:rPr>
      </w:pPr>
      <w:r w:rsidRPr="00A237F9">
        <w:rPr>
          <w:bCs/>
          <w:sz w:val="24"/>
          <w:szCs w:val="24"/>
        </w:rPr>
        <w:tab/>
        <w:t>от ___________________              №________________</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 постановлением Правительства Российской Федерации от 19 ноября 2014 г. № 1221, а также в соответствии с</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35" o:spid="_x0000_s1153"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">
            <v:shape id="Shape 191034" o:spid="_x0000_s1154"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" adj="0,,0" path="m,4572r6341364,e" filled="f" strokeweight=".72pt">
              <v:stroke miterlimit="1" joinstyle="miter"/>
              <v:formulas/>
              <v:path arrowok="t" o:connecttype="segments" textboxrect="0,0,6341364,9144"/>
            </v:shape>
            <w10:anchorlock/>
          </v:group>
        </w:pict>
      </w:r>
    </w:p>
    <w:p w:rsidR="00A237F9" w:rsidRPr="00A237F9" w:rsidRDefault="00A237F9" w:rsidP="00A237F9">
      <w:pPr>
        <w:ind w:firstLine="720"/>
        <w:jc w:val="center"/>
        <w:rPr>
          <w:bCs/>
          <w:i/>
          <w:sz w:val="24"/>
          <w:szCs w:val="24"/>
        </w:rPr>
      </w:pPr>
      <w:r w:rsidRPr="00A237F9">
        <w:rPr>
          <w:bCs/>
          <w:i/>
          <w:sz w:val="24"/>
          <w:szCs w:val="24"/>
        </w:rPr>
        <w:t>(указываются реквизиты иных документов, на основании которых принято решение о присвоении адреса, включая реквизиты правил присвоения и аннулирования адресов, утвержденных муниципальными правовыми актами и нормативными правовыми актами субъектов Российской Федерации - городов федерального значения до дня вступления в силу Федерального закона № 443-ФЗ, и/или реквизиты заявления о присвоении адреса объекту адресации)</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37" o:spid="_x0000_s1155"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">
            <v:shape id="Shape 191036" o:spid="_x0000_s1156"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" adj="0,,0" path="m,4572r6341364,e" filled="f" strokeweight=".72pt">
              <v:stroke miterlimit="1" joinstyle="miter"/>
              <v:formulas/>
              <v:path arrowok="t" o:connecttype="segments" textboxrect="0,0,6341364,9144"/>
            </v:shape>
            <w10:anchorlock/>
          </v:group>
        </w:pict>
      </w:r>
    </w:p>
    <w:p w:rsidR="00A237F9" w:rsidRPr="00A237F9" w:rsidRDefault="00A237F9" w:rsidP="00A237F9">
      <w:pPr>
        <w:ind w:firstLine="720"/>
        <w:jc w:val="center"/>
        <w:rPr>
          <w:bCs/>
          <w:i/>
          <w:sz w:val="24"/>
          <w:szCs w:val="24"/>
        </w:rPr>
      </w:pPr>
      <w:r w:rsidRPr="00A237F9">
        <w:rPr>
          <w:bCs/>
          <w:i/>
          <w:sz w:val="24"/>
          <w:szCs w:val="24"/>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а также организации, признаваемой управляющей компанией в соответствии с Федеральным законом от 28 сентября 2010 г. № 244-ФЗ «Об инновационном центре</w:t>
      </w:r>
      <w:r w:rsidRPr="00A237F9">
        <w:rPr>
          <w:bCs/>
          <w:i/>
          <w:noProof/>
          <w:sz w:val="24"/>
          <w:szCs w:val="24"/>
        </w:rPr>
        <w:drawing>
          <wp:inline distT="0" distB="0" distL="0" distR="0">
            <wp:extent cx="390525" cy="95250"/>
            <wp:effectExtent l="19050" t="0" r="9525" b="0"/>
            <wp:docPr id="26" name="Picture 19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24"/>
                    <pic:cNvPicPr>
                      <a:picLocks noChangeAspect="1" noChangeArrowheads="1"/>
                    </pic:cNvPicPr>
                  </pic:nvPicPr>
                  <pic:blipFill>
                    <a:blip r:embed="rId88" cstate="print"/>
                    <a:srcRect/>
                    <a:stretch>
                      <a:fillRect/>
                    </a:stretch>
                  </pic:blipFill>
                  <pic:spPr bwMode="auto">
                    <a:xfrm>
                      <a:off x="0" y="0"/>
                      <a:ext cx="390525" cy="95250"/>
                    </a:xfrm>
                    <a:prstGeom prst="rect">
                      <a:avLst/>
                    </a:prstGeom>
                    <a:noFill/>
                    <a:ln w="9525">
                      <a:noFill/>
                      <a:miter lim="800000"/>
                      <a:headEnd/>
                      <a:tailEnd/>
                    </a:ln>
                  </pic:spPr>
                </pic:pic>
              </a:graphicData>
            </a:graphic>
          </wp:inline>
        </w:drawing>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ПОСТАНОВЛЯЕТ:</w:t>
      </w:r>
    </w:p>
    <w:p w:rsidR="00A237F9" w:rsidRPr="00A237F9" w:rsidRDefault="00A237F9" w:rsidP="00A237F9">
      <w:pPr>
        <w:ind w:firstLine="720"/>
        <w:jc w:val="both"/>
        <w:rPr>
          <w:bCs/>
          <w:sz w:val="24"/>
          <w:szCs w:val="24"/>
        </w:rPr>
      </w:pPr>
      <w:r w:rsidRPr="00A237F9">
        <w:rPr>
          <w:bCs/>
          <w:sz w:val="24"/>
          <w:szCs w:val="24"/>
        </w:rPr>
        <w:t>1. Присвоить адрес _________________________________________________________</w:t>
      </w:r>
    </w:p>
    <w:p w:rsidR="00A237F9" w:rsidRPr="00A237F9" w:rsidRDefault="00A237F9" w:rsidP="00A237F9">
      <w:pPr>
        <w:jc w:val="both"/>
        <w:rPr>
          <w:bCs/>
          <w:sz w:val="24"/>
          <w:szCs w:val="24"/>
        </w:rPr>
      </w:pPr>
      <w:r w:rsidRPr="00A237F9">
        <w:rPr>
          <w:bCs/>
          <w:sz w:val="24"/>
          <w:szCs w:val="24"/>
        </w:rPr>
        <w:t>________________________________________________________________________________</w:t>
      </w:r>
    </w:p>
    <w:p w:rsidR="00A237F9" w:rsidRPr="00A237F9" w:rsidRDefault="00A237F9" w:rsidP="00A237F9">
      <w:pPr>
        <w:ind w:firstLine="720"/>
        <w:jc w:val="center"/>
        <w:rPr>
          <w:bCs/>
          <w:i/>
          <w:sz w:val="24"/>
          <w:szCs w:val="24"/>
        </w:rPr>
      </w:pPr>
      <w:r w:rsidRPr="00A237F9">
        <w:rPr>
          <w:bCs/>
          <w:i/>
          <w:sz w:val="24"/>
          <w:szCs w:val="24"/>
        </w:rPr>
        <w:t>(присвоенный объекту адресации адрес)</w:t>
      </w:r>
    </w:p>
    <w:p w:rsidR="00A237F9" w:rsidRPr="00A237F9" w:rsidRDefault="00A237F9" w:rsidP="00A237F9">
      <w:pPr>
        <w:ind w:firstLine="720"/>
        <w:jc w:val="both"/>
        <w:rPr>
          <w:bCs/>
          <w:sz w:val="24"/>
          <w:szCs w:val="24"/>
        </w:rPr>
      </w:pPr>
      <w:r w:rsidRPr="00A237F9">
        <w:rPr>
          <w:bCs/>
          <w:sz w:val="24"/>
          <w:szCs w:val="24"/>
        </w:rPr>
        <w:t>следующему объекту адресации ______________________________________________</w:t>
      </w:r>
    </w:p>
    <w:p w:rsidR="00A237F9" w:rsidRPr="00A237F9" w:rsidRDefault="00A237F9" w:rsidP="00A237F9">
      <w:pPr>
        <w:jc w:val="both"/>
        <w:rPr>
          <w:bCs/>
          <w:sz w:val="24"/>
          <w:szCs w:val="24"/>
        </w:rPr>
      </w:pPr>
      <w:r w:rsidRPr="00A237F9">
        <w:rPr>
          <w:bCs/>
          <w:sz w:val="24"/>
          <w:szCs w:val="24"/>
        </w:rPr>
        <w:t>_______________________________________________________________________________________________________________________________________________________________</w:t>
      </w:r>
    </w:p>
    <w:p w:rsidR="00A237F9" w:rsidRPr="00A237F9" w:rsidRDefault="00A237F9" w:rsidP="00A237F9">
      <w:pPr>
        <w:ind w:firstLine="720"/>
        <w:jc w:val="center"/>
        <w:rPr>
          <w:bCs/>
          <w:i/>
          <w:sz w:val="24"/>
          <w:szCs w:val="24"/>
        </w:rPr>
      </w:pPr>
      <w:r w:rsidRPr="00A237F9">
        <w:rPr>
          <w:bCs/>
          <w:i/>
          <w:sz w:val="24"/>
          <w:szCs w:val="24"/>
        </w:rPr>
        <w:t>(вид, наименование, описание местонахождения объекта адресации,</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43" o:spid="_x0000_s1157"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">
            <v:shape id="Shape 191042" o:spid="_x0000_s1158"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" adj="0,,0" path="m,4573r6341364,e" filled="f" strokeweight=".72pt">
              <v:stroke miterlimit="1" joinstyle="miter"/>
              <v:formulas/>
              <v:path arrowok="t" o:connecttype="segments" textboxrect="0,0,6341364,9144"/>
            </v:shape>
            <w10:anchorlock/>
          </v:group>
        </w:pict>
      </w:r>
    </w:p>
    <w:p w:rsidR="00A237F9" w:rsidRPr="00A237F9" w:rsidRDefault="00A237F9" w:rsidP="00A237F9">
      <w:pPr>
        <w:ind w:firstLine="720"/>
        <w:jc w:val="both"/>
        <w:rPr>
          <w:bCs/>
          <w:sz w:val="24"/>
          <w:szCs w:val="24"/>
        </w:rPr>
      </w:pPr>
      <w:r w:rsidRPr="00A237F9">
        <w:rPr>
          <w:bCs/>
          <w:sz w:val="24"/>
          <w:szCs w:val="24"/>
        </w:rPr>
        <w:t>кадастровый номер объекта недвижимости, являющегося объектом адресации (в случае присвоения адреса поставленному на государственный кадастровый учет объекту недвижимости),</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45" o:spid="_x0000_s1159"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">
            <v:shape id="Shape 191044" o:spid="_x0000_s1160"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" adj="0,,0" path="m,4572r6341364,e" filled="f" strokeweight=".72pt">
              <v:stroke miterlimit="1" joinstyle="miter"/>
              <v:formulas/>
              <v:path arrowok="t" o:connecttype="segments" textboxrect="0,0,6341364,9144"/>
            </v:shape>
            <w10:anchorlock/>
          </v:group>
        </w:pict>
      </w:r>
    </w:p>
    <w:p w:rsidR="00A237F9" w:rsidRPr="00A237F9" w:rsidRDefault="00A237F9" w:rsidP="00A237F9">
      <w:pPr>
        <w:ind w:firstLine="720"/>
        <w:jc w:val="both"/>
        <w:rPr>
          <w:bCs/>
          <w:sz w:val="24"/>
          <w:szCs w:val="24"/>
        </w:rPr>
      </w:pPr>
      <w:r w:rsidRPr="00A237F9">
        <w:rPr>
          <w:bCs/>
          <w:sz w:val="24"/>
          <w:szCs w:val="24"/>
        </w:rPr>
        <w:t>кадастровые номера, адреса и сведения об объектах недвижимости, из которых образуется объект адресации (в случае образования объекта в результате преобразования существующего объекта или объектов),</w:t>
      </w:r>
    </w:p>
    <w:p w:rsidR="00A237F9" w:rsidRPr="00A237F9" w:rsidRDefault="00A237F9" w:rsidP="00A237F9">
      <w:pPr>
        <w:jc w:val="both"/>
        <w:rPr>
          <w:bCs/>
          <w:sz w:val="24"/>
          <w:szCs w:val="24"/>
        </w:rPr>
      </w:pPr>
      <w:r w:rsidRPr="00A237F9">
        <w:rPr>
          <w:bCs/>
          <w:sz w:val="24"/>
          <w:szCs w:val="24"/>
        </w:rPr>
        <w:t>________________________________________________________________________________</w:t>
      </w:r>
    </w:p>
    <w:p w:rsidR="00A237F9" w:rsidRPr="00A237F9" w:rsidRDefault="00A237F9" w:rsidP="00A237F9">
      <w:pPr>
        <w:ind w:firstLine="720"/>
        <w:jc w:val="both"/>
        <w:rPr>
          <w:bCs/>
          <w:sz w:val="24"/>
          <w:szCs w:val="24"/>
        </w:rPr>
      </w:pPr>
      <w:r w:rsidRPr="00A237F9">
        <w:rPr>
          <w:bCs/>
          <w:sz w:val="24"/>
          <w:szCs w:val="24"/>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49" o:spid="_x0000_s1161"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">
            <v:shape id="Shape 191048" o:spid="_x0000_s1162"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" adj="0,,0" path="m,4572r6341364,e" filled="f" strokeweight=".72pt">
              <v:stroke miterlimit="1" joinstyle="miter"/>
              <v:formulas/>
              <v:path arrowok="t" o:connecttype="segments" textboxrect="0,0,6341364,9144"/>
            </v:shape>
            <w10:anchorlock/>
          </v:group>
        </w:pict>
      </w:r>
    </w:p>
    <w:p w:rsidR="00A237F9" w:rsidRPr="00A237F9" w:rsidRDefault="00A237F9" w:rsidP="00A237F9">
      <w:pPr>
        <w:ind w:firstLine="720"/>
        <w:jc w:val="both"/>
        <w:rPr>
          <w:bCs/>
          <w:sz w:val="24"/>
          <w:szCs w:val="24"/>
        </w:rPr>
      </w:pPr>
      <w:r w:rsidRPr="00A237F9">
        <w:rPr>
          <w:bCs/>
          <w:sz w:val="24"/>
          <w:szCs w:val="24"/>
        </w:rPr>
        <w:t>другие необходимые сведения, определенные уполномоченным органом (при наличии)</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___________________________________/ _____________________</w:t>
      </w:r>
    </w:p>
    <w:p w:rsidR="00A237F9" w:rsidRPr="00A237F9" w:rsidRDefault="00A237F9" w:rsidP="00A237F9">
      <w:pPr>
        <w:ind w:firstLine="720"/>
        <w:jc w:val="both"/>
        <w:rPr>
          <w:bCs/>
          <w:i/>
          <w:sz w:val="24"/>
          <w:szCs w:val="24"/>
        </w:rPr>
      </w:pPr>
      <w:r w:rsidRPr="00A237F9">
        <w:rPr>
          <w:bCs/>
          <w:i/>
          <w:sz w:val="24"/>
          <w:szCs w:val="24"/>
        </w:rPr>
        <w:t>(должность, Ф.И.О.)</w:t>
      </w:r>
      <w:r w:rsidRPr="00A237F9">
        <w:rPr>
          <w:bCs/>
          <w:i/>
          <w:sz w:val="24"/>
          <w:szCs w:val="24"/>
        </w:rPr>
        <w:tab/>
        <w:t>(подпись)</w:t>
      </w:r>
    </w:p>
    <w:p w:rsidR="00A237F9" w:rsidRPr="00A237F9" w:rsidRDefault="00A237F9" w:rsidP="00A237F9">
      <w:pPr>
        <w:ind w:firstLine="720"/>
        <w:jc w:val="both"/>
        <w:rPr>
          <w:bCs/>
          <w:sz w:val="24"/>
          <w:szCs w:val="24"/>
        </w:rPr>
      </w:pPr>
      <w:r w:rsidRPr="00A237F9">
        <w:rPr>
          <w:bCs/>
          <w:sz w:val="24"/>
          <w:szCs w:val="24"/>
        </w:rPr>
        <w:t>м.п.</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p>
    <w:p w:rsidR="00A237F9" w:rsidRPr="00A237F9" w:rsidRDefault="00A237F9" w:rsidP="00A237F9">
      <w:pPr>
        <w:ind w:firstLine="720"/>
        <w:jc w:val="right"/>
        <w:rPr>
          <w:b/>
          <w:bCs/>
          <w:i/>
          <w:sz w:val="24"/>
          <w:szCs w:val="24"/>
          <w:u w:val="single"/>
        </w:rPr>
      </w:pPr>
      <w:r w:rsidRPr="00A237F9">
        <w:rPr>
          <w:b/>
          <w:bCs/>
          <w:i/>
          <w:sz w:val="24"/>
          <w:szCs w:val="24"/>
          <w:u w:val="single"/>
        </w:rPr>
        <w:t>(рекомендуемый образец)</w:t>
      </w:r>
    </w:p>
    <w:p w:rsidR="00A237F9" w:rsidRPr="00A237F9" w:rsidRDefault="00A237F9" w:rsidP="00A237F9">
      <w:pPr>
        <w:ind w:firstLine="720"/>
        <w:jc w:val="right"/>
        <w:rPr>
          <w:b/>
          <w:bCs/>
          <w:i/>
          <w:sz w:val="24"/>
          <w:szCs w:val="24"/>
          <w:u w:val="single"/>
        </w:rPr>
      </w:pPr>
    </w:p>
    <w:p w:rsidR="00A237F9" w:rsidRPr="00A237F9" w:rsidRDefault="00A237F9" w:rsidP="00A237F9">
      <w:pPr>
        <w:ind w:firstLine="720"/>
        <w:jc w:val="center"/>
        <w:rPr>
          <w:b/>
          <w:bCs/>
          <w:sz w:val="24"/>
          <w:szCs w:val="24"/>
        </w:rPr>
      </w:pPr>
      <w:r w:rsidRPr="00A237F9">
        <w:rPr>
          <w:b/>
          <w:bCs/>
          <w:sz w:val="24"/>
          <w:szCs w:val="24"/>
        </w:rPr>
        <w:t>Форма решения об аннулировании адреса объекта адресации</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53" o:spid="_x0000_s1135" style="width:498.95pt;height:.7pt;mso-position-horizontal-relative:char;mso-position-vertical-relative:line" coordsize="63367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">
            <v:shape id="Shape 191052" o:spid="_x0000_s1136" style="position:absolute;width:6336792;height:9144;visibility:visible" coordsize="63367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" adj="0,,0" path="m,4572r6336792,e" filled="f" strokeweight=".72pt">
              <v:stroke miterlimit="1" joinstyle="miter"/>
              <v:formulas/>
              <v:path arrowok="t" o:connecttype="segments" textboxrect="0,0,6336792,9144"/>
            </v:shape>
            <w10:anchorlock/>
          </v:group>
        </w:pict>
      </w:r>
    </w:p>
    <w:p w:rsidR="00A237F9" w:rsidRPr="00A237F9" w:rsidRDefault="00A237F9" w:rsidP="00A237F9">
      <w:pPr>
        <w:ind w:firstLine="720"/>
        <w:jc w:val="center"/>
        <w:rPr>
          <w:bCs/>
          <w:i/>
          <w:sz w:val="24"/>
          <w:szCs w:val="24"/>
        </w:rPr>
      </w:pPr>
      <w:r w:rsidRPr="00A237F9">
        <w:rPr>
          <w:bCs/>
          <w:i/>
          <w:sz w:val="24"/>
          <w:szCs w:val="24"/>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а также организации, признаваемой управляющей компанией в соответствии с Федеральным законом от 28 сентября 2010 г. № 244-ФЗ «Об инновационном центре «Сколково»)</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55" o:spid="_x0000_s1137"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">
            <v:shape id="Shape 191054" o:spid="_x0000_s1138"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" adj="0,,0" path="m,4572r6341364,e" filled="f" strokeweight=".72pt">
              <v:stroke miterlimit="1" joinstyle="miter"/>
              <v:formulas/>
              <v:path arrowok="t" o:connecttype="segments" textboxrect="0,0,6341364,9144"/>
            </v:shape>
            <w10:anchorlock/>
          </v:group>
        </w:pict>
      </w:r>
    </w:p>
    <w:p w:rsidR="00A237F9" w:rsidRPr="00B82EB0" w:rsidRDefault="00A237F9" w:rsidP="00A237F9">
      <w:pPr>
        <w:ind w:firstLine="720"/>
        <w:jc w:val="center"/>
        <w:rPr>
          <w:bCs/>
          <w:i/>
          <w:sz w:val="24"/>
          <w:szCs w:val="24"/>
        </w:rPr>
      </w:pPr>
      <w:r w:rsidRPr="00B82EB0">
        <w:rPr>
          <w:bCs/>
          <w:i/>
          <w:sz w:val="24"/>
          <w:szCs w:val="24"/>
        </w:rPr>
        <w:t>(вид документа)</w:t>
      </w:r>
    </w:p>
    <w:p w:rsidR="00A237F9" w:rsidRPr="00A237F9" w:rsidRDefault="00A237F9" w:rsidP="00A237F9">
      <w:pPr>
        <w:ind w:firstLine="720"/>
        <w:jc w:val="both"/>
        <w:rPr>
          <w:bCs/>
          <w:sz w:val="24"/>
          <w:szCs w:val="24"/>
        </w:rPr>
      </w:pPr>
      <w:r w:rsidRPr="00B82EB0">
        <w:rPr>
          <w:bCs/>
          <w:sz w:val="24"/>
          <w:szCs w:val="24"/>
        </w:rPr>
        <w:tab/>
        <w:t>от</w:t>
      </w:r>
      <w:r w:rsidRPr="00B82EB0">
        <w:rPr>
          <w:bCs/>
          <w:sz w:val="24"/>
          <w:szCs w:val="24"/>
        </w:rPr>
        <w:tab/>
      </w:r>
      <w:r w:rsidRPr="00A237F9">
        <w:rPr>
          <w:bCs/>
          <w:sz w:val="24"/>
          <w:szCs w:val="24"/>
        </w:rPr>
        <w:t>«__________»_______________ 202____г        №____________</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 постановлением Правительства Российской Федерации от 19 ноября 2014 г. № 1221, а также в соответствии с</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59" o:spid="_x0000_s1139"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">
            <v:shape id="Shape 191058" o:spid="_x0000_s1140"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" adj="0,,0" path="m,4572r6341364,e" filled="f" strokeweight=".72pt">
              <v:stroke miterlimit="1" joinstyle="miter"/>
              <v:formulas/>
              <v:path arrowok="t" o:connecttype="segments" textboxrect="0,0,6341364,9144"/>
            </v:shape>
            <w10:anchorlock/>
          </v:group>
        </w:pict>
      </w:r>
    </w:p>
    <w:p w:rsidR="00A237F9" w:rsidRPr="00A237F9" w:rsidRDefault="00A237F9" w:rsidP="00A237F9">
      <w:pPr>
        <w:ind w:firstLine="720"/>
        <w:jc w:val="both"/>
        <w:rPr>
          <w:bCs/>
          <w:sz w:val="24"/>
          <w:szCs w:val="24"/>
        </w:rPr>
      </w:pPr>
      <w:r w:rsidRPr="00A237F9">
        <w:rPr>
          <w:bCs/>
          <w:sz w:val="24"/>
          <w:szCs w:val="24"/>
        </w:rPr>
        <w:t>(указываются реквизиты иных документов, на основании которых принято решение о присвоении адреса, включая реквизиты правил присвоения, аннулирования адресов, утвержденных муниципальными правовыми актами и нормативными правовыми актами субъектов Российской Федерации - городов федерального значения до дня вступления в силу Федерального закона № 443-ФЗ, И/ИЛИ реквизиты заявления о присвоении адреса объекту адресации)</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61" o:spid="_x0000_s1141"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">
            <v:shape id="Shape 191060" o:spid="_x0000_s1142"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" adj="0,,0" path="m,4572r6341364,e" filled="f" strokeweight=".72pt">
              <v:stroke miterlimit="1" joinstyle="miter"/>
              <v:formulas/>
              <v:path arrowok="t" o:connecttype="segments" textboxrect="0,0,6341364,9144"/>
            </v:shape>
            <w10:anchorlock/>
          </v:group>
        </w:pict>
      </w:r>
    </w:p>
    <w:p w:rsidR="00A237F9" w:rsidRPr="00A237F9" w:rsidRDefault="00A237F9" w:rsidP="00A237F9">
      <w:pPr>
        <w:ind w:firstLine="720"/>
        <w:jc w:val="both"/>
        <w:rPr>
          <w:bCs/>
          <w:sz w:val="24"/>
          <w:szCs w:val="24"/>
        </w:rPr>
      </w:pPr>
      <w:r w:rsidRPr="00A237F9">
        <w:rPr>
          <w:bCs/>
          <w:sz w:val="24"/>
          <w:szCs w:val="24"/>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а также организации, признаваемой управляющей компанией в соответствии с Федеральным законом от 28 сентября 2010 г. № 244-ФЗ «Об инновационном центре «Сколково»)</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ПОСТАНОВЛЯЕТ:</w:t>
      </w:r>
    </w:p>
    <w:p w:rsidR="00A237F9" w:rsidRPr="00A237F9" w:rsidRDefault="00A237F9" w:rsidP="00A237F9">
      <w:pPr>
        <w:ind w:firstLine="720"/>
        <w:jc w:val="both"/>
        <w:rPr>
          <w:bCs/>
          <w:sz w:val="24"/>
          <w:szCs w:val="24"/>
        </w:rPr>
      </w:pPr>
      <w:r w:rsidRPr="00A237F9">
        <w:rPr>
          <w:bCs/>
          <w:sz w:val="24"/>
          <w:szCs w:val="24"/>
        </w:rPr>
        <w:t>1. Аннулировать адрес ______________________________________________________</w:t>
      </w:r>
    </w:p>
    <w:p w:rsidR="00A237F9" w:rsidRPr="00A237F9" w:rsidRDefault="00A237F9" w:rsidP="00A237F9">
      <w:pPr>
        <w:jc w:val="both"/>
        <w:rPr>
          <w:bCs/>
          <w:sz w:val="24"/>
          <w:szCs w:val="24"/>
        </w:rPr>
      </w:pPr>
      <w:r w:rsidRPr="00A237F9">
        <w:rPr>
          <w:bCs/>
          <w:sz w:val="24"/>
          <w:szCs w:val="24"/>
        </w:rPr>
        <w:t>________________________________________________________________________________________________________________________________________________________________</w:t>
      </w:r>
    </w:p>
    <w:p w:rsidR="00A237F9" w:rsidRPr="00A237F9" w:rsidRDefault="00A237F9" w:rsidP="00A237F9">
      <w:pPr>
        <w:ind w:firstLine="720"/>
        <w:jc w:val="both"/>
        <w:rPr>
          <w:bCs/>
          <w:sz w:val="24"/>
          <w:szCs w:val="24"/>
        </w:rPr>
      </w:pPr>
      <w:r w:rsidRPr="00A237F9">
        <w:rPr>
          <w:bCs/>
          <w:sz w:val="24"/>
          <w:szCs w:val="24"/>
        </w:rPr>
        <w:t>(аннулируемый адрес объекта адресации, уникальный номер аннулируемого адреса объекта адресации в государственном адресном реестре)</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объекта адресации _________________________________________________________</w:t>
      </w:r>
    </w:p>
    <w:p w:rsidR="00A237F9" w:rsidRPr="00A237F9" w:rsidRDefault="00A237F9" w:rsidP="00A237F9">
      <w:pPr>
        <w:jc w:val="both"/>
        <w:rPr>
          <w:bCs/>
          <w:sz w:val="24"/>
          <w:szCs w:val="24"/>
        </w:rPr>
      </w:pPr>
      <w:r w:rsidRPr="00A237F9">
        <w:rPr>
          <w:bCs/>
          <w:sz w:val="24"/>
          <w:szCs w:val="24"/>
        </w:rPr>
        <w:t>________________________________________________________________________________</w:t>
      </w:r>
    </w:p>
    <w:p w:rsidR="00A237F9" w:rsidRPr="00A237F9" w:rsidRDefault="00A237F9" w:rsidP="00A237F9">
      <w:pPr>
        <w:ind w:firstLine="720"/>
        <w:jc w:val="center"/>
        <w:rPr>
          <w:bCs/>
          <w:i/>
          <w:sz w:val="24"/>
          <w:szCs w:val="24"/>
        </w:rPr>
      </w:pPr>
      <w:r w:rsidRPr="00A237F9">
        <w:rPr>
          <w:bCs/>
          <w:i/>
          <w:sz w:val="24"/>
          <w:szCs w:val="24"/>
        </w:rPr>
        <w:t>(вид и наименование объекта адресации,</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67" o:spid="_x0000_s1143" style="width:499.3pt;height:.7pt;mso-position-horizontal-relative:char;mso-position-vertical-relative:line" coordsize="634136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">
            <v:shape id="Shape 191066" o:spid="_x0000_s1144" style="position:absolute;width:6341365;height:9144;visibility:visible" coordsize="63413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" adj="0,,0" path="m,4573r6341365,e" filled="f" strokeweight=".72pt">
              <v:stroke miterlimit="1" joinstyle="miter"/>
              <v:formulas/>
              <v:path arrowok="t" o:connecttype="segments" textboxrect="0,0,6341365,9144"/>
            </v:shape>
            <w10:anchorlock/>
          </v:group>
        </w:pict>
      </w:r>
    </w:p>
    <w:p w:rsidR="00A237F9" w:rsidRPr="00A237F9" w:rsidRDefault="00A237F9" w:rsidP="00A237F9">
      <w:pPr>
        <w:ind w:firstLine="720"/>
        <w:jc w:val="both"/>
        <w:rPr>
          <w:bCs/>
          <w:sz w:val="24"/>
          <w:szCs w:val="24"/>
        </w:rPr>
      </w:pPr>
      <w:r w:rsidRPr="00A237F9">
        <w:rPr>
          <w:bCs/>
          <w:sz w:val="24"/>
          <w:szCs w:val="24"/>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69" o:spid="_x0000_s1145" style="width:499.3pt;height:.7pt;mso-position-horizontal-relative:char;mso-position-vertical-relative:line" coordsize="634136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">
            <v:shape id="Shape 191068" o:spid="_x0000_s1146" style="position:absolute;width:6341365;height:9144;visibility:visible" coordsize="63413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" adj="0,,0" path="m,4572r6341365,e" filled="f" strokeweight=".72pt">
              <v:stroke miterlimit="1" joinstyle="miter"/>
              <v:formulas/>
              <v:path arrowok="t" o:connecttype="segments" textboxrect="0,0,6341365,9144"/>
            </v:shape>
            <w10:anchorlock/>
          </v:group>
        </w:pict>
      </w:r>
    </w:p>
    <w:p w:rsidR="00A237F9" w:rsidRPr="00A237F9" w:rsidRDefault="00A237F9" w:rsidP="00A237F9">
      <w:pPr>
        <w:jc w:val="both"/>
        <w:rPr>
          <w:bCs/>
          <w:sz w:val="24"/>
          <w:szCs w:val="24"/>
        </w:rPr>
      </w:pPr>
      <w:r w:rsidRPr="00A237F9">
        <w:rPr>
          <w:bCs/>
          <w:sz w:val="24"/>
          <w:szCs w:val="24"/>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71" o:spid="_x0000_s1147" style="width:499.3pt;height:.7pt;mso-position-horizontal-relative:char;mso-position-vertical-relative:line" coordsize="634136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">
            <v:shape id="Shape 191070" o:spid="_x0000_s1148" style="position:absolute;width:6341365;height:9144;visibility:visible" coordsize="63413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" adj="0,,0" path="m,4572r6341365,e" filled="f" strokeweight=".72pt">
              <v:stroke miterlimit="1" joinstyle="miter"/>
              <v:formulas/>
              <v:path arrowok="t" o:connecttype="segments" textboxrect="0,0,6341365,9144"/>
            </v:shape>
            <w10:anchorlock/>
          </v:group>
        </w:pict>
      </w:r>
    </w:p>
    <w:p w:rsidR="00A237F9" w:rsidRPr="00A237F9" w:rsidRDefault="00A237F9" w:rsidP="00A237F9">
      <w:pPr>
        <w:ind w:firstLine="720"/>
        <w:jc w:val="both"/>
        <w:rPr>
          <w:bCs/>
          <w:sz w:val="24"/>
          <w:szCs w:val="24"/>
        </w:rPr>
      </w:pPr>
      <w:r w:rsidRPr="00A237F9">
        <w:rPr>
          <w:bCs/>
          <w:sz w:val="24"/>
          <w:szCs w:val="24"/>
        </w:rPr>
        <w:t xml:space="preserve">другие необходимые сведения, определенные уполномоченным органом (при наличии) </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по причине _______________________________________________________________</w:t>
      </w:r>
    </w:p>
    <w:p w:rsidR="00A237F9" w:rsidRPr="00A237F9" w:rsidRDefault="00A237F9" w:rsidP="00A237F9">
      <w:pPr>
        <w:jc w:val="both"/>
        <w:rPr>
          <w:bCs/>
          <w:sz w:val="24"/>
          <w:szCs w:val="24"/>
        </w:rPr>
      </w:pPr>
      <w:r w:rsidRPr="00A237F9">
        <w:rPr>
          <w:bCs/>
          <w:sz w:val="24"/>
          <w:szCs w:val="24"/>
        </w:rPr>
        <w:t>_______________________________________________________________________________</w:t>
      </w:r>
    </w:p>
    <w:p w:rsidR="00A237F9" w:rsidRPr="00A237F9" w:rsidRDefault="00A237F9" w:rsidP="00A237F9">
      <w:pPr>
        <w:ind w:firstLine="720"/>
        <w:jc w:val="center"/>
        <w:rPr>
          <w:bCs/>
          <w:i/>
          <w:sz w:val="24"/>
          <w:szCs w:val="24"/>
        </w:rPr>
      </w:pPr>
      <w:r w:rsidRPr="00A237F9">
        <w:rPr>
          <w:bCs/>
          <w:i/>
          <w:sz w:val="24"/>
          <w:szCs w:val="24"/>
        </w:rPr>
        <w:t>(причина аннулирования адреса объекта адресации)</w:t>
      </w:r>
    </w:p>
    <w:p w:rsidR="00A237F9" w:rsidRPr="00A237F9" w:rsidRDefault="00A237F9" w:rsidP="00A237F9">
      <w:pPr>
        <w:ind w:firstLine="720"/>
        <w:jc w:val="center"/>
        <w:rPr>
          <w:bCs/>
          <w:i/>
          <w:sz w:val="24"/>
          <w:szCs w:val="24"/>
        </w:rPr>
      </w:pPr>
    </w:p>
    <w:p w:rsidR="00A237F9" w:rsidRPr="00A237F9" w:rsidRDefault="00A237F9" w:rsidP="00A237F9">
      <w:pPr>
        <w:jc w:val="both"/>
        <w:rPr>
          <w:bCs/>
          <w:sz w:val="24"/>
          <w:szCs w:val="24"/>
        </w:rPr>
      </w:pPr>
      <w:r w:rsidRPr="00A237F9">
        <w:rPr>
          <w:bCs/>
          <w:sz w:val="24"/>
          <w:szCs w:val="24"/>
        </w:rPr>
        <w:t>__________________/____________________/</w:t>
      </w:r>
    </w:p>
    <w:p w:rsidR="00A237F9" w:rsidRPr="00A237F9" w:rsidRDefault="00A237F9" w:rsidP="00A237F9">
      <w:pPr>
        <w:ind w:firstLine="720"/>
        <w:jc w:val="both"/>
        <w:rPr>
          <w:bCs/>
          <w:sz w:val="24"/>
          <w:szCs w:val="24"/>
        </w:rPr>
      </w:pPr>
      <w:r w:rsidRPr="00A237F9">
        <w:rPr>
          <w:bCs/>
          <w:sz w:val="24"/>
          <w:szCs w:val="24"/>
        </w:rPr>
        <w:t>(должность, Ф.И.О.)</w:t>
      </w:r>
      <w:r w:rsidRPr="00A237F9">
        <w:rPr>
          <w:bCs/>
          <w:sz w:val="24"/>
          <w:szCs w:val="24"/>
        </w:rPr>
        <w:tab/>
        <w:t xml:space="preserve">(подпись) </w:t>
      </w:r>
    </w:p>
    <w:p w:rsidR="00A237F9" w:rsidRPr="00A237F9" w:rsidRDefault="00A237F9" w:rsidP="00A237F9">
      <w:pPr>
        <w:ind w:firstLine="720"/>
        <w:jc w:val="right"/>
        <w:rPr>
          <w:bCs/>
          <w:sz w:val="24"/>
          <w:szCs w:val="24"/>
        </w:rPr>
      </w:pPr>
      <w:r w:rsidRPr="00A237F9">
        <w:rPr>
          <w:bCs/>
          <w:sz w:val="24"/>
          <w:szCs w:val="24"/>
        </w:rPr>
        <w:t>М.П.</w:t>
      </w:r>
    </w:p>
    <w:p w:rsidR="00A237F9" w:rsidRPr="00A237F9" w:rsidRDefault="00A237F9" w:rsidP="00A237F9">
      <w:pPr>
        <w:ind w:firstLine="720"/>
        <w:jc w:val="right"/>
        <w:rPr>
          <w:bCs/>
          <w:sz w:val="24"/>
          <w:szCs w:val="24"/>
        </w:rPr>
      </w:pPr>
    </w:p>
    <w:p w:rsidR="00A237F9" w:rsidRPr="00A237F9" w:rsidRDefault="00A237F9" w:rsidP="00A237F9">
      <w:pPr>
        <w:ind w:firstLine="720"/>
        <w:jc w:val="right"/>
        <w:rPr>
          <w:bCs/>
          <w:sz w:val="24"/>
          <w:szCs w:val="24"/>
        </w:rPr>
      </w:pPr>
      <w:r w:rsidRPr="00A237F9">
        <w:rPr>
          <w:bCs/>
          <w:sz w:val="24"/>
          <w:szCs w:val="24"/>
        </w:rPr>
        <w:t>Приложение № 2 к приказу</w:t>
      </w:r>
    </w:p>
    <w:p w:rsidR="00A237F9" w:rsidRPr="00A237F9" w:rsidRDefault="00A237F9" w:rsidP="00A237F9">
      <w:pPr>
        <w:ind w:firstLine="720"/>
        <w:jc w:val="right"/>
        <w:rPr>
          <w:bCs/>
          <w:sz w:val="24"/>
          <w:szCs w:val="24"/>
        </w:rPr>
      </w:pPr>
      <w:r w:rsidRPr="00A237F9">
        <w:rPr>
          <w:bCs/>
          <w:sz w:val="24"/>
          <w:szCs w:val="24"/>
        </w:rPr>
        <w:t xml:space="preserve"> Министерства финансов Российской Федерации от 11.12.2014 № 146н</w:t>
      </w:r>
    </w:p>
    <w:p w:rsidR="00A237F9" w:rsidRPr="00A237F9" w:rsidRDefault="00A237F9" w:rsidP="00A237F9">
      <w:pPr>
        <w:ind w:firstLine="720"/>
        <w:jc w:val="right"/>
        <w:rPr>
          <w:bCs/>
          <w:sz w:val="24"/>
          <w:szCs w:val="24"/>
        </w:rPr>
      </w:pPr>
      <w:r w:rsidRPr="00A237F9">
        <w:rPr>
          <w:bCs/>
          <w:sz w:val="24"/>
          <w:szCs w:val="24"/>
        </w:rPr>
        <w:t>(в ред. Приказа Минфина России от 18.06.2020 № 110н)</w:t>
      </w:r>
    </w:p>
    <w:p w:rsidR="00A237F9" w:rsidRPr="00A237F9" w:rsidRDefault="00A237F9" w:rsidP="00A237F9">
      <w:pPr>
        <w:ind w:firstLine="720"/>
        <w:jc w:val="center"/>
        <w:rPr>
          <w:b/>
          <w:bCs/>
          <w:sz w:val="24"/>
          <w:szCs w:val="24"/>
        </w:rPr>
      </w:pPr>
    </w:p>
    <w:p w:rsidR="00A237F9" w:rsidRPr="00A237F9" w:rsidRDefault="00A237F9" w:rsidP="00A237F9">
      <w:pPr>
        <w:ind w:firstLine="720"/>
        <w:jc w:val="center"/>
        <w:rPr>
          <w:b/>
          <w:bCs/>
          <w:sz w:val="24"/>
          <w:szCs w:val="24"/>
        </w:rPr>
      </w:pPr>
      <w:r w:rsidRPr="00A237F9">
        <w:rPr>
          <w:b/>
          <w:bCs/>
          <w:sz w:val="24"/>
          <w:szCs w:val="24"/>
        </w:rPr>
        <w:t xml:space="preserve">ФОРМА решения об отказе в присвоении объекту адресации адреса </w:t>
      </w:r>
    </w:p>
    <w:p w:rsidR="00A237F9" w:rsidRPr="00A237F9" w:rsidRDefault="00A237F9" w:rsidP="00A237F9">
      <w:pPr>
        <w:ind w:firstLine="720"/>
        <w:jc w:val="center"/>
        <w:rPr>
          <w:b/>
          <w:bCs/>
          <w:sz w:val="24"/>
          <w:szCs w:val="24"/>
        </w:rPr>
      </w:pPr>
      <w:r w:rsidRPr="00A237F9">
        <w:rPr>
          <w:b/>
          <w:bCs/>
          <w:sz w:val="24"/>
          <w:szCs w:val="24"/>
        </w:rPr>
        <w:t>или аннулировании его адреса</w:t>
      </w:r>
    </w:p>
    <w:p w:rsidR="00A237F9" w:rsidRPr="00A237F9" w:rsidRDefault="0060707A" w:rsidP="00A237F9">
      <w:pPr>
        <w:ind w:firstLine="720"/>
        <w:jc w:val="right"/>
        <w:rPr>
          <w:bCs/>
          <w:sz w:val="24"/>
          <w:szCs w:val="24"/>
          <w:lang w:val="en-US"/>
        </w:rPr>
      </w:pPr>
      <w:r w:rsidRPr="0060707A">
        <w:rPr>
          <w:bCs/>
          <w:sz w:val="24"/>
          <w:szCs w:val="24"/>
          <w:lang w:val="en-US"/>
        </w:rPr>
      </w:r>
      <w:r>
        <w:rPr>
          <w:bCs/>
          <w:sz w:val="24"/>
          <w:szCs w:val="24"/>
          <w:lang w:val="en-US"/>
        </w:rPr>
        <w:pict>
          <v:group id="Group 191079" o:spid="_x0000_s1113" style="width:250.55pt;height:.7pt;mso-position-horizontal-relative:char;mso-position-vertical-relative:line" coordsize="318211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">
            <v:shape id="Shape 191078" o:spid="_x0000_s1114" style="position:absolute;width:3182112;height:9144;visibility:visible" coordsize="31821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" adj="0,,0" path="m,4572r3182112,e" filled="f" strokeweight=".72pt">
              <v:stroke miterlimit="1" joinstyle="miter"/>
              <v:formulas/>
              <v:path arrowok="t" o:connecttype="segments" textboxrect="0,0,3182112,9144"/>
            </v:shape>
            <w10:anchorlock/>
          </v:group>
        </w:pict>
      </w:r>
    </w:p>
    <w:p w:rsidR="00A237F9" w:rsidRPr="00A237F9" w:rsidRDefault="0060707A" w:rsidP="00A237F9">
      <w:pPr>
        <w:ind w:firstLine="720"/>
        <w:jc w:val="right"/>
        <w:rPr>
          <w:bCs/>
          <w:sz w:val="24"/>
          <w:szCs w:val="24"/>
          <w:lang w:val="en-US"/>
        </w:rPr>
      </w:pPr>
      <w:r w:rsidRPr="0060707A">
        <w:rPr>
          <w:bCs/>
          <w:sz w:val="24"/>
          <w:szCs w:val="24"/>
          <w:lang w:val="en-US"/>
        </w:rPr>
      </w:r>
      <w:r>
        <w:rPr>
          <w:bCs/>
          <w:sz w:val="24"/>
          <w:szCs w:val="24"/>
          <w:lang w:val="en-US"/>
        </w:rPr>
        <w:pict>
          <v:group id="Group 191081" o:spid="_x0000_s1115" style="width:250.9pt;height:.7pt;mso-position-horizontal-relative:char;mso-position-vertical-relative:line" coordsize="318668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">
            <v:shape id="Shape 191080" o:spid="_x0000_s1116" style="position:absolute;width:3186684;height:9144;visibility:visible" coordsize="31866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" adj="0,,0" path="m,4572r3186684,e" filled="f" strokeweight=".72pt">
              <v:stroke miterlimit="1" joinstyle="miter"/>
              <v:formulas/>
              <v:path arrowok="t" o:connecttype="segments" textboxrect="0,0,3186684,9144"/>
            </v:shape>
            <w10:anchorlock/>
          </v:group>
        </w:pict>
      </w:r>
    </w:p>
    <w:p w:rsidR="00A237F9" w:rsidRPr="00A237F9" w:rsidRDefault="00A237F9" w:rsidP="00A237F9">
      <w:pPr>
        <w:ind w:firstLine="720"/>
        <w:jc w:val="right"/>
        <w:rPr>
          <w:bCs/>
          <w:i/>
          <w:sz w:val="24"/>
          <w:szCs w:val="24"/>
        </w:rPr>
      </w:pPr>
      <w:r w:rsidRPr="00A237F9">
        <w:rPr>
          <w:bCs/>
          <w:i/>
          <w:sz w:val="24"/>
          <w:szCs w:val="24"/>
        </w:rPr>
        <w:t>(Ф.И.О., адрес заявителя (представителя) заявителя)</w:t>
      </w:r>
    </w:p>
    <w:p w:rsidR="00A237F9" w:rsidRPr="00A237F9" w:rsidRDefault="0060707A" w:rsidP="00A237F9">
      <w:pPr>
        <w:ind w:firstLine="720"/>
        <w:jc w:val="right"/>
        <w:rPr>
          <w:bCs/>
          <w:sz w:val="24"/>
          <w:szCs w:val="24"/>
          <w:lang w:val="en-US"/>
        </w:rPr>
      </w:pPr>
      <w:r w:rsidRPr="0060707A">
        <w:rPr>
          <w:bCs/>
          <w:sz w:val="24"/>
          <w:szCs w:val="24"/>
          <w:lang w:val="en-US"/>
        </w:rPr>
      </w:r>
      <w:r>
        <w:rPr>
          <w:bCs/>
          <w:sz w:val="24"/>
          <w:szCs w:val="24"/>
          <w:lang w:val="en-US"/>
        </w:rPr>
        <w:pict>
          <v:group id="Group 191083" o:spid="_x0000_s1117" style="width:251.3pt;height:.7pt;mso-position-horizontal-relative:char;mso-position-vertical-relative:line" coordsize="31912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">
            <v:shape id="Shape 191082" o:spid="_x0000_s1118" style="position:absolute;width:3191256;height:9144;visibility:visible" coordsize="319125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" adj="0,,0" path="m,4572r3191256,e" filled="f" strokeweight=".72pt">
              <v:stroke miterlimit="1" joinstyle="miter"/>
              <v:formulas/>
              <v:path arrowok="t" o:connecttype="segments" textboxrect="0,0,3191256,9144"/>
            </v:shape>
            <w10:anchorlock/>
          </v:group>
        </w:pict>
      </w:r>
    </w:p>
    <w:p w:rsidR="00A237F9" w:rsidRPr="00A237F9" w:rsidRDefault="00A237F9" w:rsidP="00A237F9">
      <w:pPr>
        <w:ind w:firstLine="720"/>
        <w:jc w:val="right"/>
        <w:rPr>
          <w:bCs/>
          <w:i/>
          <w:sz w:val="24"/>
          <w:szCs w:val="24"/>
        </w:rPr>
      </w:pPr>
      <w:r w:rsidRPr="00A237F9">
        <w:rPr>
          <w:bCs/>
          <w:i/>
          <w:sz w:val="24"/>
          <w:szCs w:val="24"/>
        </w:rPr>
        <w:t>(регистрационњпй номер заявления о присвоении объекту адресации адреса или аннулировании его адреса)</w:t>
      </w:r>
    </w:p>
    <w:p w:rsidR="00A237F9" w:rsidRPr="00A237F9" w:rsidRDefault="00A237F9" w:rsidP="00A237F9">
      <w:pPr>
        <w:ind w:firstLine="720"/>
        <w:jc w:val="right"/>
        <w:rPr>
          <w:bCs/>
          <w:sz w:val="24"/>
          <w:szCs w:val="24"/>
        </w:rPr>
      </w:pPr>
    </w:p>
    <w:p w:rsidR="00A237F9" w:rsidRPr="00A237F9" w:rsidRDefault="00A237F9" w:rsidP="00A237F9">
      <w:pPr>
        <w:ind w:firstLine="720"/>
        <w:jc w:val="center"/>
        <w:rPr>
          <w:b/>
          <w:bCs/>
          <w:sz w:val="24"/>
          <w:szCs w:val="24"/>
        </w:rPr>
      </w:pPr>
      <w:r w:rsidRPr="00A237F9">
        <w:rPr>
          <w:b/>
          <w:bCs/>
          <w:sz w:val="24"/>
          <w:szCs w:val="24"/>
        </w:rPr>
        <w:t>Решение об отказе в присвоении объекту адресации адреса или аннулировании его адреса от</w:t>
      </w:r>
      <w:r w:rsidRPr="00A237F9">
        <w:rPr>
          <w:b/>
          <w:bCs/>
          <w:noProof/>
          <w:sz w:val="24"/>
          <w:szCs w:val="24"/>
        </w:rPr>
        <w:drawing>
          <wp:inline distT="0" distB="0" distL="0" distR="0">
            <wp:extent cx="2457450" cy="152400"/>
            <wp:effectExtent l="19050" t="0" r="0" b="0"/>
            <wp:docPr id="40" name="Picture 19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74"/>
                    <pic:cNvPicPr>
                      <a:picLocks noChangeAspect="1" noChangeArrowheads="1"/>
                    </pic:cNvPicPr>
                  </pic:nvPicPr>
                  <pic:blipFill>
                    <a:blip r:embed="rId89" cstate="print"/>
                    <a:srcRect/>
                    <a:stretch>
                      <a:fillRect/>
                    </a:stretch>
                  </pic:blipFill>
                  <pic:spPr bwMode="auto">
                    <a:xfrm>
                      <a:off x="0" y="0"/>
                      <a:ext cx="2457450" cy="152400"/>
                    </a:xfrm>
                    <a:prstGeom prst="rect">
                      <a:avLst/>
                    </a:prstGeom>
                    <a:noFill/>
                    <a:ln w="9525">
                      <a:noFill/>
                      <a:miter lim="800000"/>
                      <a:headEnd/>
                      <a:tailEnd/>
                    </a:ln>
                  </pic:spPr>
                </pic:pic>
              </a:graphicData>
            </a:graphic>
          </wp:inline>
        </w:drawing>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85" o:spid="_x0000_s1119" style="width:499.7pt;height:.7pt;mso-position-horizontal-relative:char;mso-position-vertical-relative:line" coordsize="63459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">
            <v:shape id="Shape 191084" o:spid="_x0000_s1120" style="position:absolute;width:6345936;height:9144;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" adj="0,,0" path="m,4572r6345936,e" filled="f" strokeweight=".72pt">
              <v:stroke miterlimit="1" joinstyle="miter"/>
              <v:formulas/>
              <v:path arrowok="t" o:connecttype="segments" textboxrect="0,0,6345936,9144"/>
            </v:shape>
            <w10:anchorlock/>
          </v:group>
        </w:pic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87" o:spid="_x0000_s1121" style="width:499.7pt;height:.7pt;mso-position-horizontal-relative:char;mso-position-vertical-relative:line" coordsize="63459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">
            <v:shape id="Shape 191086" o:spid="_x0000_s1122" style="position:absolute;width:6345936;height:9144;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" adj="0,,0" path="m,4572r6345936,e" filled="f" strokeweight=".72pt">
              <v:stroke miterlimit="1" joinstyle="miter"/>
              <v:formulas/>
              <v:path arrowok="t" o:connecttype="segments" textboxrect="0,0,6345936,9144"/>
            </v:shape>
            <w10:anchorlock/>
          </v:group>
        </w:pict>
      </w:r>
    </w:p>
    <w:p w:rsidR="00A237F9" w:rsidRPr="00A237F9" w:rsidRDefault="00A237F9" w:rsidP="00A237F9">
      <w:pPr>
        <w:ind w:firstLine="720"/>
        <w:jc w:val="both"/>
        <w:rPr>
          <w:bCs/>
          <w:sz w:val="24"/>
          <w:szCs w:val="24"/>
        </w:rPr>
      </w:pPr>
      <w:r w:rsidRPr="00A237F9">
        <w:rPr>
          <w:bCs/>
          <w:sz w:val="24"/>
          <w:szCs w:val="24"/>
        </w:rPr>
        <w:t xml:space="preserve">(наименование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а также организации, признаваемой управляющей компанией в соответствии с Федеральным законом от 28 сентября 2010 г. № 244-ФЗ «Об инновационном центре «Сколково» (Собрание законодательства Российской Федерации, 2010, № 40, ст. 4970; 2019, № 31, ст. 4457)) </w:t>
      </w:r>
    </w:p>
    <w:p w:rsidR="00A237F9" w:rsidRPr="00A237F9" w:rsidRDefault="00A237F9" w:rsidP="00A237F9">
      <w:pPr>
        <w:ind w:firstLine="720"/>
        <w:jc w:val="both"/>
        <w:rPr>
          <w:bCs/>
          <w:sz w:val="24"/>
          <w:szCs w:val="24"/>
        </w:rPr>
      </w:pPr>
      <w:r w:rsidRPr="00A237F9">
        <w:rPr>
          <w:bCs/>
          <w:sz w:val="24"/>
          <w:szCs w:val="24"/>
        </w:rPr>
        <w:t>сообщает, что ________________________________________________________________</w:t>
      </w:r>
    </w:p>
    <w:p w:rsidR="00A237F9" w:rsidRPr="00A237F9" w:rsidRDefault="00A237F9" w:rsidP="00A237F9">
      <w:pPr>
        <w:ind w:firstLine="720"/>
        <w:jc w:val="center"/>
        <w:rPr>
          <w:bCs/>
          <w:i/>
          <w:sz w:val="24"/>
          <w:szCs w:val="24"/>
        </w:rPr>
      </w:pPr>
      <w:r w:rsidRPr="00A237F9">
        <w:rPr>
          <w:bCs/>
          <w:i/>
          <w:sz w:val="24"/>
          <w:szCs w:val="24"/>
        </w:rPr>
        <w:t>(Ф.И.О. заявителя в дательном падеже, наименование, номер и дата выдачи документа,</w:t>
      </w:r>
    </w:p>
    <w:p w:rsidR="00A237F9" w:rsidRPr="00A237F9" w:rsidRDefault="00A237F9" w:rsidP="00A237F9">
      <w:pPr>
        <w:jc w:val="both"/>
        <w:rPr>
          <w:bCs/>
          <w:sz w:val="24"/>
          <w:szCs w:val="24"/>
        </w:rPr>
      </w:pPr>
      <w:r w:rsidRPr="00A237F9">
        <w:rPr>
          <w:bCs/>
          <w:sz w:val="24"/>
          <w:szCs w:val="24"/>
        </w:rPr>
        <w:t>__________________________________________________________________________________</w:t>
      </w:r>
    </w:p>
    <w:p w:rsidR="00A237F9" w:rsidRPr="00A237F9" w:rsidRDefault="00A237F9" w:rsidP="00A237F9">
      <w:pPr>
        <w:ind w:firstLine="720"/>
        <w:jc w:val="both"/>
        <w:rPr>
          <w:bCs/>
          <w:sz w:val="24"/>
          <w:szCs w:val="24"/>
        </w:rPr>
      </w:pPr>
      <w:r w:rsidRPr="00A237F9">
        <w:rPr>
          <w:bCs/>
          <w:sz w:val="24"/>
          <w:szCs w:val="24"/>
        </w:rPr>
        <w:t>подтверждающего личность, почтовый адрес — для физического лица; полное наименование, ИНН, КПП (для</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93" o:spid="_x0000_s1123" style="width:499.7pt;height:.7pt;mso-position-horizontal-relative:char;mso-position-vertical-relative:line" coordsize="63459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">
            <v:shape id="Shape 191092" o:spid="_x0000_s1124" style="position:absolute;width:6345936;height:9144;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" adj="0,,0" path="m,4572r6345936,e" filled="f" strokeweight=".72pt">
              <v:stroke miterlimit="1" joinstyle="miter"/>
              <v:formulas/>
              <v:path arrowok="t" o:connecttype="segments" textboxrect="0,0,6345936,9144"/>
            </v:shape>
            <w10:anchorlock/>
          </v:group>
        </w:pict>
      </w:r>
    </w:p>
    <w:p w:rsidR="00A237F9" w:rsidRPr="00A237F9" w:rsidRDefault="00A237F9" w:rsidP="00A237F9">
      <w:pPr>
        <w:ind w:firstLine="720"/>
        <w:jc w:val="both"/>
        <w:rPr>
          <w:bCs/>
          <w:sz w:val="24"/>
          <w:szCs w:val="24"/>
        </w:rPr>
      </w:pPr>
      <w:r w:rsidRPr="00A237F9">
        <w:rPr>
          <w:bCs/>
          <w:sz w:val="24"/>
          <w:szCs w:val="24"/>
        </w:rPr>
        <w:t>российского юридического лица), страна, дата и номер регистрации (для иностранного юридического лица),</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95" o:spid="_x0000_s1125" style="width:497.5pt;height:.7pt;mso-position-horizontal-relative:char;mso-position-vertical-relative:line" coordsize="631850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">
            <v:shape id="Shape 191094" o:spid="_x0000_s1126" style="position:absolute;width:6318504;height:9144;visibility:visible" coordsize="63185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" adj="0,,0" path="m,4572r6318504,e" filled="f" strokeweight=".72pt">
              <v:stroke miterlimit="1" joinstyle="miter"/>
              <v:formulas/>
              <v:path arrowok="t" o:connecttype="segments" textboxrect="0,0,6318504,9144"/>
            </v:shape>
            <w10:anchorlock/>
          </v:group>
        </w:pict>
      </w:r>
    </w:p>
    <w:p w:rsidR="00A237F9" w:rsidRPr="00A237F9" w:rsidRDefault="00A237F9" w:rsidP="00A237F9">
      <w:pPr>
        <w:ind w:firstLine="720"/>
        <w:jc w:val="center"/>
        <w:rPr>
          <w:bCs/>
          <w:i/>
          <w:sz w:val="24"/>
          <w:szCs w:val="24"/>
        </w:rPr>
      </w:pPr>
      <w:r w:rsidRPr="00A237F9">
        <w:rPr>
          <w:bCs/>
          <w:i/>
          <w:sz w:val="24"/>
          <w:szCs w:val="24"/>
        </w:rPr>
        <w:t>почтовый адрес — для юридического лица) на</w:t>
      </w:r>
      <w:r w:rsidRPr="00A237F9">
        <w:rPr>
          <w:bCs/>
          <w:i/>
          <w:sz w:val="24"/>
          <w:szCs w:val="24"/>
        </w:rPr>
        <w:tab/>
        <w:t xml:space="preserve">основании </w:t>
      </w:r>
      <w:r w:rsidRPr="00A237F9">
        <w:rPr>
          <w:bCs/>
          <w:i/>
          <w:sz w:val="24"/>
          <w:szCs w:val="24"/>
        </w:rPr>
        <w:tab/>
        <w:t>Правил</w:t>
      </w:r>
      <w:r w:rsidRPr="00A237F9">
        <w:rPr>
          <w:bCs/>
          <w:i/>
          <w:sz w:val="24"/>
          <w:szCs w:val="24"/>
        </w:rPr>
        <w:tab/>
        <w:t>присвоения, изменения</w:t>
      </w:r>
      <w:r w:rsidRPr="00A237F9">
        <w:rPr>
          <w:bCs/>
          <w:i/>
          <w:sz w:val="24"/>
          <w:szCs w:val="24"/>
        </w:rPr>
        <w:tab/>
        <w:t>и</w:t>
      </w:r>
      <w:r w:rsidRPr="00A237F9">
        <w:rPr>
          <w:bCs/>
          <w:i/>
          <w:sz w:val="24"/>
          <w:szCs w:val="24"/>
        </w:rPr>
        <w:tab/>
        <w:t xml:space="preserve">аннулирования </w:t>
      </w:r>
      <w:r w:rsidRPr="00A237F9">
        <w:rPr>
          <w:bCs/>
          <w:i/>
          <w:sz w:val="24"/>
          <w:szCs w:val="24"/>
        </w:rPr>
        <w:tab/>
        <w:t>адресов, утвержденных</w:t>
      </w:r>
      <w:r w:rsidRPr="00A237F9">
        <w:rPr>
          <w:bCs/>
          <w:i/>
          <w:sz w:val="24"/>
          <w:szCs w:val="24"/>
        </w:rPr>
        <w:tab/>
        <w:t>постановлением Правительства</w:t>
      </w:r>
      <w:r w:rsidRPr="00A237F9">
        <w:rPr>
          <w:bCs/>
          <w:i/>
          <w:sz w:val="24"/>
          <w:szCs w:val="24"/>
        </w:rPr>
        <w:tab/>
        <w:t>Российской</w:t>
      </w:r>
      <w:r w:rsidRPr="00A237F9">
        <w:rPr>
          <w:bCs/>
          <w:i/>
          <w:sz w:val="24"/>
          <w:szCs w:val="24"/>
        </w:rPr>
        <w:tab/>
        <w:t>Федерации от 19 ноября 2014 г. № 1221, отказано в присвоении (аннулировании) адреса следующему (нужное подчеркнуть) объекту адресации</w:t>
      </w:r>
    </w:p>
    <w:p w:rsidR="00A237F9" w:rsidRPr="00A237F9" w:rsidRDefault="00A237F9" w:rsidP="00A237F9">
      <w:pPr>
        <w:jc w:val="both"/>
        <w:rPr>
          <w:bCs/>
          <w:sz w:val="24"/>
          <w:szCs w:val="24"/>
        </w:rPr>
      </w:pPr>
      <w:r w:rsidRPr="00A237F9">
        <w:rPr>
          <w:bCs/>
          <w:sz w:val="24"/>
          <w:szCs w:val="24"/>
        </w:rPr>
        <w:t>__________________________________________________________________________________</w:t>
      </w:r>
    </w:p>
    <w:p w:rsidR="00A237F9" w:rsidRPr="00A237F9" w:rsidRDefault="00A237F9" w:rsidP="00A237F9">
      <w:pPr>
        <w:ind w:firstLine="720"/>
        <w:jc w:val="center"/>
        <w:rPr>
          <w:bCs/>
          <w:sz w:val="24"/>
          <w:szCs w:val="24"/>
        </w:rPr>
      </w:pPr>
      <w:r w:rsidRPr="00A237F9">
        <w:rPr>
          <w:bCs/>
          <w:sz w:val="24"/>
          <w:szCs w:val="24"/>
        </w:rPr>
        <w:t>(вид и наименование объекта адресации, описание</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099" o:spid="_x0000_s1127" style="width:499.7pt;height:.7pt;mso-position-horizontal-relative:char;mso-position-vertical-relative:line" coordsize="63459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">
            <v:shape id="Shape 191098" o:spid="_x0000_s1128" style="position:absolute;width:6345936;height:9144;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" adj="0,,0" path="m,4572r6345936,e" filled="f" strokeweight=".72pt">
              <v:stroke miterlimit="1" joinstyle="miter"/>
              <v:formulas/>
              <v:path arrowok="t" o:connecttype="segments" textboxrect="0,0,6345936,9144"/>
            </v:shape>
            <w10:anchorlock/>
          </v:group>
        </w:pict>
      </w:r>
    </w:p>
    <w:p w:rsidR="00A237F9" w:rsidRPr="00A237F9" w:rsidRDefault="00A237F9" w:rsidP="00A237F9">
      <w:pPr>
        <w:ind w:firstLine="720"/>
        <w:jc w:val="center"/>
        <w:rPr>
          <w:bCs/>
          <w:sz w:val="24"/>
          <w:szCs w:val="24"/>
        </w:rPr>
      </w:pPr>
      <w:r w:rsidRPr="00A237F9">
        <w:rPr>
          <w:bCs/>
          <w:sz w:val="24"/>
          <w:szCs w:val="24"/>
        </w:rPr>
        <w:t>местонахождения объекта адресации в случае обращения заявителя о присвоении объекту адресации адреса,</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101" o:spid="_x0000_s1129"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">
            <v:shape id="Shape 191100" o:spid="_x0000_s1130"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" adj="0,,0" path="m,4572r6341364,e" filled="f" strokeweight=".72pt">
              <v:stroke miterlimit="1" joinstyle="miter"/>
              <v:formulas/>
              <v:path arrowok="t" o:connecttype="segments" textboxrect="0,0,6341364,9144"/>
            </v:shape>
            <w10:anchorlock/>
          </v:group>
        </w:pict>
      </w:r>
    </w:p>
    <w:p w:rsidR="00A237F9" w:rsidRPr="00A237F9" w:rsidRDefault="00A237F9" w:rsidP="00A237F9">
      <w:pPr>
        <w:ind w:firstLine="720"/>
        <w:jc w:val="both"/>
        <w:rPr>
          <w:bCs/>
          <w:sz w:val="24"/>
          <w:szCs w:val="24"/>
        </w:rPr>
      </w:pPr>
      <w:r w:rsidRPr="00A237F9">
        <w:rPr>
          <w:bCs/>
          <w:sz w:val="24"/>
          <w:szCs w:val="24"/>
        </w:rPr>
        <w:t>адрес объекта адресации в случае обращения заявителя об аннулировании его адреса)</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103" o:spid="_x0000_s1131"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">
            <v:shape id="Shape 191102" o:spid="_x0000_s1132"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" adj="0,,0" path="m,4572r6341364,e" filled="f" strokeweight=".72pt">
              <v:stroke miterlimit="1" joinstyle="miter"/>
              <v:formulas/>
              <v:path arrowok="t" o:connecttype="segments" textboxrect="0,0,6341364,9144"/>
            </v:shape>
            <w10:anchorlock/>
          </v:group>
        </w:pict>
      </w:r>
    </w:p>
    <w:p w:rsidR="00A237F9" w:rsidRPr="00A237F9" w:rsidRDefault="00A237F9" w:rsidP="00A237F9">
      <w:pPr>
        <w:ind w:firstLine="720"/>
        <w:jc w:val="both"/>
        <w:rPr>
          <w:bCs/>
          <w:sz w:val="24"/>
          <w:szCs w:val="24"/>
          <w:lang w:val="en-US"/>
        </w:rPr>
      </w:pPr>
      <w:r w:rsidRPr="00A237F9">
        <w:rPr>
          <w:bCs/>
          <w:sz w:val="24"/>
          <w:szCs w:val="24"/>
          <w:lang w:val="en-US"/>
        </w:rPr>
        <w:t>в связи с</w:t>
      </w:r>
    </w:p>
    <w:p w:rsidR="00A237F9" w:rsidRPr="00A237F9" w:rsidRDefault="0060707A" w:rsidP="00A237F9">
      <w:pPr>
        <w:jc w:val="both"/>
        <w:rPr>
          <w:bCs/>
          <w:sz w:val="24"/>
          <w:szCs w:val="24"/>
          <w:lang w:val="en-US"/>
        </w:rPr>
      </w:pPr>
      <w:r w:rsidRPr="0060707A">
        <w:rPr>
          <w:bCs/>
          <w:sz w:val="24"/>
          <w:szCs w:val="24"/>
          <w:lang w:val="en-US"/>
        </w:rPr>
      </w:r>
      <w:r>
        <w:rPr>
          <w:bCs/>
          <w:sz w:val="24"/>
          <w:szCs w:val="24"/>
          <w:lang w:val="en-US"/>
        </w:rPr>
        <w:pict>
          <v:group id="Group 191105" o:spid="_x0000_s1133" style="width:499.3pt;height:1.1pt;mso-position-horizontal-relative:char;mso-position-vertical-relative:line" coordsize="634136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">
            <v:shape id="Shape 191104" o:spid="_x0000_s1134" style="position:absolute;width:6341364;height:13716;visibility:visible" coordsize="6341364,13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" adj="0,,0" path="m,6858r6341364,e" filled="f" strokeweight="1.08pt">
              <v:stroke miterlimit="1" joinstyle="miter"/>
              <v:formulas/>
              <v:path arrowok="t" o:connecttype="segments" textboxrect="0,0,6341364,13716"/>
            </v:shape>
            <w10:anchorlock/>
          </v:group>
        </w:pict>
      </w:r>
    </w:p>
    <w:p w:rsidR="00A237F9" w:rsidRPr="00A237F9" w:rsidRDefault="00A237F9" w:rsidP="00A237F9">
      <w:pPr>
        <w:ind w:firstLine="720"/>
        <w:jc w:val="center"/>
        <w:rPr>
          <w:bCs/>
          <w:i/>
          <w:sz w:val="24"/>
          <w:szCs w:val="24"/>
        </w:rPr>
      </w:pPr>
      <w:r w:rsidRPr="00A237F9">
        <w:rPr>
          <w:bCs/>
          <w:i/>
          <w:sz w:val="24"/>
          <w:szCs w:val="24"/>
        </w:rPr>
        <w:t>(основание отказа)</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 xml:space="preserve">Уполномоченное лицо органа местного самоуправления, органа государственной власти субъекта Российской Федерации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w:t>
      </w:r>
      <w:r w:rsidRPr="00A237F9">
        <w:rPr>
          <w:sz w:val="24"/>
          <w:szCs w:val="24"/>
        </w:rPr>
        <w:t>Новгородской области</w:t>
      </w:r>
      <w:r w:rsidRPr="00A237F9">
        <w:rPr>
          <w:bCs/>
          <w:sz w:val="24"/>
          <w:szCs w:val="24"/>
        </w:rPr>
        <w:t>, а также организации, признаваемой управляющей компанией в соответствии с Федеральным законом от 28 сентября 2010 г. № 244-ФЗ «Об инновационном центре «Сколково» (Собрание законодательства Российской Федерации, 2010, № 40, ст. 4970; 2019, № 31, ст. 4457)</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 xml:space="preserve"> ________________________/___________________________</w:t>
      </w:r>
    </w:p>
    <w:p w:rsidR="00A237F9" w:rsidRPr="00A237F9" w:rsidRDefault="00A237F9" w:rsidP="00A237F9">
      <w:pPr>
        <w:ind w:firstLine="720"/>
        <w:jc w:val="both"/>
        <w:rPr>
          <w:bCs/>
          <w:sz w:val="24"/>
          <w:szCs w:val="24"/>
        </w:rPr>
      </w:pPr>
      <w:r w:rsidRPr="00B82EB0">
        <w:rPr>
          <w:bCs/>
          <w:sz w:val="24"/>
          <w:szCs w:val="24"/>
        </w:rPr>
        <w:tab/>
      </w:r>
      <w:r w:rsidRPr="00A237F9">
        <w:rPr>
          <w:bCs/>
          <w:sz w:val="24"/>
          <w:szCs w:val="24"/>
        </w:rPr>
        <w:t>(должность, Ф.И.О.)</w:t>
      </w:r>
      <w:r w:rsidRPr="00A237F9">
        <w:rPr>
          <w:bCs/>
          <w:sz w:val="24"/>
          <w:szCs w:val="24"/>
        </w:rPr>
        <w:tab/>
        <w:t>(подпись)</w:t>
      </w:r>
    </w:p>
    <w:p w:rsidR="00A237F9" w:rsidRPr="00A237F9" w:rsidRDefault="00A237F9" w:rsidP="00A237F9">
      <w:pPr>
        <w:ind w:firstLine="720"/>
        <w:jc w:val="right"/>
        <w:rPr>
          <w:bCs/>
          <w:sz w:val="24"/>
          <w:szCs w:val="24"/>
        </w:rPr>
      </w:pPr>
      <w:r w:rsidRPr="00A237F9">
        <w:rPr>
          <w:bCs/>
          <w:sz w:val="24"/>
          <w:szCs w:val="24"/>
        </w:rPr>
        <w:t>м.п.</w:t>
      </w:r>
    </w:p>
    <w:p w:rsidR="00A237F9" w:rsidRPr="00A237F9" w:rsidRDefault="00A237F9" w:rsidP="00A237F9">
      <w:pPr>
        <w:ind w:firstLine="720"/>
        <w:jc w:val="right"/>
        <w:rPr>
          <w:bCs/>
          <w:sz w:val="24"/>
          <w:szCs w:val="24"/>
        </w:rPr>
      </w:pPr>
    </w:p>
    <w:p w:rsidR="00A237F9" w:rsidRPr="00A237F9" w:rsidRDefault="00A237F9" w:rsidP="00A237F9">
      <w:pPr>
        <w:ind w:firstLine="720"/>
        <w:jc w:val="right"/>
        <w:rPr>
          <w:bCs/>
          <w:sz w:val="24"/>
          <w:szCs w:val="24"/>
        </w:rPr>
      </w:pPr>
      <w:r w:rsidRPr="00A237F9">
        <w:rPr>
          <w:bCs/>
          <w:sz w:val="24"/>
          <w:szCs w:val="24"/>
        </w:rPr>
        <w:t>Приложение № 1 к приказу Министерства финансов Российской Федерации от 11.12.2014 № 146н</w:t>
      </w:r>
    </w:p>
    <w:p w:rsidR="00A237F9" w:rsidRPr="00A237F9" w:rsidRDefault="00A237F9" w:rsidP="00A237F9">
      <w:pPr>
        <w:ind w:firstLine="720"/>
        <w:jc w:val="right"/>
        <w:rPr>
          <w:bCs/>
          <w:sz w:val="24"/>
          <w:szCs w:val="24"/>
        </w:rPr>
      </w:pPr>
      <w:r w:rsidRPr="00A237F9">
        <w:rPr>
          <w:bCs/>
          <w:sz w:val="24"/>
          <w:szCs w:val="24"/>
        </w:rPr>
        <w:t>(в ред. Приказов Минфина России от 24.08.2015 № 130н, от 18.06.2020 № 110н)</w:t>
      </w:r>
    </w:p>
    <w:p w:rsidR="00A237F9" w:rsidRPr="00A237F9" w:rsidRDefault="00A237F9" w:rsidP="00A237F9">
      <w:pPr>
        <w:ind w:firstLine="720"/>
        <w:jc w:val="right"/>
        <w:rPr>
          <w:bCs/>
          <w:sz w:val="24"/>
          <w:szCs w:val="24"/>
        </w:rPr>
      </w:pPr>
    </w:p>
    <w:p w:rsidR="00A237F9" w:rsidRPr="00A237F9" w:rsidRDefault="00A237F9" w:rsidP="00A237F9">
      <w:pPr>
        <w:ind w:firstLine="720"/>
        <w:jc w:val="both"/>
        <w:rPr>
          <w:bCs/>
          <w:sz w:val="24"/>
          <w:szCs w:val="24"/>
        </w:rPr>
      </w:pPr>
    </w:p>
    <w:p w:rsidR="00A237F9" w:rsidRPr="00A237F9" w:rsidRDefault="00A237F9" w:rsidP="00A237F9">
      <w:pPr>
        <w:autoSpaceDN w:val="0"/>
        <w:adjustRightInd w:val="0"/>
        <w:ind w:firstLine="709"/>
        <w:contextualSpacing/>
        <w:jc w:val="center"/>
        <w:rPr>
          <w:sz w:val="24"/>
          <w:szCs w:val="24"/>
        </w:rPr>
      </w:pPr>
      <w:r w:rsidRPr="00A237F9">
        <w:rPr>
          <w:sz w:val="24"/>
          <w:szCs w:val="24"/>
        </w:rPr>
        <w:t>ФОРМА ЗАЯВЛЕНИЯ</w:t>
      </w:r>
    </w:p>
    <w:p w:rsidR="00A237F9" w:rsidRPr="00A237F9" w:rsidRDefault="00A237F9" w:rsidP="00A237F9">
      <w:pPr>
        <w:autoSpaceDN w:val="0"/>
        <w:adjustRightInd w:val="0"/>
        <w:ind w:firstLine="709"/>
        <w:contextualSpacing/>
        <w:jc w:val="center"/>
        <w:rPr>
          <w:sz w:val="24"/>
          <w:szCs w:val="24"/>
        </w:rPr>
      </w:pPr>
      <w:r w:rsidRPr="00A237F9">
        <w:rPr>
          <w:sz w:val="24"/>
          <w:szCs w:val="24"/>
        </w:rPr>
        <w:t>О ПРИСВОЕНИИ ОБЪЕКТУ АДРЕСАЦИИ АДРЕСА ИЛИ АННУЛИРОВАНИИ</w:t>
      </w:r>
    </w:p>
    <w:p w:rsidR="00A237F9" w:rsidRPr="00A237F9" w:rsidRDefault="00A237F9" w:rsidP="00A237F9">
      <w:pPr>
        <w:autoSpaceDN w:val="0"/>
        <w:adjustRightInd w:val="0"/>
        <w:ind w:firstLine="709"/>
        <w:contextualSpacing/>
        <w:jc w:val="center"/>
        <w:rPr>
          <w:sz w:val="24"/>
          <w:szCs w:val="24"/>
        </w:rPr>
      </w:pPr>
      <w:r w:rsidRPr="00A237F9">
        <w:rPr>
          <w:sz w:val="24"/>
          <w:szCs w:val="24"/>
        </w:rPr>
        <w:t>ЕГО АДРЕСА</w:t>
      </w:r>
    </w:p>
    <w:p w:rsidR="00A237F9" w:rsidRPr="00A237F9" w:rsidRDefault="00A237F9" w:rsidP="00A237F9">
      <w:pPr>
        <w:autoSpaceDN w:val="0"/>
        <w:adjustRightInd w:val="0"/>
        <w:ind w:firstLine="709"/>
        <w:contextualSpacing/>
        <w:jc w:val="both"/>
        <w:outlineLvl w:val="0"/>
        <w:rPr>
          <w:sz w:val="24"/>
          <w:szCs w:val="24"/>
        </w:rPr>
      </w:pPr>
    </w:p>
    <w:tbl>
      <w:tblPr>
        <w:tblW w:w="0" w:type="auto"/>
        <w:tblLayout w:type="fixed"/>
        <w:tblCellMar>
          <w:top w:w="102" w:type="dxa"/>
          <w:left w:w="62" w:type="dxa"/>
          <w:bottom w:w="102" w:type="dxa"/>
          <w:right w:w="62" w:type="dxa"/>
        </w:tblCellMar>
        <w:tblLook w:val="0000"/>
      </w:tblPr>
      <w:tblGrid>
        <w:gridCol w:w="550"/>
        <w:gridCol w:w="437"/>
        <w:gridCol w:w="2503"/>
        <w:gridCol w:w="420"/>
        <w:gridCol w:w="504"/>
        <w:gridCol w:w="532"/>
        <w:gridCol w:w="1370"/>
        <w:gridCol w:w="346"/>
        <w:gridCol w:w="435"/>
        <w:gridCol w:w="550"/>
        <w:gridCol w:w="2621"/>
      </w:tblGrid>
      <w:tr w:rsidR="00A237F9" w:rsidRPr="00A237F9" w:rsidTr="00AA4FCB">
        <w:tc>
          <w:tcPr>
            <w:tcW w:w="6316" w:type="dxa"/>
            <w:gridSpan w:val="7"/>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1331"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left="5"/>
              <w:contextualSpacing/>
              <w:jc w:val="both"/>
              <w:rPr>
                <w:sz w:val="24"/>
                <w:szCs w:val="24"/>
              </w:rPr>
            </w:pPr>
            <w:r w:rsidRPr="00A237F9">
              <w:rPr>
                <w:sz w:val="24"/>
                <w:szCs w:val="24"/>
              </w:rPr>
              <w:t>Лист N ___</w:t>
            </w:r>
          </w:p>
        </w:tc>
        <w:tc>
          <w:tcPr>
            <w:tcW w:w="2621"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jc w:val="both"/>
              <w:rPr>
                <w:sz w:val="24"/>
                <w:szCs w:val="24"/>
              </w:rPr>
            </w:pPr>
            <w:r w:rsidRPr="00A237F9">
              <w:rPr>
                <w:sz w:val="24"/>
                <w:szCs w:val="24"/>
              </w:rPr>
              <w:t>Всего листов ___</w:t>
            </w:r>
          </w:p>
        </w:tc>
      </w:tr>
      <w:tr w:rsidR="00A237F9" w:rsidRPr="00A237F9" w:rsidTr="00AA4FCB">
        <w:tc>
          <w:tcPr>
            <w:tcW w:w="10268" w:type="dxa"/>
            <w:gridSpan w:val="11"/>
            <w:tcBorders>
              <w:top w:val="single" w:sz="4" w:space="0" w:color="auto"/>
              <w:bottom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1</w:t>
            </w:r>
          </w:p>
        </w:tc>
        <w:tc>
          <w:tcPr>
            <w:tcW w:w="3864" w:type="dxa"/>
            <w:gridSpan w:val="4"/>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2</w:t>
            </w:r>
          </w:p>
        </w:tc>
        <w:tc>
          <w:tcPr>
            <w:tcW w:w="5322" w:type="dxa"/>
            <w:gridSpan w:val="5"/>
            <w:vMerge w:val="restart"/>
            <w:tcBorders>
              <w:top w:val="single" w:sz="4" w:space="0" w:color="auto"/>
              <w:left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 xml:space="preserve"> Заявление принято регистрационный номер___________ _______________</w:t>
            </w:r>
          </w:p>
          <w:p w:rsidR="00A237F9" w:rsidRPr="00A237F9" w:rsidRDefault="00A237F9" w:rsidP="00AA4FCB">
            <w:pPr>
              <w:autoSpaceDN w:val="0"/>
              <w:adjustRightInd w:val="0"/>
              <w:contextualSpacing/>
              <w:rPr>
                <w:sz w:val="24"/>
                <w:szCs w:val="24"/>
              </w:rPr>
            </w:pPr>
            <w:r w:rsidRPr="00A237F9">
              <w:rPr>
                <w:sz w:val="24"/>
                <w:szCs w:val="24"/>
              </w:rPr>
              <w:t>количество листов заявления _______</w:t>
            </w:r>
          </w:p>
          <w:p w:rsidR="00A237F9" w:rsidRPr="00A237F9" w:rsidRDefault="00A237F9" w:rsidP="00AA4FCB">
            <w:pPr>
              <w:autoSpaceDN w:val="0"/>
              <w:adjustRightInd w:val="0"/>
              <w:contextualSpacing/>
              <w:rPr>
                <w:sz w:val="24"/>
                <w:szCs w:val="24"/>
              </w:rPr>
            </w:pPr>
            <w:r w:rsidRPr="00A237F9">
              <w:rPr>
                <w:sz w:val="24"/>
                <w:szCs w:val="24"/>
              </w:rPr>
              <w:t>количество прилагаемых документов ________________________________,</w:t>
            </w:r>
          </w:p>
          <w:p w:rsidR="00A237F9" w:rsidRPr="00A237F9" w:rsidRDefault="00A237F9" w:rsidP="00AA4FCB">
            <w:pPr>
              <w:autoSpaceDN w:val="0"/>
              <w:adjustRightInd w:val="0"/>
              <w:contextualSpacing/>
              <w:rPr>
                <w:sz w:val="24"/>
                <w:szCs w:val="24"/>
              </w:rPr>
            </w:pPr>
            <w:r w:rsidRPr="00A237F9">
              <w:rPr>
                <w:sz w:val="24"/>
                <w:szCs w:val="24"/>
              </w:rPr>
              <w:t>в том числе оригиналов ___, копий ____, количество листов в оригиналах ____, копиях ____ ФИО должностного лица ____________________________</w:t>
            </w:r>
          </w:p>
          <w:p w:rsidR="00A237F9" w:rsidRPr="00A237F9" w:rsidRDefault="00A237F9" w:rsidP="00AA4FCB">
            <w:pPr>
              <w:autoSpaceDN w:val="0"/>
              <w:adjustRightInd w:val="0"/>
              <w:contextualSpacing/>
              <w:rPr>
                <w:sz w:val="24"/>
                <w:szCs w:val="24"/>
              </w:rPr>
            </w:pPr>
            <w:r w:rsidRPr="00A237F9">
              <w:rPr>
                <w:sz w:val="24"/>
                <w:szCs w:val="24"/>
              </w:rPr>
              <w:t>подпись должностного лица ____________</w:t>
            </w:r>
          </w:p>
        </w:tc>
      </w:tr>
      <w:tr w:rsidR="00A237F9" w:rsidRPr="00A237F9" w:rsidTr="00AA4FCB">
        <w:trPr>
          <w:trHeight w:val="276"/>
        </w:trPr>
        <w:tc>
          <w:tcPr>
            <w:tcW w:w="550"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3864" w:type="dxa"/>
            <w:gridSpan w:val="4"/>
            <w:vMerge w:val="restart"/>
            <w:tcBorders>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В ____________________________</w:t>
            </w:r>
          </w:p>
          <w:p w:rsidR="00A237F9" w:rsidRPr="00A237F9" w:rsidRDefault="00A237F9" w:rsidP="00AA4FCB">
            <w:pPr>
              <w:autoSpaceDN w:val="0"/>
              <w:adjustRightInd w:val="0"/>
              <w:contextualSpacing/>
              <w:rPr>
                <w:sz w:val="24"/>
                <w:szCs w:val="24"/>
              </w:rPr>
            </w:pPr>
            <w:r w:rsidRPr="00A237F9">
              <w:rPr>
                <w:sz w:val="24"/>
                <w:szCs w:val="24"/>
              </w:rPr>
              <w:t>______________________________________________________________</w:t>
            </w:r>
          </w:p>
          <w:p w:rsidR="00A237F9" w:rsidRPr="00A237F9" w:rsidRDefault="00A237F9" w:rsidP="00AA4FCB">
            <w:pPr>
              <w:autoSpaceDN w:val="0"/>
              <w:adjustRightInd w:val="0"/>
              <w:contextualSpacing/>
              <w:jc w:val="center"/>
              <w:rPr>
                <w:sz w:val="24"/>
                <w:szCs w:val="24"/>
              </w:rPr>
            </w:pPr>
            <w:r w:rsidRPr="00A237F9">
              <w:rPr>
                <w:sz w:val="24"/>
                <w:szCs w:val="24"/>
              </w:rPr>
              <w:t xml:space="preserve">(наименование органа местного самоуправления, органа государственной власти Новгородской области - городов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Новгородской области на присвоение объектам адресации адресов, организации, признаваемой управляющей компанией в соответствии с Федеральным </w:t>
            </w:r>
            <w:hyperlink r:id="rId90" w:history="1">
              <w:r w:rsidRPr="00A237F9">
                <w:rPr>
                  <w:sz w:val="24"/>
                  <w:szCs w:val="24"/>
                </w:rPr>
                <w:t>законом</w:t>
              </w:r>
            </w:hyperlink>
            <w:r w:rsidRPr="00A237F9">
              <w:rPr>
                <w:sz w:val="24"/>
                <w:szCs w:val="24"/>
              </w:rPr>
              <w:t xml:space="preserve"> от 28 сентября 2010 г. N 244-ФЗ "Об инновационном центре "Сколково" (Собрание законодательства Российской Федерации, 2010, N 40, ст. 4970; 2019, N 31, ст. 4457) (далее - Федеральный закон "Об инновационном центре "Сколково")</w:t>
            </w:r>
          </w:p>
        </w:tc>
        <w:tc>
          <w:tcPr>
            <w:tcW w:w="5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p>
        </w:tc>
        <w:tc>
          <w:tcPr>
            <w:tcW w:w="5322" w:type="dxa"/>
            <w:gridSpan w:val="5"/>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p>
        </w:tc>
      </w:tr>
      <w:tr w:rsidR="00A237F9" w:rsidRPr="00A237F9" w:rsidTr="00AA4FCB">
        <w:tc>
          <w:tcPr>
            <w:tcW w:w="550"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3864" w:type="dxa"/>
            <w:gridSpan w:val="4"/>
            <w:vMerge/>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5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5322" w:type="dxa"/>
            <w:gridSpan w:val="5"/>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дата "__" ____________ ____ г.</w:t>
            </w:r>
          </w:p>
        </w:tc>
      </w:tr>
      <w:tr w:rsidR="00A237F9" w:rsidRPr="00A237F9" w:rsidTr="00AA4FCB">
        <w:tc>
          <w:tcPr>
            <w:tcW w:w="550"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3.1</w:t>
            </w:r>
          </w:p>
        </w:tc>
        <w:tc>
          <w:tcPr>
            <w:tcW w:w="9718" w:type="dxa"/>
            <w:gridSpan w:val="10"/>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Прошу в отношении объекта адресации:</w:t>
            </w:r>
          </w:p>
        </w:tc>
      </w:tr>
      <w:tr w:rsidR="00A237F9" w:rsidRPr="00A237F9" w:rsidTr="00AA4FCB">
        <w:tc>
          <w:tcPr>
            <w:tcW w:w="550"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9718" w:type="dxa"/>
            <w:gridSpan w:val="10"/>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Вид:</w:t>
            </w:r>
          </w:p>
        </w:tc>
      </w:tr>
      <w:tr w:rsidR="00A237F9" w:rsidRPr="00A237F9" w:rsidTr="00AA4FCB">
        <w:tc>
          <w:tcPr>
            <w:tcW w:w="550"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437"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503" w:type="dxa"/>
            <w:tcBorders>
              <w:top w:val="single" w:sz="4" w:space="0" w:color="auto"/>
              <w:left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752" w:type="dxa"/>
            <w:gridSpan w:val="4"/>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171" w:type="dxa"/>
            <w:gridSpan w:val="2"/>
            <w:vMerge w:val="restart"/>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rPr>
                <w:sz w:val="24"/>
                <w:szCs w:val="24"/>
              </w:rPr>
            </w:pPr>
            <w:r w:rsidRPr="00A237F9">
              <w:rPr>
                <w:sz w:val="24"/>
                <w:szCs w:val="24"/>
              </w:rPr>
              <w:t>Машино-место</w:t>
            </w:r>
          </w:p>
        </w:tc>
      </w:tr>
      <w:tr w:rsidR="00A237F9" w:rsidRPr="00A237F9" w:rsidTr="00AA4FCB">
        <w:tc>
          <w:tcPr>
            <w:tcW w:w="550"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4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2503" w:type="dxa"/>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20"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752" w:type="dxa"/>
            <w:gridSpan w:val="4"/>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3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171" w:type="dxa"/>
            <w:gridSpan w:val="2"/>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437"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503" w:type="dxa"/>
            <w:tcBorders>
              <w:top w:val="single" w:sz="4" w:space="0" w:color="auto"/>
              <w:left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752" w:type="dxa"/>
            <w:gridSpan w:val="4"/>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171" w:type="dxa"/>
            <w:gridSpan w:val="2"/>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4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2503" w:type="dxa"/>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20"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752" w:type="dxa"/>
            <w:gridSpan w:val="4"/>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3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171" w:type="dxa"/>
            <w:gridSpan w:val="2"/>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val="restart"/>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3.2</w:t>
            </w:r>
          </w:p>
        </w:tc>
        <w:tc>
          <w:tcPr>
            <w:tcW w:w="9718" w:type="dxa"/>
            <w:gridSpan w:val="10"/>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Присвоить адрес</w:t>
            </w: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9718" w:type="dxa"/>
            <w:gridSpan w:val="10"/>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В связи с:</w:t>
            </w: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437"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281" w:type="dxa"/>
            <w:gridSpan w:val="9"/>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Образованием земельного участка(ов) из земель, находящихся в государственной или муниципальной собственности</w:t>
            </w: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386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Количество образуемых земельных участков</w:t>
            </w:r>
          </w:p>
        </w:tc>
        <w:tc>
          <w:tcPr>
            <w:tcW w:w="5854"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Дополнительная информация:</w:t>
            </w:r>
          </w:p>
        </w:tc>
        <w:tc>
          <w:tcPr>
            <w:tcW w:w="5854"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386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5854"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386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5854"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9718" w:type="dxa"/>
            <w:gridSpan w:val="10"/>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Образованием земельного участка(ов) путем раздела земельного участка</w:t>
            </w: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386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Количество образуемых земельных участков</w:t>
            </w:r>
          </w:p>
        </w:tc>
        <w:tc>
          <w:tcPr>
            <w:tcW w:w="5854"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386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Кадастровый номер земельного участка, раздел которого осуществляется</w:t>
            </w:r>
          </w:p>
        </w:tc>
        <w:tc>
          <w:tcPr>
            <w:tcW w:w="5854"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Адрес земельного участка, раздел которого осуществляется</w:t>
            </w: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854"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386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5854"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437"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281" w:type="dxa"/>
            <w:gridSpan w:val="9"/>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Образованием земельного участка путем объединения земельных участков</w:t>
            </w: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386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Количество объединяемых земельных участков</w:t>
            </w:r>
          </w:p>
        </w:tc>
        <w:tc>
          <w:tcPr>
            <w:tcW w:w="5854"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386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 xml:space="preserve">Кадастровый номер объединяемого земельного участка </w:t>
            </w:r>
            <w:hyperlink w:anchor="Par571" w:history="1">
              <w:r w:rsidRPr="00A237F9">
                <w:rPr>
                  <w:sz w:val="24"/>
                  <w:szCs w:val="24"/>
                </w:rPr>
                <w:t>&lt;1&gt;</w:t>
              </w:r>
            </w:hyperlink>
          </w:p>
        </w:tc>
        <w:tc>
          <w:tcPr>
            <w:tcW w:w="5854"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 xml:space="preserve">Адрес объединяемого земельного участка </w:t>
            </w:r>
            <w:hyperlink w:anchor="Par571" w:history="1">
              <w:r w:rsidRPr="00A237F9">
                <w:rPr>
                  <w:sz w:val="24"/>
                  <w:szCs w:val="24"/>
                </w:rPr>
                <w:t>&lt;1&gt;</w:t>
              </w:r>
            </w:hyperlink>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854"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386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outlineLvl w:val="0"/>
              <w:rPr>
                <w:sz w:val="24"/>
                <w:szCs w:val="24"/>
              </w:rPr>
            </w:pPr>
          </w:p>
        </w:tc>
        <w:tc>
          <w:tcPr>
            <w:tcW w:w="5854"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bl>
    <w:p w:rsidR="00A237F9" w:rsidRPr="00A237F9" w:rsidRDefault="00A237F9" w:rsidP="00A237F9">
      <w:pPr>
        <w:autoSpaceDN w:val="0"/>
        <w:adjustRightInd w:val="0"/>
        <w:ind w:firstLine="709"/>
        <w:contextualSpacing/>
        <w:jc w:val="both"/>
        <w:rPr>
          <w:sz w:val="24"/>
          <w:szCs w:val="24"/>
        </w:rPr>
      </w:pPr>
    </w:p>
    <w:tbl>
      <w:tblPr>
        <w:tblW w:w="0" w:type="auto"/>
        <w:tblLayout w:type="fixed"/>
        <w:tblCellMar>
          <w:top w:w="102" w:type="dxa"/>
          <w:left w:w="62" w:type="dxa"/>
          <w:bottom w:w="102" w:type="dxa"/>
          <w:right w:w="62" w:type="dxa"/>
        </w:tblCellMar>
        <w:tblLook w:val="0000"/>
      </w:tblPr>
      <w:tblGrid>
        <w:gridCol w:w="522"/>
        <w:gridCol w:w="434"/>
        <w:gridCol w:w="3416"/>
        <w:gridCol w:w="1944"/>
        <w:gridCol w:w="1331"/>
        <w:gridCol w:w="2621"/>
      </w:tblGrid>
      <w:tr w:rsidR="00A237F9" w:rsidRPr="00A237F9" w:rsidTr="00AA4FCB">
        <w:tc>
          <w:tcPr>
            <w:tcW w:w="6316"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1331"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left="5"/>
              <w:contextualSpacing/>
              <w:jc w:val="both"/>
              <w:rPr>
                <w:sz w:val="24"/>
                <w:szCs w:val="24"/>
              </w:rPr>
            </w:pPr>
            <w:r w:rsidRPr="00A237F9">
              <w:rPr>
                <w:sz w:val="24"/>
                <w:szCs w:val="24"/>
              </w:rPr>
              <w:t>Лист N ___</w:t>
            </w:r>
          </w:p>
        </w:tc>
        <w:tc>
          <w:tcPr>
            <w:tcW w:w="2621"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left="10"/>
              <w:contextualSpacing/>
              <w:jc w:val="both"/>
              <w:rPr>
                <w:sz w:val="24"/>
                <w:szCs w:val="24"/>
              </w:rPr>
            </w:pPr>
            <w:r w:rsidRPr="00A237F9">
              <w:rPr>
                <w:sz w:val="24"/>
                <w:szCs w:val="24"/>
              </w:rPr>
              <w:t>Всего листов ___</w:t>
            </w:r>
          </w:p>
        </w:tc>
      </w:tr>
      <w:tr w:rsidR="00A237F9" w:rsidRPr="00A237F9" w:rsidTr="00AA4FCB">
        <w:tc>
          <w:tcPr>
            <w:tcW w:w="10268" w:type="dxa"/>
            <w:gridSpan w:val="6"/>
            <w:tcBorders>
              <w:top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val="restart"/>
            <w:tcBorders>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34"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12"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Образованием земельного участка(ов) путем выдела из земельного участка</w:t>
            </w: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Количество образуемых земельных участков (за исключением земельного участка, из которого осуществляется выдел)</w:t>
            </w: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Кадастровый номер земельного участка, из которого осуществляется выдел</w:t>
            </w: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Адрес земельного участка, из которого осуществляется выдел</w:t>
            </w: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4"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12"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Образованием земельного участка(ов) путем перераспределения земельных участков</w:t>
            </w: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Количество образуемых земельных участков</w:t>
            </w: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Количество земельных участков, которые перераспределяются</w:t>
            </w: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 xml:space="preserve">Кадастровый номер земельного участка, который перераспределяется </w:t>
            </w:r>
            <w:hyperlink w:anchor="Par572" w:history="1">
              <w:r w:rsidRPr="00A237F9">
                <w:rPr>
                  <w:sz w:val="24"/>
                  <w:szCs w:val="24"/>
                </w:rPr>
                <w:t>&lt;2&gt;</w:t>
              </w:r>
            </w:hyperlink>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 xml:space="preserve">Адрес земельного участка, который перераспределяется </w:t>
            </w:r>
            <w:hyperlink w:anchor="Par572" w:history="1">
              <w:r w:rsidRPr="00A237F9">
                <w:rPr>
                  <w:sz w:val="24"/>
                  <w:szCs w:val="24"/>
                </w:rPr>
                <w:t>&lt;2&gt;</w:t>
              </w:r>
            </w:hyperlink>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4"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12"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Строительством, реконструкцией здания (строения), сооружения</w:t>
            </w: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Наименование объекта строительства (реконструкции) в соответствии с проектной документацией</w:t>
            </w: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Кадастровый номер земельного участка, на котором осуществляется строительство (реконструкция)</w:t>
            </w: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Адрес земельного участка, на котором осуществляется строительство (реконструкция)</w:t>
            </w: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4"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12"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91" w:history="1">
              <w:r w:rsidRPr="00A237F9">
                <w:rPr>
                  <w:sz w:val="24"/>
                  <w:szCs w:val="24"/>
                </w:rPr>
                <w:t>кодексом</w:t>
              </w:r>
            </w:hyperlink>
            <w:r w:rsidRPr="00A237F9">
              <w:rPr>
                <w:sz w:val="24"/>
                <w:szCs w:val="24"/>
              </w:rPr>
              <w:t xml:space="preserve"> Российской Федерации, законодательством Новгородской области о градостроительной деятельности для его строительства, реконструкции выдача разрешения на строительство не требуется</w:t>
            </w: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Тип здания (строения), сооружения</w:t>
            </w: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Кадастровый номер земельного участка, на котором осуществляется строительство (реконструкция)</w:t>
            </w: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Адрес земельного участка, на котором осуществляется строительство (реконструкция)</w:t>
            </w: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4"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12"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Переводом жилого помещения в нежилое помещение и нежилого помещения в жилое помещение</w:t>
            </w: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Кадастровый номер помещения</w:t>
            </w: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Адрес помещения</w:t>
            </w: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22"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850" w:type="dxa"/>
            <w:gridSpan w:val="2"/>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89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bl>
    <w:p w:rsidR="00A237F9" w:rsidRPr="00A237F9" w:rsidRDefault="00A237F9" w:rsidP="00A237F9">
      <w:pPr>
        <w:autoSpaceDN w:val="0"/>
        <w:adjustRightInd w:val="0"/>
        <w:ind w:firstLine="709"/>
        <w:contextualSpacing/>
        <w:jc w:val="both"/>
        <w:rPr>
          <w:sz w:val="24"/>
          <w:szCs w:val="24"/>
        </w:rPr>
      </w:pPr>
    </w:p>
    <w:tbl>
      <w:tblPr>
        <w:tblW w:w="0" w:type="auto"/>
        <w:tblLayout w:type="fixed"/>
        <w:tblCellMar>
          <w:top w:w="102" w:type="dxa"/>
          <w:left w:w="62" w:type="dxa"/>
          <w:bottom w:w="102" w:type="dxa"/>
          <w:right w:w="62" w:type="dxa"/>
        </w:tblCellMar>
        <w:tblLook w:val="0000"/>
      </w:tblPr>
      <w:tblGrid>
        <w:gridCol w:w="550"/>
        <w:gridCol w:w="426"/>
        <w:gridCol w:w="444"/>
        <w:gridCol w:w="2209"/>
        <w:gridCol w:w="615"/>
        <w:gridCol w:w="341"/>
        <w:gridCol w:w="303"/>
        <w:gridCol w:w="371"/>
        <w:gridCol w:w="1057"/>
        <w:gridCol w:w="337"/>
        <w:gridCol w:w="994"/>
        <w:gridCol w:w="550"/>
        <w:gridCol w:w="2132"/>
      </w:tblGrid>
      <w:tr w:rsidR="00A237F9" w:rsidRPr="00A237F9" w:rsidTr="00AA4FCB">
        <w:tc>
          <w:tcPr>
            <w:tcW w:w="6316" w:type="dxa"/>
            <w:gridSpan w:val="9"/>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1331"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left="5"/>
              <w:contextualSpacing/>
              <w:jc w:val="both"/>
              <w:rPr>
                <w:sz w:val="24"/>
                <w:szCs w:val="24"/>
              </w:rPr>
            </w:pPr>
            <w:r w:rsidRPr="00A237F9">
              <w:rPr>
                <w:sz w:val="24"/>
                <w:szCs w:val="24"/>
              </w:rPr>
              <w:t>Лист N ___</w:t>
            </w:r>
          </w:p>
        </w:tc>
        <w:tc>
          <w:tcPr>
            <w:tcW w:w="2682"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left="10"/>
              <w:contextualSpacing/>
              <w:jc w:val="both"/>
              <w:rPr>
                <w:sz w:val="24"/>
                <w:szCs w:val="24"/>
              </w:rPr>
            </w:pPr>
            <w:r w:rsidRPr="00A237F9">
              <w:rPr>
                <w:sz w:val="24"/>
                <w:szCs w:val="24"/>
              </w:rPr>
              <w:t>Всего листов ___</w:t>
            </w:r>
          </w:p>
        </w:tc>
      </w:tr>
      <w:tr w:rsidR="00A237F9" w:rsidRPr="00A237F9" w:rsidTr="00AA4FCB">
        <w:tc>
          <w:tcPr>
            <w:tcW w:w="10329" w:type="dxa"/>
            <w:gridSpan w:val="13"/>
            <w:tcBorders>
              <w:top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val="restart"/>
            <w:tcBorders>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53" w:type="dxa"/>
            <w:gridSpan w:val="11"/>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Образованием помещения(ий) в здании (строении), сооружении путем раздела здания (строения), сооружения</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6"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44"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16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Количество образуемых помещений</w:t>
            </w:r>
          </w:p>
        </w:tc>
        <w:tc>
          <w:tcPr>
            <w:tcW w:w="2132"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6"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4"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16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Количество образуемых помещений</w:t>
            </w:r>
          </w:p>
        </w:tc>
        <w:tc>
          <w:tcPr>
            <w:tcW w:w="2132"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Кадастровый номер здания, сооружения</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Адрес здания, сооружения</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53" w:type="dxa"/>
            <w:gridSpan w:val="11"/>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Образованием помещения(ий) в здании (строении), сооружении путем объединения  помещений, машино-места</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079"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 xml:space="preserve">Назначение помещения (жилое (нежилое) помещение) </w:t>
            </w:r>
            <w:hyperlink w:anchor="Par573" w:history="1">
              <w:r w:rsidRPr="00A237F9">
                <w:rPr>
                  <w:sz w:val="24"/>
                  <w:szCs w:val="24"/>
                </w:rPr>
                <w:t>&lt;3&gt;</w:t>
              </w:r>
            </w:hyperlink>
          </w:p>
        </w:tc>
        <w:tc>
          <w:tcPr>
            <w:tcW w:w="3024"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 xml:space="preserve">Вид помещения </w:t>
            </w:r>
            <w:hyperlink w:anchor="Par573" w:history="1">
              <w:r w:rsidRPr="00A237F9">
                <w:rPr>
                  <w:sz w:val="24"/>
                  <w:szCs w:val="24"/>
                </w:rPr>
                <w:t>&lt;3&gt;</w:t>
              </w:r>
            </w:hyperlink>
          </w:p>
        </w:tc>
        <w:tc>
          <w:tcPr>
            <w:tcW w:w="367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 xml:space="preserve">Количество помещений </w:t>
            </w:r>
            <w:hyperlink w:anchor="Par573" w:history="1">
              <w:r w:rsidRPr="00A237F9">
                <w:rPr>
                  <w:sz w:val="24"/>
                  <w:szCs w:val="24"/>
                </w:rPr>
                <w:t>&lt;3&gt;</w:t>
              </w:r>
            </w:hyperlink>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079"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024"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67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Кадастровый номер помещения, машино-места, раздел которого осуществляется</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Адрес помещения, машино-места, раздел которого осуществляется</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53" w:type="dxa"/>
            <w:gridSpan w:val="11"/>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Образованием помещения в здании (строении), сооружении путем объединения помещений, машино-мест в здании (строении), сооружении</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44"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468"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070" w:type="dxa"/>
            <w:gridSpan w:val="5"/>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Образование нежилого помещения</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Количество объединяемых помещений</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 xml:space="preserve">Кадастровый номер объединяемого помещения </w:t>
            </w:r>
            <w:hyperlink w:anchor="Par574" w:history="1">
              <w:r w:rsidRPr="00A237F9">
                <w:rPr>
                  <w:sz w:val="24"/>
                  <w:szCs w:val="24"/>
                </w:rPr>
                <w:t>&lt;4&gt;</w:t>
              </w:r>
            </w:hyperlink>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 xml:space="preserve">Адрес объединяемого помещения </w:t>
            </w:r>
            <w:hyperlink w:anchor="Par574" w:history="1">
              <w:r w:rsidRPr="00A237F9">
                <w:rPr>
                  <w:sz w:val="24"/>
                  <w:szCs w:val="24"/>
                </w:rPr>
                <w:t>&lt;4&gt;</w:t>
              </w:r>
            </w:hyperlink>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53" w:type="dxa"/>
            <w:gridSpan w:val="11"/>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Образованием помещения в здании, сооружении путем переустройства и (или) перепланировки мест общего пользования</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44"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468"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070" w:type="dxa"/>
            <w:gridSpan w:val="5"/>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Образование нежилого помещения</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Количество образуемых помещений</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Кадастровый номер здания, сооружения</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Адрес здания, сооружения</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val="restart"/>
            <w:tcBorders>
              <w:left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53" w:type="dxa"/>
            <w:gridSpan w:val="11"/>
            <w:tcBorders>
              <w:top w:val="single" w:sz="4" w:space="0" w:color="auto"/>
              <w:left w:val="single" w:sz="4" w:space="0" w:color="auto"/>
              <w:bottom w:val="single" w:sz="4" w:space="0" w:color="auto"/>
              <w:right w:val="single" w:sz="4" w:space="0" w:color="auto"/>
            </w:tcBorders>
            <w:vAlign w:val="bottom"/>
          </w:tcPr>
          <w:p w:rsidR="00A237F9" w:rsidRPr="00A237F9" w:rsidRDefault="00A237F9" w:rsidP="00AA4FCB">
            <w:pPr>
              <w:autoSpaceDN w:val="0"/>
              <w:adjustRightInd w:val="0"/>
              <w:contextualSpacing/>
              <w:rPr>
                <w:sz w:val="24"/>
                <w:szCs w:val="24"/>
              </w:rPr>
            </w:pPr>
            <w:r w:rsidRPr="00A237F9">
              <w:rPr>
                <w:sz w:val="24"/>
                <w:szCs w:val="24"/>
              </w:rPr>
              <w:t>Образованием машино-места в здании, сооружении путем раздела здания, сооружения</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jc w:val="both"/>
              <w:rPr>
                <w:sz w:val="24"/>
                <w:szCs w:val="24"/>
              </w:rPr>
            </w:pPr>
            <w:r w:rsidRPr="00A237F9">
              <w:rPr>
                <w:sz w:val="24"/>
                <w:szCs w:val="24"/>
              </w:rPr>
              <w:t>Количество образуемых машиномест</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A237F9" w:rsidRPr="00A237F9" w:rsidRDefault="00A237F9" w:rsidP="00AA4FCB">
            <w:pPr>
              <w:autoSpaceDN w:val="0"/>
              <w:adjustRightInd w:val="0"/>
              <w:contextualSpacing/>
              <w:rPr>
                <w:sz w:val="24"/>
                <w:szCs w:val="24"/>
              </w:rPr>
            </w:pPr>
            <w:r w:rsidRPr="00A237F9">
              <w:rPr>
                <w:sz w:val="24"/>
                <w:szCs w:val="24"/>
              </w:rPr>
              <w:t>Кадастровый номер здания, сооружения</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Адрес здания, сооружения</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53" w:type="dxa"/>
            <w:gridSpan w:val="11"/>
            <w:tcBorders>
              <w:top w:val="single" w:sz="4" w:space="0" w:color="auto"/>
              <w:left w:val="single" w:sz="4" w:space="0" w:color="auto"/>
              <w:bottom w:val="single" w:sz="4" w:space="0" w:color="auto"/>
              <w:right w:val="single" w:sz="4" w:space="0" w:color="auto"/>
            </w:tcBorders>
            <w:vAlign w:val="bottom"/>
          </w:tcPr>
          <w:p w:rsidR="00A237F9" w:rsidRPr="00A237F9" w:rsidRDefault="00A237F9" w:rsidP="00AA4FCB">
            <w:pPr>
              <w:autoSpaceDN w:val="0"/>
              <w:adjustRightInd w:val="0"/>
              <w:ind w:firstLine="709"/>
              <w:contextualSpacing/>
              <w:rPr>
                <w:sz w:val="24"/>
                <w:szCs w:val="24"/>
              </w:rPr>
            </w:pPr>
            <w:r w:rsidRPr="00A237F9">
              <w:rPr>
                <w:sz w:val="24"/>
                <w:szCs w:val="24"/>
              </w:rPr>
              <w:t>Образованием машино-места (машино-мест) в здании, сооружении путем раздела помещения, машино-места</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ind w:firstLine="709"/>
              <w:contextualSpacing/>
              <w:jc w:val="both"/>
              <w:rPr>
                <w:sz w:val="24"/>
                <w:szCs w:val="24"/>
              </w:rPr>
            </w:pPr>
            <w:r w:rsidRPr="00A237F9">
              <w:rPr>
                <w:sz w:val="24"/>
                <w:szCs w:val="24"/>
              </w:rPr>
              <w:t>Количество машино-мест</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A237F9" w:rsidRPr="00A237F9" w:rsidRDefault="00A237F9" w:rsidP="00AA4FCB">
            <w:pPr>
              <w:autoSpaceDN w:val="0"/>
              <w:adjustRightInd w:val="0"/>
              <w:ind w:firstLine="709"/>
              <w:contextualSpacing/>
              <w:jc w:val="both"/>
              <w:rPr>
                <w:sz w:val="24"/>
                <w:szCs w:val="24"/>
              </w:rPr>
            </w:pPr>
            <w:r w:rsidRPr="00A237F9">
              <w:rPr>
                <w:sz w:val="24"/>
                <w:szCs w:val="24"/>
              </w:rPr>
              <w:t>Кадастровый номер помещения, машино-места, раздел которого осуществляется</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Адрес помещения, машино-места раздел которого осуществляется</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jc w:val="both"/>
              <w:rPr>
                <w:sz w:val="24"/>
                <w:szCs w:val="24"/>
              </w:rPr>
            </w:pPr>
            <w:r w:rsidRPr="00A237F9">
              <w:rPr>
                <w:sz w:val="24"/>
                <w:szCs w:val="24"/>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53" w:type="dxa"/>
            <w:gridSpan w:val="11"/>
            <w:tcBorders>
              <w:top w:val="single" w:sz="4" w:space="0" w:color="auto"/>
              <w:left w:val="single" w:sz="4" w:space="0" w:color="auto"/>
              <w:bottom w:val="single" w:sz="4" w:space="0" w:color="auto"/>
              <w:right w:val="single" w:sz="4" w:space="0" w:color="auto"/>
            </w:tcBorders>
            <w:vAlign w:val="bottom"/>
          </w:tcPr>
          <w:p w:rsidR="00A237F9" w:rsidRPr="00A237F9" w:rsidRDefault="00A237F9" w:rsidP="00AA4FCB">
            <w:pPr>
              <w:autoSpaceDN w:val="0"/>
              <w:adjustRightInd w:val="0"/>
              <w:ind w:firstLine="709"/>
              <w:contextualSpacing/>
              <w:rPr>
                <w:sz w:val="24"/>
                <w:szCs w:val="24"/>
              </w:rPr>
            </w:pPr>
            <w:r w:rsidRPr="00A237F9">
              <w:rPr>
                <w:sz w:val="24"/>
                <w:szCs w:val="24"/>
              </w:rPr>
              <w:t>Образованием машино-места в здании, сооружении путем объединения помещений, машино-мест в здании, сооружении</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A237F9" w:rsidRPr="00A237F9" w:rsidRDefault="00A237F9" w:rsidP="00AA4FCB">
            <w:pPr>
              <w:autoSpaceDN w:val="0"/>
              <w:adjustRightInd w:val="0"/>
              <w:ind w:firstLine="709"/>
              <w:contextualSpacing/>
              <w:rPr>
                <w:sz w:val="24"/>
                <w:szCs w:val="24"/>
              </w:rPr>
            </w:pPr>
            <w:r w:rsidRPr="00A237F9">
              <w:rPr>
                <w:sz w:val="24"/>
                <w:szCs w:val="24"/>
              </w:rPr>
              <w:t>Количество объединяемых помещений, машино-мест</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ind w:firstLine="709"/>
              <w:contextualSpacing/>
              <w:rPr>
                <w:sz w:val="24"/>
                <w:szCs w:val="24"/>
              </w:rPr>
            </w:pPr>
            <w:r w:rsidRPr="00A237F9">
              <w:rPr>
                <w:sz w:val="24"/>
                <w:szCs w:val="24"/>
              </w:rPr>
              <w:t xml:space="preserve">Кадастровый номер объединяемого помещения </w:t>
            </w:r>
            <w:hyperlink w:anchor="Par574" w:history="1">
              <w:r w:rsidRPr="00A237F9">
                <w:rPr>
                  <w:sz w:val="24"/>
                  <w:szCs w:val="24"/>
                </w:rPr>
                <w:t>&lt;4&gt;</w:t>
              </w:r>
            </w:hyperlink>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 xml:space="preserve">Адрес объединяемого помещения </w:t>
            </w:r>
            <w:hyperlink w:anchor="Par574" w:history="1">
              <w:r w:rsidRPr="00A237F9">
                <w:rPr>
                  <w:sz w:val="24"/>
                  <w:szCs w:val="24"/>
                </w:rPr>
                <w:t>&lt;4&gt;</w:t>
              </w:r>
            </w:hyperlink>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53" w:type="dxa"/>
            <w:gridSpan w:val="11"/>
            <w:tcBorders>
              <w:top w:val="single" w:sz="4" w:space="0" w:color="auto"/>
              <w:left w:val="single" w:sz="4" w:space="0" w:color="auto"/>
              <w:bottom w:val="single" w:sz="4" w:space="0" w:color="auto"/>
              <w:right w:val="single" w:sz="4" w:space="0" w:color="auto"/>
            </w:tcBorders>
            <w:vAlign w:val="bottom"/>
          </w:tcPr>
          <w:p w:rsidR="00A237F9" w:rsidRPr="00A237F9" w:rsidRDefault="00A237F9" w:rsidP="00AA4FCB">
            <w:pPr>
              <w:autoSpaceDN w:val="0"/>
              <w:adjustRightInd w:val="0"/>
              <w:ind w:firstLine="709"/>
              <w:contextualSpacing/>
              <w:rPr>
                <w:sz w:val="24"/>
                <w:szCs w:val="24"/>
              </w:rPr>
            </w:pPr>
            <w:r w:rsidRPr="00A237F9">
              <w:rPr>
                <w:sz w:val="24"/>
                <w:szCs w:val="24"/>
              </w:rPr>
              <w:t>Образованием машино-места в здании, сооружении путем переустройства и (или) перепланировки мест общего пользования</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ind w:firstLine="709"/>
              <w:contextualSpacing/>
              <w:rPr>
                <w:sz w:val="24"/>
                <w:szCs w:val="24"/>
              </w:rPr>
            </w:pPr>
            <w:r w:rsidRPr="00A237F9">
              <w:rPr>
                <w:sz w:val="24"/>
                <w:szCs w:val="24"/>
              </w:rPr>
              <w:t>Количество образуемых машиномест</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A237F9" w:rsidRPr="00A237F9" w:rsidRDefault="00A237F9" w:rsidP="00AA4FCB">
            <w:pPr>
              <w:autoSpaceDN w:val="0"/>
              <w:adjustRightInd w:val="0"/>
              <w:contextualSpacing/>
              <w:rPr>
                <w:sz w:val="24"/>
                <w:szCs w:val="24"/>
              </w:rPr>
            </w:pPr>
            <w:r w:rsidRPr="00A237F9">
              <w:rPr>
                <w:sz w:val="24"/>
                <w:szCs w:val="24"/>
              </w:rPr>
              <w:t>Кадастровый номер здания, сооружения</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Адрес здания, сооружения</w:t>
            </w: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085"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rPr>
          <w:trHeight w:val="2601"/>
        </w:trPr>
        <w:tc>
          <w:tcPr>
            <w:tcW w:w="550" w:type="dxa"/>
            <w:vMerge w:val="restart"/>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53" w:type="dxa"/>
            <w:gridSpan w:val="11"/>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92" w:history="1">
              <w:r w:rsidRPr="00A237F9">
                <w:rPr>
                  <w:sz w:val="24"/>
                  <w:szCs w:val="24"/>
                </w:rPr>
                <w:t>законом</w:t>
              </w:r>
            </w:hyperlink>
            <w:r w:rsidRPr="00A237F9">
              <w:rPr>
                <w:sz w:val="24"/>
                <w:szCs w:val="24"/>
              </w:rPr>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A237F9" w:rsidRPr="00A237F9" w:rsidTr="00AA4FCB">
        <w:tc>
          <w:tcPr>
            <w:tcW w:w="550" w:type="dxa"/>
            <w:vMerge/>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ind w:firstLine="709"/>
              <w:contextualSpacing/>
              <w:rPr>
                <w:sz w:val="24"/>
                <w:szCs w:val="24"/>
              </w:rPr>
            </w:pPr>
            <w:r w:rsidRPr="00A237F9">
              <w:rPr>
                <w:sz w:val="24"/>
                <w:szCs w:val="24"/>
              </w:rPr>
              <w:t>Кадастровый номер земельного участка, здания (строения), сооружения, помещения, машино-места</w:t>
            </w:r>
          </w:p>
        </w:tc>
        <w:tc>
          <w:tcPr>
            <w:tcW w:w="5441" w:type="dxa"/>
            <w:gridSpan w:val="6"/>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rPr>
                <w:sz w:val="24"/>
                <w:szCs w:val="24"/>
              </w:rPr>
            </w:pPr>
            <w:r w:rsidRPr="00A237F9">
              <w:rPr>
                <w:sz w:val="24"/>
                <w:szCs w:val="24"/>
              </w:rPr>
              <w:t>Существующий адрес земельного участка, здания (строения), сооружения, помещения, машино-места</w:t>
            </w:r>
          </w:p>
        </w:tc>
      </w:tr>
      <w:tr w:rsidR="00A237F9" w:rsidRPr="00A237F9" w:rsidTr="00AA4FCB">
        <w:tc>
          <w:tcPr>
            <w:tcW w:w="550" w:type="dxa"/>
            <w:vMerge/>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441"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38" w:type="dxa"/>
            <w:gridSpan w:val="6"/>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5441"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Дополнительная информация:</w:t>
            </w:r>
          </w:p>
        </w:tc>
        <w:tc>
          <w:tcPr>
            <w:tcW w:w="5441"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38" w:type="dxa"/>
            <w:gridSpan w:val="6"/>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5441"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38" w:type="dxa"/>
            <w:gridSpan w:val="6"/>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5441"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353" w:type="dxa"/>
            <w:gridSpan w:val="11"/>
            <w:tcBorders>
              <w:top w:val="single" w:sz="4" w:space="0" w:color="auto"/>
              <w:left w:val="single" w:sz="4" w:space="0" w:color="auto"/>
              <w:bottom w:val="single" w:sz="4" w:space="0" w:color="auto"/>
              <w:right w:val="single" w:sz="4" w:space="0" w:color="auto"/>
            </w:tcBorders>
            <w:vAlign w:val="bottom"/>
          </w:tcPr>
          <w:p w:rsidR="00A237F9" w:rsidRPr="00A237F9" w:rsidRDefault="00A237F9" w:rsidP="00AA4FCB">
            <w:pPr>
              <w:autoSpaceDN w:val="0"/>
              <w:adjustRightInd w:val="0"/>
              <w:ind w:firstLine="709"/>
              <w:contextualSpacing/>
              <w:rPr>
                <w:sz w:val="24"/>
                <w:szCs w:val="24"/>
              </w:rPr>
            </w:pPr>
            <w:r w:rsidRPr="00A237F9">
              <w:rPr>
                <w:sz w:val="24"/>
                <w:szCs w:val="24"/>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w:t>
            </w:r>
            <w:r w:rsidRPr="00A237F9">
              <w:rPr>
                <w:rFonts w:ascii="PT Sans" w:hAnsi="PT Sans"/>
                <w:color w:val="22272F"/>
                <w:sz w:val="24"/>
                <w:szCs w:val="24"/>
                <w:shd w:val="clear" w:color="auto" w:fill="FFFFFF"/>
              </w:rPr>
              <w:t>Федеральным законом от 13 июля 2015 г. N 218-ФЗ "О государственной регистрации недвижимости" </w:t>
            </w:r>
            <w:r w:rsidRPr="00A237F9">
              <w:rPr>
                <w:sz w:val="24"/>
                <w:szCs w:val="24"/>
              </w:rPr>
              <w:t>, адреса</w:t>
            </w:r>
          </w:p>
        </w:tc>
      </w:tr>
      <w:tr w:rsidR="00A237F9" w:rsidRPr="00A237F9" w:rsidTr="00AA4FCB">
        <w:tc>
          <w:tcPr>
            <w:tcW w:w="550" w:type="dxa"/>
            <w:vMerge/>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38"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Кадастровый номер земельного участка, здания (строения), сооружения, помещения, машиноместа</w:t>
            </w:r>
          </w:p>
        </w:tc>
        <w:tc>
          <w:tcPr>
            <w:tcW w:w="5441" w:type="dxa"/>
            <w:gridSpan w:val="6"/>
            <w:tcBorders>
              <w:top w:val="single" w:sz="4" w:space="0" w:color="auto"/>
              <w:left w:val="single" w:sz="4" w:space="0" w:color="auto"/>
              <w:bottom w:val="single" w:sz="4" w:space="0" w:color="auto"/>
              <w:right w:val="single" w:sz="4" w:space="0" w:color="auto"/>
            </w:tcBorders>
            <w:vAlign w:val="bottom"/>
          </w:tcPr>
          <w:p w:rsidR="00A237F9" w:rsidRPr="00A237F9" w:rsidRDefault="00A237F9" w:rsidP="00AA4FCB">
            <w:pPr>
              <w:autoSpaceDN w:val="0"/>
              <w:adjustRightInd w:val="0"/>
              <w:ind w:firstLine="709"/>
              <w:contextualSpacing/>
              <w:rPr>
                <w:sz w:val="24"/>
                <w:szCs w:val="24"/>
              </w:rPr>
            </w:pPr>
            <w:r w:rsidRPr="00A237F9">
              <w:rPr>
                <w:sz w:val="24"/>
                <w:szCs w:val="24"/>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A237F9" w:rsidRPr="00A237F9" w:rsidTr="00AA4FCB">
        <w:tc>
          <w:tcPr>
            <w:tcW w:w="550" w:type="dxa"/>
            <w:vMerge/>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38"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441"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38"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441"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A237F9" w:rsidRPr="00A237F9" w:rsidRDefault="00A237F9" w:rsidP="00AA4FCB">
            <w:pPr>
              <w:autoSpaceDN w:val="0"/>
              <w:adjustRightInd w:val="0"/>
              <w:ind w:firstLine="709"/>
              <w:contextualSpacing/>
              <w:rPr>
                <w:sz w:val="24"/>
                <w:szCs w:val="24"/>
              </w:rPr>
            </w:pPr>
            <w:r w:rsidRPr="00A237F9">
              <w:rPr>
                <w:sz w:val="24"/>
                <w:szCs w:val="24"/>
              </w:rPr>
              <w:t>Дополнительная информация:</w:t>
            </w:r>
          </w:p>
        </w:tc>
        <w:tc>
          <w:tcPr>
            <w:tcW w:w="5441"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38"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441"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0" w:type="dxa"/>
            <w:vMerge/>
            <w:tcBorders>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38"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441"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bl>
    <w:p w:rsidR="00A237F9" w:rsidRPr="00A237F9" w:rsidRDefault="00A237F9" w:rsidP="00A237F9">
      <w:pPr>
        <w:autoSpaceDN w:val="0"/>
        <w:adjustRightInd w:val="0"/>
        <w:ind w:firstLine="709"/>
        <w:contextualSpacing/>
        <w:jc w:val="both"/>
        <w:rPr>
          <w:sz w:val="24"/>
          <w:szCs w:val="24"/>
        </w:rPr>
      </w:pPr>
    </w:p>
    <w:tbl>
      <w:tblPr>
        <w:tblW w:w="10410" w:type="dxa"/>
        <w:tblLayout w:type="fixed"/>
        <w:tblCellMar>
          <w:top w:w="102" w:type="dxa"/>
          <w:left w:w="62" w:type="dxa"/>
          <w:bottom w:w="102" w:type="dxa"/>
          <w:right w:w="62" w:type="dxa"/>
        </w:tblCellMar>
        <w:tblLook w:val="0000"/>
      </w:tblPr>
      <w:tblGrid>
        <w:gridCol w:w="538"/>
        <w:gridCol w:w="432"/>
        <w:gridCol w:w="3255"/>
        <w:gridCol w:w="2091"/>
        <w:gridCol w:w="1331"/>
        <w:gridCol w:w="2763"/>
      </w:tblGrid>
      <w:tr w:rsidR="00A237F9" w:rsidRPr="00A237F9" w:rsidTr="00AA4FCB">
        <w:tc>
          <w:tcPr>
            <w:tcW w:w="6316"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1331"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left="5"/>
              <w:contextualSpacing/>
              <w:jc w:val="both"/>
              <w:rPr>
                <w:sz w:val="24"/>
                <w:szCs w:val="24"/>
              </w:rPr>
            </w:pPr>
            <w:r w:rsidRPr="00A237F9">
              <w:rPr>
                <w:sz w:val="24"/>
                <w:szCs w:val="24"/>
              </w:rPr>
              <w:t>Лист N ___</w:t>
            </w:r>
          </w:p>
        </w:tc>
        <w:tc>
          <w:tcPr>
            <w:tcW w:w="2763"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left="10"/>
              <w:contextualSpacing/>
              <w:jc w:val="both"/>
              <w:rPr>
                <w:sz w:val="24"/>
                <w:szCs w:val="24"/>
              </w:rPr>
            </w:pPr>
            <w:r w:rsidRPr="00A237F9">
              <w:rPr>
                <w:sz w:val="24"/>
                <w:szCs w:val="24"/>
              </w:rPr>
              <w:t>Всего листов ___</w:t>
            </w:r>
          </w:p>
        </w:tc>
      </w:tr>
      <w:tr w:rsidR="00A237F9" w:rsidRPr="00A237F9" w:rsidTr="00AA4FCB">
        <w:tc>
          <w:tcPr>
            <w:tcW w:w="6316" w:type="dxa"/>
            <w:gridSpan w:val="4"/>
            <w:tcBorders>
              <w:top w:val="single" w:sz="4" w:space="0" w:color="auto"/>
              <w:bottom w:val="single" w:sz="4" w:space="0" w:color="auto"/>
            </w:tcBorders>
          </w:tcPr>
          <w:p w:rsidR="00A237F9" w:rsidRPr="00A237F9" w:rsidRDefault="00A237F9" w:rsidP="00AA4FCB">
            <w:pPr>
              <w:autoSpaceDN w:val="0"/>
              <w:adjustRightInd w:val="0"/>
              <w:ind w:firstLine="709"/>
              <w:contextualSpacing/>
              <w:rPr>
                <w:sz w:val="24"/>
                <w:szCs w:val="24"/>
              </w:rPr>
            </w:pPr>
          </w:p>
        </w:tc>
        <w:tc>
          <w:tcPr>
            <w:tcW w:w="1331" w:type="dxa"/>
            <w:tcBorders>
              <w:top w:val="single" w:sz="4" w:space="0" w:color="auto"/>
              <w:bottom w:val="single" w:sz="4" w:space="0" w:color="auto"/>
            </w:tcBorders>
          </w:tcPr>
          <w:p w:rsidR="00A237F9" w:rsidRPr="00A237F9" w:rsidRDefault="00A237F9" w:rsidP="00AA4FCB">
            <w:pPr>
              <w:autoSpaceDN w:val="0"/>
              <w:adjustRightInd w:val="0"/>
              <w:ind w:firstLine="709"/>
              <w:contextualSpacing/>
              <w:rPr>
                <w:sz w:val="24"/>
                <w:szCs w:val="24"/>
              </w:rPr>
            </w:pPr>
          </w:p>
        </w:tc>
        <w:tc>
          <w:tcPr>
            <w:tcW w:w="2763" w:type="dxa"/>
            <w:tcBorders>
              <w:top w:val="single" w:sz="4" w:space="0" w:color="auto"/>
              <w:bottom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3.3</w:t>
            </w:r>
          </w:p>
        </w:tc>
        <w:tc>
          <w:tcPr>
            <w:tcW w:w="9872" w:type="dxa"/>
            <w:gridSpan w:val="5"/>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Аннулировать адрес объекта адресации:</w:t>
            </w: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Наименование страны</w:t>
            </w: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Наименование субъекта Российской Федерации</w:t>
            </w: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w:t>
            </w: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Наименование поселения</w:t>
            </w: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Наименование внутригородского района городского округа</w:t>
            </w: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Наименование населенного пункта</w:t>
            </w: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Наименование элемента планировочной структуры</w:t>
            </w: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Наименование элемента улично-дорожной сети</w:t>
            </w: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Номер земельного участка</w:t>
            </w: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Тип и номер здания, сооружения или объекта незавершенного строительства</w:t>
            </w: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Тип и номер помещения, расположенного в здании или сооружении</w:t>
            </w: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Тип и номер помещения в пределах квартиры (в отношении коммунальных квартир)</w:t>
            </w: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Дополнительная информация:</w:t>
            </w: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rPr>
          <w:trHeight w:val="425"/>
        </w:trPr>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872" w:type="dxa"/>
            <w:gridSpan w:val="5"/>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В связи с:</w:t>
            </w: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440"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440"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 xml:space="preserve">Исключением из Единого государственного реестра недвижимости указанных в </w:t>
            </w:r>
            <w:hyperlink r:id="rId93" w:history="1">
              <w:r w:rsidRPr="00A237F9">
                <w:rPr>
                  <w:sz w:val="24"/>
                  <w:szCs w:val="24"/>
                </w:rPr>
                <w:t>части 7 статьи 72</w:t>
              </w:r>
            </w:hyperlink>
            <w:r w:rsidRPr="00A237F9">
              <w:rPr>
                <w:sz w:val="24"/>
                <w:szCs w:val="24"/>
              </w:rPr>
              <w:t xml:space="preserve"> </w:t>
            </w:r>
            <w:r w:rsidRPr="00A237F9">
              <w:rPr>
                <w:rFonts w:ascii="PT Sans" w:hAnsi="PT Sans"/>
                <w:color w:val="22272F"/>
                <w:sz w:val="24"/>
                <w:szCs w:val="24"/>
                <w:shd w:val="clear" w:color="auto" w:fill="FFFFFF"/>
              </w:rPr>
              <w:t>Федерального закона от 13 июля 2015 г. N 218-ФЗ "О государственной регистрации недвижимости" </w:t>
            </w:r>
            <w:r w:rsidRPr="00A237F9">
              <w:rPr>
                <w:bCs/>
                <w:sz w:val="24"/>
                <w:szCs w:val="24"/>
              </w:rPr>
              <w:t xml:space="preserve"> </w:t>
            </w:r>
            <w:r w:rsidRPr="00A237F9">
              <w:rPr>
                <w:sz w:val="24"/>
                <w:szCs w:val="24"/>
              </w:rPr>
              <w:t>сведений об объекте недвижимости, являющемся объектом адресации</w:t>
            </w: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440"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Присвоением объекту адресации нового адреса</w:t>
            </w: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Дополнительная информация:</w:t>
            </w: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687" w:type="dxa"/>
            <w:gridSpan w:val="2"/>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18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bl>
    <w:p w:rsidR="00A237F9" w:rsidRPr="00A237F9" w:rsidRDefault="00A237F9" w:rsidP="00A237F9">
      <w:pPr>
        <w:autoSpaceDN w:val="0"/>
        <w:adjustRightInd w:val="0"/>
        <w:ind w:firstLine="709"/>
        <w:contextualSpacing/>
        <w:jc w:val="both"/>
        <w:rPr>
          <w:sz w:val="24"/>
          <w:szCs w:val="24"/>
        </w:rPr>
      </w:pPr>
    </w:p>
    <w:tbl>
      <w:tblPr>
        <w:tblW w:w="10410" w:type="dxa"/>
        <w:tblLayout w:type="fixed"/>
        <w:tblCellMar>
          <w:top w:w="102" w:type="dxa"/>
          <w:left w:w="62" w:type="dxa"/>
          <w:bottom w:w="102" w:type="dxa"/>
          <w:right w:w="62" w:type="dxa"/>
        </w:tblCellMar>
        <w:tblLook w:val="0000"/>
      </w:tblPr>
      <w:tblGrid>
        <w:gridCol w:w="558"/>
        <w:gridCol w:w="448"/>
        <w:gridCol w:w="421"/>
        <w:gridCol w:w="419"/>
        <w:gridCol w:w="776"/>
        <w:gridCol w:w="984"/>
        <w:gridCol w:w="435"/>
        <w:gridCol w:w="548"/>
        <w:gridCol w:w="356"/>
        <w:gridCol w:w="1012"/>
        <w:gridCol w:w="359"/>
        <w:gridCol w:w="469"/>
        <w:gridCol w:w="862"/>
        <w:gridCol w:w="550"/>
        <w:gridCol w:w="2213"/>
      </w:tblGrid>
      <w:tr w:rsidR="00A237F9" w:rsidRPr="00A237F9" w:rsidTr="00AA4FCB">
        <w:tc>
          <w:tcPr>
            <w:tcW w:w="6316" w:type="dxa"/>
            <w:gridSpan w:val="11"/>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1331"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left="5"/>
              <w:contextualSpacing/>
              <w:jc w:val="both"/>
              <w:rPr>
                <w:sz w:val="24"/>
                <w:szCs w:val="24"/>
              </w:rPr>
            </w:pPr>
            <w:r w:rsidRPr="00A237F9">
              <w:rPr>
                <w:sz w:val="24"/>
                <w:szCs w:val="24"/>
              </w:rPr>
              <w:t>Лист N ___</w:t>
            </w:r>
          </w:p>
        </w:tc>
        <w:tc>
          <w:tcPr>
            <w:tcW w:w="2763"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left="10"/>
              <w:contextualSpacing/>
              <w:jc w:val="both"/>
              <w:rPr>
                <w:sz w:val="24"/>
                <w:szCs w:val="24"/>
              </w:rPr>
            </w:pPr>
            <w:r w:rsidRPr="00A237F9">
              <w:rPr>
                <w:sz w:val="24"/>
                <w:szCs w:val="24"/>
              </w:rPr>
              <w:t>Всего листов ___</w:t>
            </w:r>
          </w:p>
        </w:tc>
      </w:tr>
      <w:tr w:rsidR="00A237F9" w:rsidRPr="00A237F9" w:rsidTr="00AA4FCB">
        <w:tc>
          <w:tcPr>
            <w:tcW w:w="10410" w:type="dxa"/>
            <w:gridSpan w:val="15"/>
            <w:tcBorders>
              <w:top w:val="single" w:sz="4" w:space="0" w:color="auto"/>
              <w:bottom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4</w:t>
            </w:r>
          </w:p>
        </w:tc>
        <w:tc>
          <w:tcPr>
            <w:tcW w:w="9852" w:type="dxa"/>
            <w:gridSpan w:val="1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Собственник объекта адресации или лицо, обладающее иным вещным правом на объект адресации</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8983"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физическое лицо:</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ind w:firstLine="709"/>
              <w:contextualSpacing/>
              <w:jc w:val="center"/>
              <w:rPr>
                <w:sz w:val="24"/>
                <w:szCs w:val="24"/>
              </w:rPr>
            </w:pPr>
            <w:r w:rsidRPr="00A237F9">
              <w:rPr>
                <w:sz w:val="24"/>
                <w:szCs w:val="24"/>
              </w:rPr>
              <w:t>фамилия:</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rPr>
                <w:sz w:val="24"/>
                <w:szCs w:val="24"/>
              </w:rPr>
            </w:pPr>
            <w:r w:rsidRPr="00A237F9">
              <w:rPr>
                <w:sz w:val="24"/>
                <w:szCs w:val="24"/>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rPr>
                <w:sz w:val="24"/>
                <w:szCs w:val="24"/>
              </w:rPr>
            </w:pPr>
            <w:r w:rsidRPr="00A237F9">
              <w:rPr>
                <w:sz w:val="24"/>
                <w:szCs w:val="24"/>
              </w:rPr>
              <w:t>отчество (полностью) (при наличии):</w:t>
            </w:r>
          </w:p>
        </w:tc>
        <w:tc>
          <w:tcPr>
            <w:tcW w:w="2213" w:type="dxa"/>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ind w:firstLine="709"/>
              <w:contextualSpacing/>
              <w:jc w:val="center"/>
              <w:rPr>
                <w:sz w:val="24"/>
                <w:szCs w:val="24"/>
              </w:rPr>
            </w:pPr>
            <w:r w:rsidRPr="00A237F9">
              <w:rPr>
                <w:sz w:val="24"/>
                <w:szCs w:val="24"/>
              </w:rPr>
              <w:t>ИНН (при наличии):</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179"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351"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240"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213"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179" w:type="dxa"/>
            <w:gridSpan w:val="3"/>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документ, удостоверяющий личность:</w:t>
            </w:r>
          </w:p>
        </w:tc>
        <w:tc>
          <w:tcPr>
            <w:tcW w:w="2351"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вид:</w:t>
            </w:r>
          </w:p>
        </w:tc>
        <w:tc>
          <w:tcPr>
            <w:tcW w:w="2240"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серия:</w:t>
            </w:r>
          </w:p>
        </w:tc>
        <w:tc>
          <w:tcPr>
            <w:tcW w:w="2213"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номер:</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179" w:type="dxa"/>
            <w:gridSpan w:val="3"/>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351"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240"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213"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179" w:type="dxa"/>
            <w:gridSpan w:val="3"/>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351"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дата выдачи:</w:t>
            </w:r>
          </w:p>
        </w:tc>
        <w:tc>
          <w:tcPr>
            <w:tcW w:w="4453" w:type="dxa"/>
            <w:gridSpan w:val="5"/>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кем выдан:</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179" w:type="dxa"/>
            <w:gridSpan w:val="3"/>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351" w:type="dxa"/>
            <w:gridSpan w:val="4"/>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"__" ______ ____ г.</w:t>
            </w:r>
          </w:p>
        </w:tc>
        <w:tc>
          <w:tcPr>
            <w:tcW w:w="4453" w:type="dxa"/>
            <w:gridSpan w:val="5"/>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179" w:type="dxa"/>
            <w:gridSpan w:val="3"/>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351"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53" w:type="dxa"/>
            <w:gridSpan w:val="5"/>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rPr>
                <w:sz w:val="24"/>
                <w:szCs w:val="24"/>
              </w:rPr>
            </w:pPr>
            <w:r w:rsidRPr="00A237F9">
              <w:rPr>
                <w:sz w:val="24"/>
                <w:szCs w:val="24"/>
              </w:rPr>
              <w:t>почтовый адрес:</w:t>
            </w:r>
          </w:p>
        </w:tc>
        <w:tc>
          <w:tcPr>
            <w:tcW w:w="3179" w:type="dxa"/>
            <w:gridSpan w:val="6"/>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ind w:firstLine="709"/>
              <w:contextualSpacing/>
              <w:jc w:val="center"/>
              <w:rPr>
                <w:sz w:val="24"/>
                <w:szCs w:val="24"/>
              </w:rPr>
            </w:pPr>
            <w:r w:rsidRPr="00A237F9">
              <w:rPr>
                <w:sz w:val="24"/>
                <w:szCs w:val="24"/>
              </w:rPr>
              <w:t>телефон для связи:</w:t>
            </w:r>
          </w:p>
        </w:tc>
        <w:tc>
          <w:tcPr>
            <w:tcW w:w="3625" w:type="dxa"/>
            <w:gridSpan w:val="3"/>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ind w:firstLine="709"/>
              <w:contextualSpacing/>
              <w:jc w:val="center"/>
              <w:rPr>
                <w:sz w:val="24"/>
                <w:szCs w:val="24"/>
              </w:rPr>
            </w:pPr>
            <w:r w:rsidRPr="00A237F9">
              <w:rPr>
                <w:sz w:val="24"/>
                <w:szCs w:val="24"/>
              </w:rPr>
              <w:t>адрес электронной почты (при наличии):</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179"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179" w:type="dxa"/>
            <w:gridSpan w:val="6"/>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625" w:type="dxa"/>
            <w:gridSpan w:val="3"/>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179"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179" w:type="dxa"/>
            <w:gridSpan w:val="6"/>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625" w:type="dxa"/>
            <w:gridSpan w:val="3"/>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8983"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юридическое лицо, в том числе орган государственной власти, иной государственный орган, орган местного самоуправления:</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полное наименование:</w:t>
            </w:r>
          </w:p>
        </w:tc>
        <w:tc>
          <w:tcPr>
            <w:tcW w:w="6369"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1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369"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518"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ИНН (для российского юридического лица):</w:t>
            </w:r>
          </w:p>
        </w:tc>
        <w:tc>
          <w:tcPr>
            <w:tcW w:w="5465"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КПП (для российского юридического лица):</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518"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465"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дата регистрации (для иностранного юридического лица):</w:t>
            </w:r>
          </w:p>
        </w:tc>
        <w:tc>
          <w:tcPr>
            <w:tcW w:w="362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номер регистрации (для иностранного юридического лица):</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rPr>
                <w:sz w:val="24"/>
                <w:szCs w:val="24"/>
              </w:rPr>
            </w:pPr>
            <w:r w:rsidRPr="00A237F9">
              <w:rPr>
                <w:sz w:val="24"/>
                <w:szCs w:val="24"/>
              </w:rPr>
              <w:t>"__" ________ ____ г.</w:t>
            </w:r>
          </w:p>
        </w:tc>
        <w:tc>
          <w:tcPr>
            <w:tcW w:w="3625" w:type="dxa"/>
            <w:gridSpan w:val="3"/>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744" w:type="dxa"/>
            <w:gridSpan w:val="5"/>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625" w:type="dxa"/>
            <w:gridSpan w:val="3"/>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телефон для связи:</w:t>
            </w:r>
          </w:p>
        </w:tc>
        <w:tc>
          <w:tcPr>
            <w:tcW w:w="362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адрес электронной почты (при наличии):</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625" w:type="dxa"/>
            <w:gridSpan w:val="3"/>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744" w:type="dxa"/>
            <w:gridSpan w:val="5"/>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625" w:type="dxa"/>
            <w:gridSpan w:val="3"/>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8983"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Вещное право на объект адресации:</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19"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8564" w:type="dxa"/>
            <w:gridSpan w:val="11"/>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право собственности</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19"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8564" w:type="dxa"/>
            <w:gridSpan w:val="11"/>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право хозяйственного ведения имуществом на объект адресации</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19"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8564" w:type="dxa"/>
            <w:gridSpan w:val="11"/>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право оперативного управления имуществом на объект адресации</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19"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8564" w:type="dxa"/>
            <w:gridSpan w:val="11"/>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право пожизненно наследуемого владения земельным участком</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19"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8564" w:type="dxa"/>
            <w:gridSpan w:val="11"/>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право постоянного (бессрочного) пользования земельным участком</w:t>
            </w:r>
          </w:p>
        </w:tc>
      </w:tr>
      <w:tr w:rsidR="00A237F9" w:rsidRPr="00A237F9" w:rsidTr="00AA4FCB">
        <w:tc>
          <w:tcPr>
            <w:tcW w:w="558"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5</w:t>
            </w:r>
          </w:p>
        </w:tc>
        <w:tc>
          <w:tcPr>
            <w:tcW w:w="9852" w:type="dxa"/>
            <w:gridSpan w:val="1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583"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Лично</w:t>
            </w:r>
          </w:p>
        </w:tc>
        <w:tc>
          <w:tcPr>
            <w:tcW w:w="356"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465"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В многофункциональном центре</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Почтовым отправлением по адресу:</w:t>
            </w:r>
          </w:p>
        </w:tc>
        <w:tc>
          <w:tcPr>
            <w:tcW w:w="5821" w:type="dxa"/>
            <w:gridSpan w:val="7"/>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583" w:type="dxa"/>
            <w:gridSpan w:val="6"/>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5821" w:type="dxa"/>
            <w:gridSpan w:val="7"/>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404" w:type="dxa"/>
            <w:gridSpan w:val="1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 xml:space="preserve">В личном кабинете </w:t>
            </w:r>
            <w:r w:rsidRPr="00A237F9">
              <w:rPr>
                <w:bCs/>
                <w:sz w:val="24"/>
                <w:szCs w:val="24"/>
              </w:rPr>
              <w:t>ЕПГУ</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404" w:type="dxa"/>
            <w:gridSpan w:val="1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В личном кабинете федеральной информационной адресной системы</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На адрес электронной почты (для сообщения о получении заявления и документов)</w:t>
            </w:r>
          </w:p>
        </w:tc>
        <w:tc>
          <w:tcPr>
            <w:tcW w:w="5821" w:type="dxa"/>
            <w:gridSpan w:val="7"/>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583" w:type="dxa"/>
            <w:gridSpan w:val="6"/>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5821" w:type="dxa"/>
            <w:gridSpan w:val="7"/>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6</w:t>
            </w:r>
          </w:p>
        </w:tc>
        <w:tc>
          <w:tcPr>
            <w:tcW w:w="9852" w:type="dxa"/>
            <w:gridSpan w:val="1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Расписку в получении документов прошу:</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1616"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Выдать лично</w:t>
            </w:r>
          </w:p>
        </w:tc>
        <w:tc>
          <w:tcPr>
            <w:tcW w:w="7788" w:type="dxa"/>
            <w:gridSpan w:val="10"/>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Расписка получена: ___________________________________</w:t>
            </w:r>
          </w:p>
          <w:p w:rsidR="00A237F9" w:rsidRPr="00A237F9" w:rsidRDefault="00A237F9" w:rsidP="00AA4FCB">
            <w:pPr>
              <w:autoSpaceDN w:val="0"/>
              <w:adjustRightInd w:val="0"/>
              <w:ind w:left="3005" w:firstLine="709"/>
              <w:contextualSpacing/>
              <w:jc w:val="both"/>
              <w:rPr>
                <w:sz w:val="24"/>
                <w:szCs w:val="24"/>
              </w:rPr>
            </w:pPr>
            <w:r w:rsidRPr="00A237F9">
              <w:rPr>
                <w:sz w:val="24"/>
                <w:szCs w:val="24"/>
              </w:rPr>
              <w:t>(подпись заявителя)</w:t>
            </w: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Направить почтовым отправлением по адресу:</w:t>
            </w:r>
          </w:p>
        </w:tc>
        <w:tc>
          <w:tcPr>
            <w:tcW w:w="5821" w:type="dxa"/>
            <w:gridSpan w:val="7"/>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583" w:type="dxa"/>
            <w:gridSpan w:val="6"/>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5821" w:type="dxa"/>
            <w:gridSpan w:val="7"/>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58"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48"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404" w:type="dxa"/>
            <w:gridSpan w:val="1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Не направлять</w:t>
            </w:r>
          </w:p>
        </w:tc>
      </w:tr>
    </w:tbl>
    <w:p w:rsidR="00A237F9" w:rsidRPr="00A237F9" w:rsidRDefault="00A237F9" w:rsidP="00A237F9">
      <w:pPr>
        <w:autoSpaceDN w:val="0"/>
        <w:adjustRightInd w:val="0"/>
        <w:ind w:firstLine="709"/>
        <w:contextualSpacing/>
        <w:jc w:val="both"/>
        <w:rPr>
          <w:sz w:val="24"/>
          <w:szCs w:val="24"/>
        </w:rPr>
      </w:pPr>
    </w:p>
    <w:tbl>
      <w:tblPr>
        <w:tblW w:w="0" w:type="auto"/>
        <w:tblLayout w:type="fixed"/>
        <w:tblCellMar>
          <w:top w:w="102" w:type="dxa"/>
          <w:left w:w="62" w:type="dxa"/>
          <w:bottom w:w="102" w:type="dxa"/>
          <w:right w:w="62" w:type="dxa"/>
        </w:tblCellMar>
        <w:tblLook w:val="0000"/>
      </w:tblPr>
      <w:tblGrid>
        <w:gridCol w:w="537"/>
        <w:gridCol w:w="432"/>
        <w:gridCol w:w="405"/>
        <w:gridCol w:w="2520"/>
        <w:gridCol w:w="164"/>
        <w:gridCol w:w="849"/>
        <w:gridCol w:w="450"/>
        <w:gridCol w:w="571"/>
        <w:gridCol w:w="388"/>
        <w:gridCol w:w="446"/>
        <w:gridCol w:w="885"/>
        <w:gridCol w:w="511"/>
        <w:gridCol w:w="1969"/>
      </w:tblGrid>
      <w:tr w:rsidR="00A237F9" w:rsidRPr="00A237F9" w:rsidTr="00AA4FCB">
        <w:tc>
          <w:tcPr>
            <w:tcW w:w="6316" w:type="dxa"/>
            <w:gridSpan w:val="9"/>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1331"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left="5"/>
              <w:contextualSpacing/>
              <w:jc w:val="both"/>
              <w:rPr>
                <w:sz w:val="24"/>
                <w:szCs w:val="24"/>
              </w:rPr>
            </w:pPr>
            <w:r w:rsidRPr="00A237F9">
              <w:rPr>
                <w:sz w:val="24"/>
                <w:szCs w:val="24"/>
              </w:rPr>
              <w:t>Лист N ___</w:t>
            </w:r>
          </w:p>
        </w:tc>
        <w:tc>
          <w:tcPr>
            <w:tcW w:w="2480"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left="10"/>
              <w:contextualSpacing/>
              <w:jc w:val="both"/>
              <w:rPr>
                <w:sz w:val="24"/>
                <w:szCs w:val="24"/>
              </w:rPr>
            </w:pPr>
            <w:r w:rsidRPr="00A237F9">
              <w:rPr>
                <w:sz w:val="24"/>
                <w:szCs w:val="24"/>
              </w:rPr>
              <w:t>Всего листов ___</w:t>
            </w:r>
          </w:p>
        </w:tc>
      </w:tr>
      <w:tr w:rsidR="00A237F9" w:rsidRPr="00A237F9" w:rsidTr="00AA4FCB">
        <w:tc>
          <w:tcPr>
            <w:tcW w:w="10127" w:type="dxa"/>
            <w:gridSpan w:val="13"/>
            <w:tcBorders>
              <w:top w:val="single" w:sz="4" w:space="0" w:color="auto"/>
              <w:bottom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7</w:t>
            </w: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Заявитель:</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158" w:type="dxa"/>
            <w:gridSpan w:val="11"/>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Собственник объекта адресации или лицо, обладающее иным вещным правом на объект адресации</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9158" w:type="dxa"/>
            <w:gridSpan w:val="11"/>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Представитель собственника объекта адресации или лица, обладающего иным вещным правом на объект адресации</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405"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8753" w:type="dxa"/>
            <w:gridSpan w:val="10"/>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физическое лицо:</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ind w:firstLine="709"/>
              <w:contextualSpacing/>
              <w:jc w:val="center"/>
              <w:rPr>
                <w:sz w:val="24"/>
                <w:szCs w:val="24"/>
              </w:rPr>
            </w:pPr>
            <w:r w:rsidRPr="00A237F9">
              <w:rPr>
                <w:sz w:val="24"/>
                <w:szCs w:val="24"/>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ind w:firstLine="709"/>
              <w:contextualSpacing/>
              <w:jc w:val="center"/>
              <w:rPr>
                <w:sz w:val="24"/>
                <w:szCs w:val="24"/>
              </w:rPr>
            </w:pPr>
            <w:r w:rsidRPr="00A237F9">
              <w:rPr>
                <w:sz w:val="24"/>
                <w:szCs w:val="24"/>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rPr>
                <w:sz w:val="24"/>
                <w:szCs w:val="24"/>
              </w:rPr>
            </w:pPr>
            <w:r w:rsidRPr="00A237F9">
              <w:rPr>
                <w:sz w:val="24"/>
                <w:szCs w:val="24"/>
              </w:rPr>
              <w:t>отчество (полностью) (при наличии):</w:t>
            </w:r>
          </w:p>
        </w:tc>
        <w:tc>
          <w:tcPr>
            <w:tcW w:w="1969" w:type="dxa"/>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rPr>
                <w:sz w:val="24"/>
                <w:szCs w:val="24"/>
              </w:rPr>
            </w:pPr>
            <w:r w:rsidRPr="00A237F9">
              <w:rPr>
                <w:sz w:val="24"/>
                <w:szCs w:val="24"/>
              </w:rPr>
              <w:t>ИНН (при наличии):</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520"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03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230"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1969"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520"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вид:</w:t>
            </w:r>
          </w:p>
        </w:tc>
        <w:tc>
          <w:tcPr>
            <w:tcW w:w="2230"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серия:</w:t>
            </w:r>
          </w:p>
        </w:tc>
        <w:tc>
          <w:tcPr>
            <w:tcW w:w="1969"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номер:</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520"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03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230"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1969"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520"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034"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дата выдачи:</w:t>
            </w:r>
          </w:p>
        </w:tc>
        <w:tc>
          <w:tcPr>
            <w:tcW w:w="4199" w:type="dxa"/>
            <w:gridSpan w:val="5"/>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кем выдан:</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520"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"__" ______ ____ г.</w:t>
            </w:r>
          </w:p>
        </w:tc>
        <w:tc>
          <w:tcPr>
            <w:tcW w:w="4199" w:type="dxa"/>
            <w:gridSpan w:val="5"/>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520"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034" w:type="dxa"/>
            <w:gridSpan w:val="4"/>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199" w:type="dxa"/>
            <w:gridSpan w:val="5"/>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ind w:firstLine="709"/>
              <w:contextualSpacing/>
              <w:jc w:val="center"/>
              <w:rPr>
                <w:sz w:val="24"/>
                <w:szCs w:val="24"/>
              </w:rPr>
            </w:pPr>
            <w:r w:rsidRPr="00A237F9">
              <w:rPr>
                <w:sz w:val="24"/>
                <w:szCs w:val="24"/>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ind w:firstLine="709"/>
              <w:contextualSpacing/>
              <w:jc w:val="center"/>
              <w:rPr>
                <w:sz w:val="24"/>
                <w:szCs w:val="24"/>
              </w:rPr>
            </w:pPr>
            <w:r w:rsidRPr="00A237F9">
              <w:rPr>
                <w:sz w:val="24"/>
                <w:szCs w:val="24"/>
              </w:rPr>
              <w:t>телефон для связи:</w:t>
            </w:r>
          </w:p>
        </w:tc>
        <w:tc>
          <w:tcPr>
            <w:tcW w:w="3365" w:type="dxa"/>
            <w:gridSpan w:val="3"/>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rPr>
                <w:sz w:val="24"/>
                <w:szCs w:val="24"/>
              </w:rPr>
            </w:pPr>
            <w:r w:rsidRPr="00A237F9">
              <w:rPr>
                <w:sz w:val="24"/>
                <w:szCs w:val="24"/>
              </w:rPr>
              <w:t>адрес электронной почты (при наличии):</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520"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365" w:type="dxa"/>
            <w:gridSpan w:val="3"/>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520"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868" w:type="dxa"/>
            <w:gridSpan w:val="6"/>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365" w:type="dxa"/>
            <w:gridSpan w:val="3"/>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8753" w:type="dxa"/>
            <w:gridSpan w:val="10"/>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наименование и реквизиты документа, подтверждающего полномочия представителя:</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8753" w:type="dxa"/>
            <w:gridSpan w:val="10"/>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8753" w:type="dxa"/>
            <w:gridSpan w:val="10"/>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8753" w:type="dxa"/>
            <w:gridSpan w:val="10"/>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юридическое лицо, в том числе орган государственной власти, иной государственный орган, орган местного самоуправления:</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полное наименование:</w:t>
            </w:r>
          </w:p>
        </w:tc>
        <w:tc>
          <w:tcPr>
            <w:tcW w:w="6069"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84" w:type="dxa"/>
            <w:gridSpan w:val="2"/>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6069" w:type="dxa"/>
            <w:gridSpan w:val="8"/>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533"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КПП (для российского юридического лица):</w:t>
            </w:r>
          </w:p>
        </w:tc>
        <w:tc>
          <w:tcPr>
            <w:tcW w:w="5220" w:type="dxa"/>
            <w:gridSpan w:val="7"/>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ИНН (для российского юридического лица):</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3533"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5220" w:type="dxa"/>
            <w:gridSpan w:val="7"/>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84"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дата регистрации (для иностранного юридического лица):</w:t>
            </w:r>
          </w:p>
        </w:tc>
        <w:tc>
          <w:tcPr>
            <w:tcW w:w="3365"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номер регистрации (для иностранного юридического лица):</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84"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rPr>
                <w:sz w:val="24"/>
                <w:szCs w:val="24"/>
              </w:rPr>
            </w:pPr>
            <w:r w:rsidRPr="00A237F9">
              <w:rPr>
                <w:sz w:val="24"/>
                <w:szCs w:val="24"/>
              </w:rPr>
              <w:t>"__" _________ ____ г.</w:t>
            </w:r>
          </w:p>
        </w:tc>
        <w:tc>
          <w:tcPr>
            <w:tcW w:w="3365" w:type="dxa"/>
            <w:gridSpan w:val="3"/>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84"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704" w:type="dxa"/>
            <w:gridSpan w:val="5"/>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365" w:type="dxa"/>
            <w:gridSpan w:val="3"/>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ind w:firstLine="709"/>
              <w:contextualSpacing/>
              <w:jc w:val="center"/>
              <w:rPr>
                <w:sz w:val="24"/>
                <w:szCs w:val="24"/>
              </w:rPr>
            </w:pPr>
            <w:r w:rsidRPr="00A237F9">
              <w:rPr>
                <w:sz w:val="24"/>
                <w:szCs w:val="24"/>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rPr>
                <w:sz w:val="24"/>
                <w:szCs w:val="24"/>
              </w:rPr>
            </w:pPr>
            <w:r w:rsidRPr="00A237F9">
              <w:rPr>
                <w:sz w:val="24"/>
                <w:szCs w:val="24"/>
              </w:rPr>
              <w:t>телефон для связи:</w:t>
            </w:r>
          </w:p>
        </w:tc>
        <w:tc>
          <w:tcPr>
            <w:tcW w:w="3365" w:type="dxa"/>
            <w:gridSpan w:val="3"/>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rPr>
                <w:sz w:val="24"/>
                <w:szCs w:val="24"/>
              </w:rPr>
            </w:pPr>
            <w:r w:rsidRPr="00A237F9">
              <w:rPr>
                <w:sz w:val="24"/>
                <w:szCs w:val="24"/>
              </w:rPr>
              <w:t>адрес электронной почты (при наличии):</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84"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365" w:type="dxa"/>
            <w:gridSpan w:val="3"/>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684"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2704" w:type="dxa"/>
            <w:gridSpan w:val="5"/>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3365" w:type="dxa"/>
            <w:gridSpan w:val="3"/>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8753" w:type="dxa"/>
            <w:gridSpan w:val="10"/>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наименование и реквизиты документа, подтверждающего полномочия представителя:</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8753" w:type="dxa"/>
            <w:gridSpan w:val="10"/>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8753" w:type="dxa"/>
            <w:gridSpan w:val="10"/>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8</w:t>
            </w: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Документы, прилагаемые к заявлению:</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820"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Оригинал в количестве ___ экз., на ___ л.</w:t>
            </w:r>
          </w:p>
        </w:tc>
        <w:tc>
          <w:tcPr>
            <w:tcW w:w="4770"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Копия в количестве ___ экз., на ___ л.</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820"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Оригинал в количестве ___ экз., на ___ л.</w:t>
            </w:r>
          </w:p>
        </w:tc>
        <w:tc>
          <w:tcPr>
            <w:tcW w:w="4770"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Копия в количестве ___ экз., на ___ л.</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4820"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contextualSpacing/>
              <w:rPr>
                <w:sz w:val="24"/>
                <w:szCs w:val="24"/>
              </w:rPr>
            </w:pPr>
            <w:r w:rsidRPr="00A237F9">
              <w:rPr>
                <w:sz w:val="24"/>
                <w:szCs w:val="24"/>
              </w:rPr>
              <w:t>Оригинал в количестве ___ экз., на ___ л.</w:t>
            </w:r>
          </w:p>
        </w:tc>
        <w:tc>
          <w:tcPr>
            <w:tcW w:w="4770" w:type="dxa"/>
            <w:gridSpan w:val="6"/>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Копия в количестве ___ экз., на ___ л.</w:t>
            </w:r>
          </w:p>
        </w:tc>
      </w:tr>
      <w:tr w:rsidR="00A237F9" w:rsidRPr="00A237F9" w:rsidTr="00AA4FCB">
        <w:tc>
          <w:tcPr>
            <w:tcW w:w="537"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right"/>
              <w:rPr>
                <w:sz w:val="24"/>
                <w:szCs w:val="24"/>
              </w:rPr>
            </w:pPr>
            <w:r w:rsidRPr="00A237F9">
              <w:rPr>
                <w:sz w:val="24"/>
                <w:szCs w:val="24"/>
              </w:rPr>
              <w:t>9</w:t>
            </w: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Примечание:</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1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bl>
    <w:p w:rsidR="00A237F9" w:rsidRPr="00A237F9" w:rsidRDefault="00A237F9" w:rsidP="00A237F9">
      <w:pPr>
        <w:autoSpaceDN w:val="0"/>
        <w:adjustRightInd w:val="0"/>
        <w:ind w:firstLine="709"/>
        <w:contextualSpacing/>
        <w:jc w:val="both"/>
        <w:rPr>
          <w:sz w:val="24"/>
          <w:szCs w:val="24"/>
        </w:rPr>
      </w:pPr>
    </w:p>
    <w:tbl>
      <w:tblPr>
        <w:tblW w:w="0" w:type="auto"/>
        <w:tblLayout w:type="fixed"/>
        <w:tblCellMar>
          <w:top w:w="102" w:type="dxa"/>
          <w:left w:w="62" w:type="dxa"/>
          <w:bottom w:w="102" w:type="dxa"/>
          <w:right w:w="62" w:type="dxa"/>
        </w:tblCellMar>
        <w:tblLook w:val="0000"/>
      </w:tblPr>
      <w:tblGrid>
        <w:gridCol w:w="537"/>
        <w:gridCol w:w="2358"/>
        <w:gridCol w:w="3389"/>
        <w:gridCol w:w="1363"/>
        <w:gridCol w:w="2480"/>
      </w:tblGrid>
      <w:tr w:rsidR="00A237F9" w:rsidRPr="00A237F9" w:rsidTr="00AA4FCB">
        <w:tc>
          <w:tcPr>
            <w:tcW w:w="6284" w:type="dxa"/>
            <w:gridSpan w:val="3"/>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c>
          <w:tcPr>
            <w:tcW w:w="1363"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left="5"/>
              <w:contextualSpacing/>
              <w:jc w:val="both"/>
              <w:rPr>
                <w:sz w:val="24"/>
                <w:szCs w:val="24"/>
              </w:rPr>
            </w:pPr>
            <w:r w:rsidRPr="00A237F9">
              <w:rPr>
                <w:sz w:val="24"/>
                <w:szCs w:val="24"/>
              </w:rPr>
              <w:t>Лист N ___</w:t>
            </w:r>
          </w:p>
        </w:tc>
        <w:tc>
          <w:tcPr>
            <w:tcW w:w="2480"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left="10"/>
              <w:contextualSpacing/>
              <w:jc w:val="both"/>
              <w:rPr>
                <w:sz w:val="24"/>
                <w:szCs w:val="24"/>
              </w:rPr>
            </w:pPr>
            <w:r w:rsidRPr="00A237F9">
              <w:rPr>
                <w:sz w:val="24"/>
                <w:szCs w:val="24"/>
              </w:rPr>
              <w:t>Всего листов ___</w:t>
            </w:r>
          </w:p>
        </w:tc>
      </w:tr>
      <w:tr w:rsidR="00A237F9" w:rsidRPr="00A237F9" w:rsidTr="00AA4FCB">
        <w:tc>
          <w:tcPr>
            <w:tcW w:w="6284" w:type="dxa"/>
            <w:gridSpan w:val="3"/>
            <w:tcBorders>
              <w:top w:val="single" w:sz="4" w:space="0" w:color="auto"/>
              <w:bottom w:val="single" w:sz="4" w:space="0" w:color="auto"/>
            </w:tcBorders>
          </w:tcPr>
          <w:p w:rsidR="00A237F9" w:rsidRPr="00A237F9" w:rsidRDefault="00A237F9" w:rsidP="00AA4FCB">
            <w:pPr>
              <w:autoSpaceDN w:val="0"/>
              <w:adjustRightInd w:val="0"/>
              <w:ind w:firstLine="709"/>
              <w:contextualSpacing/>
              <w:rPr>
                <w:sz w:val="24"/>
                <w:szCs w:val="24"/>
              </w:rPr>
            </w:pPr>
          </w:p>
        </w:tc>
        <w:tc>
          <w:tcPr>
            <w:tcW w:w="1363" w:type="dxa"/>
            <w:tcBorders>
              <w:top w:val="single" w:sz="4" w:space="0" w:color="auto"/>
              <w:bottom w:val="single" w:sz="4" w:space="0" w:color="auto"/>
            </w:tcBorders>
          </w:tcPr>
          <w:p w:rsidR="00A237F9" w:rsidRPr="00A237F9" w:rsidRDefault="00A237F9" w:rsidP="00AA4FCB">
            <w:pPr>
              <w:autoSpaceDN w:val="0"/>
              <w:adjustRightInd w:val="0"/>
              <w:ind w:firstLine="709"/>
              <w:contextualSpacing/>
              <w:rPr>
                <w:sz w:val="24"/>
                <w:szCs w:val="24"/>
              </w:rPr>
            </w:pPr>
          </w:p>
        </w:tc>
        <w:tc>
          <w:tcPr>
            <w:tcW w:w="2480" w:type="dxa"/>
            <w:tcBorders>
              <w:top w:val="single" w:sz="4" w:space="0" w:color="auto"/>
              <w:bottom w:val="single" w:sz="4" w:space="0" w:color="auto"/>
            </w:tcBorders>
          </w:tcPr>
          <w:p w:rsidR="00A237F9" w:rsidRPr="00A237F9" w:rsidRDefault="00A237F9" w:rsidP="00AA4FCB">
            <w:pPr>
              <w:autoSpaceDN w:val="0"/>
              <w:adjustRightInd w:val="0"/>
              <w:ind w:firstLine="709"/>
              <w:contextualSpacing/>
              <w:rPr>
                <w:sz w:val="24"/>
                <w:szCs w:val="24"/>
              </w:rPr>
            </w:pPr>
          </w:p>
        </w:tc>
      </w:tr>
      <w:tr w:rsidR="00A237F9" w:rsidRPr="00A237F9" w:rsidTr="00AA4FCB">
        <w:tc>
          <w:tcPr>
            <w:tcW w:w="537"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10</w:t>
            </w:r>
          </w:p>
        </w:tc>
        <w:tc>
          <w:tcPr>
            <w:tcW w:w="9590"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hyperlink r:id="rId94" w:history="1">
              <w:r w:rsidRPr="00A237F9">
                <w:rPr>
                  <w:sz w:val="24"/>
                  <w:szCs w:val="24"/>
                </w:rPr>
                <w:t>законом</w:t>
              </w:r>
            </w:hyperlink>
            <w:r w:rsidRPr="00A237F9">
              <w:rPr>
                <w:sz w:val="24"/>
                <w:szCs w:val="24"/>
              </w:rPr>
              <w:t xml:space="preserve"> "Об инновационном центре "Сколково", осуществляющими присвоение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hyperlink r:id="rId95" w:history="1">
              <w:r w:rsidRPr="00A237F9">
                <w:rPr>
                  <w:sz w:val="24"/>
                  <w:szCs w:val="24"/>
                </w:rPr>
                <w:t>законом</w:t>
              </w:r>
            </w:hyperlink>
            <w:r w:rsidRPr="00A237F9">
              <w:rPr>
                <w:sz w:val="24"/>
                <w:szCs w:val="24"/>
              </w:rPr>
              <w:t xml:space="preserve"> "Об инновационном центре "Сколково", осуществляющими присвоение и аннулирование адресов, в целях предоставления </w:t>
            </w:r>
            <w:r w:rsidRPr="00A237F9">
              <w:rPr>
                <w:bCs/>
                <w:sz w:val="24"/>
                <w:szCs w:val="24"/>
              </w:rPr>
              <w:t xml:space="preserve">муниципальной </w:t>
            </w:r>
            <w:r w:rsidRPr="00A237F9">
              <w:rPr>
                <w:sz w:val="24"/>
                <w:szCs w:val="24"/>
              </w:rPr>
              <w:t>услуги.</w:t>
            </w:r>
          </w:p>
        </w:tc>
      </w:tr>
      <w:tr w:rsidR="00A237F9" w:rsidRPr="00A237F9" w:rsidTr="00AA4FCB">
        <w:tc>
          <w:tcPr>
            <w:tcW w:w="537"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11</w:t>
            </w:r>
          </w:p>
        </w:tc>
        <w:tc>
          <w:tcPr>
            <w:tcW w:w="9590"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r w:rsidRPr="00A237F9">
              <w:rPr>
                <w:sz w:val="24"/>
                <w:szCs w:val="24"/>
              </w:rPr>
              <w:t>Настоящим также подтверждаю, что:</w:t>
            </w:r>
          </w:p>
          <w:p w:rsidR="00A237F9" w:rsidRPr="00A237F9" w:rsidRDefault="00A237F9" w:rsidP="00AA4FCB">
            <w:pPr>
              <w:autoSpaceDN w:val="0"/>
              <w:adjustRightInd w:val="0"/>
              <w:ind w:firstLine="709"/>
              <w:contextualSpacing/>
              <w:rPr>
                <w:sz w:val="24"/>
                <w:szCs w:val="24"/>
              </w:rPr>
            </w:pPr>
            <w:r w:rsidRPr="00A237F9">
              <w:rPr>
                <w:sz w:val="24"/>
                <w:szCs w:val="24"/>
              </w:rPr>
              <w:t>сведения, указанные в настоящем заявлении, на дату представления заявления достоверны;</w:t>
            </w:r>
          </w:p>
          <w:p w:rsidR="00A237F9" w:rsidRPr="00A237F9" w:rsidRDefault="00A237F9" w:rsidP="00AA4FCB">
            <w:pPr>
              <w:autoSpaceDN w:val="0"/>
              <w:adjustRightInd w:val="0"/>
              <w:ind w:firstLine="709"/>
              <w:contextualSpacing/>
              <w:rPr>
                <w:sz w:val="24"/>
                <w:szCs w:val="24"/>
              </w:rPr>
            </w:pPr>
            <w:r w:rsidRPr="00A237F9">
              <w:rPr>
                <w:sz w:val="24"/>
                <w:szCs w:val="24"/>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A237F9" w:rsidRPr="00A237F9" w:rsidTr="00AA4FCB">
        <w:tc>
          <w:tcPr>
            <w:tcW w:w="537"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12</w:t>
            </w:r>
          </w:p>
        </w:tc>
        <w:tc>
          <w:tcPr>
            <w:tcW w:w="5747"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Подпись</w:t>
            </w:r>
          </w:p>
        </w:tc>
        <w:tc>
          <w:tcPr>
            <w:tcW w:w="3843" w:type="dxa"/>
            <w:gridSpan w:val="2"/>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Дата</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2358" w:type="dxa"/>
            <w:tcBorders>
              <w:top w:val="single" w:sz="4" w:space="0" w:color="auto"/>
              <w:left w:val="single" w:sz="4" w:space="0" w:color="auto"/>
              <w:bottom w:val="single" w:sz="4" w:space="0" w:color="auto"/>
            </w:tcBorders>
            <w:vAlign w:val="center"/>
          </w:tcPr>
          <w:p w:rsidR="00A237F9" w:rsidRPr="00A237F9" w:rsidRDefault="00A237F9" w:rsidP="00AA4FCB">
            <w:pPr>
              <w:autoSpaceDN w:val="0"/>
              <w:adjustRightInd w:val="0"/>
              <w:contextualSpacing/>
              <w:rPr>
                <w:sz w:val="24"/>
                <w:szCs w:val="24"/>
              </w:rPr>
            </w:pPr>
            <w:r w:rsidRPr="00A237F9">
              <w:rPr>
                <w:sz w:val="24"/>
                <w:szCs w:val="24"/>
              </w:rPr>
              <w:t>_________________</w:t>
            </w:r>
          </w:p>
          <w:p w:rsidR="00A237F9" w:rsidRPr="00A237F9" w:rsidRDefault="00A237F9" w:rsidP="00AA4FCB">
            <w:pPr>
              <w:autoSpaceDN w:val="0"/>
              <w:adjustRightInd w:val="0"/>
              <w:ind w:firstLine="709"/>
              <w:contextualSpacing/>
              <w:jc w:val="center"/>
              <w:rPr>
                <w:sz w:val="24"/>
                <w:szCs w:val="24"/>
              </w:rPr>
            </w:pPr>
            <w:r w:rsidRPr="00A237F9">
              <w:rPr>
                <w:sz w:val="24"/>
                <w:szCs w:val="24"/>
              </w:rPr>
              <w:t>(подпись)</w:t>
            </w:r>
          </w:p>
        </w:tc>
        <w:tc>
          <w:tcPr>
            <w:tcW w:w="3389" w:type="dxa"/>
            <w:tcBorders>
              <w:top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rPr>
                <w:sz w:val="24"/>
                <w:szCs w:val="24"/>
              </w:rPr>
            </w:pPr>
            <w:r w:rsidRPr="00A237F9">
              <w:rPr>
                <w:sz w:val="24"/>
                <w:szCs w:val="24"/>
              </w:rPr>
              <w:t>_______________________</w:t>
            </w:r>
          </w:p>
          <w:p w:rsidR="00A237F9" w:rsidRPr="00A237F9" w:rsidRDefault="00A237F9" w:rsidP="00AA4FCB">
            <w:pPr>
              <w:autoSpaceDN w:val="0"/>
              <w:adjustRightInd w:val="0"/>
              <w:ind w:firstLine="709"/>
              <w:contextualSpacing/>
              <w:jc w:val="center"/>
              <w:rPr>
                <w:sz w:val="24"/>
                <w:szCs w:val="24"/>
              </w:rPr>
            </w:pPr>
            <w:r w:rsidRPr="00A237F9">
              <w:rPr>
                <w:sz w:val="24"/>
                <w:szCs w:val="24"/>
              </w:rPr>
              <w:t>(инициалы, фамилия)</w:t>
            </w:r>
          </w:p>
        </w:tc>
        <w:tc>
          <w:tcPr>
            <w:tcW w:w="3843" w:type="dxa"/>
            <w:gridSpan w:val="2"/>
            <w:tcBorders>
              <w:top w:val="single" w:sz="4" w:space="0" w:color="auto"/>
              <w:left w:val="single" w:sz="4" w:space="0" w:color="auto"/>
              <w:bottom w:val="single" w:sz="4" w:space="0" w:color="auto"/>
              <w:right w:val="single" w:sz="4" w:space="0" w:color="auto"/>
            </w:tcBorders>
            <w:vAlign w:val="center"/>
          </w:tcPr>
          <w:p w:rsidR="00A237F9" w:rsidRPr="00A237F9" w:rsidRDefault="00A237F9" w:rsidP="00AA4FCB">
            <w:pPr>
              <w:autoSpaceDN w:val="0"/>
              <w:adjustRightInd w:val="0"/>
              <w:contextualSpacing/>
              <w:jc w:val="both"/>
              <w:rPr>
                <w:sz w:val="24"/>
                <w:szCs w:val="24"/>
              </w:rPr>
            </w:pPr>
            <w:r w:rsidRPr="00A237F9">
              <w:rPr>
                <w:sz w:val="24"/>
                <w:szCs w:val="24"/>
              </w:rPr>
              <w:t>"__" ___________ ____ г.</w:t>
            </w:r>
          </w:p>
        </w:tc>
      </w:tr>
      <w:tr w:rsidR="00A237F9" w:rsidRPr="00A237F9" w:rsidTr="00AA4FCB">
        <w:tc>
          <w:tcPr>
            <w:tcW w:w="537" w:type="dxa"/>
            <w:vMerge w:val="restart"/>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center"/>
              <w:rPr>
                <w:sz w:val="24"/>
                <w:szCs w:val="24"/>
              </w:rPr>
            </w:pPr>
            <w:r w:rsidRPr="00A237F9">
              <w:rPr>
                <w:sz w:val="24"/>
                <w:szCs w:val="24"/>
              </w:rPr>
              <w:t>13</w:t>
            </w:r>
          </w:p>
        </w:tc>
        <w:tc>
          <w:tcPr>
            <w:tcW w:w="9590"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r w:rsidRPr="00A237F9">
              <w:rPr>
                <w:sz w:val="24"/>
                <w:szCs w:val="24"/>
              </w:rPr>
              <w:t xml:space="preserve">Отметка </w:t>
            </w:r>
            <w:r w:rsidRPr="00A237F9">
              <w:rPr>
                <w:bCs/>
                <w:sz w:val="24"/>
                <w:szCs w:val="24"/>
              </w:rPr>
              <w:t>должностного лица</w:t>
            </w:r>
            <w:r w:rsidRPr="00A237F9">
              <w:rPr>
                <w:sz w:val="24"/>
                <w:szCs w:val="24"/>
              </w:rPr>
              <w:t>, принявшего заявление и приложенные к нему документы:</w:t>
            </w:r>
          </w:p>
        </w:tc>
      </w:tr>
      <w:tr w:rsidR="00A237F9" w:rsidRPr="00A237F9" w:rsidTr="00AA4FCB">
        <w:tc>
          <w:tcPr>
            <w:tcW w:w="537" w:type="dxa"/>
            <w:vMerge/>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jc w:val="both"/>
              <w:rPr>
                <w:sz w:val="24"/>
                <w:szCs w:val="24"/>
              </w:rPr>
            </w:pPr>
          </w:p>
        </w:tc>
        <w:tc>
          <w:tcPr>
            <w:tcW w:w="9590" w:type="dxa"/>
            <w:gridSpan w:val="4"/>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ind w:firstLine="709"/>
              <w:contextualSpacing/>
              <w:rPr>
                <w:sz w:val="24"/>
                <w:szCs w:val="24"/>
              </w:rPr>
            </w:pPr>
          </w:p>
        </w:tc>
      </w:tr>
    </w:tbl>
    <w:p w:rsidR="00A237F9" w:rsidRPr="00A237F9" w:rsidRDefault="00A237F9" w:rsidP="00A237F9">
      <w:pPr>
        <w:autoSpaceDN w:val="0"/>
        <w:adjustRightInd w:val="0"/>
        <w:ind w:firstLine="709"/>
        <w:contextualSpacing/>
        <w:jc w:val="both"/>
        <w:rPr>
          <w:sz w:val="24"/>
          <w:szCs w:val="24"/>
        </w:rPr>
      </w:pPr>
      <w:r w:rsidRPr="00A237F9">
        <w:rPr>
          <w:sz w:val="24"/>
          <w:szCs w:val="24"/>
        </w:rPr>
        <w:t>--------------------------------</w:t>
      </w:r>
    </w:p>
    <w:p w:rsidR="00A237F9" w:rsidRPr="00A237F9" w:rsidRDefault="00A237F9" w:rsidP="00A237F9">
      <w:pPr>
        <w:autoSpaceDN w:val="0"/>
        <w:adjustRightInd w:val="0"/>
        <w:ind w:firstLine="709"/>
        <w:contextualSpacing/>
        <w:jc w:val="both"/>
        <w:rPr>
          <w:sz w:val="24"/>
          <w:szCs w:val="24"/>
        </w:rPr>
      </w:pPr>
      <w:bookmarkStart w:id="23" w:name="Par571"/>
      <w:bookmarkEnd w:id="23"/>
      <w:r w:rsidRPr="00A237F9">
        <w:rPr>
          <w:sz w:val="24"/>
          <w:szCs w:val="24"/>
        </w:rPr>
        <w:t>&lt;1&gt; Строка дублируется для каждого объединенного земельного участка.</w:t>
      </w:r>
    </w:p>
    <w:p w:rsidR="00A237F9" w:rsidRPr="00A237F9" w:rsidRDefault="00A237F9" w:rsidP="00A237F9">
      <w:pPr>
        <w:autoSpaceDN w:val="0"/>
        <w:adjustRightInd w:val="0"/>
        <w:ind w:firstLine="709"/>
        <w:contextualSpacing/>
        <w:jc w:val="both"/>
        <w:rPr>
          <w:sz w:val="24"/>
          <w:szCs w:val="24"/>
        </w:rPr>
      </w:pPr>
      <w:bookmarkStart w:id="24" w:name="Par572"/>
      <w:bookmarkEnd w:id="24"/>
      <w:r w:rsidRPr="00A237F9">
        <w:rPr>
          <w:sz w:val="24"/>
          <w:szCs w:val="24"/>
        </w:rPr>
        <w:t>&lt;2&gt; Строка дублируется для каждого перераспределенного земельного участка.</w:t>
      </w:r>
    </w:p>
    <w:p w:rsidR="00A237F9" w:rsidRPr="00A237F9" w:rsidRDefault="00A237F9" w:rsidP="00A237F9">
      <w:pPr>
        <w:autoSpaceDN w:val="0"/>
        <w:adjustRightInd w:val="0"/>
        <w:ind w:firstLine="709"/>
        <w:contextualSpacing/>
        <w:jc w:val="both"/>
        <w:rPr>
          <w:sz w:val="24"/>
          <w:szCs w:val="24"/>
        </w:rPr>
      </w:pPr>
      <w:bookmarkStart w:id="25" w:name="Par573"/>
      <w:bookmarkEnd w:id="25"/>
      <w:r w:rsidRPr="00A237F9">
        <w:rPr>
          <w:sz w:val="24"/>
          <w:szCs w:val="24"/>
        </w:rPr>
        <w:t>&lt;3&gt; Строка дублируется для каждого разделенного помещения.</w:t>
      </w:r>
    </w:p>
    <w:p w:rsidR="00A237F9" w:rsidRPr="00A237F9" w:rsidRDefault="00A237F9" w:rsidP="00A237F9">
      <w:pPr>
        <w:autoSpaceDN w:val="0"/>
        <w:adjustRightInd w:val="0"/>
        <w:ind w:firstLine="709"/>
        <w:contextualSpacing/>
        <w:jc w:val="both"/>
        <w:rPr>
          <w:sz w:val="24"/>
          <w:szCs w:val="24"/>
        </w:rPr>
      </w:pPr>
      <w:bookmarkStart w:id="26" w:name="Par574"/>
      <w:bookmarkEnd w:id="26"/>
      <w:r w:rsidRPr="00A237F9">
        <w:rPr>
          <w:sz w:val="24"/>
          <w:szCs w:val="24"/>
        </w:rPr>
        <w:t>&lt;4&gt; Строка дублируется для каждого объединенного помещения.</w:t>
      </w:r>
    </w:p>
    <w:p w:rsidR="00A237F9" w:rsidRPr="00A237F9" w:rsidRDefault="00A237F9" w:rsidP="00A237F9">
      <w:pPr>
        <w:autoSpaceDN w:val="0"/>
        <w:adjustRightInd w:val="0"/>
        <w:ind w:firstLine="709"/>
        <w:contextualSpacing/>
        <w:jc w:val="both"/>
        <w:rPr>
          <w:sz w:val="24"/>
          <w:szCs w:val="24"/>
        </w:rPr>
      </w:pPr>
    </w:p>
    <w:p w:rsidR="00A237F9" w:rsidRPr="00A237F9" w:rsidRDefault="00A237F9" w:rsidP="00A237F9">
      <w:pPr>
        <w:autoSpaceDN w:val="0"/>
        <w:adjustRightInd w:val="0"/>
        <w:ind w:firstLine="709"/>
        <w:contextualSpacing/>
        <w:jc w:val="both"/>
        <w:rPr>
          <w:sz w:val="24"/>
          <w:szCs w:val="24"/>
        </w:rPr>
      </w:pPr>
      <w:r w:rsidRPr="00A237F9">
        <w:rPr>
          <w:sz w:val="24"/>
          <w:szCs w:val="24"/>
        </w:rPr>
        <w:t>Примечание.</w:t>
      </w:r>
    </w:p>
    <w:p w:rsidR="00A237F9" w:rsidRPr="00A237F9" w:rsidRDefault="00A237F9" w:rsidP="00A237F9">
      <w:pPr>
        <w:autoSpaceDN w:val="0"/>
        <w:adjustRightInd w:val="0"/>
        <w:ind w:firstLine="709"/>
        <w:contextualSpacing/>
        <w:jc w:val="both"/>
        <w:rPr>
          <w:sz w:val="24"/>
          <w:szCs w:val="24"/>
        </w:rPr>
      </w:pPr>
      <w:r w:rsidRPr="00A237F9">
        <w:rPr>
          <w:sz w:val="24"/>
          <w:szCs w:val="24"/>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A237F9" w:rsidRPr="00A237F9" w:rsidRDefault="00A237F9" w:rsidP="00A237F9">
      <w:pPr>
        <w:autoSpaceDN w:val="0"/>
        <w:adjustRightInd w:val="0"/>
        <w:ind w:firstLine="709"/>
        <w:contextualSpacing/>
        <w:jc w:val="both"/>
        <w:rPr>
          <w:sz w:val="24"/>
          <w:szCs w:val="24"/>
        </w:rPr>
      </w:pPr>
      <w:r w:rsidRPr="00A237F9">
        <w:rPr>
          <w:sz w:val="24"/>
          <w:szCs w:val="24"/>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A237F9" w:rsidRPr="00A237F9" w:rsidRDefault="00A237F9" w:rsidP="00A237F9">
      <w:pPr>
        <w:autoSpaceDN w:val="0"/>
        <w:adjustRightInd w:val="0"/>
        <w:jc w:val="both"/>
        <w:rPr>
          <w:sz w:val="24"/>
          <w:szCs w:val="24"/>
        </w:rPr>
      </w:pPr>
    </w:p>
    <w:tbl>
      <w:tblPr>
        <w:tblW w:w="0" w:type="auto"/>
        <w:tblLayout w:type="fixed"/>
        <w:tblCellMar>
          <w:top w:w="102" w:type="dxa"/>
          <w:left w:w="62" w:type="dxa"/>
          <w:bottom w:w="102" w:type="dxa"/>
          <w:right w:w="62" w:type="dxa"/>
        </w:tblCellMar>
        <w:tblLook w:val="0000"/>
      </w:tblPr>
      <w:tblGrid>
        <w:gridCol w:w="564"/>
        <w:gridCol w:w="546"/>
        <w:gridCol w:w="546"/>
      </w:tblGrid>
      <w:tr w:rsidR="00A237F9" w:rsidRPr="00A237F9" w:rsidTr="00AA4FCB">
        <w:tc>
          <w:tcPr>
            <w:tcW w:w="564" w:type="dxa"/>
            <w:tcBorders>
              <w:right w:val="single" w:sz="4" w:space="0" w:color="auto"/>
            </w:tcBorders>
          </w:tcPr>
          <w:p w:rsidR="00A237F9" w:rsidRPr="00A237F9" w:rsidRDefault="00A237F9" w:rsidP="00AA4FCB">
            <w:pPr>
              <w:autoSpaceDN w:val="0"/>
              <w:adjustRightInd w:val="0"/>
              <w:jc w:val="right"/>
              <w:rPr>
                <w:sz w:val="24"/>
                <w:szCs w:val="24"/>
              </w:rPr>
            </w:pPr>
          </w:p>
        </w:tc>
        <w:tc>
          <w:tcPr>
            <w:tcW w:w="546"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autoSpaceDN w:val="0"/>
              <w:adjustRightInd w:val="0"/>
              <w:jc w:val="center"/>
              <w:rPr>
                <w:sz w:val="24"/>
                <w:szCs w:val="24"/>
              </w:rPr>
            </w:pPr>
          </w:p>
        </w:tc>
        <w:tc>
          <w:tcPr>
            <w:tcW w:w="546" w:type="dxa"/>
            <w:tcBorders>
              <w:left w:val="single" w:sz="4" w:space="0" w:color="auto"/>
            </w:tcBorders>
          </w:tcPr>
          <w:p w:rsidR="00A237F9" w:rsidRPr="00A237F9" w:rsidRDefault="00A237F9" w:rsidP="00AA4FCB">
            <w:pPr>
              <w:autoSpaceDN w:val="0"/>
              <w:adjustRightInd w:val="0"/>
              <w:rPr>
                <w:sz w:val="24"/>
                <w:szCs w:val="24"/>
              </w:rPr>
            </w:pPr>
          </w:p>
        </w:tc>
      </w:tr>
    </w:tbl>
    <w:p w:rsidR="00A237F9" w:rsidRPr="00A237F9" w:rsidRDefault="00A237F9" w:rsidP="00A237F9">
      <w:pPr>
        <w:ind w:firstLine="709"/>
        <w:jc w:val="center"/>
        <w:rPr>
          <w:rFonts w:eastAsia="SimSun"/>
          <w:sz w:val="24"/>
          <w:szCs w:val="24"/>
          <w:lang w:eastAsia="ar-SA"/>
        </w:rPr>
      </w:pP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p>
    <w:p w:rsidR="00A237F9" w:rsidRPr="00A237F9" w:rsidRDefault="00A237F9" w:rsidP="00A237F9">
      <w:pPr>
        <w:ind w:firstLine="720"/>
        <w:jc w:val="right"/>
        <w:rPr>
          <w:b/>
          <w:bCs/>
          <w:sz w:val="24"/>
          <w:szCs w:val="24"/>
        </w:rPr>
      </w:pPr>
    </w:p>
    <w:p w:rsidR="00A237F9" w:rsidRPr="00A237F9" w:rsidRDefault="00A237F9" w:rsidP="00A237F9">
      <w:pPr>
        <w:ind w:firstLine="720"/>
        <w:jc w:val="right"/>
        <w:rPr>
          <w:b/>
          <w:bCs/>
          <w:sz w:val="24"/>
          <w:szCs w:val="24"/>
        </w:rPr>
      </w:pPr>
    </w:p>
    <w:p w:rsidR="00A237F9" w:rsidRPr="00A237F9" w:rsidRDefault="00A237F9" w:rsidP="00A237F9">
      <w:pPr>
        <w:ind w:firstLine="720"/>
        <w:jc w:val="right"/>
        <w:rPr>
          <w:b/>
          <w:bCs/>
          <w:sz w:val="24"/>
          <w:szCs w:val="24"/>
        </w:rPr>
      </w:pPr>
    </w:p>
    <w:p w:rsidR="00A237F9" w:rsidRPr="00A237F9" w:rsidRDefault="00A237F9" w:rsidP="00A237F9">
      <w:pPr>
        <w:ind w:firstLine="720"/>
        <w:jc w:val="right"/>
        <w:rPr>
          <w:bCs/>
          <w:sz w:val="24"/>
          <w:szCs w:val="24"/>
        </w:rPr>
      </w:pPr>
      <w:r w:rsidRPr="00A237F9">
        <w:rPr>
          <w:bCs/>
          <w:sz w:val="24"/>
          <w:szCs w:val="24"/>
        </w:rPr>
        <w:t xml:space="preserve">Приложение №3 к административному  регламенту предоставления </w:t>
      </w:r>
    </w:p>
    <w:p w:rsidR="00A237F9" w:rsidRPr="00A237F9" w:rsidRDefault="00A237F9" w:rsidP="00A237F9">
      <w:pPr>
        <w:ind w:firstLine="720"/>
        <w:jc w:val="right"/>
        <w:rPr>
          <w:bCs/>
          <w:sz w:val="24"/>
          <w:szCs w:val="24"/>
        </w:rPr>
      </w:pPr>
      <w:r w:rsidRPr="00A237F9">
        <w:rPr>
          <w:bCs/>
          <w:sz w:val="24"/>
          <w:szCs w:val="24"/>
        </w:rPr>
        <w:t>муниципальной услуги</w:t>
      </w:r>
    </w:p>
    <w:p w:rsidR="00A237F9" w:rsidRPr="00A237F9" w:rsidRDefault="00A237F9" w:rsidP="00A237F9">
      <w:pPr>
        <w:ind w:firstLine="720"/>
        <w:jc w:val="right"/>
        <w:rPr>
          <w:bCs/>
          <w:sz w:val="24"/>
          <w:szCs w:val="24"/>
        </w:rPr>
      </w:pPr>
      <w:r w:rsidRPr="00A237F9">
        <w:rPr>
          <w:bCs/>
          <w:sz w:val="24"/>
          <w:szCs w:val="24"/>
        </w:rPr>
        <w:t>«Присвоение адреса объекту адресации и аннулирование такого адреса»</w:t>
      </w:r>
    </w:p>
    <w:p w:rsidR="00A237F9" w:rsidRPr="00A237F9" w:rsidRDefault="00A237F9" w:rsidP="00A237F9">
      <w:pPr>
        <w:ind w:firstLine="720"/>
        <w:jc w:val="both"/>
        <w:rPr>
          <w:bCs/>
          <w:sz w:val="24"/>
          <w:szCs w:val="24"/>
        </w:rPr>
      </w:pPr>
    </w:p>
    <w:p w:rsidR="00A237F9" w:rsidRPr="00A237F9" w:rsidRDefault="00A237F9" w:rsidP="00A237F9">
      <w:pPr>
        <w:ind w:firstLine="720"/>
        <w:jc w:val="right"/>
        <w:rPr>
          <w:bCs/>
          <w:i/>
          <w:sz w:val="24"/>
          <w:szCs w:val="24"/>
          <w:u w:val="single"/>
        </w:rPr>
      </w:pPr>
      <w:r w:rsidRPr="00A237F9">
        <w:rPr>
          <w:bCs/>
          <w:i/>
          <w:sz w:val="24"/>
          <w:szCs w:val="24"/>
          <w:u w:val="single"/>
        </w:rPr>
        <w:t>(рекомендуемый образец)</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r w:rsidRPr="00A237F9">
        <w:rPr>
          <w:b/>
          <w:bCs/>
          <w:sz w:val="24"/>
          <w:szCs w:val="24"/>
        </w:rPr>
        <w:t>ФОРМА решения об отказе в приеме документов, необходимых для предоставления услуги</w:t>
      </w:r>
    </w:p>
    <w:p w:rsidR="00A237F9" w:rsidRPr="00A237F9" w:rsidRDefault="00A237F9" w:rsidP="00A237F9">
      <w:pPr>
        <w:ind w:firstLine="720"/>
        <w:jc w:val="both"/>
        <w:rPr>
          <w:bCs/>
          <w:sz w:val="24"/>
          <w:szCs w:val="24"/>
        </w:rPr>
      </w:pPr>
      <w:r w:rsidRPr="00A237F9">
        <w:rPr>
          <w:bCs/>
          <w:sz w:val="24"/>
          <w:szCs w:val="24"/>
        </w:rPr>
        <w:t xml:space="preserve"> </w:t>
      </w:r>
    </w:p>
    <w:p w:rsidR="00A237F9" w:rsidRPr="00A237F9" w:rsidRDefault="00A237F9" w:rsidP="00A237F9">
      <w:pPr>
        <w:jc w:val="both"/>
        <w:rPr>
          <w:bCs/>
          <w:sz w:val="24"/>
          <w:szCs w:val="24"/>
        </w:rPr>
      </w:pPr>
      <w:r w:rsidRPr="00A237F9">
        <w:rPr>
          <w:bCs/>
          <w:sz w:val="24"/>
          <w:szCs w:val="24"/>
        </w:rPr>
        <w:t xml:space="preserve">______________________________________________________________________________________________________________________________________________________________ </w:t>
      </w:r>
    </w:p>
    <w:p w:rsidR="00A237F9" w:rsidRPr="00A237F9" w:rsidRDefault="00A237F9" w:rsidP="00A237F9">
      <w:pPr>
        <w:ind w:firstLine="720"/>
        <w:jc w:val="both"/>
        <w:rPr>
          <w:bCs/>
          <w:sz w:val="24"/>
          <w:szCs w:val="24"/>
        </w:rPr>
      </w:pPr>
      <w:r w:rsidRPr="00A237F9">
        <w:rPr>
          <w:bCs/>
          <w:sz w:val="24"/>
          <w:szCs w:val="24"/>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а также организации, признаваемой управляющей компанией в соответствии с Федеральным законом от 28 сентября 2010 г. № 244-ФЗ «Об инновационном центре «Сколково»)</w:t>
      </w:r>
    </w:p>
    <w:p w:rsidR="00A237F9" w:rsidRPr="00A237F9" w:rsidRDefault="00A237F9" w:rsidP="00A237F9">
      <w:pPr>
        <w:ind w:firstLine="720"/>
        <w:jc w:val="both"/>
        <w:rPr>
          <w:bCs/>
          <w:sz w:val="24"/>
          <w:szCs w:val="24"/>
        </w:rPr>
      </w:pPr>
      <w:r w:rsidRPr="00A237F9">
        <w:rPr>
          <w:bCs/>
          <w:sz w:val="24"/>
          <w:szCs w:val="24"/>
        </w:rPr>
        <w:t xml:space="preserve"> </w:t>
      </w:r>
    </w:p>
    <w:p w:rsidR="00A237F9" w:rsidRPr="00A237F9" w:rsidRDefault="00A237F9" w:rsidP="00A237F9">
      <w:pPr>
        <w:ind w:firstLine="720"/>
        <w:jc w:val="right"/>
        <w:rPr>
          <w:bCs/>
          <w:sz w:val="24"/>
          <w:szCs w:val="24"/>
        </w:rPr>
      </w:pPr>
      <w:r w:rsidRPr="00A237F9">
        <w:rPr>
          <w:bCs/>
          <w:sz w:val="24"/>
          <w:szCs w:val="24"/>
        </w:rPr>
        <w:t xml:space="preserve"> _____________________________________________</w:t>
      </w:r>
    </w:p>
    <w:p w:rsidR="00A237F9" w:rsidRPr="00A237F9" w:rsidRDefault="00A237F9" w:rsidP="00A237F9">
      <w:pPr>
        <w:ind w:firstLine="720"/>
        <w:jc w:val="right"/>
        <w:rPr>
          <w:bCs/>
          <w:sz w:val="24"/>
          <w:szCs w:val="24"/>
        </w:rPr>
      </w:pPr>
      <w:r w:rsidRPr="00A237F9">
        <w:rPr>
          <w:bCs/>
          <w:sz w:val="24"/>
          <w:szCs w:val="24"/>
        </w:rPr>
        <w:t>_____________________________________________</w:t>
      </w:r>
    </w:p>
    <w:p w:rsidR="00A237F9" w:rsidRPr="00A237F9" w:rsidRDefault="00A237F9" w:rsidP="00A237F9">
      <w:pPr>
        <w:ind w:firstLine="720"/>
        <w:jc w:val="right"/>
        <w:rPr>
          <w:bCs/>
          <w:sz w:val="24"/>
          <w:szCs w:val="24"/>
        </w:rPr>
      </w:pPr>
      <w:r w:rsidRPr="00A237F9">
        <w:rPr>
          <w:bCs/>
          <w:sz w:val="24"/>
          <w:szCs w:val="24"/>
        </w:rPr>
        <w:t>(Ф.И.О., адрес заявителя (представителя) заявителя)</w:t>
      </w:r>
    </w:p>
    <w:p w:rsidR="00A237F9" w:rsidRPr="00A237F9" w:rsidRDefault="00A237F9" w:rsidP="00A237F9">
      <w:pPr>
        <w:ind w:firstLine="720"/>
        <w:jc w:val="right"/>
        <w:rPr>
          <w:bCs/>
          <w:sz w:val="24"/>
          <w:szCs w:val="24"/>
        </w:rPr>
      </w:pPr>
      <w:r w:rsidRPr="00A237F9">
        <w:rPr>
          <w:bCs/>
          <w:sz w:val="24"/>
          <w:szCs w:val="24"/>
        </w:rPr>
        <w:t>_____________________________________________</w:t>
      </w:r>
    </w:p>
    <w:p w:rsidR="00A237F9" w:rsidRPr="00A237F9" w:rsidRDefault="00A237F9" w:rsidP="00A237F9">
      <w:pPr>
        <w:ind w:firstLine="720"/>
        <w:jc w:val="right"/>
        <w:rPr>
          <w:bCs/>
          <w:sz w:val="24"/>
          <w:szCs w:val="24"/>
        </w:rPr>
      </w:pPr>
      <w:r w:rsidRPr="00A237F9">
        <w:rPr>
          <w:bCs/>
          <w:sz w:val="24"/>
          <w:szCs w:val="24"/>
        </w:rPr>
        <w:t xml:space="preserve">_____________________________________________ </w:t>
      </w:r>
    </w:p>
    <w:p w:rsidR="00A237F9" w:rsidRPr="00A237F9" w:rsidRDefault="00A237F9" w:rsidP="00A237F9">
      <w:pPr>
        <w:ind w:firstLine="720"/>
        <w:jc w:val="right"/>
        <w:rPr>
          <w:bCs/>
          <w:sz w:val="24"/>
          <w:szCs w:val="24"/>
        </w:rPr>
      </w:pPr>
      <w:r w:rsidRPr="00A237F9">
        <w:rPr>
          <w:bCs/>
          <w:sz w:val="24"/>
          <w:szCs w:val="24"/>
        </w:rPr>
        <w:t>(регистрационный номер заявления о присвоении объекту адресации адреса или аннулировании его адреса)</w:t>
      </w:r>
    </w:p>
    <w:p w:rsidR="00A237F9" w:rsidRPr="00A237F9" w:rsidRDefault="00A237F9" w:rsidP="00A237F9">
      <w:pPr>
        <w:ind w:firstLine="720"/>
        <w:jc w:val="both"/>
        <w:rPr>
          <w:bCs/>
          <w:sz w:val="24"/>
          <w:szCs w:val="24"/>
        </w:rPr>
      </w:pPr>
    </w:p>
    <w:p w:rsidR="00A237F9" w:rsidRPr="00A237F9" w:rsidRDefault="00A237F9" w:rsidP="00A237F9">
      <w:pPr>
        <w:ind w:firstLine="720"/>
        <w:jc w:val="center"/>
        <w:rPr>
          <w:b/>
          <w:bCs/>
          <w:sz w:val="24"/>
          <w:szCs w:val="24"/>
        </w:rPr>
      </w:pPr>
    </w:p>
    <w:p w:rsidR="00A237F9" w:rsidRPr="00A237F9" w:rsidRDefault="00A237F9" w:rsidP="00A237F9">
      <w:pPr>
        <w:ind w:firstLine="720"/>
        <w:jc w:val="center"/>
        <w:rPr>
          <w:b/>
          <w:bCs/>
          <w:sz w:val="24"/>
          <w:szCs w:val="24"/>
        </w:rPr>
      </w:pPr>
      <w:r w:rsidRPr="00A237F9">
        <w:rPr>
          <w:b/>
          <w:bCs/>
          <w:sz w:val="24"/>
          <w:szCs w:val="24"/>
        </w:rPr>
        <w:t>Решение об отказе в приеме документов, необходимых для предоставления услуги от «__»______ 202__г. №__________</w:t>
      </w:r>
    </w:p>
    <w:p w:rsidR="00A237F9" w:rsidRPr="00A237F9" w:rsidRDefault="00A237F9" w:rsidP="00A237F9">
      <w:pPr>
        <w:ind w:firstLine="720"/>
        <w:jc w:val="both"/>
        <w:rPr>
          <w:bCs/>
          <w:sz w:val="24"/>
          <w:szCs w:val="24"/>
        </w:rPr>
      </w:pPr>
      <w:r w:rsidRPr="00A237F9">
        <w:rPr>
          <w:bCs/>
          <w:sz w:val="24"/>
          <w:szCs w:val="24"/>
        </w:rPr>
        <w:t xml:space="preserve"> </w:t>
      </w:r>
    </w:p>
    <w:p w:rsidR="00A237F9" w:rsidRPr="00A237F9" w:rsidRDefault="00A237F9" w:rsidP="00A237F9">
      <w:pPr>
        <w:ind w:firstLine="720"/>
        <w:jc w:val="both"/>
        <w:rPr>
          <w:bCs/>
          <w:sz w:val="24"/>
          <w:szCs w:val="24"/>
        </w:rPr>
      </w:pPr>
      <w:r w:rsidRPr="00A237F9">
        <w:rPr>
          <w:bCs/>
          <w:sz w:val="24"/>
          <w:szCs w:val="24"/>
        </w:rPr>
        <w:t>По результатам рассмотрения заявления по услуге «Присвоение адреса объекту адресации или аннулировании такого адреса» и приложенных к нему документов принято решение об отказе в приеме документов, необходимых для предоставления услуги, по следующим основаниям: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37F9" w:rsidRPr="00A237F9" w:rsidRDefault="00A237F9" w:rsidP="00A237F9">
      <w:pPr>
        <w:ind w:firstLine="720"/>
        <w:jc w:val="both"/>
        <w:rPr>
          <w:bCs/>
          <w:sz w:val="24"/>
          <w:szCs w:val="24"/>
        </w:rPr>
      </w:pPr>
    </w:p>
    <w:p w:rsidR="00A237F9" w:rsidRPr="00A237F9" w:rsidRDefault="00A237F9" w:rsidP="00A237F9">
      <w:pPr>
        <w:ind w:firstLine="720"/>
        <w:jc w:val="both"/>
        <w:rPr>
          <w:bCs/>
          <w:sz w:val="24"/>
          <w:szCs w:val="24"/>
        </w:rPr>
      </w:pPr>
      <w:r w:rsidRPr="00A237F9">
        <w:rPr>
          <w:bCs/>
          <w:sz w:val="24"/>
          <w:szCs w:val="24"/>
        </w:rPr>
        <w:t>Дополнительно информируем:</w:t>
      </w:r>
    </w:p>
    <w:p w:rsidR="00A237F9" w:rsidRPr="00A237F9" w:rsidRDefault="00A237F9" w:rsidP="00A237F9">
      <w:pPr>
        <w:jc w:val="both"/>
        <w:rPr>
          <w:bCs/>
          <w:sz w:val="24"/>
          <w:szCs w:val="24"/>
        </w:rPr>
      </w:pPr>
      <w:r w:rsidRPr="00A237F9">
        <w:rPr>
          <w:bCs/>
          <w:sz w:val="24"/>
          <w:szCs w:val="24"/>
        </w:rPr>
        <w:t>_______________________________________________________________________________.</w:t>
      </w:r>
    </w:p>
    <w:p w:rsidR="00A237F9" w:rsidRPr="00A237F9" w:rsidRDefault="00A237F9" w:rsidP="00A237F9">
      <w:pPr>
        <w:ind w:firstLine="720"/>
        <w:jc w:val="center"/>
        <w:rPr>
          <w:bCs/>
          <w:i/>
          <w:sz w:val="24"/>
          <w:szCs w:val="24"/>
        </w:rPr>
      </w:pPr>
      <w:r w:rsidRPr="00A237F9">
        <w:rPr>
          <w:bCs/>
          <w:i/>
          <w:sz w:val="24"/>
          <w:szCs w:val="24"/>
        </w:rPr>
        <w:t>указывается дополнительная информация (при необходимости)</w:t>
      </w:r>
    </w:p>
    <w:p w:rsidR="00A237F9" w:rsidRPr="00A237F9" w:rsidRDefault="00A237F9" w:rsidP="00A237F9">
      <w:pPr>
        <w:ind w:firstLine="720"/>
        <w:jc w:val="both"/>
        <w:rPr>
          <w:bCs/>
          <w:sz w:val="24"/>
          <w:szCs w:val="24"/>
        </w:rPr>
      </w:pPr>
      <w:r w:rsidRPr="00A237F9">
        <w:rPr>
          <w:bCs/>
          <w:sz w:val="24"/>
          <w:szCs w:val="24"/>
        </w:rPr>
        <w:t>Вы вправе повторно обратиться в уполномоченный орган с заявлением о предоставлении услуги после устранения указанных нарушений.</w:t>
      </w:r>
    </w:p>
    <w:p w:rsidR="00A237F9" w:rsidRPr="00A237F9" w:rsidRDefault="00A237F9" w:rsidP="00A237F9">
      <w:pPr>
        <w:ind w:firstLine="720"/>
        <w:jc w:val="both"/>
        <w:rPr>
          <w:bCs/>
          <w:sz w:val="24"/>
          <w:szCs w:val="24"/>
        </w:rPr>
      </w:pPr>
      <w:r w:rsidRPr="00A237F9">
        <w:rPr>
          <w:bCs/>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A237F9" w:rsidRPr="00A237F9" w:rsidRDefault="00A237F9" w:rsidP="00A237F9">
      <w:pPr>
        <w:ind w:firstLine="720"/>
        <w:jc w:val="both"/>
        <w:rPr>
          <w:bCs/>
          <w:sz w:val="24"/>
          <w:szCs w:val="24"/>
        </w:rPr>
      </w:pPr>
      <w:r w:rsidRPr="00A237F9">
        <w:rPr>
          <w:bCs/>
          <w:sz w:val="24"/>
          <w:szCs w:val="24"/>
        </w:rPr>
        <w:t xml:space="preserve"> </w:t>
      </w:r>
    </w:p>
    <w:p w:rsidR="00A237F9" w:rsidRPr="00A237F9" w:rsidRDefault="00A237F9" w:rsidP="00A237F9">
      <w:pPr>
        <w:ind w:firstLine="720"/>
        <w:jc w:val="both"/>
        <w:rPr>
          <w:bCs/>
          <w:sz w:val="24"/>
          <w:szCs w:val="24"/>
        </w:rPr>
      </w:pPr>
      <w:r w:rsidRPr="00A237F9">
        <w:rPr>
          <w:bCs/>
          <w:sz w:val="24"/>
          <w:szCs w:val="24"/>
        </w:rPr>
        <w:t xml:space="preserve">___________________________________/____________________/ </w:t>
      </w:r>
    </w:p>
    <w:p w:rsidR="00A237F9" w:rsidRPr="00A237F9" w:rsidRDefault="00A237F9" w:rsidP="00A237F9">
      <w:pPr>
        <w:ind w:firstLine="720"/>
        <w:jc w:val="both"/>
        <w:rPr>
          <w:bCs/>
          <w:sz w:val="24"/>
          <w:szCs w:val="24"/>
        </w:rPr>
      </w:pPr>
      <w:r w:rsidRPr="00A237F9">
        <w:rPr>
          <w:bCs/>
          <w:sz w:val="24"/>
          <w:szCs w:val="24"/>
        </w:rPr>
        <w:tab/>
        <w:t>(должность, Ф.И.О.)</w:t>
      </w:r>
      <w:r w:rsidRPr="00A237F9">
        <w:rPr>
          <w:bCs/>
          <w:sz w:val="24"/>
          <w:szCs w:val="24"/>
        </w:rPr>
        <w:tab/>
        <w:t>(подпись)</w:t>
      </w:r>
    </w:p>
    <w:p w:rsidR="00A237F9" w:rsidRPr="00A237F9" w:rsidRDefault="00A237F9" w:rsidP="00A237F9">
      <w:pPr>
        <w:jc w:val="both"/>
        <w:rPr>
          <w:bCs/>
          <w:sz w:val="24"/>
          <w:szCs w:val="24"/>
        </w:rPr>
      </w:pPr>
    </w:p>
    <w:p w:rsidR="00A237F9" w:rsidRPr="00A237F9" w:rsidRDefault="00A237F9" w:rsidP="00A237F9">
      <w:pPr>
        <w:jc w:val="both"/>
        <w:rPr>
          <w:bCs/>
          <w:sz w:val="24"/>
          <w:szCs w:val="24"/>
        </w:rPr>
      </w:pPr>
    </w:p>
    <w:p w:rsidR="00A237F9" w:rsidRPr="00A237F9" w:rsidRDefault="00A237F9" w:rsidP="00A237F9">
      <w:pPr>
        <w:jc w:val="right"/>
        <w:rPr>
          <w:bCs/>
          <w:sz w:val="24"/>
          <w:szCs w:val="24"/>
        </w:rPr>
      </w:pPr>
      <w:r w:rsidRPr="00A237F9">
        <w:rPr>
          <w:bCs/>
          <w:sz w:val="24"/>
          <w:szCs w:val="24"/>
        </w:rPr>
        <w:t xml:space="preserve">Приложение №4 к административному  регламенту предоставления </w:t>
      </w:r>
    </w:p>
    <w:p w:rsidR="00A237F9" w:rsidRPr="00A237F9" w:rsidRDefault="00A237F9" w:rsidP="00A237F9">
      <w:pPr>
        <w:jc w:val="right"/>
        <w:rPr>
          <w:bCs/>
          <w:sz w:val="24"/>
          <w:szCs w:val="24"/>
        </w:rPr>
      </w:pPr>
      <w:r w:rsidRPr="00A237F9">
        <w:rPr>
          <w:bCs/>
          <w:sz w:val="24"/>
          <w:szCs w:val="24"/>
        </w:rPr>
        <w:t>муниципальной услуги</w:t>
      </w:r>
    </w:p>
    <w:p w:rsidR="00A237F9" w:rsidRPr="00A237F9" w:rsidRDefault="00A237F9" w:rsidP="00A237F9">
      <w:pPr>
        <w:jc w:val="right"/>
        <w:rPr>
          <w:bCs/>
          <w:sz w:val="24"/>
          <w:szCs w:val="24"/>
        </w:rPr>
      </w:pPr>
      <w:r w:rsidRPr="00A237F9">
        <w:rPr>
          <w:bCs/>
          <w:sz w:val="24"/>
          <w:szCs w:val="24"/>
        </w:rPr>
        <w:t>«Присвоение адреса объекту адресации и аннулирование такого адреса»</w:t>
      </w:r>
    </w:p>
    <w:p w:rsidR="00A237F9" w:rsidRPr="00A237F9" w:rsidRDefault="00A237F9" w:rsidP="00A237F9">
      <w:pPr>
        <w:jc w:val="both"/>
        <w:rPr>
          <w:b/>
          <w:bCs/>
          <w:sz w:val="24"/>
          <w:szCs w:val="24"/>
        </w:rPr>
      </w:pPr>
    </w:p>
    <w:p w:rsidR="00A237F9" w:rsidRPr="00A237F9" w:rsidRDefault="00A237F9" w:rsidP="00A237F9">
      <w:pPr>
        <w:jc w:val="both"/>
        <w:rPr>
          <w:b/>
          <w:bCs/>
          <w:sz w:val="24"/>
          <w:szCs w:val="24"/>
        </w:rPr>
      </w:pPr>
    </w:p>
    <w:p w:rsidR="00A237F9" w:rsidRPr="00A237F9" w:rsidRDefault="00A237F9" w:rsidP="00A237F9">
      <w:pPr>
        <w:jc w:val="both"/>
        <w:rPr>
          <w:b/>
          <w:bCs/>
          <w:sz w:val="24"/>
          <w:szCs w:val="24"/>
        </w:rPr>
      </w:pPr>
      <w:r w:rsidRPr="00A237F9">
        <w:rPr>
          <w:b/>
          <w:bCs/>
          <w:sz w:val="24"/>
          <w:szCs w:val="24"/>
        </w:rPr>
        <w:t>Признаки, определяющие вариант предоставления (муниципальной) услуги</w:t>
      </w:r>
    </w:p>
    <w:tbl>
      <w:tblPr>
        <w:tblpPr w:leftFromText="180" w:rightFromText="180" w:vertAnchor="text" w:horzAnchor="page" w:tblpX="435" w:tblpY="202"/>
        <w:tblW w:w="11348"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tblPr>
      <w:tblGrid>
        <w:gridCol w:w="647"/>
        <w:gridCol w:w="3897"/>
        <w:gridCol w:w="6804"/>
      </w:tblGrid>
      <w:tr w:rsidR="00A237F9" w:rsidRPr="00A237F9" w:rsidTr="00AA4FCB">
        <w:trPr>
          <w:trHeight w:val="633"/>
        </w:trPr>
        <w:tc>
          <w:tcPr>
            <w:tcW w:w="647" w:type="dxa"/>
            <w:shd w:val="clear" w:color="auto" w:fill="auto"/>
          </w:tcPr>
          <w:p w:rsidR="00A237F9" w:rsidRPr="00A237F9" w:rsidRDefault="00A237F9" w:rsidP="00AA4FCB">
            <w:pPr>
              <w:jc w:val="both"/>
              <w:rPr>
                <w:bCs/>
                <w:sz w:val="24"/>
                <w:szCs w:val="24"/>
              </w:rPr>
            </w:pPr>
            <w:r w:rsidRPr="00A237F9">
              <w:rPr>
                <w:bCs/>
                <w:sz w:val="24"/>
                <w:szCs w:val="24"/>
              </w:rPr>
              <w:t>№</w:t>
            </w:r>
          </w:p>
          <w:p w:rsidR="00A237F9" w:rsidRPr="00A237F9" w:rsidRDefault="00A237F9" w:rsidP="00AA4FCB">
            <w:pPr>
              <w:jc w:val="both"/>
              <w:rPr>
                <w:bCs/>
                <w:sz w:val="24"/>
                <w:szCs w:val="24"/>
              </w:rPr>
            </w:pPr>
            <w:r w:rsidRPr="00A237F9">
              <w:rPr>
                <w:bCs/>
                <w:sz w:val="24"/>
                <w:szCs w:val="24"/>
              </w:rPr>
              <w:t>п/п</w:t>
            </w:r>
          </w:p>
        </w:tc>
        <w:tc>
          <w:tcPr>
            <w:tcW w:w="3897" w:type="dxa"/>
            <w:shd w:val="clear" w:color="auto" w:fill="auto"/>
          </w:tcPr>
          <w:p w:rsidR="00A237F9" w:rsidRPr="00A237F9" w:rsidRDefault="00A237F9" w:rsidP="00AA4FCB">
            <w:pPr>
              <w:jc w:val="both"/>
              <w:rPr>
                <w:bCs/>
                <w:sz w:val="24"/>
                <w:szCs w:val="24"/>
              </w:rPr>
            </w:pPr>
            <w:r w:rsidRPr="00A237F9">
              <w:rPr>
                <w:bCs/>
                <w:sz w:val="24"/>
                <w:szCs w:val="24"/>
              </w:rPr>
              <w:t>Наименование признака</w:t>
            </w:r>
          </w:p>
        </w:tc>
        <w:tc>
          <w:tcPr>
            <w:tcW w:w="6804" w:type="dxa"/>
            <w:shd w:val="clear" w:color="auto" w:fill="auto"/>
          </w:tcPr>
          <w:p w:rsidR="00A237F9" w:rsidRPr="00A237F9" w:rsidRDefault="00A237F9" w:rsidP="00AA4FCB">
            <w:pPr>
              <w:jc w:val="both"/>
              <w:rPr>
                <w:bCs/>
                <w:sz w:val="24"/>
                <w:szCs w:val="24"/>
              </w:rPr>
            </w:pPr>
            <w:r w:rsidRPr="00A237F9">
              <w:rPr>
                <w:bCs/>
                <w:sz w:val="24"/>
                <w:szCs w:val="24"/>
              </w:rPr>
              <w:t>Значения признака</w:t>
            </w:r>
          </w:p>
        </w:tc>
      </w:tr>
      <w:tr w:rsidR="00A237F9" w:rsidRPr="00A237F9" w:rsidTr="00AA4FCB">
        <w:trPr>
          <w:trHeight w:val="376"/>
        </w:trPr>
        <w:tc>
          <w:tcPr>
            <w:tcW w:w="647" w:type="dxa"/>
            <w:shd w:val="clear" w:color="auto" w:fill="auto"/>
          </w:tcPr>
          <w:p w:rsidR="00A237F9" w:rsidRPr="00A237F9" w:rsidRDefault="00A237F9" w:rsidP="00AA4FCB">
            <w:pPr>
              <w:jc w:val="both"/>
              <w:rPr>
                <w:bCs/>
                <w:sz w:val="24"/>
                <w:szCs w:val="24"/>
              </w:rPr>
            </w:pPr>
            <w:r w:rsidRPr="00A237F9">
              <w:rPr>
                <w:bCs/>
                <w:sz w:val="24"/>
                <w:szCs w:val="24"/>
              </w:rPr>
              <w:t>1</w:t>
            </w:r>
          </w:p>
        </w:tc>
        <w:tc>
          <w:tcPr>
            <w:tcW w:w="3897" w:type="dxa"/>
            <w:shd w:val="clear" w:color="auto" w:fill="auto"/>
          </w:tcPr>
          <w:p w:rsidR="00A237F9" w:rsidRPr="00A237F9" w:rsidRDefault="00A237F9" w:rsidP="00AA4FCB">
            <w:pPr>
              <w:jc w:val="both"/>
              <w:rPr>
                <w:bCs/>
                <w:sz w:val="24"/>
                <w:szCs w:val="24"/>
              </w:rPr>
            </w:pPr>
            <w:r w:rsidRPr="00A237F9">
              <w:rPr>
                <w:bCs/>
                <w:sz w:val="24"/>
                <w:szCs w:val="24"/>
              </w:rPr>
              <w:t>2</w:t>
            </w:r>
          </w:p>
        </w:tc>
        <w:tc>
          <w:tcPr>
            <w:tcW w:w="6804" w:type="dxa"/>
            <w:shd w:val="clear" w:color="auto" w:fill="auto"/>
          </w:tcPr>
          <w:p w:rsidR="00A237F9" w:rsidRPr="00A237F9" w:rsidRDefault="00A237F9" w:rsidP="00AA4FCB">
            <w:pPr>
              <w:jc w:val="both"/>
              <w:rPr>
                <w:bCs/>
                <w:sz w:val="24"/>
                <w:szCs w:val="24"/>
              </w:rPr>
            </w:pPr>
            <w:r w:rsidRPr="00A237F9">
              <w:rPr>
                <w:bCs/>
                <w:noProof/>
                <w:sz w:val="24"/>
                <w:szCs w:val="24"/>
              </w:rPr>
              <w:drawing>
                <wp:inline distT="0" distB="0" distL="0" distR="0">
                  <wp:extent cx="47625" cy="85725"/>
                  <wp:effectExtent l="19050" t="0" r="9525"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cstate="print"/>
                          <a:srcRect/>
                          <a:stretch>
                            <a:fillRect/>
                          </a:stretch>
                        </pic:blipFill>
                        <pic:spPr bwMode="auto">
                          <a:xfrm>
                            <a:off x="0" y="0"/>
                            <a:ext cx="47625" cy="85725"/>
                          </a:xfrm>
                          <a:prstGeom prst="rect">
                            <a:avLst/>
                          </a:prstGeom>
                          <a:noFill/>
                          <a:ln w="9525">
                            <a:noFill/>
                            <a:miter lim="800000"/>
                            <a:headEnd/>
                            <a:tailEnd/>
                          </a:ln>
                        </pic:spPr>
                      </pic:pic>
                    </a:graphicData>
                  </a:graphic>
                </wp:inline>
              </w:drawing>
            </w:r>
          </w:p>
        </w:tc>
      </w:tr>
      <w:tr w:rsidR="00A237F9" w:rsidRPr="00A237F9" w:rsidTr="00AA4FCB">
        <w:trPr>
          <w:trHeight w:val="567"/>
        </w:trPr>
        <w:tc>
          <w:tcPr>
            <w:tcW w:w="647" w:type="dxa"/>
            <w:shd w:val="clear" w:color="auto" w:fill="auto"/>
          </w:tcPr>
          <w:p w:rsidR="00A237F9" w:rsidRPr="00A237F9" w:rsidRDefault="00A237F9" w:rsidP="00AA4FCB">
            <w:pPr>
              <w:jc w:val="both"/>
              <w:rPr>
                <w:bCs/>
                <w:sz w:val="24"/>
                <w:szCs w:val="24"/>
              </w:rPr>
            </w:pPr>
            <w:r w:rsidRPr="00A237F9">
              <w:rPr>
                <w:bCs/>
                <w:sz w:val="24"/>
                <w:szCs w:val="24"/>
              </w:rPr>
              <w:t>1.</w:t>
            </w:r>
          </w:p>
        </w:tc>
        <w:tc>
          <w:tcPr>
            <w:tcW w:w="3897" w:type="dxa"/>
            <w:shd w:val="clear" w:color="auto" w:fill="auto"/>
          </w:tcPr>
          <w:p w:rsidR="00A237F9" w:rsidRPr="00A237F9" w:rsidRDefault="00A237F9" w:rsidP="00AA4FCB">
            <w:pPr>
              <w:jc w:val="both"/>
              <w:rPr>
                <w:bCs/>
                <w:sz w:val="24"/>
                <w:szCs w:val="24"/>
              </w:rPr>
            </w:pPr>
            <w:r w:rsidRPr="00A237F9">
              <w:rPr>
                <w:bCs/>
                <w:sz w:val="24"/>
                <w:szCs w:val="24"/>
              </w:rPr>
              <w:t>1. Кто обращается за услугой?</w:t>
            </w:r>
          </w:p>
        </w:tc>
        <w:tc>
          <w:tcPr>
            <w:tcW w:w="6804" w:type="dxa"/>
            <w:shd w:val="clear" w:color="auto" w:fill="auto"/>
          </w:tcPr>
          <w:p w:rsidR="00A237F9" w:rsidRPr="00A237F9" w:rsidRDefault="00A237F9" w:rsidP="004B12E3">
            <w:pPr>
              <w:widowControl w:val="0"/>
              <w:numPr>
                <w:ilvl w:val="0"/>
                <w:numId w:val="22"/>
              </w:numPr>
              <w:suppressAutoHyphens/>
              <w:autoSpaceDE w:val="0"/>
              <w:jc w:val="both"/>
              <w:rPr>
                <w:bCs/>
                <w:sz w:val="24"/>
                <w:szCs w:val="24"/>
              </w:rPr>
            </w:pPr>
            <w:r w:rsidRPr="00A237F9">
              <w:rPr>
                <w:bCs/>
                <w:sz w:val="24"/>
                <w:szCs w:val="24"/>
              </w:rPr>
              <w:t>Заявитель</w:t>
            </w:r>
          </w:p>
          <w:p w:rsidR="00A237F9" w:rsidRPr="00A237F9" w:rsidRDefault="00A237F9" w:rsidP="004B12E3">
            <w:pPr>
              <w:widowControl w:val="0"/>
              <w:numPr>
                <w:ilvl w:val="0"/>
                <w:numId w:val="22"/>
              </w:numPr>
              <w:suppressAutoHyphens/>
              <w:autoSpaceDE w:val="0"/>
              <w:jc w:val="both"/>
              <w:rPr>
                <w:bCs/>
                <w:sz w:val="24"/>
                <w:szCs w:val="24"/>
              </w:rPr>
            </w:pPr>
            <w:r w:rsidRPr="00A237F9">
              <w:rPr>
                <w:bCs/>
                <w:sz w:val="24"/>
                <w:szCs w:val="24"/>
              </w:rPr>
              <w:t>Представитель</w:t>
            </w:r>
          </w:p>
        </w:tc>
      </w:tr>
      <w:tr w:rsidR="00A237F9" w:rsidRPr="00A237F9" w:rsidTr="00AA4FCB">
        <w:trPr>
          <w:trHeight w:val="835"/>
        </w:trPr>
        <w:tc>
          <w:tcPr>
            <w:tcW w:w="647" w:type="dxa"/>
            <w:shd w:val="clear" w:color="auto" w:fill="auto"/>
          </w:tcPr>
          <w:p w:rsidR="00A237F9" w:rsidRPr="00A237F9" w:rsidRDefault="00A237F9" w:rsidP="00AA4FCB">
            <w:pPr>
              <w:jc w:val="both"/>
              <w:rPr>
                <w:bCs/>
                <w:sz w:val="24"/>
                <w:szCs w:val="24"/>
              </w:rPr>
            </w:pPr>
            <w:r w:rsidRPr="00A237F9">
              <w:rPr>
                <w:bCs/>
                <w:sz w:val="24"/>
                <w:szCs w:val="24"/>
              </w:rPr>
              <w:t>2.</w:t>
            </w:r>
          </w:p>
        </w:tc>
        <w:tc>
          <w:tcPr>
            <w:tcW w:w="3897" w:type="dxa"/>
            <w:shd w:val="clear" w:color="auto" w:fill="auto"/>
          </w:tcPr>
          <w:p w:rsidR="00A237F9" w:rsidRPr="00A237F9" w:rsidRDefault="00A237F9" w:rsidP="00AA4FCB">
            <w:pPr>
              <w:jc w:val="both"/>
              <w:rPr>
                <w:bCs/>
                <w:sz w:val="24"/>
                <w:szCs w:val="24"/>
              </w:rPr>
            </w:pPr>
            <w:r w:rsidRPr="00A237F9">
              <w:rPr>
                <w:bCs/>
                <w:sz w:val="24"/>
                <w:szCs w:val="24"/>
              </w:rPr>
              <w:t>4. К какой категории</w:t>
            </w:r>
          </w:p>
          <w:p w:rsidR="00A237F9" w:rsidRPr="00A237F9" w:rsidRDefault="00A237F9" w:rsidP="00AA4FCB">
            <w:pPr>
              <w:jc w:val="both"/>
              <w:rPr>
                <w:bCs/>
                <w:sz w:val="24"/>
                <w:szCs w:val="24"/>
              </w:rPr>
            </w:pPr>
            <w:r w:rsidRPr="00A237F9">
              <w:rPr>
                <w:bCs/>
                <w:sz w:val="24"/>
                <w:szCs w:val="24"/>
              </w:rPr>
              <w:t>относится заявитель?</w:t>
            </w:r>
          </w:p>
        </w:tc>
        <w:tc>
          <w:tcPr>
            <w:tcW w:w="6804" w:type="dxa"/>
            <w:shd w:val="clear" w:color="auto" w:fill="auto"/>
          </w:tcPr>
          <w:p w:rsidR="00A237F9" w:rsidRPr="00A237F9" w:rsidRDefault="00A237F9" w:rsidP="004B12E3">
            <w:pPr>
              <w:widowControl w:val="0"/>
              <w:numPr>
                <w:ilvl w:val="0"/>
                <w:numId w:val="21"/>
              </w:numPr>
              <w:suppressAutoHyphens/>
              <w:autoSpaceDE w:val="0"/>
              <w:jc w:val="both"/>
              <w:rPr>
                <w:bCs/>
                <w:sz w:val="24"/>
                <w:szCs w:val="24"/>
              </w:rPr>
            </w:pPr>
            <w:r w:rsidRPr="00A237F9">
              <w:rPr>
                <w:bCs/>
                <w:sz w:val="24"/>
                <w:szCs w:val="24"/>
              </w:rPr>
              <w:t>Физическое лицо (ФЛ)</w:t>
            </w:r>
          </w:p>
          <w:p w:rsidR="00A237F9" w:rsidRPr="00A237F9" w:rsidRDefault="00A237F9" w:rsidP="004B12E3">
            <w:pPr>
              <w:widowControl w:val="0"/>
              <w:numPr>
                <w:ilvl w:val="0"/>
                <w:numId w:val="21"/>
              </w:numPr>
              <w:suppressAutoHyphens/>
              <w:autoSpaceDE w:val="0"/>
              <w:jc w:val="both"/>
              <w:rPr>
                <w:bCs/>
                <w:sz w:val="24"/>
                <w:szCs w:val="24"/>
              </w:rPr>
            </w:pPr>
            <w:r w:rsidRPr="00A237F9">
              <w:rPr>
                <w:bCs/>
                <w:sz w:val="24"/>
                <w:szCs w:val="24"/>
              </w:rPr>
              <w:t>Индивидуальный предприниматель (ИП)</w:t>
            </w:r>
          </w:p>
          <w:p w:rsidR="00A237F9" w:rsidRPr="00A237F9" w:rsidRDefault="00A237F9" w:rsidP="004B12E3">
            <w:pPr>
              <w:widowControl w:val="0"/>
              <w:numPr>
                <w:ilvl w:val="0"/>
                <w:numId w:val="21"/>
              </w:numPr>
              <w:suppressAutoHyphens/>
              <w:autoSpaceDE w:val="0"/>
              <w:jc w:val="both"/>
              <w:rPr>
                <w:bCs/>
                <w:sz w:val="24"/>
                <w:szCs w:val="24"/>
              </w:rPr>
            </w:pPr>
            <w:r w:rsidRPr="00A237F9">
              <w:rPr>
                <w:bCs/>
                <w:sz w:val="24"/>
                <w:szCs w:val="24"/>
              </w:rPr>
              <w:t>Юридическое лицо (ЮЛ)</w:t>
            </w:r>
          </w:p>
        </w:tc>
      </w:tr>
      <w:tr w:rsidR="00A237F9" w:rsidRPr="00A237F9" w:rsidTr="00AA4FCB">
        <w:trPr>
          <w:trHeight w:val="835"/>
        </w:trPr>
        <w:tc>
          <w:tcPr>
            <w:tcW w:w="647" w:type="dxa"/>
            <w:shd w:val="clear" w:color="auto" w:fill="auto"/>
          </w:tcPr>
          <w:p w:rsidR="00A237F9" w:rsidRPr="00A237F9" w:rsidRDefault="00A237F9" w:rsidP="00AA4FCB">
            <w:pPr>
              <w:jc w:val="both"/>
              <w:rPr>
                <w:bCs/>
                <w:sz w:val="24"/>
                <w:szCs w:val="24"/>
              </w:rPr>
            </w:pPr>
            <w:r w:rsidRPr="00A237F9">
              <w:rPr>
                <w:bCs/>
                <w:sz w:val="24"/>
                <w:szCs w:val="24"/>
              </w:rPr>
              <w:t>3.</w:t>
            </w:r>
          </w:p>
        </w:tc>
        <w:tc>
          <w:tcPr>
            <w:tcW w:w="3897" w:type="dxa"/>
            <w:shd w:val="clear" w:color="auto" w:fill="auto"/>
          </w:tcPr>
          <w:p w:rsidR="00A237F9" w:rsidRPr="00A237F9" w:rsidRDefault="00A237F9" w:rsidP="00AA4FCB">
            <w:pPr>
              <w:jc w:val="both"/>
              <w:rPr>
                <w:bCs/>
                <w:sz w:val="24"/>
                <w:szCs w:val="24"/>
              </w:rPr>
            </w:pPr>
            <w:r w:rsidRPr="00A237F9">
              <w:rPr>
                <w:bCs/>
                <w:sz w:val="24"/>
                <w:szCs w:val="24"/>
              </w:rPr>
              <w:t>8.Заявитель является</w:t>
            </w:r>
          </w:p>
          <w:p w:rsidR="00A237F9" w:rsidRPr="00A237F9" w:rsidRDefault="00A237F9" w:rsidP="00AA4FCB">
            <w:pPr>
              <w:jc w:val="both"/>
              <w:rPr>
                <w:bCs/>
                <w:sz w:val="24"/>
                <w:szCs w:val="24"/>
              </w:rPr>
            </w:pPr>
            <w:r w:rsidRPr="00A237F9">
              <w:rPr>
                <w:bCs/>
                <w:sz w:val="24"/>
                <w:szCs w:val="24"/>
              </w:rPr>
              <w:t>иностранным юридическим лицом?</w:t>
            </w:r>
          </w:p>
        </w:tc>
        <w:tc>
          <w:tcPr>
            <w:tcW w:w="6804" w:type="dxa"/>
            <w:shd w:val="clear" w:color="auto" w:fill="auto"/>
          </w:tcPr>
          <w:p w:rsidR="00A237F9" w:rsidRPr="00A237F9" w:rsidRDefault="00A237F9" w:rsidP="004B12E3">
            <w:pPr>
              <w:widowControl w:val="0"/>
              <w:numPr>
                <w:ilvl w:val="0"/>
                <w:numId w:val="20"/>
              </w:numPr>
              <w:suppressAutoHyphens/>
              <w:autoSpaceDE w:val="0"/>
              <w:jc w:val="both"/>
              <w:rPr>
                <w:bCs/>
                <w:sz w:val="24"/>
                <w:szCs w:val="24"/>
              </w:rPr>
            </w:pPr>
            <w:r w:rsidRPr="00A237F9">
              <w:rPr>
                <w:bCs/>
                <w:sz w:val="24"/>
                <w:szCs w:val="24"/>
              </w:rPr>
              <w:t>Юридическое лицо зарегистрировано в РФ</w:t>
            </w:r>
          </w:p>
          <w:p w:rsidR="00A237F9" w:rsidRPr="00A237F9" w:rsidRDefault="00A237F9" w:rsidP="004B12E3">
            <w:pPr>
              <w:widowControl w:val="0"/>
              <w:numPr>
                <w:ilvl w:val="0"/>
                <w:numId w:val="20"/>
              </w:numPr>
              <w:suppressAutoHyphens/>
              <w:autoSpaceDE w:val="0"/>
              <w:jc w:val="both"/>
              <w:rPr>
                <w:bCs/>
                <w:sz w:val="24"/>
                <w:szCs w:val="24"/>
              </w:rPr>
            </w:pPr>
            <w:r w:rsidRPr="00A237F9">
              <w:rPr>
                <w:bCs/>
                <w:sz w:val="24"/>
                <w:szCs w:val="24"/>
              </w:rPr>
              <w:t>Иностранное юридическое лицо</w:t>
            </w:r>
          </w:p>
        </w:tc>
      </w:tr>
      <w:tr w:rsidR="00A237F9" w:rsidRPr="00A237F9" w:rsidTr="00AA4FCB">
        <w:trPr>
          <w:trHeight w:val="1745"/>
        </w:trPr>
        <w:tc>
          <w:tcPr>
            <w:tcW w:w="647" w:type="dxa"/>
            <w:shd w:val="clear" w:color="auto" w:fill="auto"/>
          </w:tcPr>
          <w:p w:rsidR="00A237F9" w:rsidRPr="00A237F9" w:rsidRDefault="00A237F9" w:rsidP="00AA4FCB">
            <w:pPr>
              <w:jc w:val="both"/>
              <w:rPr>
                <w:bCs/>
                <w:sz w:val="24"/>
                <w:szCs w:val="24"/>
              </w:rPr>
            </w:pPr>
            <w:r w:rsidRPr="00A237F9">
              <w:rPr>
                <w:bCs/>
                <w:sz w:val="24"/>
                <w:szCs w:val="24"/>
              </w:rPr>
              <w:t>4.</w:t>
            </w:r>
          </w:p>
        </w:tc>
        <w:tc>
          <w:tcPr>
            <w:tcW w:w="3897" w:type="dxa"/>
            <w:shd w:val="clear" w:color="auto" w:fill="auto"/>
          </w:tcPr>
          <w:p w:rsidR="00A237F9" w:rsidRPr="00A237F9" w:rsidRDefault="00A237F9" w:rsidP="00AA4FCB">
            <w:pPr>
              <w:jc w:val="both"/>
              <w:rPr>
                <w:bCs/>
                <w:sz w:val="24"/>
                <w:szCs w:val="24"/>
              </w:rPr>
            </w:pPr>
            <w:r w:rsidRPr="00A237F9">
              <w:rPr>
                <w:bCs/>
                <w:sz w:val="24"/>
                <w:szCs w:val="24"/>
              </w:rPr>
              <w:t>11. К какой категории</w:t>
            </w:r>
          </w:p>
          <w:p w:rsidR="00A237F9" w:rsidRPr="00A237F9" w:rsidRDefault="00A237F9" w:rsidP="00AA4FCB">
            <w:pPr>
              <w:jc w:val="both"/>
              <w:rPr>
                <w:bCs/>
                <w:sz w:val="24"/>
                <w:szCs w:val="24"/>
              </w:rPr>
            </w:pPr>
            <w:r w:rsidRPr="00A237F9">
              <w:rPr>
                <w:bCs/>
                <w:sz w:val="24"/>
                <w:szCs w:val="24"/>
              </w:rPr>
              <w:t>относится заявитель (физическое лицо)?</w:t>
            </w:r>
          </w:p>
        </w:tc>
        <w:tc>
          <w:tcPr>
            <w:tcW w:w="6804" w:type="dxa"/>
            <w:shd w:val="clear" w:color="auto" w:fill="auto"/>
          </w:tcPr>
          <w:p w:rsidR="00A237F9" w:rsidRPr="00A237F9" w:rsidRDefault="00A237F9" w:rsidP="004B12E3">
            <w:pPr>
              <w:widowControl w:val="0"/>
              <w:numPr>
                <w:ilvl w:val="0"/>
                <w:numId w:val="19"/>
              </w:numPr>
              <w:suppressAutoHyphens/>
              <w:autoSpaceDE w:val="0"/>
              <w:jc w:val="both"/>
              <w:rPr>
                <w:bCs/>
                <w:sz w:val="24"/>
                <w:szCs w:val="24"/>
              </w:rPr>
            </w:pPr>
            <w:r w:rsidRPr="00A237F9">
              <w:rPr>
                <w:bCs/>
                <w:sz w:val="24"/>
                <w:szCs w:val="24"/>
              </w:rPr>
              <w:t>Гражданин, которому участок предоставлен в</w:t>
            </w:r>
          </w:p>
          <w:p w:rsidR="00A237F9" w:rsidRPr="00A237F9" w:rsidRDefault="00A237F9" w:rsidP="00AA4FCB">
            <w:pPr>
              <w:jc w:val="both"/>
              <w:rPr>
                <w:bCs/>
                <w:sz w:val="24"/>
                <w:szCs w:val="24"/>
              </w:rPr>
            </w:pPr>
            <w:r w:rsidRPr="00A237F9">
              <w:rPr>
                <w:bCs/>
                <w:sz w:val="24"/>
                <w:szCs w:val="24"/>
              </w:rPr>
              <w:t>безвозмездное пользование</w:t>
            </w:r>
          </w:p>
          <w:p w:rsidR="00A237F9" w:rsidRPr="00A237F9" w:rsidRDefault="00A237F9" w:rsidP="004B12E3">
            <w:pPr>
              <w:widowControl w:val="0"/>
              <w:numPr>
                <w:ilvl w:val="0"/>
                <w:numId w:val="19"/>
              </w:numPr>
              <w:suppressAutoHyphens/>
              <w:autoSpaceDE w:val="0"/>
              <w:jc w:val="both"/>
              <w:rPr>
                <w:bCs/>
                <w:sz w:val="24"/>
                <w:szCs w:val="24"/>
              </w:rPr>
            </w:pPr>
            <w:r w:rsidRPr="00A237F9">
              <w:rPr>
                <w:bCs/>
                <w:sz w:val="24"/>
                <w:szCs w:val="24"/>
              </w:rPr>
              <w:t>Граждане, имеющие трех и более детей</w:t>
            </w:r>
          </w:p>
          <w:p w:rsidR="00A237F9" w:rsidRPr="00A237F9" w:rsidRDefault="00A237F9" w:rsidP="004B12E3">
            <w:pPr>
              <w:widowControl w:val="0"/>
              <w:numPr>
                <w:ilvl w:val="0"/>
                <w:numId w:val="19"/>
              </w:numPr>
              <w:suppressAutoHyphens/>
              <w:autoSpaceDE w:val="0"/>
              <w:jc w:val="both"/>
              <w:rPr>
                <w:bCs/>
                <w:sz w:val="24"/>
                <w:szCs w:val="24"/>
              </w:rPr>
            </w:pPr>
            <w:r w:rsidRPr="00A237F9">
              <w:rPr>
                <w:bCs/>
                <w:sz w:val="24"/>
                <w:szCs w:val="24"/>
              </w:rPr>
              <w:t>Лицо, уполномоченное садовым или огородническим товариществом</w:t>
            </w:r>
          </w:p>
          <w:p w:rsidR="00A237F9" w:rsidRPr="00A237F9" w:rsidRDefault="00A237F9" w:rsidP="004B12E3">
            <w:pPr>
              <w:widowControl w:val="0"/>
              <w:numPr>
                <w:ilvl w:val="0"/>
                <w:numId w:val="19"/>
              </w:numPr>
              <w:suppressAutoHyphens/>
              <w:autoSpaceDE w:val="0"/>
              <w:jc w:val="both"/>
              <w:rPr>
                <w:bCs/>
                <w:sz w:val="24"/>
                <w:szCs w:val="24"/>
              </w:rPr>
            </w:pPr>
            <w:r w:rsidRPr="00A237F9">
              <w:rPr>
                <w:bCs/>
                <w:sz w:val="24"/>
                <w:szCs w:val="24"/>
              </w:rPr>
              <w:t>Работник по установленной законодательством специальности</w:t>
            </w:r>
          </w:p>
          <w:p w:rsidR="00A237F9" w:rsidRPr="00A237F9" w:rsidRDefault="00A237F9" w:rsidP="004B12E3">
            <w:pPr>
              <w:widowControl w:val="0"/>
              <w:numPr>
                <w:ilvl w:val="0"/>
                <w:numId w:val="19"/>
              </w:numPr>
              <w:suppressAutoHyphens/>
              <w:autoSpaceDE w:val="0"/>
              <w:jc w:val="both"/>
              <w:rPr>
                <w:bCs/>
                <w:sz w:val="24"/>
                <w:szCs w:val="24"/>
              </w:rPr>
            </w:pPr>
            <w:r w:rsidRPr="00A237F9">
              <w:rPr>
                <w:bCs/>
                <w:sz w:val="24"/>
                <w:szCs w:val="24"/>
              </w:rPr>
              <w:t>Иные категории</w:t>
            </w:r>
          </w:p>
        </w:tc>
      </w:tr>
      <w:tr w:rsidR="00A237F9" w:rsidRPr="00A237F9" w:rsidTr="00AA4FCB">
        <w:trPr>
          <w:trHeight w:val="840"/>
        </w:trPr>
        <w:tc>
          <w:tcPr>
            <w:tcW w:w="647" w:type="dxa"/>
            <w:shd w:val="clear" w:color="auto" w:fill="auto"/>
          </w:tcPr>
          <w:p w:rsidR="00A237F9" w:rsidRPr="00A237F9" w:rsidRDefault="00A237F9" w:rsidP="00AA4FCB">
            <w:pPr>
              <w:jc w:val="both"/>
              <w:rPr>
                <w:bCs/>
                <w:sz w:val="24"/>
                <w:szCs w:val="24"/>
              </w:rPr>
            </w:pPr>
            <w:r w:rsidRPr="00A237F9">
              <w:rPr>
                <w:bCs/>
                <w:sz w:val="24"/>
                <w:szCs w:val="24"/>
              </w:rPr>
              <w:t>5.</w:t>
            </w:r>
          </w:p>
        </w:tc>
        <w:tc>
          <w:tcPr>
            <w:tcW w:w="3897" w:type="dxa"/>
            <w:shd w:val="clear" w:color="auto" w:fill="auto"/>
          </w:tcPr>
          <w:p w:rsidR="00A237F9" w:rsidRPr="00A237F9" w:rsidRDefault="00A237F9" w:rsidP="00AA4FCB">
            <w:pPr>
              <w:jc w:val="both"/>
              <w:rPr>
                <w:bCs/>
                <w:sz w:val="24"/>
                <w:szCs w:val="24"/>
              </w:rPr>
            </w:pPr>
            <w:r w:rsidRPr="00A237F9">
              <w:rPr>
                <w:bCs/>
                <w:sz w:val="24"/>
                <w:szCs w:val="24"/>
              </w:rPr>
              <w:t>17. Право на исходный</w:t>
            </w:r>
          </w:p>
          <w:p w:rsidR="00A237F9" w:rsidRPr="00A237F9" w:rsidRDefault="00A237F9" w:rsidP="00AA4FCB">
            <w:pPr>
              <w:jc w:val="both"/>
              <w:rPr>
                <w:bCs/>
                <w:sz w:val="24"/>
                <w:szCs w:val="24"/>
              </w:rPr>
            </w:pPr>
            <w:r w:rsidRPr="00A237F9">
              <w:rPr>
                <w:bCs/>
                <w:sz w:val="24"/>
                <w:szCs w:val="24"/>
              </w:rPr>
              <w:t>земельный участок зарегистрировано в ЕГРН?</w:t>
            </w:r>
          </w:p>
        </w:tc>
        <w:tc>
          <w:tcPr>
            <w:tcW w:w="6804" w:type="dxa"/>
            <w:shd w:val="clear" w:color="auto" w:fill="auto"/>
          </w:tcPr>
          <w:p w:rsidR="00A237F9" w:rsidRPr="00A237F9" w:rsidRDefault="00A237F9" w:rsidP="004B12E3">
            <w:pPr>
              <w:widowControl w:val="0"/>
              <w:numPr>
                <w:ilvl w:val="0"/>
                <w:numId w:val="18"/>
              </w:numPr>
              <w:suppressAutoHyphens/>
              <w:autoSpaceDE w:val="0"/>
              <w:jc w:val="both"/>
              <w:rPr>
                <w:bCs/>
                <w:sz w:val="24"/>
                <w:szCs w:val="24"/>
              </w:rPr>
            </w:pPr>
            <w:r w:rsidRPr="00A237F9">
              <w:rPr>
                <w:bCs/>
                <w:sz w:val="24"/>
                <w:szCs w:val="24"/>
              </w:rPr>
              <w:t>Право зарегистрировано в ЕГРН</w:t>
            </w:r>
          </w:p>
          <w:p w:rsidR="00A237F9" w:rsidRPr="00A237F9" w:rsidRDefault="00A237F9" w:rsidP="004B12E3">
            <w:pPr>
              <w:widowControl w:val="0"/>
              <w:numPr>
                <w:ilvl w:val="0"/>
                <w:numId w:val="18"/>
              </w:numPr>
              <w:suppressAutoHyphens/>
              <w:autoSpaceDE w:val="0"/>
              <w:jc w:val="both"/>
              <w:rPr>
                <w:bCs/>
                <w:sz w:val="24"/>
                <w:szCs w:val="24"/>
              </w:rPr>
            </w:pPr>
            <w:r w:rsidRPr="00A237F9">
              <w:rPr>
                <w:bCs/>
                <w:sz w:val="24"/>
                <w:szCs w:val="24"/>
              </w:rPr>
              <w:t>Право не зарегистрировано в ЕГРН</w:t>
            </w:r>
          </w:p>
        </w:tc>
      </w:tr>
      <w:tr w:rsidR="00A237F9" w:rsidRPr="00A237F9" w:rsidTr="00AA4FCB">
        <w:trPr>
          <w:trHeight w:val="819"/>
        </w:trPr>
        <w:tc>
          <w:tcPr>
            <w:tcW w:w="647" w:type="dxa"/>
            <w:shd w:val="clear" w:color="auto" w:fill="auto"/>
          </w:tcPr>
          <w:p w:rsidR="00A237F9" w:rsidRPr="00A237F9" w:rsidRDefault="00A237F9" w:rsidP="00AA4FCB">
            <w:pPr>
              <w:jc w:val="both"/>
              <w:rPr>
                <w:bCs/>
                <w:sz w:val="24"/>
                <w:szCs w:val="24"/>
              </w:rPr>
            </w:pPr>
            <w:r w:rsidRPr="00A237F9">
              <w:rPr>
                <w:bCs/>
                <w:sz w:val="24"/>
                <w:szCs w:val="24"/>
              </w:rPr>
              <w:t>6.</w:t>
            </w:r>
          </w:p>
        </w:tc>
        <w:tc>
          <w:tcPr>
            <w:tcW w:w="3897" w:type="dxa"/>
            <w:shd w:val="clear" w:color="auto" w:fill="auto"/>
          </w:tcPr>
          <w:p w:rsidR="00A237F9" w:rsidRPr="00A237F9" w:rsidRDefault="00A237F9" w:rsidP="00AA4FCB">
            <w:pPr>
              <w:jc w:val="both"/>
              <w:rPr>
                <w:bCs/>
                <w:sz w:val="24"/>
                <w:szCs w:val="24"/>
              </w:rPr>
            </w:pPr>
            <w:r w:rsidRPr="00A237F9">
              <w:rPr>
                <w:bCs/>
                <w:sz w:val="24"/>
                <w:szCs w:val="24"/>
              </w:rPr>
              <w:t>20. К какой категории</w:t>
            </w:r>
          </w:p>
          <w:p w:rsidR="00A237F9" w:rsidRPr="00A237F9" w:rsidRDefault="00A237F9" w:rsidP="00AA4FCB">
            <w:pPr>
              <w:jc w:val="both"/>
              <w:rPr>
                <w:bCs/>
                <w:sz w:val="24"/>
                <w:szCs w:val="24"/>
              </w:rPr>
            </w:pPr>
            <w:r w:rsidRPr="00A237F9">
              <w:rPr>
                <w:bCs/>
                <w:sz w:val="24"/>
                <w:szCs w:val="24"/>
              </w:rPr>
              <w:t>относится заявитель (индивидуальный предприниматель)?</w:t>
            </w:r>
          </w:p>
        </w:tc>
        <w:tc>
          <w:tcPr>
            <w:tcW w:w="6804" w:type="dxa"/>
            <w:shd w:val="clear" w:color="auto" w:fill="auto"/>
          </w:tcPr>
          <w:p w:rsidR="00A237F9" w:rsidRPr="00A237F9" w:rsidRDefault="00A237F9" w:rsidP="004B12E3">
            <w:pPr>
              <w:widowControl w:val="0"/>
              <w:numPr>
                <w:ilvl w:val="0"/>
                <w:numId w:val="17"/>
              </w:numPr>
              <w:suppressAutoHyphens/>
              <w:autoSpaceDE w:val="0"/>
              <w:jc w:val="both"/>
              <w:rPr>
                <w:bCs/>
                <w:sz w:val="24"/>
                <w:szCs w:val="24"/>
              </w:rPr>
            </w:pPr>
            <w:r w:rsidRPr="00A237F9">
              <w:rPr>
                <w:bCs/>
                <w:sz w:val="24"/>
                <w:szCs w:val="24"/>
              </w:rPr>
              <w:t>Лицо, с которым заключен договор о развитии</w:t>
            </w:r>
          </w:p>
          <w:p w:rsidR="00A237F9" w:rsidRPr="00A237F9" w:rsidRDefault="00A237F9" w:rsidP="00AA4FCB">
            <w:pPr>
              <w:jc w:val="both"/>
              <w:rPr>
                <w:bCs/>
                <w:sz w:val="24"/>
                <w:szCs w:val="24"/>
              </w:rPr>
            </w:pPr>
            <w:r w:rsidRPr="00A237F9">
              <w:rPr>
                <w:bCs/>
                <w:sz w:val="24"/>
                <w:szCs w:val="24"/>
              </w:rPr>
              <w:t>застроенной территории</w:t>
            </w:r>
          </w:p>
          <w:p w:rsidR="00A237F9" w:rsidRPr="00A237F9" w:rsidRDefault="00A237F9" w:rsidP="004B12E3">
            <w:pPr>
              <w:widowControl w:val="0"/>
              <w:numPr>
                <w:ilvl w:val="0"/>
                <w:numId w:val="17"/>
              </w:numPr>
              <w:suppressAutoHyphens/>
              <w:autoSpaceDE w:val="0"/>
              <w:jc w:val="both"/>
              <w:rPr>
                <w:bCs/>
                <w:sz w:val="24"/>
                <w:szCs w:val="24"/>
              </w:rPr>
            </w:pPr>
            <w:r w:rsidRPr="00A237F9">
              <w:rPr>
                <w:bCs/>
                <w:sz w:val="24"/>
                <w:szCs w:val="24"/>
              </w:rPr>
              <w:t>Иные категории</w:t>
            </w:r>
          </w:p>
        </w:tc>
      </w:tr>
      <w:tr w:rsidR="00A237F9" w:rsidRPr="00A237F9" w:rsidTr="00AA4FCB">
        <w:trPr>
          <w:trHeight w:val="978"/>
        </w:trPr>
        <w:tc>
          <w:tcPr>
            <w:tcW w:w="647" w:type="dxa"/>
            <w:shd w:val="clear" w:color="auto" w:fill="auto"/>
          </w:tcPr>
          <w:p w:rsidR="00A237F9" w:rsidRPr="00A237F9" w:rsidRDefault="00A237F9" w:rsidP="00AA4FCB">
            <w:pPr>
              <w:jc w:val="both"/>
              <w:rPr>
                <w:bCs/>
                <w:sz w:val="24"/>
                <w:szCs w:val="24"/>
              </w:rPr>
            </w:pPr>
            <w:r w:rsidRPr="00A237F9">
              <w:rPr>
                <w:bCs/>
                <w:sz w:val="24"/>
                <w:szCs w:val="24"/>
              </w:rPr>
              <w:t>7.</w:t>
            </w:r>
          </w:p>
        </w:tc>
        <w:tc>
          <w:tcPr>
            <w:tcW w:w="3897" w:type="dxa"/>
            <w:shd w:val="clear" w:color="auto" w:fill="auto"/>
          </w:tcPr>
          <w:p w:rsidR="00A237F9" w:rsidRPr="00A237F9" w:rsidRDefault="00A237F9" w:rsidP="00AA4FCB">
            <w:pPr>
              <w:jc w:val="both"/>
              <w:rPr>
                <w:bCs/>
                <w:sz w:val="24"/>
                <w:szCs w:val="24"/>
              </w:rPr>
            </w:pPr>
            <w:r w:rsidRPr="00A237F9">
              <w:rPr>
                <w:bCs/>
                <w:sz w:val="24"/>
                <w:szCs w:val="24"/>
              </w:rPr>
              <w:t>23. К какой категории</w:t>
            </w:r>
          </w:p>
          <w:p w:rsidR="00A237F9" w:rsidRPr="00A237F9" w:rsidRDefault="00A237F9" w:rsidP="00AA4FCB">
            <w:pPr>
              <w:jc w:val="both"/>
              <w:rPr>
                <w:bCs/>
                <w:sz w:val="24"/>
                <w:szCs w:val="24"/>
              </w:rPr>
            </w:pPr>
            <w:r w:rsidRPr="00A237F9">
              <w:rPr>
                <w:bCs/>
                <w:sz w:val="24"/>
                <w:szCs w:val="24"/>
              </w:rPr>
              <w:t>относится заявитель (юридическое лицо)?</w:t>
            </w:r>
          </w:p>
        </w:tc>
        <w:tc>
          <w:tcPr>
            <w:tcW w:w="6804" w:type="dxa"/>
            <w:shd w:val="clear" w:color="auto" w:fill="auto"/>
          </w:tcPr>
          <w:p w:rsidR="00A237F9" w:rsidRPr="00A237F9" w:rsidRDefault="00A237F9" w:rsidP="004B12E3">
            <w:pPr>
              <w:widowControl w:val="0"/>
              <w:numPr>
                <w:ilvl w:val="0"/>
                <w:numId w:val="16"/>
              </w:numPr>
              <w:suppressAutoHyphens/>
              <w:autoSpaceDE w:val="0"/>
              <w:jc w:val="both"/>
              <w:rPr>
                <w:bCs/>
                <w:sz w:val="24"/>
                <w:szCs w:val="24"/>
              </w:rPr>
            </w:pPr>
            <w:r w:rsidRPr="00A237F9">
              <w:rPr>
                <w:bCs/>
                <w:sz w:val="24"/>
                <w:szCs w:val="24"/>
              </w:rPr>
              <w:t>Лицо, с которым заключен договор о развитии</w:t>
            </w:r>
          </w:p>
          <w:p w:rsidR="00A237F9" w:rsidRPr="00A237F9" w:rsidRDefault="00A237F9" w:rsidP="00AA4FCB">
            <w:pPr>
              <w:jc w:val="both"/>
              <w:rPr>
                <w:bCs/>
                <w:sz w:val="24"/>
                <w:szCs w:val="24"/>
              </w:rPr>
            </w:pPr>
            <w:r w:rsidRPr="00A237F9">
              <w:rPr>
                <w:bCs/>
                <w:sz w:val="24"/>
                <w:szCs w:val="24"/>
              </w:rPr>
              <w:t>застроенной территории</w:t>
            </w:r>
          </w:p>
          <w:p w:rsidR="00A237F9" w:rsidRPr="00A237F9" w:rsidRDefault="00A237F9" w:rsidP="004B12E3">
            <w:pPr>
              <w:widowControl w:val="0"/>
              <w:numPr>
                <w:ilvl w:val="0"/>
                <w:numId w:val="16"/>
              </w:numPr>
              <w:suppressAutoHyphens/>
              <w:autoSpaceDE w:val="0"/>
              <w:jc w:val="both"/>
              <w:rPr>
                <w:bCs/>
                <w:sz w:val="24"/>
                <w:szCs w:val="24"/>
              </w:rPr>
            </w:pPr>
            <w:r w:rsidRPr="00A237F9">
              <w:rPr>
                <w:bCs/>
                <w:sz w:val="24"/>
                <w:szCs w:val="24"/>
              </w:rPr>
              <w:t>Религиозная организация-собственник здания или сооружения</w:t>
            </w:r>
          </w:p>
          <w:p w:rsidR="00A237F9" w:rsidRPr="00A237F9" w:rsidRDefault="00A237F9" w:rsidP="004B12E3">
            <w:pPr>
              <w:widowControl w:val="0"/>
              <w:numPr>
                <w:ilvl w:val="0"/>
                <w:numId w:val="16"/>
              </w:numPr>
              <w:suppressAutoHyphens/>
              <w:autoSpaceDE w:val="0"/>
              <w:jc w:val="both"/>
              <w:rPr>
                <w:bCs/>
                <w:sz w:val="24"/>
                <w:szCs w:val="24"/>
              </w:rPr>
            </w:pPr>
            <w:r w:rsidRPr="00A237F9">
              <w:rPr>
                <w:bCs/>
                <w:sz w:val="24"/>
                <w:szCs w:val="24"/>
              </w:rPr>
              <w:t>Лицо, уполномоченное садовым или огородническим товариществом</w:t>
            </w:r>
          </w:p>
          <w:p w:rsidR="00A237F9" w:rsidRPr="00A237F9" w:rsidRDefault="00A237F9" w:rsidP="004B12E3">
            <w:pPr>
              <w:widowControl w:val="0"/>
              <w:numPr>
                <w:ilvl w:val="0"/>
                <w:numId w:val="16"/>
              </w:numPr>
              <w:suppressAutoHyphens/>
              <w:autoSpaceDE w:val="0"/>
              <w:jc w:val="both"/>
              <w:rPr>
                <w:bCs/>
                <w:sz w:val="24"/>
                <w:szCs w:val="24"/>
              </w:rPr>
            </w:pPr>
            <w:r w:rsidRPr="00A237F9">
              <w:rPr>
                <w:bCs/>
                <w:sz w:val="24"/>
                <w:szCs w:val="24"/>
              </w:rPr>
              <w:t>Некоммерческая организация, созданная гражданами</w:t>
            </w:r>
          </w:p>
          <w:p w:rsidR="00A237F9" w:rsidRPr="00A237F9" w:rsidRDefault="00A237F9" w:rsidP="004B12E3">
            <w:pPr>
              <w:widowControl w:val="0"/>
              <w:numPr>
                <w:ilvl w:val="0"/>
                <w:numId w:val="16"/>
              </w:numPr>
              <w:suppressAutoHyphens/>
              <w:autoSpaceDE w:val="0"/>
              <w:jc w:val="both"/>
              <w:rPr>
                <w:bCs/>
                <w:sz w:val="24"/>
                <w:szCs w:val="24"/>
              </w:rPr>
            </w:pPr>
            <w:r w:rsidRPr="00A237F9">
              <w:rPr>
                <w:bCs/>
                <w:sz w:val="24"/>
                <w:szCs w:val="24"/>
              </w:rPr>
              <w:t>Религиозная организация- землепользователь участка для сельскохозяйственного производства</w:t>
            </w:r>
          </w:p>
          <w:p w:rsidR="00A237F9" w:rsidRPr="00A237F9" w:rsidRDefault="00A237F9" w:rsidP="004B12E3">
            <w:pPr>
              <w:widowControl w:val="0"/>
              <w:numPr>
                <w:ilvl w:val="0"/>
                <w:numId w:val="16"/>
              </w:numPr>
              <w:suppressAutoHyphens/>
              <w:autoSpaceDE w:val="0"/>
              <w:jc w:val="both"/>
              <w:rPr>
                <w:bCs/>
                <w:sz w:val="24"/>
                <w:szCs w:val="24"/>
              </w:rPr>
            </w:pPr>
            <w:r w:rsidRPr="00A237F9">
              <w:rPr>
                <w:bCs/>
                <w:sz w:val="24"/>
                <w:szCs w:val="24"/>
              </w:rPr>
              <w:t>Научно-технологический центр (фонд)</w:t>
            </w:r>
          </w:p>
        </w:tc>
      </w:tr>
      <w:tr w:rsidR="00A237F9" w:rsidRPr="00A237F9" w:rsidTr="00AA4FCB">
        <w:trPr>
          <w:trHeight w:val="978"/>
        </w:trPr>
        <w:tc>
          <w:tcPr>
            <w:tcW w:w="647" w:type="dxa"/>
            <w:shd w:val="clear" w:color="auto" w:fill="auto"/>
          </w:tcPr>
          <w:p w:rsidR="00A237F9" w:rsidRPr="00A237F9" w:rsidRDefault="00A237F9" w:rsidP="00AA4FCB">
            <w:pPr>
              <w:jc w:val="both"/>
              <w:rPr>
                <w:bCs/>
                <w:sz w:val="24"/>
                <w:szCs w:val="24"/>
              </w:rPr>
            </w:pPr>
            <w:r w:rsidRPr="00A237F9">
              <w:rPr>
                <w:bCs/>
                <w:sz w:val="24"/>
                <w:szCs w:val="24"/>
              </w:rPr>
              <w:t>8.</w:t>
            </w:r>
          </w:p>
        </w:tc>
        <w:tc>
          <w:tcPr>
            <w:tcW w:w="3897" w:type="dxa"/>
            <w:shd w:val="clear" w:color="auto" w:fill="auto"/>
          </w:tcPr>
          <w:p w:rsidR="00A237F9" w:rsidRPr="00A237F9" w:rsidRDefault="00A237F9" w:rsidP="00AA4FCB">
            <w:pPr>
              <w:jc w:val="both"/>
              <w:rPr>
                <w:bCs/>
                <w:sz w:val="24"/>
                <w:szCs w:val="24"/>
              </w:rPr>
            </w:pPr>
            <w:r w:rsidRPr="00A237F9">
              <w:rPr>
                <w:bCs/>
                <w:sz w:val="24"/>
                <w:szCs w:val="24"/>
              </w:rPr>
              <w:t>30. Право на здание или сооружение зарегистрировано в ЕГРН?</w:t>
            </w:r>
          </w:p>
        </w:tc>
        <w:tc>
          <w:tcPr>
            <w:tcW w:w="6804" w:type="dxa"/>
            <w:shd w:val="clear" w:color="auto" w:fill="auto"/>
          </w:tcPr>
          <w:p w:rsidR="00A237F9" w:rsidRPr="00A237F9" w:rsidRDefault="00A237F9" w:rsidP="00AA4FCB">
            <w:pPr>
              <w:jc w:val="both"/>
              <w:rPr>
                <w:bCs/>
                <w:sz w:val="24"/>
                <w:szCs w:val="24"/>
              </w:rPr>
            </w:pPr>
            <w:r w:rsidRPr="00A237F9">
              <w:rPr>
                <w:bCs/>
                <w:sz w:val="24"/>
                <w:szCs w:val="24"/>
              </w:rPr>
              <w:t>31.</w:t>
            </w:r>
            <w:r w:rsidRPr="00A237F9">
              <w:rPr>
                <w:bCs/>
                <w:sz w:val="24"/>
                <w:szCs w:val="24"/>
              </w:rPr>
              <w:tab/>
              <w:t>Право зарегистрировано в ЕГРН</w:t>
            </w:r>
          </w:p>
          <w:p w:rsidR="00A237F9" w:rsidRPr="00A237F9" w:rsidRDefault="00A237F9" w:rsidP="00AA4FCB">
            <w:pPr>
              <w:jc w:val="both"/>
              <w:rPr>
                <w:bCs/>
                <w:sz w:val="24"/>
                <w:szCs w:val="24"/>
              </w:rPr>
            </w:pPr>
            <w:r w:rsidRPr="00A237F9">
              <w:rPr>
                <w:bCs/>
                <w:sz w:val="24"/>
                <w:szCs w:val="24"/>
              </w:rPr>
              <w:t>32.</w:t>
            </w:r>
            <w:r w:rsidRPr="00A237F9">
              <w:rPr>
                <w:bCs/>
                <w:sz w:val="24"/>
                <w:szCs w:val="24"/>
              </w:rPr>
              <w:tab/>
              <w:t>Право не зарегистрировано в ЕГРН</w:t>
            </w:r>
          </w:p>
        </w:tc>
      </w:tr>
      <w:tr w:rsidR="00A237F9" w:rsidRPr="00A237F9" w:rsidTr="00AA4FCB">
        <w:trPr>
          <w:trHeight w:val="978"/>
        </w:trPr>
        <w:tc>
          <w:tcPr>
            <w:tcW w:w="647" w:type="dxa"/>
            <w:shd w:val="clear" w:color="auto" w:fill="auto"/>
          </w:tcPr>
          <w:p w:rsidR="00A237F9" w:rsidRPr="00A237F9" w:rsidRDefault="00A237F9" w:rsidP="00AA4FCB">
            <w:pPr>
              <w:jc w:val="both"/>
              <w:rPr>
                <w:bCs/>
                <w:sz w:val="24"/>
                <w:szCs w:val="24"/>
              </w:rPr>
            </w:pPr>
            <w:r w:rsidRPr="00A237F9">
              <w:rPr>
                <w:bCs/>
                <w:sz w:val="24"/>
                <w:szCs w:val="24"/>
              </w:rPr>
              <w:t xml:space="preserve">9. </w:t>
            </w:r>
          </w:p>
        </w:tc>
        <w:tc>
          <w:tcPr>
            <w:tcW w:w="3897" w:type="dxa"/>
            <w:shd w:val="clear" w:color="auto" w:fill="auto"/>
          </w:tcPr>
          <w:p w:rsidR="00A237F9" w:rsidRPr="00A237F9" w:rsidRDefault="00A237F9" w:rsidP="00AA4FCB">
            <w:pPr>
              <w:jc w:val="both"/>
              <w:rPr>
                <w:bCs/>
                <w:sz w:val="24"/>
                <w:szCs w:val="24"/>
              </w:rPr>
            </w:pPr>
            <w:r w:rsidRPr="00A237F9">
              <w:rPr>
                <w:bCs/>
                <w:sz w:val="24"/>
                <w:szCs w:val="24"/>
              </w:rPr>
              <w:t>33. Право на земельный</w:t>
            </w:r>
          </w:p>
          <w:p w:rsidR="00A237F9" w:rsidRPr="00A237F9" w:rsidRDefault="00A237F9" w:rsidP="00AA4FCB">
            <w:pPr>
              <w:jc w:val="both"/>
              <w:rPr>
                <w:bCs/>
                <w:sz w:val="24"/>
                <w:szCs w:val="24"/>
              </w:rPr>
            </w:pPr>
            <w:r w:rsidRPr="00A237F9">
              <w:rPr>
                <w:bCs/>
                <w:sz w:val="24"/>
                <w:szCs w:val="24"/>
              </w:rPr>
              <w:t>участок зарегистрировано в ЕГРН?</w:t>
            </w:r>
          </w:p>
        </w:tc>
        <w:tc>
          <w:tcPr>
            <w:tcW w:w="6804" w:type="dxa"/>
            <w:shd w:val="clear" w:color="auto" w:fill="auto"/>
          </w:tcPr>
          <w:p w:rsidR="00A237F9" w:rsidRPr="00A237F9" w:rsidRDefault="00A237F9" w:rsidP="00AA4FCB">
            <w:pPr>
              <w:jc w:val="both"/>
              <w:rPr>
                <w:bCs/>
                <w:sz w:val="24"/>
                <w:szCs w:val="24"/>
              </w:rPr>
            </w:pPr>
            <w:r w:rsidRPr="00A237F9">
              <w:rPr>
                <w:bCs/>
                <w:sz w:val="24"/>
                <w:szCs w:val="24"/>
              </w:rPr>
              <w:t>34.</w:t>
            </w:r>
            <w:r w:rsidRPr="00A237F9">
              <w:rPr>
                <w:bCs/>
                <w:sz w:val="24"/>
                <w:szCs w:val="24"/>
              </w:rPr>
              <w:tab/>
              <w:t>Право зарегистрировано в ЕГРН</w:t>
            </w:r>
          </w:p>
          <w:p w:rsidR="00A237F9" w:rsidRPr="00A237F9" w:rsidRDefault="00A237F9" w:rsidP="00AA4FCB">
            <w:pPr>
              <w:jc w:val="both"/>
              <w:rPr>
                <w:bCs/>
                <w:sz w:val="24"/>
                <w:szCs w:val="24"/>
              </w:rPr>
            </w:pPr>
            <w:r w:rsidRPr="00A237F9">
              <w:rPr>
                <w:bCs/>
                <w:sz w:val="24"/>
                <w:szCs w:val="24"/>
              </w:rPr>
              <w:t>35.</w:t>
            </w:r>
            <w:r w:rsidRPr="00A237F9">
              <w:rPr>
                <w:bCs/>
                <w:sz w:val="24"/>
                <w:szCs w:val="24"/>
              </w:rPr>
              <w:tab/>
              <w:t>Право не зарегистрировано в ЕГРН</w:t>
            </w:r>
          </w:p>
        </w:tc>
      </w:tr>
      <w:tr w:rsidR="00A237F9" w:rsidRPr="00A237F9" w:rsidTr="00AA4FCB">
        <w:trPr>
          <w:trHeight w:val="978"/>
        </w:trPr>
        <w:tc>
          <w:tcPr>
            <w:tcW w:w="647" w:type="dxa"/>
            <w:shd w:val="clear" w:color="auto" w:fill="auto"/>
          </w:tcPr>
          <w:p w:rsidR="00A237F9" w:rsidRPr="00A237F9" w:rsidRDefault="00A237F9" w:rsidP="00AA4FCB">
            <w:pPr>
              <w:jc w:val="both"/>
              <w:rPr>
                <w:bCs/>
                <w:sz w:val="24"/>
                <w:szCs w:val="24"/>
              </w:rPr>
            </w:pPr>
            <w:r w:rsidRPr="00A237F9">
              <w:rPr>
                <w:bCs/>
                <w:sz w:val="24"/>
                <w:szCs w:val="24"/>
              </w:rPr>
              <w:t>10.</w:t>
            </w:r>
          </w:p>
        </w:tc>
        <w:tc>
          <w:tcPr>
            <w:tcW w:w="3897" w:type="dxa"/>
            <w:shd w:val="clear" w:color="auto" w:fill="auto"/>
          </w:tcPr>
          <w:p w:rsidR="00A237F9" w:rsidRPr="00A237F9" w:rsidRDefault="00A237F9" w:rsidP="00AA4FCB">
            <w:pPr>
              <w:jc w:val="both"/>
              <w:rPr>
                <w:bCs/>
                <w:sz w:val="24"/>
                <w:szCs w:val="24"/>
              </w:rPr>
            </w:pPr>
            <w:r w:rsidRPr="00A237F9">
              <w:rPr>
                <w:bCs/>
                <w:sz w:val="24"/>
                <w:szCs w:val="24"/>
              </w:rPr>
              <w:t>36. Право на исходный</w:t>
            </w:r>
          </w:p>
          <w:p w:rsidR="00A237F9" w:rsidRPr="00A237F9" w:rsidRDefault="00A237F9" w:rsidP="00AA4FCB">
            <w:pPr>
              <w:jc w:val="both"/>
              <w:rPr>
                <w:bCs/>
                <w:sz w:val="24"/>
                <w:szCs w:val="24"/>
              </w:rPr>
            </w:pPr>
            <w:r w:rsidRPr="00A237F9">
              <w:rPr>
                <w:bCs/>
                <w:sz w:val="24"/>
                <w:szCs w:val="24"/>
              </w:rPr>
              <w:t>земельный участок зарегистрировано в ЕГРН?</w:t>
            </w:r>
          </w:p>
        </w:tc>
        <w:tc>
          <w:tcPr>
            <w:tcW w:w="6804" w:type="dxa"/>
            <w:shd w:val="clear" w:color="auto" w:fill="auto"/>
          </w:tcPr>
          <w:p w:rsidR="00A237F9" w:rsidRPr="00A237F9" w:rsidRDefault="00A237F9" w:rsidP="00AA4FCB">
            <w:pPr>
              <w:jc w:val="both"/>
              <w:rPr>
                <w:bCs/>
                <w:sz w:val="24"/>
                <w:szCs w:val="24"/>
              </w:rPr>
            </w:pPr>
            <w:r w:rsidRPr="00A237F9">
              <w:rPr>
                <w:bCs/>
                <w:sz w:val="24"/>
                <w:szCs w:val="24"/>
              </w:rPr>
              <w:t>37.</w:t>
            </w:r>
            <w:r w:rsidRPr="00A237F9">
              <w:rPr>
                <w:bCs/>
                <w:sz w:val="24"/>
                <w:szCs w:val="24"/>
              </w:rPr>
              <w:tab/>
              <w:t>Право зарегистрировано в ЕГРН</w:t>
            </w:r>
          </w:p>
          <w:p w:rsidR="00A237F9" w:rsidRPr="00A237F9" w:rsidRDefault="00A237F9" w:rsidP="00AA4FCB">
            <w:pPr>
              <w:jc w:val="both"/>
              <w:rPr>
                <w:bCs/>
                <w:sz w:val="24"/>
                <w:szCs w:val="24"/>
              </w:rPr>
            </w:pPr>
            <w:r w:rsidRPr="00A237F9">
              <w:rPr>
                <w:bCs/>
                <w:sz w:val="24"/>
                <w:szCs w:val="24"/>
              </w:rPr>
              <w:t>38.</w:t>
            </w:r>
            <w:r w:rsidRPr="00A237F9">
              <w:rPr>
                <w:bCs/>
                <w:sz w:val="24"/>
                <w:szCs w:val="24"/>
              </w:rPr>
              <w:tab/>
              <w:t>Право не зарегистрировано в ЕГРН</w:t>
            </w:r>
          </w:p>
        </w:tc>
      </w:tr>
    </w:tbl>
    <w:p w:rsidR="00A237F9" w:rsidRPr="00A237F9" w:rsidRDefault="00A237F9" w:rsidP="00A237F9">
      <w:pPr>
        <w:jc w:val="right"/>
        <w:rPr>
          <w:bCs/>
          <w:sz w:val="24"/>
          <w:szCs w:val="24"/>
        </w:rPr>
      </w:pPr>
    </w:p>
    <w:p w:rsidR="00A237F9" w:rsidRPr="00A237F9" w:rsidRDefault="00A237F9" w:rsidP="00A237F9">
      <w:pPr>
        <w:jc w:val="right"/>
        <w:rPr>
          <w:bCs/>
          <w:sz w:val="24"/>
          <w:szCs w:val="24"/>
        </w:rPr>
      </w:pPr>
      <w:r w:rsidRPr="00A237F9">
        <w:rPr>
          <w:bCs/>
          <w:sz w:val="24"/>
          <w:szCs w:val="24"/>
        </w:rPr>
        <w:t xml:space="preserve">Приложение №5 к административному  регламенту предоставления </w:t>
      </w:r>
    </w:p>
    <w:p w:rsidR="00A237F9" w:rsidRPr="00A237F9" w:rsidRDefault="00A237F9" w:rsidP="00A237F9">
      <w:pPr>
        <w:jc w:val="right"/>
        <w:rPr>
          <w:bCs/>
          <w:sz w:val="24"/>
          <w:szCs w:val="24"/>
        </w:rPr>
      </w:pPr>
      <w:r w:rsidRPr="00A237F9">
        <w:rPr>
          <w:bCs/>
          <w:sz w:val="24"/>
          <w:szCs w:val="24"/>
        </w:rPr>
        <w:t>муниципальной услуги</w:t>
      </w:r>
    </w:p>
    <w:p w:rsidR="00A237F9" w:rsidRPr="00A237F9" w:rsidRDefault="00A237F9" w:rsidP="00A237F9">
      <w:pPr>
        <w:jc w:val="right"/>
        <w:rPr>
          <w:bCs/>
          <w:sz w:val="24"/>
          <w:szCs w:val="24"/>
        </w:rPr>
      </w:pPr>
      <w:r w:rsidRPr="00A237F9">
        <w:rPr>
          <w:bCs/>
          <w:sz w:val="24"/>
          <w:szCs w:val="24"/>
        </w:rPr>
        <w:t>«Присвоение адреса объекту адресации и аннулирование такого адреса»</w:t>
      </w:r>
    </w:p>
    <w:p w:rsidR="00A237F9" w:rsidRPr="00A237F9" w:rsidRDefault="00A237F9" w:rsidP="00A237F9">
      <w:pPr>
        <w:jc w:val="center"/>
        <w:rPr>
          <w:b/>
          <w:bCs/>
          <w:sz w:val="24"/>
          <w:szCs w:val="24"/>
        </w:rPr>
      </w:pPr>
    </w:p>
    <w:p w:rsidR="00A237F9" w:rsidRPr="00A237F9" w:rsidRDefault="00A237F9" w:rsidP="00A237F9">
      <w:pPr>
        <w:jc w:val="center"/>
        <w:rPr>
          <w:b/>
          <w:bCs/>
          <w:sz w:val="24"/>
          <w:szCs w:val="24"/>
        </w:rPr>
      </w:pPr>
      <w:r w:rsidRPr="00A237F9">
        <w:rPr>
          <w:b/>
          <w:bCs/>
          <w:sz w:val="24"/>
          <w:szCs w:val="24"/>
        </w:rPr>
        <w:t>Перечень</w:t>
      </w:r>
      <w:r w:rsidRPr="00A237F9">
        <w:rPr>
          <w:b/>
          <w:bCs/>
          <w:sz w:val="24"/>
          <w:szCs w:val="24"/>
        </w:rPr>
        <w:br/>
        <w:t>признаков заявителей</w:t>
      </w:r>
    </w:p>
    <w:p w:rsidR="00A237F9" w:rsidRPr="00A237F9" w:rsidRDefault="00A237F9" w:rsidP="00A237F9">
      <w:pPr>
        <w:jc w:val="cente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840"/>
        <w:gridCol w:w="6134"/>
      </w:tblGrid>
      <w:tr w:rsidR="00A237F9" w:rsidRPr="00A237F9" w:rsidTr="00AA4FCB">
        <w:tc>
          <w:tcPr>
            <w:tcW w:w="2240" w:type="dxa"/>
            <w:tcBorders>
              <w:top w:val="single" w:sz="4" w:space="0" w:color="auto"/>
              <w:bottom w:val="single" w:sz="4" w:space="0" w:color="auto"/>
              <w:right w:val="single" w:sz="4" w:space="0" w:color="auto"/>
            </w:tcBorders>
          </w:tcPr>
          <w:p w:rsidR="00A237F9" w:rsidRPr="00A237F9" w:rsidRDefault="00A237F9" w:rsidP="00AA4FCB">
            <w:pPr>
              <w:jc w:val="center"/>
              <w:rPr>
                <w:sz w:val="24"/>
                <w:szCs w:val="24"/>
              </w:rPr>
            </w:pPr>
            <w:r w:rsidRPr="00A237F9">
              <w:rPr>
                <w:sz w:val="24"/>
                <w:szCs w:val="24"/>
              </w:rPr>
              <w:t>Признак заявителя</w:t>
            </w:r>
          </w:p>
        </w:tc>
        <w:tc>
          <w:tcPr>
            <w:tcW w:w="840" w:type="dxa"/>
            <w:tcBorders>
              <w:top w:val="single" w:sz="4" w:space="0" w:color="auto"/>
              <w:left w:val="single" w:sz="4" w:space="0" w:color="auto"/>
              <w:bottom w:val="single" w:sz="4" w:space="0" w:color="auto"/>
              <w:right w:val="single" w:sz="4" w:space="0" w:color="auto"/>
            </w:tcBorders>
          </w:tcPr>
          <w:p w:rsidR="00A237F9" w:rsidRPr="00A237F9" w:rsidRDefault="00A237F9" w:rsidP="00AA4FCB">
            <w:pPr>
              <w:jc w:val="center"/>
              <w:rPr>
                <w:sz w:val="24"/>
                <w:szCs w:val="24"/>
              </w:rPr>
            </w:pPr>
            <w:r w:rsidRPr="00A237F9">
              <w:rPr>
                <w:sz w:val="24"/>
                <w:szCs w:val="24"/>
              </w:rPr>
              <w:t>N</w:t>
            </w:r>
          </w:p>
        </w:tc>
        <w:tc>
          <w:tcPr>
            <w:tcW w:w="6134" w:type="dxa"/>
            <w:tcBorders>
              <w:top w:val="single" w:sz="4" w:space="0" w:color="auto"/>
              <w:left w:val="single" w:sz="4" w:space="0" w:color="auto"/>
              <w:bottom w:val="single" w:sz="4" w:space="0" w:color="auto"/>
            </w:tcBorders>
          </w:tcPr>
          <w:p w:rsidR="00A237F9" w:rsidRPr="00A237F9" w:rsidRDefault="00A237F9" w:rsidP="00AA4FCB">
            <w:pPr>
              <w:jc w:val="center"/>
              <w:rPr>
                <w:sz w:val="24"/>
                <w:szCs w:val="24"/>
              </w:rPr>
            </w:pPr>
            <w:r w:rsidRPr="00A237F9">
              <w:rPr>
                <w:sz w:val="24"/>
                <w:szCs w:val="24"/>
              </w:rPr>
              <w:t>Значения признака заявителя</w:t>
            </w:r>
          </w:p>
        </w:tc>
      </w:tr>
      <w:tr w:rsidR="00A237F9" w:rsidRPr="00A237F9" w:rsidTr="00AA4FCB">
        <w:trPr>
          <w:trHeight w:val="562"/>
        </w:trPr>
        <w:tc>
          <w:tcPr>
            <w:tcW w:w="2240" w:type="dxa"/>
            <w:tcBorders>
              <w:top w:val="single" w:sz="4" w:space="0" w:color="auto"/>
              <w:bottom w:val="single" w:sz="4" w:space="0" w:color="auto"/>
              <w:right w:val="single" w:sz="4" w:space="0" w:color="auto"/>
            </w:tcBorders>
          </w:tcPr>
          <w:p w:rsidR="00A237F9" w:rsidRPr="00A237F9" w:rsidRDefault="00A237F9" w:rsidP="00AA4FCB">
            <w:pPr>
              <w:jc w:val="center"/>
              <w:rPr>
                <w:sz w:val="24"/>
                <w:szCs w:val="24"/>
              </w:rPr>
            </w:pPr>
            <w:r w:rsidRPr="00A237F9">
              <w:rPr>
                <w:sz w:val="24"/>
                <w:szCs w:val="24"/>
              </w:rPr>
              <w:t>Статус заявителя</w:t>
            </w:r>
          </w:p>
        </w:tc>
        <w:tc>
          <w:tcPr>
            <w:tcW w:w="840" w:type="dxa"/>
            <w:tcBorders>
              <w:top w:val="single" w:sz="4" w:space="0" w:color="auto"/>
              <w:left w:val="single" w:sz="4" w:space="0" w:color="auto"/>
              <w:right w:val="single" w:sz="4" w:space="0" w:color="auto"/>
            </w:tcBorders>
          </w:tcPr>
          <w:p w:rsidR="00A237F9" w:rsidRPr="00A237F9" w:rsidRDefault="00A237F9" w:rsidP="00AA4FCB">
            <w:pPr>
              <w:jc w:val="center"/>
              <w:rPr>
                <w:sz w:val="24"/>
                <w:szCs w:val="24"/>
              </w:rPr>
            </w:pPr>
            <w:r w:rsidRPr="00A237F9">
              <w:rPr>
                <w:sz w:val="24"/>
                <w:szCs w:val="24"/>
              </w:rPr>
              <w:t>1</w:t>
            </w:r>
          </w:p>
        </w:tc>
        <w:tc>
          <w:tcPr>
            <w:tcW w:w="6134" w:type="dxa"/>
            <w:tcBorders>
              <w:top w:val="single" w:sz="4" w:space="0" w:color="auto"/>
              <w:left w:val="single" w:sz="4" w:space="0" w:color="auto"/>
            </w:tcBorders>
          </w:tcPr>
          <w:p w:rsidR="00A237F9" w:rsidRPr="00A237F9" w:rsidRDefault="00A237F9" w:rsidP="00AA4FCB">
            <w:pPr>
              <w:jc w:val="center"/>
              <w:rPr>
                <w:sz w:val="24"/>
                <w:szCs w:val="24"/>
              </w:rPr>
            </w:pPr>
            <w:r w:rsidRPr="00A237F9">
              <w:rPr>
                <w:sz w:val="24"/>
                <w:szCs w:val="24"/>
              </w:rPr>
              <w:t>Гражданин Российской Федерации (его представитель)</w:t>
            </w:r>
          </w:p>
        </w:tc>
      </w:tr>
    </w:tbl>
    <w:p w:rsidR="00A237F9" w:rsidRPr="00A237F9" w:rsidRDefault="00A237F9" w:rsidP="00A237F9">
      <w:pPr>
        <w:jc w:val="both"/>
        <w:rPr>
          <w:bCs/>
          <w:sz w:val="24"/>
          <w:szCs w:val="24"/>
        </w:rPr>
      </w:pPr>
    </w:p>
    <w:p w:rsidR="00A92FBB" w:rsidRDefault="00A92FBB" w:rsidP="00A92FBB">
      <w:pPr>
        <w:jc w:val="right"/>
        <w:rPr>
          <w:spacing w:val="-12"/>
          <w:sz w:val="24"/>
          <w:szCs w:val="24"/>
        </w:rPr>
      </w:pPr>
    </w:p>
    <w:p w:rsidR="00A92FBB" w:rsidRPr="003169CB" w:rsidRDefault="00A92FBB" w:rsidP="00A92FBB">
      <w:pPr>
        <w:jc w:val="right"/>
        <w:rPr>
          <w:spacing w:val="-12"/>
          <w:sz w:val="24"/>
          <w:szCs w:val="24"/>
        </w:rPr>
      </w:pPr>
    </w:p>
    <w:p w:rsidR="00A92FBB" w:rsidRPr="003169CB" w:rsidRDefault="00A92FBB" w:rsidP="00A92FBB">
      <w:pPr>
        <w:tabs>
          <w:tab w:val="left" w:pos="3870"/>
        </w:tabs>
        <w:jc w:val="center"/>
        <w:rPr>
          <w:spacing w:val="-12"/>
          <w:sz w:val="24"/>
          <w:szCs w:val="24"/>
        </w:rPr>
      </w:pPr>
      <w:r w:rsidRPr="003169CB">
        <w:rPr>
          <w:rFonts w:ascii="MS Sans Serif" w:hAnsi="MS Sans Serif"/>
          <w:b/>
          <w:noProof/>
          <w:color w:val="000000"/>
          <w:sz w:val="24"/>
          <w:szCs w:val="24"/>
        </w:rPr>
        <w:drawing>
          <wp:inline distT="0" distB="0" distL="0" distR="0">
            <wp:extent cx="688975" cy="810895"/>
            <wp:effectExtent l="0" t="0" r="0" b="8255"/>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975" cy="810895"/>
                    </a:xfrm>
                    <a:prstGeom prst="rect">
                      <a:avLst/>
                    </a:prstGeom>
                    <a:noFill/>
                  </pic:spPr>
                </pic:pic>
              </a:graphicData>
            </a:graphic>
          </wp:inline>
        </w:drawing>
      </w:r>
    </w:p>
    <w:p w:rsidR="00A92FBB" w:rsidRPr="003169CB" w:rsidRDefault="00A92FBB" w:rsidP="00A92FBB">
      <w:pPr>
        <w:tabs>
          <w:tab w:val="left" w:pos="3870"/>
        </w:tabs>
        <w:rPr>
          <w:b/>
          <w:sz w:val="24"/>
          <w:szCs w:val="24"/>
        </w:rPr>
      </w:pPr>
      <w:r w:rsidRPr="003169CB">
        <w:rPr>
          <w:spacing w:val="-12"/>
          <w:sz w:val="24"/>
          <w:szCs w:val="24"/>
        </w:rPr>
        <w:t xml:space="preserve">                                                             </w:t>
      </w:r>
      <w:r w:rsidRPr="003169CB">
        <w:rPr>
          <w:b/>
          <w:sz w:val="24"/>
          <w:szCs w:val="24"/>
        </w:rPr>
        <w:t>Российская   Федерация</w:t>
      </w:r>
    </w:p>
    <w:p w:rsidR="00A92FBB" w:rsidRPr="003169CB" w:rsidRDefault="00A92FBB" w:rsidP="00A92FBB">
      <w:pPr>
        <w:jc w:val="center"/>
        <w:rPr>
          <w:b/>
          <w:sz w:val="24"/>
          <w:szCs w:val="24"/>
        </w:rPr>
      </w:pPr>
      <w:r w:rsidRPr="003169CB">
        <w:rPr>
          <w:b/>
          <w:sz w:val="24"/>
          <w:szCs w:val="24"/>
        </w:rPr>
        <w:t xml:space="preserve">Новгородская область Валдайский район  </w:t>
      </w:r>
    </w:p>
    <w:p w:rsidR="00A92FBB" w:rsidRPr="003169CB" w:rsidRDefault="00A92FBB" w:rsidP="00A92FBB">
      <w:pPr>
        <w:jc w:val="center"/>
        <w:rPr>
          <w:b/>
          <w:sz w:val="24"/>
          <w:szCs w:val="24"/>
        </w:rPr>
      </w:pPr>
      <w:r w:rsidRPr="003169CB">
        <w:rPr>
          <w:b/>
          <w:sz w:val="24"/>
          <w:szCs w:val="24"/>
        </w:rPr>
        <w:t>АДМИНИСТРАЦИЯ ЯЖЕЛБИЦКОГО СЕЛЬСКОГО ПОСЕЛЕНИЯ</w:t>
      </w:r>
    </w:p>
    <w:p w:rsidR="00A92FBB" w:rsidRPr="00A92FBB" w:rsidRDefault="00A92FBB" w:rsidP="00A92FBB">
      <w:pPr>
        <w:keepNext/>
        <w:jc w:val="center"/>
        <w:outlineLvl w:val="1"/>
        <w:rPr>
          <w:b/>
          <w:sz w:val="24"/>
          <w:szCs w:val="24"/>
        </w:rPr>
      </w:pPr>
      <w:r w:rsidRPr="00A92FBB">
        <w:rPr>
          <w:b/>
          <w:sz w:val="24"/>
          <w:szCs w:val="24"/>
        </w:rPr>
        <w:t>П О С Т А Н О В Л Е Н И Е</w:t>
      </w:r>
    </w:p>
    <w:p w:rsidR="00A92FBB" w:rsidRPr="003169CB" w:rsidRDefault="00A92FBB" w:rsidP="00A92FBB">
      <w:pPr>
        <w:rPr>
          <w:sz w:val="24"/>
          <w:szCs w:val="24"/>
        </w:rPr>
      </w:pPr>
    </w:p>
    <w:p w:rsidR="00A92FBB" w:rsidRPr="003169CB" w:rsidRDefault="00A92FBB" w:rsidP="00A92FBB">
      <w:pPr>
        <w:rPr>
          <w:sz w:val="24"/>
          <w:szCs w:val="24"/>
        </w:rPr>
      </w:pPr>
      <w:r w:rsidRPr="003169CB">
        <w:rPr>
          <w:sz w:val="24"/>
          <w:szCs w:val="24"/>
        </w:rPr>
        <w:t>от  24.05.2024  № 138</w:t>
      </w:r>
    </w:p>
    <w:p w:rsidR="00A92FBB" w:rsidRPr="003169CB" w:rsidRDefault="00A92FBB" w:rsidP="00A92FBB">
      <w:pPr>
        <w:rPr>
          <w:sz w:val="24"/>
          <w:szCs w:val="24"/>
        </w:rPr>
      </w:pPr>
      <w:r w:rsidRPr="003169CB">
        <w:rPr>
          <w:sz w:val="24"/>
          <w:szCs w:val="24"/>
        </w:rPr>
        <w:t>с. Яжелбицы</w:t>
      </w:r>
      <w:r w:rsidRPr="003169CB">
        <w:rPr>
          <w:b/>
          <w:sz w:val="24"/>
          <w:szCs w:val="24"/>
        </w:rPr>
        <w:t xml:space="preserve">                                                                    </w:t>
      </w:r>
    </w:p>
    <w:p w:rsidR="00A92FBB" w:rsidRPr="003169CB" w:rsidRDefault="00A92FBB" w:rsidP="00A92FBB">
      <w:pPr>
        <w:tabs>
          <w:tab w:val="left" w:pos="6918"/>
        </w:tabs>
        <w:rPr>
          <w:sz w:val="24"/>
          <w:szCs w:val="24"/>
        </w:rPr>
      </w:pPr>
      <w:r w:rsidRPr="003169CB">
        <w:rPr>
          <w:sz w:val="24"/>
          <w:szCs w:val="24"/>
        </w:rPr>
        <w:t xml:space="preserve">                 </w:t>
      </w:r>
    </w:p>
    <w:p w:rsidR="00A92FBB" w:rsidRPr="003169CB" w:rsidRDefault="00A92FBB" w:rsidP="00A92FBB">
      <w:pPr>
        <w:suppressAutoHyphens/>
        <w:spacing w:line="240" w:lineRule="exact"/>
        <w:ind w:right="2410"/>
        <w:rPr>
          <w:b/>
          <w:sz w:val="24"/>
          <w:szCs w:val="24"/>
          <w:lang w:eastAsia="ar-SA"/>
        </w:rPr>
      </w:pPr>
      <w:r w:rsidRPr="003169CB">
        <w:rPr>
          <w:b/>
          <w:sz w:val="24"/>
          <w:szCs w:val="24"/>
          <w:lang w:eastAsia="ar-SA"/>
        </w:rPr>
        <w:t>Об утверждении административного</w:t>
      </w:r>
    </w:p>
    <w:p w:rsidR="00A92FBB" w:rsidRPr="003169CB" w:rsidRDefault="00A92FBB" w:rsidP="00A92FBB">
      <w:pPr>
        <w:rPr>
          <w:b/>
          <w:color w:val="000000"/>
          <w:sz w:val="24"/>
          <w:szCs w:val="24"/>
        </w:rPr>
      </w:pPr>
      <w:r w:rsidRPr="003169CB">
        <w:rPr>
          <w:b/>
          <w:sz w:val="24"/>
          <w:szCs w:val="24"/>
          <w:lang w:eastAsia="ar-SA"/>
        </w:rPr>
        <w:t>регламента</w:t>
      </w:r>
      <w:r w:rsidRPr="003169CB">
        <w:rPr>
          <w:b/>
          <w:sz w:val="24"/>
          <w:szCs w:val="24"/>
        </w:rPr>
        <w:t xml:space="preserve"> по </w:t>
      </w:r>
      <w:r w:rsidRPr="003169CB">
        <w:rPr>
          <w:b/>
          <w:color w:val="000000"/>
          <w:sz w:val="24"/>
          <w:szCs w:val="24"/>
        </w:rPr>
        <w:t xml:space="preserve">предоставлению муниципальной </w:t>
      </w:r>
    </w:p>
    <w:p w:rsidR="00A92FBB" w:rsidRPr="003169CB" w:rsidRDefault="00A92FBB" w:rsidP="00A92FBB">
      <w:pPr>
        <w:rPr>
          <w:b/>
          <w:color w:val="000000"/>
          <w:sz w:val="24"/>
          <w:szCs w:val="24"/>
        </w:rPr>
      </w:pPr>
      <w:r w:rsidRPr="003169CB">
        <w:rPr>
          <w:b/>
          <w:color w:val="000000"/>
          <w:sz w:val="24"/>
          <w:szCs w:val="24"/>
        </w:rPr>
        <w:t xml:space="preserve">услуги </w:t>
      </w:r>
      <w:r w:rsidRPr="003169CB">
        <w:rPr>
          <w:rFonts w:ascii="Times New Roman CYR" w:eastAsia="Times New Roman CYR" w:hAnsi="Times New Roman CYR" w:cs="Times New Roman CYR"/>
          <w:b/>
          <w:sz w:val="24"/>
          <w:szCs w:val="24"/>
        </w:rPr>
        <w:t>«</w:t>
      </w:r>
      <w:bookmarkStart w:id="27" w:name="_Hlk26343675"/>
      <w:r w:rsidRPr="003169CB">
        <w:rPr>
          <w:rFonts w:ascii="Times New Roman CYR" w:eastAsia="Times New Roman CYR" w:hAnsi="Times New Roman CYR" w:cs="Times New Roman CYR"/>
          <w:b/>
          <w:sz w:val="24"/>
          <w:szCs w:val="24"/>
        </w:rPr>
        <w:t>Предоставление</w:t>
      </w:r>
      <w:r w:rsidRPr="003169CB">
        <w:rPr>
          <w:b/>
          <w:color w:val="000000"/>
          <w:sz w:val="24"/>
          <w:szCs w:val="24"/>
        </w:rPr>
        <w:t xml:space="preserve"> разрешения на отклонение </w:t>
      </w:r>
    </w:p>
    <w:p w:rsidR="00A92FBB" w:rsidRPr="003169CB" w:rsidRDefault="00A92FBB" w:rsidP="00A92FBB">
      <w:pPr>
        <w:rPr>
          <w:b/>
          <w:color w:val="000000"/>
          <w:sz w:val="24"/>
          <w:szCs w:val="24"/>
        </w:rPr>
      </w:pPr>
      <w:r w:rsidRPr="003169CB">
        <w:rPr>
          <w:b/>
          <w:color w:val="000000"/>
          <w:sz w:val="24"/>
          <w:szCs w:val="24"/>
        </w:rPr>
        <w:t xml:space="preserve">от предельных параметров разрешенного </w:t>
      </w:r>
    </w:p>
    <w:p w:rsidR="00A92FBB" w:rsidRPr="003169CB" w:rsidRDefault="00A92FBB" w:rsidP="00A92FBB">
      <w:pPr>
        <w:rPr>
          <w:b/>
          <w:color w:val="000000"/>
          <w:sz w:val="24"/>
          <w:szCs w:val="24"/>
        </w:rPr>
      </w:pPr>
      <w:r w:rsidRPr="003169CB">
        <w:rPr>
          <w:b/>
          <w:color w:val="000000"/>
          <w:sz w:val="24"/>
          <w:szCs w:val="24"/>
        </w:rPr>
        <w:t xml:space="preserve">строительства, реконструкции объектов </w:t>
      </w:r>
    </w:p>
    <w:p w:rsidR="00A92FBB" w:rsidRPr="003169CB" w:rsidRDefault="00A92FBB" w:rsidP="00A92FBB">
      <w:pPr>
        <w:rPr>
          <w:b/>
          <w:sz w:val="24"/>
          <w:szCs w:val="24"/>
        </w:rPr>
      </w:pPr>
      <w:r w:rsidRPr="003169CB">
        <w:rPr>
          <w:b/>
          <w:color w:val="000000"/>
          <w:sz w:val="24"/>
          <w:szCs w:val="24"/>
        </w:rPr>
        <w:t>капитального строительства</w:t>
      </w:r>
      <w:bookmarkEnd w:id="27"/>
      <w:r w:rsidRPr="003169CB">
        <w:rPr>
          <w:rFonts w:ascii="Times New Roman CYR" w:eastAsia="Times New Roman CYR" w:hAnsi="Times New Roman CYR" w:cs="Times New Roman CYR"/>
          <w:b/>
          <w:sz w:val="24"/>
          <w:szCs w:val="24"/>
        </w:rPr>
        <w:t>»</w:t>
      </w:r>
    </w:p>
    <w:p w:rsidR="00A92FBB" w:rsidRPr="003169CB" w:rsidRDefault="00A92FBB" w:rsidP="00A92FBB">
      <w:pPr>
        <w:widowControl w:val="0"/>
        <w:autoSpaceDE w:val="0"/>
        <w:autoSpaceDN w:val="0"/>
        <w:adjustRightInd w:val="0"/>
        <w:ind w:firstLine="720"/>
        <w:jc w:val="both"/>
        <w:rPr>
          <w:sz w:val="24"/>
          <w:szCs w:val="24"/>
        </w:rPr>
      </w:pPr>
    </w:p>
    <w:p w:rsidR="00A92FBB" w:rsidRPr="003169CB" w:rsidRDefault="00A92FBB" w:rsidP="00A92FBB">
      <w:pPr>
        <w:widowControl w:val="0"/>
        <w:autoSpaceDE w:val="0"/>
        <w:autoSpaceDN w:val="0"/>
        <w:adjustRightInd w:val="0"/>
        <w:ind w:firstLine="540"/>
        <w:jc w:val="both"/>
        <w:rPr>
          <w:sz w:val="24"/>
          <w:szCs w:val="24"/>
        </w:rPr>
      </w:pPr>
      <w:r w:rsidRPr="003169CB">
        <w:rPr>
          <w:sz w:val="24"/>
          <w:szCs w:val="24"/>
        </w:rPr>
        <w:t>В соответствии с Градостроительным кодексом РФ, В соответствии с Федеральными законами от 06.10.2003 № 131-ФЗ «Об общих принципах организации местного самоуправления в Российской Федерации», Постановления Правительства РФ от 16 мая 2011 г. N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от 27.07.2010 № 210-ФЗ «Об организации предоставления государственных и муниципальных услуг», Уставом Яжелбицкого сельского поселения, Администрация Яжелбицкого сельского поселения</w:t>
      </w:r>
    </w:p>
    <w:p w:rsidR="00A92FBB" w:rsidRPr="003169CB" w:rsidRDefault="00A92FBB" w:rsidP="00A92FBB">
      <w:pPr>
        <w:widowControl w:val="0"/>
        <w:autoSpaceDE w:val="0"/>
        <w:autoSpaceDN w:val="0"/>
        <w:adjustRightInd w:val="0"/>
        <w:jc w:val="both"/>
        <w:rPr>
          <w:sz w:val="24"/>
          <w:szCs w:val="24"/>
        </w:rPr>
      </w:pPr>
      <w:r w:rsidRPr="003169CB">
        <w:rPr>
          <w:b/>
          <w:sz w:val="24"/>
          <w:szCs w:val="24"/>
        </w:rPr>
        <w:t>ПОСТАНОВЛЯЕТ</w:t>
      </w:r>
      <w:r w:rsidRPr="003169CB">
        <w:rPr>
          <w:sz w:val="24"/>
          <w:szCs w:val="24"/>
        </w:rPr>
        <w:t>:</w:t>
      </w:r>
    </w:p>
    <w:p w:rsidR="00A92FBB" w:rsidRPr="00A92FBB" w:rsidRDefault="00A92FBB" w:rsidP="004B12E3">
      <w:pPr>
        <w:pStyle w:val="afa"/>
        <w:numPr>
          <w:ilvl w:val="0"/>
          <w:numId w:val="23"/>
        </w:numPr>
        <w:spacing w:after="0" w:line="240" w:lineRule="auto"/>
        <w:ind w:left="0" w:firstLine="0"/>
        <w:jc w:val="both"/>
        <w:rPr>
          <w:rFonts w:ascii="Times New Roman" w:hAnsi="Times New Roman"/>
          <w:sz w:val="24"/>
          <w:szCs w:val="24"/>
        </w:rPr>
      </w:pPr>
      <w:r w:rsidRPr="00A92FBB">
        <w:rPr>
          <w:rFonts w:ascii="Times New Roman" w:hAnsi="Times New Roman"/>
          <w:sz w:val="24"/>
          <w:szCs w:val="24"/>
        </w:rPr>
        <w:t>Утвердить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A92FBB" w:rsidRPr="00A92FBB" w:rsidRDefault="00A92FBB" w:rsidP="004B12E3">
      <w:pPr>
        <w:pStyle w:val="afa"/>
        <w:numPr>
          <w:ilvl w:val="0"/>
          <w:numId w:val="23"/>
        </w:numPr>
        <w:spacing w:after="0" w:line="240" w:lineRule="auto"/>
        <w:ind w:left="0" w:firstLine="0"/>
        <w:jc w:val="both"/>
        <w:rPr>
          <w:rFonts w:ascii="Times New Roman" w:hAnsi="Times New Roman"/>
          <w:sz w:val="24"/>
          <w:szCs w:val="24"/>
        </w:rPr>
      </w:pPr>
      <w:r w:rsidRPr="00A92FBB">
        <w:rPr>
          <w:rFonts w:ascii="Times New Roman" w:hAnsi="Times New Roman"/>
          <w:sz w:val="24"/>
          <w:szCs w:val="24"/>
        </w:rPr>
        <w:t>Считать утратившим силу постановление Администрации Яжелбицкого сельского поселения от 29.11.2019 № 262 «Об утверждении административного регламента по предоставлению муниципальной  услуги «О выдаче разрешения на отклонение от предельных параметров разрешенного строительства, реконструкции объектов капитального строительства».</w:t>
      </w:r>
    </w:p>
    <w:p w:rsidR="00A92FBB" w:rsidRPr="00A92FBB" w:rsidRDefault="00A92FBB" w:rsidP="004B12E3">
      <w:pPr>
        <w:pStyle w:val="afa"/>
        <w:numPr>
          <w:ilvl w:val="0"/>
          <w:numId w:val="23"/>
        </w:numPr>
        <w:tabs>
          <w:tab w:val="left" w:pos="142"/>
        </w:tabs>
        <w:spacing w:after="0" w:line="240" w:lineRule="auto"/>
        <w:ind w:left="0" w:firstLine="66"/>
        <w:jc w:val="both"/>
        <w:rPr>
          <w:rFonts w:ascii="Times New Roman" w:hAnsi="Times New Roman"/>
          <w:sz w:val="24"/>
          <w:szCs w:val="24"/>
        </w:rPr>
      </w:pPr>
      <w:r w:rsidRPr="00A92FBB">
        <w:rPr>
          <w:rFonts w:ascii="Times New Roman" w:hAnsi="Times New Roman"/>
          <w:sz w:val="24"/>
          <w:szCs w:val="24"/>
        </w:rPr>
        <w:t xml:space="preserve"> Опубликовать настоящее постановление в периодическом печатном издании «Яжелбицкий вестник» и разместить на официальном сайте Администрации Яжелбицкого сельского поселения в информационно-телекоммуникационной сети «Интернет».</w:t>
      </w:r>
    </w:p>
    <w:p w:rsidR="00A92FBB" w:rsidRPr="003169CB" w:rsidRDefault="00A92FBB" w:rsidP="00A92FBB">
      <w:pPr>
        <w:widowControl w:val="0"/>
        <w:autoSpaceDE w:val="0"/>
        <w:autoSpaceDN w:val="0"/>
        <w:adjustRightInd w:val="0"/>
        <w:ind w:firstLine="540"/>
        <w:jc w:val="both"/>
        <w:rPr>
          <w:b/>
          <w:sz w:val="24"/>
          <w:szCs w:val="24"/>
        </w:rPr>
      </w:pPr>
    </w:p>
    <w:p w:rsidR="00A92FBB" w:rsidRPr="003169CB" w:rsidRDefault="00A92FBB" w:rsidP="00A92FBB">
      <w:pPr>
        <w:jc w:val="both"/>
        <w:rPr>
          <w:sz w:val="24"/>
          <w:szCs w:val="24"/>
        </w:rPr>
      </w:pPr>
      <w:r w:rsidRPr="003169CB">
        <w:rPr>
          <w:b/>
          <w:sz w:val="24"/>
          <w:szCs w:val="24"/>
        </w:rPr>
        <w:t>Глава сельского поселения                                                                                А.И. Иванов</w:t>
      </w:r>
    </w:p>
    <w:p w:rsidR="00A92FBB" w:rsidRPr="003169CB" w:rsidRDefault="00A92FBB" w:rsidP="00A92FBB">
      <w:pPr>
        <w:jc w:val="right"/>
        <w:rPr>
          <w:spacing w:val="-12"/>
          <w:sz w:val="24"/>
          <w:szCs w:val="24"/>
        </w:rPr>
      </w:pPr>
    </w:p>
    <w:p w:rsidR="00A92FBB" w:rsidRPr="003169CB" w:rsidRDefault="00A92FBB" w:rsidP="00A92FBB">
      <w:pPr>
        <w:jc w:val="right"/>
        <w:rPr>
          <w:spacing w:val="-12"/>
          <w:sz w:val="24"/>
          <w:szCs w:val="24"/>
        </w:rPr>
      </w:pPr>
    </w:p>
    <w:p w:rsidR="00A92FBB" w:rsidRPr="003169CB" w:rsidRDefault="00A92FBB" w:rsidP="00A92FBB">
      <w:pPr>
        <w:jc w:val="right"/>
        <w:rPr>
          <w:spacing w:val="-12"/>
          <w:sz w:val="24"/>
          <w:szCs w:val="24"/>
        </w:rPr>
      </w:pPr>
    </w:p>
    <w:p w:rsidR="00A92FBB" w:rsidRPr="003169CB" w:rsidRDefault="00A92FBB" w:rsidP="00A92FBB">
      <w:pPr>
        <w:jc w:val="right"/>
        <w:rPr>
          <w:spacing w:val="-12"/>
          <w:sz w:val="24"/>
          <w:szCs w:val="24"/>
        </w:rPr>
      </w:pPr>
    </w:p>
    <w:p w:rsidR="00A92FBB" w:rsidRPr="003169CB" w:rsidRDefault="00A92FBB" w:rsidP="00A92FBB">
      <w:pPr>
        <w:jc w:val="right"/>
        <w:rPr>
          <w:spacing w:val="-12"/>
          <w:sz w:val="24"/>
          <w:szCs w:val="24"/>
        </w:rPr>
      </w:pPr>
    </w:p>
    <w:p w:rsidR="00A92FBB" w:rsidRPr="003169CB" w:rsidRDefault="00A92FBB" w:rsidP="00A92FBB">
      <w:pPr>
        <w:jc w:val="right"/>
        <w:rPr>
          <w:spacing w:val="-12"/>
          <w:sz w:val="24"/>
          <w:szCs w:val="24"/>
        </w:rPr>
      </w:pPr>
    </w:p>
    <w:p w:rsidR="00A92FBB" w:rsidRPr="003169CB" w:rsidRDefault="00A92FBB" w:rsidP="00A92FBB">
      <w:pPr>
        <w:jc w:val="right"/>
        <w:rPr>
          <w:spacing w:val="-12"/>
          <w:sz w:val="24"/>
          <w:szCs w:val="24"/>
        </w:rPr>
      </w:pPr>
    </w:p>
    <w:p w:rsidR="00A92FBB" w:rsidRPr="003169CB" w:rsidRDefault="00A92FBB" w:rsidP="00A92FBB">
      <w:pPr>
        <w:jc w:val="right"/>
        <w:rPr>
          <w:spacing w:val="-12"/>
          <w:sz w:val="24"/>
          <w:szCs w:val="24"/>
        </w:rPr>
      </w:pPr>
      <w:r w:rsidRPr="003169CB">
        <w:rPr>
          <w:spacing w:val="-12"/>
          <w:sz w:val="24"/>
          <w:szCs w:val="24"/>
        </w:rPr>
        <w:t xml:space="preserve">Утверждено </w:t>
      </w:r>
    </w:p>
    <w:p w:rsidR="00A92FBB" w:rsidRPr="003169CB" w:rsidRDefault="00A92FBB" w:rsidP="00A92FBB">
      <w:pPr>
        <w:jc w:val="right"/>
        <w:rPr>
          <w:spacing w:val="-10"/>
          <w:sz w:val="24"/>
          <w:szCs w:val="24"/>
        </w:rPr>
      </w:pPr>
      <w:r w:rsidRPr="003169CB">
        <w:rPr>
          <w:spacing w:val="-12"/>
          <w:sz w:val="24"/>
          <w:szCs w:val="24"/>
        </w:rPr>
        <w:t xml:space="preserve">Постановлением Администрации </w:t>
      </w:r>
      <w:r w:rsidRPr="003169CB">
        <w:rPr>
          <w:spacing w:val="-10"/>
          <w:sz w:val="24"/>
          <w:szCs w:val="24"/>
        </w:rPr>
        <w:t xml:space="preserve"> </w:t>
      </w:r>
    </w:p>
    <w:p w:rsidR="00A92FBB" w:rsidRPr="003169CB" w:rsidRDefault="00A92FBB" w:rsidP="00A92FBB">
      <w:pPr>
        <w:jc w:val="right"/>
        <w:rPr>
          <w:iCs/>
          <w:spacing w:val="-10"/>
          <w:sz w:val="24"/>
          <w:szCs w:val="24"/>
        </w:rPr>
      </w:pPr>
      <w:r w:rsidRPr="003169CB">
        <w:rPr>
          <w:iCs/>
          <w:spacing w:val="-10"/>
          <w:sz w:val="24"/>
          <w:szCs w:val="24"/>
        </w:rPr>
        <w:t xml:space="preserve">Яжелбицкого сельского поселения </w:t>
      </w:r>
    </w:p>
    <w:p w:rsidR="00A92FBB" w:rsidRPr="003169CB" w:rsidRDefault="00A92FBB" w:rsidP="00A92FBB">
      <w:pPr>
        <w:jc w:val="right"/>
        <w:rPr>
          <w:spacing w:val="-14"/>
          <w:sz w:val="24"/>
          <w:szCs w:val="24"/>
        </w:rPr>
      </w:pPr>
      <w:r w:rsidRPr="003169CB">
        <w:rPr>
          <w:spacing w:val="-14"/>
          <w:sz w:val="24"/>
          <w:szCs w:val="24"/>
        </w:rPr>
        <w:t xml:space="preserve">от 24.05.2024  № 138 </w:t>
      </w:r>
    </w:p>
    <w:p w:rsidR="00A92FBB" w:rsidRPr="003169CB" w:rsidRDefault="00A92FBB" w:rsidP="00A92FBB">
      <w:pPr>
        <w:jc w:val="right"/>
        <w:rPr>
          <w:spacing w:val="-14"/>
          <w:sz w:val="24"/>
          <w:szCs w:val="24"/>
        </w:rPr>
      </w:pPr>
      <w:r w:rsidRPr="003169CB">
        <w:rPr>
          <w:spacing w:val="-14"/>
          <w:sz w:val="24"/>
          <w:szCs w:val="24"/>
        </w:rPr>
        <w:t xml:space="preserve">  </w:t>
      </w:r>
    </w:p>
    <w:p w:rsidR="00A92FBB" w:rsidRPr="003169CB" w:rsidRDefault="00A92FBB" w:rsidP="00A92FBB">
      <w:pPr>
        <w:spacing w:line="240" w:lineRule="exact"/>
        <w:jc w:val="center"/>
        <w:rPr>
          <w:rFonts w:ascii="Times New Roman CYR" w:hAnsi="Times New Roman CYR"/>
          <w:b/>
          <w:bCs/>
          <w:sz w:val="24"/>
          <w:szCs w:val="24"/>
        </w:rPr>
      </w:pPr>
    </w:p>
    <w:p w:rsidR="00A92FBB" w:rsidRPr="003169CB" w:rsidRDefault="00A92FBB" w:rsidP="00A92FBB">
      <w:pPr>
        <w:spacing w:line="240" w:lineRule="exact"/>
        <w:jc w:val="center"/>
        <w:rPr>
          <w:rFonts w:ascii="Times New Roman CYR" w:hAnsi="Times New Roman CYR"/>
          <w:b/>
          <w:sz w:val="24"/>
          <w:szCs w:val="24"/>
        </w:rPr>
      </w:pPr>
      <w:r w:rsidRPr="003169CB">
        <w:rPr>
          <w:rFonts w:ascii="Times New Roman CYR" w:hAnsi="Times New Roman CYR"/>
          <w:b/>
          <w:bCs/>
          <w:sz w:val="24"/>
          <w:szCs w:val="24"/>
        </w:rPr>
        <w:t xml:space="preserve">АДМИНИСТРАТИВНЫЙ РЕГЛАМЕНТ ПО </w:t>
      </w:r>
      <w:r w:rsidRPr="003169CB">
        <w:rPr>
          <w:rFonts w:ascii="Times New Roman CYR" w:hAnsi="Times New Roman CYR"/>
          <w:b/>
          <w:sz w:val="24"/>
          <w:szCs w:val="24"/>
        </w:rPr>
        <w:t>ПРЕДОСТАВЛЕНИЮ МУНИЦИПАЛЬНОЙ УСЛУГИ «</w:t>
      </w:r>
      <w:r w:rsidRPr="003169CB">
        <w:rPr>
          <w:rFonts w:ascii="Times New Roman CYR" w:eastAsia="Calibri" w:hAnsi="Times New Roman CYR"/>
          <w:b/>
          <w:sz w:val="24"/>
          <w:szCs w:val="24"/>
          <w:lang w:eastAsia="en-US"/>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3169CB">
        <w:rPr>
          <w:rFonts w:ascii="Times New Roman CYR" w:hAnsi="Times New Roman CYR"/>
          <w:b/>
          <w:sz w:val="24"/>
          <w:szCs w:val="24"/>
        </w:rPr>
        <w:t>»</w:t>
      </w:r>
    </w:p>
    <w:p w:rsidR="00A92FBB" w:rsidRPr="003169CB" w:rsidRDefault="00A92FBB" w:rsidP="00A92FBB">
      <w:pPr>
        <w:spacing w:line="240" w:lineRule="exact"/>
        <w:jc w:val="center"/>
        <w:rPr>
          <w:rFonts w:ascii="Times New Roman CYR" w:hAnsi="Times New Roman CYR"/>
          <w:sz w:val="24"/>
          <w:szCs w:val="24"/>
        </w:rPr>
      </w:pPr>
    </w:p>
    <w:p w:rsidR="00A92FBB" w:rsidRPr="003169CB" w:rsidRDefault="00A92FBB" w:rsidP="00A92FBB">
      <w:pPr>
        <w:spacing w:line="240" w:lineRule="exact"/>
        <w:rPr>
          <w:rFonts w:ascii="Times New Roman CYR" w:hAnsi="Times New Roman CYR"/>
          <w:sz w:val="24"/>
          <w:szCs w:val="24"/>
        </w:rPr>
      </w:pPr>
    </w:p>
    <w:p w:rsidR="00A92FBB" w:rsidRPr="003169CB" w:rsidRDefault="00A92FBB" w:rsidP="00A92FBB">
      <w:pPr>
        <w:autoSpaceDE w:val="0"/>
        <w:autoSpaceDN w:val="0"/>
        <w:adjustRightInd w:val="0"/>
        <w:jc w:val="center"/>
        <w:outlineLvl w:val="1"/>
        <w:rPr>
          <w:b/>
          <w:bCs/>
          <w:sz w:val="24"/>
          <w:szCs w:val="24"/>
        </w:rPr>
      </w:pPr>
      <w:r w:rsidRPr="003169CB">
        <w:rPr>
          <w:b/>
          <w:bCs/>
          <w:sz w:val="24"/>
          <w:szCs w:val="24"/>
          <w:lang w:val="en-US"/>
        </w:rPr>
        <w:t>I</w:t>
      </w:r>
      <w:r w:rsidRPr="003169CB">
        <w:rPr>
          <w:b/>
          <w:bCs/>
          <w:sz w:val="24"/>
          <w:szCs w:val="24"/>
        </w:rPr>
        <w:t>. ОБЩИЕ ПОЛОЖЕНИЯ</w:t>
      </w:r>
    </w:p>
    <w:p w:rsidR="00A92FBB" w:rsidRPr="003169CB" w:rsidRDefault="00A92FBB" w:rsidP="00A92FBB">
      <w:pPr>
        <w:autoSpaceDE w:val="0"/>
        <w:autoSpaceDN w:val="0"/>
        <w:adjustRightInd w:val="0"/>
        <w:ind w:firstLine="708"/>
        <w:jc w:val="both"/>
        <w:outlineLvl w:val="1"/>
        <w:rPr>
          <w:rFonts w:ascii="Times New Roman CYR" w:hAnsi="Times New Roman CYR"/>
          <w:b/>
          <w:sz w:val="24"/>
          <w:szCs w:val="24"/>
        </w:rPr>
      </w:pPr>
      <w:r w:rsidRPr="003169CB">
        <w:rPr>
          <w:rFonts w:ascii="Times New Roman CYR" w:hAnsi="Times New Roman CYR"/>
          <w:b/>
          <w:sz w:val="24"/>
          <w:szCs w:val="24"/>
        </w:rPr>
        <w:t>1.1. Предмет регулирования регламента</w:t>
      </w:r>
    </w:p>
    <w:p w:rsidR="00A92FBB" w:rsidRPr="003169CB" w:rsidRDefault="00A92FBB" w:rsidP="00A92FBB">
      <w:pPr>
        <w:jc w:val="both"/>
        <w:rPr>
          <w:rFonts w:ascii="Times New Roman CYR" w:hAnsi="Times New Roman CYR"/>
          <w:sz w:val="24"/>
          <w:szCs w:val="24"/>
        </w:rPr>
      </w:pPr>
      <w:r w:rsidRPr="003169CB">
        <w:rPr>
          <w:rFonts w:ascii="Times New Roman CYR" w:hAnsi="Times New Roman CYR"/>
          <w:sz w:val="24"/>
          <w:szCs w:val="24"/>
        </w:rPr>
        <w:tab/>
        <w:t>Предметом регулирования Административного регламента по предоставлению муниципальной услуги «</w:t>
      </w:r>
      <w:r w:rsidRPr="003169CB">
        <w:rPr>
          <w:rFonts w:ascii="Times New Roman CYR" w:eastAsia="Calibri" w:hAnsi="Times New Roman CYR"/>
          <w:sz w:val="24"/>
          <w:szCs w:val="24"/>
          <w:lang w:eastAsia="en-US"/>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3169CB">
        <w:rPr>
          <w:rFonts w:ascii="Times New Roman CYR" w:hAnsi="Times New Roman CYR"/>
          <w:sz w:val="24"/>
          <w:szCs w:val="24"/>
        </w:rPr>
        <w:t xml:space="preserve">» (далее Административный регламент) </w:t>
      </w:r>
      <w:r w:rsidRPr="003169CB">
        <w:rPr>
          <w:rFonts w:ascii="Times New Roman CYR" w:hAnsi="Times New Roman CYR"/>
          <w:bCs/>
          <w:color w:val="000000"/>
          <w:sz w:val="24"/>
          <w:szCs w:val="24"/>
        </w:rPr>
        <w:t xml:space="preserve">является регулирование отношений, возникающих между Администрацией </w:t>
      </w:r>
      <w:bookmarkStart w:id="28" w:name="_Hlk166835055"/>
      <w:r w:rsidRPr="003169CB">
        <w:rPr>
          <w:rFonts w:ascii="Times New Roman CYR" w:hAnsi="Times New Roman CYR"/>
          <w:bCs/>
          <w:color w:val="000000"/>
          <w:sz w:val="24"/>
          <w:szCs w:val="24"/>
        </w:rPr>
        <w:t>Яжелбицкого</w:t>
      </w:r>
      <w:bookmarkEnd w:id="28"/>
      <w:r w:rsidRPr="003169CB">
        <w:rPr>
          <w:rFonts w:ascii="Times New Roman CYR" w:hAnsi="Times New Roman CYR"/>
          <w:bCs/>
          <w:color w:val="000000"/>
          <w:sz w:val="24"/>
          <w:szCs w:val="24"/>
        </w:rPr>
        <w:t xml:space="preserve"> сельского поселения и физическими или юридическими лицами </w:t>
      </w:r>
      <w:r w:rsidRPr="003169CB">
        <w:rPr>
          <w:rFonts w:ascii="Times New Roman CYR" w:hAnsi="Times New Roman CYR"/>
          <w:sz w:val="24"/>
          <w:szCs w:val="24"/>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3169CB">
        <w:rPr>
          <w:rFonts w:ascii="Times New Roman CYR" w:hAnsi="Times New Roman CYR"/>
          <w:bCs/>
          <w:color w:val="000000"/>
          <w:sz w:val="24"/>
          <w:szCs w:val="24"/>
        </w:rPr>
        <w:t xml:space="preserve"> при предоставлении муниципальной услуги </w:t>
      </w:r>
      <w:r w:rsidRPr="003169CB">
        <w:rPr>
          <w:rFonts w:ascii="Times New Roman CYR" w:hAnsi="Times New Roman CYR"/>
          <w:sz w:val="24"/>
          <w:szCs w:val="24"/>
        </w:rPr>
        <w:t>«</w:t>
      </w:r>
      <w:r w:rsidRPr="003169CB">
        <w:rPr>
          <w:rFonts w:ascii="Times New Roman CYR" w:eastAsia="Calibri" w:hAnsi="Times New Roman CYR"/>
          <w:sz w:val="24"/>
          <w:szCs w:val="24"/>
          <w:lang w:eastAsia="en-US"/>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3169CB">
        <w:rPr>
          <w:rFonts w:ascii="Times New Roman CYR" w:hAnsi="Times New Roman CYR"/>
          <w:sz w:val="24"/>
          <w:szCs w:val="24"/>
        </w:rPr>
        <w:t>» (далее муниципальная услуга).</w:t>
      </w:r>
    </w:p>
    <w:p w:rsidR="00A92FBB" w:rsidRPr="003169CB" w:rsidRDefault="00A92FBB" w:rsidP="00A92FBB">
      <w:pPr>
        <w:autoSpaceDE w:val="0"/>
        <w:autoSpaceDN w:val="0"/>
        <w:adjustRightInd w:val="0"/>
        <w:ind w:firstLine="709"/>
        <w:jc w:val="both"/>
        <w:rPr>
          <w:rFonts w:ascii="Times New Roman CYR" w:hAnsi="Times New Roman CYR"/>
          <w:b/>
          <w:sz w:val="24"/>
          <w:szCs w:val="24"/>
        </w:rPr>
      </w:pPr>
      <w:r w:rsidRPr="003169CB">
        <w:rPr>
          <w:rFonts w:ascii="Times New Roman CYR" w:hAnsi="Times New Roman CYR"/>
          <w:b/>
          <w:sz w:val="24"/>
          <w:szCs w:val="24"/>
        </w:rPr>
        <w:t>1.2. Круг заявителей</w:t>
      </w:r>
    </w:p>
    <w:p w:rsidR="00A92FBB" w:rsidRPr="003169CB" w:rsidRDefault="00A92FBB" w:rsidP="00A92FBB">
      <w:pPr>
        <w:autoSpaceDE w:val="0"/>
        <w:autoSpaceDN w:val="0"/>
        <w:adjustRightInd w:val="0"/>
        <w:ind w:firstLine="709"/>
        <w:jc w:val="both"/>
        <w:rPr>
          <w:sz w:val="24"/>
          <w:szCs w:val="24"/>
        </w:rPr>
      </w:pPr>
      <w:r w:rsidRPr="003169CB">
        <w:rPr>
          <w:sz w:val="24"/>
          <w:szCs w:val="24"/>
        </w:rPr>
        <w:t>1.2.1. Заявителями на предоставление муниципальной услуги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являющиеся правообладателями земельного участка, в отношении которого требуется получение градостроительного плана, обратившиеся за предоставлением муниципальной услуги с заявлением в письменной или электронной форме.</w:t>
      </w:r>
    </w:p>
    <w:p w:rsidR="00A92FBB" w:rsidRPr="003169CB" w:rsidRDefault="00A92FBB" w:rsidP="00A92FBB">
      <w:pPr>
        <w:autoSpaceDE w:val="0"/>
        <w:autoSpaceDN w:val="0"/>
        <w:adjustRightInd w:val="0"/>
        <w:ind w:firstLine="709"/>
        <w:jc w:val="both"/>
        <w:rPr>
          <w:sz w:val="24"/>
          <w:szCs w:val="24"/>
        </w:rPr>
      </w:pPr>
      <w:r w:rsidRPr="003169CB">
        <w:rPr>
          <w:sz w:val="24"/>
          <w:szCs w:val="24"/>
        </w:rPr>
        <w:t>1.2.2. От имени заявителей по предоставлению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A92FBB" w:rsidRPr="003169CB" w:rsidRDefault="00A92FBB" w:rsidP="00A92FBB">
      <w:pPr>
        <w:autoSpaceDE w:val="0"/>
        <w:autoSpaceDN w:val="0"/>
        <w:adjustRightInd w:val="0"/>
        <w:ind w:firstLine="709"/>
        <w:jc w:val="both"/>
        <w:rPr>
          <w:rFonts w:ascii="Times New Roman CYR" w:hAnsi="Times New Roman CYR"/>
          <w:sz w:val="24"/>
          <w:szCs w:val="24"/>
        </w:rPr>
      </w:pPr>
      <w:r w:rsidRPr="003169CB">
        <w:rPr>
          <w:rFonts w:ascii="Times New Roman CYR" w:hAnsi="Times New Roman CYR"/>
          <w:sz w:val="24"/>
          <w:szCs w:val="24"/>
        </w:rPr>
        <w:t>1.2.3.Заявителями являются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w:t>
      </w:r>
    </w:p>
    <w:p w:rsidR="00A92FBB" w:rsidRPr="003169CB" w:rsidRDefault="00A92FBB" w:rsidP="00A92FBB">
      <w:pPr>
        <w:overflowPunct w:val="0"/>
        <w:autoSpaceDE w:val="0"/>
        <w:autoSpaceDN w:val="0"/>
        <w:adjustRightInd w:val="0"/>
        <w:ind w:right="567" w:firstLine="567"/>
        <w:jc w:val="both"/>
        <w:textAlignment w:val="baseline"/>
        <w:rPr>
          <w:b/>
          <w:sz w:val="24"/>
          <w:szCs w:val="24"/>
        </w:rPr>
      </w:pPr>
      <w:r w:rsidRPr="003169CB">
        <w:rPr>
          <w:b/>
          <w:sz w:val="24"/>
          <w:szCs w:val="24"/>
        </w:rPr>
        <w:t>1.3. Требования к порядку информирования о предоставлении муниципальной услуги</w:t>
      </w:r>
    </w:p>
    <w:p w:rsidR="00A92FBB" w:rsidRPr="003169CB" w:rsidRDefault="00A92FBB" w:rsidP="00A92FBB">
      <w:pPr>
        <w:overflowPunct w:val="0"/>
        <w:autoSpaceDE w:val="0"/>
        <w:autoSpaceDN w:val="0"/>
        <w:adjustRightInd w:val="0"/>
        <w:spacing w:before="120"/>
        <w:ind w:firstLine="709"/>
        <w:jc w:val="both"/>
        <w:textAlignment w:val="baseline"/>
        <w:rPr>
          <w:sz w:val="24"/>
          <w:szCs w:val="24"/>
        </w:rPr>
      </w:pPr>
      <w:r w:rsidRPr="003169CB">
        <w:rPr>
          <w:sz w:val="24"/>
          <w:szCs w:val="24"/>
        </w:rPr>
        <w:t>1.3.1. Порядок информирования о предоставлении муниципальной услуги:</w:t>
      </w:r>
    </w:p>
    <w:p w:rsidR="00A92FBB" w:rsidRPr="003169CB" w:rsidRDefault="00A92FBB" w:rsidP="00A92FBB">
      <w:pPr>
        <w:widowControl w:val="0"/>
        <w:overflowPunct w:val="0"/>
        <w:autoSpaceDE w:val="0"/>
        <w:autoSpaceDN w:val="0"/>
        <w:adjustRightInd w:val="0"/>
        <w:ind w:firstLine="709"/>
        <w:jc w:val="both"/>
        <w:textAlignment w:val="baseline"/>
        <w:rPr>
          <w:sz w:val="24"/>
          <w:szCs w:val="24"/>
        </w:rPr>
      </w:pPr>
      <w:r w:rsidRPr="003169CB">
        <w:rPr>
          <w:sz w:val="24"/>
          <w:szCs w:val="24"/>
        </w:rPr>
        <w:t xml:space="preserve">Место нахождения Администрации </w:t>
      </w:r>
      <w:r w:rsidRPr="003169CB">
        <w:rPr>
          <w:rFonts w:ascii="Times New Roman CYR" w:hAnsi="Times New Roman CYR"/>
          <w:bCs/>
          <w:color w:val="000000"/>
          <w:sz w:val="24"/>
          <w:szCs w:val="24"/>
        </w:rPr>
        <w:t>Яжелбицкого</w:t>
      </w:r>
      <w:r w:rsidRPr="003169CB">
        <w:rPr>
          <w:sz w:val="24"/>
          <w:szCs w:val="24"/>
        </w:rPr>
        <w:t xml:space="preserve"> сельского поселения (далее – Администрация поселения):</w:t>
      </w:r>
    </w:p>
    <w:p w:rsidR="00A92FBB" w:rsidRPr="003169CB" w:rsidRDefault="00A92FBB" w:rsidP="00A92FBB">
      <w:pPr>
        <w:widowControl w:val="0"/>
        <w:suppressAutoHyphens/>
        <w:autoSpaceDE w:val="0"/>
        <w:autoSpaceDN w:val="0"/>
        <w:adjustRightInd w:val="0"/>
        <w:ind w:firstLine="567"/>
        <w:jc w:val="both"/>
        <w:rPr>
          <w:sz w:val="24"/>
          <w:szCs w:val="24"/>
        </w:rPr>
      </w:pPr>
      <w:r w:rsidRPr="003169CB">
        <w:rPr>
          <w:sz w:val="24"/>
          <w:szCs w:val="24"/>
        </w:rPr>
        <w:t xml:space="preserve">Место нахождения Администрации </w:t>
      </w:r>
      <w:r w:rsidRPr="003169CB">
        <w:rPr>
          <w:rFonts w:ascii="Times New Roman CYR" w:hAnsi="Times New Roman CYR"/>
          <w:bCs/>
          <w:color w:val="000000"/>
          <w:sz w:val="24"/>
          <w:szCs w:val="24"/>
        </w:rPr>
        <w:t>Яжелбицкого</w:t>
      </w:r>
      <w:r w:rsidRPr="003169CB">
        <w:rPr>
          <w:bCs/>
          <w:sz w:val="24"/>
          <w:szCs w:val="24"/>
        </w:rPr>
        <w:t xml:space="preserve"> </w:t>
      </w:r>
      <w:r w:rsidRPr="003169CB">
        <w:rPr>
          <w:sz w:val="24"/>
          <w:szCs w:val="24"/>
        </w:rPr>
        <w:t xml:space="preserve"> сельского поселения (далее – Администрация): 175411 Новгородская область, Новгородский район, с. Яжелбицы, дом № 22</w:t>
      </w:r>
    </w:p>
    <w:p w:rsidR="00A92FBB" w:rsidRPr="003169CB" w:rsidRDefault="00A92FBB" w:rsidP="00A92FBB">
      <w:pPr>
        <w:widowControl w:val="0"/>
        <w:suppressAutoHyphens/>
        <w:autoSpaceDE w:val="0"/>
        <w:autoSpaceDN w:val="0"/>
        <w:adjustRightInd w:val="0"/>
        <w:ind w:firstLine="567"/>
        <w:jc w:val="both"/>
        <w:rPr>
          <w:sz w:val="24"/>
          <w:szCs w:val="24"/>
        </w:rPr>
      </w:pPr>
      <w:r w:rsidRPr="003169CB">
        <w:rPr>
          <w:sz w:val="24"/>
          <w:szCs w:val="24"/>
        </w:rPr>
        <w:t xml:space="preserve">График приема посетителей: </w:t>
      </w:r>
    </w:p>
    <w:p w:rsidR="00A92FBB" w:rsidRPr="003169CB" w:rsidRDefault="00A92FBB" w:rsidP="00A92FBB">
      <w:pPr>
        <w:widowControl w:val="0"/>
        <w:suppressAutoHyphens/>
        <w:autoSpaceDE w:val="0"/>
        <w:autoSpaceDN w:val="0"/>
        <w:adjustRightInd w:val="0"/>
        <w:ind w:firstLine="567"/>
        <w:jc w:val="both"/>
        <w:rPr>
          <w:sz w:val="24"/>
          <w:szCs w:val="24"/>
        </w:rPr>
      </w:pPr>
      <w:r w:rsidRPr="003169CB">
        <w:rPr>
          <w:sz w:val="24"/>
          <w:szCs w:val="24"/>
        </w:rPr>
        <w:t>вторник-пятница: с 8.00 до 16.00 (перерыв 12.00 – 13.00);</w:t>
      </w:r>
    </w:p>
    <w:p w:rsidR="00A92FBB" w:rsidRPr="003169CB" w:rsidRDefault="00A92FBB" w:rsidP="00A92FBB">
      <w:pPr>
        <w:widowControl w:val="0"/>
        <w:suppressAutoHyphens/>
        <w:autoSpaceDE w:val="0"/>
        <w:autoSpaceDN w:val="0"/>
        <w:adjustRightInd w:val="0"/>
        <w:ind w:firstLine="567"/>
        <w:jc w:val="both"/>
        <w:rPr>
          <w:sz w:val="24"/>
          <w:szCs w:val="24"/>
        </w:rPr>
      </w:pPr>
      <w:r w:rsidRPr="003169CB">
        <w:rPr>
          <w:sz w:val="24"/>
          <w:szCs w:val="24"/>
        </w:rPr>
        <w:t>выходные дни: суббота, воскресенье и праздничные дни.</w:t>
      </w:r>
    </w:p>
    <w:p w:rsidR="00A92FBB" w:rsidRPr="003169CB" w:rsidRDefault="00A92FBB" w:rsidP="00A92FBB">
      <w:pPr>
        <w:widowControl w:val="0"/>
        <w:suppressAutoHyphens/>
        <w:autoSpaceDE w:val="0"/>
        <w:autoSpaceDN w:val="0"/>
        <w:adjustRightInd w:val="0"/>
        <w:ind w:firstLine="567"/>
        <w:jc w:val="both"/>
        <w:rPr>
          <w:sz w:val="24"/>
          <w:szCs w:val="24"/>
        </w:rPr>
      </w:pPr>
      <w:r w:rsidRPr="003169CB">
        <w:rPr>
          <w:sz w:val="24"/>
          <w:szCs w:val="24"/>
        </w:rPr>
        <w:t>Справочные телефоны:</w:t>
      </w:r>
    </w:p>
    <w:p w:rsidR="00A92FBB" w:rsidRPr="003169CB" w:rsidRDefault="00A92FBB" w:rsidP="00A92FBB">
      <w:pPr>
        <w:widowControl w:val="0"/>
        <w:suppressAutoHyphens/>
        <w:autoSpaceDE w:val="0"/>
        <w:autoSpaceDN w:val="0"/>
        <w:adjustRightInd w:val="0"/>
        <w:ind w:firstLine="567"/>
        <w:jc w:val="both"/>
        <w:rPr>
          <w:sz w:val="24"/>
          <w:szCs w:val="24"/>
        </w:rPr>
      </w:pPr>
      <w:r w:rsidRPr="003169CB">
        <w:rPr>
          <w:sz w:val="24"/>
          <w:szCs w:val="24"/>
        </w:rPr>
        <w:t>телефон 8(81666) 37 - 156  , 8(81666) 37- 126.</w:t>
      </w:r>
    </w:p>
    <w:p w:rsidR="00A92FBB" w:rsidRPr="003169CB" w:rsidRDefault="00A92FBB" w:rsidP="00A92FBB">
      <w:pPr>
        <w:widowControl w:val="0"/>
        <w:suppressAutoHyphens/>
        <w:autoSpaceDE w:val="0"/>
        <w:autoSpaceDN w:val="0"/>
        <w:adjustRightInd w:val="0"/>
        <w:ind w:firstLine="567"/>
        <w:jc w:val="both"/>
        <w:rPr>
          <w:sz w:val="24"/>
          <w:szCs w:val="24"/>
        </w:rPr>
      </w:pPr>
      <w:r w:rsidRPr="003169CB">
        <w:rPr>
          <w:sz w:val="24"/>
          <w:szCs w:val="24"/>
        </w:rPr>
        <w:t>Адрес электронной почты: selsovet99@mail.ru</w:t>
      </w:r>
    </w:p>
    <w:p w:rsidR="00A92FBB" w:rsidRPr="003169CB" w:rsidRDefault="00A92FBB" w:rsidP="00A92FBB">
      <w:pPr>
        <w:widowControl w:val="0"/>
        <w:suppressAutoHyphens/>
        <w:autoSpaceDE w:val="0"/>
        <w:autoSpaceDN w:val="0"/>
        <w:adjustRightInd w:val="0"/>
        <w:ind w:firstLine="567"/>
        <w:jc w:val="both"/>
        <w:rPr>
          <w:sz w:val="24"/>
          <w:szCs w:val="24"/>
        </w:rPr>
      </w:pPr>
      <w:r w:rsidRPr="003169CB">
        <w:rPr>
          <w:sz w:val="24"/>
          <w:szCs w:val="24"/>
        </w:rPr>
        <w:t xml:space="preserve">Адрес официального сайта Администрации Яжелбицкого  сельского поселения в информационно-телекоммуникационной сети общего пользования «Интернет» (далее – Интернет-сайт):https://yazhelbickoe-r49.gosweb.gosuslugi.ru/ </w:t>
      </w:r>
    </w:p>
    <w:p w:rsidR="00A92FBB" w:rsidRPr="003169CB" w:rsidRDefault="00A92FBB" w:rsidP="00A92FBB">
      <w:pPr>
        <w:widowControl w:val="0"/>
        <w:overflowPunct w:val="0"/>
        <w:autoSpaceDE w:val="0"/>
        <w:autoSpaceDN w:val="0"/>
        <w:adjustRightInd w:val="0"/>
        <w:ind w:firstLine="709"/>
        <w:jc w:val="both"/>
        <w:textAlignment w:val="baseline"/>
        <w:rPr>
          <w:sz w:val="24"/>
          <w:szCs w:val="24"/>
        </w:rPr>
      </w:pPr>
      <w:r w:rsidRPr="003169CB">
        <w:rPr>
          <w:sz w:val="24"/>
          <w:szCs w:val="24"/>
        </w:rPr>
        <w:t>Адрес федеральной государственной информационной системы «Единый портал государственных и муниципальных услуг (функций)»: www.gosuslugi.</w:t>
      </w:r>
      <w:r w:rsidRPr="003169CB">
        <w:rPr>
          <w:sz w:val="24"/>
          <w:szCs w:val="24"/>
          <w:lang w:val="en-US"/>
        </w:rPr>
        <w:t>ru</w:t>
      </w:r>
      <w:r w:rsidRPr="003169CB">
        <w:rPr>
          <w:sz w:val="24"/>
          <w:szCs w:val="24"/>
        </w:rPr>
        <w:t>.</w:t>
      </w:r>
    </w:p>
    <w:p w:rsidR="00A92FBB" w:rsidRPr="003169CB" w:rsidRDefault="00A92FBB" w:rsidP="00A92FBB">
      <w:pPr>
        <w:widowControl w:val="0"/>
        <w:overflowPunct w:val="0"/>
        <w:autoSpaceDE w:val="0"/>
        <w:autoSpaceDN w:val="0"/>
        <w:adjustRightInd w:val="0"/>
        <w:ind w:firstLine="709"/>
        <w:jc w:val="both"/>
        <w:textAlignment w:val="baseline"/>
        <w:rPr>
          <w:sz w:val="24"/>
          <w:szCs w:val="24"/>
        </w:rPr>
      </w:pPr>
      <w:r w:rsidRPr="003169CB">
        <w:rPr>
          <w:sz w:val="24"/>
          <w:szCs w:val="24"/>
        </w:rPr>
        <w:t xml:space="preserve">Адрес региональной государственной информационной системы «Портала государственных и муниципальных услуг (функций) Новгородской области»: </w:t>
      </w:r>
      <w:hyperlink r:id="rId97" w:history="1">
        <w:r w:rsidRPr="003169CB">
          <w:rPr>
            <w:rStyle w:val="af3"/>
            <w:sz w:val="24"/>
            <w:szCs w:val="24"/>
          </w:rPr>
          <w:t>www.</w:t>
        </w:r>
        <w:r w:rsidRPr="003169CB">
          <w:rPr>
            <w:rStyle w:val="af3"/>
            <w:sz w:val="24"/>
            <w:szCs w:val="24"/>
            <w:lang w:val="en-US"/>
          </w:rPr>
          <w:t>pgu</w:t>
        </w:r>
        <w:r w:rsidRPr="003169CB">
          <w:rPr>
            <w:rStyle w:val="af3"/>
            <w:sz w:val="24"/>
            <w:szCs w:val="24"/>
          </w:rPr>
          <w:t>.</w:t>
        </w:r>
        <w:r w:rsidRPr="003169CB">
          <w:rPr>
            <w:rStyle w:val="af3"/>
            <w:sz w:val="24"/>
            <w:szCs w:val="24"/>
            <w:lang w:val="en-US"/>
          </w:rPr>
          <w:t>novreg</w:t>
        </w:r>
        <w:r w:rsidRPr="003169CB">
          <w:rPr>
            <w:rStyle w:val="af3"/>
            <w:sz w:val="24"/>
            <w:szCs w:val="24"/>
          </w:rPr>
          <w:t>.ru.</w:t>
        </w:r>
      </w:hyperlink>
    </w:p>
    <w:p w:rsidR="00A92FBB" w:rsidRPr="003169CB" w:rsidRDefault="00A92FBB" w:rsidP="00A92FBB">
      <w:pPr>
        <w:widowControl w:val="0"/>
        <w:overflowPunct w:val="0"/>
        <w:autoSpaceDE w:val="0"/>
        <w:autoSpaceDN w:val="0"/>
        <w:adjustRightInd w:val="0"/>
        <w:ind w:firstLine="709"/>
        <w:jc w:val="both"/>
        <w:textAlignment w:val="baseline"/>
        <w:rPr>
          <w:sz w:val="24"/>
          <w:szCs w:val="24"/>
        </w:rPr>
      </w:pPr>
      <w:r w:rsidRPr="003169CB">
        <w:rPr>
          <w:sz w:val="24"/>
          <w:szCs w:val="24"/>
        </w:rPr>
        <w:t>Государственное областное автономное учреждение «Многофункциональный центр предоставления государственных и муниципальных услуг» (далее – МФЦ) по адресу: 175400, Новгородская обл., Валдайский р-н, г. Валдай, ул. Гагарина, д. 12/2.</w:t>
      </w:r>
    </w:p>
    <w:p w:rsidR="00A92FBB" w:rsidRPr="003169CB" w:rsidRDefault="00A92FBB" w:rsidP="00A92FBB">
      <w:pPr>
        <w:widowControl w:val="0"/>
        <w:overflowPunct w:val="0"/>
        <w:autoSpaceDE w:val="0"/>
        <w:autoSpaceDN w:val="0"/>
        <w:adjustRightInd w:val="0"/>
        <w:ind w:firstLine="709"/>
        <w:jc w:val="both"/>
        <w:textAlignment w:val="baseline"/>
        <w:rPr>
          <w:i/>
          <w:iCs/>
          <w:sz w:val="24"/>
          <w:szCs w:val="24"/>
        </w:rPr>
      </w:pPr>
      <w:r w:rsidRPr="003169CB">
        <w:rPr>
          <w:sz w:val="24"/>
          <w:szCs w:val="24"/>
        </w:rPr>
        <w:t xml:space="preserve">Телефон/факс МФЦ:  </w:t>
      </w:r>
      <w:r w:rsidRPr="003169CB">
        <w:rPr>
          <w:i/>
          <w:iCs/>
          <w:sz w:val="24"/>
          <w:szCs w:val="24"/>
        </w:rPr>
        <w:t>(816-66) 21-819</w:t>
      </w:r>
    </w:p>
    <w:p w:rsidR="00A92FBB" w:rsidRPr="003169CB" w:rsidRDefault="00A92FBB" w:rsidP="00A92FBB">
      <w:pPr>
        <w:widowControl w:val="0"/>
        <w:overflowPunct w:val="0"/>
        <w:autoSpaceDE w:val="0"/>
        <w:autoSpaceDN w:val="0"/>
        <w:adjustRightInd w:val="0"/>
        <w:ind w:firstLine="709"/>
        <w:jc w:val="both"/>
        <w:textAlignment w:val="baseline"/>
        <w:rPr>
          <w:sz w:val="24"/>
          <w:szCs w:val="24"/>
        </w:rPr>
      </w:pPr>
      <w:r w:rsidRPr="003169CB">
        <w:rPr>
          <w:sz w:val="24"/>
          <w:szCs w:val="24"/>
        </w:rPr>
        <w:t xml:space="preserve">Адрес электронной почты МФЦ: </w:t>
      </w:r>
      <w:r w:rsidRPr="003169CB">
        <w:rPr>
          <w:sz w:val="24"/>
          <w:szCs w:val="24"/>
          <w:lang w:val="en-US"/>
        </w:rPr>
        <w:t>mfc</w:t>
      </w:r>
      <w:r w:rsidRPr="003169CB">
        <w:rPr>
          <w:sz w:val="24"/>
          <w:szCs w:val="24"/>
        </w:rPr>
        <w:t>.</w:t>
      </w:r>
      <w:r w:rsidRPr="003169CB">
        <w:rPr>
          <w:sz w:val="24"/>
          <w:szCs w:val="24"/>
          <w:lang w:val="en-US"/>
        </w:rPr>
        <w:t>valday</w:t>
      </w:r>
      <w:r w:rsidRPr="003169CB">
        <w:rPr>
          <w:sz w:val="24"/>
          <w:szCs w:val="24"/>
        </w:rPr>
        <w:t>@</w:t>
      </w:r>
      <w:r w:rsidRPr="003169CB">
        <w:rPr>
          <w:sz w:val="24"/>
          <w:szCs w:val="24"/>
          <w:lang w:val="en-US"/>
        </w:rPr>
        <w:t>gmail</w:t>
      </w:r>
      <w:r w:rsidRPr="003169CB">
        <w:rPr>
          <w:sz w:val="24"/>
          <w:szCs w:val="24"/>
        </w:rPr>
        <w:t>.</w:t>
      </w:r>
      <w:r w:rsidRPr="003169CB">
        <w:rPr>
          <w:sz w:val="24"/>
          <w:szCs w:val="24"/>
          <w:lang w:val="en-US"/>
        </w:rPr>
        <w:t>com</w:t>
      </w:r>
      <w:r w:rsidRPr="003169CB">
        <w:rPr>
          <w:sz w:val="24"/>
          <w:szCs w:val="24"/>
        </w:rPr>
        <w:t xml:space="preserve"> </w:t>
      </w:r>
    </w:p>
    <w:p w:rsidR="00A92FBB" w:rsidRPr="003169CB" w:rsidRDefault="00A92FBB" w:rsidP="00A92FBB">
      <w:pPr>
        <w:widowControl w:val="0"/>
        <w:overflowPunct w:val="0"/>
        <w:autoSpaceDE w:val="0"/>
        <w:autoSpaceDN w:val="0"/>
        <w:adjustRightInd w:val="0"/>
        <w:ind w:firstLine="709"/>
        <w:jc w:val="both"/>
        <w:textAlignment w:val="baseline"/>
        <w:rPr>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398"/>
      </w:tblGrid>
      <w:tr w:rsidR="00A92FBB" w:rsidRPr="003169CB" w:rsidTr="00AA4FCB">
        <w:tc>
          <w:tcPr>
            <w:tcW w:w="9468" w:type="dxa"/>
            <w:gridSpan w:val="2"/>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b/>
                <w:sz w:val="24"/>
                <w:szCs w:val="24"/>
              </w:rPr>
            </w:pPr>
            <w:r w:rsidRPr="003169CB">
              <w:rPr>
                <w:sz w:val="24"/>
                <w:szCs w:val="24"/>
              </w:rPr>
              <w:t>Режим работы:</w:t>
            </w:r>
          </w:p>
        </w:tc>
      </w:tr>
      <w:tr w:rsidR="00A92FBB" w:rsidRPr="003169CB" w:rsidTr="00AA4FCB">
        <w:tc>
          <w:tcPr>
            <w:tcW w:w="5070"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sz w:val="24"/>
                <w:szCs w:val="24"/>
              </w:rPr>
            </w:pPr>
            <w:r w:rsidRPr="003169CB">
              <w:rPr>
                <w:sz w:val="24"/>
                <w:szCs w:val="24"/>
              </w:rPr>
              <w:t>Без перерыва на обед</w:t>
            </w:r>
          </w:p>
        </w:tc>
        <w:tc>
          <w:tcPr>
            <w:tcW w:w="4398"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sz w:val="24"/>
                <w:szCs w:val="24"/>
              </w:rPr>
            </w:pPr>
          </w:p>
        </w:tc>
      </w:tr>
      <w:tr w:rsidR="00A92FBB" w:rsidRPr="003169CB" w:rsidTr="00AA4FCB">
        <w:tc>
          <w:tcPr>
            <w:tcW w:w="5070"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sz w:val="24"/>
                <w:szCs w:val="24"/>
              </w:rPr>
            </w:pPr>
            <w:r w:rsidRPr="003169CB">
              <w:rPr>
                <w:sz w:val="24"/>
                <w:szCs w:val="24"/>
              </w:rPr>
              <w:t>понедельник</w:t>
            </w:r>
          </w:p>
        </w:tc>
        <w:tc>
          <w:tcPr>
            <w:tcW w:w="4398"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sz w:val="24"/>
                <w:szCs w:val="24"/>
              </w:rPr>
            </w:pPr>
            <w:r w:rsidRPr="003169CB">
              <w:rPr>
                <w:sz w:val="24"/>
                <w:szCs w:val="24"/>
              </w:rPr>
              <w:t>с 8-30 до 14.30</w:t>
            </w:r>
          </w:p>
        </w:tc>
      </w:tr>
      <w:tr w:rsidR="00A92FBB" w:rsidRPr="003169CB" w:rsidTr="00AA4FCB">
        <w:tc>
          <w:tcPr>
            <w:tcW w:w="5070"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b/>
                <w:sz w:val="24"/>
                <w:szCs w:val="24"/>
              </w:rPr>
            </w:pPr>
            <w:r w:rsidRPr="003169CB">
              <w:rPr>
                <w:sz w:val="24"/>
                <w:szCs w:val="24"/>
              </w:rPr>
              <w:t>вторник</w:t>
            </w:r>
          </w:p>
        </w:tc>
        <w:tc>
          <w:tcPr>
            <w:tcW w:w="4398"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b/>
                <w:sz w:val="24"/>
                <w:szCs w:val="24"/>
              </w:rPr>
            </w:pPr>
            <w:r w:rsidRPr="003169CB">
              <w:rPr>
                <w:sz w:val="24"/>
                <w:szCs w:val="24"/>
              </w:rPr>
              <w:t>с 8-30 до 17.30</w:t>
            </w:r>
          </w:p>
        </w:tc>
      </w:tr>
      <w:tr w:rsidR="00A92FBB" w:rsidRPr="003169CB" w:rsidTr="00AA4FCB">
        <w:tc>
          <w:tcPr>
            <w:tcW w:w="5070"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b/>
                <w:sz w:val="24"/>
                <w:szCs w:val="24"/>
              </w:rPr>
            </w:pPr>
            <w:r w:rsidRPr="003169CB">
              <w:rPr>
                <w:sz w:val="24"/>
                <w:szCs w:val="24"/>
              </w:rPr>
              <w:t>среда</w:t>
            </w:r>
          </w:p>
        </w:tc>
        <w:tc>
          <w:tcPr>
            <w:tcW w:w="4398"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b/>
                <w:sz w:val="24"/>
                <w:szCs w:val="24"/>
              </w:rPr>
            </w:pPr>
            <w:r w:rsidRPr="003169CB">
              <w:rPr>
                <w:sz w:val="24"/>
                <w:szCs w:val="24"/>
              </w:rPr>
              <w:t>с 8.30 до 17.30</w:t>
            </w:r>
          </w:p>
        </w:tc>
      </w:tr>
      <w:tr w:rsidR="00A92FBB" w:rsidRPr="003169CB" w:rsidTr="00AA4FCB">
        <w:tc>
          <w:tcPr>
            <w:tcW w:w="5070"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b/>
                <w:sz w:val="24"/>
                <w:szCs w:val="24"/>
              </w:rPr>
            </w:pPr>
            <w:r w:rsidRPr="003169CB">
              <w:rPr>
                <w:sz w:val="24"/>
                <w:szCs w:val="24"/>
              </w:rPr>
              <w:t>четверг</w:t>
            </w:r>
          </w:p>
        </w:tc>
        <w:tc>
          <w:tcPr>
            <w:tcW w:w="4398"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b/>
                <w:sz w:val="24"/>
                <w:szCs w:val="24"/>
              </w:rPr>
            </w:pPr>
            <w:r w:rsidRPr="003169CB">
              <w:rPr>
                <w:sz w:val="24"/>
                <w:szCs w:val="24"/>
              </w:rPr>
              <w:t>с 10.00 до 17.30</w:t>
            </w:r>
          </w:p>
        </w:tc>
      </w:tr>
      <w:tr w:rsidR="00A92FBB" w:rsidRPr="003169CB" w:rsidTr="00AA4FCB">
        <w:tc>
          <w:tcPr>
            <w:tcW w:w="5070"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b/>
                <w:sz w:val="24"/>
                <w:szCs w:val="24"/>
              </w:rPr>
            </w:pPr>
            <w:r w:rsidRPr="003169CB">
              <w:rPr>
                <w:sz w:val="24"/>
                <w:szCs w:val="24"/>
              </w:rPr>
              <w:t>пятница</w:t>
            </w:r>
          </w:p>
        </w:tc>
        <w:tc>
          <w:tcPr>
            <w:tcW w:w="4398"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b/>
                <w:sz w:val="24"/>
                <w:szCs w:val="24"/>
              </w:rPr>
            </w:pPr>
            <w:r w:rsidRPr="003169CB">
              <w:rPr>
                <w:sz w:val="24"/>
                <w:szCs w:val="24"/>
              </w:rPr>
              <w:t>с 8.30 до 17.30</w:t>
            </w:r>
          </w:p>
        </w:tc>
      </w:tr>
      <w:tr w:rsidR="00A92FBB" w:rsidRPr="003169CB" w:rsidTr="00AA4FCB">
        <w:tc>
          <w:tcPr>
            <w:tcW w:w="5070"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b/>
                <w:sz w:val="24"/>
                <w:szCs w:val="24"/>
              </w:rPr>
            </w:pPr>
            <w:r w:rsidRPr="003169CB">
              <w:rPr>
                <w:sz w:val="24"/>
                <w:szCs w:val="24"/>
              </w:rPr>
              <w:t>суббота</w:t>
            </w:r>
          </w:p>
        </w:tc>
        <w:tc>
          <w:tcPr>
            <w:tcW w:w="4398"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b/>
                <w:sz w:val="24"/>
                <w:szCs w:val="24"/>
              </w:rPr>
            </w:pPr>
            <w:r w:rsidRPr="003169CB">
              <w:rPr>
                <w:sz w:val="24"/>
                <w:szCs w:val="24"/>
              </w:rPr>
              <w:t>с 9.00 до 15.00</w:t>
            </w:r>
          </w:p>
        </w:tc>
      </w:tr>
      <w:tr w:rsidR="00A92FBB" w:rsidRPr="003169CB" w:rsidTr="00AA4FCB">
        <w:tc>
          <w:tcPr>
            <w:tcW w:w="5070"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sz w:val="24"/>
                <w:szCs w:val="24"/>
              </w:rPr>
            </w:pPr>
            <w:r w:rsidRPr="003169CB">
              <w:rPr>
                <w:sz w:val="24"/>
                <w:szCs w:val="24"/>
              </w:rPr>
              <w:t>воскресенье</w:t>
            </w:r>
          </w:p>
        </w:tc>
        <w:tc>
          <w:tcPr>
            <w:tcW w:w="4398"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sz w:val="24"/>
                <w:szCs w:val="24"/>
              </w:rPr>
            </w:pPr>
            <w:r w:rsidRPr="003169CB">
              <w:rPr>
                <w:sz w:val="24"/>
                <w:szCs w:val="24"/>
              </w:rPr>
              <w:t>выходной день</w:t>
            </w:r>
          </w:p>
        </w:tc>
      </w:tr>
      <w:tr w:rsidR="00A92FBB" w:rsidRPr="00B82EB0" w:rsidTr="00AA4FCB">
        <w:tc>
          <w:tcPr>
            <w:tcW w:w="5070"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b/>
                <w:i/>
                <w:sz w:val="24"/>
                <w:szCs w:val="24"/>
                <w:lang w:val="en-US"/>
              </w:rPr>
            </w:pPr>
            <w:r w:rsidRPr="003169CB">
              <w:rPr>
                <w:sz w:val="24"/>
                <w:szCs w:val="24"/>
              </w:rPr>
              <w:t>тел</w:t>
            </w:r>
            <w:r w:rsidRPr="003169CB">
              <w:rPr>
                <w:sz w:val="24"/>
                <w:szCs w:val="24"/>
                <w:lang w:val="en-US"/>
              </w:rPr>
              <w:t>.</w:t>
            </w:r>
            <w:r w:rsidRPr="003169CB">
              <w:rPr>
                <w:b/>
                <w:sz w:val="24"/>
                <w:szCs w:val="24"/>
                <w:lang w:val="en-US"/>
              </w:rPr>
              <w:t xml:space="preserve"> </w:t>
            </w:r>
            <w:r w:rsidRPr="003169CB">
              <w:rPr>
                <w:b/>
                <w:i/>
                <w:sz w:val="24"/>
                <w:szCs w:val="24"/>
                <w:lang w:val="en-US"/>
              </w:rPr>
              <w:t>(</w:t>
            </w:r>
            <w:r w:rsidRPr="003169CB">
              <w:rPr>
                <w:b/>
                <w:iCs/>
                <w:sz w:val="24"/>
                <w:szCs w:val="24"/>
                <w:lang w:val="en-US"/>
              </w:rPr>
              <w:t xml:space="preserve">816-66) 21-819 </w:t>
            </w:r>
            <w:r w:rsidRPr="003169CB">
              <w:rPr>
                <w:b/>
                <w:i/>
                <w:sz w:val="24"/>
                <w:szCs w:val="24"/>
                <w:lang w:val="en-US"/>
              </w:rPr>
              <w:t xml:space="preserve">, </w:t>
            </w:r>
          </w:p>
          <w:p w:rsidR="00A92FBB" w:rsidRPr="003169CB" w:rsidRDefault="00A92FBB" w:rsidP="00AA4FCB">
            <w:pPr>
              <w:widowControl w:val="0"/>
              <w:overflowPunct w:val="0"/>
              <w:autoSpaceDE w:val="0"/>
              <w:autoSpaceDN w:val="0"/>
              <w:adjustRightInd w:val="0"/>
              <w:ind w:firstLine="709"/>
              <w:jc w:val="both"/>
              <w:textAlignment w:val="baseline"/>
              <w:rPr>
                <w:b/>
                <w:i/>
                <w:sz w:val="24"/>
                <w:szCs w:val="24"/>
                <w:lang w:val="en-US"/>
              </w:rPr>
            </w:pPr>
            <w:r w:rsidRPr="003169CB">
              <w:rPr>
                <w:sz w:val="24"/>
                <w:szCs w:val="24"/>
                <w:lang w:val="en-US"/>
              </w:rPr>
              <w:t>e-mail:</w:t>
            </w:r>
            <w:r w:rsidRPr="003169CB">
              <w:rPr>
                <w:b/>
                <w:sz w:val="24"/>
                <w:szCs w:val="24"/>
                <w:lang w:val="en-US"/>
              </w:rPr>
              <w:t xml:space="preserve"> mfc.valday@gmail.com</w:t>
            </w:r>
          </w:p>
        </w:tc>
        <w:tc>
          <w:tcPr>
            <w:tcW w:w="4398" w:type="dxa"/>
            <w:tcBorders>
              <w:top w:val="single" w:sz="4" w:space="0" w:color="auto"/>
              <w:left w:val="single" w:sz="4" w:space="0" w:color="auto"/>
              <w:bottom w:val="single" w:sz="4" w:space="0" w:color="auto"/>
              <w:right w:val="single" w:sz="4" w:space="0" w:color="auto"/>
            </w:tcBorders>
            <w:vAlign w:val="center"/>
          </w:tcPr>
          <w:p w:rsidR="00A92FBB" w:rsidRPr="003169CB" w:rsidRDefault="00A92FBB" w:rsidP="00AA4FCB">
            <w:pPr>
              <w:widowControl w:val="0"/>
              <w:overflowPunct w:val="0"/>
              <w:autoSpaceDE w:val="0"/>
              <w:autoSpaceDN w:val="0"/>
              <w:adjustRightInd w:val="0"/>
              <w:ind w:firstLine="709"/>
              <w:jc w:val="both"/>
              <w:textAlignment w:val="baseline"/>
              <w:rPr>
                <w:b/>
                <w:sz w:val="24"/>
                <w:szCs w:val="24"/>
                <w:lang w:val="en-US"/>
              </w:rPr>
            </w:pPr>
          </w:p>
        </w:tc>
      </w:tr>
    </w:tbl>
    <w:p w:rsidR="00A92FBB" w:rsidRPr="003169CB" w:rsidRDefault="00A92FBB" w:rsidP="00A92FBB">
      <w:pPr>
        <w:overflowPunct w:val="0"/>
        <w:autoSpaceDE w:val="0"/>
        <w:autoSpaceDN w:val="0"/>
        <w:adjustRightInd w:val="0"/>
        <w:spacing w:line="240" w:lineRule="exact"/>
        <w:jc w:val="center"/>
        <w:textAlignment w:val="baseline"/>
        <w:rPr>
          <w:sz w:val="24"/>
          <w:szCs w:val="24"/>
          <w:lang w:val="en-US"/>
        </w:rPr>
      </w:pPr>
    </w:p>
    <w:p w:rsidR="00A92FBB" w:rsidRPr="003169CB" w:rsidRDefault="00A92FBB" w:rsidP="00A92FBB">
      <w:pPr>
        <w:autoSpaceDE w:val="0"/>
        <w:autoSpaceDN w:val="0"/>
        <w:adjustRightInd w:val="0"/>
        <w:ind w:firstLine="709"/>
        <w:jc w:val="both"/>
        <w:rPr>
          <w:sz w:val="24"/>
          <w:szCs w:val="24"/>
        </w:rPr>
      </w:pPr>
      <w:r w:rsidRPr="003169CB">
        <w:rPr>
          <w:sz w:val="24"/>
          <w:szCs w:val="24"/>
        </w:rPr>
        <w:t>1.3.2.Основными требованиями к информированию заявителей являются:</w:t>
      </w:r>
    </w:p>
    <w:p w:rsidR="00A92FBB" w:rsidRPr="003169CB" w:rsidRDefault="00A92FBB" w:rsidP="00A92FBB">
      <w:pPr>
        <w:autoSpaceDE w:val="0"/>
        <w:autoSpaceDN w:val="0"/>
        <w:adjustRightInd w:val="0"/>
        <w:ind w:firstLine="709"/>
        <w:jc w:val="both"/>
        <w:rPr>
          <w:sz w:val="24"/>
          <w:szCs w:val="24"/>
        </w:rPr>
      </w:pPr>
      <w:r w:rsidRPr="003169CB">
        <w:rPr>
          <w:sz w:val="24"/>
          <w:szCs w:val="24"/>
        </w:rPr>
        <w:t>достоверность предоставляемой информации;</w:t>
      </w:r>
    </w:p>
    <w:p w:rsidR="00A92FBB" w:rsidRPr="003169CB" w:rsidRDefault="00A92FBB" w:rsidP="00A92FBB">
      <w:pPr>
        <w:autoSpaceDE w:val="0"/>
        <w:autoSpaceDN w:val="0"/>
        <w:adjustRightInd w:val="0"/>
        <w:ind w:firstLine="709"/>
        <w:jc w:val="both"/>
        <w:rPr>
          <w:sz w:val="24"/>
          <w:szCs w:val="24"/>
        </w:rPr>
      </w:pPr>
      <w:r w:rsidRPr="003169CB">
        <w:rPr>
          <w:sz w:val="24"/>
          <w:szCs w:val="24"/>
        </w:rPr>
        <w:t>четкость изложения информации;</w:t>
      </w:r>
    </w:p>
    <w:p w:rsidR="00A92FBB" w:rsidRPr="003169CB" w:rsidRDefault="00A92FBB" w:rsidP="00A92FBB">
      <w:pPr>
        <w:autoSpaceDE w:val="0"/>
        <w:autoSpaceDN w:val="0"/>
        <w:adjustRightInd w:val="0"/>
        <w:ind w:firstLine="709"/>
        <w:jc w:val="both"/>
        <w:rPr>
          <w:sz w:val="24"/>
          <w:szCs w:val="24"/>
        </w:rPr>
      </w:pPr>
      <w:r w:rsidRPr="003169CB">
        <w:rPr>
          <w:sz w:val="24"/>
          <w:szCs w:val="24"/>
        </w:rPr>
        <w:t>полнота информирования;</w:t>
      </w:r>
    </w:p>
    <w:p w:rsidR="00A92FBB" w:rsidRPr="003169CB" w:rsidRDefault="00A92FBB" w:rsidP="00A92FBB">
      <w:pPr>
        <w:autoSpaceDE w:val="0"/>
        <w:autoSpaceDN w:val="0"/>
        <w:adjustRightInd w:val="0"/>
        <w:ind w:firstLine="709"/>
        <w:jc w:val="both"/>
        <w:rPr>
          <w:sz w:val="24"/>
          <w:szCs w:val="24"/>
        </w:rPr>
      </w:pPr>
      <w:r w:rsidRPr="003169CB">
        <w:rPr>
          <w:sz w:val="24"/>
          <w:szCs w:val="24"/>
        </w:rPr>
        <w:t>наглядность форм предоставляемой информации;</w:t>
      </w:r>
    </w:p>
    <w:p w:rsidR="00A92FBB" w:rsidRPr="003169CB" w:rsidRDefault="00A92FBB" w:rsidP="00A92FBB">
      <w:pPr>
        <w:autoSpaceDE w:val="0"/>
        <w:autoSpaceDN w:val="0"/>
        <w:adjustRightInd w:val="0"/>
        <w:ind w:firstLine="709"/>
        <w:jc w:val="both"/>
        <w:rPr>
          <w:sz w:val="24"/>
          <w:szCs w:val="24"/>
        </w:rPr>
      </w:pPr>
      <w:r w:rsidRPr="003169CB">
        <w:rPr>
          <w:sz w:val="24"/>
          <w:szCs w:val="24"/>
        </w:rPr>
        <w:t>удобство и доступность получения информации;</w:t>
      </w:r>
    </w:p>
    <w:p w:rsidR="00A92FBB" w:rsidRPr="003169CB" w:rsidRDefault="00A92FBB" w:rsidP="00A92FBB">
      <w:pPr>
        <w:autoSpaceDE w:val="0"/>
        <w:autoSpaceDN w:val="0"/>
        <w:adjustRightInd w:val="0"/>
        <w:ind w:firstLine="709"/>
        <w:jc w:val="both"/>
        <w:rPr>
          <w:sz w:val="24"/>
          <w:szCs w:val="24"/>
        </w:rPr>
      </w:pPr>
      <w:r w:rsidRPr="003169CB">
        <w:rPr>
          <w:sz w:val="24"/>
          <w:szCs w:val="24"/>
        </w:rPr>
        <w:t>оперативность предоставления информации.</w:t>
      </w:r>
    </w:p>
    <w:p w:rsidR="00A92FBB" w:rsidRPr="003169CB" w:rsidRDefault="00A92FBB" w:rsidP="00A92FBB">
      <w:pPr>
        <w:autoSpaceDE w:val="0"/>
        <w:autoSpaceDN w:val="0"/>
        <w:adjustRightInd w:val="0"/>
        <w:ind w:firstLine="709"/>
        <w:jc w:val="both"/>
        <w:rPr>
          <w:rFonts w:eastAsia="Arial Unicode MS"/>
          <w:sz w:val="24"/>
          <w:szCs w:val="24"/>
        </w:rPr>
      </w:pPr>
      <w:r w:rsidRPr="003169CB">
        <w:rPr>
          <w:sz w:val="24"/>
          <w:szCs w:val="24"/>
        </w:rPr>
        <w:t>1.3.3.</w:t>
      </w:r>
      <w:r w:rsidRPr="003169CB">
        <w:rPr>
          <w:rFonts w:eastAsia="Arial Unicode MS"/>
          <w:sz w:val="24"/>
          <w:szCs w:val="24"/>
        </w:rPr>
        <w:t xml:space="preserve"> Консультации граждан осуществляется по следующим вопросам:</w:t>
      </w:r>
    </w:p>
    <w:p w:rsidR="00A92FBB" w:rsidRPr="003169CB" w:rsidRDefault="00A92FBB" w:rsidP="00A92FBB">
      <w:pPr>
        <w:autoSpaceDE w:val="0"/>
        <w:autoSpaceDN w:val="0"/>
        <w:adjustRightInd w:val="0"/>
        <w:ind w:firstLine="709"/>
        <w:jc w:val="both"/>
        <w:rPr>
          <w:rFonts w:eastAsia="Arial Unicode MS"/>
          <w:sz w:val="24"/>
          <w:szCs w:val="24"/>
        </w:rPr>
      </w:pPr>
      <w:r w:rsidRPr="003169CB">
        <w:rPr>
          <w:rFonts w:eastAsia="Arial Unicode MS"/>
          <w:sz w:val="24"/>
          <w:szCs w:val="24"/>
        </w:rPr>
        <w:t xml:space="preserve">место нахождения </w:t>
      </w:r>
      <w:r w:rsidRPr="003169CB">
        <w:rPr>
          <w:iCs/>
          <w:sz w:val="24"/>
          <w:szCs w:val="24"/>
        </w:rPr>
        <w:t>Уполномоченного органа</w:t>
      </w:r>
      <w:r w:rsidRPr="003169CB">
        <w:rPr>
          <w:rFonts w:eastAsia="Arial Unicode MS"/>
          <w:sz w:val="24"/>
          <w:szCs w:val="24"/>
        </w:rPr>
        <w:t xml:space="preserve"> (его структурных подразделений), МФЦ;</w:t>
      </w:r>
    </w:p>
    <w:p w:rsidR="00A92FBB" w:rsidRPr="003169CB" w:rsidRDefault="00A92FBB" w:rsidP="00A92FBB">
      <w:pPr>
        <w:autoSpaceDE w:val="0"/>
        <w:autoSpaceDN w:val="0"/>
        <w:adjustRightInd w:val="0"/>
        <w:ind w:firstLine="709"/>
        <w:jc w:val="both"/>
        <w:rPr>
          <w:rFonts w:eastAsia="Arial Unicode MS"/>
          <w:sz w:val="24"/>
          <w:szCs w:val="24"/>
        </w:rPr>
      </w:pPr>
      <w:r w:rsidRPr="003169CB">
        <w:rPr>
          <w:rFonts w:eastAsia="Arial Unicode MS"/>
          <w:sz w:val="24"/>
          <w:szCs w:val="24"/>
        </w:rPr>
        <w:t xml:space="preserve">должностные лица и муниципальные служащие </w:t>
      </w:r>
      <w:r w:rsidRPr="003169CB">
        <w:rPr>
          <w:iCs/>
          <w:sz w:val="24"/>
          <w:szCs w:val="24"/>
        </w:rPr>
        <w:t>Уполномоченного органа</w:t>
      </w:r>
      <w:r w:rsidRPr="003169CB">
        <w:rPr>
          <w:rFonts w:eastAsia="Arial Unicode MS"/>
          <w:sz w:val="24"/>
          <w:szCs w:val="24"/>
        </w:rPr>
        <w:t xml:space="preserve">, уполномоченные </w:t>
      </w:r>
      <w:r w:rsidRPr="003169CB">
        <w:rPr>
          <w:sz w:val="24"/>
          <w:szCs w:val="24"/>
        </w:rPr>
        <w:t>предоставлять муниципальную услугу и</w:t>
      </w:r>
      <w:r w:rsidRPr="003169CB">
        <w:rPr>
          <w:rFonts w:eastAsia="Arial Unicode MS"/>
          <w:sz w:val="24"/>
          <w:szCs w:val="24"/>
        </w:rPr>
        <w:t xml:space="preserve"> номера контактных телефонов; </w:t>
      </w:r>
    </w:p>
    <w:p w:rsidR="00A92FBB" w:rsidRPr="003169CB" w:rsidRDefault="00A92FBB" w:rsidP="00A92FBB">
      <w:pPr>
        <w:autoSpaceDE w:val="0"/>
        <w:autoSpaceDN w:val="0"/>
        <w:adjustRightInd w:val="0"/>
        <w:ind w:firstLine="709"/>
        <w:jc w:val="both"/>
        <w:rPr>
          <w:i/>
          <w:iCs/>
          <w:color w:val="FF0000"/>
          <w:sz w:val="24"/>
          <w:szCs w:val="24"/>
          <w:u w:val="single"/>
        </w:rPr>
      </w:pPr>
      <w:r w:rsidRPr="003169CB">
        <w:rPr>
          <w:rFonts w:eastAsia="Arial Unicode MS"/>
          <w:sz w:val="24"/>
          <w:szCs w:val="24"/>
        </w:rPr>
        <w:t xml:space="preserve">график работы </w:t>
      </w:r>
      <w:r w:rsidRPr="003169CB">
        <w:rPr>
          <w:iCs/>
          <w:sz w:val="24"/>
          <w:szCs w:val="24"/>
        </w:rPr>
        <w:t>Уполномоченного органа, МФЦ;</w:t>
      </w:r>
    </w:p>
    <w:p w:rsidR="00A92FBB" w:rsidRPr="003169CB" w:rsidRDefault="00A92FBB" w:rsidP="00A92FBB">
      <w:pPr>
        <w:autoSpaceDE w:val="0"/>
        <w:autoSpaceDN w:val="0"/>
        <w:adjustRightInd w:val="0"/>
        <w:ind w:firstLine="709"/>
        <w:jc w:val="both"/>
        <w:rPr>
          <w:rFonts w:eastAsia="Arial Unicode MS"/>
          <w:sz w:val="24"/>
          <w:szCs w:val="24"/>
        </w:rPr>
      </w:pPr>
      <w:r w:rsidRPr="003169CB">
        <w:rPr>
          <w:rFonts w:eastAsia="Arial Unicode MS"/>
          <w:sz w:val="24"/>
          <w:szCs w:val="24"/>
        </w:rPr>
        <w:t xml:space="preserve">адрес Интернет-сайта </w:t>
      </w:r>
      <w:r w:rsidRPr="003169CB">
        <w:rPr>
          <w:iCs/>
          <w:sz w:val="24"/>
          <w:szCs w:val="24"/>
        </w:rPr>
        <w:t>Уполномоченного органа, МФЦ;</w:t>
      </w:r>
    </w:p>
    <w:p w:rsidR="00A92FBB" w:rsidRPr="003169CB" w:rsidRDefault="00A92FBB" w:rsidP="00A92FBB">
      <w:pPr>
        <w:autoSpaceDE w:val="0"/>
        <w:autoSpaceDN w:val="0"/>
        <w:adjustRightInd w:val="0"/>
        <w:ind w:firstLine="709"/>
        <w:jc w:val="both"/>
        <w:rPr>
          <w:rFonts w:eastAsia="Arial Unicode MS"/>
          <w:sz w:val="24"/>
          <w:szCs w:val="24"/>
        </w:rPr>
      </w:pPr>
      <w:r w:rsidRPr="003169CB">
        <w:rPr>
          <w:rFonts w:eastAsia="Arial Unicode MS"/>
          <w:sz w:val="24"/>
          <w:szCs w:val="24"/>
        </w:rPr>
        <w:t xml:space="preserve">адрес электронной почты </w:t>
      </w:r>
      <w:r w:rsidRPr="003169CB">
        <w:rPr>
          <w:iCs/>
          <w:sz w:val="24"/>
          <w:szCs w:val="24"/>
        </w:rPr>
        <w:t>Уполномоченного органа, МФЦ;</w:t>
      </w:r>
    </w:p>
    <w:p w:rsidR="00A92FBB" w:rsidRPr="003169CB" w:rsidRDefault="00A92FBB" w:rsidP="00A92FBB">
      <w:pPr>
        <w:autoSpaceDE w:val="0"/>
        <w:autoSpaceDN w:val="0"/>
        <w:adjustRightInd w:val="0"/>
        <w:ind w:firstLine="709"/>
        <w:jc w:val="both"/>
        <w:rPr>
          <w:rFonts w:eastAsia="Arial Unicode MS"/>
          <w:sz w:val="24"/>
          <w:szCs w:val="24"/>
        </w:rPr>
      </w:pPr>
      <w:r w:rsidRPr="003169CB">
        <w:rPr>
          <w:sz w:val="24"/>
          <w:szCs w:val="2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A92FBB" w:rsidRPr="003169CB" w:rsidRDefault="00A92FBB" w:rsidP="00A92FBB">
      <w:pPr>
        <w:autoSpaceDE w:val="0"/>
        <w:autoSpaceDN w:val="0"/>
        <w:adjustRightInd w:val="0"/>
        <w:ind w:firstLine="709"/>
        <w:jc w:val="both"/>
        <w:rPr>
          <w:rFonts w:eastAsia="Arial Unicode MS"/>
          <w:sz w:val="24"/>
          <w:szCs w:val="24"/>
        </w:rPr>
      </w:pPr>
      <w:r w:rsidRPr="003169CB">
        <w:rPr>
          <w:rFonts w:eastAsia="Arial Unicode MS"/>
          <w:sz w:val="24"/>
          <w:szCs w:val="24"/>
        </w:rPr>
        <w:t>ход предоставления муниципальной услуги;</w:t>
      </w:r>
    </w:p>
    <w:p w:rsidR="00A92FBB" w:rsidRPr="003169CB" w:rsidRDefault="00A92FBB" w:rsidP="00A92FBB">
      <w:pPr>
        <w:autoSpaceDE w:val="0"/>
        <w:autoSpaceDN w:val="0"/>
        <w:adjustRightInd w:val="0"/>
        <w:ind w:firstLine="709"/>
        <w:jc w:val="both"/>
        <w:rPr>
          <w:rFonts w:eastAsia="Arial Unicode MS"/>
          <w:sz w:val="24"/>
          <w:szCs w:val="24"/>
        </w:rPr>
      </w:pPr>
      <w:r w:rsidRPr="003169CB">
        <w:rPr>
          <w:rFonts w:eastAsia="Arial Unicode MS"/>
          <w:sz w:val="24"/>
          <w:szCs w:val="24"/>
        </w:rPr>
        <w:t>административные процедуры предоставления муниципальной услуги;</w:t>
      </w:r>
    </w:p>
    <w:p w:rsidR="00A92FBB" w:rsidRPr="003169CB" w:rsidRDefault="00A92FBB" w:rsidP="00A92FBB">
      <w:pPr>
        <w:tabs>
          <w:tab w:val="left" w:pos="540"/>
        </w:tabs>
        <w:ind w:firstLine="709"/>
        <w:jc w:val="both"/>
        <w:rPr>
          <w:sz w:val="24"/>
          <w:szCs w:val="24"/>
        </w:rPr>
      </w:pPr>
      <w:r w:rsidRPr="003169CB">
        <w:rPr>
          <w:sz w:val="24"/>
          <w:szCs w:val="24"/>
        </w:rPr>
        <w:t>срок предоставления муниципальной услуги;</w:t>
      </w:r>
    </w:p>
    <w:p w:rsidR="00A92FBB" w:rsidRPr="003169CB" w:rsidRDefault="00A92FBB" w:rsidP="00A92FBB">
      <w:pPr>
        <w:autoSpaceDE w:val="0"/>
        <w:autoSpaceDN w:val="0"/>
        <w:adjustRightInd w:val="0"/>
        <w:ind w:firstLine="709"/>
        <w:jc w:val="both"/>
        <w:rPr>
          <w:rFonts w:eastAsia="Arial Unicode MS"/>
          <w:sz w:val="24"/>
          <w:szCs w:val="24"/>
        </w:rPr>
      </w:pPr>
      <w:r w:rsidRPr="003169CB">
        <w:rPr>
          <w:rFonts w:eastAsia="Arial Unicode MS"/>
          <w:sz w:val="24"/>
          <w:szCs w:val="24"/>
        </w:rPr>
        <w:t>порядок и формы контроля за предоставлением муниципальной услуги;</w:t>
      </w:r>
    </w:p>
    <w:p w:rsidR="00A92FBB" w:rsidRPr="003169CB" w:rsidRDefault="00A92FBB" w:rsidP="00A92FBB">
      <w:pPr>
        <w:autoSpaceDE w:val="0"/>
        <w:autoSpaceDN w:val="0"/>
        <w:adjustRightInd w:val="0"/>
        <w:ind w:firstLine="709"/>
        <w:jc w:val="both"/>
        <w:rPr>
          <w:rFonts w:eastAsia="Arial Unicode MS"/>
          <w:sz w:val="24"/>
          <w:szCs w:val="24"/>
        </w:rPr>
      </w:pPr>
      <w:r w:rsidRPr="003169CB">
        <w:rPr>
          <w:rFonts w:eastAsia="Arial Unicode MS"/>
          <w:sz w:val="24"/>
          <w:szCs w:val="24"/>
        </w:rPr>
        <w:t>основания для отказа в предоставлении муниципальной услуги;</w:t>
      </w:r>
    </w:p>
    <w:p w:rsidR="00A92FBB" w:rsidRPr="003169CB" w:rsidRDefault="00A92FBB" w:rsidP="00A92FBB">
      <w:pPr>
        <w:autoSpaceDE w:val="0"/>
        <w:autoSpaceDN w:val="0"/>
        <w:adjustRightInd w:val="0"/>
        <w:ind w:firstLine="709"/>
        <w:jc w:val="both"/>
        <w:rPr>
          <w:rFonts w:eastAsia="Arial Unicode MS"/>
          <w:sz w:val="24"/>
          <w:szCs w:val="24"/>
        </w:rPr>
      </w:pPr>
      <w:r w:rsidRPr="003169CB">
        <w:rPr>
          <w:rFonts w:eastAsia="Arial Unicode MS"/>
          <w:sz w:val="24"/>
          <w:szCs w:val="24"/>
        </w:rPr>
        <w:t xml:space="preserve">досудебный и судебный порядок обжалования действий (бездействия) должностных лиц и муниципальных служащих </w:t>
      </w:r>
      <w:r w:rsidRPr="003169CB">
        <w:rPr>
          <w:iCs/>
          <w:sz w:val="24"/>
          <w:szCs w:val="24"/>
        </w:rPr>
        <w:t>Уполномоченного органа</w:t>
      </w:r>
      <w:r w:rsidRPr="003169CB">
        <w:rPr>
          <w:rFonts w:eastAsia="Arial Unicode MS"/>
          <w:sz w:val="24"/>
          <w:szCs w:val="24"/>
        </w:rPr>
        <w:t>, ответственных за предоставление муниципальной услуги, а также решений, принятых в ходе предоставления муниципальной услуги.</w:t>
      </w:r>
    </w:p>
    <w:p w:rsidR="00A92FBB" w:rsidRPr="003169CB" w:rsidRDefault="00A92FBB" w:rsidP="00A92FBB">
      <w:pPr>
        <w:autoSpaceDE w:val="0"/>
        <w:autoSpaceDN w:val="0"/>
        <w:adjustRightInd w:val="0"/>
        <w:ind w:firstLine="709"/>
        <w:jc w:val="both"/>
        <w:rPr>
          <w:sz w:val="24"/>
          <w:szCs w:val="24"/>
        </w:rPr>
      </w:pPr>
      <w:r w:rsidRPr="003169CB">
        <w:rPr>
          <w:sz w:val="24"/>
          <w:szCs w:val="24"/>
        </w:rPr>
        <w:t xml:space="preserve">иная информация о деятельности </w:t>
      </w:r>
      <w:r w:rsidRPr="003169CB">
        <w:rPr>
          <w:iCs/>
          <w:sz w:val="24"/>
          <w:szCs w:val="24"/>
        </w:rPr>
        <w:t>Уполномоченного органа</w:t>
      </w:r>
      <w:r w:rsidRPr="003169CB">
        <w:rPr>
          <w:sz w:val="24"/>
          <w:szCs w:val="24"/>
        </w:rPr>
        <w:t>,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A92FBB" w:rsidRPr="003169CB" w:rsidRDefault="00A92FBB" w:rsidP="00A92FBB">
      <w:pPr>
        <w:autoSpaceDE w:val="0"/>
        <w:autoSpaceDN w:val="0"/>
        <w:adjustRightInd w:val="0"/>
        <w:ind w:firstLine="709"/>
        <w:jc w:val="both"/>
        <w:rPr>
          <w:sz w:val="24"/>
          <w:szCs w:val="24"/>
        </w:rPr>
      </w:pPr>
      <w:r w:rsidRPr="003169CB">
        <w:rPr>
          <w:sz w:val="24"/>
          <w:szCs w:val="24"/>
        </w:rPr>
        <w:t>Консультирование по вопросам предоставления муниципальной услуги предоставляется специалистами Уполномоченного органа как в устной, так и в письменной форме бесплатно.</w:t>
      </w:r>
    </w:p>
    <w:p w:rsidR="00A92FBB" w:rsidRPr="003169CB" w:rsidRDefault="00A92FBB" w:rsidP="00A92FBB">
      <w:pPr>
        <w:widowControl w:val="0"/>
        <w:autoSpaceDE w:val="0"/>
        <w:autoSpaceDN w:val="0"/>
        <w:adjustRightInd w:val="0"/>
        <w:ind w:firstLine="709"/>
        <w:jc w:val="both"/>
        <w:rPr>
          <w:sz w:val="24"/>
          <w:szCs w:val="24"/>
        </w:rPr>
      </w:pPr>
      <w:r w:rsidRPr="003169CB">
        <w:rPr>
          <w:sz w:val="24"/>
          <w:szCs w:val="24"/>
        </w:rPr>
        <w:t>1.3.4. Информирование граждан по вопросам предоставления муниципальной услуги проводится на русском языке в форме: индивидуального и публичного информирования.</w:t>
      </w:r>
    </w:p>
    <w:p w:rsidR="00A92FBB" w:rsidRPr="003169CB" w:rsidRDefault="00A92FBB" w:rsidP="00A92FBB">
      <w:pPr>
        <w:ind w:firstLine="709"/>
        <w:jc w:val="both"/>
        <w:rPr>
          <w:sz w:val="24"/>
          <w:szCs w:val="24"/>
        </w:rPr>
      </w:pPr>
      <w:r w:rsidRPr="003169CB">
        <w:rPr>
          <w:sz w:val="24"/>
          <w:szCs w:val="24"/>
        </w:rPr>
        <w:t>1.3.4.1. 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p>
    <w:p w:rsidR="00A92FBB" w:rsidRPr="003169CB" w:rsidRDefault="00A92FBB" w:rsidP="00A92FBB">
      <w:pPr>
        <w:widowControl w:val="0"/>
        <w:autoSpaceDE w:val="0"/>
        <w:autoSpaceDN w:val="0"/>
        <w:adjustRightInd w:val="0"/>
        <w:ind w:firstLine="709"/>
        <w:jc w:val="both"/>
        <w:rPr>
          <w:sz w:val="24"/>
          <w:szCs w:val="24"/>
        </w:rPr>
      </w:pPr>
      <w:r w:rsidRPr="003169CB">
        <w:rPr>
          <w:sz w:val="24"/>
          <w:szCs w:val="24"/>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рамках своих полномочий, в том числе с привлечением других сотрудников.</w:t>
      </w:r>
    </w:p>
    <w:p w:rsidR="00A92FBB" w:rsidRPr="003169CB" w:rsidRDefault="00A92FBB" w:rsidP="00A92FBB">
      <w:pPr>
        <w:widowControl w:val="0"/>
        <w:autoSpaceDE w:val="0"/>
        <w:autoSpaceDN w:val="0"/>
        <w:adjustRightInd w:val="0"/>
        <w:ind w:firstLine="709"/>
        <w:jc w:val="both"/>
        <w:rPr>
          <w:color w:val="000000"/>
          <w:sz w:val="24"/>
          <w:szCs w:val="24"/>
        </w:rPr>
      </w:pPr>
      <w:r w:rsidRPr="003169CB">
        <w:rPr>
          <w:color w:val="000000"/>
          <w:sz w:val="24"/>
          <w:szCs w:val="2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структурного подразделения Уполномоченного органа. </w:t>
      </w:r>
    </w:p>
    <w:p w:rsidR="00A92FBB" w:rsidRPr="003169CB" w:rsidRDefault="00A92FBB" w:rsidP="00A92FBB">
      <w:pPr>
        <w:autoSpaceDE w:val="0"/>
        <w:autoSpaceDN w:val="0"/>
        <w:adjustRightInd w:val="0"/>
        <w:ind w:firstLine="709"/>
        <w:jc w:val="both"/>
        <w:rPr>
          <w:color w:val="000000"/>
          <w:sz w:val="24"/>
          <w:szCs w:val="24"/>
        </w:rPr>
      </w:pPr>
      <w:r w:rsidRPr="003169CB">
        <w:rPr>
          <w:sz w:val="24"/>
          <w:szCs w:val="24"/>
        </w:rPr>
        <w:t xml:space="preserve">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A92FBB" w:rsidRPr="003169CB" w:rsidRDefault="00A92FBB" w:rsidP="00A92FBB">
      <w:pPr>
        <w:tabs>
          <w:tab w:val="left" w:pos="0"/>
        </w:tabs>
        <w:autoSpaceDE w:val="0"/>
        <w:autoSpaceDN w:val="0"/>
        <w:adjustRightInd w:val="0"/>
        <w:ind w:firstLine="709"/>
        <w:jc w:val="both"/>
        <w:rPr>
          <w:sz w:val="24"/>
          <w:szCs w:val="24"/>
        </w:rPr>
      </w:pPr>
      <w:r w:rsidRPr="003169CB">
        <w:rPr>
          <w:sz w:val="24"/>
          <w:szCs w:val="24"/>
        </w:rPr>
        <w:t>1.3.4.2. Индивидуальное письменное информирование осуществляется в виде письменного ответа на обращение заинтересованного лица, электронной почтой в зависимости от способа обращения заявителя за информацией.</w:t>
      </w:r>
    </w:p>
    <w:p w:rsidR="00A92FBB" w:rsidRPr="003169CB" w:rsidRDefault="00A92FBB" w:rsidP="00A92FBB">
      <w:pPr>
        <w:autoSpaceDE w:val="0"/>
        <w:autoSpaceDN w:val="0"/>
        <w:adjustRightInd w:val="0"/>
        <w:ind w:firstLine="709"/>
        <w:jc w:val="both"/>
        <w:rPr>
          <w:sz w:val="24"/>
          <w:szCs w:val="24"/>
        </w:rPr>
      </w:pPr>
      <w:r w:rsidRPr="003169CB">
        <w:rPr>
          <w:sz w:val="24"/>
          <w:szCs w:val="24"/>
        </w:rPr>
        <w:t>Ответ на заявление предоставляется в простой форме, с указанием фамилии, имени, отчества, номера телефона исполнителя и подписывается руководителем</w:t>
      </w:r>
      <w:r w:rsidRPr="003169CB">
        <w:rPr>
          <w:color w:val="FF0000"/>
          <w:sz w:val="24"/>
          <w:szCs w:val="24"/>
        </w:rPr>
        <w:t xml:space="preserve"> </w:t>
      </w:r>
      <w:r w:rsidRPr="003169CB">
        <w:rPr>
          <w:iCs/>
          <w:sz w:val="24"/>
          <w:szCs w:val="24"/>
        </w:rPr>
        <w:t>Уполномоченного органа.</w:t>
      </w:r>
    </w:p>
    <w:p w:rsidR="00A92FBB" w:rsidRPr="003169CB" w:rsidRDefault="00A92FBB" w:rsidP="00A92FBB">
      <w:pPr>
        <w:autoSpaceDE w:val="0"/>
        <w:autoSpaceDN w:val="0"/>
        <w:adjustRightInd w:val="0"/>
        <w:ind w:firstLine="709"/>
        <w:jc w:val="both"/>
        <w:rPr>
          <w:sz w:val="24"/>
          <w:szCs w:val="24"/>
        </w:rPr>
      </w:pPr>
      <w:r w:rsidRPr="003169CB">
        <w:rPr>
          <w:sz w:val="24"/>
          <w:szCs w:val="24"/>
        </w:rPr>
        <w:t>1.3.4.3.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утверждении:</w:t>
      </w:r>
    </w:p>
    <w:p w:rsidR="00A92FBB" w:rsidRPr="003169CB" w:rsidRDefault="00A92FBB" w:rsidP="00A92FBB">
      <w:pPr>
        <w:autoSpaceDE w:val="0"/>
        <w:autoSpaceDN w:val="0"/>
        <w:adjustRightInd w:val="0"/>
        <w:ind w:firstLine="709"/>
        <w:jc w:val="both"/>
        <w:rPr>
          <w:sz w:val="24"/>
          <w:szCs w:val="24"/>
        </w:rPr>
      </w:pPr>
      <w:r w:rsidRPr="003169CB">
        <w:rPr>
          <w:sz w:val="24"/>
          <w:szCs w:val="24"/>
        </w:rPr>
        <w:t>в средствах массовой информации;</w:t>
      </w:r>
    </w:p>
    <w:p w:rsidR="00A92FBB" w:rsidRPr="003169CB" w:rsidRDefault="00A92FBB" w:rsidP="00A92FBB">
      <w:pPr>
        <w:autoSpaceDE w:val="0"/>
        <w:autoSpaceDN w:val="0"/>
        <w:adjustRightInd w:val="0"/>
        <w:ind w:firstLine="709"/>
        <w:jc w:val="both"/>
        <w:rPr>
          <w:sz w:val="24"/>
          <w:szCs w:val="24"/>
        </w:rPr>
      </w:pPr>
      <w:r w:rsidRPr="003169CB">
        <w:rPr>
          <w:sz w:val="24"/>
          <w:szCs w:val="24"/>
        </w:rPr>
        <w:t>на официальном сайте Уполномоченного органа;</w:t>
      </w:r>
    </w:p>
    <w:p w:rsidR="00A92FBB" w:rsidRPr="003169CB" w:rsidRDefault="00A92FBB" w:rsidP="00A92FBB">
      <w:pPr>
        <w:autoSpaceDE w:val="0"/>
        <w:autoSpaceDN w:val="0"/>
        <w:adjustRightInd w:val="0"/>
        <w:ind w:firstLine="709"/>
        <w:jc w:val="both"/>
        <w:rPr>
          <w:sz w:val="24"/>
          <w:szCs w:val="24"/>
        </w:rPr>
      </w:pPr>
      <w:r w:rsidRPr="003169CB">
        <w:rPr>
          <w:sz w:val="24"/>
          <w:szCs w:val="24"/>
        </w:rPr>
        <w:t>на Едином портале;</w:t>
      </w:r>
    </w:p>
    <w:p w:rsidR="00A92FBB" w:rsidRPr="003169CB" w:rsidRDefault="00A92FBB" w:rsidP="00A92FBB">
      <w:pPr>
        <w:autoSpaceDE w:val="0"/>
        <w:autoSpaceDN w:val="0"/>
        <w:adjustRightInd w:val="0"/>
        <w:ind w:firstLine="709"/>
        <w:jc w:val="both"/>
        <w:rPr>
          <w:sz w:val="24"/>
          <w:szCs w:val="24"/>
        </w:rPr>
      </w:pPr>
      <w:r w:rsidRPr="003169CB">
        <w:rPr>
          <w:sz w:val="24"/>
          <w:szCs w:val="24"/>
        </w:rPr>
        <w:t>на Региональном портале Новгородской области;</w:t>
      </w:r>
    </w:p>
    <w:p w:rsidR="00A92FBB" w:rsidRPr="003169CB" w:rsidRDefault="00A92FBB" w:rsidP="00A92FBB">
      <w:pPr>
        <w:autoSpaceDE w:val="0"/>
        <w:autoSpaceDN w:val="0"/>
        <w:adjustRightInd w:val="0"/>
        <w:ind w:firstLine="709"/>
        <w:jc w:val="both"/>
        <w:rPr>
          <w:sz w:val="24"/>
          <w:szCs w:val="24"/>
        </w:rPr>
      </w:pPr>
      <w:r w:rsidRPr="003169CB">
        <w:rPr>
          <w:sz w:val="24"/>
          <w:szCs w:val="24"/>
        </w:rPr>
        <w:t xml:space="preserve">на информационных стендах </w:t>
      </w:r>
      <w:r w:rsidRPr="003169CB">
        <w:rPr>
          <w:iCs/>
          <w:sz w:val="24"/>
          <w:szCs w:val="24"/>
        </w:rPr>
        <w:t>Уполномоченного органа</w:t>
      </w:r>
      <w:r w:rsidRPr="003169CB">
        <w:rPr>
          <w:sz w:val="24"/>
          <w:szCs w:val="24"/>
        </w:rPr>
        <w:t>, МФЦ.</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Тексты информационных материалов печатаются удобным для чтения шрифтом (размер шрифта не менее №14), без исправлений, наиболее важные положения выделяются другим шрифтом (не менее №18). В случае оформления информационных материалов в виде брошюр требования к размеру шрифта могут быть снижены (не менее №10).</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1.3.5. Порядок, форма и место размещения информации о предоставлении муниципальной услуги:</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1.3.5.1. На информационных стендах, размещаемых в помещении Уполномоченного органа, содержится следующая информация:</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фамилии, имена, отчества и должности специалистов, осуществляющих прием документов и консультирование;</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график (режим) работы, контактные телефоны специалистов, адреса информационных порталов в сети «Интернет»;</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перечень документов, необходимых для предоставления муниципальной услуги;</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перечень нормативных правовых актов, регулирующих отношения, возникающие в связи с предоставлением муниципальной услуги;</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порядок обжалования решения, действия или бездействия Уполномоченного органа, участвующего в предоставлении муниципальной услуги, его должностных лиц и специалистов;</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форма и образец заполнения заявления.</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1.3.5.2. На официальном сайте Уполномоченного органа содержится следующая информация:</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структура Уполномоченного органа;</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места нахождения, график (режим) работы Уполномоченного органа, контактные номера телефонов специалистов;</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перечень категорий граждан, имеющих право на получение муниципальной услуги;</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перечень документов, необходимых для предоставления муниципальной услуги;</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основания для отказа в предоставлении муниципальной услуги;</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перечень нормативных правовых актов, регулирующих отношения, возникающие в связи с предоставлением муниципальной услуги.</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1.3.5.3. На Едином портале, Региональном портале Новгородской области размещается следующая информация:</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предоставить по собственной инициативе;</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круг заявителей;</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срок предоставления муниципальной услуги;</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размер государственной пошлины, взимаемой за предоставление муниципальной услуги;</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исчерпывающий перечень оснований для приостановления или отказа в предоставлении муниципальной услуги;</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92FBB" w:rsidRPr="003169CB" w:rsidRDefault="00A92FBB" w:rsidP="00A92FBB">
      <w:pPr>
        <w:widowControl w:val="0"/>
        <w:tabs>
          <w:tab w:val="num" w:pos="0"/>
        </w:tabs>
        <w:autoSpaceDE w:val="0"/>
        <w:autoSpaceDN w:val="0"/>
        <w:adjustRightInd w:val="0"/>
        <w:ind w:firstLine="709"/>
        <w:jc w:val="both"/>
        <w:rPr>
          <w:sz w:val="24"/>
          <w:szCs w:val="24"/>
        </w:rPr>
      </w:pPr>
      <w:r w:rsidRPr="003169CB">
        <w:rPr>
          <w:sz w:val="24"/>
          <w:szCs w:val="24"/>
        </w:rPr>
        <w:t>формы заявлений (уведомлений, сообщений), используемые при предоставлении муниципальной услуги.</w:t>
      </w:r>
    </w:p>
    <w:p w:rsidR="00A92FBB" w:rsidRPr="003169CB" w:rsidRDefault="00A92FBB" w:rsidP="00A92FBB">
      <w:pPr>
        <w:widowControl w:val="0"/>
        <w:tabs>
          <w:tab w:val="num" w:pos="0"/>
        </w:tabs>
        <w:autoSpaceDE w:val="0"/>
        <w:autoSpaceDN w:val="0"/>
        <w:adjustRightInd w:val="0"/>
        <w:ind w:left="113" w:firstLine="709"/>
        <w:jc w:val="both"/>
        <w:rPr>
          <w:sz w:val="24"/>
          <w:szCs w:val="24"/>
        </w:rPr>
      </w:pPr>
      <w:r w:rsidRPr="003169CB">
        <w:rPr>
          <w:sz w:val="24"/>
          <w:szCs w:val="24"/>
        </w:rPr>
        <w:t>Доступ к информации о сроках и порядке предоставления муниципальной услуги осуществляется без выполнения заявителем каких – 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92FBB" w:rsidRPr="003169CB" w:rsidRDefault="00A92FBB" w:rsidP="00A92FBB">
      <w:pPr>
        <w:autoSpaceDE w:val="0"/>
        <w:autoSpaceDN w:val="0"/>
        <w:adjustRightInd w:val="0"/>
        <w:ind w:firstLine="720"/>
        <w:jc w:val="both"/>
        <w:outlineLvl w:val="2"/>
        <w:rPr>
          <w:rFonts w:ascii="Times New Roman CYR" w:hAnsi="Times New Roman CYR"/>
          <w:sz w:val="24"/>
          <w:szCs w:val="24"/>
        </w:rPr>
      </w:pPr>
    </w:p>
    <w:p w:rsidR="00A92FBB" w:rsidRPr="003169CB" w:rsidRDefault="00A92FBB" w:rsidP="00A92FBB">
      <w:pPr>
        <w:keepNext/>
        <w:tabs>
          <w:tab w:val="num" w:pos="0"/>
        </w:tabs>
        <w:ind w:firstLine="709"/>
        <w:jc w:val="center"/>
        <w:outlineLvl w:val="3"/>
        <w:rPr>
          <w:rFonts w:ascii="Times New Roman CYR" w:hAnsi="Times New Roman CYR"/>
          <w:b/>
          <w:sz w:val="24"/>
          <w:szCs w:val="24"/>
        </w:rPr>
      </w:pPr>
      <w:r w:rsidRPr="003169CB">
        <w:rPr>
          <w:rFonts w:ascii="Times New Roman CYR" w:hAnsi="Times New Roman CYR"/>
          <w:b/>
          <w:sz w:val="24"/>
          <w:szCs w:val="24"/>
          <w:lang w:val="en-US"/>
        </w:rPr>
        <w:t>II</w:t>
      </w:r>
      <w:r w:rsidRPr="003169CB">
        <w:rPr>
          <w:rFonts w:ascii="Times New Roman CYR" w:hAnsi="Times New Roman CYR"/>
          <w:b/>
          <w:sz w:val="24"/>
          <w:szCs w:val="24"/>
        </w:rPr>
        <w:t>. СТАНДАРТ ПРЕДОСТАВЛЕНИЯ МУНИЦИПАЛЬНОЙ УСЛУГИ</w:t>
      </w:r>
    </w:p>
    <w:p w:rsidR="00A92FBB" w:rsidRPr="003169CB" w:rsidRDefault="00A92FBB" w:rsidP="00A92FBB">
      <w:pPr>
        <w:autoSpaceDE w:val="0"/>
        <w:autoSpaceDN w:val="0"/>
        <w:adjustRightInd w:val="0"/>
        <w:ind w:firstLine="709"/>
        <w:jc w:val="both"/>
        <w:outlineLvl w:val="1"/>
        <w:rPr>
          <w:rFonts w:ascii="Times New Roman CYR" w:hAnsi="Times New Roman CYR"/>
          <w:b/>
          <w:bCs/>
          <w:sz w:val="24"/>
          <w:szCs w:val="24"/>
        </w:rPr>
      </w:pPr>
    </w:p>
    <w:p w:rsidR="00A92FBB" w:rsidRPr="003169CB" w:rsidRDefault="00A92FBB" w:rsidP="00A92FBB">
      <w:pPr>
        <w:tabs>
          <w:tab w:val="left" w:pos="0"/>
        </w:tabs>
        <w:autoSpaceDE w:val="0"/>
        <w:autoSpaceDN w:val="0"/>
        <w:adjustRightInd w:val="0"/>
        <w:ind w:firstLine="709"/>
        <w:jc w:val="both"/>
        <w:rPr>
          <w:rFonts w:ascii="Times New Roman CYR" w:hAnsi="Times New Roman CYR"/>
          <w:b/>
          <w:sz w:val="24"/>
          <w:szCs w:val="24"/>
        </w:rPr>
      </w:pPr>
      <w:r w:rsidRPr="003169CB">
        <w:rPr>
          <w:rFonts w:ascii="Times New Roman CYR" w:hAnsi="Times New Roman CYR"/>
          <w:b/>
          <w:sz w:val="24"/>
          <w:szCs w:val="24"/>
        </w:rPr>
        <w:t>2.1.</w:t>
      </w:r>
      <w:r w:rsidRPr="003169CB">
        <w:rPr>
          <w:rFonts w:ascii="Times New Roman CYR" w:hAnsi="Times New Roman CYR"/>
          <w:b/>
          <w:sz w:val="24"/>
          <w:szCs w:val="24"/>
        </w:rPr>
        <w:tab/>
        <w:t>Наименование муниципальной услуги</w:t>
      </w:r>
    </w:p>
    <w:p w:rsidR="00A92FBB" w:rsidRPr="003169CB" w:rsidRDefault="00A92FBB" w:rsidP="00A92FBB">
      <w:pPr>
        <w:ind w:firstLine="709"/>
        <w:jc w:val="both"/>
        <w:rPr>
          <w:rFonts w:ascii="Times New Roman CYR" w:hAnsi="Times New Roman CYR"/>
          <w:sz w:val="24"/>
          <w:szCs w:val="24"/>
        </w:rPr>
      </w:pPr>
      <w:r w:rsidRPr="003169CB">
        <w:rPr>
          <w:rFonts w:ascii="Times New Roman CYR" w:hAnsi="Times New Roman CYR"/>
          <w:sz w:val="24"/>
          <w:szCs w:val="24"/>
        </w:rPr>
        <w:t xml:space="preserve">Наименование </w:t>
      </w:r>
      <w:r w:rsidRPr="003169CB">
        <w:rPr>
          <w:rFonts w:ascii="Times New Roman CYR" w:hAnsi="Times New Roman CYR" w:cs="Times New Roman CYR"/>
          <w:sz w:val="24"/>
          <w:szCs w:val="24"/>
        </w:rPr>
        <w:t>муниципальной</w:t>
      </w:r>
      <w:r w:rsidRPr="003169CB">
        <w:rPr>
          <w:rFonts w:ascii="Times New Roman CYR" w:hAnsi="Times New Roman CYR"/>
          <w:sz w:val="24"/>
          <w:szCs w:val="24"/>
        </w:rPr>
        <w:t xml:space="preserve"> услуги – «</w:t>
      </w:r>
      <w:r w:rsidRPr="003169CB">
        <w:rPr>
          <w:rFonts w:ascii="Times New Roman CYR" w:eastAsia="Calibri" w:hAnsi="Times New Roman CYR"/>
          <w:sz w:val="24"/>
          <w:szCs w:val="24"/>
          <w:lang w:eastAsia="en-US"/>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3169CB">
        <w:rPr>
          <w:rFonts w:ascii="Times New Roman CYR" w:hAnsi="Times New Roman CYR"/>
          <w:sz w:val="24"/>
          <w:szCs w:val="24"/>
        </w:rPr>
        <w:t>».</w:t>
      </w:r>
    </w:p>
    <w:p w:rsidR="00A92FBB" w:rsidRPr="003169CB" w:rsidRDefault="00A92FBB" w:rsidP="00A92FBB">
      <w:pPr>
        <w:overflowPunct w:val="0"/>
        <w:autoSpaceDE w:val="0"/>
        <w:autoSpaceDN w:val="0"/>
        <w:adjustRightInd w:val="0"/>
        <w:ind w:firstLine="567"/>
        <w:jc w:val="both"/>
        <w:textAlignment w:val="baseline"/>
        <w:rPr>
          <w:b/>
          <w:sz w:val="24"/>
          <w:szCs w:val="24"/>
        </w:rPr>
      </w:pPr>
      <w:r w:rsidRPr="003169CB">
        <w:rPr>
          <w:b/>
          <w:sz w:val="24"/>
          <w:szCs w:val="24"/>
        </w:rPr>
        <w:t>2.2. Наименование органа местного самоуправления, предоставляющего муниципальную услугу</w:t>
      </w:r>
    </w:p>
    <w:p w:rsidR="00A92FBB" w:rsidRPr="003169CB" w:rsidRDefault="00A92FBB" w:rsidP="00A92FBB">
      <w:pPr>
        <w:jc w:val="both"/>
        <w:rPr>
          <w:sz w:val="24"/>
          <w:szCs w:val="24"/>
        </w:rPr>
      </w:pPr>
      <w:r w:rsidRPr="003169CB">
        <w:rPr>
          <w:sz w:val="24"/>
          <w:szCs w:val="24"/>
        </w:rPr>
        <w:t>Предоставление муниципальной услуги осуществляется:</w:t>
      </w:r>
    </w:p>
    <w:p w:rsidR="00A92FBB" w:rsidRPr="003169CB" w:rsidRDefault="00A92FBB" w:rsidP="00A92FBB">
      <w:pPr>
        <w:ind w:firstLine="567"/>
        <w:jc w:val="both"/>
        <w:rPr>
          <w:sz w:val="24"/>
          <w:szCs w:val="24"/>
        </w:rPr>
      </w:pPr>
      <w:r w:rsidRPr="003169CB">
        <w:rPr>
          <w:sz w:val="24"/>
          <w:szCs w:val="24"/>
        </w:rPr>
        <w:t xml:space="preserve">- Администрацией </w:t>
      </w:r>
      <w:bookmarkStart w:id="29" w:name="_Hlk166835136"/>
      <w:r w:rsidRPr="003169CB">
        <w:rPr>
          <w:sz w:val="24"/>
          <w:szCs w:val="24"/>
        </w:rPr>
        <w:t>Яжелбицкого</w:t>
      </w:r>
      <w:bookmarkEnd w:id="29"/>
      <w:r w:rsidRPr="003169CB">
        <w:rPr>
          <w:sz w:val="24"/>
          <w:szCs w:val="24"/>
        </w:rPr>
        <w:t xml:space="preserve"> сельского поселения.</w:t>
      </w:r>
    </w:p>
    <w:p w:rsidR="00A92FBB" w:rsidRPr="003169CB" w:rsidRDefault="00A92FBB" w:rsidP="00A92FBB">
      <w:pPr>
        <w:ind w:firstLine="709"/>
        <w:rPr>
          <w:sz w:val="24"/>
          <w:szCs w:val="24"/>
        </w:rPr>
      </w:pPr>
      <w:r w:rsidRPr="003169CB">
        <w:rPr>
          <w:sz w:val="24"/>
          <w:szCs w:val="24"/>
        </w:rPr>
        <w:t>2.2.1. Муниципальная услуга предоставляется:</w:t>
      </w:r>
    </w:p>
    <w:p w:rsidR="00A92FBB" w:rsidRPr="003169CB" w:rsidRDefault="00A92FBB" w:rsidP="00A92FBB">
      <w:pPr>
        <w:ind w:firstLine="709"/>
        <w:jc w:val="both"/>
        <w:rPr>
          <w:sz w:val="24"/>
          <w:szCs w:val="24"/>
        </w:rPr>
      </w:pPr>
      <w:r w:rsidRPr="003169CB">
        <w:rPr>
          <w:sz w:val="24"/>
          <w:szCs w:val="24"/>
        </w:rPr>
        <w:t xml:space="preserve">Администрацией Яжелбицкого  сельского поселения; </w:t>
      </w:r>
    </w:p>
    <w:p w:rsidR="00A92FBB" w:rsidRPr="003169CB" w:rsidRDefault="00A92FBB" w:rsidP="00A92FBB">
      <w:pPr>
        <w:autoSpaceDE w:val="0"/>
        <w:autoSpaceDN w:val="0"/>
        <w:adjustRightInd w:val="0"/>
        <w:ind w:firstLine="709"/>
        <w:jc w:val="both"/>
        <w:rPr>
          <w:sz w:val="24"/>
          <w:szCs w:val="24"/>
        </w:rPr>
      </w:pPr>
      <w:r w:rsidRPr="003169CB">
        <w:rPr>
          <w:sz w:val="24"/>
          <w:szCs w:val="24"/>
        </w:rPr>
        <w:t>МФЦ - в части приема и (или) выдачи документов на предоставление муниципальной услуги) (при условии заключения соглашений о взаимодействии с Уполномоченным органом).</w:t>
      </w:r>
    </w:p>
    <w:p w:rsidR="00A92FBB" w:rsidRPr="003169CB" w:rsidRDefault="00A92FBB" w:rsidP="00A92FBB">
      <w:pPr>
        <w:overflowPunct w:val="0"/>
        <w:autoSpaceDE w:val="0"/>
        <w:autoSpaceDN w:val="0"/>
        <w:adjustRightInd w:val="0"/>
        <w:ind w:firstLine="709"/>
        <w:jc w:val="both"/>
        <w:textAlignment w:val="baseline"/>
        <w:rPr>
          <w:sz w:val="24"/>
          <w:szCs w:val="24"/>
        </w:rPr>
      </w:pPr>
      <w:r w:rsidRPr="003169CB">
        <w:rPr>
          <w:sz w:val="24"/>
          <w:szCs w:val="2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A92FBB" w:rsidRPr="003169CB" w:rsidRDefault="00A92FBB" w:rsidP="00A92FBB">
      <w:pPr>
        <w:ind w:firstLine="709"/>
        <w:jc w:val="both"/>
        <w:rPr>
          <w:rFonts w:ascii="Times New Roman CYR" w:hAnsi="Times New Roman CYR"/>
          <w:b/>
          <w:sz w:val="24"/>
          <w:szCs w:val="24"/>
        </w:rPr>
      </w:pPr>
      <w:r w:rsidRPr="003169CB">
        <w:rPr>
          <w:rFonts w:ascii="Times New Roman CYR" w:hAnsi="Times New Roman CYR"/>
          <w:b/>
          <w:sz w:val="24"/>
          <w:szCs w:val="24"/>
        </w:rPr>
        <w:t>2.3.</w:t>
      </w:r>
      <w:r w:rsidRPr="003169CB">
        <w:rPr>
          <w:rFonts w:ascii="Times New Roman CYR" w:hAnsi="Times New Roman CYR"/>
          <w:b/>
          <w:sz w:val="24"/>
          <w:szCs w:val="24"/>
        </w:rPr>
        <w:tab/>
        <w:t xml:space="preserve">Результат предоставления муниципальной услуги </w:t>
      </w:r>
    </w:p>
    <w:p w:rsidR="00A92FBB" w:rsidRPr="003169CB" w:rsidRDefault="00A92FBB" w:rsidP="00A92FBB">
      <w:pPr>
        <w:widowControl w:val="0"/>
        <w:autoSpaceDE w:val="0"/>
        <w:ind w:firstLine="709"/>
        <w:jc w:val="both"/>
        <w:rPr>
          <w:rFonts w:ascii="Times New Roman CYR" w:hAnsi="Times New Roman CYR"/>
          <w:sz w:val="24"/>
          <w:szCs w:val="24"/>
        </w:rPr>
      </w:pPr>
      <w:r w:rsidRPr="003169CB">
        <w:rPr>
          <w:rFonts w:ascii="Times New Roman CYR" w:hAnsi="Times New Roman CYR"/>
          <w:sz w:val="24"/>
          <w:szCs w:val="24"/>
        </w:rPr>
        <w:t>2.3.1. Результатом предоставления муниципальной услуги является принятие решения:</w:t>
      </w:r>
    </w:p>
    <w:p w:rsidR="00A92FBB" w:rsidRPr="003169CB" w:rsidRDefault="00A92FBB" w:rsidP="00A92FBB">
      <w:pPr>
        <w:widowControl w:val="0"/>
        <w:autoSpaceDE w:val="0"/>
        <w:ind w:firstLine="709"/>
        <w:jc w:val="both"/>
        <w:rPr>
          <w:rFonts w:ascii="Times New Roman CYR" w:hAnsi="Times New Roman CYR"/>
          <w:sz w:val="24"/>
          <w:szCs w:val="24"/>
        </w:rPr>
      </w:pPr>
      <w:r w:rsidRPr="003169CB">
        <w:rPr>
          <w:rFonts w:ascii="Times New Roman CYR" w:hAnsi="Times New Roman CYR"/>
          <w:sz w:val="24"/>
          <w:szCs w:val="24"/>
        </w:rPr>
        <w:t xml:space="preserve">1)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(положительный результат); </w:t>
      </w:r>
    </w:p>
    <w:p w:rsidR="00A92FBB" w:rsidRPr="003169CB" w:rsidRDefault="00A92FBB" w:rsidP="00A92FBB">
      <w:pPr>
        <w:widowControl w:val="0"/>
        <w:autoSpaceDE w:val="0"/>
        <w:ind w:firstLine="720"/>
        <w:jc w:val="both"/>
        <w:rPr>
          <w:rFonts w:ascii="Times New Roman CYR" w:hAnsi="Times New Roman CYR"/>
          <w:sz w:val="24"/>
          <w:szCs w:val="24"/>
        </w:rPr>
      </w:pPr>
      <w:r w:rsidRPr="003169CB">
        <w:rPr>
          <w:rFonts w:ascii="Times New Roman CYR" w:hAnsi="Times New Roman CYR"/>
          <w:sz w:val="24"/>
          <w:szCs w:val="24"/>
        </w:rPr>
        <w:t xml:space="preserve">2)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(отрицательный результат). </w:t>
      </w:r>
    </w:p>
    <w:p w:rsidR="00A92FBB" w:rsidRPr="003169CB" w:rsidRDefault="00A92FBB" w:rsidP="00A92FBB">
      <w:pPr>
        <w:widowControl w:val="0"/>
        <w:autoSpaceDE w:val="0"/>
        <w:ind w:firstLine="720"/>
        <w:jc w:val="both"/>
        <w:rPr>
          <w:rFonts w:ascii="Times New Roman CYR" w:hAnsi="Times New Roman CYR"/>
          <w:sz w:val="24"/>
          <w:szCs w:val="24"/>
        </w:rPr>
      </w:pPr>
      <w:r w:rsidRPr="003169CB">
        <w:rPr>
          <w:rFonts w:ascii="Times New Roman CYR" w:hAnsi="Times New Roman CYR"/>
          <w:sz w:val="24"/>
          <w:szCs w:val="24"/>
        </w:rPr>
        <w:t>2.3.2. Процедура предоставления муниципальной услуги завершается получением заявителем одного из следующих документов:</w:t>
      </w:r>
    </w:p>
    <w:p w:rsidR="00A92FBB" w:rsidRPr="003169CB" w:rsidRDefault="00A92FBB" w:rsidP="00A92FBB">
      <w:pPr>
        <w:widowControl w:val="0"/>
        <w:autoSpaceDE w:val="0"/>
        <w:ind w:firstLine="720"/>
        <w:jc w:val="both"/>
        <w:rPr>
          <w:rFonts w:ascii="Times New Roman CYR" w:hAnsi="Times New Roman CYR"/>
          <w:sz w:val="24"/>
          <w:szCs w:val="24"/>
        </w:rPr>
      </w:pPr>
      <w:r w:rsidRPr="003169CB">
        <w:rPr>
          <w:rFonts w:ascii="Times New Roman CYR" w:hAnsi="Times New Roman CYR"/>
          <w:sz w:val="24"/>
          <w:szCs w:val="24"/>
        </w:rPr>
        <w:t>1) постановления Администрации поселения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92FBB" w:rsidRPr="003169CB" w:rsidRDefault="00A92FBB" w:rsidP="00A92FBB">
      <w:pPr>
        <w:widowControl w:val="0"/>
        <w:autoSpaceDE w:val="0"/>
        <w:ind w:firstLine="709"/>
        <w:jc w:val="both"/>
        <w:rPr>
          <w:rFonts w:ascii="Times New Roman CYR" w:hAnsi="Times New Roman CYR"/>
          <w:sz w:val="24"/>
          <w:szCs w:val="24"/>
        </w:rPr>
      </w:pPr>
      <w:r w:rsidRPr="003169CB">
        <w:rPr>
          <w:rFonts w:ascii="Times New Roman CYR" w:hAnsi="Times New Roman CYR"/>
          <w:sz w:val="24"/>
          <w:szCs w:val="24"/>
        </w:rPr>
        <w:t>2) постановления  Администрации поселения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92FBB" w:rsidRPr="003169CB" w:rsidRDefault="00A92FBB" w:rsidP="00A92FBB">
      <w:pPr>
        <w:autoSpaceDE w:val="0"/>
        <w:autoSpaceDN w:val="0"/>
        <w:adjustRightInd w:val="0"/>
        <w:spacing w:before="120"/>
        <w:ind w:firstLine="709"/>
        <w:jc w:val="both"/>
        <w:rPr>
          <w:b/>
          <w:sz w:val="24"/>
          <w:szCs w:val="24"/>
        </w:rPr>
      </w:pPr>
      <w:r w:rsidRPr="003169CB">
        <w:rPr>
          <w:b/>
          <w:sz w:val="24"/>
          <w:szCs w:val="24"/>
        </w:rPr>
        <w:t>2.4. Срок предоставления муниципальной услуги</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bCs/>
          <w:kern w:val="1"/>
          <w:sz w:val="24"/>
          <w:szCs w:val="24"/>
          <w:lang w:eastAsia="zh-CN" w:bidi="hi-IN"/>
        </w:rPr>
        <w:t xml:space="preserve">2.4.1. Решение о предоставлении муниципальной услуги либо об отказе в предоставлении муниципальной услуги </w:t>
      </w:r>
      <w:r w:rsidRPr="003169CB">
        <w:rPr>
          <w:rFonts w:ascii="Times New Roman CYR" w:eastAsia="Lucida Sans Unicode" w:hAnsi="Times New Roman CYR"/>
          <w:kern w:val="1"/>
          <w:sz w:val="24"/>
          <w:szCs w:val="24"/>
          <w:lang w:eastAsia="zh-CN" w:bidi="hi-IN"/>
        </w:rPr>
        <w:t xml:space="preserve">принимается не позднее чем через два месяца со дня представления в уполномоченный орган документов, обязанность по предоставлению которых в соответствии с настоящим административным регламентом возложена на заявителя. В случае представления заявителем документов, указанных в пункте 2.6. настоящего административного регламента, через многофункциональный центр срок принятия решения </w:t>
      </w:r>
      <w:r w:rsidRPr="003169CB">
        <w:rPr>
          <w:rFonts w:ascii="Times New Roman CYR" w:eastAsia="Lucida Sans Unicode" w:hAnsi="Times New Roman CYR"/>
          <w:bCs/>
          <w:kern w:val="1"/>
          <w:sz w:val="24"/>
          <w:szCs w:val="24"/>
          <w:lang w:eastAsia="zh-CN" w:bidi="hi-IN"/>
        </w:rPr>
        <w:t>о предоставлении или об отказе в предоставлении муниципальной услуги</w:t>
      </w:r>
      <w:r w:rsidRPr="003169CB">
        <w:rPr>
          <w:rFonts w:ascii="Times New Roman CYR" w:eastAsia="Lucida Sans Unicode" w:hAnsi="Times New Roman CYR"/>
          <w:kern w:val="1"/>
          <w:sz w:val="24"/>
          <w:szCs w:val="24"/>
          <w:lang w:eastAsia="zh-CN" w:bidi="hi-IN"/>
        </w:rPr>
        <w:t xml:space="preserve"> исчисляется со дня передачи многофункциональным центром таких документов в уполномоченный орган.</w:t>
      </w:r>
    </w:p>
    <w:p w:rsidR="00A92FBB" w:rsidRPr="003169CB" w:rsidRDefault="00A92FBB" w:rsidP="00A92FBB">
      <w:pPr>
        <w:widowControl w:val="0"/>
        <w:ind w:firstLine="709"/>
        <w:jc w:val="both"/>
        <w:rPr>
          <w:rFonts w:ascii="Times New Roman CYR" w:hAnsi="Times New Roman CYR"/>
          <w:kern w:val="1"/>
          <w:sz w:val="24"/>
          <w:szCs w:val="24"/>
          <w:lang w:eastAsia="zh-CN"/>
        </w:rPr>
      </w:pPr>
      <w:r w:rsidRPr="003169CB">
        <w:rPr>
          <w:rFonts w:ascii="Times New Roman CYR" w:eastAsia="Lucida Sans Unicode" w:hAnsi="Times New Roman CYR"/>
          <w:kern w:val="1"/>
          <w:sz w:val="24"/>
          <w:szCs w:val="24"/>
          <w:lang w:eastAsia="zh-CN" w:bidi="hi-IN"/>
        </w:rPr>
        <w:t>2.4.2. Время приёма и проверки документов при их подаче лично заявителем не должно превышать 30 минут.</w:t>
      </w:r>
    </w:p>
    <w:p w:rsidR="00A92FBB" w:rsidRPr="003169CB" w:rsidRDefault="00A92FBB" w:rsidP="00A92FBB">
      <w:pPr>
        <w:widowControl w:val="0"/>
        <w:suppressAutoHyphens/>
        <w:autoSpaceDE w:val="0"/>
        <w:spacing w:line="360" w:lineRule="atLeast"/>
        <w:ind w:firstLine="709"/>
        <w:jc w:val="both"/>
        <w:rPr>
          <w:rFonts w:ascii="Times New Roman CYR" w:eastAsia="SimSun" w:hAnsi="Times New Roman CYR"/>
          <w:b/>
          <w:kern w:val="1"/>
          <w:sz w:val="24"/>
          <w:szCs w:val="24"/>
          <w:highlight w:val="yellow"/>
          <w:lang w:eastAsia="zh-CN" w:bidi="hi-IN"/>
        </w:rPr>
      </w:pPr>
      <w:r w:rsidRPr="003169CB">
        <w:rPr>
          <w:rFonts w:ascii="Times New Roman CYR" w:hAnsi="Times New Roman CYR"/>
          <w:kern w:val="1"/>
          <w:sz w:val="24"/>
          <w:szCs w:val="24"/>
          <w:lang w:eastAsia="zh-CN"/>
        </w:rPr>
        <w:t>2.4.3. Днем обращения заявителя за предоставлением муниципальной услуги считается день приема и регистрации заявления с документами, указанными в пункте 2.6. настоящего административного регламента.</w:t>
      </w:r>
      <w:r w:rsidRPr="003169CB">
        <w:rPr>
          <w:rFonts w:ascii="Times New Roman CYR" w:eastAsia="SimSun" w:hAnsi="Times New Roman CYR"/>
          <w:kern w:val="1"/>
          <w:sz w:val="24"/>
          <w:szCs w:val="24"/>
          <w:highlight w:val="yellow"/>
          <w:lang w:eastAsia="zh-CN" w:bidi="hi-IN"/>
        </w:rPr>
        <w:t xml:space="preserve"> </w:t>
      </w:r>
    </w:p>
    <w:p w:rsidR="00A92FBB" w:rsidRPr="003169CB" w:rsidRDefault="00A92FBB" w:rsidP="00A92FBB">
      <w:pPr>
        <w:ind w:firstLine="720"/>
        <w:jc w:val="both"/>
        <w:rPr>
          <w:sz w:val="24"/>
          <w:szCs w:val="24"/>
        </w:rPr>
      </w:pPr>
      <w:r w:rsidRPr="003169CB">
        <w:rPr>
          <w:sz w:val="24"/>
          <w:szCs w:val="24"/>
        </w:rPr>
        <w:t>2.4.4. Глава поселения принимает решение в речение 7 дней после подготовки и поступления ему рекомендаций комиссии по результатам общественных обсуждений или публичных слушаний.</w:t>
      </w:r>
    </w:p>
    <w:p w:rsidR="00A92FBB" w:rsidRPr="003169CB" w:rsidRDefault="00A92FBB" w:rsidP="00A92FBB">
      <w:pPr>
        <w:keepNext/>
        <w:tabs>
          <w:tab w:val="num" w:pos="0"/>
        </w:tabs>
        <w:ind w:firstLine="709"/>
        <w:jc w:val="both"/>
        <w:outlineLvl w:val="3"/>
        <w:rPr>
          <w:rFonts w:ascii="Times New Roman CYR" w:hAnsi="Times New Roman CYR"/>
          <w:b/>
          <w:sz w:val="24"/>
          <w:szCs w:val="24"/>
          <w:highlight w:val="yellow"/>
        </w:rPr>
      </w:pPr>
      <w:r w:rsidRPr="003169CB">
        <w:rPr>
          <w:rFonts w:ascii="Times New Roman CYR" w:hAnsi="Times New Roman CYR"/>
          <w:b/>
          <w:sz w:val="24"/>
          <w:szCs w:val="24"/>
        </w:rPr>
        <w:t>2.5. Перечень нормативных правовых актов, регулирующих отношения, возникающие в связи с предоставлением муниципальной услуги</w:t>
      </w:r>
    </w:p>
    <w:p w:rsidR="00A92FBB" w:rsidRPr="003169CB" w:rsidRDefault="00A92FBB" w:rsidP="00A92FBB">
      <w:pPr>
        <w:widowControl w:val="0"/>
        <w:suppressAutoHyphens/>
        <w:autoSpaceDE w:val="0"/>
        <w:ind w:firstLine="709"/>
        <w:jc w:val="both"/>
        <w:rPr>
          <w:rFonts w:ascii="Times New Roman CYR" w:hAnsi="Times New Roman CYR"/>
          <w:kern w:val="1"/>
          <w:sz w:val="24"/>
          <w:szCs w:val="24"/>
          <w:lang w:eastAsia="zh-CN"/>
        </w:rPr>
      </w:pPr>
      <w:r w:rsidRPr="003169CB">
        <w:rPr>
          <w:rFonts w:ascii="Times New Roman CYR" w:hAnsi="Times New Roman CYR"/>
          <w:kern w:val="1"/>
          <w:sz w:val="24"/>
          <w:szCs w:val="24"/>
          <w:lang w:eastAsia="zh-CN"/>
        </w:rPr>
        <w:t>2.5.1. Отношения, возникающие в связи с предоставлением муниципальной услуги, регулируются следующими нормативными правовыми актами:</w:t>
      </w:r>
    </w:p>
    <w:p w:rsidR="00A92FBB" w:rsidRPr="003169CB" w:rsidRDefault="00A92FBB" w:rsidP="00A92FBB">
      <w:pPr>
        <w:widowControl w:val="0"/>
        <w:suppressAutoHyphens/>
        <w:autoSpaceDE w:val="0"/>
        <w:ind w:firstLine="709"/>
        <w:jc w:val="both"/>
        <w:rPr>
          <w:rFonts w:ascii="Times New Roman CYR" w:hAnsi="Times New Roman CYR"/>
          <w:kern w:val="1"/>
          <w:sz w:val="24"/>
          <w:szCs w:val="24"/>
          <w:lang w:eastAsia="zh-CN"/>
        </w:rPr>
      </w:pPr>
      <w:r w:rsidRPr="003169CB">
        <w:rPr>
          <w:rFonts w:ascii="Times New Roman CYR" w:hAnsi="Times New Roman CYR"/>
          <w:kern w:val="1"/>
          <w:sz w:val="24"/>
          <w:szCs w:val="24"/>
          <w:lang w:eastAsia="zh-CN"/>
        </w:rPr>
        <w:t>Конституцией Российской Федерации;</w:t>
      </w:r>
    </w:p>
    <w:p w:rsidR="00A92FBB" w:rsidRPr="003169CB" w:rsidRDefault="00A92FBB" w:rsidP="00A92FBB">
      <w:pPr>
        <w:widowControl w:val="0"/>
        <w:suppressAutoHyphens/>
        <w:autoSpaceDE w:val="0"/>
        <w:ind w:firstLine="709"/>
        <w:jc w:val="both"/>
        <w:rPr>
          <w:rFonts w:ascii="Times New Roman CYR" w:hAnsi="Times New Roman CYR"/>
          <w:kern w:val="1"/>
          <w:sz w:val="24"/>
          <w:szCs w:val="24"/>
          <w:lang w:eastAsia="zh-CN"/>
        </w:rPr>
      </w:pPr>
      <w:r w:rsidRPr="003169CB">
        <w:rPr>
          <w:rFonts w:ascii="Times New Roman CYR" w:hAnsi="Times New Roman CYR"/>
          <w:kern w:val="1"/>
          <w:sz w:val="24"/>
          <w:szCs w:val="24"/>
          <w:lang w:eastAsia="zh-CN"/>
        </w:rPr>
        <w:t xml:space="preserve">Градостроительным </w:t>
      </w:r>
      <w:hyperlink r:id="rId98" w:history="1">
        <w:r w:rsidRPr="003169CB">
          <w:rPr>
            <w:rFonts w:ascii="Times New Roman CYR" w:hAnsi="Times New Roman CYR"/>
            <w:kern w:val="1"/>
            <w:sz w:val="24"/>
            <w:szCs w:val="24"/>
            <w:lang w:eastAsia="zh-CN"/>
          </w:rPr>
          <w:t>кодексом</w:t>
        </w:r>
      </w:hyperlink>
      <w:r w:rsidRPr="003169CB">
        <w:rPr>
          <w:rFonts w:ascii="Times New Roman CYR" w:hAnsi="Times New Roman CYR"/>
          <w:kern w:val="1"/>
          <w:sz w:val="24"/>
          <w:szCs w:val="24"/>
          <w:lang w:eastAsia="zh-CN"/>
        </w:rPr>
        <w:t xml:space="preserve"> Российской Федерации;</w:t>
      </w:r>
    </w:p>
    <w:p w:rsidR="00A92FBB" w:rsidRPr="003169CB" w:rsidRDefault="00A92FBB" w:rsidP="00A92FBB">
      <w:pPr>
        <w:widowControl w:val="0"/>
        <w:suppressAutoHyphens/>
        <w:autoSpaceDE w:val="0"/>
        <w:ind w:firstLine="709"/>
        <w:jc w:val="both"/>
        <w:rPr>
          <w:rFonts w:ascii="Times New Roman CYR" w:hAnsi="Times New Roman CYR"/>
          <w:kern w:val="1"/>
          <w:sz w:val="24"/>
          <w:szCs w:val="24"/>
          <w:lang w:eastAsia="zh-CN"/>
        </w:rPr>
      </w:pPr>
      <w:r w:rsidRPr="003169CB">
        <w:rPr>
          <w:rFonts w:ascii="Times New Roman CYR" w:hAnsi="Times New Roman CYR"/>
          <w:kern w:val="1"/>
          <w:sz w:val="24"/>
          <w:szCs w:val="24"/>
          <w:lang w:eastAsia="zh-CN"/>
        </w:rPr>
        <w:t xml:space="preserve">Федеральным </w:t>
      </w:r>
      <w:hyperlink r:id="rId99" w:history="1">
        <w:r w:rsidRPr="003169CB">
          <w:rPr>
            <w:rFonts w:ascii="Times New Roman CYR" w:hAnsi="Times New Roman CYR"/>
            <w:kern w:val="1"/>
            <w:sz w:val="24"/>
            <w:szCs w:val="24"/>
            <w:lang w:eastAsia="zh-CN"/>
          </w:rPr>
          <w:t>законом</w:t>
        </w:r>
      </w:hyperlink>
      <w:r w:rsidRPr="003169CB">
        <w:rPr>
          <w:rFonts w:ascii="Times New Roman CYR" w:hAnsi="Times New Roman CYR"/>
          <w:kern w:val="1"/>
          <w:sz w:val="24"/>
          <w:szCs w:val="24"/>
          <w:lang w:eastAsia="zh-CN"/>
        </w:rPr>
        <w:t xml:space="preserve">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статья 3822);</w:t>
      </w:r>
    </w:p>
    <w:p w:rsidR="00A92FBB" w:rsidRPr="003169CB" w:rsidRDefault="00A92FBB" w:rsidP="00A92FBB">
      <w:pPr>
        <w:widowControl w:val="0"/>
        <w:suppressAutoHyphens/>
        <w:autoSpaceDE w:val="0"/>
        <w:ind w:firstLine="709"/>
        <w:jc w:val="both"/>
        <w:rPr>
          <w:rFonts w:ascii="Times New Roman CYR" w:hAnsi="Times New Roman CYR"/>
          <w:kern w:val="1"/>
          <w:sz w:val="24"/>
          <w:szCs w:val="24"/>
          <w:lang w:eastAsia="zh-CN"/>
        </w:rPr>
      </w:pPr>
      <w:r w:rsidRPr="003169CB">
        <w:rPr>
          <w:rFonts w:ascii="Times New Roman CYR" w:hAnsi="Times New Roman CYR"/>
          <w:kern w:val="1"/>
          <w:sz w:val="24"/>
          <w:szCs w:val="24"/>
          <w:lang w:eastAsia="zh-CN"/>
        </w:rPr>
        <w:t>Федеральным законом от 2 мая 2006 года № 59-ФЗ «О порядке рассмотрения обращений граждан Российской Федерации» (Собрание законодательства Российской Федерации, 2006, № 19, статья 2060);</w:t>
      </w:r>
    </w:p>
    <w:p w:rsidR="00A92FBB" w:rsidRPr="003169CB" w:rsidRDefault="00A92FBB" w:rsidP="00A92FBB">
      <w:pPr>
        <w:widowControl w:val="0"/>
        <w:suppressAutoHyphens/>
        <w:autoSpaceDE w:val="0"/>
        <w:ind w:firstLine="709"/>
        <w:jc w:val="both"/>
        <w:rPr>
          <w:rFonts w:ascii="Times New Roman CYR" w:hAnsi="Times New Roman CYR"/>
          <w:kern w:val="1"/>
          <w:sz w:val="24"/>
          <w:szCs w:val="24"/>
          <w:lang w:eastAsia="zh-CN"/>
        </w:rPr>
      </w:pPr>
      <w:r w:rsidRPr="003169CB">
        <w:rPr>
          <w:rFonts w:ascii="Times New Roman CYR" w:hAnsi="Times New Roman CYR"/>
          <w:kern w:val="1"/>
          <w:sz w:val="24"/>
          <w:szCs w:val="24"/>
          <w:lang w:eastAsia="zh-CN"/>
        </w:rPr>
        <w:t>Федеральным законом от 27 июля 2006 года № 152-ФЗ «О персональных данных» (Собрание законодательства Российской Федерации, 2006, № 31 (1 часть), статья 3451);</w:t>
      </w:r>
    </w:p>
    <w:p w:rsidR="00A92FBB" w:rsidRPr="003169CB" w:rsidRDefault="00A92FBB" w:rsidP="00A92FBB">
      <w:pPr>
        <w:widowControl w:val="0"/>
        <w:suppressAutoHyphens/>
        <w:autoSpaceDE w:val="0"/>
        <w:ind w:firstLine="709"/>
        <w:jc w:val="both"/>
        <w:rPr>
          <w:rFonts w:ascii="Times New Roman CYR" w:hAnsi="Times New Roman CYR"/>
          <w:kern w:val="1"/>
          <w:sz w:val="24"/>
          <w:szCs w:val="24"/>
          <w:lang w:eastAsia="zh-CN"/>
        </w:rPr>
      </w:pPr>
      <w:r w:rsidRPr="003169CB">
        <w:rPr>
          <w:rFonts w:ascii="Times New Roman CYR" w:hAnsi="Times New Roman CYR"/>
          <w:kern w:val="1"/>
          <w:sz w:val="24"/>
          <w:szCs w:val="24"/>
          <w:lang w:eastAsia="zh-CN"/>
        </w:rPr>
        <w:t>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2010, № 31, статья 4179);</w:t>
      </w:r>
    </w:p>
    <w:p w:rsidR="00A92FBB" w:rsidRPr="003169CB" w:rsidRDefault="00A92FBB" w:rsidP="00A92FBB">
      <w:pPr>
        <w:widowControl w:val="0"/>
        <w:suppressAutoHyphens/>
        <w:autoSpaceDE w:val="0"/>
        <w:ind w:firstLine="709"/>
        <w:jc w:val="both"/>
        <w:rPr>
          <w:rFonts w:ascii="Times New Roman CYR" w:hAnsi="Times New Roman CYR"/>
          <w:kern w:val="1"/>
          <w:sz w:val="24"/>
          <w:szCs w:val="24"/>
          <w:lang w:eastAsia="zh-CN"/>
        </w:rPr>
      </w:pPr>
      <w:r w:rsidRPr="003169CB">
        <w:rPr>
          <w:rFonts w:ascii="Times New Roman CYR" w:hAnsi="Times New Roman CYR"/>
          <w:kern w:val="1"/>
          <w:sz w:val="24"/>
          <w:szCs w:val="24"/>
          <w:lang w:eastAsia="zh-CN"/>
        </w:rPr>
        <w:t>иными федеральными законами, соглашениями федеральных органов исполнительной власти и органов государственной власти Новгородской области, другими областными законами, а также иными нормативными правовыми актами Российской Федерации и органов государственной власти Новгородской области, муниципальными правовыми актами муниципального района, поселения.</w:t>
      </w:r>
    </w:p>
    <w:p w:rsidR="00A92FBB" w:rsidRPr="003169CB" w:rsidRDefault="00A92FBB" w:rsidP="00A92FBB">
      <w:pPr>
        <w:keepNext/>
        <w:ind w:firstLine="720"/>
        <w:jc w:val="both"/>
        <w:outlineLvl w:val="2"/>
        <w:rPr>
          <w:rFonts w:ascii="Times New Roman CYR" w:hAnsi="Times New Roman CYR"/>
          <w:b/>
          <w:bCs/>
          <w:sz w:val="24"/>
          <w:szCs w:val="24"/>
        </w:rPr>
      </w:pPr>
    </w:p>
    <w:p w:rsidR="00A92FBB" w:rsidRPr="003169CB" w:rsidRDefault="00A92FBB" w:rsidP="00A92FBB">
      <w:pPr>
        <w:keepNext/>
        <w:ind w:firstLine="720"/>
        <w:jc w:val="both"/>
        <w:outlineLvl w:val="2"/>
        <w:rPr>
          <w:rFonts w:ascii="Times New Roman CYR" w:hAnsi="Times New Roman CYR"/>
          <w:b/>
          <w:bCs/>
          <w:sz w:val="24"/>
          <w:szCs w:val="24"/>
        </w:rPr>
      </w:pPr>
      <w:r w:rsidRPr="003169CB">
        <w:rPr>
          <w:rFonts w:ascii="Times New Roman CYR" w:hAnsi="Times New Roman CYR"/>
          <w:b/>
          <w:bCs/>
          <w:sz w:val="24"/>
          <w:szCs w:val="2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A92FBB" w:rsidRPr="003169CB" w:rsidRDefault="00A92FBB" w:rsidP="00A92FBB">
      <w:pPr>
        <w:widowControl w:val="0"/>
        <w:ind w:firstLine="709"/>
        <w:jc w:val="both"/>
        <w:rPr>
          <w:rFonts w:ascii="Times New Roman CYR" w:eastAsia="Lucida Sans Unicode" w:hAnsi="Times New Roman CYR"/>
          <w:bCs/>
          <w:kern w:val="1"/>
          <w:sz w:val="24"/>
          <w:szCs w:val="24"/>
          <w:lang w:eastAsia="zh-CN" w:bidi="hi-IN"/>
        </w:rPr>
      </w:pPr>
      <w:r w:rsidRPr="003169CB">
        <w:rPr>
          <w:rFonts w:ascii="Times New Roman CYR" w:eastAsia="SimSun" w:hAnsi="Times New Roman CYR"/>
          <w:kern w:val="1"/>
          <w:sz w:val="24"/>
          <w:szCs w:val="24"/>
          <w:lang w:eastAsia="zh-CN" w:bidi="hi-IN"/>
        </w:rPr>
        <w:t>2.6.1.</w:t>
      </w:r>
      <w:r w:rsidRPr="003169CB">
        <w:rPr>
          <w:rFonts w:ascii="Times New Roman CYR" w:eastAsia="Lucida Sans Unicode" w:hAnsi="Times New Roman CYR"/>
          <w:kern w:val="1"/>
          <w:sz w:val="24"/>
          <w:szCs w:val="24"/>
          <w:lang w:eastAsia="zh-CN" w:bidi="hi-IN"/>
        </w:rPr>
        <w:t xml:space="preserve"> Для оказания муниципальной услуги лица, указанные в пункте 1.2. настоящего административного регламента, представляют в уполномоченный орган либо в ГОАУ «МФЦ» заявление о предоставлении муниципальной услуги по форме согласно приложению № 1 к настоящему административному регламенту.</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bCs/>
          <w:kern w:val="1"/>
          <w:sz w:val="24"/>
          <w:szCs w:val="24"/>
          <w:lang w:eastAsia="zh-CN" w:bidi="hi-IN"/>
        </w:rPr>
        <w:t>2.6.2. Для принятия решения о предоставлении муниципальной услуги к заявлению прилагаются следующие документы:</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 xml:space="preserve">1)документ, удостоверяющий личность заявителя, либо документ, удостоверяющий личность законного представителя заявителя, </w:t>
      </w:r>
      <w:r w:rsidRPr="003169CB">
        <w:rPr>
          <w:rFonts w:ascii="Courier New" w:eastAsia="Lucida Sans Unicode" w:hAnsi="Courier New" w:cs="Courier New"/>
          <w:kern w:val="1"/>
          <w:sz w:val="24"/>
          <w:szCs w:val="24"/>
          <w:lang w:eastAsia="zh-CN" w:bidi="hi-IN"/>
        </w:rPr>
        <w:t>-</w:t>
      </w:r>
      <w:r w:rsidRPr="003169CB">
        <w:rPr>
          <w:rFonts w:ascii="Times New Roman CYR" w:eastAsia="Lucida Sans Unicode" w:hAnsi="Times New Roman CYR"/>
          <w:kern w:val="1"/>
          <w:sz w:val="24"/>
          <w:szCs w:val="24"/>
          <w:lang w:eastAsia="zh-CN" w:bidi="hi-IN"/>
        </w:rPr>
        <w:t xml:space="preserve"> в случае подачи заявления законным представителем и их копия </w:t>
      </w:r>
      <w:r w:rsidRPr="003169CB">
        <w:rPr>
          <w:rFonts w:ascii="Courier New" w:eastAsia="Lucida Sans Unicode" w:hAnsi="Courier New" w:cs="Courier New"/>
          <w:kern w:val="1"/>
          <w:sz w:val="24"/>
          <w:szCs w:val="24"/>
          <w:lang w:eastAsia="zh-CN" w:bidi="hi-IN"/>
        </w:rPr>
        <w:t>-</w:t>
      </w:r>
      <w:r w:rsidRPr="003169CB">
        <w:rPr>
          <w:rFonts w:ascii="Times New Roman CYR" w:eastAsia="Lucida Sans Unicode" w:hAnsi="Times New Roman CYR"/>
          <w:kern w:val="1"/>
          <w:sz w:val="24"/>
          <w:szCs w:val="24"/>
          <w:lang w:eastAsia="zh-CN" w:bidi="hi-IN"/>
        </w:rPr>
        <w:t xml:space="preserve"> для физических лиц; копии учредительных документов </w:t>
      </w:r>
      <w:r w:rsidRPr="003169CB">
        <w:rPr>
          <w:rFonts w:ascii="Courier New" w:eastAsia="Lucida Sans Unicode" w:hAnsi="Courier New" w:cs="Courier New"/>
          <w:kern w:val="1"/>
          <w:sz w:val="24"/>
          <w:szCs w:val="24"/>
          <w:lang w:eastAsia="zh-CN" w:bidi="hi-IN"/>
        </w:rPr>
        <w:t>-</w:t>
      </w:r>
      <w:r w:rsidRPr="003169CB">
        <w:rPr>
          <w:rFonts w:ascii="Times New Roman CYR" w:eastAsia="Lucida Sans Unicode" w:hAnsi="Times New Roman CYR"/>
          <w:kern w:val="1"/>
          <w:sz w:val="24"/>
          <w:szCs w:val="24"/>
          <w:lang w:eastAsia="zh-CN" w:bidi="hi-IN"/>
        </w:rPr>
        <w:t xml:space="preserve"> для юридических лиц;</w:t>
      </w:r>
    </w:p>
    <w:p w:rsidR="00A92FBB" w:rsidRPr="003169CB" w:rsidRDefault="00A92FBB" w:rsidP="00A92FBB">
      <w:pPr>
        <w:widowControl w:val="0"/>
        <w:autoSpaceDE w:val="0"/>
        <w:ind w:firstLine="720"/>
        <w:jc w:val="both"/>
        <w:rPr>
          <w:rFonts w:ascii="Times New Roman CYR" w:eastAsia="Arial"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2)документ, подтверждающий полномочия лица на осуществление действий от имени юридического лица (копия решения о назначении или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w:t>
      </w:r>
    </w:p>
    <w:p w:rsidR="00A92FBB" w:rsidRPr="003169CB" w:rsidRDefault="00A92FBB" w:rsidP="00A92FBB">
      <w:pPr>
        <w:widowControl w:val="0"/>
        <w:autoSpaceDE w:val="0"/>
        <w:ind w:firstLine="720"/>
        <w:jc w:val="both"/>
        <w:rPr>
          <w:rFonts w:ascii="Times New Roman CYR" w:eastAsia="Arial" w:hAnsi="Times New Roman CYR"/>
          <w:kern w:val="1"/>
          <w:sz w:val="24"/>
          <w:szCs w:val="24"/>
          <w:lang w:eastAsia="zh-CN" w:bidi="hi-IN"/>
        </w:rPr>
      </w:pPr>
      <w:r w:rsidRPr="003169CB">
        <w:rPr>
          <w:rFonts w:ascii="Times New Roman CYR" w:eastAsia="Arial" w:hAnsi="Times New Roman CYR"/>
          <w:kern w:val="1"/>
          <w:sz w:val="24"/>
          <w:szCs w:val="24"/>
          <w:lang w:eastAsia="zh-CN" w:bidi="hi-IN"/>
        </w:rPr>
        <w:t>3) правоустанавливающие документы на земельный участок, если в Едином государственном реестре недвижимости отсутствуют таковые сведения</w:t>
      </w:r>
      <w:r w:rsidRPr="003169CB">
        <w:rPr>
          <w:rFonts w:ascii="Times New Roman CYR" w:eastAsia="Lucida Sans Unicode" w:hAnsi="Times New Roman CYR"/>
          <w:kern w:val="1"/>
          <w:sz w:val="24"/>
          <w:szCs w:val="24"/>
          <w:lang w:eastAsia="zh-CN" w:bidi="hi-IN"/>
        </w:rPr>
        <w:t>.</w:t>
      </w:r>
    </w:p>
    <w:p w:rsidR="00A92FBB" w:rsidRPr="003169CB" w:rsidRDefault="00A92FBB" w:rsidP="00A92FBB">
      <w:pPr>
        <w:autoSpaceDE w:val="0"/>
        <w:autoSpaceDN w:val="0"/>
        <w:adjustRightInd w:val="0"/>
        <w:ind w:firstLine="720"/>
        <w:jc w:val="both"/>
        <w:outlineLvl w:val="0"/>
        <w:rPr>
          <w:sz w:val="24"/>
          <w:szCs w:val="24"/>
        </w:rPr>
      </w:pPr>
      <w:r w:rsidRPr="003169CB">
        <w:rPr>
          <w:rFonts w:ascii="Times New Roman CYR" w:eastAsia="Arial" w:hAnsi="Times New Roman CYR"/>
          <w:kern w:val="1"/>
          <w:sz w:val="24"/>
          <w:szCs w:val="24"/>
          <w:lang w:eastAsia="zh-CN" w:bidi="hi-IN"/>
        </w:rPr>
        <w:t xml:space="preserve">2.6.3. </w:t>
      </w:r>
      <w:r w:rsidRPr="003169CB">
        <w:rPr>
          <w:sz w:val="24"/>
          <w:szCs w:val="24"/>
        </w:rPr>
        <w:t xml:space="preserve">Для получения муниципальной услуги в электронном виде заявителям предоставляется возможность направить заявление и документы, указанные в пункте 2.6. настоящего административного регламента, через Единый портал и Региональный портал Новгородской области, путем заполнения специальной интерактивной формы, которая соответствует требованиям Федерального закона от 27 июля 2010 года № 210-ФЗ и обеспечивает идентификацию заявителя. </w:t>
      </w:r>
    </w:p>
    <w:p w:rsidR="00A92FBB" w:rsidRPr="003169CB" w:rsidRDefault="00A92FBB" w:rsidP="00A92FBB">
      <w:pPr>
        <w:widowControl w:val="0"/>
        <w:autoSpaceDE w:val="0"/>
        <w:ind w:firstLine="720"/>
        <w:jc w:val="both"/>
        <w:rPr>
          <w:rFonts w:ascii="Times New Roman CYR" w:eastAsia="Arial" w:hAnsi="Times New Roman CYR"/>
          <w:kern w:val="1"/>
          <w:sz w:val="24"/>
          <w:szCs w:val="24"/>
          <w:lang w:eastAsia="zh-CN" w:bidi="hi-IN"/>
        </w:rPr>
      </w:pPr>
      <w:r w:rsidRPr="003169CB">
        <w:rPr>
          <w:rFonts w:ascii="Times New Roman CYR" w:eastAsia="Arial" w:hAnsi="Times New Roman CYR"/>
          <w:kern w:val="1"/>
          <w:sz w:val="24"/>
          <w:szCs w:val="24"/>
          <w:lang w:eastAsia="zh-CN" w:bidi="hi-IN"/>
        </w:rPr>
        <w:t xml:space="preserve">2.6.4. Заявление может быть оформлено как заявителем, так и по его просьбе специалистом </w:t>
      </w:r>
      <w:r w:rsidRPr="003169CB">
        <w:rPr>
          <w:rFonts w:ascii="Times New Roman CYR" w:eastAsia="Lucida Sans Unicode" w:hAnsi="Times New Roman CYR"/>
          <w:kern w:val="1"/>
          <w:sz w:val="24"/>
          <w:szCs w:val="24"/>
          <w:lang w:eastAsia="zh-CN" w:bidi="hi-IN"/>
        </w:rPr>
        <w:t>уполномоченного органа</w:t>
      </w:r>
      <w:r w:rsidRPr="003169CB">
        <w:rPr>
          <w:rFonts w:ascii="Times New Roman CYR" w:eastAsia="Arial" w:hAnsi="Times New Roman CYR"/>
          <w:kern w:val="1"/>
          <w:sz w:val="24"/>
          <w:szCs w:val="24"/>
          <w:lang w:eastAsia="zh-CN" w:bidi="hi-IN"/>
        </w:rPr>
        <w:t>, ответственным за предоставление муниципальной услуги.</w:t>
      </w:r>
    </w:p>
    <w:p w:rsidR="00A92FBB" w:rsidRPr="003169CB" w:rsidRDefault="00A92FBB" w:rsidP="00A92FBB">
      <w:pPr>
        <w:widowControl w:val="0"/>
        <w:autoSpaceDE w:val="0"/>
        <w:ind w:firstLine="720"/>
        <w:jc w:val="both"/>
        <w:rPr>
          <w:rFonts w:ascii="Times New Roman CYR" w:eastAsia="Arial" w:hAnsi="Times New Roman CYR"/>
          <w:kern w:val="1"/>
          <w:sz w:val="24"/>
          <w:szCs w:val="24"/>
          <w:lang w:eastAsia="zh-CN" w:bidi="hi-IN"/>
        </w:rPr>
      </w:pPr>
      <w:r w:rsidRPr="003169CB">
        <w:rPr>
          <w:rFonts w:ascii="Times New Roman CYR" w:eastAsia="Arial" w:hAnsi="Times New Roman CYR"/>
          <w:kern w:val="1"/>
          <w:sz w:val="24"/>
          <w:szCs w:val="24"/>
          <w:lang w:eastAsia="zh-CN" w:bidi="hi-IN"/>
        </w:rPr>
        <w:t>2.6.5. Копии документов заверяются в порядке, установленном законодательством Российской Федерации, либо специалистом, осуществляющим прием документов, при наличии подлинных документов.</w:t>
      </w:r>
    </w:p>
    <w:p w:rsidR="00A92FBB" w:rsidRPr="003169CB" w:rsidRDefault="00A92FBB" w:rsidP="00A92FBB">
      <w:pPr>
        <w:widowControl w:val="0"/>
        <w:autoSpaceDE w:val="0"/>
        <w:ind w:firstLine="720"/>
        <w:jc w:val="both"/>
        <w:rPr>
          <w:rFonts w:ascii="Times New Roman CYR" w:eastAsia="Arial" w:hAnsi="Times New Roman CYR"/>
          <w:kern w:val="1"/>
          <w:sz w:val="24"/>
          <w:szCs w:val="24"/>
          <w:lang w:eastAsia="zh-CN" w:bidi="hi-IN"/>
        </w:rPr>
      </w:pPr>
      <w:r w:rsidRPr="003169CB">
        <w:rPr>
          <w:rFonts w:ascii="Times New Roman CYR" w:eastAsia="Arial" w:hAnsi="Times New Roman CYR"/>
          <w:kern w:val="1"/>
          <w:sz w:val="24"/>
          <w:szCs w:val="24"/>
          <w:lang w:eastAsia="zh-CN" w:bidi="hi-IN"/>
        </w:rPr>
        <w:t>2.6.6. Прилагаемые к заявлению документы должны быть оформлены надлежащим образом и содержать все необходимые для них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документа.</w:t>
      </w:r>
    </w:p>
    <w:p w:rsidR="00A92FBB" w:rsidRPr="003169CB" w:rsidRDefault="00A92FBB" w:rsidP="00A92FBB">
      <w:pPr>
        <w:widowControl w:val="0"/>
        <w:autoSpaceDE w:val="0"/>
        <w:ind w:firstLine="720"/>
        <w:jc w:val="both"/>
        <w:rPr>
          <w:rFonts w:ascii="Times New Roman CYR" w:eastAsia="Lucida Sans Unicode" w:hAnsi="Times New Roman CYR"/>
          <w:bCs/>
          <w:kern w:val="1"/>
          <w:sz w:val="24"/>
          <w:szCs w:val="24"/>
          <w:lang w:eastAsia="zh-CN" w:bidi="hi-IN"/>
        </w:rPr>
      </w:pPr>
      <w:r w:rsidRPr="003169CB">
        <w:rPr>
          <w:rFonts w:ascii="Times New Roman CYR" w:eastAsia="Arial" w:hAnsi="Times New Roman CYR"/>
          <w:kern w:val="1"/>
          <w:sz w:val="24"/>
          <w:szCs w:val="24"/>
          <w:lang w:eastAsia="zh-CN" w:bidi="hi-IN"/>
        </w:rPr>
        <w:t>2.6.7. Ответственность за достоверность и полноту предоставляемых сведений и документов возлагается на заявителя.</w:t>
      </w:r>
    </w:p>
    <w:p w:rsidR="00A92FBB" w:rsidRPr="003169CB" w:rsidRDefault="00A92FBB" w:rsidP="00A92FBB">
      <w:pPr>
        <w:widowControl w:val="0"/>
        <w:suppressAutoHyphens/>
        <w:spacing w:line="360" w:lineRule="atLeast"/>
        <w:ind w:firstLine="709"/>
        <w:jc w:val="both"/>
        <w:rPr>
          <w:rFonts w:ascii="Times New Roman CYR" w:eastAsia="SimSun" w:hAnsi="Times New Roman CYR"/>
          <w:b/>
          <w:kern w:val="1"/>
          <w:sz w:val="24"/>
          <w:szCs w:val="24"/>
          <w:highlight w:val="yellow"/>
          <w:lang w:eastAsia="zh-CN" w:bidi="hi-IN"/>
        </w:rPr>
      </w:pPr>
      <w:r w:rsidRPr="003169CB">
        <w:rPr>
          <w:rFonts w:ascii="Times New Roman CYR" w:eastAsia="Lucida Sans Unicode" w:hAnsi="Times New Roman CYR"/>
          <w:bCs/>
          <w:kern w:val="1"/>
          <w:sz w:val="24"/>
          <w:szCs w:val="24"/>
          <w:lang w:eastAsia="zh-CN" w:bidi="hi-IN"/>
        </w:rPr>
        <w:t>2.6.8. Представление заявления и документов (сведений), необходимых для предоставления муниципальной услуги, приравнивается к согласию заявителя с обработкой его персональных данных в целях и объеме, необходимых для предоставления муниципальной услуги</w:t>
      </w:r>
      <w:r w:rsidRPr="003169CB">
        <w:rPr>
          <w:rFonts w:ascii="Times New Roman CYR" w:eastAsia="SimSun" w:hAnsi="Times New Roman CYR"/>
          <w:bCs/>
          <w:kern w:val="1"/>
          <w:sz w:val="24"/>
          <w:szCs w:val="24"/>
          <w:lang w:eastAsia="zh-CN" w:bidi="hi-IN"/>
        </w:rPr>
        <w:t>.</w:t>
      </w:r>
    </w:p>
    <w:p w:rsidR="00A92FBB" w:rsidRPr="003169CB" w:rsidRDefault="00A92FBB" w:rsidP="00A92FBB">
      <w:pPr>
        <w:autoSpaceDE w:val="0"/>
        <w:autoSpaceDN w:val="0"/>
        <w:adjustRightInd w:val="0"/>
        <w:ind w:firstLine="709"/>
        <w:jc w:val="both"/>
        <w:rPr>
          <w:b/>
          <w:sz w:val="24"/>
          <w:szCs w:val="24"/>
        </w:rPr>
      </w:pPr>
      <w:r w:rsidRPr="003169CB">
        <w:rPr>
          <w:b/>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A92FBB" w:rsidRPr="003169CB" w:rsidRDefault="00A92FBB" w:rsidP="00A92FBB">
      <w:pPr>
        <w:widowControl w:val="0"/>
        <w:autoSpaceDE w:val="0"/>
        <w:ind w:firstLine="720"/>
        <w:jc w:val="both"/>
        <w:rPr>
          <w:b/>
          <w:bCs/>
          <w:sz w:val="24"/>
          <w:szCs w:val="24"/>
          <w:lang w:eastAsia="zh-CN"/>
        </w:rPr>
      </w:pPr>
      <w:r w:rsidRPr="003169CB">
        <w:rPr>
          <w:rFonts w:ascii="Times New Roman CYR" w:eastAsia="Lucida Sans Unicode" w:hAnsi="Times New Roman CYR"/>
          <w:bCs/>
          <w:color w:val="000000"/>
          <w:kern w:val="1"/>
          <w:sz w:val="24"/>
          <w:szCs w:val="24"/>
          <w:lang w:eastAsia="zh-CN" w:bidi="hi-IN"/>
        </w:rPr>
        <w:t>2.7.1.Перечень документов, необходимых для предоставления муниципальной услуги, которые заявитель вправе представить, настоящим административным регламентом не установлен.</w:t>
      </w:r>
    </w:p>
    <w:p w:rsidR="00A92FBB" w:rsidRPr="003169CB" w:rsidRDefault="00A92FBB" w:rsidP="00A92FBB">
      <w:pPr>
        <w:rPr>
          <w:b/>
          <w:sz w:val="24"/>
          <w:szCs w:val="24"/>
        </w:rPr>
      </w:pPr>
    </w:p>
    <w:p w:rsidR="00A92FBB" w:rsidRPr="003169CB" w:rsidRDefault="00A92FBB" w:rsidP="00A92FBB">
      <w:pPr>
        <w:suppressAutoHyphens/>
        <w:ind w:firstLine="720"/>
        <w:jc w:val="center"/>
        <w:rPr>
          <w:b/>
          <w:sz w:val="24"/>
          <w:szCs w:val="24"/>
        </w:rPr>
      </w:pPr>
      <w:r w:rsidRPr="003169CB">
        <w:rPr>
          <w:b/>
          <w:sz w:val="24"/>
          <w:szCs w:val="24"/>
        </w:rPr>
        <w:t>2.8. Указание на запрет требовать от заявителя</w:t>
      </w:r>
    </w:p>
    <w:p w:rsidR="00A92FBB" w:rsidRPr="003169CB" w:rsidRDefault="00A92FBB" w:rsidP="00A92FBB">
      <w:pPr>
        <w:suppressAutoHyphens/>
        <w:ind w:firstLine="720"/>
        <w:jc w:val="both"/>
        <w:rPr>
          <w:sz w:val="24"/>
          <w:szCs w:val="24"/>
        </w:rPr>
      </w:pPr>
      <w:r w:rsidRPr="003169CB">
        <w:rPr>
          <w:sz w:val="24"/>
          <w:szCs w:val="24"/>
        </w:rPr>
        <w:t>2.8.1. Органы, предоставляющие государственные услуги, и органы, предоставляющие муниципальные услуги, не вправе требовать от заявителя:</w:t>
      </w:r>
    </w:p>
    <w:p w:rsidR="00A92FBB" w:rsidRPr="003169CB" w:rsidRDefault="00A92FBB" w:rsidP="00A92FBB">
      <w:pPr>
        <w:suppressAutoHyphens/>
        <w:ind w:firstLine="720"/>
        <w:jc w:val="both"/>
        <w:rPr>
          <w:sz w:val="24"/>
          <w:szCs w:val="24"/>
        </w:rPr>
      </w:pPr>
      <w:r w:rsidRPr="003169CB">
        <w:rPr>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A92FBB" w:rsidRPr="003169CB" w:rsidRDefault="00A92FBB" w:rsidP="00A92FBB">
      <w:pPr>
        <w:suppressAutoHyphens/>
        <w:ind w:firstLine="720"/>
        <w:jc w:val="both"/>
        <w:rPr>
          <w:sz w:val="24"/>
          <w:szCs w:val="24"/>
        </w:rPr>
      </w:pPr>
      <w:r w:rsidRPr="003169CB">
        <w:rPr>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w:t>
      </w:r>
    </w:p>
    <w:p w:rsidR="00A92FBB" w:rsidRPr="003169CB" w:rsidRDefault="00A92FBB" w:rsidP="00A92FBB">
      <w:pPr>
        <w:suppressAutoHyphens/>
        <w:ind w:firstLine="720"/>
        <w:jc w:val="both"/>
        <w:rPr>
          <w:sz w:val="24"/>
          <w:szCs w:val="24"/>
        </w:rPr>
      </w:pPr>
      <w:r w:rsidRPr="003169CB">
        <w:rPr>
          <w:sz w:val="24"/>
          <w:szCs w:val="24"/>
        </w:rPr>
        <w:t xml:space="preserve">- органов, предоставляющих государственные услуги, </w:t>
      </w:r>
    </w:p>
    <w:p w:rsidR="00A92FBB" w:rsidRPr="003169CB" w:rsidRDefault="00A92FBB" w:rsidP="00A92FBB">
      <w:pPr>
        <w:suppressAutoHyphens/>
        <w:ind w:firstLine="720"/>
        <w:jc w:val="both"/>
        <w:rPr>
          <w:sz w:val="24"/>
          <w:szCs w:val="24"/>
        </w:rPr>
      </w:pPr>
      <w:r w:rsidRPr="003169CB">
        <w:rPr>
          <w:sz w:val="24"/>
          <w:szCs w:val="24"/>
        </w:rPr>
        <w:t xml:space="preserve">- органов, предоставляющих муниципальные услуги, </w:t>
      </w:r>
    </w:p>
    <w:p w:rsidR="00A92FBB" w:rsidRPr="003169CB" w:rsidRDefault="00A92FBB" w:rsidP="00A92FBB">
      <w:pPr>
        <w:suppressAutoHyphens/>
        <w:ind w:firstLine="720"/>
        <w:jc w:val="both"/>
        <w:rPr>
          <w:sz w:val="24"/>
          <w:szCs w:val="24"/>
        </w:rPr>
      </w:pPr>
      <w:r w:rsidRPr="003169CB">
        <w:rPr>
          <w:sz w:val="24"/>
          <w:szCs w:val="24"/>
        </w:rPr>
        <w:t>-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 исключением документов, включенных перечень пункта 2.8.2. настоящего Регламента.</w:t>
      </w:r>
    </w:p>
    <w:p w:rsidR="00A92FBB" w:rsidRPr="003169CB" w:rsidRDefault="00A92FBB" w:rsidP="00A92FBB">
      <w:pPr>
        <w:suppressAutoHyphens/>
        <w:ind w:firstLine="720"/>
        <w:jc w:val="both"/>
        <w:rPr>
          <w:sz w:val="24"/>
          <w:szCs w:val="24"/>
        </w:rPr>
      </w:pPr>
      <w:r w:rsidRPr="003169CB">
        <w:rPr>
          <w:sz w:val="24"/>
          <w:szCs w:val="24"/>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A92FBB" w:rsidRPr="003169CB" w:rsidRDefault="00A92FBB" w:rsidP="00A92FBB">
      <w:pPr>
        <w:suppressAutoHyphens/>
        <w:ind w:firstLine="720"/>
        <w:jc w:val="both"/>
        <w:rPr>
          <w:sz w:val="24"/>
          <w:szCs w:val="24"/>
        </w:rPr>
      </w:pPr>
      <w:r w:rsidRPr="003169CB">
        <w:rPr>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необходимых и обязательных для предоставления;</w:t>
      </w:r>
    </w:p>
    <w:p w:rsidR="00A92FBB" w:rsidRPr="003169CB" w:rsidRDefault="00A92FBB" w:rsidP="00A92FBB">
      <w:pPr>
        <w:suppressAutoHyphens/>
        <w:ind w:firstLine="720"/>
        <w:jc w:val="both"/>
        <w:rPr>
          <w:sz w:val="24"/>
          <w:szCs w:val="24"/>
        </w:rPr>
      </w:pPr>
      <w:r w:rsidRPr="003169CB">
        <w:rPr>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A92FBB" w:rsidRPr="003169CB" w:rsidRDefault="00A92FBB" w:rsidP="00A92FBB">
      <w:pPr>
        <w:suppressAutoHyphens/>
        <w:ind w:firstLine="720"/>
        <w:jc w:val="both"/>
        <w:rPr>
          <w:sz w:val="24"/>
          <w:szCs w:val="24"/>
        </w:rPr>
      </w:pPr>
      <w:r w:rsidRPr="003169CB">
        <w:rPr>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A92FBB" w:rsidRPr="003169CB" w:rsidRDefault="00A92FBB" w:rsidP="00A92FBB">
      <w:pPr>
        <w:suppressAutoHyphens/>
        <w:ind w:firstLine="720"/>
        <w:jc w:val="both"/>
        <w:rPr>
          <w:sz w:val="24"/>
          <w:szCs w:val="24"/>
        </w:rPr>
      </w:pPr>
      <w:r w:rsidRPr="003169CB">
        <w:rPr>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A92FBB" w:rsidRPr="003169CB" w:rsidRDefault="00A92FBB" w:rsidP="00A92FBB">
      <w:pPr>
        <w:suppressAutoHyphens/>
        <w:ind w:firstLine="720"/>
        <w:jc w:val="both"/>
        <w:rPr>
          <w:sz w:val="24"/>
          <w:szCs w:val="24"/>
        </w:rPr>
      </w:pPr>
      <w:r w:rsidRPr="003169CB">
        <w:rPr>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A92FBB" w:rsidRPr="003169CB" w:rsidRDefault="00A92FBB" w:rsidP="00A92FBB">
      <w:pPr>
        <w:suppressAutoHyphens/>
        <w:ind w:firstLine="720"/>
        <w:jc w:val="both"/>
        <w:rPr>
          <w:sz w:val="24"/>
          <w:szCs w:val="24"/>
        </w:rPr>
      </w:pPr>
      <w:r w:rsidRPr="003169CB">
        <w:rPr>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привлекаемой к предоставлению услуг по принципу «одного окна», при:</w:t>
      </w:r>
    </w:p>
    <w:p w:rsidR="00A92FBB" w:rsidRPr="003169CB" w:rsidRDefault="00A92FBB" w:rsidP="00A92FBB">
      <w:pPr>
        <w:suppressAutoHyphens/>
        <w:ind w:firstLine="720"/>
        <w:jc w:val="both"/>
        <w:rPr>
          <w:sz w:val="24"/>
          <w:szCs w:val="24"/>
        </w:rPr>
      </w:pPr>
      <w:r w:rsidRPr="003169CB">
        <w:rPr>
          <w:sz w:val="24"/>
          <w:szCs w:val="24"/>
        </w:rPr>
        <w:t xml:space="preserve"> - первоначальном отказе в приеме документов, необходимых для предоставления государственной или муниципальной услуги, </w:t>
      </w:r>
    </w:p>
    <w:p w:rsidR="00A92FBB" w:rsidRPr="003169CB" w:rsidRDefault="00A92FBB" w:rsidP="00A92FBB">
      <w:pPr>
        <w:suppressAutoHyphens/>
        <w:ind w:firstLine="720"/>
        <w:jc w:val="both"/>
        <w:rPr>
          <w:sz w:val="24"/>
          <w:szCs w:val="24"/>
        </w:rPr>
      </w:pPr>
      <w:r w:rsidRPr="003169CB">
        <w:rPr>
          <w:sz w:val="24"/>
          <w:szCs w:val="24"/>
        </w:rPr>
        <w:t>- первоначальном отказе в предоставлении государственной или муниципальной услуги.</w:t>
      </w:r>
    </w:p>
    <w:p w:rsidR="00A92FBB" w:rsidRPr="003169CB" w:rsidRDefault="00A92FBB" w:rsidP="00A92FBB">
      <w:pPr>
        <w:suppressAutoHyphens/>
        <w:ind w:firstLine="720"/>
        <w:jc w:val="both"/>
        <w:rPr>
          <w:sz w:val="24"/>
          <w:szCs w:val="24"/>
        </w:rPr>
      </w:pPr>
      <w:r w:rsidRPr="003169CB">
        <w:rPr>
          <w:sz w:val="24"/>
          <w:szCs w:val="24"/>
        </w:rPr>
        <w:t>В таком случае потребителю услуги (Заявителю) в письменном виде приносятся извинения за доставленные неудобства.</w:t>
      </w:r>
    </w:p>
    <w:p w:rsidR="00A92FBB" w:rsidRPr="003169CB" w:rsidRDefault="00A92FBB" w:rsidP="00A92FBB">
      <w:pPr>
        <w:suppressAutoHyphens/>
        <w:ind w:firstLine="720"/>
        <w:jc w:val="both"/>
        <w:rPr>
          <w:sz w:val="24"/>
          <w:szCs w:val="24"/>
        </w:rPr>
      </w:pPr>
      <w:r w:rsidRPr="003169CB">
        <w:rPr>
          <w:sz w:val="24"/>
          <w:szCs w:val="24"/>
        </w:rPr>
        <w:t>5) 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электронных дубликатов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A92FBB" w:rsidRPr="003169CB" w:rsidRDefault="00A92FBB" w:rsidP="00A92FBB">
      <w:pPr>
        <w:suppressAutoHyphens/>
        <w:ind w:firstLine="720"/>
        <w:jc w:val="both"/>
        <w:rPr>
          <w:sz w:val="24"/>
          <w:szCs w:val="24"/>
        </w:rPr>
      </w:pPr>
      <w:r w:rsidRPr="003169CB">
        <w:rPr>
          <w:sz w:val="24"/>
          <w:szCs w:val="24"/>
        </w:rPr>
        <w:t>По собственной инициативе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w:t>
      </w:r>
    </w:p>
    <w:p w:rsidR="00A92FBB" w:rsidRPr="003169CB" w:rsidRDefault="00A92FBB" w:rsidP="00A92FBB">
      <w:pPr>
        <w:suppressAutoHyphens/>
        <w:ind w:firstLine="720"/>
        <w:jc w:val="both"/>
        <w:rPr>
          <w:sz w:val="24"/>
          <w:szCs w:val="24"/>
        </w:rPr>
      </w:pPr>
      <w:r w:rsidRPr="003169CB">
        <w:rPr>
          <w:sz w:val="24"/>
          <w:szCs w:val="24"/>
        </w:rPr>
        <w:t>2.8.2. Органы, предоставляющие государственные услуги, и органы, предоставляющие муниципальные услуги, вправе требовать от заявителя за исключением, когда электронные образы документов ранее были заверены усиленной квалифицированной подписью уполномоченного должностного лица многофункционального центра электронных дубликатов документов и информации  и могут быть запрошены в рамках межведомственного взаимодействия (в форме документа на бумажном носителе или в форме электронного документа):</w:t>
      </w:r>
    </w:p>
    <w:p w:rsidR="00A92FBB" w:rsidRPr="003169CB" w:rsidRDefault="00A92FBB" w:rsidP="00A92FBB">
      <w:pPr>
        <w:suppressAutoHyphens/>
        <w:ind w:firstLine="720"/>
        <w:jc w:val="both"/>
        <w:rPr>
          <w:sz w:val="24"/>
          <w:szCs w:val="24"/>
        </w:rPr>
      </w:pPr>
      <w:r w:rsidRPr="003169CB">
        <w:rPr>
          <w:sz w:val="24"/>
          <w:szCs w:val="24"/>
        </w:rPr>
        <w:t>1)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w:t>
      </w:r>
    </w:p>
    <w:p w:rsidR="00A92FBB" w:rsidRPr="003169CB" w:rsidRDefault="00A92FBB" w:rsidP="00A92FBB">
      <w:pPr>
        <w:suppressAutoHyphens/>
        <w:ind w:firstLine="720"/>
        <w:jc w:val="both"/>
        <w:rPr>
          <w:sz w:val="24"/>
          <w:szCs w:val="24"/>
        </w:rPr>
      </w:pPr>
      <w:r w:rsidRPr="003169CB">
        <w:rPr>
          <w:sz w:val="24"/>
          <w:szCs w:val="24"/>
        </w:rPr>
        <w:t>2) документы воинского учета;</w:t>
      </w:r>
    </w:p>
    <w:p w:rsidR="00A92FBB" w:rsidRPr="003169CB" w:rsidRDefault="00A92FBB" w:rsidP="00A92FBB">
      <w:pPr>
        <w:suppressAutoHyphens/>
        <w:ind w:firstLine="720"/>
        <w:jc w:val="both"/>
        <w:rPr>
          <w:sz w:val="24"/>
          <w:szCs w:val="24"/>
        </w:rPr>
      </w:pPr>
      <w:r w:rsidRPr="003169CB">
        <w:rPr>
          <w:sz w:val="24"/>
          <w:szCs w:val="24"/>
        </w:rPr>
        <w:t>3)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A92FBB" w:rsidRPr="003169CB" w:rsidRDefault="00A92FBB" w:rsidP="00A92FBB">
      <w:pPr>
        <w:suppressAutoHyphens/>
        <w:ind w:firstLine="720"/>
        <w:jc w:val="both"/>
        <w:rPr>
          <w:sz w:val="24"/>
          <w:szCs w:val="24"/>
        </w:rPr>
      </w:pPr>
      <w:r w:rsidRPr="003169CB">
        <w:rPr>
          <w:sz w:val="24"/>
          <w:szCs w:val="24"/>
        </w:rPr>
        <w:t>3.1) свидетельства об усыновлении, выданные органами записи актов гражданского состояния или консульскими учреждениями Российской Федерации;</w:t>
      </w:r>
    </w:p>
    <w:p w:rsidR="00A92FBB" w:rsidRPr="003169CB" w:rsidRDefault="00A92FBB" w:rsidP="00A92FBB">
      <w:pPr>
        <w:suppressAutoHyphens/>
        <w:ind w:firstLine="720"/>
        <w:jc w:val="both"/>
        <w:rPr>
          <w:sz w:val="24"/>
          <w:szCs w:val="24"/>
        </w:rPr>
      </w:pPr>
      <w:r w:rsidRPr="003169CB">
        <w:rPr>
          <w:sz w:val="24"/>
          <w:szCs w:val="24"/>
        </w:rPr>
        <w:t>7) документы на транспортное средство и его составные части, в том числе документы, необходимые для осуществления государственной регистрации транспортных средств;</w:t>
      </w:r>
    </w:p>
    <w:p w:rsidR="00A92FBB" w:rsidRPr="003169CB" w:rsidRDefault="00A92FBB" w:rsidP="00A92FBB">
      <w:pPr>
        <w:suppressAutoHyphens/>
        <w:ind w:firstLine="720"/>
        <w:jc w:val="both"/>
        <w:rPr>
          <w:sz w:val="24"/>
          <w:szCs w:val="24"/>
        </w:rPr>
      </w:pPr>
      <w:r w:rsidRPr="003169CB">
        <w:rPr>
          <w:sz w:val="24"/>
          <w:szCs w:val="24"/>
        </w:rPr>
        <w:t>Информация об изменениях:</w:t>
      </w:r>
    </w:p>
    <w:p w:rsidR="00A92FBB" w:rsidRPr="003169CB" w:rsidRDefault="00A92FBB" w:rsidP="00A92FBB">
      <w:pPr>
        <w:suppressAutoHyphens/>
        <w:ind w:firstLine="720"/>
        <w:jc w:val="both"/>
        <w:rPr>
          <w:sz w:val="24"/>
          <w:szCs w:val="24"/>
        </w:rPr>
      </w:pPr>
      <w:r w:rsidRPr="003169CB">
        <w:rPr>
          <w:sz w:val="24"/>
          <w:szCs w:val="24"/>
        </w:rPr>
        <w:t>8) документы о трудовой деятельности, трудовом стаже (за периоды до 1 января 2020 года) гражданина, а также документы, оформленные по результатам расследования несчастного случая на производстве либо профессионального заболевания;</w:t>
      </w:r>
    </w:p>
    <w:p w:rsidR="00A92FBB" w:rsidRPr="003169CB" w:rsidRDefault="00A92FBB" w:rsidP="00A92FBB">
      <w:pPr>
        <w:suppressAutoHyphens/>
        <w:ind w:firstLine="720"/>
        <w:jc w:val="both"/>
        <w:rPr>
          <w:sz w:val="24"/>
          <w:szCs w:val="24"/>
        </w:rPr>
      </w:pPr>
      <w:r w:rsidRPr="003169CB">
        <w:rPr>
          <w:sz w:val="24"/>
          <w:szCs w:val="24"/>
        </w:rPr>
        <w:t>9) документы об образовании и (или) о квалификации, об ученых степенях и ученых званиях и документы, связанные с прохождением обучения, выданные на территории иностранного государства, и их нотариально удостоверенный перевод на русский язык;</w:t>
      </w:r>
    </w:p>
    <w:p w:rsidR="00A92FBB" w:rsidRPr="003169CB" w:rsidRDefault="00A92FBB" w:rsidP="00A92FBB">
      <w:pPr>
        <w:suppressAutoHyphens/>
        <w:ind w:firstLine="720"/>
        <w:jc w:val="both"/>
        <w:rPr>
          <w:sz w:val="24"/>
          <w:szCs w:val="24"/>
        </w:rPr>
      </w:pPr>
      <w:r w:rsidRPr="003169CB">
        <w:rPr>
          <w:sz w:val="24"/>
          <w:szCs w:val="24"/>
        </w:rPr>
        <w:t>9.1) документы об образовании и (или) о квалификации, об ученых степенях и ученых званиях, выдаваемые военными профессиональными образовательными организациями и военными образовательными организациями высшего образования, а также выданные в 1992 - 1995 годах организациями, осуществляющими образовательную деятельность на территории Российской Федерации;</w:t>
      </w:r>
    </w:p>
    <w:p w:rsidR="00A92FBB" w:rsidRPr="003169CB" w:rsidRDefault="00A92FBB" w:rsidP="00A92FBB">
      <w:pPr>
        <w:suppressAutoHyphens/>
        <w:ind w:firstLine="720"/>
        <w:jc w:val="both"/>
        <w:rPr>
          <w:sz w:val="24"/>
          <w:szCs w:val="24"/>
        </w:rPr>
      </w:pPr>
      <w:r w:rsidRPr="003169CB">
        <w:rPr>
          <w:sz w:val="24"/>
          <w:szCs w:val="24"/>
        </w:rPr>
        <w:t>11) документы Архивного фонда Российской Федерации и другие архивные документы в соответствии с законодательством об архивном деле в Российской Федерации, переданные на постоянное хранение в государственные или муниципальные архивы;</w:t>
      </w:r>
    </w:p>
    <w:p w:rsidR="00A92FBB" w:rsidRPr="003169CB" w:rsidRDefault="00A92FBB" w:rsidP="00A92FBB">
      <w:pPr>
        <w:suppressAutoHyphens/>
        <w:ind w:firstLine="720"/>
        <w:jc w:val="both"/>
        <w:rPr>
          <w:sz w:val="24"/>
          <w:szCs w:val="24"/>
        </w:rPr>
      </w:pPr>
      <w:r w:rsidRPr="003169CB">
        <w:rPr>
          <w:sz w:val="24"/>
          <w:szCs w:val="24"/>
        </w:rPr>
        <w:t>12) документы, выданные (оформленные) органами дознания, следствия либо судом в ходе производства по уголовным делам, документы, выданные (оформленные) в ходе гражданского или административного судопроизводства либо судопроизводства в арбитражных судах, в том числе решения, приговоры, определения и постановления судов общей юрисдикции и арбитражных судов;</w:t>
      </w:r>
    </w:p>
    <w:p w:rsidR="00A92FBB" w:rsidRPr="003169CB" w:rsidRDefault="00A92FBB" w:rsidP="00A92FBB">
      <w:pPr>
        <w:suppressAutoHyphens/>
        <w:ind w:firstLine="720"/>
        <w:jc w:val="both"/>
        <w:rPr>
          <w:sz w:val="24"/>
          <w:szCs w:val="24"/>
        </w:rPr>
      </w:pPr>
      <w:r w:rsidRPr="003169CB">
        <w:rPr>
          <w:sz w:val="24"/>
          <w:szCs w:val="24"/>
        </w:rPr>
        <w:t>13) учредительные документы юридического лица, за исключением представления таких документов для осуществления государственного кадастрового учета и (или) государственной регистрации прав на объекты недвижимости;</w:t>
      </w:r>
    </w:p>
    <w:p w:rsidR="00A92FBB" w:rsidRPr="003169CB" w:rsidRDefault="00A92FBB" w:rsidP="00A92FBB">
      <w:pPr>
        <w:suppressAutoHyphens/>
        <w:ind w:firstLine="720"/>
        <w:jc w:val="both"/>
        <w:rPr>
          <w:sz w:val="24"/>
          <w:szCs w:val="24"/>
        </w:rPr>
      </w:pPr>
      <w:r w:rsidRPr="003169CB">
        <w:rPr>
          <w:sz w:val="24"/>
          <w:szCs w:val="24"/>
        </w:rPr>
        <w:t>15)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A92FBB" w:rsidRPr="003169CB" w:rsidRDefault="00A92FBB" w:rsidP="00A92FBB">
      <w:pPr>
        <w:suppressAutoHyphens/>
        <w:ind w:firstLine="720"/>
        <w:jc w:val="both"/>
        <w:rPr>
          <w:sz w:val="24"/>
          <w:szCs w:val="24"/>
        </w:rPr>
      </w:pPr>
      <w:r w:rsidRPr="003169CB">
        <w:rPr>
          <w:sz w:val="24"/>
          <w:szCs w:val="24"/>
        </w:rPr>
        <w:t>17) удостоверения и документы, подтверждающие право гражданина на получение социальной поддержки, а также документы, выданные федеральными органами исполнительной власти, в которых законодательством предусмотрена военная и приравненная к ней служба, и необходимые для осуществления пенсионного обеспечения лица в целях назначения и перерасчета размера пенсий;</w:t>
      </w:r>
    </w:p>
    <w:p w:rsidR="00A92FBB" w:rsidRPr="003169CB" w:rsidRDefault="00A92FBB" w:rsidP="00A92FBB">
      <w:pPr>
        <w:suppressAutoHyphens/>
        <w:ind w:firstLine="720"/>
        <w:jc w:val="both"/>
        <w:rPr>
          <w:sz w:val="24"/>
          <w:szCs w:val="24"/>
        </w:rPr>
      </w:pPr>
      <w:r w:rsidRPr="003169CB">
        <w:rPr>
          <w:sz w:val="24"/>
          <w:szCs w:val="24"/>
        </w:rPr>
        <w:t xml:space="preserve">18) документы о государственных и ведомственных наградах, </w:t>
      </w:r>
    </w:p>
    <w:p w:rsidR="00A92FBB" w:rsidRPr="003169CB" w:rsidRDefault="00A92FBB" w:rsidP="00A92FBB">
      <w:pPr>
        <w:suppressAutoHyphens/>
        <w:ind w:firstLine="720"/>
        <w:jc w:val="both"/>
        <w:rPr>
          <w:sz w:val="24"/>
          <w:szCs w:val="24"/>
        </w:rPr>
      </w:pPr>
      <w:r w:rsidRPr="003169CB">
        <w:rPr>
          <w:sz w:val="24"/>
          <w:szCs w:val="24"/>
        </w:rPr>
        <w:t>19) первичные статистические данные, содержащиеся в формах федерального статистического наблюдения, предоставленных юридическими лицами или индивидуальными предпринимателями.</w:t>
      </w:r>
    </w:p>
    <w:p w:rsidR="00A92FBB" w:rsidRPr="003169CB" w:rsidRDefault="00A92FBB" w:rsidP="00A92FBB">
      <w:pPr>
        <w:suppressAutoHyphens/>
        <w:ind w:firstLine="720"/>
        <w:jc w:val="both"/>
        <w:rPr>
          <w:sz w:val="24"/>
          <w:szCs w:val="24"/>
        </w:rPr>
      </w:pPr>
      <w:r w:rsidRPr="003169CB">
        <w:rPr>
          <w:sz w:val="24"/>
          <w:szCs w:val="24"/>
        </w:rPr>
        <w:t>2.8.3. Органы, предоставляющие государственные услуги, и органы, предоставляющие муниципальные услуги, не вправе требовать от заявителя:</w:t>
      </w:r>
    </w:p>
    <w:p w:rsidR="00A92FBB" w:rsidRPr="003169CB" w:rsidRDefault="00A92FBB" w:rsidP="00A92FBB">
      <w:pPr>
        <w:suppressAutoHyphens/>
        <w:jc w:val="both"/>
        <w:rPr>
          <w:sz w:val="24"/>
          <w:szCs w:val="24"/>
        </w:rPr>
      </w:pPr>
      <w:r w:rsidRPr="003169CB">
        <w:rPr>
          <w:sz w:val="24"/>
          <w:szCs w:val="24"/>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платно.</w:t>
      </w:r>
    </w:p>
    <w:p w:rsidR="00A92FBB" w:rsidRPr="003169CB" w:rsidRDefault="00A92FBB" w:rsidP="00A92FBB">
      <w:pPr>
        <w:rPr>
          <w:b/>
          <w:sz w:val="24"/>
          <w:szCs w:val="24"/>
        </w:rPr>
      </w:pPr>
    </w:p>
    <w:p w:rsidR="00A92FBB" w:rsidRPr="003169CB" w:rsidRDefault="00A92FBB" w:rsidP="00A92FBB">
      <w:pPr>
        <w:ind w:firstLine="709"/>
        <w:jc w:val="both"/>
        <w:rPr>
          <w:rFonts w:ascii="Times New Roman CYR" w:hAnsi="Times New Roman CYR"/>
          <w:b/>
          <w:sz w:val="24"/>
          <w:szCs w:val="24"/>
        </w:rPr>
      </w:pPr>
      <w:r w:rsidRPr="003169CB">
        <w:rPr>
          <w:rFonts w:ascii="Times New Roman CYR" w:hAnsi="Times New Roman CYR"/>
          <w:b/>
          <w:sz w:val="24"/>
          <w:szCs w:val="24"/>
        </w:rPr>
        <w:t>2.9. Исчерпывающий перечень оснований для отказа в приеме документов, необходимых для предоставления муниципальной услуги</w:t>
      </w:r>
    </w:p>
    <w:p w:rsidR="00A92FBB" w:rsidRPr="003169CB" w:rsidRDefault="00A92FBB" w:rsidP="00A92FBB">
      <w:pPr>
        <w:widowControl w:val="0"/>
        <w:suppressAutoHyphens/>
        <w:autoSpaceDE w:val="0"/>
        <w:spacing w:line="360" w:lineRule="atLeast"/>
        <w:ind w:firstLine="709"/>
        <w:jc w:val="both"/>
        <w:rPr>
          <w:rFonts w:ascii="Times New Roman CYR" w:eastAsia="Arial" w:hAnsi="Times New Roman CYR"/>
          <w:b/>
          <w:bCs/>
          <w:kern w:val="1"/>
          <w:sz w:val="24"/>
          <w:szCs w:val="24"/>
          <w:lang w:eastAsia="zh-CN" w:bidi="hi-IN"/>
        </w:rPr>
      </w:pPr>
      <w:r w:rsidRPr="003169CB">
        <w:rPr>
          <w:rFonts w:ascii="Times New Roman CYR" w:eastAsia="SimSun" w:hAnsi="Times New Roman CYR"/>
          <w:bCs/>
          <w:kern w:val="1"/>
          <w:sz w:val="24"/>
          <w:szCs w:val="24"/>
          <w:lang w:eastAsia="zh-CN" w:bidi="hi-IN"/>
        </w:rPr>
        <w:t>2.9.1. Основания для отказа в приеме документов отсутствуют.</w:t>
      </w:r>
    </w:p>
    <w:p w:rsidR="00A92FBB" w:rsidRPr="003169CB" w:rsidRDefault="00A92FBB" w:rsidP="00A92FBB">
      <w:pPr>
        <w:ind w:firstLine="709"/>
        <w:jc w:val="both"/>
        <w:rPr>
          <w:rFonts w:ascii="Times New Roman CYR" w:hAnsi="Times New Roman CYR"/>
          <w:b/>
          <w:sz w:val="24"/>
          <w:szCs w:val="24"/>
        </w:rPr>
      </w:pPr>
      <w:r w:rsidRPr="003169CB">
        <w:rPr>
          <w:rFonts w:ascii="Times New Roman CYR" w:hAnsi="Times New Roman CYR"/>
          <w:b/>
          <w:sz w:val="24"/>
          <w:szCs w:val="24"/>
        </w:rPr>
        <w:t>2.10. Исчерпывающий перечень оснований для приостановления или отказа в предоставлении муниципальной услуги</w:t>
      </w:r>
    </w:p>
    <w:p w:rsidR="00A92FBB" w:rsidRPr="003169CB" w:rsidRDefault="00A92FBB" w:rsidP="00A92FBB">
      <w:pPr>
        <w:widowControl w:val="0"/>
        <w:autoSpaceDE w:val="0"/>
        <w:ind w:firstLine="709"/>
        <w:jc w:val="both"/>
        <w:rPr>
          <w:rFonts w:ascii="Times New Roman CYR" w:eastAsia="Arial" w:hAnsi="Times New Roman CYR"/>
          <w:bCs/>
          <w:kern w:val="1"/>
          <w:sz w:val="24"/>
          <w:szCs w:val="24"/>
          <w:lang w:eastAsia="zh-CN" w:bidi="hi-IN"/>
        </w:rPr>
      </w:pPr>
      <w:r w:rsidRPr="003169CB">
        <w:rPr>
          <w:rFonts w:ascii="Times New Roman CYR" w:eastAsia="Arial" w:hAnsi="Times New Roman CYR"/>
          <w:bCs/>
          <w:kern w:val="1"/>
          <w:sz w:val="24"/>
          <w:szCs w:val="24"/>
          <w:lang w:eastAsia="zh-CN" w:bidi="hi-IN"/>
        </w:rPr>
        <w:t>2.10.1.Основания для приостановления муниципальной услуги отсутствуют.</w:t>
      </w:r>
    </w:p>
    <w:p w:rsidR="00A92FBB" w:rsidRPr="003169CB" w:rsidRDefault="00A92FBB" w:rsidP="00A92FBB">
      <w:pPr>
        <w:widowControl w:val="0"/>
        <w:autoSpaceDE w:val="0"/>
        <w:ind w:firstLine="709"/>
        <w:jc w:val="both"/>
        <w:rPr>
          <w:rFonts w:ascii="Times New Roman CYR" w:eastAsia="Lucida Sans Unicode" w:hAnsi="Times New Roman CYR"/>
          <w:kern w:val="1"/>
          <w:sz w:val="24"/>
          <w:szCs w:val="24"/>
          <w:lang w:eastAsia="zh-CN" w:bidi="hi-IN"/>
        </w:rPr>
      </w:pPr>
      <w:r w:rsidRPr="003169CB">
        <w:rPr>
          <w:rFonts w:ascii="Times New Roman CYR" w:eastAsia="Arial" w:hAnsi="Times New Roman CYR"/>
          <w:bCs/>
          <w:kern w:val="1"/>
          <w:sz w:val="24"/>
          <w:szCs w:val="24"/>
          <w:lang w:eastAsia="zh-CN" w:bidi="hi-IN"/>
        </w:rPr>
        <w:t>2.10.2.Основаниями для отказа в предоставлении муниципальной услуги являются:</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несоответствие предельных параметров разрешенного строительства, реконструкции объектов капитального строительства требованиям технических регламентов;</w:t>
      </w:r>
    </w:p>
    <w:p w:rsidR="00A92FBB" w:rsidRPr="003169CB" w:rsidRDefault="00A92FBB" w:rsidP="00A92FBB">
      <w:pPr>
        <w:widowControl w:val="0"/>
        <w:ind w:firstLine="709"/>
        <w:jc w:val="both"/>
        <w:rPr>
          <w:rFonts w:ascii="Times New Roman CYR" w:eastAsia="Lucida Sans Unicode" w:hAnsi="Times New Roman CYR"/>
          <w:b/>
          <w:bCs/>
          <w:kern w:val="1"/>
          <w:sz w:val="24"/>
          <w:szCs w:val="24"/>
          <w:lang w:eastAsia="zh-CN" w:bidi="hi-IN"/>
        </w:rPr>
      </w:pPr>
      <w:r w:rsidRPr="003169CB">
        <w:rPr>
          <w:rFonts w:ascii="Times New Roman CYR" w:eastAsia="Lucida Sans Unicode" w:hAnsi="Times New Roman CYR"/>
          <w:kern w:val="1"/>
          <w:sz w:val="24"/>
          <w:szCs w:val="24"/>
          <w:lang w:eastAsia="zh-CN" w:bidi="hi-IN"/>
        </w:rPr>
        <w:t>отрицательное заключение о результатах общественных обсуждений или публичных слушаний.</w:t>
      </w:r>
    </w:p>
    <w:p w:rsidR="00A92FBB" w:rsidRPr="003169CB" w:rsidRDefault="00A92FBB" w:rsidP="00A92FBB">
      <w:pPr>
        <w:ind w:firstLine="709"/>
        <w:jc w:val="both"/>
        <w:rPr>
          <w:rFonts w:ascii="Times New Roman CYR" w:hAnsi="Times New Roman CYR"/>
          <w:sz w:val="24"/>
          <w:szCs w:val="24"/>
          <w:highlight w:val="yellow"/>
        </w:rPr>
      </w:pPr>
      <w:r w:rsidRPr="003169CB">
        <w:rPr>
          <w:rFonts w:ascii="Times New Roman CYR" w:hAnsi="Times New Roman CY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92FBB" w:rsidRPr="003169CB" w:rsidRDefault="00A92FBB" w:rsidP="00A92FBB">
      <w:pPr>
        <w:ind w:firstLine="709"/>
        <w:jc w:val="both"/>
        <w:rPr>
          <w:rFonts w:ascii="Times New Roman CYR" w:hAnsi="Times New Roman CYR"/>
          <w:sz w:val="24"/>
          <w:szCs w:val="24"/>
        </w:rPr>
      </w:pPr>
      <w:r w:rsidRPr="003169CB">
        <w:rPr>
          <w:rFonts w:ascii="Times New Roman CYR" w:hAnsi="Times New Roman CYR"/>
          <w:sz w:val="24"/>
          <w:szCs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A92FBB" w:rsidRPr="003169CB" w:rsidRDefault="00A92FBB" w:rsidP="00A92FBB">
      <w:pPr>
        <w:ind w:firstLine="709"/>
        <w:jc w:val="both"/>
        <w:rPr>
          <w:rFonts w:ascii="Times New Roman CYR" w:hAnsi="Times New Roman CYR"/>
          <w:b/>
          <w:sz w:val="24"/>
          <w:szCs w:val="24"/>
        </w:rPr>
      </w:pPr>
      <w:r w:rsidRPr="003169CB">
        <w:rPr>
          <w:rFonts w:ascii="Times New Roman CYR" w:hAnsi="Times New Roman CYR"/>
          <w:b/>
          <w:sz w:val="24"/>
          <w:szCs w:val="2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92FBB" w:rsidRPr="003169CB" w:rsidRDefault="00A92FBB" w:rsidP="00A92FBB">
      <w:pPr>
        <w:autoSpaceDE w:val="0"/>
        <w:autoSpaceDN w:val="0"/>
        <w:adjustRightInd w:val="0"/>
        <w:ind w:firstLine="709"/>
        <w:jc w:val="both"/>
        <w:rPr>
          <w:rFonts w:ascii="Times New Roman CYR" w:hAnsi="Times New Roman CYR"/>
          <w:bCs/>
          <w:sz w:val="24"/>
          <w:szCs w:val="24"/>
        </w:rPr>
      </w:pPr>
      <w:r w:rsidRPr="003169CB">
        <w:rPr>
          <w:rFonts w:ascii="Times New Roman CYR" w:hAnsi="Times New Roman CYR"/>
          <w:bCs/>
          <w:sz w:val="24"/>
          <w:szCs w:val="24"/>
        </w:rPr>
        <w:t>Не имеется.</w:t>
      </w:r>
    </w:p>
    <w:p w:rsidR="00A92FBB" w:rsidRPr="003169CB" w:rsidRDefault="00A92FBB" w:rsidP="00A92FBB">
      <w:pPr>
        <w:keepNext/>
        <w:tabs>
          <w:tab w:val="num" w:pos="0"/>
        </w:tabs>
        <w:ind w:firstLine="709"/>
        <w:jc w:val="both"/>
        <w:outlineLvl w:val="3"/>
        <w:rPr>
          <w:rFonts w:ascii="Times New Roman CYR" w:hAnsi="Times New Roman CYR"/>
          <w:b/>
          <w:sz w:val="24"/>
          <w:szCs w:val="24"/>
        </w:rPr>
      </w:pPr>
      <w:r w:rsidRPr="003169CB">
        <w:rPr>
          <w:rFonts w:ascii="Times New Roman CYR" w:hAnsi="Times New Roman CYR"/>
          <w:b/>
          <w:sz w:val="24"/>
          <w:szCs w:val="24"/>
        </w:rPr>
        <w:t>2.12. Размер платы, взимаемой с заявителя при предоставлении муниципальной услуги, и способы ее взимания</w:t>
      </w:r>
    </w:p>
    <w:p w:rsidR="00A92FBB" w:rsidRPr="003169CB" w:rsidRDefault="00A92FBB" w:rsidP="00A92FBB">
      <w:pPr>
        <w:autoSpaceDE w:val="0"/>
        <w:autoSpaceDN w:val="0"/>
        <w:adjustRightInd w:val="0"/>
        <w:ind w:firstLine="709"/>
        <w:jc w:val="both"/>
        <w:rPr>
          <w:rFonts w:ascii="Times New Roman CYR" w:hAnsi="Times New Roman CYR"/>
          <w:sz w:val="24"/>
          <w:szCs w:val="24"/>
        </w:rPr>
      </w:pPr>
      <w:r w:rsidRPr="003169CB">
        <w:rPr>
          <w:rFonts w:ascii="Times New Roman CYR" w:hAnsi="Times New Roman CYR"/>
          <w:sz w:val="24"/>
          <w:szCs w:val="24"/>
        </w:rPr>
        <w:t>Муниципальная услуга предоставляется бесплатно.</w:t>
      </w:r>
    </w:p>
    <w:p w:rsidR="00A92FBB" w:rsidRPr="003169CB" w:rsidRDefault="00A92FBB" w:rsidP="00A92FBB">
      <w:pPr>
        <w:autoSpaceDE w:val="0"/>
        <w:autoSpaceDN w:val="0"/>
        <w:adjustRightInd w:val="0"/>
        <w:ind w:firstLine="709"/>
        <w:jc w:val="both"/>
        <w:outlineLvl w:val="1"/>
        <w:rPr>
          <w:rFonts w:ascii="Times New Roman CYR" w:hAnsi="Times New Roman CYR" w:cs="Times New Roman CYR"/>
          <w:b/>
          <w:bCs/>
          <w:sz w:val="24"/>
          <w:szCs w:val="24"/>
        </w:rPr>
      </w:pPr>
      <w:r w:rsidRPr="003169CB">
        <w:rPr>
          <w:rFonts w:ascii="Times New Roman CYR" w:hAnsi="Times New Roman CYR" w:cs="Times New Roman CYR"/>
          <w:b/>
          <w:bCs/>
          <w:sz w:val="24"/>
          <w:szCs w:val="2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A92FBB" w:rsidRPr="003169CB" w:rsidRDefault="00A92FBB" w:rsidP="00A92FBB">
      <w:pPr>
        <w:autoSpaceDE w:val="0"/>
        <w:autoSpaceDN w:val="0"/>
        <w:adjustRightInd w:val="0"/>
        <w:ind w:firstLine="709"/>
        <w:jc w:val="both"/>
        <w:outlineLvl w:val="1"/>
        <w:rPr>
          <w:rFonts w:ascii="Times New Roman CYR" w:hAnsi="Times New Roman CYR"/>
          <w:bCs/>
          <w:sz w:val="24"/>
          <w:szCs w:val="24"/>
        </w:rPr>
      </w:pPr>
      <w:r w:rsidRPr="003169CB">
        <w:rPr>
          <w:rFonts w:ascii="Times New Roman CYR" w:hAnsi="Times New Roman CYR"/>
          <w:bCs/>
          <w:sz w:val="24"/>
          <w:szCs w:val="24"/>
        </w:rPr>
        <w:t>Не имеется.</w:t>
      </w:r>
    </w:p>
    <w:p w:rsidR="00A92FBB" w:rsidRPr="003169CB" w:rsidRDefault="00A92FBB" w:rsidP="00A92FBB">
      <w:pPr>
        <w:autoSpaceDE w:val="0"/>
        <w:autoSpaceDN w:val="0"/>
        <w:adjustRightInd w:val="0"/>
        <w:ind w:firstLine="709"/>
        <w:jc w:val="both"/>
        <w:outlineLvl w:val="1"/>
        <w:rPr>
          <w:rFonts w:ascii="Times New Roman CYR" w:hAnsi="Times New Roman CYR"/>
          <w:b/>
          <w:sz w:val="24"/>
          <w:szCs w:val="24"/>
        </w:rPr>
      </w:pPr>
      <w:r w:rsidRPr="003169CB">
        <w:rPr>
          <w:rFonts w:ascii="Times New Roman CYR" w:hAnsi="Times New Roman CYR" w:cs="Times New Roman CYR"/>
          <w:b/>
          <w:bCs/>
          <w:sz w:val="24"/>
          <w:szCs w:val="24"/>
        </w:rPr>
        <w:t xml:space="preserve">2.14. </w:t>
      </w:r>
      <w:r w:rsidRPr="003169CB">
        <w:rPr>
          <w:rFonts w:ascii="Times New Roman CYR" w:hAnsi="Times New Roman CYR"/>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A92FBB" w:rsidRPr="003169CB" w:rsidRDefault="00A92FBB" w:rsidP="00A92FBB">
      <w:pPr>
        <w:tabs>
          <w:tab w:val="left" w:pos="6840"/>
        </w:tabs>
        <w:ind w:firstLine="709"/>
        <w:jc w:val="both"/>
        <w:rPr>
          <w:bCs/>
          <w:sz w:val="24"/>
          <w:szCs w:val="24"/>
        </w:rPr>
      </w:pPr>
      <w:r w:rsidRPr="003169CB">
        <w:rPr>
          <w:bCs/>
          <w:sz w:val="24"/>
          <w:szCs w:val="24"/>
        </w:rPr>
        <w:t xml:space="preserve">2.14.1. Максимальный срок ожидания в очереди при подаче запроса о предоставлении муниципальной услуги и </w:t>
      </w:r>
      <w:r w:rsidRPr="003169CB">
        <w:rPr>
          <w:sz w:val="24"/>
          <w:szCs w:val="24"/>
        </w:rPr>
        <w:t>при получении результата предоставления муниципальной услуги составляет не более</w:t>
      </w:r>
      <w:r w:rsidRPr="003169CB">
        <w:rPr>
          <w:bCs/>
          <w:sz w:val="24"/>
          <w:szCs w:val="24"/>
        </w:rPr>
        <w:t xml:space="preserve"> </w:t>
      </w:r>
      <w:r w:rsidRPr="003169CB">
        <w:rPr>
          <w:sz w:val="24"/>
          <w:szCs w:val="24"/>
        </w:rPr>
        <w:t>15 (пятнадцати) минут.</w:t>
      </w:r>
    </w:p>
    <w:p w:rsidR="00A92FBB" w:rsidRPr="003169CB" w:rsidRDefault="00A92FBB" w:rsidP="00A92FBB">
      <w:pPr>
        <w:ind w:firstLine="709"/>
        <w:jc w:val="both"/>
        <w:rPr>
          <w:rFonts w:ascii="Times New Roman CYR" w:hAnsi="Times New Roman CYR"/>
          <w:b/>
          <w:sz w:val="24"/>
          <w:szCs w:val="24"/>
        </w:rPr>
      </w:pPr>
      <w:r w:rsidRPr="003169CB">
        <w:rPr>
          <w:rFonts w:ascii="Times New Roman CYR" w:hAnsi="Times New Roman CYR" w:cs="Times New Roman CYR"/>
          <w:b/>
          <w:bCs/>
          <w:sz w:val="24"/>
          <w:szCs w:val="24"/>
        </w:rPr>
        <w:t xml:space="preserve">2.15. </w:t>
      </w:r>
      <w:r w:rsidRPr="003169CB">
        <w:rPr>
          <w:rFonts w:ascii="Times New Roman CYR" w:hAnsi="Times New Roman CYR"/>
          <w:b/>
          <w:sz w:val="24"/>
          <w:szCs w:val="24"/>
        </w:rPr>
        <w:t>Срок и порядок регистрации запроса заявителя о предоставлении</w:t>
      </w:r>
    </w:p>
    <w:p w:rsidR="00A92FBB" w:rsidRPr="003169CB" w:rsidRDefault="00A92FBB" w:rsidP="00A92FBB">
      <w:pPr>
        <w:jc w:val="both"/>
        <w:rPr>
          <w:rFonts w:ascii="Times New Roman CYR" w:hAnsi="Times New Roman CYR"/>
          <w:b/>
          <w:sz w:val="24"/>
          <w:szCs w:val="24"/>
        </w:rPr>
      </w:pPr>
      <w:r w:rsidRPr="003169CB">
        <w:rPr>
          <w:rFonts w:ascii="Times New Roman CYR" w:hAnsi="Times New Roman CYR"/>
          <w:b/>
          <w:sz w:val="24"/>
          <w:szCs w:val="24"/>
        </w:rPr>
        <w:t>муниципальной услуги</w:t>
      </w:r>
    </w:p>
    <w:p w:rsidR="00A92FBB" w:rsidRPr="003169CB" w:rsidRDefault="00A92FBB" w:rsidP="00A92FBB">
      <w:pPr>
        <w:widowControl w:val="0"/>
        <w:suppressAutoHyphens/>
        <w:ind w:firstLine="709"/>
        <w:jc w:val="both"/>
        <w:rPr>
          <w:rFonts w:ascii="Times New Roman CYR" w:eastAsia="Arial" w:hAnsi="Times New Roman CYR"/>
          <w:kern w:val="1"/>
          <w:sz w:val="24"/>
          <w:szCs w:val="24"/>
          <w:lang w:eastAsia="zh-CN" w:bidi="hi-IN"/>
        </w:rPr>
      </w:pPr>
      <w:r w:rsidRPr="003169CB">
        <w:rPr>
          <w:rFonts w:ascii="Times New Roman CYR" w:eastAsia="Arial" w:hAnsi="Times New Roman CYR"/>
          <w:kern w:val="1"/>
          <w:sz w:val="24"/>
          <w:szCs w:val="24"/>
          <w:lang w:eastAsia="zh-CN" w:bidi="hi-IN"/>
        </w:rPr>
        <w:t>2.15.1.Регистрация запроса заявителя о предоставлении муниципальной услуги осуществляется в день обращения заявителя за предоставлением муниципальной услуги.</w:t>
      </w:r>
    </w:p>
    <w:p w:rsidR="00A92FBB" w:rsidRPr="003169CB" w:rsidRDefault="00A92FBB" w:rsidP="00A92FBB">
      <w:pPr>
        <w:widowControl w:val="0"/>
        <w:suppressAutoHyphens/>
        <w:ind w:firstLine="709"/>
        <w:jc w:val="both"/>
        <w:rPr>
          <w:rFonts w:ascii="Times New Roman CYR" w:eastAsia="Arial" w:hAnsi="Times New Roman CYR"/>
          <w:kern w:val="1"/>
          <w:sz w:val="24"/>
          <w:szCs w:val="24"/>
          <w:lang w:eastAsia="zh-CN" w:bidi="hi-IN"/>
        </w:rPr>
      </w:pPr>
      <w:r w:rsidRPr="003169CB">
        <w:rPr>
          <w:rFonts w:ascii="Times New Roman CYR" w:eastAsia="Arial" w:hAnsi="Times New Roman CYR"/>
          <w:kern w:val="1"/>
          <w:sz w:val="24"/>
          <w:szCs w:val="24"/>
          <w:lang w:eastAsia="zh-CN" w:bidi="hi-IN"/>
        </w:rPr>
        <w:t>2.15.2.Порядок регистрации запроса заявителя о предоставлении муниципальной услуги установлен пунктом 3.2. настоящего административного регламента.</w:t>
      </w:r>
    </w:p>
    <w:p w:rsidR="00A92FBB" w:rsidRPr="003169CB" w:rsidRDefault="00A92FBB" w:rsidP="00A92FBB">
      <w:pPr>
        <w:widowControl w:val="0"/>
        <w:autoSpaceDE w:val="0"/>
        <w:autoSpaceDN w:val="0"/>
        <w:adjustRightInd w:val="0"/>
        <w:ind w:firstLine="709"/>
        <w:jc w:val="both"/>
        <w:rPr>
          <w:rFonts w:cs="Arial"/>
          <w:b/>
          <w:sz w:val="24"/>
          <w:szCs w:val="24"/>
        </w:rPr>
      </w:pPr>
      <w:r w:rsidRPr="003169CB">
        <w:rPr>
          <w:rFonts w:cs="Times New Roman CYR"/>
          <w:b/>
          <w:bCs/>
          <w:sz w:val="24"/>
          <w:szCs w:val="24"/>
        </w:rPr>
        <w:t xml:space="preserve">2.16. </w:t>
      </w:r>
      <w:r w:rsidRPr="003169CB">
        <w:rPr>
          <w:rFonts w:cs="Arial"/>
          <w:b/>
          <w:sz w:val="24"/>
          <w:szCs w:val="2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A92FBB" w:rsidRPr="003169CB" w:rsidRDefault="00A92FBB" w:rsidP="00A92FBB">
      <w:pPr>
        <w:ind w:firstLine="709"/>
        <w:jc w:val="both"/>
        <w:rPr>
          <w:rFonts w:ascii="Times New Roman CYR" w:hAnsi="Times New Roman CYR"/>
          <w:sz w:val="24"/>
          <w:szCs w:val="24"/>
        </w:rPr>
      </w:pPr>
      <w:r w:rsidRPr="003169CB">
        <w:rPr>
          <w:rFonts w:ascii="Times New Roman CYR" w:hAnsi="Times New Roman CYR" w:cs="Times New Roman CYR"/>
          <w:color w:val="000000"/>
          <w:sz w:val="24"/>
          <w:szCs w:val="24"/>
        </w:rPr>
        <w:t xml:space="preserve">2.16.1. Рабочие кабинеты Уполномоченного органа должны соответствовать </w:t>
      </w:r>
      <w:r w:rsidRPr="003169CB">
        <w:rPr>
          <w:rFonts w:ascii="Times New Roman CYR" w:hAnsi="Times New Roman CYR"/>
          <w:sz w:val="24"/>
          <w:szCs w:val="24"/>
        </w:rPr>
        <w:t>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A92FBB" w:rsidRPr="003169CB" w:rsidRDefault="00A92FBB" w:rsidP="00A92FBB">
      <w:pPr>
        <w:ind w:firstLine="709"/>
        <w:jc w:val="both"/>
        <w:rPr>
          <w:rFonts w:ascii="Times New Roman CYR" w:hAnsi="Times New Roman CYR"/>
          <w:sz w:val="24"/>
          <w:szCs w:val="24"/>
        </w:rPr>
      </w:pPr>
      <w:r w:rsidRPr="003169CB">
        <w:rPr>
          <w:rFonts w:ascii="Times New Roman CYR" w:hAnsi="Times New Roman CYR"/>
          <w:sz w:val="24"/>
          <w:szCs w:val="24"/>
        </w:rPr>
        <w:t>2.16.2.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2.16.3. Требования к размещению мест ожидания:</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а) места ожидания должны быть оборудованы стульями (кресельными секциями) и (или) скамьями (банкетками);</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2.16.4. Требования к оформлению входа в здание:</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а) здание должно быть оборудовано удобной лестницей с поручнями для свободного доступа заявителей в помещение;</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б) центральный вход в здание должен быть оборудован информационной табличкой (вывеской), содержащей следующую информацию:</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наименование уполномоченного органа;</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режим работы;</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в) вход и выход из здания оборудуются соответствующими указателями;</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 xml:space="preserve">г) информационные таблички должны размещаться рядом с входом либо на двери входа так, чтобы их хорошо видели посетители; </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д) фасад здания (строения) должен быть оборудован осветительными приборами; </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w:t>
      </w:r>
      <w:r w:rsidRPr="003169CB">
        <w:rPr>
          <w:rFonts w:ascii="Times New Roman CYR" w:hAnsi="Times New Roman CYR"/>
          <w:color w:val="000000"/>
          <w:sz w:val="24"/>
          <w:szCs w:val="24"/>
        </w:rPr>
        <w:t xml:space="preserve"> которые </w:t>
      </w:r>
      <w:r w:rsidRPr="003169CB">
        <w:rPr>
          <w:rFonts w:ascii="Times New Roman CYR" w:hAnsi="Times New Roman CYR" w:cs="Times New Roman CYR"/>
          <w:color w:val="000000"/>
          <w:sz w:val="24"/>
          <w:szCs w:val="24"/>
        </w:rPr>
        <w:t>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2.16.6. Требования к местам приема заявителей:</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а) кабинеты приема заявителей должны быть оборудованы информационными табличками с указанием:</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номера кабинета;</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фамилии, имени, отчества и должности специалиста, осуществляющего предоставление муниципальной услуги;</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времени перерыва на обед;</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б) рабочее место должностного лица уполномоченного органа должно обеспечивать ему возможность свободного входа и выхода из помещения при необходимости;</w:t>
      </w:r>
    </w:p>
    <w:p w:rsidR="00A92FBB" w:rsidRPr="003169CB" w:rsidRDefault="00A92FBB" w:rsidP="00A92FBB">
      <w:pPr>
        <w:widowControl w:val="0"/>
        <w:autoSpaceDE w:val="0"/>
        <w:autoSpaceDN w:val="0"/>
        <w:adjustRightInd w:val="0"/>
        <w:ind w:firstLine="709"/>
        <w:jc w:val="both"/>
        <w:rPr>
          <w:rFonts w:ascii="Times New Roman CYR" w:hAnsi="Times New Roman CYR" w:cs="Times New Roman CYR"/>
          <w:color w:val="000000"/>
          <w:sz w:val="24"/>
          <w:szCs w:val="24"/>
        </w:rPr>
      </w:pPr>
      <w:r w:rsidRPr="003169CB">
        <w:rPr>
          <w:rFonts w:ascii="Times New Roman CYR" w:hAnsi="Times New Roman CYR" w:cs="Times New Roman CYR"/>
          <w:color w:val="000000"/>
          <w:sz w:val="24"/>
          <w:szCs w:val="24"/>
        </w:rPr>
        <w:t>в) место для приема заявителя должно быть снабжено стулом, иметь место для письма и раскладки документов.</w:t>
      </w:r>
    </w:p>
    <w:p w:rsidR="00A92FBB" w:rsidRPr="003169CB" w:rsidRDefault="00A92FBB" w:rsidP="00A92FBB">
      <w:pPr>
        <w:widowControl w:val="0"/>
        <w:autoSpaceDE w:val="0"/>
        <w:autoSpaceDN w:val="0"/>
        <w:adjustRightInd w:val="0"/>
        <w:ind w:firstLine="709"/>
        <w:jc w:val="both"/>
        <w:rPr>
          <w:rFonts w:ascii="Times New Roman CYR" w:hAnsi="Times New Roman CYR"/>
          <w:sz w:val="24"/>
          <w:szCs w:val="24"/>
        </w:rPr>
      </w:pPr>
      <w:r w:rsidRPr="003169CB">
        <w:rPr>
          <w:rFonts w:ascii="Times New Roman CYR" w:hAnsi="Times New Roman CYR"/>
          <w:sz w:val="24"/>
          <w:szCs w:val="24"/>
        </w:rPr>
        <w:t xml:space="preserve">2.16.7. В целях обеспечения конфиденциальности сведений о заявителе, одним должностным лицом одновременно ведется прием только одного заявителя. </w:t>
      </w:r>
    </w:p>
    <w:p w:rsidR="00A92FBB" w:rsidRPr="003169CB" w:rsidRDefault="00A92FBB" w:rsidP="00A92FBB">
      <w:pPr>
        <w:widowControl w:val="0"/>
        <w:autoSpaceDE w:val="0"/>
        <w:autoSpaceDN w:val="0"/>
        <w:adjustRightInd w:val="0"/>
        <w:ind w:firstLine="709"/>
        <w:jc w:val="both"/>
        <w:rPr>
          <w:sz w:val="24"/>
          <w:szCs w:val="24"/>
        </w:rPr>
      </w:pPr>
      <w:r w:rsidRPr="003169CB">
        <w:rPr>
          <w:sz w:val="24"/>
          <w:szCs w:val="24"/>
        </w:rPr>
        <w:t>2.16.8. В здании, в котором предоставляется муниципальная услуга, создаются условия для прохода инвалидов и маломобильных групп населения.</w:t>
      </w:r>
    </w:p>
    <w:p w:rsidR="00A92FBB" w:rsidRPr="003169CB" w:rsidRDefault="00A92FBB" w:rsidP="00A92FBB">
      <w:pPr>
        <w:widowControl w:val="0"/>
        <w:autoSpaceDE w:val="0"/>
        <w:autoSpaceDN w:val="0"/>
        <w:adjustRightInd w:val="0"/>
        <w:ind w:firstLine="709"/>
        <w:jc w:val="both"/>
        <w:rPr>
          <w:sz w:val="24"/>
          <w:szCs w:val="24"/>
        </w:rPr>
      </w:pPr>
      <w:r w:rsidRPr="003169CB">
        <w:rPr>
          <w:sz w:val="24"/>
          <w:szCs w:val="2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Уполномоченного органа оборудуется пандусом. Помещения, в которых предоставляется государственная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A92FBB" w:rsidRPr="003169CB" w:rsidRDefault="00A92FBB" w:rsidP="00A92FBB">
      <w:pPr>
        <w:widowControl w:val="0"/>
        <w:autoSpaceDE w:val="0"/>
        <w:autoSpaceDN w:val="0"/>
        <w:adjustRightInd w:val="0"/>
        <w:ind w:firstLine="709"/>
        <w:jc w:val="both"/>
        <w:rPr>
          <w:sz w:val="24"/>
          <w:szCs w:val="24"/>
        </w:rPr>
      </w:pPr>
    </w:p>
    <w:p w:rsidR="00A92FBB" w:rsidRPr="003169CB" w:rsidRDefault="00A92FBB" w:rsidP="00A92FBB">
      <w:pPr>
        <w:widowControl w:val="0"/>
        <w:autoSpaceDE w:val="0"/>
        <w:autoSpaceDN w:val="0"/>
        <w:adjustRightInd w:val="0"/>
        <w:ind w:firstLine="709"/>
        <w:jc w:val="both"/>
        <w:rPr>
          <w:sz w:val="24"/>
          <w:szCs w:val="24"/>
        </w:rPr>
      </w:pPr>
      <w:r w:rsidRPr="003169CB">
        <w:rPr>
          <w:sz w:val="24"/>
          <w:szCs w:val="2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A92FBB" w:rsidRPr="003169CB" w:rsidRDefault="00A92FBB" w:rsidP="00A92FBB">
      <w:pPr>
        <w:widowControl w:val="0"/>
        <w:autoSpaceDE w:val="0"/>
        <w:autoSpaceDN w:val="0"/>
        <w:adjustRightInd w:val="0"/>
        <w:ind w:firstLine="709"/>
        <w:jc w:val="both"/>
        <w:rPr>
          <w:sz w:val="24"/>
          <w:szCs w:val="24"/>
        </w:rPr>
      </w:pPr>
      <w:r w:rsidRPr="003169CB">
        <w:rPr>
          <w:sz w:val="24"/>
          <w:szCs w:val="2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A92FBB" w:rsidRPr="003169CB" w:rsidRDefault="00A92FBB" w:rsidP="00A92FBB">
      <w:pPr>
        <w:ind w:firstLine="709"/>
        <w:jc w:val="both"/>
        <w:rPr>
          <w:rFonts w:ascii="Times New Roman CYR" w:hAnsi="Times New Roman CYR"/>
          <w:b/>
          <w:sz w:val="24"/>
          <w:szCs w:val="24"/>
        </w:rPr>
      </w:pPr>
      <w:r w:rsidRPr="003169CB">
        <w:rPr>
          <w:rFonts w:ascii="Times New Roman CYR" w:hAnsi="Times New Roman CYR"/>
          <w:b/>
          <w:sz w:val="24"/>
          <w:szCs w:val="24"/>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92FBB" w:rsidRPr="003169CB" w:rsidRDefault="00A92FBB" w:rsidP="00A92FBB">
      <w:pPr>
        <w:ind w:firstLine="709"/>
        <w:jc w:val="both"/>
        <w:rPr>
          <w:sz w:val="24"/>
          <w:szCs w:val="24"/>
        </w:rPr>
      </w:pPr>
      <w:r w:rsidRPr="003169CB">
        <w:rPr>
          <w:bCs/>
          <w:sz w:val="24"/>
          <w:szCs w:val="24"/>
        </w:rPr>
        <w:t xml:space="preserve">2.17.1. Показателем качества и доступности муниципальной услуги </w:t>
      </w:r>
      <w:r w:rsidRPr="003169CB">
        <w:rPr>
          <w:b/>
          <w:bCs/>
          <w:sz w:val="24"/>
          <w:szCs w:val="24"/>
        </w:rPr>
        <w:t xml:space="preserve"> </w:t>
      </w:r>
      <w:r w:rsidRPr="003169CB">
        <w:rPr>
          <w:bCs/>
          <w:sz w:val="24"/>
          <w:szCs w:val="24"/>
        </w:rPr>
        <w:t xml:space="preserve">является </w:t>
      </w:r>
      <w:r w:rsidRPr="003169CB">
        <w:rPr>
          <w:sz w:val="24"/>
          <w:szCs w:val="24"/>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A92FBB" w:rsidRPr="003169CB" w:rsidRDefault="00A92FBB" w:rsidP="00A92FBB">
      <w:pPr>
        <w:autoSpaceDE w:val="0"/>
        <w:autoSpaceDN w:val="0"/>
        <w:adjustRightInd w:val="0"/>
        <w:ind w:firstLine="709"/>
        <w:jc w:val="both"/>
        <w:rPr>
          <w:sz w:val="24"/>
          <w:szCs w:val="24"/>
        </w:rPr>
      </w:pPr>
      <w:r w:rsidRPr="003169CB">
        <w:rPr>
          <w:bCs/>
          <w:sz w:val="24"/>
          <w:szCs w:val="24"/>
        </w:rPr>
        <w:t>2.17.2. Показателем</w:t>
      </w:r>
      <w:r w:rsidRPr="003169CB">
        <w:rPr>
          <w:sz w:val="24"/>
          <w:szCs w:val="24"/>
        </w:rPr>
        <w:t xml:space="preserve"> </w:t>
      </w:r>
      <w:r w:rsidRPr="003169CB">
        <w:rPr>
          <w:bCs/>
          <w:sz w:val="24"/>
          <w:szCs w:val="24"/>
        </w:rPr>
        <w:t>доступности</w:t>
      </w:r>
      <w:r w:rsidRPr="003169CB">
        <w:rPr>
          <w:sz w:val="24"/>
          <w:szCs w:val="24"/>
        </w:rPr>
        <w:t xml:space="preserve"> является информационная открытость порядка и правил предоставления </w:t>
      </w:r>
      <w:r w:rsidRPr="003169CB">
        <w:rPr>
          <w:rFonts w:cs="Arial"/>
          <w:sz w:val="24"/>
          <w:szCs w:val="24"/>
        </w:rPr>
        <w:t xml:space="preserve">муниципальной </w:t>
      </w:r>
      <w:r w:rsidRPr="003169CB">
        <w:rPr>
          <w:sz w:val="24"/>
          <w:szCs w:val="24"/>
        </w:rPr>
        <w:t xml:space="preserve">услуги: </w:t>
      </w:r>
    </w:p>
    <w:p w:rsidR="00A92FBB" w:rsidRPr="003169CB" w:rsidRDefault="00A92FBB" w:rsidP="00A92FBB">
      <w:pPr>
        <w:ind w:firstLine="709"/>
        <w:jc w:val="both"/>
        <w:rPr>
          <w:rFonts w:ascii="Times New Roman CYR" w:hAnsi="Times New Roman CYR"/>
          <w:sz w:val="24"/>
          <w:szCs w:val="24"/>
        </w:rPr>
      </w:pPr>
      <w:r w:rsidRPr="003169CB">
        <w:rPr>
          <w:rFonts w:ascii="Times New Roman CYR" w:hAnsi="Times New Roman CYR"/>
          <w:sz w:val="24"/>
          <w:szCs w:val="24"/>
        </w:rPr>
        <w:t xml:space="preserve">наличие административного регламента предоставления муниципальной услуги; </w:t>
      </w:r>
    </w:p>
    <w:p w:rsidR="00A92FBB" w:rsidRPr="003169CB" w:rsidRDefault="00A92FBB" w:rsidP="00A92FBB">
      <w:pPr>
        <w:ind w:firstLine="709"/>
        <w:jc w:val="both"/>
        <w:rPr>
          <w:rFonts w:ascii="Times New Roman CYR" w:hAnsi="Times New Roman CYR"/>
          <w:sz w:val="24"/>
          <w:szCs w:val="24"/>
        </w:rPr>
      </w:pPr>
      <w:r w:rsidRPr="003169CB">
        <w:rPr>
          <w:rFonts w:ascii="Times New Roman CYR" w:hAnsi="Times New Roman CYR"/>
          <w:sz w:val="24"/>
          <w:szCs w:val="24"/>
        </w:rPr>
        <w:t xml:space="preserve">наличие информации об оказании муниципальной услуги в средствах массовой информации, общедоступных местах, на стендах в Администрации поселения. </w:t>
      </w:r>
    </w:p>
    <w:p w:rsidR="00A92FBB" w:rsidRPr="003169CB" w:rsidRDefault="00A92FBB" w:rsidP="00A92FBB">
      <w:pPr>
        <w:autoSpaceDE w:val="0"/>
        <w:autoSpaceDN w:val="0"/>
        <w:adjustRightInd w:val="0"/>
        <w:ind w:firstLine="709"/>
        <w:jc w:val="both"/>
        <w:outlineLvl w:val="2"/>
        <w:rPr>
          <w:rFonts w:ascii="Times New Roman CYR" w:hAnsi="Times New Roman CYR"/>
          <w:sz w:val="24"/>
          <w:szCs w:val="24"/>
        </w:rPr>
      </w:pPr>
      <w:r w:rsidRPr="003169CB">
        <w:rPr>
          <w:rFonts w:ascii="Times New Roman CYR" w:hAnsi="Times New Roman CYR"/>
          <w:sz w:val="24"/>
          <w:szCs w:val="24"/>
        </w:rPr>
        <w:t xml:space="preserve">2.17.3. Показателями качества предоставления муниципальной услуги являются:  </w:t>
      </w:r>
    </w:p>
    <w:p w:rsidR="00A92FBB" w:rsidRPr="003169CB" w:rsidRDefault="00A92FBB" w:rsidP="00A92FBB">
      <w:pPr>
        <w:autoSpaceDE w:val="0"/>
        <w:autoSpaceDN w:val="0"/>
        <w:adjustRightInd w:val="0"/>
        <w:ind w:firstLine="709"/>
        <w:jc w:val="both"/>
        <w:outlineLvl w:val="2"/>
        <w:rPr>
          <w:rFonts w:ascii="Times New Roman CYR" w:hAnsi="Times New Roman CYR"/>
          <w:sz w:val="24"/>
          <w:szCs w:val="24"/>
        </w:rPr>
      </w:pPr>
      <w:r w:rsidRPr="003169CB">
        <w:rPr>
          <w:rFonts w:ascii="Times New Roman CYR" w:hAnsi="Times New Roman CYR"/>
          <w:sz w:val="24"/>
          <w:szCs w:val="24"/>
        </w:rPr>
        <w:t>степень удовлетворенности граждан качеством и доступностью муниципальной услуги;</w:t>
      </w:r>
    </w:p>
    <w:p w:rsidR="00A92FBB" w:rsidRPr="003169CB" w:rsidRDefault="00A92FBB" w:rsidP="00A92FBB">
      <w:pPr>
        <w:autoSpaceDE w:val="0"/>
        <w:autoSpaceDN w:val="0"/>
        <w:adjustRightInd w:val="0"/>
        <w:ind w:firstLine="709"/>
        <w:jc w:val="both"/>
        <w:rPr>
          <w:sz w:val="24"/>
          <w:szCs w:val="24"/>
        </w:rPr>
      </w:pPr>
      <w:r w:rsidRPr="003169CB">
        <w:rPr>
          <w:sz w:val="24"/>
          <w:szCs w:val="24"/>
        </w:rPr>
        <w:t>соответствие предоставляемой муниципальной услуги требованиям настоящего Административного регламента;</w:t>
      </w:r>
    </w:p>
    <w:p w:rsidR="00A92FBB" w:rsidRPr="003169CB" w:rsidRDefault="00A92FBB" w:rsidP="00A92FBB">
      <w:pPr>
        <w:autoSpaceDE w:val="0"/>
        <w:autoSpaceDN w:val="0"/>
        <w:adjustRightInd w:val="0"/>
        <w:ind w:firstLine="709"/>
        <w:jc w:val="both"/>
        <w:rPr>
          <w:sz w:val="24"/>
          <w:szCs w:val="24"/>
        </w:rPr>
      </w:pPr>
      <w:r w:rsidRPr="003169CB">
        <w:rPr>
          <w:sz w:val="24"/>
          <w:szCs w:val="24"/>
        </w:rPr>
        <w:t>соблюдение сроков предоставления муниципальной услуги;</w:t>
      </w:r>
    </w:p>
    <w:p w:rsidR="00A92FBB" w:rsidRPr="003169CB" w:rsidRDefault="00A92FBB" w:rsidP="00A92FBB">
      <w:pPr>
        <w:ind w:firstLine="709"/>
        <w:jc w:val="both"/>
        <w:rPr>
          <w:sz w:val="24"/>
          <w:szCs w:val="24"/>
        </w:rPr>
      </w:pPr>
      <w:r w:rsidRPr="003169CB">
        <w:rPr>
          <w:sz w:val="24"/>
          <w:szCs w:val="24"/>
        </w:rPr>
        <w:t>количество обоснованных жалоб;</w:t>
      </w:r>
    </w:p>
    <w:p w:rsidR="00A92FBB" w:rsidRPr="003169CB" w:rsidRDefault="00A92FBB" w:rsidP="00A92FBB">
      <w:pPr>
        <w:ind w:firstLine="709"/>
        <w:jc w:val="both"/>
        <w:rPr>
          <w:rFonts w:ascii="Times New Roman CYR" w:hAnsi="Times New Roman CYR"/>
          <w:sz w:val="24"/>
          <w:szCs w:val="24"/>
        </w:rPr>
      </w:pPr>
      <w:r w:rsidRPr="003169CB">
        <w:rPr>
          <w:rFonts w:ascii="Times New Roman CYR" w:hAnsi="Times New Roman CYR"/>
          <w:sz w:val="24"/>
          <w:szCs w:val="24"/>
        </w:rPr>
        <w:t>регистрация, учет и анализ жалоб и обращений в Администрации поселения.</w:t>
      </w:r>
    </w:p>
    <w:p w:rsidR="00A92FBB" w:rsidRPr="003169CB" w:rsidRDefault="00A92FBB" w:rsidP="00A92FBB">
      <w:pPr>
        <w:ind w:firstLine="709"/>
        <w:jc w:val="both"/>
        <w:rPr>
          <w:rFonts w:ascii="Times New Roman CYR" w:hAnsi="Times New Roman CYR"/>
          <w:b/>
          <w:sz w:val="24"/>
          <w:szCs w:val="24"/>
        </w:rPr>
      </w:pPr>
      <w:r w:rsidRPr="003169CB">
        <w:rPr>
          <w:rFonts w:ascii="Times New Roman CYR" w:hAnsi="Times New Roman CYR"/>
          <w:b/>
          <w:sz w:val="24"/>
          <w:szCs w:val="2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92FBB" w:rsidRPr="003169CB" w:rsidRDefault="00A92FBB" w:rsidP="00A92FBB">
      <w:pPr>
        <w:autoSpaceDE w:val="0"/>
        <w:autoSpaceDN w:val="0"/>
        <w:adjustRightInd w:val="0"/>
        <w:ind w:firstLine="709"/>
        <w:jc w:val="both"/>
        <w:outlineLvl w:val="2"/>
        <w:rPr>
          <w:sz w:val="24"/>
          <w:szCs w:val="24"/>
        </w:rPr>
      </w:pPr>
      <w:r w:rsidRPr="003169CB">
        <w:rPr>
          <w:sz w:val="24"/>
          <w:szCs w:val="24"/>
        </w:rPr>
        <w:t>2.18.1. Прием документов на предоставление услуги в МФЦ осуществляется на основании заключенного Соглашения о взаимодействии между Уполномоченным органом и МФЦ.</w:t>
      </w:r>
    </w:p>
    <w:p w:rsidR="00A92FBB" w:rsidRPr="003169CB" w:rsidRDefault="00A92FBB" w:rsidP="00A92FBB">
      <w:pPr>
        <w:autoSpaceDE w:val="0"/>
        <w:autoSpaceDN w:val="0"/>
        <w:adjustRightInd w:val="0"/>
        <w:ind w:firstLine="709"/>
        <w:jc w:val="both"/>
        <w:outlineLvl w:val="2"/>
        <w:rPr>
          <w:iCs/>
          <w:sz w:val="24"/>
          <w:szCs w:val="24"/>
        </w:rPr>
      </w:pPr>
      <w:r w:rsidRPr="003169CB">
        <w:rPr>
          <w:sz w:val="24"/>
          <w:szCs w:val="24"/>
        </w:rPr>
        <w:t>2</w:t>
      </w:r>
      <w:r w:rsidRPr="003169CB">
        <w:rPr>
          <w:iCs/>
          <w:sz w:val="24"/>
          <w:szCs w:val="24"/>
        </w:rPr>
        <w:t>.18.2. Для получения муниципальной услуги в электронном виде заявителям предоставляется возможность направить заявление и документы в форме электронных документов, в том числе с использованием Единого портала или Регионального портала Новгородской области, путем заполнения специальной интерактивной формы, которая соответствует требованиям Федерального закона от 27 июля 2010 года № 210-ФЗ «Об организации предоставления государственных и муниципальных услуг» и обеспечивает идентификацию заявителя.</w:t>
      </w:r>
    </w:p>
    <w:p w:rsidR="00A92FBB" w:rsidRPr="003169CB" w:rsidRDefault="00A92FBB" w:rsidP="00A92FBB">
      <w:pPr>
        <w:keepNext/>
        <w:tabs>
          <w:tab w:val="num" w:pos="0"/>
        </w:tabs>
        <w:ind w:firstLine="709"/>
        <w:jc w:val="both"/>
        <w:outlineLvl w:val="3"/>
        <w:rPr>
          <w:iCs/>
          <w:sz w:val="24"/>
          <w:szCs w:val="24"/>
        </w:rPr>
      </w:pPr>
      <w:r w:rsidRPr="003169CB">
        <w:rPr>
          <w:iCs/>
          <w:sz w:val="24"/>
          <w:szCs w:val="24"/>
        </w:rPr>
        <w:t>При подаче электронного заявления может быть использована простая электронная подпись, согласно п.2 статьи 6 Федерального закона от 06 апреля 2011 года №63-ФЗ «Об электронной подписи». Простой электронной подписью является регистрация заявителя в Единой системе идентификации и аутентификации. «Логин» и «пароль» выступают в качестве авторизации на Портале,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A92FBB" w:rsidRPr="003169CB" w:rsidRDefault="00A92FBB" w:rsidP="00A92FBB">
      <w:pPr>
        <w:tabs>
          <w:tab w:val="left" w:pos="720"/>
          <w:tab w:val="left" w:pos="1800"/>
        </w:tabs>
        <w:ind w:firstLine="720"/>
        <w:jc w:val="both"/>
        <w:rPr>
          <w:sz w:val="24"/>
          <w:szCs w:val="24"/>
        </w:rPr>
      </w:pPr>
      <w:r w:rsidRPr="003169CB">
        <w:rPr>
          <w:sz w:val="24"/>
          <w:szCs w:val="24"/>
        </w:rPr>
        <w:t>2.18.3. При предоставлении муниципальной услуги в электронной форме заявителю направляется:</w:t>
      </w:r>
    </w:p>
    <w:p w:rsidR="00A92FBB" w:rsidRPr="003169CB" w:rsidRDefault="00A92FBB" w:rsidP="00A92FBB">
      <w:pPr>
        <w:tabs>
          <w:tab w:val="left" w:pos="720"/>
          <w:tab w:val="left" w:pos="1800"/>
        </w:tabs>
        <w:ind w:firstLine="720"/>
        <w:jc w:val="both"/>
        <w:rPr>
          <w:sz w:val="24"/>
          <w:szCs w:val="24"/>
        </w:rPr>
      </w:pPr>
      <w:r w:rsidRPr="003169CB">
        <w:rPr>
          <w:sz w:val="24"/>
          <w:szCs w:val="24"/>
        </w:rPr>
        <w:t>уведомление о приёме и регистрации запроса и иных документов, необходимых для предоставления муниципальной услуги;</w:t>
      </w:r>
    </w:p>
    <w:p w:rsidR="00A92FBB" w:rsidRPr="003169CB" w:rsidRDefault="00A92FBB" w:rsidP="00A92FBB">
      <w:pPr>
        <w:tabs>
          <w:tab w:val="left" w:pos="720"/>
          <w:tab w:val="left" w:pos="1800"/>
        </w:tabs>
        <w:ind w:firstLine="720"/>
        <w:jc w:val="both"/>
        <w:rPr>
          <w:sz w:val="24"/>
          <w:szCs w:val="24"/>
        </w:rPr>
      </w:pPr>
      <w:r w:rsidRPr="003169CB">
        <w:rPr>
          <w:sz w:val="24"/>
          <w:szCs w:val="24"/>
        </w:rPr>
        <w:t>уведомление о начале процедуры предоставления муниципальной услуги;</w:t>
      </w:r>
    </w:p>
    <w:p w:rsidR="00A92FBB" w:rsidRPr="003169CB" w:rsidRDefault="00A92FBB" w:rsidP="00A92FBB">
      <w:pPr>
        <w:tabs>
          <w:tab w:val="left" w:pos="720"/>
          <w:tab w:val="left" w:pos="1800"/>
        </w:tabs>
        <w:ind w:firstLine="720"/>
        <w:jc w:val="both"/>
        <w:rPr>
          <w:sz w:val="24"/>
          <w:szCs w:val="24"/>
        </w:rPr>
      </w:pPr>
      <w:r w:rsidRPr="003169CB">
        <w:rPr>
          <w:sz w:val="24"/>
          <w:szCs w:val="24"/>
        </w:rPr>
        <w:t>уведомление об окончании предоставления муниципальной услуги либо мотивированном отказе, предусмотренного пунктами 2.9, 2.10 в приёме запроса и иных документов, необходимых для предоставления муниципальной услуги;</w:t>
      </w:r>
    </w:p>
    <w:p w:rsidR="00A92FBB" w:rsidRPr="003169CB" w:rsidRDefault="00A92FBB" w:rsidP="00A92FBB">
      <w:pPr>
        <w:tabs>
          <w:tab w:val="left" w:pos="720"/>
          <w:tab w:val="left" w:pos="1800"/>
        </w:tabs>
        <w:ind w:firstLine="720"/>
        <w:jc w:val="both"/>
        <w:rPr>
          <w:sz w:val="24"/>
          <w:szCs w:val="24"/>
        </w:rPr>
      </w:pPr>
      <w:r w:rsidRPr="003169CB">
        <w:rPr>
          <w:sz w:val="24"/>
          <w:szCs w:val="24"/>
        </w:rPr>
        <w:t>уведомление о результатах рассмотрения документов, необходимых для предоставления муниципальной услуги;</w:t>
      </w:r>
    </w:p>
    <w:p w:rsidR="00A92FBB" w:rsidRPr="003169CB" w:rsidRDefault="00A92FBB" w:rsidP="00A92FBB">
      <w:pPr>
        <w:tabs>
          <w:tab w:val="left" w:pos="720"/>
          <w:tab w:val="left" w:pos="1800"/>
        </w:tabs>
        <w:ind w:firstLine="720"/>
        <w:jc w:val="both"/>
        <w:rPr>
          <w:sz w:val="24"/>
          <w:szCs w:val="24"/>
        </w:rPr>
      </w:pPr>
      <w:r w:rsidRPr="003169CB">
        <w:rPr>
          <w:sz w:val="24"/>
          <w:szCs w:val="24"/>
        </w:rPr>
        <w:t>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A92FBB" w:rsidRPr="003169CB" w:rsidRDefault="00A92FBB" w:rsidP="00A92FBB">
      <w:pPr>
        <w:autoSpaceDE w:val="0"/>
        <w:autoSpaceDN w:val="0"/>
        <w:adjustRightInd w:val="0"/>
        <w:ind w:firstLine="720"/>
        <w:jc w:val="both"/>
        <w:outlineLvl w:val="0"/>
        <w:rPr>
          <w:sz w:val="24"/>
          <w:szCs w:val="24"/>
        </w:rPr>
      </w:pPr>
      <w:r w:rsidRPr="003169CB">
        <w:rPr>
          <w:sz w:val="24"/>
          <w:szCs w:val="24"/>
        </w:rPr>
        <w:t>2.18.4. 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услуги любое отделение МФЦ по Новгородской области.</w:t>
      </w:r>
    </w:p>
    <w:p w:rsidR="00A92FBB" w:rsidRPr="003169CB" w:rsidRDefault="00A92FBB" w:rsidP="00A92FBB">
      <w:pPr>
        <w:ind w:firstLine="567"/>
        <w:jc w:val="both"/>
        <w:rPr>
          <w:rFonts w:ascii="Times New Roman CYR" w:hAnsi="Times New Roman CYR"/>
          <w:b/>
          <w:sz w:val="24"/>
          <w:szCs w:val="24"/>
        </w:rPr>
      </w:pPr>
      <w:r w:rsidRPr="003169CB">
        <w:rPr>
          <w:rFonts w:ascii="Times New Roman CYR" w:hAnsi="Times New Roman CYR"/>
          <w:sz w:val="24"/>
          <w:szCs w:val="24"/>
        </w:rPr>
        <w:t>2.18.5. Предоставление муниципальной услуги возможно при однократном обращении заявителя в МФЦ с запросом о предоставлении двух и более муниципальных услуг (далее – комплексный запрос).</w:t>
      </w:r>
    </w:p>
    <w:p w:rsidR="00A92FBB" w:rsidRPr="003169CB" w:rsidRDefault="00A92FBB" w:rsidP="00A92FBB">
      <w:pPr>
        <w:ind w:firstLine="567"/>
        <w:jc w:val="both"/>
        <w:rPr>
          <w:rFonts w:ascii="Times New Roman CYR" w:hAnsi="Times New Roman CYR"/>
          <w:b/>
          <w:sz w:val="24"/>
          <w:szCs w:val="24"/>
        </w:rPr>
      </w:pPr>
      <w:r w:rsidRPr="003169CB">
        <w:rPr>
          <w:rFonts w:ascii="Times New Roman CYR" w:hAnsi="Times New Roman CYR"/>
          <w:sz w:val="24"/>
          <w:szCs w:val="24"/>
        </w:rPr>
        <w:t>Одновременно с комплексным запросом заявитель подает в МФЦ документы, предусмотренные пунктом 2.6 Административного регламента.</w:t>
      </w:r>
    </w:p>
    <w:p w:rsidR="00A92FBB" w:rsidRPr="003169CB" w:rsidRDefault="00A92FBB" w:rsidP="00A92FBB">
      <w:pPr>
        <w:ind w:firstLine="567"/>
        <w:jc w:val="both"/>
        <w:rPr>
          <w:rFonts w:ascii="Times New Roman CYR" w:hAnsi="Times New Roman CYR"/>
          <w:b/>
          <w:sz w:val="24"/>
          <w:szCs w:val="24"/>
        </w:rPr>
      </w:pPr>
      <w:r w:rsidRPr="003169CB">
        <w:rPr>
          <w:rFonts w:ascii="Times New Roman CYR" w:hAnsi="Times New Roman CYR"/>
          <w:sz w:val="24"/>
          <w:szCs w:val="2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w:t>
      </w:r>
    </w:p>
    <w:p w:rsidR="00A92FBB" w:rsidRPr="003169CB" w:rsidRDefault="00A92FBB" w:rsidP="00A92FBB">
      <w:pPr>
        <w:ind w:firstLine="567"/>
        <w:jc w:val="both"/>
        <w:rPr>
          <w:rFonts w:ascii="Times New Roman CYR" w:hAnsi="Times New Roman CYR"/>
          <w:b/>
          <w:sz w:val="24"/>
          <w:szCs w:val="24"/>
        </w:rPr>
      </w:pPr>
      <w:r w:rsidRPr="003169CB">
        <w:rPr>
          <w:rFonts w:ascii="Times New Roman CYR" w:hAnsi="Times New Roman CYR"/>
          <w:sz w:val="24"/>
          <w:szCs w:val="24"/>
        </w:rPr>
        <w:t xml:space="preserve">При поступлении в МФЦ документов, являющихся результатом предоставления муниципальной услуги, МФЦ обеспечивает возможность выдачи документов заявителю не позднее рабочего дня, следующего за днем поступления таких документов в МФЦ. </w:t>
      </w:r>
    </w:p>
    <w:p w:rsidR="00A92FBB" w:rsidRPr="003169CB" w:rsidRDefault="00A92FBB" w:rsidP="00A92FBB">
      <w:pPr>
        <w:ind w:firstLine="567"/>
        <w:jc w:val="both"/>
        <w:rPr>
          <w:rFonts w:ascii="Times New Roman CYR" w:hAnsi="Times New Roman CYR"/>
          <w:b/>
          <w:sz w:val="24"/>
          <w:szCs w:val="24"/>
        </w:rPr>
      </w:pPr>
      <w:r w:rsidRPr="003169CB">
        <w:rPr>
          <w:rFonts w:ascii="Times New Roman CYR" w:hAnsi="Times New Roman CYR"/>
          <w:sz w:val="24"/>
          <w:szCs w:val="24"/>
        </w:rPr>
        <w:t>Для обеспечения получения заявителем муниципальной услуги, указанной в комплексном запросе, МФЦ действует в интересах заявителя без доверенности и направляет в Администрацию заявление, подписанное уполномоченным работником МФЦ и скрепленное печатью МФЦ, а также сведения, документы и (или) информацию, необходимые для предоставления указанных в комплексном запросе муниципальных услуг, с приложением заверенной МФЦ копии комплексного запроса. При этом не требуются составление и подписание таких заявлений заявителем.</w:t>
      </w:r>
    </w:p>
    <w:p w:rsidR="00A92FBB" w:rsidRPr="003169CB" w:rsidRDefault="00A92FBB" w:rsidP="00A92FBB">
      <w:pPr>
        <w:ind w:firstLine="567"/>
        <w:jc w:val="both"/>
        <w:rPr>
          <w:rFonts w:ascii="Times New Roman CYR" w:hAnsi="Times New Roman CYR"/>
          <w:sz w:val="24"/>
          <w:szCs w:val="24"/>
        </w:rPr>
      </w:pPr>
      <w:r w:rsidRPr="003169CB">
        <w:rPr>
          <w:rFonts w:ascii="Times New Roman CYR" w:hAnsi="Times New Roman CYR"/>
          <w:sz w:val="24"/>
          <w:szCs w:val="24"/>
        </w:rPr>
        <w:t>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A92FBB" w:rsidRPr="003169CB" w:rsidRDefault="00A92FBB" w:rsidP="00A92FBB">
      <w:pPr>
        <w:keepNext/>
        <w:tabs>
          <w:tab w:val="num" w:pos="0"/>
        </w:tabs>
        <w:ind w:firstLine="709"/>
        <w:jc w:val="both"/>
        <w:outlineLvl w:val="3"/>
        <w:rPr>
          <w:rFonts w:ascii="Times New Roman CYR" w:hAnsi="Times New Roman CYR"/>
          <w:iCs/>
          <w:sz w:val="24"/>
          <w:szCs w:val="24"/>
        </w:rPr>
      </w:pPr>
      <w:r w:rsidRPr="003169CB">
        <w:rPr>
          <w:rFonts w:ascii="Times New Roman CYR" w:hAnsi="Times New Roman CYR"/>
          <w:sz w:val="24"/>
          <w:szCs w:val="24"/>
        </w:rPr>
        <w:t>2</w:t>
      </w:r>
      <w:r w:rsidRPr="003169CB">
        <w:rPr>
          <w:rFonts w:ascii="Times New Roman CYR" w:hAnsi="Times New Roman CYR"/>
          <w:iCs/>
          <w:sz w:val="24"/>
          <w:szCs w:val="24"/>
        </w:rPr>
        <w:t xml:space="preserve">.18.6. Перечень классов средств электронной подписи, которые допускаются к использованию при обращении за получением </w:t>
      </w:r>
      <w:r w:rsidRPr="003169CB">
        <w:rPr>
          <w:rFonts w:ascii="Times New Roman CYR" w:hAnsi="Times New Roman CYR"/>
          <w:bCs/>
          <w:iCs/>
          <w:sz w:val="24"/>
          <w:szCs w:val="24"/>
        </w:rPr>
        <w:t>муниципаль</w:t>
      </w:r>
      <w:r w:rsidRPr="003169CB">
        <w:rPr>
          <w:rFonts w:ascii="Times New Roman CYR" w:hAnsi="Times New Roman CYR"/>
          <w:iCs/>
          <w:sz w:val="24"/>
          <w:szCs w:val="24"/>
        </w:rPr>
        <w:t>ной услуги, оказываемой с применением усиленной квалифицированной электронной подписи.</w:t>
      </w:r>
    </w:p>
    <w:p w:rsidR="00A92FBB" w:rsidRPr="003169CB" w:rsidRDefault="00A92FBB" w:rsidP="00A92FBB">
      <w:pPr>
        <w:ind w:firstLine="709"/>
        <w:jc w:val="both"/>
        <w:rPr>
          <w:rFonts w:ascii="Times New Roman CYR" w:hAnsi="Times New Roman CYR"/>
          <w:sz w:val="24"/>
          <w:szCs w:val="24"/>
        </w:rPr>
      </w:pPr>
      <w:r w:rsidRPr="003169CB">
        <w:rPr>
          <w:rFonts w:ascii="Times New Roman CYR" w:hAnsi="Times New Roman CYR"/>
          <w:sz w:val="24"/>
          <w:szCs w:val="24"/>
        </w:rPr>
        <w:t xml:space="preserve">Перечень классов средств электронной подписи, которые допускаются к использованию при обращении за получением </w:t>
      </w:r>
      <w:r w:rsidRPr="003169CB">
        <w:rPr>
          <w:rFonts w:ascii="Times New Roman CYR" w:hAnsi="Times New Roman CYR"/>
          <w:bCs/>
          <w:iCs/>
          <w:sz w:val="24"/>
          <w:szCs w:val="24"/>
        </w:rPr>
        <w:t>муниципаль</w:t>
      </w:r>
      <w:r w:rsidRPr="003169CB">
        <w:rPr>
          <w:rFonts w:ascii="Times New Roman CYR" w:hAnsi="Times New Roman CYR"/>
          <w:sz w:val="24"/>
          <w:szCs w:val="24"/>
        </w:rPr>
        <w:t xml:space="preserve">ной услуги, оказываемой с применением усиленной квалифицированной электронной подписи, определяется на основании модели угроз безопасности информации в информационной системе, используемой в целях приема обращений за получением </w:t>
      </w:r>
      <w:r w:rsidRPr="003169CB">
        <w:rPr>
          <w:rFonts w:ascii="Times New Roman CYR" w:hAnsi="Times New Roman CYR"/>
          <w:bCs/>
          <w:iCs/>
          <w:sz w:val="24"/>
          <w:szCs w:val="24"/>
        </w:rPr>
        <w:t>муниципаль</w:t>
      </w:r>
      <w:r w:rsidRPr="003169CB">
        <w:rPr>
          <w:rFonts w:ascii="Times New Roman CYR" w:hAnsi="Times New Roman CYR"/>
          <w:sz w:val="24"/>
          <w:szCs w:val="24"/>
        </w:rPr>
        <w:t>ной услуги и (или) предоставления такой услуги.</w:t>
      </w:r>
    </w:p>
    <w:p w:rsidR="00A92FBB" w:rsidRPr="003169CB" w:rsidRDefault="00A92FBB" w:rsidP="00A92FBB">
      <w:pPr>
        <w:ind w:firstLine="709"/>
        <w:jc w:val="center"/>
        <w:rPr>
          <w:rFonts w:ascii="Times New Roman CYR" w:hAnsi="Times New Roman CYR"/>
          <w:b/>
          <w:sz w:val="24"/>
          <w:szCs w:val="24"/>
        </w:rPr>
      </w:pPr>
      <w:r w:rsidRPr="003169CB">
        <w:rPr>
          <w:rFonts w:ascii="Times New Roman CYR" w:hAnsi="Times New Roman CYR"/>
          <w:b/>
          <w:sz w:val="24"/>
          <w:szCs w:val="24"/>
        </w:rPr>
        <w:t>2.19. Установление личности Заявителя в целях предоставления муниципальных услуг.</w:t>
      </w:r>
    </w:p>
    <w:p w:rsidR="00A92FBB" w:rsidRPr="003169CB" w:rsidRDefault="00A92FBB" w:rsidP="00A92FBB">
      <w:pPr>
        <w:ind w:firstLine="709"/>
        <w:jc w:val="both"/>
        <w:rPr>
          <w:rFonts w:ascii="Times New Roman CYR" w:hAnsi="Times New Roman CYR"/>
          <w:sz w:val="24"/>
          <w:szCs w:val="24"/>
        </w:rPr>
      </w:pPr>
      <w:r w:rsidRPr="003169CB">
        <w:rPr>
          <w:rFonts w:ascii="Times New Roman CYR" w:hAnsi="Times New Roman CYR"/>
          <w:sz w:val="24"/>
          <w:szCs w:val="24"/>
        </w:rPr>
        <w:t>2.19.1. В целях предоставления государственных и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A92FBB" w:rsidRPr="003169CB" w:rsidRDefault="00A92FBB" w:rsidP="00A92FBB">
      <w:pPr>
        <w:ind w:firstLine="709"/>
        <w:jc w:val="both"/>
        <w:rPr>
          <w:rFonts w:ascii="Times New Roman CYR" w:hAnsi="Times New Roman CYR"/>
          <w:sz w:val="24"/>
          <w:szCs w:val="24"/>
        </w:rPr>
      </w:pPr>
      <w:r w:rsidRPr="003169CB">
        <w:rPr>
          <w:rFonts w:ascii="Times New Roman CYR" w:hAnsi="Times New Roman CYR"/>
          <w:sz w:val="24"/>
          <w:szCs w:val="24"/>
        </w:rPr>
        <w:t>2.19.2. При предоставлении государственных и муниципальных услуг в электронной форме идентификация и аутентификация могут осуществляться посредством:</w:t>
      </w:r>
    </w:p>
    <w:p w:rsidR="00A92FBB" w:rsidRPr="003169CB" w:rsidRDefault="00A92FBB" w:rsidP="00A92FBB">
      <w:pPr>
        <w:ind w:firstLine="709"/>
        <w:jc w:val="both"/>
        <w:rPr>
          <w:rFonts w:ascii="Times New Roman CYR" w:hAnsi="Times New Roman CYR"/>
          <w:sz w:val="24"/>
          <w:szCs w:val="24"/>
        </w:rPr>
      </w:pPr>
      <w:r w:rsidRPr="003169CB">
        <w:rPr>
          <w:rFonts w:ascii="Times New Roman CYR" w:hAnsi="Times New Roman CYR"/>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A92FBB" w:rsidRPr="003169CB" w:rsidRDefault="00A92FBB" w:rsidP="00A92FBB">
      <w:pPr>
        <w:ind w:firstLine="709"/>
        <w:jc w:val="both"/>
        <w:rPr>
          <w:rFonts w:ascii="Times New Roman CYR" w:hAnsi="Times New Roman CYR"/>
          <w:sz w:val="24"/>
          <w:szCs w:val="24"/>
        </w:rPr>
      </w:pPr>
      <w:r w:rsidRPr="003169CB">
        <w:rPr>
          <w:rFonts w:ascii="Times New Roman CYR" w:hAnsi="Times New Roman CYR"/>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A92FBB" w:rsidRPr="003169CB" w:rsidRDefault="00A92FBB" w:rsidP="00A92FBB">
      <w:pPr>
        <w:keepNext/>
        <w:tabs>
          <w:tab w:val="num" w:pos="0"/>
        </w:tabs>
        <w:ind w:firstLine="540"/>
        <w:jc w:val="center"/>
        <w:outlineLvl w:val="3"/>
        <w:rPr>
          <w:rFonts w:ascii="Times New Roman CYR" w:hAnsi="Times New Roman CYR"/>
          <w:b/>
          <w:bCs/>
          <w:sz w:val="24"/>
          <w:szCs w:val="24"/>
        </w:rPr>
      </w:pPr>
    </w:p>
    <w:p w:rsidR="00A92FBB" w:rsidRPr="003169CB" w:rsidRDefault="00A92FBB" w:rsidP="00A92FBB">
      <w:pPr>
        <w:keepNext/>
        <w:tabs>
          <w:tab w:val="num" w:pos="0"/>
        </w:tabs>
        <w:ind w:firstLine="540"/>
        <w:jc w:val="center"/>
        <w:outlineLvl w:val="3"/>
        <w:rPr>
          <w:rFonts w:ascii="Times New Roman CYR" w:hAnsi="Times New Roman CYR"/>
          <w:b/>
          <w:bCs/>
          <w:sz w:val="24"/>
          <w:szCs w:val="24"/>
        </w:rPr>
      </w:pPr>
      <w:r w:rsidRPr="003169CB">
        <w:rPr>
          <w:rFonts w:ascii="Times New Roman CYR" w:hAnsi="Times New Roman CYR"/>
          <w:b/>
          <w:bCs/>
          <w:sz w:val="24"/>
          <w:szCs w:val="24"/>
          <w:lang w:val="en-US"/>
        </w:rPr>
        <w:t>III</w:t>
      </w:r>
      <w:r w:rsidRPr="003169CB">
        <w:rPr>
          <w:rFonts w:ascii="Times New Roman CYR" w:hAnsi="Times New Roman CYR"/>
          <w:b/>
          <w:bCs/>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92FBB" w:rsidRPr="003169CB" w:rsidRDefault="00A92FBB" w:rsidP="00A92FBB">
      <w:pPr>
        <w:autoSpaceDE w:val="0"/>
        <w:autoSpaceDN w:val="0"/>
        <w:adjustRightInd w:val="0"/>
        <w:ind w:firstLine="709"/>
        <w:jc w:val="both"/>
        <w:outlineLvl w:val="0"/>
        <w:rPr>
          <w:rFonts w:ascii="Times New Roman CYR" w:hAnsi="Times New Roman CYR"/>
          <w:b/>
          <w:sz w:val="24"/>
          <w:szCs w:val="24"/>
          <w:highlight w:val="yellow"/>
        </w:rPr>
      </w:pPr>
    </w:p>
    <w:p w:rsidR="00A92FBB" w:rsidRPr="003169CB" w:rsidRDefault="00A92FBB" w:rsidP="00A92FBB">
      <w:pPr>
        <w:widowControl w:val="0"/>
        <w:autoSpaceDE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bCs/>
          <w:kern w:val="1"/>
          <w:sz w:val="24"/>
          <w:szCs w:val="24"/>
          <w:lang w:eastAsia="zh-CN" w:bidi="hi-IN"/>
        </w:rPr>
        <w:t>3.1.</w:t>
      </w:r>
      <w:r w:rsidRPr="003169CB">
        <w:rPr>
          <w:rFonts w:ascii="Times New Roman CYR" w:eastAsia="Lucida Sans Unicode" w:hAnsi="Times New Roman CYR"/>
          <w:kern w:val="1"/>
          <w:sz w:val="24"/>
          <w:szCs w:val="24"/>
          <w:lang w:eastAsia="zh-CN" w:bidi="hi-IN"/>
        </w:rPr>
        <w:t>Предоставление муниципальной услуги включает в себя следующие административные процедуры:</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прием и регистрацию документов на получение муниципальной услуги;</w:t>
      </w:r>
    </w:p>
    <w:p w:rsidR="00A92FBB" w:rsidRPr="003169CB" w:rsidRDefault="00A92FBB" w:rsidP="00A92FBB">
      <w:pPr>
        <w:widowControl w:val="0"/>
        <w:autoSpaceDE w:val="0"/>
        <w:ind w:firstLine="709"/>
        <w:jc w:val="both"/>
        <w:rPr>
          <w:rFonts w:ascii="Times New Roman CYR" w:eastAsia="Lucida Sans Unicode" w:hAnsi="Times New Roman CYR"/>
          <w:kern w:val="1"/>
          <w:sz w:val="24"/>
          <w:szCs w:val="24"/>
          <w:lang w:eastAsia="zh-CN" w:bidi="hi-IN"/>
        </w:rPr>
      </w:pPr>
      <w:r w:rsidRPr="003169CB">
        <w:rPr>
          <w:sz w:val="24"/>
          <w:szCs w:val="24"/>
        </w:rPr>
        <w:t xml:space="preserve">организация общественных обсуждений или публичных слушаний по вопросу предоставления разрешения </w:t>
      </w:r>
      <w:r w:rsidRPr="003169CB">
        <w:rPr>
          <w:rFonts w:eastAsia="Lucida Sans Unicode"/>
          <w:kern w:val="1"/>
          <w:sz w:val="24"/>
          <w:szCs w:val="24"/>
          <w:lang w:eastAsia="zh-CN" w:bidi="hi-IN"/>
        </w:rPr>
        <w:t>на отклонение от предельных параметров разрешенного строительства, реконструкции объектов</w:t>
      </w:r>
    </w:p>
    <w:p w:rsidR="00A92FBB" w:rsidRPr="003169CB" w:rsidRDefault="00A92FBB" w:rsidP="00A92FBB">
      <w:pPr>
        <w:widowControl w:val="0"/>
        <w:autoSpaceDE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92FBB" w:rsidRPr="003169CB" w:rsidRDefault="00A92FBB" w:rsidP="00A92FBB">
      <w:pPr>
        <w:widowControl w:val="0"/>
        <w:autoSpaceDE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принятие решения о предоставлении или об отказе в предоставлении муниципальной услуги, подготовку и выдачу результата предоставления муниципальной услуги;</w:t>
      </w:r>
    </w:p>
    <w:p w:rsidR="00A92FBB" w:rsidRPr="003169CB" w:rsidRDefault="00A92FBB" w:rsidP="00A92FBB">
      <w:pPr>
        <w:widowControl w:val="0"/>
        <w:autoSpaceDE w:val="0"/>
        <w:ind w:firstLine="709"/>
        <w:jc w:val="both"/>
        <w:rPr>
          <w:rFonts w:ascii="Times New Roman CYR" w:eastAsia="Lucida Sans Unicode" w:hAnsi="Times New Roman CYR"/>
          <w:b/>
          <w:bCs/>
          <w:kern w:val="1"/>
          <w:sz w:val="24"/>
          <w:szCs w:val="24"/>
          <w:lang w:eastAsia="zh-CN" w:bidi="hi-IN"/>
        </w:rPr>
      </w:pPr>
      <w:r w:rsidRPr="003169CB">
        <w:rPr>
          <w:rFonts w:ascii="Times New Roman CYR" w:eastAsia="Lucida Sans Unicode" w:hAnsi="Times New Roman CYR"/>
          <w:kern w:val="1"/>
          <w:sz w:val="24"/>
          <w:szCs w:val="24"/>
          <w:lang w:eastAsia="zh-CN" w:bidi="hi-IN"/>
        </w:rPr>
        <w:t>3.1.1.Последовательность  административных  действий (процедур)  по предоставлению муниципальной услуги отражена в блок-схеме, представленной в приложении № 2 к настоящему административному регламенту.</w:t>
      </w:r>
    </w:p>
    <w:p w:rsidR="00A92FBB" w:rsidRPr="003169CB" w:rsidRDefault="00A92FBB" w:rsidP="00A92FBB">
      <w:pPr>
        <w:widowControl w:val="0"/>
        <w:autoSpaceDE w:val="0"/>
        <w:ind w:firstLine="720"/>
        <w:jc w:val="both"/>
        <w:rPr>
          <w:rFonts w:ascii="Times New Roman CYR" w:eastAsia="Lucida Sans Unicode" w:hAnsi="Times New Roman CYR"/>
          <w:b/>
          <w:kern w:val="1"/>
          <w:sz w:val="24"/>
          <w:szCs w:val="24"/>
          <w:lang w:eastAsia="zh-CN" w:bidi="hi-IN"/>
        </w:rPr>
      </w:pPr>
      <w:r w:rsidRPr="003169CB">
        <w:rPr>
          <w:rFonts w:ascii="Times New Roman CYR" w:eastAsia="Lucida Sans Unicode" w:hAnsi="Times New Roman CYR"/>
          <w:b/>
          <w:bCs/>
          <w:kern w:val="1"/>
          <w:sz w:val="24"/>
          <w:szCs w:val="24"/>
          <w:lang w:eastAsia="zh-CN" w:bidi="hi-IN"/>
        </w:rPr>
        <w:t>3.2.Прием и регистрация документов на получение муниципальной услуги</w:t>
      </w:r>
    </w:p>
    <w:p w:rsidR="00A92FBB" w:rsidRPr="003169CB" w:rsidRDefault="00A92FBB" w:rsidP="00A92FBB">
      <w:pPr>
        <w:widowControl w:val="0"/>
        <w:suppressAutoHyphens/>
        <w:autoSpaceDE w:val="0"/>
        <w:spacing w:line="360" w:lineRule="atLeast"/>
        <w:ind w:firstLine="708"/>
        <w:jc w:val="both"/>
        <w:rPr>
          <w:rFonts w:eastAsia="SimSun"/>
          <w:bCs/>
          <w:kern w:val="1"/>
          <w:sz w:val="24"/>
          <w:szCs w:val="24"/>
          <w:lang w:eastAsia="zh-CN"/>
        </w:rPr>
      </w:pPr>
      <w:r w:rsidRPr="003169CB">
        <w:rPr>
          <w:rFonts w:ascii="Times New Roman CYR" w:eastAsia="Lucida Sans Unicode" w:hAnsi="Times New Roman CYR"/>
          <w:kern w:val="1"/>
          <w:sz w:val="24"/>
          <w:szCs w:val="24"/>
          <w:lang w:eastAsia="zh-CN" w:bidi="hi-IN"/>
        </w:rPr>
        <w:t>3.2.1.</w:t>
      </w:r>
      <w:r w:rsidRPr="003169CB">
        <w:rPr>
          <w:rFonts w:eastAsia="SimSun"/>
          <w:bCs/>
          <w:kern w:val="1"/>
          <w:sz w:val="24"/>
          <w:szCs w:val="24"/>
          <w:lang w:eastAsia="zh-CN"/>
        </w:rPr>
        <w:t xml:space="preserve"> Основанием для начала административной процедуры является обращение </w:t>
      </w:r>
      <w:r w:rsidRPr="003169CB">
        <w:rPr>
          <w:bCs/>
          <w:kern w:val="1"/>
          <w:sz w:val="24"/>
          <w:szCs w:val="24"/>
          <w:lang w:eastAsia="zh-CN"/>
        </w:rPr>
        <w:t xml:space="preserve">с запросом о предоставлении муниципальной услуги, в том числе в порядке, установленном </w:t>
      </w:r>
      <w:hyperlink r:id="rId100" w:history="1">
        <w:r w:rsidRPr="003169CB">
          <w:rPr>
            <w:rFonts w:eastAsia="SimSun"/>
            <w:color w:val="000000"/>
            <w:kern w:val="1"/>
            <w:sz w:val="24"/>
            <w:szCs w:val="24"/>
          </w:rPr>
          <w:t>статьей 15.1</w:t>
        </w:r>
      </w:hyperlink>
      <w:r w:rsidRPr="003169CB">
        <w:rPr>
          <w:rFonts w:eastAsia="SimSun"/>
          <w:color w:val="000000"/>
          <w:kern w:val="1"/>
          <w:sz w:val="24"/>
          <w:szCs w:val="24"/>
        </w:rPr>
        <w:t xml:space="preserve"> Федерального</w:t>
      </w:r>
      <w:r w:rsidRPr="003169CB">
        <w:rPr>
          <w:bCs/>
          <w:kern w:val="1"/>
          <w:sz w:val="24"/>
          <w:szCs w:val="24"/>
          <w:lang w:eastAsia="zh-CN"/>
        </w:rPr>
        <w:t xml:space="preserve"> закона № 210-ФЗ,</w:t>
      </w:r>
      <w:r w:rsidRPr="003169CB">
        <w:rPr>
          <w:rFonts w:eastAsia="SimSun"/>
          <w:bCs/>
          <w:kern w:val="1"/>
          <w:sz w:val="24"/>
          <w:szCs w:val="24"/>
          <w:lang w:eastAsia="zh-CN"/>
        </w:rPr>
        <w:t xml:space="preserve"> или поступление документов по почте, через ГОАУ МФЦ, направление запроса в форме электронного документа с использованием информационно-телекоммуникационной сети «Интернет», официального сайта Администрации поселения либо региональной государственной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системы «Единый портал государственных и муниципальных услуг (функций)».</w:t>
      </w:r>
    </w:p>
    <w:p w:rsidR="00A92FBB" w:rsidRPr="003169CB" w:rsidRDefault="00A92FBB" w:rsidP="00A92FBB">
      <w:pPr>
        <w:widowControl w:val="0"/>
        <w:autoSpaceDE w:val="0"/>
        <w:ind w:firstLine="720"/>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3.2.2.Специалист уполномоченного органа:</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устанавливает предмет обращения, личность заявителя, полномочия представителя;</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проверяет правильность заполнения заявления и наличие приложенных к заявлению документов;</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удостоверяется, что:</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документы скреплены печатями, имеют надлежащие подписи сторон или определенных законодательством должностных лиц;</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фамилия, имя и отчество физического лица, адрес его регистрации в соответствии с документом, удостоверяющим личность, наименование юридического лица и его место нахождения указаны полностью;</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в документах нет подчисток, приписок, зачеркнутых слов и иных исправлений, документы не имеют повреждений;</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 xml:space="preserve">в день принятия заявления осуществляет регистрацию в </w:t>
      </w:r>
      <w:hyperlink r:id="rId101" w:history="1">
        <w:r w:rsidRPr="003169CB">
          <w:rPr>
            <w:rFonts w:ascii="Times New Roman CYR" w:eastAsia="Lucida Sans Unicode" w:hAnsi="Times New Roman CYR"/>
            <w:kern w:val="1"/>
            <w:sz w:val="24"/>
            <w:szCs w:val="24"/>
            <w:lang w:eastAsia="zh-CN" w:bidi="hi-IN"/>
          </w:rPr>
          <w:t>журнале</w:t>
        </w:r>
      </w:hyperlink>
      <w:r w:rsidRPr="003169CB">
        <w:rPr>
          <w:rFonts w:ascii="Times New Roman CYR" w:eastAsia="Lucida Sans Unicode" w:hAnsi="Times New Roman CYR"/>
          <w:kern w:val="1"/>
          <w:sz w:val="24"/>
          <w:szCs w:val="24"/>
          <w:lang w:eastAsia="zh-CN" w:bidi="hi-IN"/>
        </w:rPr>
        <w:t xml:space="preserve"> регистрации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3.2.3. При отсутствии документов, указанных в пункте 2.6. настоящего административного регламента, в случае несоответствия представленных документов установленным требованиям, специалист уполномоченного органа устно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представленных документах и меры по их устранению.</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Если недостатки, препятствующие приему документов, допустимо устранить в ходе приема, они устраняются незамедлительно.</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Если такие недостатки невозможно устранить в ходе приема, заявителю отказывается в приеме заявления и документов, разъясняется право при укомплектовании пакета документов обратиться повторно за предоставлением муниципальной услуги.</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3.2.4.Заявитель имеет право направить заявление с приложенными документами почтовым отправлением.</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Документы, поступившие почтовым отправлением, регистрируются в день их поступления в уполномоченный орган.</w:t>
      </w:r>
    </w:p>
    <w:p w:rsidR="00A92FBB" w:rsidRPr="003169CB" w:rsidRDefault="00A92FBB" w:rsidP="00A92FBB">
      <w:pPr>
        <w:widowControl w:val="0"/>
        <w:autoSpaceDE w:val="0"/>
        <w:ind w:firstLine="720"/>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3.2.5.При направлении копий документов по почте представляемые документы заверяются в порядке, установленном законодательством Российской Федерации.</w:t>
      </w:r>
    </w:p>
    <w:p w:rsidR="00A92FBB" w:rsidRPr="003169CB" w:rsidRDefault="00A92FBB" w:rsidP="00A92FBB">
      <w:pPr>
        <w:widowControl w:val="0"/>
        <w:autoSpaceDE w:val="0"/>
        <w:ind w:firstLine="720"/>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3.2.6.При обращении в электронной форме заявление и каждый прилагаемый документ подписывается тем видом электронной подписи, который установлен действующим законодательством Российской Федерации.</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3.2.7.При представлении документов заявителем при личном обращении в ГОАУ «МФЦ» специалист, ответственный за прием документов:</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устанавливает предмет обращения, личность заявителя, проверяет документ, удостоверяющий личность, наличие доверенности;</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фиксирует получение документов путем внесения регистрационной записи в электронную базу данных учета входящих документов, указывая:</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регистрационный номер;</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дату приема документов;</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ФИО физического лица или наименование юридического лица;</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дату и номер исходящего документа заявителя;</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другие реквизиты;</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удостоверяет подписью данные заявителя, указанные в заявлении;</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передает заявителю расписку в получении документов на предоставление муниципальной услуги.</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В день поступления документов специалист ГОАУ «МФЦ», ответственный за прием документов, передает все документы исполнителю муниципальной услуги.</w:t>
      </w:r>
    </w:p>
    <w:p w:rsidR="00A92FBB" w:rsidRPr="003169CB" w:rsidRDefault="00A92FBB" w:rsidP="00A92FBB">
      <w:pPr>
        <w:widowControl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 xml:space="preserve">3.2.8. При отсутствии документов, указанных в </w:t>
      </w:r>
      <w:hyperlink r:id="rId102" w:history="1">
        <w:r w:rsidRPr="003169CB">
          <w:rPr>
            <w:rFonts w:ascii="Times New Roman CYR" w:eastAsia="Lucida Sans Unicode" w:hAnsi="Times New Roman CYR"/>
            <w:kern w:val="1"/>
            <w:sz w:val="24"/>
            <w:szCs w:val="24"/>
            <w:lang w:eastAsia="zh-CN" w:bidi="hi-IN"/>
          </w:rPr>
          <w:t>пункте</w:t>
        </w:r>
      </w:hyperlink>
      <w:r w:rsidRPr="003169CB">
        <w:rPr>
          <w:rFonts w:ascii="Times New Roman CYR" w:eastAsia="Lucida Sans Unicode" w:hAnsi="Times New Roman CYR"/>
          <w:kern w:val="1"/>
          <w:sz w:val="24"/>
          <w:szCs w:val="24"/>
          <w:lang w:eastAsia="zh-CN" w:bidi="hi-IN"/>
        </w:rPr>
        <w:t xml:space="preserve"> 2.6. настоящего административного регламента, в случае, если заявление и документы не поддаются прочтению, специалист уполномоченного органа в течение 10 дней со дня регистрации поступившего заявления и приложенных документов направляет заявителю уведомление об отказе в приеме заявления и документов с обоснованием причин отказа.</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3.2.9. При соответствии представленных документов установленным требованиям настоящего административного регламента материалы, подготовленные к публичным слушаниям, передаются специалистом уполномоченного органа в комиссию по землепользованию и застройке (далее комиссия).</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3.2.10.Результатом выполнения административной процедуры является прием заявления и документов на получение муниципальной услуги или отказ в приеме заявления и документов заявителя и передача документов в комиссию.</w:t>
      </w:r>
    </w:p>
    <w:p w:rsidR="00A92FBB" w:rsidRPr="003169CB" w:rsidRDefault="00A92FBB" w:rsidP="00A92FBB">
      <w:pPr>
        <w:widowControl w:val="0"/>
        <w:autoSpaceDE w:val="0"/>
        <w:ind w:firstLine="720"/>
        <w:jc w:val="both"/>
        <w:rPr>
          <w:rFonts w:ascii="Times New Roman CYR" w:eastAsia="Lucida Sans Unicode" w:hAnsi="Times New Roman CYR"/>
          <w:b/>
          <w:bCs/>
          <w:kern w:val="1"/>
          <w:sz w:val="24"/>
          <w:szCs w:val="24"/>
          <w:lang w:eastAsia="zh-CN" w:bidi="hi-IN"/>
        </w:rPr>
      </w:pPr>
      <w:r w:rsidRPr="003169CB">
        <w:rPr>
          <w:rFonts w:ascii="Times New Roman CYR" w:eastAsia="Lucida Sans Unicode" w:hAnsi="Times New Roman CYR"/>
          <w:kern w:val="1"/>
          <w:sz w:val="24"/>
          <w:szCs w:val="24"/>
          <w:lang w:eastAsia="zh-CN" w:bidi="hi-IN"/>
        </w:rPr>
        <w:t>3.2.11.Максимальная продолжительность административной процедуры не должна превышать 20 минут.</w:t>
      </w:r>
    </w:p>
    <w:p w:rsidR="00A92FBB" w:rsidRPr="003169CB" w:rsidRDefault="00A92FBB" w:rsidP="00A92FBB">
      <w:pPr>
        <w:widowControl w:val="0"/>
        <w:autoSpaceDE w:val="0"/>
        <w:jc w:val="both"/>
        <w:rPr>
          <w:rFonts w:ascii="Times New Roman CYR" w:eastAsia="Lucida Sans Unicode" w:hAnsi="Times New Roman CYR"/>
          <w:b/>
          <w:kern w:val="1"/>
          <w:sz w:val="24"/>
          <w:szCs w:val="24"/>
          <w:lang w:eastAsia="zh-CN" w:bidi="hi-IN"/>
        </w:rPr>
      </w:pPr>
      <w:r w:rsidRPr="003169CB">
        <w:rPr>
          <w:rFonts w:ascii="Times New Roman CYR" w:eastAsia="Lucida Sans Unicode" w:hAnsi="Times New Roman CYR"/>
          <w:b/>
          <w:bCs/>
          <w:kern w:val="1"/>
          <w:sz w:val="24"/>
          <w:szCs w:val="24"/>
          <w:lang w:eastAsia="zh-CN" w:bidi="hi-IN"/>
        </w:rPr>
        <w:tab/>
        <w:t>3.3.Проведение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92FBB" w:rsidRPr="003169CB" w:rsidRDefault="00A92FBB" w:rsidP="00A92FBB">
      <w:pPr>
        <w:widowControl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3.3.1.Основанием для начала административной процедуры является регистрация документов заявителя, необходимых для предоставления муниципальной услуги.</w:t>
      </w:r>
      <w:r w:rsidRPr="003169CB">
        <w:rPr>
          <w:sz w:val="24"/>
          <w:szCs w:val="24"/>
        </w:rPr>
        <w:t xml:space="preserve"> </w:t>
      </w:r>
      <w:r w:rsidRPr="003169CB">
        <w:rPr>
          <w:rFonts w:ascii="Times New Roman CYR" w:eastAsia="Lucida Sans Unicode" w:hAnsi="Times New Roman CYR"/>
          <w:kern w:val="1"/>
          <w:sz w:val="24"/>
          <w:szCs w:val="24"/>
          <w:lang w:eastAsia="zh-CN" w:bidi="hi-IN"/>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3.3.2.</w:t>
      </w:r>
      <w:r w:rsidRPr="003169CB">
        <w:rPr>
          <w:sz w:val="24"/>
          <w:szCs w:val="24"/>
        </w:rPr>
        <w:t xml:space="preserve"> </w:t>
      </w:r>
      <w:r w:rsidRPr="003169CB">
        <w:rPr>
          <w:rFonts w:ascii="Times New Roman CYR" w:eastAsia="Lucida Sans Unicode" w:hAnsi="Times New Roman CYR"/>
          <w:kern w:val="1"/>
          <w:sz w:val="24"/>
          <w:szCs w:val="24"/>
          <w:lang w:eastAsia="zh-CN" w:bidi="hi-IN"/>
        </w:rPr>
        <w:t xml:space="preserve">Проект решения/постановления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с учетом положений статьи 39 Градостроительного кодекса РФ. Секретарь комиссии осуществляет подготовку проекта постановления Администрации поселения о назначении </w:t>
      </w:r>
      <w:r w:rsidRPr="003169CB">
        <w:rPr>
          <w:rFonts w:ascii="Times New Roman CYR" w:eastAsia="Lucida Sans Unicode" w:hAnsi="Times New Roman CYR"/>
          <w:bCs/>
          <w:kern w:val="1"/>
          <w:sz w:val="24"/>
          <w:szCs w:val="24"/>
          <w:lang w:eastAsia="zh-CN" w:bidi="hi-IN"/>
        </w:rPr>
        <w:t>общественных обсуждений или</w:t>
      </w:r>
      <w:r w:rsidRPr="003169CB">
        <w:rPr>
          <w:rFonts w:ascii="Times New Roman CYR" w:eastAsia="Lucida Sans Unicode" w:hAnsi="Times New Roman CYR"/>
          <w:b/>
          <w:bCs/>
          <w:kern w:val="1"/>
          <w:sz w:val="24"/>
          <w:szCs w:val="24"/>
          <w:lang w:eastAsia="zh-CN" w:bidi="hi-IN"/>
        </w:rPr>
        <w:t xml:space="preserve"> </w:t>
      </w:r>
      <w:r w:rsidRPr="003169CB">
        <w:rPr>
          <w:rFonts w:ascii="Times New Roman CYR" w:eastAsia="Lucida Sans Unicode" w:hAnsi="Times New Roman CYR"/>
          <w:kern w:val="1"/>
          <w:sz w:val="24"/>
          <w:szCs w:val="24"/>
          <w:lang w:eastAsia="zh-CN" w:bidi="hi-IN"/>
        </w:rPr>
        <w:t xml:space="preserve">публичных слушаний. </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Указанное постановление Администрации поселения</w:t>
      </w:r>
      <w:r w:rsidRPr="003169CB">
        <w:rPr>
          <w:rFonts w:ascii="Times New Roman CYR" w:eastAsia="Lucida Sans Unicode" w:hAnsi="Times New Roman CYR"/>
          <w:color w:val="000000"/>
          <w:kern w:val="1"/>
          <w:sz w:val="24"/>
          <w:szCs w:val="24"/>
          <w:lang w:eastAsia="zh-CN" w:bidi="hi-IN"/>
        </w:rPr>
        <w:t xml:space="preserve"> в течение пяти дней со дня его принятия</w:t>
      </w:r>
      <w:r w:rsidRPr="003169CB">
        <w:rPr>
          <w:rFonts w:ascii="Times New Roman CYR" w:eastAsia="Lucida Sans Unicode" w:hAnsi="Times New Roman CYR"/>
          <w:kern w:val="1"/>
          <w:sz w:val="24"/>
          <w:szCs w:val="24"/>
          <w:lang w:eastAsia="zh-CN" w:bidi="hi-IN"/>
        </w:rPr>
        <w:t xml:space="preserve"> подлежит официальному опубликованию</w:t>
      </w:r>
      <w:r w:rsidRPr="003169CB">
        <w:rPr>
          <w:rFonts w:ascii="Times New Roman CYR" w:eastAsia="Lucida Sans Unicode" w:hAnsi="Times New Roman CYR"/>
          <w:color w:val="000000"/>
          <w:kern w:val="1"/>
          <w:sz w:val="24"/>
          <w:szCs w:val="24"/>
          <w:lang w:eastAsia="zh-CN" w:bidi="hi-IN"/>
        </w:rPr>
        <w:t xml:space="preserve"> и размещается </w:t>
      </w:r>
      <w:r w:rsidRPr="003169CB">
        <w:rPr>
          <w:rFonts w:ascii="Times New Roman CYR" w:eastAsia="Lucida Sans Unicode" w:hAnsi="Times New Roman CYR"/>
          <w:kern w:val="1"/>
          <w:sz w:val="24"/>
          <w:szCs w:val="24"/>
          <w:lang w:eastAsia="zh-CN" w:bidi="hi-IN"/>
        </w:rPr>
        <w:t>в информационно-телекоммуникационной сети Интернет на официальном сайте</w:t>
      </w:r>
      <w:r w:rsidRPr="003169CB">
        <w:rPr>
          <w:rFonts w:ascii="Times New Roman CYR" w:eastAsia="Lucida Sans Unicode" w:hAnsi="Times New Roman CYR"/>
          <w:color w:val="000000"/>
          <w:kern w:val="1"/>
          <w:sz w:val="24"/>
          <w:szCs w:val="24"/>
          <w:lang w:eastAsia="zh-CN" w:bidi="hi-IN"/>
        </w:rPr>
        <w:t xml:space="preserve"> Администрации поселения</w:t>
      </w:r>
      <w:r w:rsidRPr="003169CB">
        <w:rPr>
          <w:rFonts w:ascii="Times New Roman CYR" w:eastAsia="Lucida Sans Unicode" w:hAnsi="Times New Roman CYR"/>
          <w:kern w:val="1"/>
          <w:sz w:val="24"/>
          <w:szCs w:val="24"/>
          <w:lang w:eastAsia="zh-CN" w:bidi="hi-IN"/>
        </w:rPr>
        <w:t>.</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 xml:space="preserve">3.3.3.Секретарь комиссии не позднее чем через десять дней со дня поступления заявления заявителя </w:t>
      </w:r>
      <w:r w:rsidRPr="003169CB">
        <w:rPr>
          <w:rFonts w:ascii="Times New Roman CYR" w:hAnsi="Times New Roman CYR"/>
          <w:sz w:val="24"/>
          <w:szCs w:val="24"/>
          <w:lang w:eastAsia="zh-CN"/>
        </w:rPr>
        <w:t xml:space="preserve">о предоставлении </w:t>
      </w:r>
      <w:r w:rsidRPr="003169CB">
        <w:rPr>
          <w:rFonts w:ascii="Times New Roman CYR" w:eastAsia="Lucida Sans Unicode" w:hAnsi="Times New Roman CYR"/>
          <w:kern w:val="1"/>
          <w:sz w:val="24"/>
          <w:szCs w:val="24"/>
          <w:lang w:eastAsia="zh-CN" w:bidi="hi-IN"/>
        </w:rPr>
        <w:t>разрешения на отклонение от предельных параметров разрешенного строительства, реконструкции объектов капитального строительства</w:t>
      </w:r>
      <w:r w:rsidRPr="003169CB">
        <w:rPr>
          <w:rFonts w:ascii="Times New Roman CYR" w:hAnsi="Times New Roman CYR"/>
          <w:sz w:val="24"/>
          <w:szCs w:val="24"/>
          <w:lang w:eastAsia="zh-CN"/>
        </w:rPr>
        <w:t xml:space="preserve"> </w:t>
      </w:r>
      <w:r w:rsidRPr="003169CB">
        <w:rPr>
          <w:rFonts w:ascii="Times New Roman CYR" w:eastAsia="Lucida Sans Unicode" w:hAnsi="Times New Roman CYR"/>
          <w:kern w:val="1"/>
          <w:sz w:val="24"/>
          <w:szCs w:val="24"/>
          <w:lang w:eastAsia="zh-CN" w:bidi="hi-IN"/>
        </w:rPr>
        <w:t>направляет сообщение 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1) правообладателям земельных участков, имеющих общие границы с земельным участком,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2)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A92FBB" w:rsidRPr="003169CB" w:rsidRDefault="00A92FBB" w:rsidP="00A92FBB">
      <w:pPr>
        <w:widowControl w:val="0"/>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3)правообладателям помещений, являющихся частью объекта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A92FBB" w:rsidRPr="003169CB" w:rsidRDefault="00A92FBB" w:rsidP="00A92FBB">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3.3.4. Срок проведения общественных обсуждений или публичных слушаний со дня оповещения жителей поселения об их проведении до дня опубликования заключения о результатах общественных обсуждений или публичных слушаний определяется решением Совета депутатов Рощинского сельского поселения о порядке проведения общественных обсуждений или публичных слушаний на территории поселения и не может быть более одного месяца.</w:t>
      </w:r>
    </w:p>
    <w:p w:rsidR="00A92FBB" w:rsidRPr="003169CB" w:rsidRDefault="00A92FBB" w:rsidP="00A92FBB">
      <w:pPr>
        <w:widowControl w:val="0"/>
        <w:suppressAutoHyphens/>
        <w:autoSpaceDE w:val="0"/>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 xml:space="preserve">3.3.5.Результатом административной процедуры является назначенный </w:t>
      </w:r>
    </w:p>
    <w:p w:rsidR="00A92FBB" w:rsidRPr="003169CB" w:rsidRDefault="00A92FBB" w:rsidP="00A92FBB">
      <w:pPr>
        <w:widowControl w:val="0"/>
        <w:suppressAutoHyphens/>
        <w:autoSpaceDE w:val="0"/>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 xml:space="preserve">срок проведения общественных обсуждений или публичных слушаний </w:t>
      </w:r>
      <w:r w:rsidRPr="003169CB">
        <w:rPr>
          <w:rFonts w:ascii="Times New Roman CYR" w:hAnsi="Times New Roman CYR"/>
          <w:sz w:val="24"/>
          <w:szCs w:val="24"/>
        </w:rPr>
        <w:t xml:space="preserve">о предоставлении </w:t>
      </w:r>
      <w:r w:rsidRPr="003169CB">
        <w:rPr>
          <w:rFonts w:ascii="Times New Roman CYR" w:eastAsia="Lucida Sans Unicode" w:hAnsi="Times New Roman CYR"/>
          <w:kern w:val="1"/>
          <w:sz w:val="24"/>
          <w:szCs w:val="24"/>
          <w:lang w:eastAsia="zh-CN" w:bidi="hi-IN"/>
        </w:rPr>
        <w:t>разрешения на отклонение от предельных параметров разрешенного строительства, реконструкции объектов капитального строительства.</w:t>
      </w:r>
    </w:p>
    <w:p w:rsidR="00A92FBB" w:rsidRPr="003169CB" w:rsidRDefault="00A92FBB" w:rsidP="00A92FBB">
      <w:pPr>
        <w:widowControl w:val="0"/>
        <w:suppressAutoHyphens/>
        <w:autoSpaceDE w:val="0"/>
        <w:ind w:firstLine="708"/>
        <w:jc w:val="both"/>
        <w:rPr>
          <w:rFonts w:ascii="Times New Roman CYR" w:eastAsia="Lucida Sans Unicode" w:hAnsi="Times New Roman CYR"/>
          <w:b/>
          <w:bCs/>
          <w:kern w:val="1"/>
          <w:sz w:val="24"/>
          <w:szCs w:val="24"/>
          <w:lang w:eastAsia="zh-CN" w:bidi="hi-IN"/>
        </w:rPr>
      </w:pPr>
      <w:r w:rsidRPr="003169CB">
        <w:rPr>
          <w:rFonts w:ascii="Times New Roman CYR" w:eastAsia="Lucida Sans Unicode" w:hAnsi="Times New Roman CYR"/>
          <w:b/>
          <w:bCs/>
          <w:kern w:val="1"/>
          <w:sz w:val="24"/>
          <w:szCs w:val="24"/>
          <w:lang w:eastAsia="zh-CN" w:bidi="hi-IN"/>
        </w:rPr>
        <w:t xml:space="preserve">3.4.Проведение </w:t>
      </w:r>
      <w:r w:rsidRPr="003169CB">
        <w:rPr>
          <w:rFonts w:ascii="Times New Roman CYR" w:eastAsia="Lucida Sans Unicode" w:hAnsi="Times New Roman CYR"/>
          <w:b/>
          <w:kern w:val="1"/>
          <w:sz w:val="24"/>
          <w:szCs w:val="24"/>
          <w:lang w:eastAsia="zh-CN" w:bidi="hi-IN"/>
        </w:rPr>
        <w:t>общественных обсуждений или</w:t>
      </w:r>
      <w:r w:rsidRPr="003169CB">
        <w:rPr>
          <w:rFonts w:ascii="Times New Roman CYR" w:eastAsia="Lucida Sans Unicode" w:hAnsi="Times New Roman CYR"/>
          <w:kern w:val="1"/>
          <w:sz w:val="24"/>
          <w:szCs w:val="24"/>
          <w:lang w:eastAsia="zh-CN" w:bidi="hi-IN"/>
        </w:rPr>
        <w:t xml:space="preserve"> </w:t>
      </w:r>
      <w:r w:rsidRPr="003169CB">
        <w:rPr>
          <w:rFonts w:ascii="Times New Roman CYR" w:eastAsia="Lucida Sans Unicode" w:hAnsi="Times New Roman CYR"/>
          <w:b/>
          <w:bCs/>
          <w:kern w:val="1"/>
          <w:sz w:val="24"/>
          <w:szCs w:val="24"/>
          <w:lang w:eastAsia="zh-CN" w:bidi="hi-IN"/>
        </w:rPr>
        <w:t xml:space="preserve">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A92FBB" w:rsidRPr="003169CB" w:rsidRDefault="00A92FBB" w:rsidP="00A92FBB">
      <w:pPr>
        <w:widowControl w:val="0"/>
        <w:suppressAutoHyphens/>
        <w:autoSpaceDE w:val="0"/>
        <w:ind w:firstLine="708"/>
        <w:jc w:val="both"/>
        <w:rPr>
          <w:rFonts w:ascii="Times New Roman CYR" w:hAnsi="Times New Roman CYR"/>
          <w:sz w:val="24"/>
          <w:szCs w:val="24"/>
        </w:rPr>
      </w:pPr>
      <w:r w:rsidRPr="003169CB">
        <w:rPr>
          <w:rFonts w:ascii="Times New Roman CYR" w:eastAsia="Lucida Sans Unicode" w:hAnsi="Times New Roman CYR"/>
          <w:bCs/>
          <w:kern w:val="1"/>
          <w:sz w:val="24"/>
          <w:szCs w:val="24"/>
          <w:lang w:eastAsia="zh-CN" w:bidi="hi-IN"/>
        </w:rPr>
        <w:t>3.4.1.</w:t>
      </w:r>
      <w:r w:rsidRPr="003169CB">
        <w:rPr>
          <w:rFonts w:ascii="Times New Roman CYR" w:eastAsia="Lucida Sans Unicode" w:hAnsi="Times New Roman CYR"/>
          <w:kern w:val="1"/>
          <w:sz w:val="24"/>
          <w:szCs w:val="24"/>
          <w:lang w:eastAsia="zh-CN" w:bidi="hi-IN"/>
        </w:rPr>
        <w:t xml:space="preserve"> Основанием для начала административной процедуры является наступление срока проведения общественных обсуждений или публичных слушаний.</w:t>
      </w:r>
    </w:p>
    <w:p w:rsidR="00A92FBB" w:rsidRPr="003169CB" w:rsidRDefault="00A92FBB" w:rsidP="00A92FBB">
      <w:pPr>
        <w:autoSpaceDE w:val="0"/>
        <w:ind w:firstLine="708"/>
        <w:jc w:val="both"/>
        <w:rPr>
          <w:rFonts w:ascii="Times New Roman CYR" w:hAnsi="Times New Roman CYR"/>
          <w:sz w:val="24"/>
          <w:szCs w:val="24"/>
        </w:rPr>
      </w:pPr>
      <w:r w:rsidRPr="003169CB">
        <w:rPr>
          <w:rFonts w:ascii="Times New Roman CYR" w:hAnsi="Times New Roman CYR"/>
          <w:sz w:val="24"/>
          <w:szCs w:val="24"/>
        </w:rPr>
        <w:t>3.4.2.</w:t>
      </w:r>
      <w:r w:rsidRPr="003169CB">
        <w:rPr>
          <w:rFonts w:ascii="Times New Roman CYR" w:eastAsia="Lucida Sans Unicode" w:hAnsi="Times New Roman CYR"/>
          <w:kern w:val="1"/>
          <w:sz w:val="24"/>
          <w:szCs w:val="24"/>
          <w:lang w:eastAsia="zh-CN" w:bidi="hi-IN"/>
        </w:rPr>
        <w:t xml:space="preserve">  Порядок проведения общественных обсуждений или публичных слушаний установлен статьей 5.1 Градостроительного кодекса РФ, с учетом положений статьи 39 Градостроительного кодекса РФ.</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hAnsi="Times New Roman CYR"/>
          <w:sz w:val="24"/>
          <w:szCs w:val="24"/>
        </w:rPr>
        <w:t>3.4.3.</w:t>
      </w:r>
      <w:r w:rsidRPr="003169CB">
        <w:rPr>
          <w:sz w:val="24"/>
          <w:szCs w:val="24"/>
        </w:rPr>
        <w:t xml:space="preserve"> </w:t>
      </w:r>
      <w:r w:rsidRPr="003169CB">
        <w:rPr>
          <w:rFonts w:ascii="Times New Roman CYR" w:eastAsia="Lucida Sans Unicode" w:hAnsi="Times New Roman CYR"/>
          <w:kern w:val="1"/>
          <w:sz w:val="24"/>
          <w:szCs w:val="24"/>
          <w:lang w:eastAsia="zh-CN" w:bidi="hi-IN"/>
        </w:rPr>
        <w:t>Процедура проведения общественных обсуждений состоит из следующих этапов:</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1) оповещение о начале общественных обсуждений;</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 проведение экспозиции или экспозиций проекта, подлежащего рассмотрению на общественных обсуждениях;</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4) подготовка и оформление протокола общественных обсуждений;</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5) подготовка и опубликование заключения о результатах общественных обсуждений.</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Процедура проведения публичных слушаний состоит из следующих этапов:</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1) оповещение о начале публичных слушаний;</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 проведение экспозиции или экспозиций проекта, подлежащего рассмотрению на публичных слушаниях;</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4) проведение собрания или собраний участников публичных слушаний;</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5) подготовка и оформление протокола публичных слушаний;</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6) подготовка и опубликование заключения о результатах публичных слушаний.</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 xml:space="preserve"> 3.4.4.В процессе общественных обсуждений или публичных слушаний ведется протокол, в котором   указываются:</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1) дата оформления протокола общественных обсуждений или публичных слушаний;</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2) информация об организаторе общественных обсуждений или публичных слушаний;</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92FBB" w:rsidRPr="003169CB" w:rsidRDefault="00A92FBB" w:rsidP="00A92FBB">
      <w:pPr>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 xml:space="preserve"> 3.4.5.Протокол подписывается председателем (заместителем председателя) и секретарем комиссии в течение трех дней со дня их проведения. При необходимости делается отметка с подписью заинтересованных лиц, ознакомившихся с протоколом.</w:t>
      </w:r>
    </w:p>
    <w:p w:rsidR="00A92FBB" w:rsidRPr="003169CB" w:rsidRDefault="00A92FBB" w:rsidP="00A92FBB">
      <w:pPr>
        <w:widowControl w:val="0"/>
        <w:suppressAutoHyphens/>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3.4.6.Лица, участвовавшие в общественных обсуждениях или публичных слушаниях, вправе в течение семи дней со дня подписания протокола публичных слушаний ознакомиться с ним и подать в письменной форме свои замечания с указанием допущенных неточностей.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92FBB" w:rsidRPr="003169CB" w:rsidRDefault="00A92FBB" w:rsidP="00A92FBB">
      <w:pPr>
        <w:widowControl w:val="0"/>
        <w:suppressAutoHyphens/>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 xml:space="preserve"> 3.4.7.</w:t>
      </w:r>
      <w:r w:rsidRPr="003169CB">
        <w:rPr>
          <w:sz w:val="24"/>
          <w:szCs w:val="24"/>
        </w:rPr>
        <w:t xml:space="preserve"> </w:t>
      </w:r>
      <w:r w:rsidRPr="003169CB">
        <w:rPr>
          <w:rFonts w:ascii="Times New Roman CYR" w:eastAsia="Lucida Sans Unicode" w:hAnsi="Times New Roman CYR"/>
          <w:kern w:val="1"/>
          <w:sz w:val="24"/>
          <w:szCs w:val="24"/>
          <w:lang w:eastAsia="zh-CN" w:bidi="hi-IN"/>
        </w:rPr>
        <w:t>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92FBB" w:rsidRPr="003169CB" w:rsidRDefault="00A92FBB" w:rsidP="00A92FBB">
      <w:pPr>
        <w:widowControl w:val="0"/>
        <w:suppressAutoHyphens/>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В заключении о результатах общественных обсуждений или публичных слушаний должны быть указаны:</w:t>
      </w:r>
    </w:p>
    <w:p w:rsidR="00A92FBB" w:rsidRPr="003169CB" w:rsidRDefault="00A92FBB" w:rsidP="00A92FBB">
      <w:pPr>
        <w:widowControl w:val="0"/>
        <w:suppressAutoHyphens/>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1) дата оформления заключения о результатах общественных обсуждений или публичных слушаний;</w:t>
      </w:r>
    </w:p>
    <w:p w:rsidR="00A92FBB" w:rsidRPr="003169CB" w:rsidRDefault="00A92FBB" w:rsidP="00A92FBB">
      <w:pPr>
        <w:widowControl w:val="0"/>
        <w:suppressAutoHyphens/>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92FBB" w:rsidRPr="003169CB" w:rsidRDefault="00A92FBB" w:rsidP="00A92FBB">
      <w:pPr>
        <w:widowControl w:val="0"/>
        <w:suppressAutoHyphens/>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92FBB" w:rsidRPr="003169CB" w:rsidRDefault="00A92FBB" w:rsidP="00A92FBB">
      <w:pPr>
        <w:widowControl w:val="0"/>
        <w:suppressAutoHyphens/>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92FBB" w:rsidRPr="003169CB" w:rsidRDefault="00A92FBB" w:rsidP="00A92FBB">
      <w:pPr>
        <w:widowControl w:val="0"/>
        <w:suppressAutoHyphens/>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92FBB" w:rsidRPr="003169CB" w:rsidRDefault="00A92FBB" w:rsidP="00A92FBB">
      <w:pPr>
        <w:widowControl w:val="0"/>
        <w:suppressAutoHyphens/>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w:t>
      </w:r>
    </w:p>
    <w:p w:rsidR="00A92FBB" w:rsidRPr="003169CB" w:rsidRDefault="00A92FBB" w:rsidP="00A92FBB">
      <w:pPr>
        <w:autoSpaceDE w:val="0"/>
        <w:ind w:firstLine="540"/>
        <w:jc w:val="both"/>
        <w:rPr>
          <w:rFonts w:ascii="Times New Roman CYR" w:hAnsi="Times New Roman CYR"/>
          <w:sz w:val="24"/>
          <w:szCs w:val="24"/>
        </w:rPr>
      </w:pPr>
      <w:r w:rsidRPr="003169CB">
        <w:rPr>
          <w:rFonts w:ascii="Times New Roman CYR" w:hAnsi="Times New Roman CYR"/>
          <w:sz w:val="24"/>
          <w:szCs w:val="24"/>
        </w:rPr>
        <w:t xml:space="preserve">3.4.8. На основании заключения о результатах общественных обсуждений или публичных слушаний по проекту решения о предоставлении </w:t>
      </w:r>
      <w:r w:rsidRPr="003169CB">
        <w:rPr>
          <w:rFonts w:ascii="Times New Roman CYR" w:eastAsia="Lucida Sans Unicode" w:hAnsi="Times New Roman CYR"/>
          <w:kern w:val="1"/>
          <w:sz w:val="24"/>
          <w:szCs w:val="24"/>
          <w:lang w:eastAsia="zh-CN" w:bidi="hi-IN"/>
        </w:rPr>
        <w:t>разрешения на отклонение от предельных параметров разрешенного строительства, реконструкции объектов капитального строительства</w:t>
      </w:r>
      <w:r w:rsidRPr="003169CB">
        <w:rPr>
          <w:rFonts w:ascii="Times New Roman CYR" w:hAnsi="Times New Roman CYR"/>
          <w:sz w:val="24"/>
          <w:szCs w:val="24"/>
        </w:rPr>
        <w:t xml:space="preserve"> комиссия осуществляет подготовку рекомендаций о предоставлении </w:t>
      </w:r>
      <w:r w:rsidRPr="003169CB">
        <w:rPr>
          <w:rFonts w:ascii="Times New Roman CYR" w:eastAsia="Lucida Sans Unicode" w:hAnsi="Times New Roman CYR"/>
          <w:kern w:val="1"/>
          <w:sz w:val="24"/>
          <w:szCs w:val="24"/>
          <w:lang w:eastAsia="zh-CN" w:bidi="hi-IN"/>
        </w:rPr>
        <w:t>разрешения на отклонение от предельных  параметров разрешенного строительства, реконструкции объектов капитального строительства</w:t>
      </w:r>
      <w:r w:rsidRPr="003169CB">
        <w:rPr>
          <w:rFonts w:ascii="Times New Roman CYR" w:hAnsi="Times New Roman CYR"/>
          <w:sz w:val="24"/>
          <w:szCs w:val="24"/>
        </w:rPr>
        <w:t xml:space="preserve"> или об отказе в предоставлении такого разрешения с указанием причин принятого решения и направляет их главе поселения.</w:t>
      </w:r>
    </w:p>
    <w:p w:rsidR="00A92FBB" w:rsidRPr="003169CB" w:rsidRDefault="00A92FBB" w:rsidP="00A92FBB">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hAnsi="Times New Roman CYR"/>
          <w:sz w:val="24"/>
          <w:szCs w:val="24"/>
        </w:rPr>
        <w:t>3.4.9.</w:t>
      </w:r>
      <w:r w:rsidRPr="003169CB">
        <w:rPr>
          <w:rFonts w:ascii="Times New Roman CYR" w:eastAsia="Lucida Sans Unicode" w:hAnsi="Times New Roman CYR"/>
          <w:kern w:val="1"/>
          <w:sz w:val="24"/>
          <w:szCs w:val="24"/>
          <w:lang w:eastAsia="zh-CN" w:bidi="hi-IN"/>
        </w:rPr>
        <w:t>Максимальный срок административной процедуры составляет не более одного месяца.</w:t>
      </w:r>
    </w:p>
    <w:p w:rsidR="00A92FBB" w:rsidRPr="003169CB" w:rsidRDefault="00A92FBB" w:rsidP="00A92FBB">
      <w:pPr>
        <w:autoSpaceDE w:val="0"/>
        <w:ind w:firstLine="708"/>
        <w:jc w:val="both"/>
        <w:rPr>
          <w:rFonts w:ascii="Times New Roman CYR" w:eastAsia="Lucida Sans Unicode" w:hAnsi="Times New Roman CYR"/>
          <w:b/>
          <w:bCs/>
          <w:kern w:val="1"/>
          <w:sz w:val="24"/>
          <w:szCs w:val="24"/>
          <w:lang w:eastAsia="zh-CN" w:bidi="hi-IN"/>
        </w:rPr>
      </w:pPr>
      <w:r w:rsidRPr="003169CB">
        <w:rPr>
          <w:rFonts w:ascii="Times New Roman CYR" w:eastAsia="Lucida Sans Unicode" w:hAnsi="Times New Roman CYR"/>
          <w:kern w:val="1"/>
          <w:sz w:val="24"/>
          <w:szCs w:val="24"/>
          <w:lang w:eastAsia="zh-CN" w:bidi="hi-IN"/>
        </w:rPr>
        <w:t xml:space="preserve">3.4.10. Результатом административной процедуры является подготовка рекомендаций комиссии, направленных </w:t>
      </w:r>
      <w:r w:rsidRPr="003169CB">
        <w:rPr>
          <w:rFonts w:ascii="Times New Roman CYR" w:hAnsi="Times New Roman CYR"/>
          <w:sz w:val="24"/>
          <w:szCs w:val="24"/>
        </w:rPr>
        <w:t>Главе администрации поселения.</w:t>
      </w:r>
    </w:p>
    <w:p w:rsidR="00A92FBB" w:rsidRPr="003169CB" w:rsidRDefault="00A92FBB" w:rsidP="00A92FBB">
      <w:pPr>
        <w:widowControl w:val="0"/>
        <w:suppressAutoHyphens/>
        <w:autoSpaceDE w:val="0"/>
        <w:ind w:firstLine="708"/>
        <w:jc w:val="both"/>
        <w:rPr>
          <w:rFonts w:ascii="Times New Roman CYR" w:eastAsia="Lucida Sans Unicode" w:hAnsi="Times New Roman CYR"/>
          <w:b/>
          <w:kern w:val="1"/>
          <w:sz w:val="24"/>
          <w:szCs w:val="24"/>
          <w:lang w:eastAsia="zh-CN" w:bidi="hi-IN"/>
        </w:rPr>
      </w:pPr>
      <w:r w:rsidRPr="003169CB">
        <w:rPr>
          <w:rFonts w:ascii="Times New Roman CYR" w:eastAsia="Lucida Sans Unicode" w:hAnsi="Times New Roman CYR"/>
          <w:b/>
          <w:bCs/>
          <w:kern w:val="1"/>
          <w:sz w:val="24"/>
          <w:szCs w:val="24"/>
          <w:lang w:eastAsia="zh-CN" w:bidi="hi-IN"/>
        </w:rPr>
        <w:t>3.5.Принятие решения о предоставлении или об отказе в предоставлении муниципальной услуги, подготовка и выдача результата предоставления муниципальной услуги</w:t>
      </w:r>
    </w:p>
    <w:p w:rsidR="00A92FBB" w:rsidRPr="003169CB" w:rsidRDefault="00A92FBB" w:rsidP="00A92FBB">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 xml:space="preserve">3.5.1.Основанием для начала административной процедуры по 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является поступление Главе сельского </w:t>
      </w:r>
      <w:r w:rsidRPr="003169CB">
        <w:rPr>
          <w:rFonts w:ascii="Times New Roman CYR" w:hAnsi="Times New Roman CYR"/>
          <w:sz w:val="24"/>
          <w:szCs w:val="24"/>
        </w:rPr>
        <w:t>поселения</w:t>
      </w:r>
      <w:r w:rsidRPr="003169CB">
        <w:rPr>
          <w:rFonts w:ascii="Times New Roman CYR" w:eastAsia="Lucida Sans Unicode" w:hAnsi="Times New Roman CYR"/>
          <w:kern w:val="1"/>
          <w:sz w:val="24"/>
          <w:szCs w:val="24"/>
          <w:lang w:eastAsia="zh-CN" w:bidi="hi-IN"/>
        </w:rPr>
        <w:t xml:space="preserve"> рекомендаций комиссии.</w:t>
      </w:r>
    </w:p>
    <w:p w:rsidR="00A92FBB" w:rsidRPr="003169CB" w:rsidRDefault="00A92FBB" w:rsidP="00A92FBB">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3.5.2.Специалист  уполномоченного органа на основании рекомендаций комиссии осуществляет подготовку проекта постановления Администрации поселения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который также направляется Главе администрации поселения.</w:t>
      </w:r>
    </w:p>
    <w:p w:rsidR="00A92FBB" w:rsidRPr="003169CB" w:rsidRDefault="00A92FBB" w:rsidP="00A92FBB">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3.5.3.Г</w:t>
      </w:r>
      <w:r w:rsidRPr="003169CB">
        <w:rPr>
          <w:rFonts w:ascii="Times New Roman CYR" w:hAnsi="Times New Roman CYR"/>
          <w:sz w:val="24"/>
          <w:szCs w:val="24"/>
        </w:rPr>
        <w:t xml:space="preserve">лава   </w:t>
      </w:r>
      <w:r w:rsidRPr="003169CB">
        <w:rPr>
          <w:rFonts w:ascii="Times New Roman CYR" w:eastAsia="Lucida Sans Unicode" w:hAnsi="Times New Roman CYR"/>
          <w:kern w:val="1"/>
          <w:sz w:val="24"/>
          <w:szCs w:val="24"/>
          <w:lang w:eastAsia="zh-CN" w:bidi="hi-IN"/>
        </w:rPr>
        <w:t>администрации   поселения</w:t>
      </w:r>
      <w:r w:rsidRPr="003169CB">
        <w:rPr>
          <w:rFonts w:ascii="Times New Roman CYR" w:hAnsi="Times New Roman CYR"/>
          <w:sz w:val="24"/>
          <w:szCs w:val="24"/>
        </w:rPr>
        <w:t xml:space="preserve">  в  течение  трех  дней со дня поступления таких рекомендаций принимает решение о предоставлении </w:t>
      </w:r>
      <w:r w:rsidRPr="003169CB">
        <w:rPr>
          <w:rFonts w:ascii="Times New Roman CYR" w:eastAsia="Lucida Sans Unicode" w:hAnsi="Times New Roman CYR"/>
          <w:kern w:val="1"/>
          <w:sz w:val="24"/>
          <w:szCs w:val="24"/>
          <w:lang w:eastAsia="zh-CN" w:bidi="hi-IN"/>
        </w:rPr>
        <w:t>разрешения на отклонение от предельных параметров разрешенного строительства, реконструкции объектов капитального строительства</w:t>
      </w:r>
      <w:r w:rsidRPr="003169CB">
        <w:rPr>
          <w:rFonts w:ascii="Times New Roman CYR" w:hAnsi="Times New Roman CYR"/>
          <w:sz w:val="24"/>
          <w:szCs w:val="24"/>
        </w:rPr>
        <w:t xml:space="preserve"> или об отказе в предоставлении такого разрешения. </w:t>
      </w:r>
    </w:p>
    <w:p w:rsidR="00A92FBB" w:rsidRPr="003169CB" w:rsidRDefault="00A92FBB" w:rsidP="00A92FBB">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 xml:space="preserve">3.5.4.Постановление Администрации поселения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средствах массовой информации и </w:t>
      </w:r>
      <w:r w:rsidRPr="003169CB">
        <w:rPr>
          <w:rFonts w:ascii="Times New Roman CYR" w:eastAsia="Lucida Sans Unicode" w:hAnsi="Times New Roman CYR"/>
          <w:color w:val="000000"/>
          <w:kern w:val="1"/>
          <w:sz w:val="24"/>
          <w:szCs w:val="24"/>
          <w:lang w:eastAsia="zh-CN" w:bidi="hi-IN"/>
        </w:rPr>
        <w:t xml:space="preserve">размещается </w:t>
      </w:r>
      <w:r w:rsidRPr="003169CB">
        <w:rPr>
          <w:rFonts w:ascii="Times New Roman CYR" w:eastAsia="Lucida Sans Unicode" w:hAnsi="Times New Roman CYR"/>
          <w:kern w:val="1"/>
          <w:sz w:val="24"/>
          <w:szCs w:val="24"/>
          <w:lang w:eastAsia="zh-CN" w:bidi="hi-IN"/>
        </w:rPr>
        <w:t>в информационно-телекоммуникационной сети Интернет</w:t>
      </w:r>
      <w:r w:rsidRPr="003169CB">
        <w:rPr>
          <w:rFonts w:ascii="Times New Roman CYR" w:eastAsia="Lucida Sans Unicode" w:hAnsi="Times New Roman CYR"/>
          <w:color w:val="000000"/>
          <w:kern w:val="1"/>
          <w:sz w:val="24"/>
          <w:szCs w:val="24"/>
          <w:lang w:eastAsia="zh-CN" w:bidi="hi-IN"/>
        </w:rPr>
        <w:t xml:space="preserve"> </w:t>
      </w:r>
      <w:r w:rsidRPr="003169CB">
        <w:rPr>
          <w:rFonts w:ascii="Times New Roman CYR" w:eastAsia="Lucida Sans Unicode" w:hAnsi="Times New Roman CYR"/>
          <w:kern w:val="1"/>
          <w:sz w:val="24"/>
          <w:szCs w:val="24"/>
          <w:lang w:eastAsia="zh-CN" w:bidi="hi-IN"/>
        </w:rPr>
        <w:t>на официальном сайте</w:t>
      </w:r>
      <w:r w:rsidRPr="003169CB">
        <w:rPr>
          <w:rFonts w:ascii="Times New Roman CYR" w:eastAsia="Lucida Sans Unicode" w:hAnsi="Times New Roman CYR"/>
          <w:color w:val="000000"/>
          <w:kern w:val="1"/>
          <w:sz w:val="24"/>
          <w:szCs w:val="24"/>
          <w:lang w:eastAsia="zh-CN" w:bidi="hi-IN"/>
        </w:rPr>
        <w:t xml:space="preserve"> Администрации поселения.</w:t>
      </w:r>
    </w:p>
    <w:p w:rsidR="00A92FBB" w:rsidRPr="003169CB" w:rsidRDefault="00A92FBB" w:rsidP="00A92FBB">
      <w:pPr>
        <w:widowControl w:val="0"/>
        <w:suppressAutoHyphens/>
        <w:autoSpaceDE w:val="0"/>
        <w:ind w:firstLine="708"/>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3.5.5.Постановление Администрации поселения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выдается заявителю на руки или направляется по почте заказной корреспонденцией</w:t>
      </w:r>
      <w:r w:rsidRPr="003169CB">
        <w:rPr>
          <w:rFonts w:ascii="Times New Roman CYR" w:eastAsia="Lucida Sans Unicode" w:hAnsi="Times New Roman CYR"/>
          <w:kern w:val="1"/>
          <w:sz w:val="24"/>
          <w:szCs w:val="24"/>
          <w:lang w:bidi="hi-IN"/>
        </w:rPr>
        <w:t xml:space="preserve"> по адресу, указанному в заявлении, либо через ГОАУ «МФЦ».</w:t>
      </w:r>
    </w:p>
    <w:p w:rsidR="00A92FBB" w:rsidRPr="003169CB" w:rsidRDefault="00A92FBB" w:rsidP="00A92FBB">
      <w:pPr>
        <w:widowControl w:val="0"/>
        <w:suppressAutoHyphens/>
        <w:ind w:firstLine="70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 xml:space="preserve">3.5.6.Максимальный срок предоставления административной процедуры составляет три дня. </w:t>
      </w:r>
    </w:p>
    <w:p w:rsidR="00A92FBB" w:rsidRPr="003169CB" w:rsidRDefault="00A92FBB" w:rsidP="00A92FBB">
      <w:pPr>
        <w:widowControl w:val="0"/>
        <w:suppressAutoHyphens/>
        <w:ind w:firstLine="708"/>
        <w:jc w:val="both"/>
        <w:rPr>
          <w:rFonts w:ascii="Times New Roman CYR" w:eastAsia="Lucida Sans Unicode" w:hAnsi="Times New Roman CYR"/>
          <w:b/>
          <w:kern w:val="1"/>
          <w:sz w:val="24"/>
          <w:szCs w:val="24"/>
          <w:lang w:eastAsia="zh-CN" w:bidi="hi-IN"/>
        </w:rPr>
      </w:pPr>
      <w:r w:rsidRPr="003169CB">
        <w:rPr>
          <w:rFonts w:ascii="Times New Roman CYR" w:eastAsia="Lucida Sans Unicode" w:hAnsi="Times New Roman CYR"/>
          <w:kern w:val="1"/>
          <w:sz w:val="24"/>
          <w:szCs w:val="24"/>
          <w:lang w:eastAsia="zh-CN" w:bidi="hi-IN"/>
        </w:rPr>
        <w:t>3.5.7.</w:t>
      </w:r>
      <w:r w:rsidRPr="003169CB">
        <w:rPr>
          <w:rFonts w:ascii="Times New Roman CYR" w:eastAsia="Lucida Sans Unicode" w:hAnsi="Times New Roman CYR"/>
          <w:bCs/>
          <w:kern w:val="1"/>
          <w:sz w:val="24"/>
          <w:szCs w:val="24"/>
          <w:lang w:eastAsia="zh-CN" w:bidi="hi-IN"/>
        </w:rPr>
        <w:t xml:space="preserve"> Результатом выполнения административной процедуры является выдача на руки либо направление по почте заявителю </w:t>
      </w:r>
      <w:r w:rsidRPr="003169CB">
        <w:rPr>
          <w:rFonts w:ascii="Times New Roman CYR" w:eastAsia="Lucida Sans Unicode" w:hAnsi="Times New Roman CYR"/>
          <w:kern w:val="1"/>
          <w:sz w:val="24"/>
          <w:szCs w:val="24"/>
          <w:lang w:eastAsia="zh-CN" w:bidi="hi-IN"/>
        </w:rPr>
        <w:t>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3169CB">
        <w:rPr>
          <w:rFonts w:ascii="Times New Roman CYR" w:eastAsia="Lucida Sans Unicode" w:hAnsi="Times New Roman CYR"/>
          <w:bCs/>
          <w:kern w:val="1"/>
          <w:sz w:val="24"/>
          <w:szCs w:val="24"/>
          <w:lang w:eastAsia="zh-CN" w:bidi="hi-IN"/>
        </w:rPr>
        <w:t xml:space="preserve">, либо </w:t>
      </w:r>
      <w:r w:rsidRPr="003169CB">
        <w:rPr>
          <w:rFonts w:ascii="Times New Roman CYR" w:eastAsia="Lucida Sans Unicode" w:hAnsi="Times New Roman CYR"/>
          <w:kern w:val="1"/>
          <w:sz w:val="24"/>
          <w:szCs w:val="24"/>
          <w:lang w:eastAsia="zh-CN" w:bidi="hi-IN"/>
        </w:rPr>
        <w:t>передача в ГОАУ «МФЦ» для выдачи заявителю.</w:t>
      </w:r>
    </w:p>
    <w:p w:rsidR="00A92FBB" w:rsidRPr="003169CB" w:rsidRDefault="00A92FBB" w:rsidP="00A92FBB">
      <w:pPr>
        <w:jc w:val="center"/>
        <w:rPr>
          <w:b/>
          <w:sz w:val="24"/>
          <w:szCs w:val="24"/>
        </w:rPr>
      </w:pPr>
    </w:p>
    <w:p w:rsidR="00A92FBB" w:rsidRPr="003169CB" w:rsidRDefault="00A92FBB" w:rsidP="00A92FBB">
      <w:pPr>
        <w:jc w:val="center"/>
        <w:rPr>
          <w:b/>
          <w:sz w:val="24"/>
          <w:szCs w:val="24"/>
        </w:rPr>
      </w:pPr>
      <w:r w:rsidRPr="003169CB">
        <w:rPr>
          <w:b/>
          <w:sz w:val="24"/>
          <w:szCs w:val="24"/>
        </w:rPr>
        <w:t xml:space="preserve">IV. Порядок и формы контроля </w:t>
      </w:r>
    </w:p>
    <w:p w:rsidR="00A92FBB" w:rsidRPr="003169CB" w:rsidRDefault="00A92FBB" w:rsidP="00A92FBB">
      <w:pPr>
        <w:jc w:val="center"/>
        <w:rPr>
          <w:b/>
          <w:sz w:val="24"/>
          <w:szCs w:val="24"/>
        </w:rPr>
      </w:pPr>
      <w:r w:rsidRPr="003169CB">
        <w:rPr>
          <w:b/>
          <w:sz w:val="24"/>
          <w:szCs w:val="24"/>
        </w:rPr>
        <w:t>за предоставлением муниципальной услуги</w:t>
      </w:r>
    </w:p>
    <w:p w:rsidR="00A92FBB" w:rsidRPr="003169CB" w:rsidRDefault="00A92FBB" w:rsidP="00A92FBB">
      <w:pPr>
        <w:jc w:val="center"/>
        <w:rPr>
          <w:b/>
          <w:sz w:val="24"/>
          <w:szCs w:val="24"/>
        </w:rPr>
      </w:pPr>
    </w:p>
    <w:p w:rsidR="00A92FBB" w:rsidRPr="003169CB" w:rsidRDefault="00A92FBB" w:rsidP="00A92FBB">
      <w:pPr>
        <w:ind w:firstLine="709"/>
        <w:jc w:val="both"/>
        <w:rPr>
          <w:b/>
          <w:sz w:val="24"/>
          <w:szCs w:val="24"/>
        </w:rPr>
      </w:pPr>
      <w:r w:rsidRPr="003169CB">
        <w:rPr>
          <w:b/>
          <w:sz w:val="24"/>
          <w:szCs w:val="2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92FBB" w:rsidRPr="003169CB" w:rsidRDefault="00A92FBB" w:rsidP="00A92FBB">
      <w:pPr>
        <w:ind w:firstLine="720"/>
        <w:jc w:val="both"/>
        <w:rPr>
          <w:sz w:val="24"/>
          <w:szCs w:val="24"/>
        </w:rPr>
      </w:pPr>
      <w:r w:rsidRPr="003169CB">
        <w:rPr>
          <w:sz w:val="24"/>
          <w:szCs w:val="24"/>
        </w:rPr>
        <w:t>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регламента.</w:t>
      </w:r>
    </w:p>
    <w:p w:rsidR="00A92FBB" w:rsidRPr="003169CB" w:rsidRDefault="00A92FBB" w:rsidP="00A92FBB">
      <w:pPr>
        <w:ind w:firstLine="720"/>
        <w:jc w:val="both"/>
        <w:rPr>
          <w:sz w:val="24"/>
          <w:szCs w:val="24"/>
        </w:rPr>
      </w:pPr>
      <w:r w:rsidRPr="003169CB">
        <w:rPr>
          <w:sz w:val="24"/>
          <w:szCs w:val="2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A92FBB" w:rsidRPr="003169CB" w:rsidRDefault="00A92FBB" w:rsidP="00A92FBB">
      <w:pPr>
        <w:ind w:firstLine="720"/>
        <w:jc w:val="both"/>
        <w:rPr>
          <w:sz w:val="24"/>
          <w:szCs w:val="24"/>
        </w:rPr>
      </w:pPr>
      <w:r w:rsidRPr="003169CB">
        <w:rPr>
          <w:sz w:val="24"/>
          <w:szCs w:val="24"/>
        </w:rPr>
        <w:t>О случаях и причинах нарушения сроков, содержания административных процедур и действий должностные лица немедленно информируют руководителя Уполномоченного органа или лицо, его замещающее, а также принимают срочные меры по устранению нарушений.</w:t>
      </w:r>
    </w:p>
    <w:p w:rsidR="00A92FBB" w:rsidRPr="003169CB" w:rsidRDefault="00A92FBB" w:rsidP="00A92FBB">
      <w:pPr>
        <w:spacing w:line="240" w:lineRule="atLeast"/>
        <w:ind w:firstLine="720"/>
        <w:contextualSpacing/>
        <w:jc w:val="both"/>
        <w:rPr>
          <w:sz w:val="24"/>
          <w:szCs w:val="24"/>
        </w:rPr>
      </w:pPr>
      <w:r w:rsidRPr="003169CB">
        <w:rPr>
          <w:rFonts w:ascii="Times New Roman CYR" w:hAnsi="Times New Roman CYR"/>
          <w:sz w:val="24"/>
          <w:szCs w:val="24"/>
        </w:rPr>
        <w:t>Текущий контроль за соблюдением последовательности действий, определенной административным регламентом, по предоставлению муниципальной услуги через МФЦ и принятием решений работником МФЦ осуществляется руководителем МФЦ.</w:t>
      </w:r>
    </w:p>
    <w:p w:rsidR="00A92FBB" w:rsidRPr="003169CB" w:rsidRDefault="00A92FBB" w:rsidP="00A92FBB">
      <w:pPr>
        <w:ind w:firstLine="709"/>
        <w:jc w:val="both"/>
        <w:rPr>
          <w:b/>
          <w:sz w:val="24"/>
          <w:szCs w:val="24"/>
        </w:rPr>
      </w:pPr>
      <w:r w:rsidRPr="003169CB">
        <w:rPr>
          <w:b/>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92FBB" w:rsidRPr="003169CB" w:rsidRDefault="00A92FBB" w:rsidP="00A92FBB">
      <w:pPr>
        <w:ind w:firstLine="720"/>
        <w:jc w:val="both"/>
        <w:rPr>
          <w:sz w:val="24"/>
          <w:szCs w:val="24"/>
        </w:rPr>
      </w:pPr>
      <w:r w:rsidRPr="003169CB">
        <w:rPr>
          <w:sz w:val="24"/>
          <w:szCs w:val="2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A92FBB" w:rsidRPr="003169CB" w:rsidRDefault="00A92FBB" w:rsidP="00A92FBB">
      <w:pPr>
        <w:ind w:firstLine="720"/>
        <w:jc w:val="both"/>
        <w:rPr>
          <w:sz w:val="24"/>
          <w:szCs w:val="24"/>
        </w:rPr>
      </w:pPr>
      <w:r w:rsidRPr="003169CB">
        <w:rPr>
          <w:sz w:val="24"/>
          <w:szCs w:val="24"/>
        </w:rPr>
        <w:t>4.2.2. Проверки могут быть плановыми и внеплановыми.</w:t>
      </w:r>
    </w:p>
    <w:p w:rsidR="00A92FBB" w:rsidRPr="003169CB" w:rsidRDefault="00A92FBB" w:rsidP="00A92FBB">
      <w:pPr>
        <w:ind w:firstLine="720"/>
        <w:jc w:val="both"/>
        <w:rPr>
          <w:sz w:val="24"/>
          <w:szCs w:val="24"/>
        </w:rPr>
      </w:pPr>
      <w:r w:rsidRPr="003169CB">
        <w:rPr>
          <w:sz w:val="24"/>
          <w:szCs w:val="24"/>
        </w:rPr>
        <w:t>Плановые проверки полноты и качества предоставления муниципальной услуги проводятся не реже одного раза в год на основании планов.</w:t>
      </w:r>
    </w:p>
    <w:p w:rsidR="00A92FBB" w:rsidRPr="003169CB" w:rsidRDefault="00A92FBB" w:rsidP="00A92FBB">
      <w:pPr>
        <w:ind w:firstLine="720"/>
        <w:jc w:val="both"/>
        <w:rPr>
          <w:sz w:val="24"/>
          <w:szCs w:val="24"/>
        </w:rPr>
      </w:pPr>
      <w:r w:rsidRPr="003169CB">
        <w:rPr>
          <w:sz w:val="24"/>
          <w:szCs w:val="2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A92FBB" w:rsidRPr="003169CB" w:rsidRDefault="00A92FBB" w:rsidP="00A92FBB">
      <w:pPr>
        <w:ind w:firstLine="720"/>
        <w:jc w:val="both"/>
        <w:rPr>
          <w:sz w:val="24"/>
          <w:szCs w:val="24"/>
        </w:rPr>
      </w:pPr>
      <w:r w:rsidRPr="003169CB">
        <w:rPr>
          <w:sz w:val="24"/>
          <w:szCs w:val="24"/>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A92FBB" w:rsidRPr="003169CB" w:rsidRDefault="00A92FBB" w:rsidP="00A92FBB">
      <w:pPr>
        <w:autoSpaceDE w:val="0"/>
        <w:autoSpaceDN w:val="0"/>
        <w:adjustRightInd w:val="0"/>
        <w:ind w:firstLine="720"/>
        <w:jc w:val="both"/>
        <w:rPr>
          <w:b/>
          <w:sz w:val="24"/>
          <w:szCs w:val="24"/>
        </w:rPr>
      </w:pPr>
      <w:r w:rsidRPr="003169CB">
        <w:rPr>
          <w:b/>
          <w:sz w:val="24"/>
          <w:szCs w:val="24"/>
        </w:rPr>
        <w:t>4.3. Порядок привлечения к ответственности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A92FBB" w:rsidRPr="003169CB" w:rsidRDefault="00A92FBB" w:rsidP="00A92FBB">
      <w:pPr>
        <w:ind w:firstLine="720"/>
        <w:jc w:val="both"/>
        <w:rPr>
          <w:sz w:val="24"/>
          <w:szCs w:val="24"/>
        </w:rPr>
      </w:pPr>
      <w:r w:rsidRPr="003169CB">
        <w:rPr>
          <w:sz w:val="24"/>
          <w:szCs w:val="24"/>
        </w:rPr>
        <w:t>Должностное лицо несет персональную ответственность за:</w:t>
      </w:r>
    </w:p>
    <w:p w:rsidR="00A92FBB" w:rsidRPr="003169CB" w:rsidRDefault="00A92FBB" w:rsidP="00A92FBB">
      <w:pPr>
        <w:tabs>
          <w:tab w:val="left" w:pos="993"/>
        </w:tabs>
        <w:ind w:firstLine="709"/>
        <w:jc w:val="both"/>
        <w:rPr>
          <w:sz w:val="24"/>
          <w:szCs w:val="24"/>
        </w:rPr>
      </w:pPr>
      <w:r w:rsidRPr="003169CB">
        <w:rPr>
          <w:sz w:val="24"/>
          <w:szCs w:val="24"/>
        </w:rPr>
        <w:t xml:space="preserve"> соблюдение установленного порядка приема документов; </w:t>
      </w:r>
    </w:p>
    <w:p w:rsidR="00A92FBB" w:rsidRPr="003169CB" w:rsidRDefault="00A92FBB" w:rsidP="00A92FBB">
      <w:pPr>
        <w:tabs>
          <w:tab w:val="left" w:pos="993"/>
        </w:tabs>
        <w:ind w:firstLine="709"/>
        <w:jc w:val="both"/>
        <w:rPr>
          <w:sz w:val="24"/>
          <w:szCs w:val="24"/>
        </w:rPr>
      </w:pPr>
      <w:r w:rsidRPr="003169CB">
        <w:rPr>
          <w:sz w:val="24"/>
          <w:szCs w:val="24"/>
        </w:rPr>
        <w:t xml:space="preserve">принятие надлежащих мер по полной и всесторонней проверке представленных документов; </w:t>
      </w:r>
    </w:p>
    <w:p w:rsidR="00A92FBB" w:rsidRPr="003169CB" w:rsidRDefault="00A92FBB" w:rsidP="00A92FBB">
      <w:pPr>
        <w:tabs>
          <w:tab w:val="left" w:pos="993"/>
        </w:tabs>
        <w:ind w:firstLine="709"/>
        <w:jc w:val="both"/>
        <w:rPr>
          <w:sz w:val="24"/>
          <w:szCs w:val="24"/>
        </w:rPr>
      </w:pPr>
      <w:r w:rsidRPr="003169CB">
        <w:rPr>
          <w:sz w:val="24"/>
          <w:szCs w:val="24"/>
        </w:rPr>
        <w:t>соблюдение сроков рассмотрения документов, соблюдение порядка выдачи документов;</w:t>
      </w:r>
    </w:p>
    <w:p w:rsidR="00A92FBB" w:rsidRPr="003169CB" w:rsidRDefault="00A92FBB" w:rsidP="00A92FBB">
      <w:pPr>
        <w:tabs>
          <w:tab w:val="left" w:pos="993"/>
        </w:tabs>
        <w:ind w:firstLine="709"/>
        <w:jc w:val="both"/>
        <w:rPr>
          <w:sz w:val="24"/>
          <w:szCs w:val="24"/>
        </w:rPr>
      </w:pPr>
      <w:r w:rsidRPr="003169CB">
        <w:rPr>
          <w:sz w:val="24"/>
          <w:szCs w:val="24"/>
        </w:rPr>
        <w:t xml:space="preserve">учет выданных документов; </w:t>
      </w:r>
    </w:p>
    <w:p w:rsidR="00A92FBB" w:rsidRPr="003169CB" w:rsidRDefault="00A92FBB" w:rsidP="00A92FBB">
      <w:pPr>
        <w:tabs>
          <w:tab w:val="left" w:pos="993"/>
        </w:tabs>
        <w:ind w:firstLine="709"/>
        <w:jc w:val="both"/>
        <w:rPr>
          <w:sz w:val="24"/>
          <w:szCs w:val="24"/>
        </w:rPr>
      </w:pPr>
      <w:r w:rsidRPr="003169CB">
        <w:rPr>
          <w:sz w:val="24"/>
          <w:szCs w:val="24"/>
        </w:rPr>
        <w:t xml:space="preserve">своевременное формирование, ведение и надлежащее хранение документов. </w:t>
      </w:r>
    </w:p>
    <w:p w:rsidR="00A92FBB" w:rsidRPr="003169CB" w:rsidRDefault="00A92FBB" w:rsidP="00A92FBB">
      <w:pPr>
        <w:ind w:firstLine="720"/>
        <w:jc w:val="both"/>
        <w:rPr>
          <w:sz w:val="24"/>
          <w:szCs w:val="24"/>
        </w:rPr>
      </w:pPr>
      <w:r w:rsidRPr="003169CB">
        <w:rPr>
          <w:sz w:val="24"/>
          <w:szCs w:val="2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A92FBB" w:rsidRPr="003169CB" w:rsidRDefault="00A92FBB" w:rsidP="00A92FBB">
      <w:pPr>
        <w:ind w:firstLine="709"/>
        <w:jc w:val="both"/>
        <w:rPr>
          <w:b/>
          <w:sz w:val="24"/>
          <w:szCs w:val="24"/>
        </w:rPr>
      </w:pPr>
      <w:r w:rsidRPr="003169CB">
        <w:rPr>
          <w:b/>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92FBB" w:rsidRPr="003169CB" w:rsidRDefault="00A92FBB" w:rsidP="00A92FBB">
      <w:pPr>
        <w:autoSpaceDE w:val="0"/>
        <w:autoSpaceDN w:val="0"/>
        <w:adjustRightInd w:val="0"/>
        <w:ind w:firstLine="709"/>
        <w:jc w:val="both"/>
        <w:rPr>
          <w:sz w:val="24"/>
          <w:szCs w:val="24"/>
        </w:rPr>
      </w:pPr>
      <w:r w:rsidRPr="003169CB">
        <w:rPr>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 регламентом по исполнению государственной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w:t>
      </w:r>
      <w:r w:rsidRPr="003169CB">
        <w:rPr>
          <w:color w:val="000000"/>
          <w:sz w:val="24"/>
          <w:szCs w:val="24"/>
        </w:rPr>
        <w:t xml:space="preserve"> и Новгородской области</w:t>
      </w:r>
      <w:r w:rsidRPr="003169CB">
        <w:rPr>
          <w:sz w:val="24"/>
          <w:szCs w:val="24"/>
        </w:rPr>
        <w:t>, а также положений Административного регламента.</w:t>
      </w:r>
    </w:p>
    <w:p w:rsidR="00A92FBB" w:rsidRPr="003169CB" w:rsidRDefault="00A92FBB" w:rsidP="00A92FBB">
      <w:pPr>
        <w:ind w:firstLine="720"/>
        <w:jc w:val="both"/>
        <w:rPr>
          <w:sz w:val="24"/>
          <w:szCs w:val="24"/>
        </w:rPr>
      </w:pPr>
      <w:r w:rsidRPr="003169CB">
        <w:rPr>
          <w:sz w:val="24"/>
          <w:szCs w:val="2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Уполномоченный орган.</w:t>
      </w:r>
    </w:p>
    <w:p w:rsidR="00A92FBB" w:rsidRPr="003169CB" w:rsidRDefault="00A92FBB" w:rsidP="00A92FBB">
      <w:pPr>
        <w:ind w:firstLine="708"/>
        <w:jc w:val="both"/>
        <w:rPr>
          <w:sz w:val="24"/>
          <w:szCs w:val="24"/>
        </w:rPr>
      </w:pPr>
      <w:r w:rsidRPr="003169CB">
        <w:rPr>
          <w:sz w:val="24"/>
          <w:szCs w:val="24"/>
        </w:rPr>
        <w:t xml:space="preserve">Любое заинтересованное лицо может осуществлять контроль за полнотой и качеством предоставления </w:t>
      </w:r>
      <w:r w:rsidRPr="003169CB">
        <w:rPr>
          <w:sz w:val="24"/>
          <w:szCs w:val="24"/>
          <w:shd w:val="clear" w:color="auto" w:fill="FFFFFF"/>
        </w:rPr>
        <w:t>муниципальной</w:t>
      </w:r>
      <w:r w:rsidRPr="003169CB">
        <w:rPr>
          <w:sz w:val="24"/>
          <w:szCs w:val="24"/>
        </w:rPr>
        <w:t xml:space="preserve"> услуги, обратившись к руководителю Уполномоченного органа или лицу, его замещающему.</w:t>
      </w:r>
    </w:p>
    <w:p w:rsidR="00A92FBB" w:rsidRPr="003169CB" w:rsidRDefault="00A92FBB" w:rsidP="00A92FBB">
      <w:pPr>
        <w:ind w:firstLine="567"/>
        <w:jc w:val="both"/>
        <w:rPr>
          <w:rFonts w:ascii="Times New Roman CYR" w:hAnsi="Times New Roman CYR"/>
          <w:sz w:val="24"/>
          <w:szCs w:val="24"/>
        </w:rPr>
      </w:pPr>
      <w:r w:rsidRPr="003169CB">
        <w:rPr>
          <w:rFonts w:ascii="Times New Roman CYR" w:hAnsi="Times New Roman CYR"/>
          <w:b/>
          <w:sz w:val="24"/>
          <w:szCs w:val="24"/>
        </w:rPr>
        <w:t>4.5.</w:t>
      </w:r>
      <w:r w:rsidRPr="003169CB">
        <w:rPr>
          <w:rFonts w:ascii="Times New Roman CYR" w:hAnsi="Times New Roman CYR"/>
          <w:sz w:val="24"/>
          <w:szCs w:val="24"/>
        </w:rPr>
        <w:t xml:space="preserve"> </w:t>
      </w:r>
      <w:r w:rsidRPr="003169CB">
        <w:rPr>
          <w:rFonts w:ascii="Times New Roman CYR" w:hAnsi="Times New Roman CYR"/>
          <w:b/>
          <w:sz w:val="24"/>
          <w:szCs w:val="24"/>
        </w:rPr>
        <w:t>Порядок осуществления текущего контроля за соблюдением и исполнением работником МФЦ, предоставляющего муниципальную услугу, положений Регламента и иных нормативных правовых актов, устанавливающих требования к предоставлению муниципальной услуги, а также принятием им решений, порядок привлечения к ответственности работника МФЦ, предоставляющего муниципальную услугу, за решения и действия (бездействия), принимаемые (осуществляемые) им в ходе предоставления муниципальной услуги</w:t>
      </w:r>
    </w:p>
    <w:p w:rsidR="00A92FBB" w:rsidRPr="003169CB" w:rsidRDefault="00A92FBB" w:rsidP="00A92FBB">
      <w:pPr>
        <w:ind w:firstLine="567"/>
        <w:jc w:val="both"/>
        <w:rPr>
          <w:rFonts w:ascii="Times New Roman CYR" w:hAnsi="Times New Roman CYR"/>
          <w:b/>
          <w:sz w:val="24"/>
          <w:szCs w:val="24"/>
        </w:rPr>
      </w:pPr>
      <w:r w:rsidRPr="003169CB">
        <w:rPr>
          <w:rFonts w:ascii="Times New Roman CYR" w:hAnsi="Times New Roman CYR"/>
          <w:sz w:val="24"/>
          <w:szCs w:val="24"/>
        </w:rPr>
        <w:t>МФЦ, работники МФЦ несут ответственность, установленную законодательством Российской Федерации:</w:t>
      </w:r>
    </w:p>
    <w:p w:rsidR="00A92FBB" w:rsidRPr="003169CB" w:rsidRDefault="00A92FBB" w:rsidP="00A92FBB">
      <w:pPr>
        <w:ind w:firstLine="567"/>
        <w:jc w:val="both"/>
        <w:rPr>
          <w:rFonts w:ascii="Times New Roman CYR" w:hAnsi="Times New Roman CYR"/>
          <w:b/>
          <w:sz w:val="24"/>
          <w:szCs w:val="24"/>
        </w:rPr>
      </w:pPr>
      <w:r w:rsidRPr="003169CB">
        <w:rPr>
          <w:rFonts w:ascii="Times New Roman CYR" w:hAnsi="Times New Roman CYR"/>
          <w:sz w:val="24"/>
          <w:szCs w:val="24"/>
        </w:rPr>
        <w:t>за полноту передаваемых органу, предоставляющему муниципальную услугу, запросов о предоставлении государственных и муниципальных услуг и их соответствие передаваемым заявителем в МФЦ сведениям, иных документов, принятых от заявителя;</w:t>
      </w:r>
    </w:p>
    <w:p w:rsidR="00A92FBB" w:rsidRPr="003169CB" w:rsidRDefault="00A92FBB" w:rsidP="00A92FBB">
      <w:pPr>
        <w:ind w:firstLine="567"/>
        <w:jc w:val="both"/>
        <w:rPr>
          <w:rFonts w:ascii="Times New Roman CYR" w:hAnsi="Times New Roman CYR"/>
          <w:b/>
          <w:sz w:val="24"/>
          <w:szCs w:val="24"/>
        </w:rPr>
      </w:pPr>
      <w:r w:rsidRPr="003169CB">
        <w:rPr>
          <w:rFonts w:ascii="Times New Roman CYR" w:hAnsi="Times New Roman CYR"/>
          <w:sz w:val="24"/>
          <w:szCs w:val="24"/>
        </w:rPr>
        <w:t>за полноту и соответствие комплексному запросу передаваемых органу, предоставляющему государственную услугу, органу, предоставляющему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A92FBB" w:rsidRPr="003169CB" w:rsidRDefault="00A92FBB" w:rsidP="00A92FBB">
      <w:pPr>
        <w:ind w:firstLine="567"/>
        <w:jc w:val="both"/>
        <w:rPr>
          <w:rFonts w:ascii="Times New Roman CYR" w:hAnsi="Times New Roman CYR"/>
          <w:b/>
          <w:sz w:val="24"/>
          <w:szCs w:val="24"/>
        </w:rPr>
      </w:pPr>
      <w:r w:rsidRPr="003169CB">
        <w:rPr>
          <w:rFonts w:ascii="Times New Roman CYR" w:hAnsi="Times New Roman CYR"/>
          <w:sz w:val="24"/>
          <w:szCs w:val="24"/>
        </w:rPr>
        <w:t>за своевременную передачу органу, предоставляющему государственную услугу, органу, предоставляющему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услугу, органом, предоставляющим муниципальную услугу;</w:t>
      </w:r>
    </w:p>
    <w:p w:rsidR="00A92FBB" w:rsidRPr="003169CB" w:rsidRDefault="00A92FBB" w:rsidP="00A92FBB">
      <w:pPr>
        <w:ind w:firstLine="567"/>
        <w:jc w:val="both"/>
        <w:rPr>
          <w:rFonts w:ascii="Times New Roman CYR" w:hAnsi="Times New Roman CYR"/>
          <w:b/>
          <w:sz w:val="24"/>
          <w:szCs w:val="24"/>
        </w:rPr>
      </w:pPr>
      <w:r w:rsidRPr="003169CB">
        <w:rPr>
          <w:rFonts w:ascii="Times New Roman CYR" w:hAnsi="Times New Roman CYR"/>
          <w:sz w:val="24"/>
          <w:szCs w:val="2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92FBB" w:rsidRPr="003169CB" w:rsidRDefault="00A92FBB" w:rsidP="00A92FBB">
      <w:pPr>
        <w:ind w:firstLine="567"/>
        <w:jc w:val="both"/>
        <w:rPr>
          <w:rFonts w:ascii="Times New Roman CYR" w:hAnsi="Times New Roman CYR"/>
          <w:sz w:val="24"/>
          <w:szCs w:val="24"/>
        </w:rPr>
      </w:pPr>
      <w:r w:rsidRPr="003169CB">
        <w:rPr>
          <w:rFonts w:ascii="Times New Roman CYR" w:hAnsi="Times New Roman CYR"/>
          <w:sz w:val="24"/>
          <w:szCs w:val="2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A92FBB" w:rsidRPr="003169CB" w:rsidRDefault="00A92FBB" w:rsidP="00A92FBB">
      <w:pPr>
        <w:ind w:firstLine="567"/>
        <w:jc w:val="both"/>
        <w:rPr>
          <w:rFonts w:ascii="Times New Roman CYR" w:hAnsi="Times New Roman CYR"/>
          <w:b/>
          <w:sz w:val="24"/>
          <w:szCs w:val="24"/>
        </w:rPr>
      </w:pPr>
    </w:p>
    <w:p w:rsidR="00A92FBB" w:rsidRPr="003169CB" w:rsidRDefault="00A92FBB" w:rsidP="00A92FBB">
      <w:pPr>
        <w:jc w:val="center"/>
        <w:rPr>
          <w:b/>
          <w:sz w:val="24"/>
          <w:szCs w:val="24"/>
        </w:rPr>
      </w:pPr>
      <w:r w:rsidRPr="003169CB">
        <w:rPr>
          <w:b/>
          <w:sz w:val="24"/>
          <w:szCs w:val="24"/>
          <w:lang w:val="en-US"/>
        </w:rPr>
        <w:t>V</w:t>
      </w:r>
      <w:r w:rsidRPr="003169CB">
        <w:rPr>
          <w:b/>
          <w:sz w:val="24"/>
          <w:szCs w:val="24"/>
        </w:rPr>
        <w:t>.</w:t>
      </w:r>
      <w:r w:rsidRPr="003169CB">
        <w:rPr>
          <w:sz w:val="24"/>
          <w:szCs w:val="24"/>
        </w:rPr>
        <w:t xml:space="preserve"> Д</w:t>
      </w:r>
      <w:r w:rsidRPr="003169CB">
        <w:rPr>
          <w:b/>
          <w:sz w:val="24"/>
          <w:szCs w:val="24"/>
        </w:rPr>
        <w:t>осудебное (внесудебное) обжалование</w:t>
      </w:r>
    </w:p>
    <w:p w:rsidR="00A92FBB" w:rsidRPr="003169CB" w:rsidRDefault="00A92FBB" w:rsidP="00A92FBB">
      <w:pPr>
        <w:jc w:val="center"/>
        <w:rPr>
          <w:b/>
          <w:sz w:val="24"/>
          <w:szCs w:val="24"/>
        </w:rPr>
      </w:pPr>
      <w:r w:rsidRPr="003169CB">
        <w:rPr>
          <w:b/>
          <w:sz w:val="24"/>
          <w:szCs w:val="24"/>
        </w:rPr>
        <w:t>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w:t>
      </w:r>
    </w:p>
    <w:p w:rsidR="00A92FBB" w:rsidRPr="003169CB" w:rsidRDefault="00A92FBB" w:rsidP="00A92FBB">
      <w:pPr>
        <w:jc w:val="center"/>
        <w:rPr>
          <w:b/>
          <w:sz w:val="24"/>
          <w:szCs w:val="24"/>
        </w:rPr>
      </w:pPr>
      <w:r w:rsidRPr="003169CB">
        <w:rPr>
          <w:b/>
          <w:sz w:val="24"/>
          <w:szCs w:val="24"/>
        </w:rPr>
        <w:t>или органа, предоставляющего муниципальную услугу, либо государственного или муниципального служащего, многофункционального центра, работника</w:t>
      </w:r>
    </w:p>
    <w:p w:rsidR="00A92FBB" w:rsidRPr="003169CB" w:rsidRDefault="00A92FBB" w:rsidP="00A92FBB">
      <w:pPr>
        <w:jc w:val="center"/>
        <w:rPr>
          <w:sz w:val="24"/>
          <w:szCs w:val="24"/>
        </w:rPr>
      </w:pPr>
      <w:r w:rsidRPr="003169CB">
        <w:rPr>
          <w:b/>
          <w:sz w:val="24"/>
          <w:szCs w:val="24"/>
        </w:rPr>
        <w:t>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A92FBB" w:rsidRPr="003169CB" w:rsidRDefault="00A92FBB" w:rsidP="00A92FBB">
      <w:pPr>
        <w:ind w:firstLine="708"/>
        <w:jc w:val="both"/>
        <w:rPr>
          <w:b/>
          <w:sz w:val="24"/>
          <w:szCs w:val="24"/>
        </w:rPr>
      </w:pPr>
      <w:r w:rsidRPr="003169CB">
        <w:rPr>
          <w:b/>
          <w:sz w:val="24"/>
          <w:szCs w:val="24"/>
        </w:rPr>
        <w:t>5.1. Заявитель может обратиться с жалобой, в том числе в следующих случаях:</w:t>
      </w:r>
    </w:p>
    <w:p w:rsidR="00A92FBB" w:rsidRPr="003169CB" w:rsidRDefault="00A92FBB" w:rsidP="00A92FBB">
      <w:pPr>
        <w:ind w:firstLine="708"/>
        <w:jc w:val="both"/>
        <w:rPr>
          <w:sz w:val="24"/>
          <w:szCs w:val="24"/>
        </w:rPr>
      </w:pPr>
      <w:r w:rsidRPr="003169CB">
        <w:rPr>
          <w:sz w:val="24"/>
          <w:szCs w:val="24"/>
        </w:rPr>
        <w:t>1) нарушение срока регистрации запроса о предоставлении:</w:t>
      </w:r>
    </w:p>
    <w:p w:rsidR="00A92FBB" w:rsidRPr="003169CB" w:rsidRDefault="00A92FBB" w:rsidP="00A92FBB">
      <w:pPr>
        <w:ind w:left="708" w:firstLine="708"/>
        <w:jc w:val="both"/>
        <w:rPr>
          <w:sz w:val="24"/>
          <w:szCs w:val="24"/>
        </w:rPr>
      </w:pPr>
      <w:r w:rsidRPr="003169CB">
        <w:rPr>
          <w:sz w:val="24"/>
          <w:szCs w:val="24"/>
        </w:rPr>
        <w:t xml:space="preserve">а) государственной или муниципальной услуги органом,  непосредственно исполняющим услугу, </w:t>
      </w:r>
    </w:p>
    <w:p w:rsidR="00A92FBB" w:rsidRPr="003169CB" w:rsidRDefault="00A92FBB" w:rsidP="00A92FBB">
      <w:pPr>
        <w:ind w:left="708" w:firstLine="708"/>
        <w:jc w:val="both"/>
        <w:rPr>
          <w:sz w:val="24"/>
          <w:szCs w:val="24"/>
        </w:rPr>
      </w:pPr>
      <w:r w:rsidRPr="003169CB">
        <w:rPr>
          <w:sz w:val="24"/>
          <w:szCs w:val="24"/>
        </w:rPr>
        <w:t>б) запроса на предоставление двух и более государственных и (или) муниципальных услуг в многофункциональных центрах при однократном обращении заявителя.</w:t>
      </w:r>
    </w:p>
    <w:p w:rsidR="00A92FBB" w:rsidRPr="003169CB" w:rsidRDefault="00A92FBB" w:rsidP="00A92FBB">
      <w:pPr>
        <w:ind w:firstLine="708"/>
        <w:jc w:val="both"/>
        <w:rPr>
          <w:sz w:val="24"/>
          <w:szCs w:val="24"/>
        </w:rPr>
      </w:pPr>
      <w:r w:rsidRPr="003169CB">
        <w:rPr>
          <w:sz w:val="24"/>
          <w:szCs w:val="24"/>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w:t>
      </w:r>
      <w:r w:rsidRPr="003169CB">
        <w:rPr>
          <w:b/>
          <w:i/>
          <w:sz w:val="24"/>
          <w:szCs w:val="24"/>
        </w:rPr>
        <w:t>в полном объеме</w:t>
      </w:r>
      <w:r w:rsidRPr="003169CB">
        <w:rPr>
          <w:sz w:val="24"/>
          <w:szCs w:val="24"/>
        </w:rPr>
        <w:t>.</w:t>
      </w:r>
    </w:p>
    <w:p w:rsidR="00A92FBB" w:rsidRPr="003169CB" w:rsidRDefault="00A92FBB" w:rsidP="00A92FBB">
      <w:pPr>
        <w:ind w:firstLine="708"/>
        <w:jc w:val="both"/>
        <w:rPr>
          <w:sz w:val="24"/>
          <w:szCs w:val="24"/>
        </w:rPr>
      </w:pPr>
      <w:r w:rsidRPr="003169CB">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A92FBB" w:rsidRPr="003169CB" w:rsidRDefault="00A92FBB" w:rsidP="00A92FBB">
      <w:pPr>
        <w:ind w:firstLine="708"/>
        <w:jc w:val="both"/>
        <w:rPr>
          <w:sz w:val="24"/>
          <w:szCs w:val="24"/>
        </w:rPr>
      </w:pPr>
      <w:r w:rsidRPr="003169CB">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A92FBB" w:rsidRPr="003169CB" w:rsidRDefault="00A92FBB" w:rsidP="00A92FBB">
      <w:pPr>
        <w:ind w:firstLine="708"/>
        <w:jc w:val="both"/>
        <w:rPr>
          <w:sz w:val="24"/>
          <w:szCs w:val="24"/>
        </w:rPr>
      </w:pPr>
      <w:r w:rsidRPr="003169CB">
        <w:rPr>
          <w:sz w:val="24"/>
          <w:szCs w:val="24"/>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w:t>
      </w:r>
    </w:p>
    <w:p w:rsidR="00A92FBB" w:rsidRPr="003169CB" w:rsidRDefault="00A92FBB" w:rsidP="00A92FBB">
      <w:pPr>
        <w:ind w:firstLine="708"/>
        <w:jc w:val="both"/>
        <w:rPr>
          <w:sz w:val="24"/>
          <w:szCs w:val="24"/>
        </w:rPr>
      </w:pPr>
      <w:r w:rsidRPr="003169CB">
        <w:rPr>
          <w:sz w:val="24"/>
          <w:szCs w:val="24"/>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92FBB" w:rsidRPr="003169CB" w:rsidRDefault="00A92FBB" w:rsidP="00A92FBB">
      <w:pPr>
        <w:ind w:firstLine="708"/>
        <w:jc w:val="both"/>
        <w:rPr>
          <w:sz w:val="24"/>
          <w:szCs w:val="24"/>
        </w:rPr>
      </w:pPr>
      <w:r w:rsidRPr="003169CB">
        <w:rPr>
          <w:sz w:val="24"/>
          <w:szCs w:val="24"/>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привлекаемых многофункциональным центром при исполнении услуги,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w:t>
      </w:r>
    </w:p>
    <w:p w:rsidR="00A92FBB" w:rsidRPr="003169CB" w:rsidRDefault="00A92FBB" w:rsidP="00A92FBB">
      <w:pPr>
        <w:ind w:firstLine="708"/>
        <w:jc w:val="both"/>
        <w:rPr>
          <w:sz w:val="24"/>
          <w:szCs w:val="24"/>
        </w:rPr>
      </w:pPr>
      <w:r w:rsidRPr="003169CB">
        <w:rPr>
          <w:sz w:val="24"/>
          <w:szCs w:val="24"/>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w:t>
      </w:r>
    </w:p>
    <w:p w:rsidR="00A92FBB" w:rsidRPr="003169CB" w:rsidRDefault="00A92FBB" w:rsidP="00A92FBB">
      <w:pPr>
        <w:ind w:firstLine="708"/>
        <w:jc w:val="both"/>
        <w:rPr>
          <w:sz w:val="24"/>
          <w:szCs w:val="24"/>
        </w:rPr>
      </w:pPr>
      <w:r w:rsidRPr="003169CB">
        <w:rPr>
          <w:sz w:val="24"/>
          <w:szCs w:val="24"/>
        </w:rPr>
        <w:t>8) нарушение срока или порядка выдачи документов по результатам предоставления государственной или муниципальной услуги;</w:t>
      </w:r>
    </w:p>
    <w:p w:rsidR="00A92FBB" w:rsidRPr="003169CB" w:rsidRDefault="00A92FBB" w:rsidP="00A92FBB">
      <w:pPr>
        <w:ind w:firstLine="708"/>
        <w:jc w:val="both"/>
        <w:rPr>
          <w:sz w:val="24"/>
          <w:szCs w:val="24"/>
        </w:rPr>
      </w:pPr>
      <w:r w:rsidRPr="003169CB">
        <w:rPr>
          <w:sz w:val="24"/>
          <w:szCs w:val="24"/>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A92FBB" w:rsidRPr="003169CB" w:rsidRDefault="00A92FBB" w:rsidP="00A92FBB">
      <w:pPr>
        <w:ind w:firstLine="708"/>
        <w:jc w:val="both"/>
        <w:rPr>
          <w:sz w:val="24"/>
          <w:szCs w:val="24"/>
        </w:rPr>
      </w:pPr>
      <w:r w:rsidRPr="003169CB">
        <w:rPr>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
    <w:p w:rsidR="00A92FBB" w:rsidRPr="003169CB" w:rsidRDefault="00A92FBB" w:rsidP="00A92FBB">
      <w:pPr>
        <w:ind w:firstLine="708"/>
        <w:jc w:val="both"/>
        <w:rPr>
          <w:sz w:val="24"/>
          <w:szCs w:val="24"/>
        </w:rPr>
      </w:pPr>
      <w:r w:rsidRPr="003169CB">
        <w:rPr>
          <w:sz w:val="24"/>
          <w:szCs w:val="24"/>
        </w:rPr>
        <w:t xml:space="preserve"> </w:t>
      </w:r>
    </w:p>
    <w:p w:rsidR="00A92FBB" w:rsidRPr="003169CB" w:rsidRDefault="00A92FBB" w:rsidP="00A92FBB">
      <w:pPr>
        <w:ind w:firstLine="708"/>
        <w:jc w:val="both"/>
        <w:rPr>
          <w:sz w:val="24"/>
          <w:szCs w:val="24"/>
        </w:rPr>
      </w:pPr>
      <w:r w:rsidRPr="003169CB">
        <w:rPr>
          <w:b/>
          <w:sz w:val="24"/>
          <w:szCs w:val="24"/>
        </w:rPr>
        <w:t>5.2. Общие требования к порядку подачи и рассмотрения жалобы</w:t>
      </w:r>
    </w:p>
    <w:p w:rsidR="00A92FBB" w:rsidRPr="003169CB" w:rsidRDefault="00A92FBB" w:rsidP="00A92FBB">
      <w:pPr>
        <w:ind w:firstLine="708"/>
        <w:jc w:val="both"/>
        <w:rPr>
          <w:sz w:val="24"/>
          <w:szCs w:val="24"/>
        </w:rPr>
      </w:pPr>
      <w:r w:rsidRPr="003169CB">
        <w:rPr>
          <w:sz w:val="24"/>
          <w:szCs w:val="24"/>
        </w:rPr>
        <w:t xml:space="preserve">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привлекаемые многофункциональным центром при предоставлении услуги. </w:t>
      </w:r>
    </w:p>
    <w:p w:rsidR="00A92FBB" w:rsidRPr="003169CB" w:rsidRDefault="00A92FBB" w:rsidP="00A92FBB">
      <w:pPr>
        <w:ind w:firstLine="708"/>
        <w:jc w:val="both"/>
        <w:rPr>
          <w:sz w:val="24"/>
          <w:szCs w:val="24"/>
        </w:rPr>
      </w:pPr>
      <w:r w:rsidRPr="003169CB">
        <w:rPr>
          <w:sz w:val="24"/>
          <w:szCs w:val="24"/>
        </w:rPr>
        <w:t xml:space="preserve">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w:t>
      </w:r>
    </w:p>
    <w:p w:rsidR="00A92FBB" w:rsidRPr="003169CB" w:rsidRDefault="00A92FBB" w:rsidP="00A92FBB">
      <w:pPr>
        <w:ind w:firstLine="708"/>
        <w:jc w:val="both"/>
        <w:rPr>
          <w:sz w:val="24"/>
          <w:szCs w:val="24"/>
        </w:rPr>
      </w:pPr>
      <w:r w:rsidRPr="003169CB">
        <w:rPr>
          <w:sz w:val="24"/>
          <w:szCs w:val="24"/>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92FBB" w:rsidRPr="003169CB" w:rsidRDefault="00A92FBB" w:rsidP="00A92FBB">
      <w:pPr>
        <w:ind w:firstLine="708"/>
        <w:jc w:val="both"/>
        <w:rPr>
          <w:sz w:val="24"/>
          <w:szCs w:val="24"/>
        </w:rPr>
      </w:pPr>
      <w:r w:rsidRPr="003169CB">
        <w:rPr>
          <w:sz w:val="24"/>
          <w:szCs w:val="24"/>
        </w:rPr>
        <w:t>Жалобы на решения и действия (бездействие) работников организаций,  привлекаемые многофункциональным центром при предоставлении услуги, подаются руководителям этих организаций.</w:t>
      </w:r>
    </w:p>
    <w:p w:rsidR="00A92FBB" w:rsidRPr="003169CB" w:rsidRDefault="00A92FBB" w:rsidP="00A92FBB">
      <w:pPr>
        <w:ind w:firstLine="708"/>
        <w:jc w:val="both"/>
        <w:rPr>
          <w:sz w:val="24"/>
          <w:szCs w:val="24"/>
        </w:rPr>
      </w:pPr>
      <w:r w:rsidRPr="003169CB">
        <w:rPr>
          <w:sz w:val="24"/>
          <w:szCs w:val="24"/>
        </w:rPr>
        <w:t>2). Жалоба на решения и действия (бездействие) органа, предоставляющего государственную услугу и его сотрудников, органа, предоставляющего муниципальную услугу и его сотрудников, , может быть направлена:</w:t>
      </w:r>
    </w:p>
    <w:p w:rsidR="00A92FBB" w:rsidRPr="003169CB" w:rsidRDefault="00A92FBB" w:rsidP="00A92FBB">
      <w:pPr>
        <w:ind w:firstLine="708"/>
        <w:jc w:val="both"/>
        <w:rPr>
          <w:sz w:val="24"/>
          <w:szCs w:val="24"/>
        </w:rPr>
      </w:pPr>
      <w:r w:rsidRPr="003169CB">
        <w:rPr>
          <w:sz w:val="24"/>
          <w:szCs w:val="24"/>
        </w:rPr>
        <w:t>- по почте,</w:t>
      </w:r>
    </w:p>
    <w:p w:rsidR="00A92FBB" w:rsidRPr="003169CB" w:rsidRDefault="00A92FBB" w:rsidP="00A92FBB">
      <w:pPr>
        <w:ind w:firstLine="708"/>
        <w:jc w:val="both"/>
        <w:rPr>
          <w:sz w:val="24"/>
          <w:szCs w:val="24"/>
        </w:rPr>
      </w:pPr>
      <w:r w:rsidRPr="003169CB">
        <w:rPr>
          <w:sz w:val="24"/>
          <w:szCs w:val="24"/>
        </w:rPr>
        <w:t xml:space="preserve">- через многофункциональный центр, </w:t>
      </w:r>
    </w:p>
    <w:p w:rsidR="00A92FBB" w:rsidRPr="003169CB" w:rsidRDefault="00A92FBB" w:rsidP="00A92FBB">
      <w:pPr>
        <w:ind w:firstLine="708"/>
        <w:rPr>
          <w:sz w:val="24"/>
          <w:szCs w:val="24"/>
        </w:rPr>
      </w:pPr>
      <w:r w:rsidRPr="003169CB">
        <w:rPr>
          <w:sz w:val="24"/>
          <w:szCs w:val="24"/>
        </w:rPr>
        <w:t>- с использованием информационно-телекоммуникационной сети "Интернет", на официальных сайтах органов, предоставляющих государственную услугу, органов,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w:t>
      </w:r>
    </w:p>
    <w:p w:rsidR="00A92FBB" w:rsidRPr="003169CB" w:rsidRDefault="00A92FBB" w:rsidP="00A92FBB">
      <w:pPr>
        <w:ind w:firstLine="708"/>
        <w:rPr>
          <w:sz w:val="24"/>
          <w:szCs w:val="24"/>
        </w:rPr>
      </w:pPr>
      <w:r w:rsidRPr="003169CB">
        <w:rPr>
          <w:sz w:val="24"/>
          <w:szCs w:val="24"/>
        </w:rPr>
        <w:t xml:space="preserve">а также может быть принята при личном приеме заявителя. </w:t>
      </w:r>
    </w:p>
    <w:p w:rsidR="00A92FBB" w:rsidRPr="003169CB" w:rsidRDefault="00A92FBB" w:rsidP="00A92FBB">
      <w:pPr>
        <w:ind w:firstLine="708"/>
        <w:rPr>
          <w:sz w:val="24"/>
          <w:szCs w:val="24"/>
        </w:rPr>
      </w:pPr>
      <w:r w:rsidRPr="003169CB">
        <w:rPr>
          <w:sz w:val="24"/>
          <w:szCs w:val="24"/>
        </w:rPr>
        <w:t>Жалоба на решения и действия (бездействие) многофункционального центра и его сотрудников может быть направлена:</w:t>
      </w:r>
    </w:p>
    <w:p w:rsidR="00A92FBB" w:rsidRPr="003169CB" w:rsidRDefault="00A92FBB" w:rsidP="00A92FBB">
      <w:pPr>
        <w:ind w:firstLine="708"/>
        <w:rPr>
          <w:sz w:val="24"/>
          <w:szCs w:val="24"/>
        </w:rPr>
      </w:pPr>
      <w:r w:rsidRPr="003169CB">
        <w:rPr>
          <w:sz w:val="24"/>
          <w:szCs w:val="24"/>
        </w:rPr>
        <w:t>- по почте,</w:t>
      </w:r>
    </w:p>
    <w:p w:rsidR="00A92FBB" w:rsidRPr="003169CB" w:rsidRDefault="00A92FBB" w:rsidP="00A92FBB">
      <w:pPr>
        <w:ind w:firstLine="708"/>
        <w:rPr>
          <w:sz w:val="24"/>
          <w:szCs w:val="24"/>
        </w:rPr>
      </w:pPr>
      <w:r w:rsidRPr="003169CB">
        <w:rPr>
          <w:sz w:val="24"/>
          <w:szCs w:val="24"/>
        </w:rPr>
        <w:t>-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w:t>
      </w:r>
    </w:p>
    <w:p w:rsidR="00A92FBB" w:rsidRPr="003169CB" w:rsidRDefault="00A92FBB" w:rsidP="00A92FBB">
      <w:pPr>
        <w:ind w:firstLine="708"/>
        <w:rPr>
          <w:sz w:val="24"/>
          <w:szCs w:val="24"/>
        </w:rPr>
      </w:pPr>
      <w:r w:rsidRPr="003169CB">
        <w:rPr>
          <w:sz w:val="24"/>
          <w:szCs w:val="24"/>
        </w:rPr>
        <w:t xml:space="preserve"> а также может быть принята при личном приеме заявителя. </w:t>
      </w:r>
    </w:p>
    <w:p w:rsidR="00A92FBB" w:rsidRPr="003169CB" w:rsidRDefault="00A92FBB" w:rsidP="00A92FBB">
      <w:pPr>
        <w:ind w:firstLine="708"/>
        <w:rPr>
          <w:sz w:val="24"/>
          <w:szCs w:val="24"/>
        </w:rPr>
      </w:pPr>
      <w:r w:rsidRPr="003169CB">
        <w:rPr>
          <w:sz w:val="24"/>
          <w:szCs w:val="24"/>
        </w:rPr>
        <w:t>Жалобы на решения и действия (бездействие) организаций,  привлекаемых многофункциональным центром при предоставлении услуги, а также их работников может быть направлена:</w:t>
      </w:r>
    </w:p>
    <w:p w:rsidR="00A92FBB" w:rsidRPr="003169CB" w:rsidRDefault="00A92FBB" w:rsidP="00A92FBB">
      <w:pPr>
        <w:ind w:firstLine="708"/>
        <w:rPr>
          <w:sz w:val="24"/>
          <w:szCs w:val="24"/>
        </w:rPr>
      </w:pPr>
      <w:r w:rsidRPr="003169CB">
        <w:rPr>
          <w:sz w:val="24"/>
          <w:szCs w:val="24"/>
        </w:rPr>
        <w:t xml:space="preserve">- по почте, </w:t>
      </w:r>
    </w:p>
    <w:p w:rsidR="00A92FBB" w:rsidRPr="003169CB" w:rsidRDefault="00A92FBB" w:rsidP="00A92FBB">
      <w:pPr>
        <w:ind w:firstLine="708"/>
        <w:rPr>
          <w:sz w:val="24"/>
          <w:szCs w:val="24"/>
        </w:rPr>
      </w:pPr>
      <w:r w:rsidRPr="003169CB">
        <w:rPr>
          <w:sz w:val="24"/>
          <w:szCs w:val="24"/>
        </w:rPr>
        <w:t>-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w:t>
      </w:r>
    </w:p>
    <w:p w:rsidR="00A92FBB" w:rsidRPr="003169CB" w:rsidRDefault="00A92FBB" w:rsidP="00A92FBB">
      <w:pPr>
        <w:ind w:firstLine="708"/>
        <w:rPr>
          <w:sz w:val="24"/>
          <w:szCs w:val="24"/>
        </w:rPr>
      </w:pPr>
      <w:r w:rsidRPr="003169CB">
        <w:rPr>
          <w:sz w:val="24"/>
          <w:szCs w:val="24"/>
        </w:rPr>
        <w:t>а также может быть принята при личном приеме заявителя.</w:t>
      </w:r>
    </w:p>
    <w:p w:rsidR="00A92FBB" w:rsidRPr="003169CB" w:rsidRDefault="00A92FBB" w:rsidP="00A92FBB">
      <w:pPr>
        <w:ind w:firstLine="708"/>
        <w:jc w:val="both"/>
        <w:rPr>
          <w:sz w:val="24"/>
          <w:szCs w:val="24"/>
        </w:rPr>
      </w:pPr>
      <w:r w:rsidRPr="003169CB">
        <w:rPr>
          <w:sz w:val="24"/>
          <w:szCs w:val="24"/>
        </w:rPr>
        <w:t>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привлекаемых многофункциональным центром при предоставлении услуги, а также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rsidR="00A92FBB" w:rsidRPr="003169CB" w:rsidRDefault="00A92FBB" w:rsidP="00A92FBB">
      <w:pPr>
        <w:ind w:firstLine="708"/>
        <w:jc w:val="both"/>
        <w:rPr>
          <w:sz w:val="24"/>
          <w:szCs w:val="24"/>
        </w:rPr>
      </w:pPr>
      <w:r w:rsidRPr="003169CB">
        <w:rPr>
          <w:sz w:val="24"/>
          <w:szCs w:val="24"/>
        </w:rPr>
        <w:t>3.1). В случае, когда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положения пункта «3)» раздела 34.2 не применяются.</w:t>
      </w:r>
    </w:p>
    <w:p w:rsidR="00A92FBB" w:rsidRPr="003169CB" w:rsidRDefault="00A92FBB" w:rsidP="00A92FBB">
      <w:pPr>
        <w:ind w:firstLine="708"/>
        <w:jc w:val="both"/>
        <w:rPr>
          <w:sz w:val="24"/>
          <w:szCs w:val="24"/>
        </w:rPr>
      </w:pPr>
      <w:r w:rsidRPr="003169CB">
        <w:rPr>
          <w:sz w:val="24"/>
          <w:szCs w:val="24"/>
        </w:rPr>
        <w:t>3.2). Жалоба на решения и (или)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настоящей статьей, либо в порядке, установленном антимонопольным законодательством Российской Федерации, в антимонопольный орган.</w:t>
      </w:r>
    </w:p>
    <w:p w:rsidR="00A92FBB" w:rsidRPr="003169CB" w:rsidRDefault="00A92FBB" w:rsidP="00A92FBB">
      <w:pPr>
        <w:ind w:firstLine="708"/>
        <w:jc w:val="both"/>
        <w:rPr>
          <w:sz w:val="24"/>
          <w:szCs w:val="24"/>
        </w:rPr>
      </w:pPr>
      <w:r w:rsidRPr="003169CB">
        <w:rPr>
          <w:sz w:val="24"/>
          <w:szCs w:val="24"/>
        </w:rPr>
        <w:t>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w:t>
      </w:r>
    </w:p>
    <w:p w:rsidR="00A92FBB" w:rsidRPr="003169CB" w:rsidRDefault="00A92FBB" w:rsidP="00A92FBB">
      <w:pPr>
        <w:ind w:firstLine="708"/>
        <w:jc w:val="both"/>
        <w:rPr>
          <w:sz w:val="24"/>
          <w:szCs w:val="24"/>
        </w:rPr>
      </w:pPr>
      <w:r w:rsidRPr="003169CB">
        <w:rPr>
          <w:sz w:val="24"/>
          <w:szCs w:val="24"/>
        </w:rPr>
        <w:t>5). Жалоба должна содержать:</w:t>
      </w:r>
    </w:p>
    <w:p w:rsidR="00A92FBB" w:rsidRPr="003169CB" w:rsidRDefault="00A92FBB" w:rsidP="00A92FBB">
      <w:pPr>
        <w:ind w:firstLine="708"/>
        <w:jc w:val="both"/>
        <w:rPr>
          <w:sz w:val="24"/>
          <w:szCs w:val="24"/>
        </w:rPr>
      </w:pPr>
      <w:r w:rsidRPr="003169CB">
        <w:rPr>
          <w:sz w:val="24"/>
          <w:szCs w:val="24"/>
        </w:rPr>
        <w:t>5.1).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привлекаемых многофункциональным центром при предоставлении услуги, а также их руководителей и работников, решения и действия (бездействие) которых обжалуются;</w:t>
      </w:r>
    </w:p>
    <w:p w:rsidR="00A92FBB" w:rsidRPr="003169CB" w:rsidRDefault="00A92FBB" w:rsidP="00A92FBB">
      <w:pPr>
        <w:ind w:firstLine="708"/>
        <w:jc w:val="both"/>
        <w:rPr>
          <w:sz w:val="24"/>
          <w:szCs w:val="24"/>
        </w:rPr>
      </w:pPr>
      <w:r w:rsidRPr="003169CB">
        <w:rPr>
          <w:sz w:val="24"/>
          <w:szCs w:val="24"/>
        </w:rPr>
        <w:t>5.2)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92FBB" w:rsidRPr="003169CB" w:rsidRDefault="00A92FBB" w:rsidP="00A92FBB">
      <w:pPr>
        <w:ind w:firstLine="708"/>
        <w:jc w:val="both"/>
        <w:rPr>
          <w:sz w:val="24"/>
          <w:szCs w:val="24"/>
        </w:rPr>
      </w:pPr>
      <w:r w:rsidRPr="003169CB">
        <w:rPr>
          <w:sz w:val="24"/>
          <w:szCs w:val="24"/>
        </w:rPr>
        <w:t xml:space="preserve">5.3)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привлекаемых многофункциональным центром при предоставлении услуги, а также их руководителей и работников, </w:t>
      </w:r>
    </w:p>
    <w:p w:rsidR="00A92FBB" w:rsidRPr="003169CB" w:rsidRDefault="00A92FBB" w:rsidP="00A92FBB">
      <w:pPr>
        <w:ind w:firstLine="708"/>
        <w:jc w:val="both"/>
        <w:rPr>
          <w:sz w:val="24"/>
          <w:szCs w:val="24"/>
        </w:rPr>
      </w:pPr>
      <w:r w:rsidRPr="003169CB">
        <w:rPr>
          <w:sz w:val="24"/>
          <w:szCs w:val="24"/>
        </w:rPr>
        <w:t>5.4)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привлекаемых многофункциональным центром при предоставлении услуги, а также их руководителей и работников.</w:t>
      </w:r>
    </w:p>
    <w:p w:rsidR="00A92FBB" w:rsidRPr="003169CB" w:rsidRDefault="00A92FBB" w:rsidP="00A92FBB">
      <w:pPr>
        <w:ind w:firstLine="708"/>
        <w:jc w:val="both"/>
        <w:rPr>
          <w:sz w:val="24"/>
          <w:szCs w:val="24"/>
        </w:rPr>
      </w:pPr>
      <w:r w:rsidRPr="003169CB">
        <w:rPr>
          <w:sz w:val="24"/>
          <w:szCs w:val="24"/>
        </w:rPr>
        <w:t>Заявителем могут быть представлены документы (при наличии), подтверждающие доводы заявителя, либо их копии.</w:t>
      </w:r>
    </w:p>
    <w:p w:rsidR="00A92FBB" w:rsidRPr="003169CB" w:rsidRDefault="00A92FBB" w:rsidP="00A92FBB">
      <w:pPr>
        <w:ind w:firstLine="708"/>
        <w:jc w:val="both"/>
        <w:rPr>
          <w:sz w:val="24"/>
          <w:szCs w:val="24"/>
        </w:rPr>
      </w:pPr>
      <w:r w:rsidRPr="003169CB">
        <w:rPr>
          <w:sz w:val="24"/>
          <w:szCs w:val="24"/>
        </w:rPr>
        <w:t xml:space="preserve">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привлекаемые многофункциональным центром при предоставлении услуги, а также их руководителей и работников, либо вышестоящий орган (при его наличии), подлежит рассмотрению в </w:t>
      </w:r>
      <w:r w:rsidRPr="003169CB">
        <w:rPr>
          <w:b/>
          <w:sz w:val="24"/>
          <w:szCs w:val="24"/>
          <w:u w:val="single"/>
        </w:rPr>
        <w:t>течение пятнадцати рабочих</w:t>
      </w:r>
      <w:r w:rsidRPr="003169CB">
        <w:rPr>
          <w:sz w:val="24"/>
          <w:szCs w:val="24"/>
        </w:rPr>
        <w:t xml:space="preserve"> дней со дня ее регистрации.</w:t>
      </w:r>
    </w:p>
    <w:p w:rsidR="00A92FBB" w:rsidRPr="003169CB" w:rsidRDefault="00A92FBB" w:rsidP="00A92FBB">
      <w:pPr>
        <w:ind w:firstLine="708"/>
        <w:jc w:val="both"/>
        <w:rPr>
          <w:sz w:val="24"/>
          <w:szCs w:val="24"/>
        </w:rPr>
      </w:pPr>
      <w:r w:rsidRPr="003169CB">
        <w:rPr>
          <w:sz w:val="24"/>
          <w:szCs w:val="24"/>
        </w:rPr>
        <w:t xml:space="preserve">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привлекаемых многофункциональным центром при предоставлении услуги, а также их руководителей и работников,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r w:rsidRPr="003169CB">
        <w:rPr>
          <w:b/>
          <w:sz w:val="24"/>
          <w:szCs w:val="24"/>
          <w:u w:val="single"/>
        </w:rPr>
        <w:t>- в течение пяти рабочих дней</w:t>
      </w:r>
      <w:r w:rsidRPr="003169CB">
        <w:rPr>
          <w:sz w:val="24"/>
          <w:szCs w:val="24"/>
        </w:rPr>
        <w:t xml:space="preserve"> со дня ее регистрации.</w:t>
      </w:r>
    </w:p>
    <w:p w:rsidR="00A92FBB" w:rsidRPr="003169CB" w:rsidRDefault="00A92FBB" w:rsidP="00A92FBB">
      <w:pPr>
        <w:ind w:firstLine="708"/>
        <w:jc w:val="both"/>
        <w:rPr>
          <w:sz w:val="24"/>
          <w:szCs w:val="24"/>
        </w:rPr>
      </w:pPr>
      <w:r w:rsidRPr="003169CB">
        <w:rPr>
          <w:sz w:val="24"/>
          <w:szCs w:val="24"/>
        </w:rPr>
        <w:t>7). По результатам рассмотрения жалобы принимается одно из следующих решений:</w:t>
      </w:r>
    </w:p>
    <w:p w:rsidR="00A92FBB" w:rsidRPr="003169CB" w:rsidRDefault="00A92FBB" w:rsidP="00A92FBB">
      <w:pPr>
        <w:ind w:firstLine="708"/>
        <w:jc w:val="both"/>
        <w:rPr>
          <w:sz w:val="24"/>
          <w:szCs w:val="24"/>
        </w:rPr>
      </w:pPr>
      <w:r w:rsidRPr="003169CB">
        <w:rPr>
          <w:sz w:val="24"/>
          <w:szCs w:val="24"/>
        </w:rPr>
        <w:t>а)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92FBB" w:rsidRPr="003169CB" w:rsidRDefault="00A92FBB" w:rsidP="00A92FBB">
      <w:pPr>
        <w:ind w:firstLine="708"/>
        <w:jc w:val="both"/>
        <w:rPr>
          <w:sz w:val="24"/>
          <w:szCs w:val="24"/>
        </w:rPr>
      </w:pPr>
      <w:r w:rsidRPr="003169CB">
        <w:rPr>
          <w:sz w:val="24"/>
          <w:szCs w:val="24"/>
        </w:rPr>
        <w:t>б) в удовлетворении жалобы отказывается.</w:t>
      </w:r>
    </w:p>
    <w:p w:rsidR="00A92FBB" w:rsidRPr="003169CB" w:rsidRDefault="00A92FBB" w:rsidP="00A92FBB">
      <w:pPr>
        <w:ind w:firstLine="708"/>
        <w:jc w:val="both"/>
        <w:rPr>
          <w:sz w:val="24"/>
          <w:szCs w:val="24"/>
        </w:rPr>
      </w:pPr>
      <w:r w:rsidRPr="003169CB">
        <w:rPr>
          <w:sz w:val="24"/>
          <w:szCs w:val="24"/>
        </w:rPr>
        <w:t>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92FBB" w:rsidRPr="003169CB" w:rsidRDefault="00A92FBB" w:rsidP="00A92FBB">
      <w:pPr>
        <w:ind w:firstLine="708"/>
        <w:jc w:val="both"/>
        <w:rPr>
          <w:sz w:val="24"/>
          <w:szCs w:val="24"/>
        </w:rPr>
      </w:pPr>
      <w:r w:rsidRPr="003169CB">
        <w:rPr>
          <w:sz w:val="24"/>
          <w:szCs w:val="24"/>
        </w:rPr>
        <w:t>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жалобы , незамедлительно направляют имеющиеся материалы в органы прокуратуры.</w:t>
      </w:r>
    </w:p>
    <w:p w:rsidR="00A92FBB" w:rsidRPr="003169CB" w:rsidRDefault="00A92FBB" w:rsidP="00A92FBB">
      <w:pPr>
        <w:ind w:firstLine="708"/>
        <w:jc w:val="both"/>
        <w:rPr>
          <w:sz w:val="24"/>
          <w:szCs w:val="24"/>
        </w:rPr>
      </w:pPr>
      <w:r w:rsidRPr="003169CB">
        <w:rPr>
          <w:sz w:val="24"/>
          <w:szCs w:val="24"/>
        </w:rPr>
        <w:t>10). Положения раздела 34.2.,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законом от 2 мая 2006 года № 59-ФЗ "О порядке рассмотрения обращений граждан Российской Федерации".</w:t>
      </w:r>
    </w:p>
    <w:p w:rsidR="00A92FBB" w:rsidRPr="003169CB" w:rsidRDefault="00A92FBB" w:rsidP="00A92FBB">
      <w:pPr>
        <w:autoSpaceDE w:val="0"/>
        <w:autoSpaceDN w:val="0"/>
        <w:adjustRightInd w:val="0"/>
        <w:ind w:firstLine="539"/>
        <w:jc w:val="right"/>
        <w:outlineLvl w:val="1"/>
        <w:rPr>
          <w:sz w:val="24"/>
          <w:szCs w:val="24"/>
          <w:lang w:eastAsia="ar-SA"/>
        </w:rPr>
      </w:pPr>
      <w:r w:rsidRPr="003169CB">
        <w:rPr>
          <w:rFonts w:ascii="Calibri" w:eastAsia="Arial" w:hAnsi="Calibri" w:cs="Calibri"/>
          <w:sz w:val="24"/>
          <w:szCs w:val="24"/>
          <w:lang w:eastAsia="ar-SA"/>
        </w:rPr>
        <w:br w:type="page"/>
      </w:r>
      <w:r w:rsidRPr="003169CB">
        <w:rPr>
          <w:rFonts w:ascii="Times New Roman CYR" w:hAnsi="Times New Roman CYR"/>
          <w:sz w:val="24"/>
          <w:szCs w:val="24"/>
        </w:rPr>
        <w:t xml:space="preserve">                                                     </w:t>
      </w:r>
      <w:r w:rsidRPr="003169CB">
        <w:rPr>
          <w:sz w:val="24"/>
          <w:szCs w:val="24"/>
          <w:lang w:eastAsia="ar-SA"/>
        </w:rPr>
        <w:t>Приложение 1</w:t>
      </w:r>
    </w:p>
    <w:p w:rsidR="00A92FBB" w:rsidRPr="003169CB" w:rsidRDefault="00A92FBB" w:rsidP="00A92FBB">
      <w:pPr>
        <w:overflowPunct w:val="0"/>
        <w:autoSpaceDE w:val="0"/>
        <w:autoSpaceDN w:val="0"/>
        <w:adjustRightInd w:val="0"/>
        <w:ind w:firstLine="4253"/>
        <w:jc w:val="right"/>
        <w:textAlignment w:val="baseline"/>
        <w:rPr>
          <w:sz w:val="24"/>
          <w:szCs w:val="24"/>
          <w:lang w:eastAsia="ar-SA"/>
        </w:rPr>
      </w:pPr>
      <w:r w:rsidRPr="003169CB">
        <w:rPr>
          <w:sz w:val="24"/>
          <w:szCs w:val="24"/>
          <w:lang w:eastAsia="ar-SA"/>
        </w:rPr>
        <w:t>к</w:t>
      </w:r>
      <w:r w:rsidRPr="003169CB">
        <w:rPr>
          <w:spacing w:val="5"/>
          <w:sz w:val="24"/>
          <w:szCs w:val="24"/>
          <w:lang w:eastAsia="ar-SA"/>
        </w:rPr>
        <w:t xml:space="preserve"> административному регламенту</w:t>
      </w:r>
      <w:r w:rsidRPr="003169CB">
        <w:rPr>
          <w:sz w:val="24"/>
          <w:szCs w:val="24"/>
          <w:lang w:eastAsia="ar-SA"/>
        </w:rPr>
        <w:t xml:space="preserve"> </w:t>
      </w:r>
    </w:p>
    <w:p w:rsidR="00A92FBB" w:rsidRPr="003169CB" w:rsidRDefault="00A92FBB" w:rsidP="00A92FBB">
      <w:pPr>
        <w:overflowPunct w:val="0"/>
        <w:autoSpaceDE w:val="0"/>
        <w:autoSpaceDN w:val="0"/>
        <w:adjustRightInd w:val="0"/>
        <w:ind w:firstLine="4253"/>
        <w:jc w:val="right"/>
        <w:textAlignment w:val="baseline"/>
        <w:rPr>
          <w:bCs/>
          <w:sz w:val="24"/>
          <w:szCs w:val="24"/>
          <w:lang w:eastAsia="ar-SA"/>
        </w:rPr>
      </w:pPr>
      <w:r w:rsidRPr="003169CB">
        <w:rPr>
          <w:bCs/>
          <w:sz w:val="24"/>
          <w:szCs w:val="24"/>
          <w:lang w:eastAsia="ar-SA"/>
        </w:rPr>
        <w:t xml:space="preserve">по предоставлению муниципальной услуги </w:t>
      </w:r>
    </w:p>
    <w:p w:rsidR="00A92FBB" w:rsidRPr="003169CB" w:rsidRDefault="00A92FBB" w:rsidP="00A92FBB">
      <w:pPr>
        <w:overflowPunct w:val="0"/>
        <w:autoSpaceDE w:val="0"/>
        <w:autoSpaceDN w:val="0"/>
        <w:adjustRightInd w:val="0"/>
        <w:ind w:firstLine="4253"/>
        <w:jc w:val="right"/>
        <w:textAlignment w:val="baseline"/>
        <w:rPr>
          <w:bCs/>
          <w:sz w:val="24"/>
          <w:szCs w:val="24"/>
          <w:lang w:eastAsia="ar-SA"/>
        </w:rPr>
      </w:pPr>
      <w:r w:rsidRPr="003169CB">
        <w:rPr>
          <w:bCs/>
          <w:sz w:val="24"/>
          <w:szCs w:val="24"/>
          <w:lang w:eastAsia="ar-SA"/>
        </w:rPr>
        <w:t xml:space="preserve">«Предоставление разрешения на отклонение от предельных параметров разрешенного </w:t>
      </w:r>
    </w:p>
    <w:p w:rsidR="00A92FBB" w:rsidRPr="003169CB" w:rsidRDefault="00A92FBB" w:rsidP="00A92FBB">
      <w:pPr>
        <w:overflowPunct w:val="0"/>
        <w:autoSpaceDE w:val="0"/>
        <w:autoSpaceDN w:val="0"/>
        <w:adjustRightInd w:val="0"/>
        <w:ind w:firstLine="4253"/>
        <w:jc w:val="right"/>
        <w:textAlignment w:val="baseline"/>
        <w:rPr>
          <w:bCs/>
          <w:sz w:val="24"/>
          <w:szCs w:val="24"/>
          <w:lang w:eastAsia="ar-SA"/>
        </w:rPr>
      </w:pPr>
      <w:r w:rsidRPr="003169CB">
        <w:rPr>
          <w:bCs/>
          <w:sz w:val="24"/>
          <w:szCs w:val="24"/>
          <w:lang w:eastAsia="ar-SA"/>
        </w:rPr>
        <w:t xml:space="preserve">строительства, реконструкции объектов </w:t>
      </w:r>
    </w:p>
    <w:p w:rsidR="00A92FBB" w:rsidRPr="003169CB" w:rsidRDefault="00A92FBB" w:rsidP="00A92FBB">
      <w:pPr>
        <w:overflowPunct w:val="0"/>
        <w:autoSpaceDE w:val="0"/>
        <w:autoSpaceDN w:val="0"/>
        <w:adjustRightInd w:val="0"/>
        <w:ind w:firstLine="4253"/>
        <w:jc w:val="right"/>
        <w:textAlignment w:val="baseline"/>
        <w:rPr>
          <w:bCs/>
          <w:sz w:val="24"/>
          <w:szCs w:val="24"/>
          <w:lang w:eastAsia="ar-SA"/>
        </w:rPr>
      </w:pPr>
      <w:r w:rsidRPr="003169CB">
        <w:rPr>
          <w:bCs/>
          <w:sz w:val="24"/>
          <w:szCs w:val="24"/>
          <w:lang w:eastAsia="ar-SA"/>
        </w:rPr>
        <w:t>капитального строительства»</w:t>
      </w:r>
    </w:p>
    <w:p w:rsidR="00A92FBB" w:rsidRPr="003169CB" w:rsidRDefault="00A92FBB" w:rsidP="00A92FBB">
      <w:pPr>
        <w:spacing w:line="240" w:lineRule="exact"/>
        <w:ind w:left="4500"/>
        <w:jc w:val="right"/>
        <w:rPr>
          <w:rFonts w:eastAsia="Calibri"/>
          <w:b/>
          <w:sz w:val="24"/>
          <w:szCs w:val="24"/>
          <w:lang w:eastAsia="en-US"/>
        </w:rPr>
      </w:pPr>
    </w:p>
    <w:p w:rsidR="00A92FBB" w:rsidRPr="003169CB" w:rsidRDefault="00A92FBB" w:rsidP="00A92FBB">
      <w:pPr>
        <w:spacing w:line="240" w:lineRule="exact"/>
        <w:ind w:left="4500"/>
        <w:jc w:val="right"/>
        <w:rPr>
          <w:rFonts w:eastAsia="Calibri"/>
          <w:b/>
          <w:sz w:val="24"/>
          <w:szCs w:val="24"/>
          <w:lang w:eastAsia="en-US"/>
        </w:rPr>
      </w:pPr>
    </w:p>
    <w:tbl>
      <w:tblPr>
        <w:tblW w:w="0" w:type="auto"/>
        <w:tblInd w:w="3794" w:type="dxa"/>
        <w:tblLayout w:type="fixed"/>
        <w:tblLook w:val="0000"/>
      </w:tblPr>
      <w:tblGrid>
        <w:gridCol w:w="5776"/>
      </w:tblGrid>
      <w:tr w:rsidR="00A92FBB" w:rsidRPr="003169CB" w:rsidTr="00AA4FCB">
        <w:trPr>
          <w:trHeight w:val="3522"/>
        </w:trPr>
        <w:tc>
          <w:tcPr>
            <w:tcW w:w="5776" w:type="dxa"/>
            <w:shd w:val="clear" w:color="auto" w:fill="auto"/>
          </w:tcPr>
          <w:p w:rsidR="00A92FBB" w:rsidRPr="003169CB" w:rsidRDefault="00A92FBB" w:rsidP="00AA4FCB">
            <w:pPr>
              <w:widowControl w:val="0"/>
              <w:autoSpaceDE w:val="0"/>
              <w:rPr>
                <w:rFonts w:ascii="Times New Roman CYR" w:eastAsia="Lucida Sans Unicode" w:hAnsi="Times New Roman CYR"/>
                <w:kern w:val="1"/>
                <w:sz w:val="24"/>
                <w:szCs w:val="24"/>
                <w:lang w:eastAsia="zh-CN" w:bidi="hi-IN"/>
              </w:rPr>
            </w:pPr>
            <w:r w:rsidRPr="003169CB">
              <w:rPr>
                <w:rFonts w:ascii="Times New Roman CYR" w:hAnsi="Times New Roman CYR"/>
                <w:kern w:val="1"/>
                <w:sz w:val="24"/>
                <w:szCs w:val="24"/>
                <w:lang w:eastAsia="zh-CN"/>
              </w:rPr>
              <w:t xml:space="preserve">В Администрацию  </w:t>
            </w:r>
            <w:r w:rsidRPr="003169CB">
              <w:rPr>
                <w:sz w:val="24"/>
                <w:szCs w:val="24"/>
              </w:rPr>
              <w:t>Яжелбицкого</w:t>
            </w:r>
            <w:r w:rsidRPr="003169CB">
              <w:rPr>
                <w:rFonts w:ascii="Times New Roman CYR" w:hAnsi="Times New Roman CYR"/>
                <w:kern w:val="1"/>
                <w:sz w:val="24"/>
                <w:szCs w:val="24"/>
                <w:lang w:eastAsia="zh-CN"/>
              </w:rPr>
              <w:t xml:space="preserve"> сельского поселения</w:t>
            </w:r>
          </w:p>
          <w:p w:rsidR="00A92FBB" w:rsidRPr="003169CB" w:rsidRDefault="00A92FBB" w:rsidP="00AA4FCB">
            <w:pPr>
              <w:widowControl w:val="0"/>
              <w:ind w:left="-3" w:right="117"/>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от ___________________________________________</w:t>
            </w:r>
          </w:p>
          <w:p w:rsidR="00A92FBB" w:rsidRPr="003169CB" w:rsidRDefault="00A92FBB" w:rsidP="00AA4FCB">
            <w:pPr>
              <w:widowControl w:val="0"/>
              <w:ind w:left="-6" w:right="119"/>
              <w:jc w:val="both"/>
              <w:rPr>
                <w:rFonts w:ascii="Times New Roman CYR"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_____________________________________________</w:t>
            </w:r>
          </w:p>
          <w:p w:rsidR="00A92FBB" w:rsidRPr="003169CB" w:rsidRDefault="00A92FBB" w:rsidP="00AA4FCB">
            <w:pPr>
              <w:widowControl w:val="0"/>
              <w:ind w:left="-6" w:right="119"/>
              <w:jc w:val="center"/>
              <w:rPr>
                <w:rFonts w:ascii="Times New Roman CYR" w:eastAsia="Lucida Sans Unicode" w:hAnsi="Times New Roman CYR"/>
                <w:kern w:val="1"/>
                <w:sz w:val="24"/>
                <w:szCs w:val="24"/>
                <w:lang w:eastAsia="zh-CN" w:bidi="hi-IN"/>
              </w:rPr>
            </w:pPr>
            <w:r w:rsidRPr="003169CB">
              <w:rPr>
                <w:rFonts w:ascii="Times New Roman CYR" w:hAnsi="Times New Roman CYR"/>
                <w:kern w:val="1"/>
                <w:sz w:val="24"/>
                <w:szCs w:val="24"/>
                <w:lang w:eastAsia="zh-CN" w:bidi="hi-IN"/>
              </w:rPr>
              <w:t xml:space="preserve">    </w:t>
            </w:r>
            <w:r w:rsidRPr="003169CB">
              <w:rPr>
                <w:rFonts w:ascii="Times New Roman CYR" w:eastAsia="Lucida Sans Unicode" w:hAnsi="Times New Roman CYR"/>
                <w:kern w:val="1"/>
                <w:sz w:val="24"/>
                <w:szCs w:val="24"/>
                <w:lang w:eastAsia="zh-CN" w:bidi="hi-IN"/>
              </w:rPr>
              <w:t>(фамилия, имя, отчество)</w:t>
            </w:r>
          </w:p>
          <w:p w:rsidR="00A92FBB" w:rsidRPr="003169CB" w:rsidRDefault="00A92FBB" w:rsidP="00AA4FCB">
            <w:pPr>
              <w:widowControl w:val="0"/>
              <w:ind w:left="-6" w:right="119"/>
              <w:jc w:val="both"/>
              <w:rPr>
                <w:rFonts w:ascii="Times New Roman CYR"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__________________________________________________________________________________________</w:t>
            </w:r>
          </w:p>
          <w:p w:rsidR="00A92FBB" w:rsidRPr="003169CB" w:rsidRDefault="00A92FBB" w:rsidP="00AA4FCB">
            <w:pPr>
              <w:widowControl w:val="0"/>
              <w:ind w:left="-6" w:right="119"/>
              <w:jc w:val="center"/>
              <w:rPr>
                <w:rFonts w:ascii="Times New Roman CYR" w:eastAsia="Lucida Sans Unicode" w:hAnsi="Times New Roman CYR"/>
                <w:kern w:val="1"/>
                <w:sz w:val="24"/>
                <w:szCs w:val="24"/>
                <w:lang w:eastAsia="zh-CN" w:bidi="hi-IN"/>
              </w:rPr>
            </w:pPr>
            <w:r w:rsidRPr="003169CB">
              <w:rPr>
                <w:rFonts w:ascii="Times New Roman CYR" w:hAnsi="Times New Roman CYR"/>
                <w:kern w:val="1"/>
                <w:sz w:val="24"/>
                <w:szCs w:val="24"/>
                <w:lang w:eastAsia="zh-CN" w:bidi="hi-IN"/>
              </w:rPr>
              <w:t xml:space="preserve">      </w:t>
            </w:r>
            <w:r w:rsidRPr="003169CB">
              <w:rPr>
                <w:rFonts w:ascii="Times New Roman CYR" w:eastAsia="Lucida Sans Unicode" w:hAnsi="Times New Roman CYR"/>
                <w:kern w:val="1"/>
                <w:sz w:val="24"/>
                <w:szCs w:val="24"/>
                <w:lang w:eastAsia="zh-CN" w:bidi="hi-IN"/>
              </w:rPr>
              <w:t>(наименование организации)</w:t>
            </w:r>
          </w:p>
          <w:p w:rsidR="00A92FBB" w:rsidRPr="003169CB" w:rsidRDefault="00A92FBB" w:rsidP="00AA4FCB">
            <w:pPr>
              <w:widowControl w:val="0"/>
              <w:ind w:left="-6" w:right="11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_____________________________________________</w:t>
            </w:r>
          </w:p>
          <w:p w:rsidR="00A92FBB" w:rsidRPr="003169CB" w:rsidRDefault="00A92FBB" w:rsidP="00AA4FCB">
            <w:pPr>
              <w:widowControl w:val="0"/>
              <w:ind w:left="-6" w:right="119"/>
              <w:jc w:val="center"/>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(адрес места жительства или адрес организации)</w:t>
            </w:r>
          </w:p>
          <w:p w:rsidR="00A92FBB" w:rsidRPr="003169CB" w:rsidRDefault="00A92FBB" w:rsidP="00AA4FCB">
            <w:pPr>
              <w:widowControl w:val="0"/>
              <w:ind w:left="-6" w:right="119"/>
              <w:jc w:val="both"/>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__________________________________________________________________________________________</w:t>
            </w:r>
          </w:p>
          <w:p w:rsidR="00A92FBB" w:rsidRPr="003169CB" w:rsidRDefault="00A92FBB" w:rsidP="00AA4FCB">
            <w:pPr>
              <w:widowControl w:val="0"/>
              <w:ind w:left="-6" w:right="119"/>
              <w:jc w:val="center"/>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(контактный телефон)</w:t>
            </w:r>
          </w:p>
          <w:p w:rsidR="00A92FBB" w:rsidRPr="003169CB" w:rsidRDefault="00A92FBB" w:rsidP="00AA4FCB">
            <w:pPr>
              <w:widowControl w:val="0"/>
              <w:ind w:left="-6" w:right="119"/>
              <w:rPr>
                <w:rFonts w:ascii="Times New Roman CYR" w:hAnsi="Times New Roman CYR"/>
                <w:kern w:val="1"/>
                <w:sz w:val="24"/>
                <w:szCs w:val="24"/>
                <w:shd w:val="clear" w:color="auto" w:fill="FFFF00"/>
                <w:lang w:eastAsia="zh-CN"/>
              </w:rPr>
            </w:pPr>
            <w:r w:rsidRPr="003169CB">
              <w:rPr>
                <w:rFonts w:ascii="Times New Roman CYR" w:eastAsia="Lucida Sans Unicode" w:hAnsi="Times New Roman CYR"/>
                <w:kern w:val="1"/>
                <w:sz w:val="24"/>
                <w:szCs w:val="24"/>
                <w:lang w:eastAsia="zh-CN" w:bidi="hi-IN"/>
              </w:rPr>
              <w:t>_________________________________</w:t>
            </w:r>
          </w:p>
        </w:tc>
      </w:tr>
    </w:tbl>
    <w:p w:rsidR="00A92FBB" w:rsidRPr="003169CB" w:rsidRDefault="00A92FBB" w:rsidP="00A92FBB">
      <w:pPr>
        <w:widowControl w:val="0"/>
        <w:tabs>
          <w:tab w:val="center" w:pos="4677"/>
        </w:tabs>
        <w:spacing w:before="240" w:after="60"/>
        <w:jc w:val="center"/>
        <w:rPr>
          <w:rFonts w:ascii="Times New Roman CYR" w:eastAsia="Lucida Sans Unicode" w:hAnsi="Times New Roman CYR" w:cs="Mangal"/>
          <w:kern w:val="1"/>
          <w:sz w:val="24"/>
          <w:szCs w:val="24"/>
          <w:lang w:eastAsia="zh-CN" w:bidi="hi-IN"/>
        </w:rPr>
      </w:pPr>
      <w:r w:rsidRPr="003169CB">
        <w:rPr>
          <w:rFonts w:ascii="Times New Roman CYR" w:eastAsia="Lucida Sans Unicode" w:hAnsi="Times New Roman CYR"/>
          <w:b/>
          <w:bCs/>
          <w:iCs/>
          <w:kern w:val="1"/>
          <w:sz w:val="24"/>
          <w:szCs w:val="24"/>
          <w:lang w:eastAsia="zh-CN" w:bidi="hi-IN"/>
        </w:rPr>
        <w:t>ЗАЯВЛЕНИЕ</w:t>
      </w:r>
    </w:p>
    <w:p w:rsidR="00A92FBB" w:rsidRPr="003169CB" w:rsidRDefault="00A92FBB" w:rsidP="00A92FBB">
      <w:pPr>
        <w:widowControl w:val="0"/>
        <w:spacing w:after="120"/>
        <w:jc w:val="center"/>
        <w:rPr>
          <w:rFonts w:ascii="Times New Roman CYR" w:eastAsia="Lucida Sans Unicode" w:hAnsi="Times New Roman CYR" w:cs="Mangal"/>
          <w:kern w:val="1"/>
          <w:sz w:val="24"/>
          <w:szCs w:val="24"/>
          <w:lang w:eastAsia="zh-CN" w:bidi="hi-IN"/>
        </w:rPr>
      </w:pPr>
      <w:r w:rsidRPr="003169CB">
        <w:rPr>
          <w:rFonts w:ascii="Times New Roman CYR" w:eastAsia="Lucida Sans Unicode" w:hAnsi="Times New Roman CYR" w:cs="Mangal"/>
          <w:kern w:val="1"/>
          <w:sz w:val="24"/>
          <w:szCs w:val="24"/>
          <w:lang w:eastAsia="zh-CN" w:bidi="hi-IN"/>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92FBB" w:rsidRPr="003169CB" w:rsidRDefault="00A92FBB" w:rsidP="00A92FBB">
      <w:pPr>
        <w:widowControl w:val="0"/>
        <w:spacing w:after="120"/>
        <w:jc w:val="both"/>
        <w:rPr>
          <w:rFonts w:ascii="Times New Roman CYR" w:eastAsia="Lucida Sans Unicode" w:hAnsi="Times New Roman CYR" w:cs="Mangal"/>
          <w:kern w:val="1"/>
          <w:sz w:val="24"/>
          <w:szCs w:val="24"/>
          <w:lang w:eastAsia="zh-CN" w:bidi="hi-IN"/>
        </w:rPr>
      </w:pPr>
    </w:p>
    <w:p w:rsidR="00A92FBB" w:rsidRPr="003169CB" w:rsidRDefault="00A92FBB" w:rsidP="00A92FBB">
      <w:pPr>
        <w:widowControl w:val="0"/>
        <w:spacing w:after="120"/>
        <w:ind w:firstLine="709"/>
        <w:jc w:val="both"/>
        <w:rPr>
          <w:rFonts w:ascii="Times New Roman CYR" w:eastAsia="Lucida Sans Unicode" w:hAnsi="Times New Roman CYR" w:cs="Mangal"/>
          <w:kern w:val="1"/>
          <w:sz w:val="24"/>
          <w:szCs w:val="24"/>
          <w:lang w:eastAsia="zh-CN" w:bidi="hi-IN"/>
        </w:rPr>
      </w:pPr>
      <w:r w:rsidRPr="003169CB">
        <w:rPr>
          <w:rFonts w:ascii="Times New Roman CYR" w:eastAsia="Lucida Sans Unicode" w:hAnsi="Times New Roman CYR" w:cs="Mangal"/>
          <w:color w:val="000000"/>
          <w:kern w:val="1"/>
          <w:sz w:val="24"/>
          <w:szCs w:val="24"/>
          <w:lang w:eastAsia="zh-CN" w:bidi="hi-IN"/>
        </w:rPr>
        <w:t xml:space="preserve">Прошу(-сим) </w:t>
      </w:r>
      <w:r w:rsidRPr="003169CB">
        <w:rPr>
          <w:rFonts w:ascii="Times New Roman CYR" w:eastAsia="Lucida Sans Unicode" w:hAnsi="Times New Roman CYR" w:cs="Mangal"/>
          <w:kern w:val="1"/>
          <w:sz w:val="24"/>
          <w:szCs w:val="24"/>
          <w:lang w:eastAsia="zh-CN" w:bidi="hi-IN"/>
        </w:rPr>
        <w:t>предоставить разрешение на отклонение от предельных параметров разрешенного строительства, реконструкции объектов капитального строительства в соответствии с Правилами землепользования и застройки Рощинского сельского поселения на земельном участке с  кадастровым  номером:__________________________площадью_____________кв.м.  по адресу: _____________________________________________________________</w:t>
      </w:r>
    </w:p>
    <w:p w:rsidR="00A92FBB" w:rsidRPr="003169CB" w:rsidRDefault="00A92FBB" w:rsidP="00A92FBB">
      <w:pPr>
        <w:widowControl w:val="0"/>
        <w:jc w:val="both"/>
        <w:rPr>
          <w:rFonts w:ascii="Times New Roman CYR" w:eastAsia="Lucida Sans Unicode" w:hAnsi="Times New Roman CYR" w:cs="Mangal"/>
          <w:kern w:val="1"/>
          <w:sz w:val="24"/>
          <w:szCs w:val="24"/>
          <w:lang w:eastAsia="zh-CN" w:bidi="hi-IN"/>
        </w:rPr>
      </w:pPr>
      <w:r w:rsidRPr="003169CB">
        <w:rPr>
          <w:rFonts w:ascii="Times New Roman CYR" w:eastAsia="Lucida Sans Unicode" w:hAnsi="Times New Roman CYR" w:cs="Mangal"/>
          <w:kern w:val="1"/>
          <w:sz w:val="24"/>
          <w:szCs w:val="24"/>
          <w:lang w:eastAsia="zh-CN" w:bidi="hi-IN"/>
        </w:rPr>
        <w:t>___________________________________________________________________                                                     (место нахождения земельного участка)</w:t>
      </w:r>
    </w:p>
    <w:p w:rsidR="00A92FBB" w:rsidRPr="003169CB" w:rsidRDefault="00A92FBB" w:rsidP="00A92FBB">
      <w:pPr>
        <w:widowControl w:val="0"/>
        <w:rPr>
          <w:rFonts w:ascii="Times New Roman CYR" w:eastAsia="Lucida Sans Unicode" w:hAnsi="Times New Roman CYR" w:cs="Mangal"/>
          <w:kern w:val="1"/>
          <w:sz w:val="24"/>
          <w:szCs w:val="24"/>
          <w:lang w:eastAsia="zh-CN" w:bidi="hi-IN"/>
        </w:rPr>
      </w:pPr>
      <w:r w:rsidRPr="003169CB">
        <w:rPr>
          <w:rFonts w:ascii="Times New Roman CYR" w:eastAsia="Lucida Sans Unicode" w:hAnsi="Times New Roman CYR" w:cs="Mangal"/>
          <w:kern w:val="1"/>
          <w:sz w:val="24"/>
          <w:szCs w:val="24"/>
          <w:lang w:eastAsia="zh-CN" w:bidi="hi-IN"/>
        </w:rPr>
        <w:t>расположенного в территориальной зоне _______________________________</w:t>
      </w:r>
    </w:p>
    <w:p w:rsidR="00A92FBB" w:rsidRPr="003169CB" w:rsidRDefault="00A92FBB" w:rsidP="00A92FBB">
      <w:pPr>
        <w:widowControl w:val="0"/>
        <w:rPr>
          <w:rFonts w:ascii="Times New Roman CYR" w:hAnsi="Times New Roman CYR"/>
          <w:kern w:val="1"/>
          <w:sz w:val="24"/>
          <w:szCs w:val="24"/>
          <w:lang w:eastAsia="zh-CN" w:bidi="hi-IN"/>
        </w:rPr>
      </w:pPr>
      <w:r w:rsidRPr="003169CB">
        <w:rPr>
          <w:rFonts w:ascii="Times New Roman CYR" w:eastAsia="Lucida Sans Unicode" w:hAnsi="Times New Roman CYR" w:cs="Mangal"/>
          <w:kern w:val="1"/>
          <w:sz w:val="24"/>
          <w:szCs w:val="24"/>
          <w:lang w:eastAsia="zh-CN" w:bidi="hi-IN"/>
        </w:rPr>
        <w:t>для строительства  (реконструкции) ___________________________________</w:t>
      </w:r>
    </w:p>
    <w:p w:rsidR="00A92FBB" w:rsidRPr="003169CB" w:rsidRDefault="00A92FBB" w:rsidP="00A92FBB">
      <w:pPr>
        <w:widowControl w:val="0"/>
        <w:ind w:left="4320" w:firstLine="720"/>
        <w:rPr>
          <w:rFonts w:ascii="Times New Roman CYR" w:eastAsia="Lucida Sans Unicode" w:hAnsi="Times New Roman CYR" w:cs="Mangal"/>
          <w:kern w:val="1"/>
          <w:sz w:val="24"/>
          <w:szCs w:val="24"/>
          <w:lang w:eastAsia="zh-CN" w:bidi="hi-IN"/>
        </w:rPr>
      </w:pPr>
      <w:r w:rsidRPr="003169CB">
        <w:rPr>
          <w:rFonts w:ascii="Times New Roman CYR" w:hAnsi="Times New Roman CYR"/>
          <w:kern w:val="1"/>
          <w:sz w:val="24"/>
          <w:szCs w:val="24"/>
          <w:lang w:eastAsia="zh-CN" w:bidi="hi-IN"/>
        </w:rPr>
        <w:t xml:space="preserve">       </w:t>
      </w:r>
      <w:r w:rsidRPr="003169CB">
        <w:rPr>
          <w:rFonts w:ascii="Times New Roman CYR" w:eastAsia="Lucida Sans Unicode" w:hAnsi="Times New Roman CYR" w:cs="Mangal"/>
          <w:kern w:val="1"/>
          <w:sz w:val="24"/>
          <w:szCs w:val="24"/>
          <w:lang w:eastAsia="zh-CN" w:bidi="hi-IN"/>
        </w:rPr>
        <w:t>(наименование объекта)</w:t>
      </w:r>
    </w:p>
    <w:p w:rsidR="00A92FBB" w:rsidRPr="003169CB" w:rsidRDefault="00A92FBB" w:rsidP="00A92FBB">
      <w:pPr>
        <w:widowControl w:val="0"/>
        <w:spacing w:line="360" w:lineRule="auto"/>
        <w:rPr>
          <w:rFonts w:ascii="Times New Roman CYR" w:hAnsi="Times New Roman CYR"/>
          <w:kern w:val="1"/>
          <w:sz w:val="24"/>
          <w:szCs w:val="24"/>
          <w:lang w:eastAsia="zh-CN" w:bidi="hi-IN"/>
        </w:rPr>
      </w:pPr>
      <w:r w:rsidRPr="003169CB">
        <w:rPr>
          <w:rFonts w:ascii="Times New Roman CYR" w:eastAsia="Lucida Sans Unicode" w:hAnsi="Times New Roman CYR" w:cs="Mangal"/>
          <w:kern w:val="1"/>
          <w:sz w:val="24"/>
          <w:szCs w:val="24"/>
          <w:lang w:eastAsia="zh-CN" w:bidi="hi-IN"/>
        </w:rPr>
        <w:t>____________________________________________________________________________________________________________________________________                _____________________</w:t>
      </w:r>
      <w:r w:rsidRPr="003169CB">
        <w:rPr>
          <w:rFonts w:ascii="Times New Roman CYR" w:eastAsia="Lucida Sans Unicode" w:hAnsi="Times New Roman CYR" w:cs="Mangal"/>
          <w:kern w:val="1"/>
          <w:sz w:val="24"/>
          <w:szCs w:val="24"/>
          <w:lang w:eastAsia="zh-CN" w:bidi="hi-IN"/>
        </w:rPr>
        <w:tab/>
      </w:r>
      <w:r w:rsidRPr="003169CB">
        <w:rPr>
          <w:rFonts w:ascii="Times New Roman CYR" w:eastAsia="Lucida Sans Unicode" w:hAnsi="Times New Roman CYR" w:cs="Mangal"/>
          <w:kern w:val="1"/>
          <w:sz w:val="24"/>
          <w:szCs w:val="24"/>
          <w:lang w:eastAsia="zh-CN" w:bidi="hi-IN"/>
        </w:rPr>
        <w:tab/>
      </w:r>
      <w:r w:rsidRPr="003169CB">
        <w:rPr>
          <w:rFonts w:ascii="Times New Roman CYR" w:eastAsia="Lucida Sans Unicode" w:hAnsi="Times New Roman CYR" w:cs="Mangal"/>
          <w:kern w:val="1"/>
          <w:sz w:val="24"/>
          <w:szCs w:val="24"/>
          <w:lang w:eastAsia="zh-CN" w:bidi="hi-IN"/>
        </w:rPr>
        <w:tab/>
      </w:r>
      <w:r w:rsidRPr="003169CB">
        <w:rPr>
          <w:rFonts w:ascii="Times New Roman CYR" w:eastAsia="Lucida Sans Unicode" w:hAnsi="Times New Roman CYR" w:cs="Mangal"/>
          <w:kern w:val="1"/>
          <w:sz w:val="24"/>
          <w:szCs w:val="24"/>
          <w:lang w:eastAsia="zh-CN" w:bidi="hi-IN"/>
        </w:rPr>
        <w:tab/>
      </w:r>
      <w:r w:rsidRPr="003169CB">
        <w:rPr>
          <w:rFonts w:ascii="Times New Roman CYR" w:eastAsia="Lucida Sans Unicode" w:hAnsi="Times New Roman CYR" w:cs="Mangal"/>
          <w:kern w:val="1"/>
          <w:sz w:val="24"/>
          <w:szCs w:val="24"/>
          <w:lang w:eastAsia="zh-CN" w:bidi="hi-IN"/>
        </w:rPr>
        <w:tab/>
        <w:t>_____________________</w:t>
      </w:r>
    </w:p>
    <w:p w:rsidR="00A92FBB" w:rsidRPr="003169CB" w:rsidRDefault="00A92FBB" w:rsidP="00A92FBB">
      <w:pPr>
        <w:widowControl w:val="0"/>
        <w:jc w:val="both"/>
        <w:rPr>
          <w:rFonts w:ascii="Times New Roman CYR" w:eastAsia="Lucida Sans Unicode" w:hAnsi="Times New Roman CYR" w:cs="Mangal"/>
          <w:kern w:val="1"/>
          <w:sz w:val="24"/>
          <w:szCs w:val="24"/>
          <w:lang w:eastAsia="zh-CN" w:bidi="hi-IN"/>
        </w:rPr>
      </w:pPr>
      <w:r w:rsidRPr="003169CB">
        <w:rPr>
          <w:rFonts w:ascii="Times New Roman CYR" w:hAnsi="Times New Roman CYR"/>
          <w:kern w:val="1"/>
          <w:sz w:val="24"/>
          <w:szCs w:val="24"/>
          <w:lang w:eastAsia="zh-CN" w:bidi="hi-IN"/>
        </w:rPr>
        <w:t xml:space="preserve">                   </w:t>
      </w:r>
      <w:r w:rsidRPr="003169CB">
        <w:rPr>
          <w:rFonts w:ascii="Times New Roman CYR" w:eastAsia="Lucida Sans Unicode" w:hAnsi="Times New Roman CYR" w:cs="Mangal"/>
          <w:kern w:val="1"/>
          <w:sz w:val="24"/>
          <w:szCs w:val="24"/>
          <w:lang w:eastAsia="zh-CN" w:bidi="hi-IN"/>
        </w:rPr>
        <w:t>(подпись заявителя)                                                       (расшифровка подписи)</w:t>
      </w:r>
    </w:p>
    <w:p w:rsidR="00A92FBB" w:rsidRPr="003169CB" w:rsidRDefault="00A92FBB" w:rsidP="00A92FBB">
      <w:pPr>
        <w:widowControl w:val="0"/>
        <w:jc w:val="both"/>
        <w:rPr>
          <w:rFonts w:ascii="Times New Roman CYR" w:eastAsia="Lucida Sans Unicode" w:hAnsi="Times New Roman CYR" w:cs="Mangal"/>
          <w:kern w:val="1"/>
          <w:sz w:val="24"/>
          <w:szCs w:val="24"/>
          <w:lang w:eastAsia="zh-CN" w:bidi="hi-IN"/>
        </w:rPr>
      </w:pPr>
    </w:p>
    <w:p w:rsidR="00A92FBB" w:rsidRPr="003169CB" w:rsidRDefault="00A92FBB" w:rsidP="00A92FBB">
      <w:pPr>
        <w:widowControl w:val="0"/>
        <w:jc w:val="both"/>
        <w:rPr>
          <w:rFonts w:ascii="Times New Roman CYR" w:eastAsia="Lucida Sans Unicode" w:hAnsi="Times New Roman CYR" w:cs="Mangal"/>
          <w:kern w:val="1"/>
          <w:sz w:val="24"/>
          <w:szCs w:val="24"/>
          <w:lang w:eastAsia="zh-CN" w:bidi="hi-IN"/>
        </w:rPr>
      </w:pPr>
      <w:r w:rsidRPr="003169CB">
        <w:rPr>
          <w:rFonts w:ascii="Times New Roman CYR" w:eastAsia="Lucida Sans Unicode" w:hAnsi="Times New Roman CYR" w:cs="Mangal"/>
          <w:kern w:val="1"/>
          <w:sz w:val="24"/>
          <w:szCs w:val="24"/>
          <w:lang w:eastAsia="zh-CN" w:bidi="hi-IN"/>
        </w:rPr>
        <w:t>К заявлению прилагаю следующие документы:</w:t>
      </w:r>
    </w:p>
    <w:p w:rsidR="00A92FBB" w:rsidRPr="003169CB" w:rsidRDefault="00A92FBB" w:rsidP="00A92FBB">
      <w:pPr>
        <w:widowControl w:val="0"/>
        <w:jc w:val="both"/>
        <w:rPr>
          <w:rFonts w:ascii="Times New Roman CYR" w:eastAsia="Lucida Sans Unicode" w:hAnsi="Times New Roman CYR" w:cs="Mangal"/>
          <w:kern w:val="1"/>
          <w:sz w:val="24"/>
          <w:szCs w:val="24"/>
          <w:lang w:eastAsia="zh-CN" w:bidi="hi-IN"/>
        </w:rPr>
      </w:pPr>
      <w:r w:rsidRPr="003169CB">
        <w:rPr>
          <w:rFonts w:ascii="Times New Roman CYR" w:eastAsia="Lucida Sans Unicode" w:hAnsi="Times New Roman CYR" w:cs="Mangal"/>
          <w:kern w:val="1"/>
          <w:sz w:val="24"/>
          <w:szCs w:val="24"/>
          <w:lang w:eastAsia="zh-CN" w:bidi="hi-IN"/>
        </w:rPr>
        <w:t>1) _________________________________________________________________</w:t>
      </w:r>
    </w:p>
    <w:p w:rsidR="00A92FBB" w:rsidRPr="003169CB" w:rsidRDefault="00A92FBB" w:rsidP="00A92FBB">
      <w:pPr>
        <w:widowControl w:val="0"/>
        <w:jc w:val="both"/>
        <w:rPr>
          <w:rFonts w:ascii="Times New Roman CYR" w:eastAsia="Lucida Sans Unicode" w:hAnsi="Times New Roman CYR" w:cs="Mangal"/>
          <w:kern w:val="1"/>
          <w:sz w:val="24"/>
          <w:szCs w:val="24"/>
          <w:lang w:eastAsia="zh-CN" w:bidi="hi-IN"/>
        </w:rPr>
      </w:pPr>
      <w:r w:rsidRPr="003169CB">
        <w:rPr>
          <w:rFonts w:ascii="Times New Roman CYR" w:eastAsia="Lucida Sans Unicode" w:hAnsi="Times New Roman CYR" w:cs="Mangal"/>
          <w:kern w:val="1"/>
          <w:sz w:val="24"/>
          <w:szCs w:val="24"/>
          <w:lang w:eastAsia="zh-CN" w:bidi="hi-IN"/>
        </w:rPr>
        <w:t>2)__________________________________________________________________</w:t>
      </w:r>
    </w:p>
    <w:p w:rsidR="00A92FBB" w:rsidRPr="003169CB" w:rsidRDefault="00A92FBB" w:rsidP="00A92FBB">
      <w:pPr>
        <w:widowControl w:val="0"/>
        <w:jc w:val="both"/>
        <w:rPr>
          <w:rFonts w:ascii="Times New Roman CYR" w:eastAsia="Lucida Sans Unicode" w:hAnsi="Times New Roman CYR" w:cs="Mangal"/>
          <w:kern w:val="1"/>
          <w:sz w:val="24"/>
          <w:szCs w:val="24"/>
          <w:lang w:eastAsia="zh-CN" w:bidi="hi-IN"/>
        </w:rPr>
      </w:pPr>
      <w:r w:rsidRPr="003169CB">
        <w:rPr>
          <w:rFonts w:ascii="Times New Roman CYR" w:eastAsia="Lucida Sans Unicode" w:hAnsi="Times New Roman CYR" w:cs="Mangal"/>
          <w:kern w:val="1"/>
          <w:sz w:val="24"/>
          <w:szCs w:val="24"/>
          <w:lang w:eastAsia="zh-CN" w:bidi="hi-IN"/>
        </w:rPr>
        <w:t>3)___________________________________________________________________</w:t>
      </w:r>
    </w:p>
    <w:p w:rsidR="00A92FBB" w:rsidRPr="003169CB" w:rsidRDefault="00A92FBB" w:rsidP="00A92FBB">
      <w:pPr>
        <w:widowControl w:val="0"/>
        <w:ind w:firstLine="709"/>
        <w:jc w:val="both"/>
        <w:rPr>
          <w:rFonts w:ascii="Times New Roman CYR" w:eastAsia="Lucida Sans Unicode" w:hAnsi="Times New Roman CYR" w:cs="Mangal"/>
          <w:kern w:val="1"/>
          <w:sz w:val="24"/>
          <w:szCs w:val="24"/>
          <w:lang w:eastAsia="zh-CN" w:bidi="hi-IN"/>
        </w:rPr>
      </w:pPr>
    </w:p>
    <w:p w:rsidR="00A92FBB" w:rsidRPr="003169CB" w:rsidRDefault="00A92FBB" w:rsidP="00A92FBB">
      <w:pPr>
        <w:widowControl w:val="0"/>
        <w:jc w:val="both"/>
        <w:rPr>
          <w:rFonts w:ascii="Times New Roman CYR" w:eastAsia="Lucida Sans Unicode" w:hAnsi="Times New Roman CYR" w:cs="Mangal"/>
          <w:kern w:val="1"/>
          <w:sz w:val="24"/>
          <w:szCs w:val="24"/>
          <w:lang w:eastAsia="zh-CN" w:bidi="hi-IN"/>
        </w:rPr>
      </w:pPr>
    </w:p>
    <w:p w:rsidR="00A92FBB" w:rsidRPr="003169CB" w:rsidRDefault="00A92FBB" w:rsidP="00A92FBB">
      <w:pPr>
        <w:widowControl w:val="0"/>
        <w:jc w:val="both"/>
        <w:rPr>
          <w:rFonts w:ascii="Times New Roman CYR" w:hAnsi="Times New Roman CYR"/>
          <w:kern w:val="1"/>
          <w:sz w:val="24"/>
          <w:szCs w:val="24"/>
          <w:lang w:eastAsia="zh-CN" w:bidi="hi-IN"/>
        </w:rPr>
      </w:pPr>
      <w:r w:rsidRPr="003169CB">
        <w:rPr>
          <w:rFonts w:ascii="Times New Roman CYR" w:eastAsia="Lucida Sans Unicode" w:hAnsi="Times New Roman CYR" w:cs="Mangal"/>
          <w:kern w:val="1"/>
          <w:sz w:val="24"/>
          <w:szCs w:val="24"/>
          <w:lang w:eastAsia="zh-CN" w:bidi="hi-IN"/>
        </w:rPr>
        <w:t>«___» ____________20___года  _______________  _______________________</w:t>
      </w:r>
    </w:p>
    <w:p w:rsidR="00A92FBB" w:rsidRPr="003169CB" w:rsidRDefault="00A92FBB" w:rsidP="00A92FBB">
      <w:pPr>
        <w:widowControl w:val="0"/>
        <w:tabs>
          <w:tab w:val="left" w:pos="7390"/>
        </w:tabs>
        <w:ind w:firstLine="709"/>
        <w:jc w:val="both"/>
        <w:rPr>
          <w:rFonts w:ascii="Times New Roman CYR" w:eastAsia="Lucida Sans Unicode" w:hAnsi="Times New Roman CYR" w:cs="Mangal"/>
          <w:kern w:val="1"/>
          <w:sz w:val="24"/>
          <w:szCs w:val="24"/>
          <w:lang w:eastAsia="zh-CN" w:bidi="hi-IN"/>
        </w:rPr>
      </w:pPr>
      <w:r w:rsidRPr="003169CB">
        <w:rPr>
          <w:rFonts w:ascii="Times New Roman CYR" w:hAnsi="Times New Roman CYR"/>
          <w:kern w:val="1"/>
          <w:sz w:val="24"/>
          <w:szCs w:val="24"/>
          <w:lang w:eastAsia="zh-CN" w:bidi="hi-IN"/>
        </w:rPr>
        <w:t xml:space="preserve">                                                          </w:t>
      </w:r>
      <w:r w:rsidRPr="003169CB">
        <w:rPr>
          <w:rFonts w:ascii="Times New Roman CYR" w:eastAsia="Lucida Sans Unicode" w:hAnsi="Times New Roman CYR" w:cs="Mangal"/>
          <w:kern w:val="1"/>
          <w:sz w:val="24"/>
          <w:szCs w:val="24"/>
          <w:lang w:eastAsia="zh-CN" w:bidi="hi-IN"/>
        </w:rPr>
        <w:t>(подпись заявителя)                    (Ф.И.О. заявителя)</w:t>
      </w:r>
    </w:p>
    <w:p w:rsidR="00A92FBB" w:rsidRPr="003169CB" w:rsidRDefault="00A92FBB" w:rsidP="00A92FBB">
      <w:pPr>
        <w:widowControl w:val="0"/>
        <w:ind w:firstLine="709"/>
        <w:jc w:val="both"/>
        <w:rPr>
          <w:rFonts w:ascii="Times New Roman CYR" w:eastAsia="Lucida Sans Unicode" w:hAnsi="Times New Roman CYR" w:cs="Mangal"/>
          <w:kern w:val="1"/>
          <w:sz w:val="24"/>
          <w:szCs w:val="24"/>
          <w:lang w:eastAsia="zh-CN" w:bidi="hi-IN"/>
        </w:rPr>
      </w:pPr>
    </w:p>
    <w:p w:rsidR="00A92FBB" w:rsidRPr="003169CB" w:rsidRDefault="00A92FBB" w:rsidP="00A92FBB">
      <w:pPr>
        <w:widowControl w:val="0"/>
        <w:jc w:val="center"/>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Расписка-уведомление</w:t>
      </w:r>
    </w:p>
    <w:p w:rsidR="00A92FBB" w:rsidRPr="003169CB" w:rsidRDefault="00A92FBB" w:rsidP="00A92FBB">
      <w:pPr>
        <w:widowControl w:val="0"/>
        <w:jc w:val="center"/>
        <w:rPr>
          <w:rFonts w:ascii="Times New Roman CYR" w:eastAsia="Lucida Sans Unicode" w:hAnsi="Times New Roman CYR"/>
          <w:kern w:val="1"/>
          <w:sz w:val="24"/>
          <w:szCs w:val="24"/>
          <w:lang w:eastAsia="zh-CN" w:bidi="hi-IN"/>
        </w:rPr>
      </w:pPr>
    </w:p>
    <w:p w:rsidR="00A92FBB" w:rsidRPr="003169CB" w:rsidRDefault="00A92FBB" w:rsidP="00A92FBB">
      <w:pPr>
        <w:widowControl w:val="0"/>
        <w:rPr>
          <w:rFonts w:ascii="Times New Roman CYR" w:hAnsi="Times New Roman CYR"/>
          <w:b/>
          <w:kern w:val="1"/>
          <w:sz w:val="24"/>
          <w:szCs w:val="24"/>
          <w:lang w:eastAsia="zh-CN" w:bidi="hi-IN"/>
        </w:rPr>
      </w:pPr>
      <w:r w:rsidRPr="003169CB">
        <w:rPr>
          <w:rFonts w:ascii="Times New Roman CYR" w:eastAsia="Lucida Sans Unicode" w:hAnsi="Times New Roman CYR"/>
          <w:kern w:val="1"/>
          <w:sz w:val="24"/>
          <w:szCs w:val="24"/>
          <w:lang w:eastAsia="zh-CN" w:bidi="hi-IN"/>
        </w:rPr>
        <w:t>Заявление и документы от____________________________________________</w:t>
      </w:r>
    </w:p>
    <w:p w:rsidR="00A92FBB" w:rsidRPr="003169CB" w:rsidRDefault="00A92FBB" w:rsidP="00A92FBB">
      <w:pPr>
        <w:widowControl w:val="0"/>
        <w:rPr>
          <w:rFonts w:ascii="Times New Roman CYR" w:eastAsia="Lucida Sans Unicode" w:hAnsi="Times New Roman CYR"/>
          <w:b/>
          <w:kern w:val="1"/>
          <w:sz w:val="24"/>
          <w:szCs w:val="24"/>
          <w:lang w:eastAsia="zh-CN" w:bidi="hi-IN"/>
        </w:rPr>
      </w:pPr>
      <w:r w:rsidRPr="003169CB">
        <w:rPr>
          <w:rFonts w:ascii="Times New Roman CYR" w:hAnsi="Times New Roman CYR"/>
          <w:b/>
          <w:kern w:val="1"/>
          <w:sz w:val="24"/>
          <w:szCs w:val="24"/>
          <w:lang w:eastAsia="zh-CN" w:bidi="hi-IN"/>
        </w:rPr>
        <w:t xml:space="preserve">                                                          </w:t>
      </w:r>
      <w:r w:rsidRPr="003169CB">
        <w:rPr>
          <w:rFonts w:ascii="Times New Roman CYR" w:eastAsia="Lucida Sans Unicode" w:hAnsi="Times New Roman CYR"/>
          <w:b/>
          <w:kern w:val="1"/>
          <w:sz w:val="24"/>
          <w:szCs w:val="24"/>
          <w:lang w:eastAsia="zh-CN" w:bidi="hi-IN"/>
        </w:rPr>
        <w:t>(</w:t>
      </w:r>
      <w:r w:rsidRPr="003169CB">
        <w:rPr>
          <w:rFonts w:ascii="Times New Roman CYR" w:eastAsia="Lucida Sans Unicode" w:hAnsi="Times New Roman CYR"/>
          <w:kern w:val="1"/>
          <w:sz w:val="24"/>
          <w:szCs w:val="24"/>
          <w:lang w:eastAsia="zh-CN" w:bidi="hi-IN"/>
        </w:rPr>
        <w:t>фамилия, имя, отечество заявителя)</w:t>
      </w:r>
    </w:p>
    <w:p w:rsidR="00A92FBB" w:rsidRPr="003169CB" w:rsidRDefault="00A92FBB" w:rsidP="00A92FBB">
      <w:pPr>
        <w:widowControl w:val="0"/>
        <w:rPr>
          <w:rFonts w:ascii="Times New Roman CYR" w:eastAsia="Lucida Sans Unicode" w:hAnsi="Times New Roman CYR"/>
          <w:b/>
          <w:kern w:val="1"/>
          <w:sz w:val="24"/>
          <w:szCs w:val="24"/>
          <w:lang w:eastAsia="zh-CN" w:bidi="hi-IN"/>
        </w:rPr>
      </w:pPr>
    </w:p>
    <w:tbl>
      <w:tblPr>
        <w:tblW w:w="0" w:type="auto"/>
        <w:tblInd w:w="-65" w:type="dxa"/>
        <w:tblLayout w:type="fixed"/>
        <w:tblLook w:val="0000"/>
      </w:tblPr>
      <w:tblGrid>
        <w:gridCol w:w="3936"/>
        <w:gridCol w:w="2679"/>
        <w:gridCol w:w="3121"/>
      </w:tblGrid>
      <w:tr w:rsidR="00A92FBB" w:rsidRPr="003169CB" w:rsidTr="00AA4FCB">
        <w:tc>
          <w:tcPr>
            <w:tcW w:w="3936" w:type="dxa"/>
            <w:tcBorders>
              <w:top w:val="single" w:sz="4" w:space="0" w:color="000000"/>
              <w:left w:val="single" w:sz="4" w:space="0" w:color="000000"/>
              <w:bottom w:val="single" w:sz="4" w:space="0" w:color="000000"/>
            </w:tcBorders>
            <w:shd w:val="clear" w:color="auto" w:fill="auto"/>
          </w:tcPr>
          <w:p w:rsidR="00A92FBB" w:rsidRPr="003169CB" w:rsidRDefault="00A92FBB" w:rsidP="00AA4FCB">
            <w:pPr>
              <w:widowControl w:val="0"/>
              <w:jc w:val="center"/>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Регистрационный номер             заявления</w:t>
            </w:r>
          </w:p>
        </w:tc>
        <w:tc>
          <w:tcPr>
            <w:tcW w:w="5800" w:type="dxa"/>
            <w:gridSpan w:val="2"/>
            <w:tcBorders>
              <w:top w:val="single" w:sz="4" w:space="0" w:color="000000"/>
              <w:left w:val="single" w:sz="4" w:space="0" w:color="000000"/>
              <w:bottom w:val="single" w:sz="4" w:space="0" w:color="000000"/>
              <w:right w:val="single" w:sz="4" w:space="0" w:color="000000"/>
            </w:tcBorders>
            <w:shd w:val="clear" w:color="auto" w:fill="auto"/>
          </w:tcPr>
          <w:p w:rsidR="00A92FBB" w:rsidRPr="003169CB" w:rsidRDefault="00A92FBB" w:rsidP="00AA4FCB">
            <w:pPr>
              <w:widowControl w:val="0"/>
              <w:jc w:val="center"/>
              <w:rPr>
                <w:rFonts w:ascii="Times New Roman CYR" w:hAnsi="Times New Roman CYR"/>
                <w:sz w:val="24"/>
                <w:szCs w:val="24"/>
              </w:rPr>
            </w:pPr>
            <w:r w:rsidRPr="003169CB">
              <w:rPr>
                <w:rFonts w:ascii="Times New Roman CYR" w:eastAsia="Lucida Sans Unicode" w:hAnsi="Times New Roman CYR"/>
                <w:kern w:val="1"/>
                <w:sz w:val="24"/>
                <w:szCs w:val="24"/>
                <w:lang w:eastAsia="zh-CN" w:bidi="hi-IN"/>
              </w:rPr>
              <w:t>Принял</w:t>
            </w:r>
          </w:p>
        </w:tc>
      </w:tr>
      <w:tr w:rsidR="00A92FBB" w:rsidRPr="003169CB" w:rsidTr="00AA4FCB">
        <w:tc>
          <w:tcPr>
            <w:tcW w:w="3936" w:type="dxa"/>
            <w:tcBorders>
              <w:top w:val="single" w:sz="4" w:space="0" w:color="000000"/>
              <w:left w:val="single" w:sz="4" w:space="0" w:color="000000"/>
              <w:bottom w:val="single" w:sz="4" w:space="0" w:color="000000"/>
            </w:tcBorders>
            <w:shd w:val="clear" w:color="auto" w:fill="auto"/>
          </w:tcPr>
          <w:p w:rsidR="00A92FBB" w:rsidRPr="003169CB" w:rsidRDefault="00A92FBB" w:rsidP="00AA4FCB">
            <w:pPr>
              <w:widowControl w:val="0"/>
              <w:snapToGrid w:val="0"/>
              <w:jc w:val="center"/>
              <w:rPr>
                <w:rFonts w:ascii="Times New Roman CYR" w:eastAsia="Lucida Sans Unicode" w:hAnsi="Times New Roman CYR"/>
                <w:b/>
                <w:kern w:val="1"/>
                <w:sz w:val="24"/>
                <w:szCs w:val="24"/>
                <w:lang w:eastAsia="zh-CN" w:bidi="hi-IN"/>
              </w:rPr>
            </w:pPr>
          </w:p>
        </w:tc>
        <w:tc>
          <w:tcPr>
            <w:tcW w:w="2679" w:type="dxa"/>
            <w:tcBorders>
              <w:top w:val="single" w:sz="4" w:space="0" w:color="000000"/>
              <w:left w:val="single" w:sz="4" w:space="0" w:color="000000"/>
              <w:bottom w:val="single" w:sz="4" w:space="0" w:color="000000"/>
            </w:tcBorders>
            <w:shd w:val="clear" w:color="auto" w:fill="auto"/>
          </w:tcPr>
          <w:p w:rsidR="00A92FBB" w:rsidRPr="003169CB" w:rsidRDefault="00A92FBB" w:rsidP="00AA4FCB">
            <w:pPr>
              <w:widowControl w:val="0"/>
              <w:jc w:val="center"/>
              <w:rPr>
                <w:rFonts w:ascii="Times New Roman CYR" w:eastAsia="Lucida Sans Unicode" w:hAnsi="Times New Roman CYR"/>
                <w:kern w:val="1"/>
                <w:sz w:val="24"/>
                <w:szCs w:val="24"/>
                <w:lang w:eastAsia="zh-CN" w:bidi="hi-IN"/>
              </w:rPr>
            </w:pPr>
            <w:r w:rsidRPr="003169CB">
              <w:rPr>
                <w:rFonts w:ascii="Times New Roman CYR" w:eastAsia="Lucida Sans Unicode" w:hAnsi="Times New Roman CYR"/>
                <w:kern w:val="1"/>
                <w:sz w:val="24"/>
                <w:szCs w:val="24"/>
                <w:lang w:eastAsia="zh-CN" w:bidi="hi-IN"/>
              </w:rPr>
              <w:t>Дата приема           заявления</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A92FBB" w:rsidRPr="003169CB" w:rsidRDefault="00A92FBB" w:rsidP="00AA4FCB">
            <w:pPr>
              <w:widowControl w:val="0"/>
              <w:jc w:val="center"/>
              <w:rPr>
                <w:rFonts w:ascii="Times New Roman CYR" w:hAnsi="Times New Roman CYR"/>
                <w:sz w:val="24"/>
                <w:szCs w:val="24"/>
              </w:rPr>
            </w:pPr>
            <w:r w:rsidRPr="003169CB">
              <w:rPr>
                <w:rFonts w:ascii="Times New Roman CYR" w:eastAsia="Lucida Sans Unicode" w:hAnsi="Times New Roman CYR"/>
                <w:kern w:val="1"/>
                <w:sz w:val="24"/>
                <w:szCs w:val="24"/>
                <w:lang w:eastAsia="zh-CN" w:bidi="hi-IN"/>
              </w:rPr>
              <w:t>Подпись лица,                  принявшего документы</w:t>
            </w:r>
          </w:p>
        </w:tc>
      </w:tr>
      <w:tr w:rsidR="00A92FBB" w:rsidRPr="003169CB" w:rsidTr="00AA4FCB">
        <w:tc>
          <w:tcPr>
            <w:tcW w:w="3936" w:type="dxa"/>
            <w:tcBorders>
              <w:top w:val="single" w:sz="4" w:space="0" w:color="000000"/>
              <w:left w:val="single" w:sz="4" w:space="0" w:color="000000"/>
              <w:bottom w:val="single" w:sz="4" w:space="0" w:color="000000"/>
            </w:tcBorders>
            <w:shd w:val="clear" w:color="auto" w:fill="auto"/>
          </w:tcPr>
          <w:p w:rsidR="00A92FBB" w:rsidRPr="003169CB" w:rsidRDefault="00A92FBB" w:rsidP="00AA4FCB">
            <w:pPr>
              <w:widowControl w:val="0"/>
              <w:snapToGrid w:val="0"/>
              <w:rPr>
                <w:rFonts w:ascii="Times New Roman CYR" w:eastAsia="Lucida Sans Unicode" w:hAnsi="Times New Roman CYR"/>
                <w:b/>
                <w:kern w:val="1"/>
                <w:sz w:val="24"/>
                <w:szCs w:val="24"/>
                <w:lang w:eastAsia="zh-CN" w:bidi="hi-IN"/>
              </w:rPr>
            </w:pPr>
          </w:p>
        </w:tc>
        <w:tc>
          <w:tcPr>
            <w:tcW w:w="2679" w:type="dxa"/>
            <w:tcBorders>
              <w:top w:val="single" w:sz="4" w:space="0" w:color="000000"/>
              <w:left w:val="single" w:sz="4" w:space="0" w:color="000000"/>
              <w:bottom w:val="single" w:sz="4" w:space="0" w:color="000000"/>
            </w:tcBorders>
            <w:shd w:val="clear" w:color="auto" w:fill="auto"/>
          </w:tcPr>
          <w:p w:rsidR="00A92FBB" w:rsidRPr="003169CB" w:rsidRDefault="00A92FBB" w:rsidP="00AA4FCB">
            <w:pPr>
              <w:widowControl w:val="0"/>
              <w:snapToGrid w:val="0"/>
              <w:rPr>
                <w:rFonts w:ascii="Times New Roman CYR" w:eastAsia="Lucida Sans Unicode" w:hAnsi="Times New Roman CYR"/>
                <w:b/>
                <w:kern w:val="1"/>
                <w:sz w:val="24"/>
                <w:szCs w:val="24"/>
                <w:lang w:eastAsia="zh-CN" w:bidi="hi-IN"/>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A92FBB" w:rsidRPr="003169CB" w:rsidRDefault="00A92FBB" w:rsidP="00AA4FCB">
            <w:pPr>
              <w:widowControl w:val="0"/>
              <w:snapToGrid w:val="0"/>
              <w:rPr>
                <w:rFonts w:ascii="Times New Roman CYR" w:eastAsia="Lucida Sans Unicode" w:hAnsi="Times New Roman CYR"/>
                <w:b/>
                <w:kern w:val="1"/>
                <w:sz w:val="24"/>
                <w:szCs w:val="24"/>
                <w:lang w:eastAsia="zh-CN" w:bidi="hi-IN"/>
              </w:rPr>
            </w:pPr>
          </w:p>
        </w:tc>
      </w:tr>
    </w:tbl>
    <w:p w:rsidR="00A92FBB" w:rsidRPr="003169CB" w:rsidRDefault="00A92FBB" w:rsidP="00A92FBB">
      <w:pPr>
        <w:widowControl w:val="0"/>
        <w:rPr>
          <w:rFonts w:ascii="Times New Roman CYR" w:hAnsi="Times New Roman CYR"/>
          <w:sz w:val="24"/>
          <w:szCs w:val="24"/>
          <w:lang w:eastAsia="zh-CN"/>
        </w:rPr>
      </w:pPr>
    </w:p>
    <w:p w:rsidR="00A92FBB" w:rsidRPr="003169CB" w:rsidRDefault="00A92FBB" w:rsidP="00A92FBB">
      <w:pPr>
        <w:widowControl w:val="0"/>
        <w:suppressAutoHyphens/>
        <w:jc w:val="center"/>
        <w:rPr>
          <w:rFonts w:ascii="Times New Roman CYR" w:eastAsia="Lucida Sans Unicode" w:hAnsi="Times New Roman CYR"/>
          <w:b/>
          <w:kern w:val="1"/>
          <w:sz w:val="24"/>
          <w:szCs w:val="24"/>
          <w:lang w:eastAsia="zh-CN" w:bidi="hi-IN"/>
        </w:rPr>
      </w:pPr>
    </w:p>
    <w:p w:rsidR="00A92FBB" w:rsidRPr="003169CB" w:rsidRDefault="00A92FBB" w:rsidP="00A92FBB">
      <w:pPr>
        <w:widowControl w:val="0"/>
        <w:suppressAutoHyphens/>
        <w:jc w:val="center"/>
        <w:rPr>
          <w:rFonts w:ascii="Times New Roman CYR" w:eastAsia="Lucida Sans Unicode" w:hAnsi="Times New Roman CYR"/>
          <w:bCs/>
          <w:kern w:val="1"/>
          <w:sz w:val="24"/>
          <w:szCs w:val="24"/>
          <w:lang w:eastAsia="zh-CN" w:bidi="hi-IN"/>
        </w:rPr>
      </w:pPr>
      <w:r w:rsidRPr="003169CB">
        <w:rPr>
          <w:rFonts w:ascii="Times New Roman CYR" w:eastAsia="Lucida Sans Unicode" w:hAnsi="Times New Roman CYR"/>
          <w:b/>
          <w:kern w:val="1"/>
          <w:sz w:val="24"/>
          <w:szCs w:val="24"/>
          <w:lang w:eastAsia="zh-CN" w:bidi="hi-IN"/>
        </w:rPr>
        <w:t>____________________________________</w:t>
      </w:r>
    </w:p>
    <w:p w:rsidR="00A92FBB" w:rsidRPr="003169CB" w:rsidRDefault="00A92FBB" w:rsidP="00A92FBB">
      <w:pPr>
        <w:widowControl w:val="0"/>
        <w:suppressAutoHyphens/>
        <w:jc w:val="right"/>
        <w:rPr>
          <w:rFonts w:ascii="Times New Roman CYR" w:eastAsia="Lucida Sans Unicode" w:hAnsi="Times New Roman CYR"/>
          <w:bCs/>
          <w:kern w:val="1"/>
          <w:sz w:val="24"/>
          <w:szCs w:val="24"/>
          <w:lang w:eastAsia="zh-CN" w:bidi="hi-IN"/>
        </w:rPr>
      </w:pPr>
    </w:p>
    <w:p w:rsidR="00A92FBB" w:rsidRPr="003169CB" w:rsidRDefault="00A92FBB" w:rsidP="00A92FBB">
      <w:pPr>
        <w:widowControl w:val="0"/>
        <w:suppressAutoHyphens/>
        <w:jc w:val="right"/>
        <w:rPr>
          <w:rFonts w:ascii="Times New Roman CYR" w:eastAsia="Lucida Sans Unicode" w:hAnsi="Times New Roman CYR"/>
          <w:bCs/>
          <w:kern w:val="1"/>
          <w:sz w:val="24"/>
          <w:szCs w:val="24"/>
          <w:lang w:eastAsia="zh-CN" w:bidi="hi-IN"/>
        </w:rPr>
      </w:pPr>
    </w:p>
    <w:p w:rsidR="00A92FBB" w:rsidRPr="003169CB" w:rsidRDefault="00A92FBB" w:rsidP="00A92FBB">
      <w:pPr>
        <w:widowControl w:val="0"/>
        <w:suppressAutoHyphens/>
        <w:jc w:val="right"/>
        <w:rPr>
          <w:rFonts w:ascii="Times New Roman CYR" w:eastAsia="Lucida Sans Unicode" w:hAnsi="Times New Roman CYR"/>
          <w:bCs/>
          <w:kern w:val="1"/>
          <w:sz w:val="24"/>
          <w:szCs w:val="24"/>
          <w:lang w:eastAsia="zh-CN" w:bidi="hi-IN"/>
        </w:rPr>
      </w:pPr>
    </w:p>
    <w:p w:rsidR="00A92FBB" w:rsidRPr="003169CB" w:rsidRDefault="00A92FBB" w:rsidP="00A92FBB">
      <w:pPr>
        <w:widowControl w:val="0"/>
        <w:suppressAutoHyphens/>
        <w:jc w:val="right"/>
        <w:rPr>
          <w:rFonts w:ascii="Times New Roman CYR" w:eastAsia="Lucida Sans Unicode" w:hAnsi="Times New Roman CYR"/>
          <w:bCs/>
          <w:kern w:val="1"/>
          <w:sz w:val="24"/>
          <w:szCs w:val="24"/>
          <w:lang w:eastAsia="zh-CN" w:bidi="hi-IN"/>
        </w:rPr>
      </w:pPr>
    </w:p>
    <w:p w:rsidR="00A92FBB" w:rsidRPr="003169CB" w:rsidRDefault="00A92FBB" w:rsidP="00A92FBB">
      <w:pPr>
        <w:widowControl w:val="0"/>
        <w:suppressAutoHyphens/>
        <w:jc w:val="right"/>
        <w:rPr>
          <w:rFonts w:ascii="Times New Roman CYR" w:eastAsia="Lucida Sans Unicode" w:hAnsi="Times New Roman CYR"/>
          <w:bCs/>
          <w:kern w:val="1"/>
          <w:sz w:val="24"/>
          <w:szCs w:val="24"/>
          <w:lang w:eastAsia="zh-CN" w:bidi="hi-IN"/>
        </w:rPr>
      </w:pPr>
    </w:p>
    <w:p w:rsidR="00A92FBB" w:rsidRPr="003169CB" w:rsidRDefault="00A92FBB" w:rsidP="00A92FBB">
      <w:pPr>
        <w:overflowPunct w:val="0"/>
        <w:autoSpaceDE w:val="0"/>
        <w:autoSpaceDN w:val="0"/>
        <w:adjustRightInd w:val="0"/>
        <w:spacing w:line="360" w:lineRule="atLeast"/>
        <w:ind w:firstLine="709"/>
        <w:jc w:val="both"/>
        <w:textAlignment w:val="baseline"/>
        <w:rPr>
          <w:iCs/>
          <w:sz w:val="24"/>
          <w:szCs w:val="24"/>
        </w:rPr>
      </w:pPr>
      <w:r w:rsidRPr="003169CB">
        <w:rPr>
          <w:iCs/>
          <w:sz w:val="24"/>
          <w:szCs w:val="24"/>
        </w:rPr>
        <w:t xml:space="preserve">                                                   </w:t>
      </w:r>
    </w:p>
    <w:p w:rsidR="00A92FBB" w:rsidRPr="003169CB" w:rsidRDefault="00A92FBB" w:rsidP="00A92FBB">
      <w:pPr>
        <w:overflowPunct w:val="0"/>
        <w:autoSpaceDE w:val="0"/>
        <w:autoSpaceDN w:val="0"/>
        <w:adjustRightInd w:val="0"/>
        <w:spacing w:line="360" w:lineRule="atLeast"/>
        <w:ind w:firstLine="709"/>
        <w:jc w:val="right"/>
        <w:textAlignment w:val="baseline"/>
        <w:rPr>
          <w:sz w:val="24"/>
          <w:szCs w:val="24"/>
          <w:lang w:eastAsia="ar-SA"/>
        </w:rPr>
      </w:pPr>
      <w:r w:rsidRPr="003169CB">
        <w:rPr>
          <w:iCs/>
          <w:sz w:val="24"/>
          <w:szCs w:val="24"/>
        </w:rPr>
        <w:br w:type="page"/>
        <w:t xml:space="preserve">                                                   </w:t>
      </w:r>
      <w:r w:rsidRPr="003169CB">
        <w:rPr>
          <w:sz w:val="24"/>
          <w:szCs w:val="24"/>
          <w:lang w:eastAsia="ar-SA"/>
        </w:rPr>
        <w:t>Приложение 2</w:t>
      </w:r>
    </w:p>
    <w:p w:rsidR="00A92FBB" w:rsidRPr="003169CB" w:rsidRDefault="00A92FBB" w:rsidP="00A92FBB">
      <w:pPr>
        <w:overflowPunct w:val="0"/>
        <w:autoSpaceDE w:val="0"/>
        <w:autoSpaceDN w:val="0"/>
        <w:adjustRightInd w:val="0"/>
        <w:ind w:firstLine="4253"/>
        <w:jc w:val="right"/>
        <w:textAlignment w:val="baseline"/>
        <w:rPr>
          <w:sz w:val="24"/>
          <w:szCs w:val="24"/>
          <w:lang w:eastAsia="ar-SA"/>
        </w:rPr>
      </w:pPr>
      <w:r w:rsidRPr="003169CB">
        <w:rPr>
          <w:sz w:val="24"/>
          <w:szCs w:val="24"/>
          <w:lang w:eastAsia="ar-SA"/>
        </w:rPr>
        <w:t>к</w:t>
      </w:r>
      <w:r w:rsidRPr="003169CB">
        <w:rPr>
          <w:spacing w:val="5"/>
          <w:sz w:val="24"/>
          <w:szCs w:val="24"/>
          <w:lang w:eastAsia="ar-SA"/>
        </w:rPr>
        <w:t xml:space="preserve"> административному регламенту</w:t>
      </w:r>
      <w:r w:rsidRPr="003169CB">
        <w:rPr>
          <w:sz w:val="24"/>
          <w:szCs w:val="24"/>
          <w:lang w:eastAsia="ar-SA"/>
        </w:rPr>
        <w:t xml:space="preserve"> </w:t>
      </w:r>
    </w:p>
    <w:p w:rsidR="00A92FBB" w:rsidRPr="003169CB" w:rsidRDefault="00A92FBB" w:rsidP="00A92FBB">
      <w:pPr>
        <w:overflowPunct w:val="0"/>
        <w:autoSpaceDE w:val="0"/>
        <w:autoSpaceDN w:val="0"/>
        <w:adjustRightInd w:val="0"/>
        <w:ind w:firstLine="4253"/>
        <w:jc w:val="right"/>
        <w:textAlignment w:val="baseline"/>
        <w:rPr>
          <w:bCs/>
          <w:sz w:val="24"/>
          <w:szCs w:val="24"/>
          <w:lang w:eastAsia="ar-SA"/>
        </w:rPr>
      </w:pPr>
      <w:r w:rsidRPr="003169CB">
        <w:rPr>
          <w:bCs/>
          <w:sz w:val="24"/>
          <w:szCs w:val="24"/>
          <w:lang w:eastAsia="ar-SA"/>
        </w:rPr>
        <w:t xml:space="preserve">по предоставлению муниципальной услуги </w:t>
      </w:r>
    </w:p>
    <w:p w:rsidR="00A92FBB" w:rsidRPr="003169CB" w:rsidRDefault="00A92FBB" w:rsidP="00A92FBB">
      <w:pPr>
        <w:overflowPunct w:val="0"/>
        <w:autoSpaceDE w:val="0"/>
        <w:autoSpaceDN w:val="0"/>
        <w:adjustRightInd w:val="0"/>
        <w:ind w:firstLine="4253"/>
        <w:jc w:val="right"/>
        <w:textAlignment w:val="baseline"/>
        <w:rPr>
          <w:bCs/>
          <w:sz w:val="24"/>
          <w:szCs w:val="24"/>
          <w:lang w:eastAsia="ar-SA"/>
        </w:rPr>
      </w:pPr>
      <w:r w:rsidRPr="003169CB">
        <w:rPr>
          <w:bCs/>
          <w:sz w:val="24"/>
          <w:szCs w:val="24"/>
          <w:lang w:eastAsia="ar-SA"/>
        </w:rPr>
        <w:t xml:space="preserve">«Предоставление разрешения на отклонение </w:t>
      </w:r>
    </w:p>
    <w:p w:rsidR="00A92FBB" w:rsidRPr="003169CB" w:rsidRDefault="00A92FBB" w:rsidP="00A92FBB">
      <w:pPr>
        <w:overflowPunct w:val="0"/>
        <w:autoSpaceDE w:val="0"/>
        <w:autoSpaceDN w:val="0"/>
        <w:adjustRightInd w:val="0"/>
        <w:ind w:firstLine="4253"/>
        <w:jc w:val="right"/>
        <w:textAlignment w:val="baseline"/>
        <w:rPr>
          <w:bCs/>
          <w:sz w:val="24"/>
          <w:szCs w:val="24"/>
          <w:lang w:eastAsia="ar-SA"/>
        </w:rPr>
      </w:pPr>
      <w:r w:rsidRPr="003169CB">
        <w:rPr>
          <w:bCs/>
          <w:sz w:val="24"/>
          <w:szCs w:val="24"/>
          <w:lang w:eastAsia="ar-SA"/>
        </w:rPr>
        <w:t xml:space="preserve">от предельных параметров разрешенного </w:t>
      </w:r>
    </w:p>
    <w:p w:rsidR="00A92FBB" w:rsidRPr="003169CB" w:rsidRDefault="00A92FBB" w:rsidP="00A92FBB">
      <w:pPr>
        <w:overflowPunct w:val="0"/>
        <w:autoSpaceDE w:val="0"/>
        <w:autoSpaceDN w:val="0"/>
        <w:adjustRightInd w:val="0"/>
        <w:ind w:firstLine="4253"/>
        <w:jc w:val="right"/>
        <w:textAlignment w:val="baseline"/>
        <w:rPr>
          <w:bCs/>
          <w:sz w:val="24"/>
          <w:szCs w:val="24"/>
          <w:lang w:eastAsia="ar-SA"/>
        </w:rPr>
      </w:pPr>
      <w:r w:rsidRPr="003169CB">
        <w:rPr>
          <w:bCs/>
          <w:sz w:val="24"/>
          <w:szCs w:val="24"/>
          <w:lang w:eastAsia="ar-SA"/>
        </w:rPr>
        <w:t xml:space="preserve">строительства, реконструкции объектов </w:t>
      </w:r>
    </w:p>
    <w:p w:rsidR="00A92FBB" w:rsidRPr="003169CB" w:rsidRDefault="00A92FBB" w:rsidP="00A92FBB">
      <w:pPr>
        <w:overflowPunct w:val="0"/>
        <w:autoSpaceDE w:val="0"/>
        <w:autoSpaceDN w:val="0"/>
        <w:adjustRightInd w:val="0"/>
        <w:ind w:firstLine="4253"/>
        <w:jc w:val="right"/>
        <w:textAlignment w:val="baseline"/>
        <w:rPr>
          <w:bCs/>
          <w:sz w:val="24"/>
          <w:szCs w:val="24"/>
          <w:lang w:eastAsia="ar-SA"/>
        </w:rPr>
      </w:pPr>
      <w:r w:rsidRPr="003169CB">
        <w:rPr>
          <w:bCs/>
          <w:sz w:val="24"/>
          <w:szCs w:val="24"/>
          <w:lang w:eastAsia="ar-SA"/>
        </w:rPr>
        <w:t>капитального строительства»</w:t>
      </w:r>
    </w:p>
    <w:p w:rsidR="00A92FBB" w:rsidRPr="003169CB" w:rsidRDefault="00A92FBB" w:rsidP="00A92FBB">
      <w:pPr>
        <w:overflowPunct w:val="0"/>
        <w:autoSpaceDE w:val="0"/>
        <w:autoSpaceDN w:val="0"/>
        <w:adjustRightInd w:val="0"/>
        <w:jc w:val="right"/>
        <w:textAlignment w:val="baseline"/>
        <w:rPr>
          <w:bCs/>
          <w:sz w:val="24"/>
          <w:szCs w:val="24"/>
          <w:lang w:eastAsia="ar-SA"/>
        </w:rPr>
      </w:pPr>
    </w:p>
    <w:p w:rsidR="00A92FBB" w:rsidRPr="003169CB" w:rsidRDefault="00A92FBB" w:rsidP="00A92FBB">
      <w:pPr>
        <w:widowControl w:val="0"/>
        <w:suppressAutoHyphens/>
        <w:overflowPunct w:val="0"/>
        <w:autoSpaceDE w:val="0"/>
        <w:autoSpaceDN w:val="0"/>
        <w:adjustRightInd w:val="0"/>
        <w:jc w:val="center"/>
        <w:textAlignment w:val="baseline"/>
        <w:rPr>
          <w:rFonts w:eastAsia="Lucida Sans Unicode" w:cs="Mangal"/>
          <w:b/>
          <w:kern w:val="1"/>
          <w:sz w:val="24"/>
          <w:szCs w:val="24"/>
          <w:lang w:eastAsia="zh-CN" w:bidi="hi-IN"/>
        </w:rPr>
      </w:pPr>
      <w:r w:rsidRPr="003169CB">
        <w:rPr>
          <w:rFonts w:eastAsia="Lucida Sans Unicode" w:cs="Mangal"/>
          <w:b/>
          <w:kern w:val="1"/>
          <w:sz w:val="24"/>
          <w:szCs w:val="24"/>
          <w:lang w:eastAsia="zh-CN" w:bidi="hi-IN"/>
        </w:rPr>
        <w:t xml:space="preserve">Блок-схема предоставления муниципальной услуги </w:t>
      </w:r>
    </w:p>
    <w:p w:rsidR="00A92FBB" w:rsidRPr="003169CB" w:rsidRDefault="00A92FBB" w:rsidP="00A92FBB">
      <w:pPr>
        <w:widowControl w:val="0"/>
        <w:suppressAutoHyphens/>
        <w:overflowPunct w:val="0"/>
        <w:autoSpaceDE w:val="0"/>
        <w:autoSpaceDN w:val="0"/>
        <w:adjustRightInd w:val="0"/>
        <w:jc w:val="center"/>
        <w:textAlignment w:val="baseline"/>
        <w:rPr>
          <w:rFonts w:eastAsia="Lucida Sans Unicode"/>
          <w:b/>
          <w:kern w:val="1"/>
          <w:sz w:val="24"/>
          <w:szCs w:val="24"/>
          <w:lang w:eastAsia="zh-CN" w:bidi="hi-IN"/>
        </w:rPr>
      </w:pPr>
      <w:r w:rsidRPr="003169CB">
        <w:rPr>
          <w:rFonts w:eastAsia="Lucida Sans Unicode" w:cs="Mangal"/>
          <w:b/>
          <w:kern w:val="1"/>
          <w:sz w:val="24"/>
          <w:szCs w:val="24"/>
          <w:lang w:eastAsia="zh-CN" w:bidi="hi-IN"/>
        </w:rPr>
        <w:t>по</w:t>
      </w:r>
      <w:r w:rsidRPr="003169CB">
        <w:rPr>
          <w:rFonts w:eastAsia="Lucida Sans Unicode"/>
          <w:b/>
          <w:kern w:val="1"/>
          <w:sz w:val="24"/>
          <w:szCs w:val="24"/>
          <w:lang w:eastAsia="zh-CN" w:bidi="hi-IN"/>
        </w:rPr>
        <w:t xml:space="preserve"> предоставлен</w:t>
      </w:r>
      <w:r w:rsidRPr="003169CB">
        <w:rPr>
          <w:rFonts w:eastAsia="Lucida Sans Unicode"/>
          <w:b/>
          <w:bCs/>
          <w:kern w:val="1"/>
          <w:sz w:val="24"/>
          <w:szCs w:val="24"/>
          <w:lang w:eastAsia="zh-CN" w:bidi="hi-IN"/>
        </w:rPr>
        <w:t>ию разрешения на отклонение от предельных параметров разрешенного строительства, реконструкции объектов капитального строительства</w:t>
      </w:r>
    </w:p>
    <w:p w:rsidR="00A92FBB" w:rsidRPr="003169CB" w:rsidRDefault="00A92FBB" w:rsidP="00A92FBB">
      <w:pPr>
        <w:suppressAutoHyphens/>
        <w:overflowPunct w:val="0"/>
        <w:autoSpaceDE w:val="0"/>
        <w:autoSpaceDN w:val="0"/>
        <w:adjustRightInd w:val="0"/>
        <w:jc w:val="center"/>
        <w:textAlignment w:val="baseline"/>
        <w:rPr>
          <w:b/>
          <w:bCs/>
          <w:kern w:val="1"/>
          <w:sz w:val="24"/>
          <w:szCs w:val="24"/>
          <w:lang w:eastAsia="zh-CN"/>
        </w:rPr>
      </w:pPr>
    </w:p>
    <w:p w:rsidR="00A92FBB" w:rsidRPr="003169CB" w:rsidRDefault="0060707A" w:rsidP="00A92FBB">
      <w:pPr>
        <w:suppressAutoHyphens/>
        <w:overflowPunct w:val="0"/>
        <w:autoSpaceDE w:val="0"/>
        <w:autoSpaceDN w:val="0"/>
        <w:adjustRightInd w:val="0"/>
        <w:jc w:val="center"/>
        <w:textAlignment w:val="baseline"/>
        <w:rPr>
          <w:rFonts w:ascii="Courier New" w:hAnsi="Courier New" w:cs="Courier New"/>
          <w:kern w:val="1"/>
          <w:sz w:val="24"/>
          <w:szCs w:val="24"/>
          <w:shd w:val="clear" w:color="auto" w:fill="FFFF00"/>
        </w:rPr>
      </w:pPr>
      <w:r w:rsidRPr="0060707A">
        <w:rPr>
          <w:noProof/>
          <w:sz w:val="24"/>
          <w:szCs w:val="24"/>
        </w:rPr>
        <w:pict>
          <v:shape id="Поле 8" o:spid="_x0000_s1167" type="#_x0000_t202" style="position:absolute;left:0;text-align:left;margin-left:2.85pt;margin-top:5.5pt;width:460.35pt;height:42.95pt;z-index:2517022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">
            <v:textbox>
              <w:txbxContent>
                <w:p w:rsidR="0098013A" w:rsidRDefault="0098013A" w:rsidP="00A92FBB">
                  <w:pPr>
                    <w:jc w:val="center"/>
                  </w:pPr>
                  <w:r>
                    <w:rPr>
                      <w:sz w:val="28"/>
                      <w:szCs w:val="28"/>
                    </w:rPr>
                    <w:t>прием и регистрация документов на получение муниципальной услуги</w:t>
                  </w:r>
                </w:p>
              </w:txbxContent>
            </v:textbox>
          </v:shape>
        </w:pict>
      </w:r>
    </w:p>
    <w:p w:rsidR="00A92FBB" w:rsidRPr="003169CB" w:rsidRDefault="00A92FBB" w:rsidP="00A92FBB">
      <w:pPr>
        <w:suppressAutoHyphens/>
        <w:overflowPunct w:val="0"/>
        <w:autoSpaceDE w:val="0"/>
        <w:autoSpaceDN w:val="0"/>
        <w:adjustRightInd w:val="0"/>
        <w:jc w:val="right"/>
        <w:textAlignment w:val="baseline"/>
        <w:rPr>
          <w:kern w:val="1"/>
          <w:sz w:val="24"/>
          <w:szCs w:val="24"/>
          <w:shd w:val="clear" w:color="auto" w:fill="FFFF00"/>
          <w:lang w:eastAsia="zh-CN"/>
        </w:rPr>
      </w:pPr>
    </w:p>
    <w:p w:rsidR="00A92FBB" w:rsidRPr="003169CB" w:rsidRDefault="00A92FBB" w:rsidP="00A92FBB">
      <w:pPr>
        <w:suppressAutoHyphens/>
        <w:overflowPunct w:val="0"/>
        <w:autoSpaceDE w:val="0"/>
        <w:autoSpaceDN w:val="0"/>
        <w:adjustRightInd w:val="0"/>
        <w:jc w:val="right"/>
        <w:textAlignment w:val="baseline"/>
        <w:rPr>
          <w:kern w:val="1"/>
          <w:sz w:val="24"/>
          <w:szCs w:val="24"/>
          <w:shd w:val="clear" w:color="auto" w:fill="FFFF00"/>
          <w:lang w:eastAsia="zh-CN"/>
        </w:rPr>
      </w:pPr>
    </w:p>
    <w:p w:rsidR="00A92FBB" w:rsidRPr="003169CB" w:rsidRDefault="00A92FBB" w:rsidP="00A92FBB">
      <w:pPr>
        <w:suppressAutoHyphens/>
        <w:overflowPunct w:val="0"/>
        <w:autoSpaceDE w:val="0"/>
        <w:autoSpaceDN w:val="0"/>
        <w:adjustRightInd w:val="0"/>
        <w:jc w:val="right"/>
        <w:textAlignment w:val="baseline"/>
        <w:rPr>
          <w:kern w:val="1"/>
          <w:sz w:val="24"/>
          <w:szCs w:val="24"/>
          <w:shd w:val="clear" w:color="auto" w:fill="FFFF00"/>
          <w:lang w:eastAsia="zh-CN"/>
        </w:rPr>
      </w:pPr>
    </w:p>
    <w:p w:rsidR="00A92FBB" w:rsidRPr="003169CB" w:rsidRDefault="0060707A" w:rsidP="00A92FBB">
      <w:pPr>
        <w:suppressAutoHyphens/>
        <w:overflowPunct w:val="0"/>
        <w:autoSpaceDE w:val="0"/>
        <w:autoSpaceDN w:val="0"/>
        <w:adjustRightInd w:val="0"/>
        <w:jc w:val="right"/>
        <w:textAlignment w:val="baseline"/>
        <w:rPr>
          <w:rFonts w:ascii="Courier New" w:hAnsi="Courier New" w:cs="Courier New"/>
          <w:kern w:val="1"/>
          <w:sz w:val="24"/>
          <w:szCs w:val="24"/>
          <w:shd w:val="clear" w:color="auto" w:fill="FFFF00"/>
        </w:rPr>
      </w:pPr>
      <w:r w:rsidRPr="0060707A">
        <w:rPr>
          <w:noProof/>
          <w:sz w:val="24"/>
          <w:szCs w:val="24"/>
        </w:rPr>
        <w:pict>
          <v:line id="Прямая соединительная линия 7" o:spid="_x0000_s1166" style="position:absolute;left:0;text-align:left;z-index:251701248;visibility:visible" from="236.95pt,2.75pt" to="236.9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" strokeweight=".26mm">
            <v:stroke endarrow="block" joinstyle="miter" endcap="square"/>
          </v:line>
        </w:pict>
      </w:r>
    </w:p>
    <w:p w:rsidR="00A92FBB" w:rsidRPr="003169CB" w:rsidRDefault="00A92FBB" w:rsidP="00A92FBB">
      <w:pPr>
        <w:widowControl w:val="0"/>
        <w:suppressAutoHyphens/>
        <w:overflowPunct w:val="0"/>
        <w:autoSpaceDE w:val="0"/>
        <w:autoSpaceDN w:val="0"/>
        <w:adjustRightInd w:val="0"/>
        <w:ind w:firstLine="540"/>
        <w:jc w:val="both"/>
        <w:textAlignment w:val="baseline"/>
        <w:rPr>
          <w:rFonts w:eastAsia="Lucida Sans Unicode" w:cs="Mangal"/>
          <w:kern w:val="1"/>
          <w:sz w:val="24"/>
          <w:szCs w:val="24"/>
          <w:shd w:val="clear" w:color="auto" w:fill="FFFF00"/>
          <w:lang w:bidi="hi-IN"/>
        </w:rPr>
      </w:pPr>
    </w:p>
    <w:p w:rsidR="00A92FBB" w:rsidRPr="003169CB" w:rsidRDefault="0060707A" w:rsidP="00A92FBB">
      <w:pPr>
        <w:widowControl w:val="0"/>
        <w:suppressAutoHyphens/>
        <w:overflowPunct w:val="0"/>
        <w:autoSpaceDE w:val="0"/>
        <w:autoSpaceDN w:val="0"/>
        <w:adjustRightInd w:val="0"/>
        <w:textAlignment w:val="baseline"/>
        <w:rPr>
          <w:rFonts w:eastAsia="Lucida Sans Unicode" w:cs="Mangal"/>
          <w:kern w:val="1"/>
          <w:sz w:val="24"/>
          <w:szCs w:val="24"/>
          <w:shd w:val="clear" w:color="auto" w:fill="FFFF00"/>
          <w:lang w:bidi="hi-IN"/>
        </w:rPr>
      </w:pPr>
      <w:r w:rsidRPr="0060707A">
        <w:rPr>
          <w:noProof/>
          <w:sz w:val="24"/>
          <w:szCs w:val="24"/>
        </w:rPr>
        <w:pict>
          <v:shape id="Поле 6" o:spid="_x0000_s1165" type="#_x0000_t202" style="position:absolute;margin-left:-.05pt;margin-top:1.4pt;width:464.1pt;height:72.7pt;z-index:2517002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">
            <v:textbox>
              <w:txbxContent>
                <w:p w:rsidR="0098013A" w:rsidRDefault="0098013A" w:rsidP="00A92FBB">
                  <w:pPr>
                    <w:ind w:firstLine="557"/>
                    <w:jc w:val="center"/>
                  </w:pPr>
                  <w:r>
                    <w:rPr>
                      <w:sz w:val="28"/>
                      <w:szCs w:val="28"/>
                    </w:rPr>
                    <w:t xml:space="preserve">организация общественных обсуждений или публичных слушаний по вопросу предоставления разрешения </w:t>
                  </w:r>
                  <w:r>
                    <w:rPr>
                      <w:rFonts w:eastAsia="Lucida Sans Unicode"/>
                      <w:kern w:val="1"/>
                      <w:sz w:val="28"/>
                      <w:szCs w:val="28"/>
                      <w:lang w:eastAsia="zh-CN" w:bidi="hi-IN"/>
                    </w:rPr>
                    <w:t>на отклонение от предельных параметров разрешенного строительства, реконструкции объектов  капитального строительства</w:t>
                  </w:r>
                </w:p>
                <w:p w:rsidR="0098013A" w:rsidRDefault="0098013A" w:rsidP="00A92FBB"/>
              </w:txbxContent>
            </v:textbox>
          </v:shape>
        </w:pict>
      </w:r>
      <w:r w:rsidRPr="0060707A">
        <w:rPr>
          <w:noProof/>
          <w:sz w:val="24"/>
          <w:szCs w:val="24"/>
        </w:rPr>
        <w:pict>
          <v:line id="Прямая соединительная линия 5" o:spid="_x0000_s1163" style="position:absolute;z-index:251698176;visibility:visible" from="396pt,551pt" to="396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" strokeweight=".26mm">
            <v:stroke joinstyle="miter" endcap="square"/>
          </v:line>
        </w:pict>
      </w: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bidi="hi-IN"/>
        </w:rPr>
      </w:pP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p>
    <w:p w:rsidR="00A92FBB" w:rsidRPr="003169CB" w:rsidRDefault="0060707A"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bidi="hi-IN"/>
        </w:rPr>
      </w:pPr>
      <w:r w:rsidRPr="0060707A">
        <w:rPr>
          <w:noProof/>
          <w:sz w:val="24"/>
          <w:szCs w:val="24"/>
        </w:rPr>
        <w:pict>
          <v:line id="Прямая соединительная линия 4" o:spid="_x0000_s1170" style="position:absolute;left:0;text-align:left;z-index:251705344;visibility:visible" from="236.95pt,9.1pt" to="236.9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" strokeweight=".26mm">
            <v:stroke endarrow="block" joinstyle="miter" endcap="square"/>
          </v:line>
        </w:pict>
      </w: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p>
    <w:p w:rsidR="00A92FBB" w:rsidRPr="003169CB" w:rsidRDefault="0060707A"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bidi="hi-IN"/>
        </w:rPr>
      </w:pPr>
      <w:r w:rsidRPr="0060707A">
        <w:rPr>
          <w:noProof/>
          <w:sz w:val="24"/>
          <w:szCs w:val="24"/>
        </w:rPr>
        <w:pict>
          <v:shape id="Поле 3" o:spid="_x0000_s1168" type="#_x0000_t202" style="position:absolute;left:0;text-align:left;margin-left:-3.05pt;margin-top:-.35pt;width:466.25pt;height:73.1pt;z-index:2517032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">
            <v:textbox>
              <w:txbxContent>
                <w:p w:rsidR="0098013A" w:rsidRDefault="0098013A" w:rsidP="00A92FBB">
                  <w:pPr>
                    <w:ind w:firstLine="557"/>
                    <w:jc w:val="center"/>
                    <w:rPr>
                      <w:sz w:val="28"/>
                      <w:szCs w:val="28"/>
                    </w:rPr>
                  </w:pPr>
                  <w:r>
                    <w:rPr>
                      <w:sz w:val="28"/>
                      <w:szCs w:val="28"/>
                    </w:rPr>
                    <w:t xml:space="preserve">проведение общественных обсуждений или публичных слушаний по вопросу предоставления разрешения </w:t>
                  </w:r>
                  <w:r>
                    <w:rPr>
                      <w:rFonts w:eastAsia="Lucida Sans Unicode"/>
                      <w:kern w:val="1"/>
                      <w:sz w:val="28"/>
                      <w:szCs w:val="28"/>
                      <w:lang w:eastAsia="zh-CN" w:bidi="hi-IN"/>
                    </w:rPr>
                    <w:t>на отклонение от предельных параметров разрешенного строительства, реконструкции объектов капитального строительства</w:t>
                  </w:r>
                </w:p>
                <w:p w:rsidR="0098013A" w:rsidRDefault="0098013A" w:rsidP="00A92FBB">
                  <w:pPr>
                    <w:jc w:val="both"/>
                    <w:rPr>
                      <w:sz w:val="28"/>
                      <w:szCs w:val="28"/>
                    </w:rPr>
                  </w:pPr>
                </w:p>
                <w:p w:rsidR="0098013A" w:rsidRDefault="0098013A" w:rsidP="00A92FBB">
                  <w:pPr>
                    <w:jc w:val="center"/>
                    <w:rPr>
                      <w:sz w:val="28"/>
                      <w:szCs w:val="28"/>
                    </w:rPr>
                  </w:pPr>
                </w:p>
                <w:p w:rsidR="0098013A" w:rsidRDefault="0098013A" w:rsidP="00A92FBB">
                  <w:pPr>
                    <w:jc w:val="center"/>
                  </w:pPr>
                </w:p>
              </w:txbxContent>
            </v:textbox>
          </v:shape>
        </w:pict>
      </w: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p>
    <w:p w:rsidR="00A92FBB" w:rsidRPr="003169CB" w:rsidRDefault="0060707A"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r w:rsidRPr="0060707A">
        <w:rPr>
          <w:noProof/>
          <w:sz w:val="24"/>
          <w:szCs w:val="24"/>
        </w:rPr>
        <w:pict>
          <v:line id="Прямая соединительная линия 2" o:spid="_x0000_s1164" style="position:absolute;left:0;text-align:left;z-index:251699200;visibility:visible" from="236.95pt,10.65pt" to="236.9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" strokeweight=".26mm">
            <v:stroke endarrow="block" joinstyle="miter" endcap="square"/>
          </v:line>
        </w:pict>
      </w:r>
    </w:p>
    <w:p w:rsidR="00A92FBB" w:rsidRPr="003169CB" w:rsidRDefault="00A92FBB" w:rsidP="00A92FBB">
      <w:pPr>
        <w:widowControl w:val="0"/>
        <w:suppressAutoHyphens/>
        <w:overflowPunct w:val="0"/>
        <w:autoSpaceDE w:val="0"/>
        <w:autoSpaceDN w:val="0"/>
        <w:adjustRightInd w:val="0"/>
        <w:jc w:val="center"/>
        <w:textAlignment w:val="baseline"/>
        <w:rPr>
          <w:rFonts w:eastAsia="Lucida Sans Unicode" w:cs="Mangal"/>
          <w:kern w:val="1"/>
          <w:sz w:val="24"/>
          <w:szCs w:val="24"/>
          <w:shd w:val="clear" w:color="auto" w:fill="FFFF00"/>
          <w:lang w:bidi="hi-IN"/>
        </w:rPr>
      </w:pP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p>
    <w:p w:rsidR="00A92FBB" w:rsidRPr="003169CB" w:rsidRDefault="0060707A"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bidi="hi-IN"/>
        </w:rPr>
      </w:pPr>
      <w:r w:rsidRPr="0060707A">
        <w:rPr>
          <w:noProof/>
          <w:sz w:val="24"/>
          <w:szCs w:val="24"/>
        </w:rPr>
        <w:pict>
          <v:shape id="Поле 1" o:spid="_x0000_s1169" type="#_x0000_t202" style="position:absolute;left:0;text-align:left;margin-left:-6.55pt;margin-top:3.9pt;width:472.75pt;height:61.8pt;z-index:2517043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">
            <v:textbox>
              <w:txbxContent>
                <w:p w:rsidR="0098013A" w:rsidRDefault="0098013A" w:rsidP="00A92FBB">
                  <w:pPr>
                    <w:jc w:val="center"/>
                  </w:pPr>
                  <w:r>
                    <w:rPr>
                      <w:sz w:val="28"/>
                      <w:szCs w:val="28"/>
                    </w:rPr>
                    <w:t>принятие решения о предоставлении или об отказе в предоставлении муниципальной услуги, подготовка и выдача результата предоставления муниципальной услуги</w:t>
                  </w:r>
                </w:p>
              </w:txbxContent>
            </v:textbox>
          </v:shape>
        </w:pict>
      </w: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p>
    <w:p w:rsidR="00A92FBB" w:rsidRPr="003169CB" w:rsidRDefault="00A92FBB" w:rsidP="00A92FBB">
      <w:pPr>
        <w:widowControl w:val="0"/>
        <w:suppressAutoHyphens/>
        <w:overflowPunct w:val="0"/>
        <w:autoSpaceDE w:val="0"/>
        <w:autoSpaceDN w:val="0"/>
        <w:adjustRightInd w:val="0"/>
        <w:jc w:val="right"/>
        <w:textAlignment w:val="baseline"/>
        <w:rPr>
          <w:rFonts w:eastAsia="Lucida Sans Unicode" w:cs="Mangal"/>
          <w:kern w:val="1"/>
          <w:sz w:val="24"/>
          <w:szCs w:val="24"/>
          <w:shd w:val="clear" w:color="auto" w:fill="FFFF00"/>
          <w:lang w:eastAsia="zh-CN" w:bidi="hi-IN"/>
        </w:rPr>
      </w:pPr>
    </w:p>
    <w:p w:rsidR="000F5453" w:rsidRDefault="000F5453" w:rsidP="00A26A56">
      <w:pPr>
        <w:jc w:val="center"/>
        <w:rPr>
          <w:b/>
          <w:sz w:val="24"/>
          <w:szCs w:val="24"/>
        </w:rPr>
      </w:pPr>
    </w:p>
    <w:p w:rsidR="000F5453" w:rsidRPr="00534A1E" w:rsidRDefault="000F5453" w:rsidP="000F5453">
      <w:pPr>
        <w:jc w:val="center"/>
        <w:rPr>
          <w:sz w:val="24"/>
          <w:szCs w:val="24"/>
        </w:rPr>
      </w:pPr>
      <w:r>
        <w:rPr>
          <w:rFonts w:ascii="MS Sans Serif" w:hAnsi="MS Sans Serif"/>
          <w:b/>
          <w:noProof/>
          <w:color w:val="000000"/>
          <w:sz w:val="24"/>
          <w:szCs w:val="24"/>
        </w:rPr>
        <w:drawing>
          <wp:inline distT="0" distB="0" distL="0" distR="0">
            <wp:extent cx="685800" cy="809625"/>
            <wp:effectExtent l="19050" t="0" r="0" b="0"/>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0F5453" w:rsidRPr="00534A1E" w:rsidRDefault="000F5453" w:rsidP="000F5453">
      <w:pPr>
        <w:tabs>
          <w:tab w:val="left" w:pos="6173"/>
        </w:tabs>
        <w:jc w:val="center"/>
        <w:rPr>
          <w:b/>
          <w:sz w:val="24"/>
          <w:szCs w:val="24"/>
        </w:rPr>
      </w:pPr>
      <w:r w:rsidRPr="00534A1E">
        <w:rPr>
          <w:b/>
          <w:bCs/>
          <w:sz w:val="24"/>
          <w:szCs w:val="24"/>
        </w:rPr>
        <w:t>РОССИЙСКАЯ ФЕДЕРАЦИЯ</w:t>
      </w:r>
      <w:r w:rsidRPr="00534A1E">
        <w:rPr>
          <w:b/>
          <w:sz w:val="24"/>
          <w:szCs w:val="24"/>
        </w:rPr>
        <w:t xml:space="preserve">                                           </w:t>
      </w:r>
    </w:p>
    <w:p w:rsidR="000F5453" w:rsidRPr="00534A1E" w:rsidRDefault="000F5453" w:rsidP="000F5453">
      <w:pPr>
        <w:jc w:val="center"/>
        <w:rPr>
          <w:b/>
          <w:sz w:val="24"/>
          <w:szCs w:val="24"/>
        </w:rPr>
      </w:pPr>
      <w:r w:rsidRPr="00534A1E">
        <w:rPr>
          <w:b/>
          <w:sz w:val="24"/>
          <w:szCs w:val="24"/>
        </w:rPr>
        <w:t>Новгородская область Валдайский район</w:t>
      </w:r>
    </w:p>
    <w:p w:rsidR="000F5453" w:rsidRPr="00534A1E" w:rsidRDefault="000F5453" w:rsidP="000F5453">
      <w:pPr>
        <w:keepNext/>
        <w:spacing w:before="120"/>
        <w:jc w:val="center"/>
        <w:outlineLvl w:val="2"/>
        <w:rPr>
          <w:b/>
          <w:spacing w:val="-10"/>
          <w:sz w:val="24"/>
          <w:szCs w:val="24"/>
        </w:rPr>
      </w:pPr>
      <w:r w:rsidRPr="00534A1E">
        <w:rPr>
          <w:b/>
          <w:sz w:val="24"/>
          <w:szCs w:val="24"/>
        </w:rPr>
        <w:t xml:space="preserve"> </w:t>
      </w:r>
      <w:r w:rsidRPr="00534A1E">
        <w:rPr>
          <w:b/>
          <w:spacing w:val="-10"/>
          <w:sz w:val="24"/>
          <w:szCs w:val="24"/>
        </w:rPr>
        <w:t>АДМИНИСТРАЦИЯ ЯЖЕЛБИЦКОГО СЕЛЬСКОГО ПОСЕЛЕНИЯ</w:t>
      </w:r>
    </w:p>
    <w:tbl>
      <w:tblPr>
        <w:tblW w:w="0" w:type="auto"/>
        <w:tblInd w:w="3369" w:type="dxa"/>
        <w:tblLook w:val="04A0"/>
      </w:tblPr>
      <w:tblGrid>
        <w:gridCol w:w="3225"/>
        <w:gridCol w:w="545"/>
        <w:gridCol w:w="1134"/>
      </w:tblGrid>
      <w:tr w:rsidR="000F5453" w:rsidRPr="00534A1E" w:rsidTr="00AA4FCB">
        <w:tc>
          <w:tcPr>
            <w:tcW w:w="1440" w:type="dxa"/>
          </w:tcPr>
          <w:p w:rsidR="000F5453" w:rsidRPr="00534A1E" w:rsidRDefault="000F5453" w:rsidP="00AA4FCB">
            <w:pPr>
              <w:ind w:right="-57"/>
              <w:jc w:val="center"/>
              <w:rPr>
                <w:b/>
                <w:sz w:val="24"/>
                <w:szCs w:val="24"/>
              </w:rPr>
            </w:pPr>
            <w:r w:rsidRPr="000F5453">
              <w:rPr>
                <w:b/>
                <w:spacing w:val="60"/>
                <w:sz w:val="24"/>
                <w:szCs w:val="24"/>
              </w:rPr>
              <w:t>ПОСТАНОВЛЕНИЕ</w:t>
            </w:r>
            <w:bookmarkStart w:id="30" w:name="дата"/>
            <w:bookmarkEnd w:id="30"/>
          </w:p>
        </w:tc>
        <w:tc>
          <w:tcPr>
            <w:tcW w:w="545" w:type="dxa"/>
          </w:tcPr>
          <w:p w:rsidR="000F5453" w:rsidRPr="00534A1E" w:rsidRDefault="000F5453" w:rsidP="00AA4FCB">
            <w:pPr>
              <w:jc w:val="center"/>
              <w:rPr>
                <w:b/>
                <w:sz w:val="24"/>
                <w:szCs w:val="24"/>
              </w:rPr>
            </w:pPr>
          </w:p>
        </w:tc>
        <w:tc>
          <w:tcPr>
            <w:tcW w:w="1134" w:type="dxa"/>
          </w:tcPr>
          <w:p w:rsidR="000F5453" w:rsidRPr="00534A1E" w:rsidRDefault="000F5453" w:rsidP="00AA4FCB">
            <w:pPr>
              <w:rPr>
                <w:b/>
                <w:sz w:val="24"/>
                <w:szCs w:val="24"/>
              </w:rPr>
            </w:pPr>
            <w:bookmarkStart w:id="31" w:name="номер"/>
            <w:bookmarkEnd w:id="31"/>
          </w:p>
        </w:tc>
      </w:tr>
    </w:tbl>
    <w:p w:rsidR="000F5453" w:rsidRPr="00534A1E" w:rsidRDefault="000F5453" w:rsidP="000F5453">
      <w:pPr>
        <w:jc w:val="center"/>
        <w:rPr>
          <w:sz w:val="24"/>
          <w:szCs w:val="24"/>
          <w:lang w:val="en-US"/>
        </w:rPr>
      </w:pPr>
    </w:p>
    <w:p w:rsidR="000F5453" w:rsidRPr="00534A1E" w:rsidRDefault="000F5453" w:rsidP="000F5453">
      <w:pPr>
        <w:jc w:val="both"/>
        <w:rPr>
          <w:b/>
          <w:bCs/>
          <w:sz w:val="24"/>
          <w:szCs w:val="24"/>
        </w:rPr>
      </w:pPr>
      <w:r w:rsidRPr="00534A1E">
        <w:rPr>
          <w:sz w:val="24"/>
          <w:szCs w:val="24"/>
        </w:rPr>
        <w:t xml:space="preserve">   </w:t>
      </w:r>
      <w:r w:rsidRPr="00534A1E">
        <w:rPr>
          <w:b/>
          <w:bCs/>
          <w:sz w:val="24"/>
          <w:szCs w:val="24"/>
        </w:rPr>
        <w:t>от 24.05.2024  № 139</w:t>
      </w:r>
    </w:p>
    <w:p w:rsidR="000F5453" w:rsidRPr="00534A1E" w:rsidRDefault="000F5453" w:rsidP="000F5453">
      <w:pPr>
        <w:jc w:val="both"/>
        <w:rPr>
          <w:b/>
          <w:bCs/>
          <w:sz w:val="24"/>
          <w:szCs w:val="24"/>
        </w:rPr>
      </w:pPr>
      <w:r w:rsidRPr="00534A1E">
        <w:rPr>
          <w:b/>
          <w:bCs/>
          <w:sz w:val="24"/>
          <w:szCs w:val="24"/>
        </w:rPr>
        <w:t xml:space="preserve">   с. Яжелбицы</w:t>
      </w:r>
    </w:p>
    <w:p w:rsidR="000F5453" w:rsidRPr="00534A1E" w:rsidRDefault="000F5453" w:rsidP="000F5453">
      <w:pPr>
        <w:spacing w:line="240" w:lineRule="exact"/>
        <w:jc w:val="center"/>
        <w:rPr>
          <w:sz w:val="24"/>
          <w:szCs w:val="24"/>
        </w:rPr>
      </w:pPr>
    </w:p>
    <w:p w:rsidR="000F5453" w:rsidRPr="00534A1E" w:rsidRDefault="000F5453" w:rsidP="000F5453">
      <w:pPr>
        <w:spacing w:line="240" w:lineRule="exact"/>
        <w:jc w:val="center"/>
        <w:rPr>
          <w:b/>
          <w:bCs/>
          <w:color w:val="000000"/>
          <w:sz w:val="24"/>
          <w:szCs w:val="24"/>
        </w:rPr>
      </w:pPr>
      <w:r w:rsidRPr="00534A1E">
        <w:rPr>
          <w:b/>
          <w:bCs/>
          <w:color w:val="000000"/>
          <w:sz w:val="24"/>
          <w:szCs w:val="24"/>
        </w:rPr>
        <w:t xml:space="preserve">Об утверждении административного регламента по предоставлению </w:t>
      </w:r>
    </w:p>
    <w:p w:rsidR="000F5453" w:rsidRPr="00534A1E" w:rsidRDefault="000F5453" w:rsidP="000F5453">
      <w:pPr>
        <w:spacing w:line="240" w:lineRule="exact"/>
        <w:jc w:val="center"/>
        <w:rPr>
          <w:b/>
          <w:bCs/>
          <w:color w:val="000000"/>
          <w:sz w:val="24"/>
          <w:szCs w:val="24"/>
        </w:rPr>
      </w:pPr>
      <w:r w:rsidRPr="00534A1E">
        <w:rPr>
          <w:b/>
          <w:bCs/>
          <w:color w:val="000000"/>
          <w:sz w:val="24"/>
          <w:szCs w:val="24"/>
        </w:rPr>
        <w:t xml:space="preserve">Администрацией Яжелбицкого сельского поселения </w:t>
      </w:r>
    </w:p>
    <w:p w:rsidR="000F5453" w:rsidRPr="00534A1E" w:rsidRDefault="000F5453" w:rsidP="000F5453">
      <w:pPr>
        <w:spacing w:line="240" w:lineRule="exact"/>
        <w:jc w:val="center"/>
        <w:rPr>
          <w:b/>
          <w:bCs/>
          <w:color w:val="000000"/>
          <w:sz w:val="24"/>
          <w:szCs w:val="24"/>
        </w:rPr>
      </w:pPr>
      <w:r w:rsidRPr="00534A1E">
        <w:rPr>
          <w:b/>
          <w:bCs/>
          <w:color w:val="000000"/>
          <w:sz w:val="24"/>
          <w:szCs w:val="24"/>
        </w:rPr>
        <w:t xml:space="preserve">муниципальной услуги «Предварительное согласование </w:t>
      </w:r>
      <w:r w:rsidRPr="00534A1E">
        <w:rPr>
          <w:b/>
          <w:bCs/>
          <w:color w:val="000000"/>
          <w:sz w:val="24"/>
          <w:szCs w:val="24"/>
        </w:rPr>
        <w:br/>
        <w:t>предоставления земельного участка»</w:t>
      </w:r>
    </w:p>
    <w:p w:rsidR="000F5453" w:rsidRPr="00534A1E" w:rsidRDefault="000F5453" w:rsidP="000F5453">
      <w:pPr>
        <w:spacing w:line="240" w:lineRule="exact"/>
        <w:jc w:val="center"/>
        <w:rPr>
          <w:b/>
          <w:bCs/>
          <w:color w:val="000000"/>
          <w:sz w:val="24"/>
          <w:szCs w:val="24"/>
        </w:rPr>
      </w:pPr>
    </w:p>
    <w:p w:rsidR="000F5453" w:rsidRPr="00534A1E" w:rsidRDefault="000F5453" w:rsidP="000F5453">
      <w:pPr>
        <w:spacing w:after="120" w:line="360" w:lineRule="atLeast"/>
        <w:ind w:firstLine="709"/>
        <w:jc w:val="both"/>
        <w:rPr>
          <w:color w:val="000000"/>
          <w:sz w:val="24"/>
          <w:szCs w:val="24"/>
        </w:rPr>
      </w:pPr>
      <w:r w:rsidRPr="00534A1E">
        <w:rPr>
          <w:color w:val="000000"/>
          <w:sz w:val="24"/>
          <w:szCs w:val="24"/>
        </w:rPr>
        <w:t xml:space="preserve">В соответствии с федеральными законами от 6 октября 2003 года </w:t>
      </w:r>
      <w:r w:rsidRPr="00534A1E">
        <w:rPr>
          <w:color w:val="000000"/>
          <w:sz w:val="24"/>
          <w:szCs w:val="24"/>
        </w:rPr>
        <w:br/>
        <w:t xml:space="preserve">№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постановлением Правительства Российской Федерации от 20 июля 2021 года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Pr="00534A1E">
        <w:rPr>
          <w:sz w:val="24"/>
          <w:szCs w:val="24"/>
        </w:rPr>
        <w:t xml:space="preserve">Администрация Яжелбицкого сельского поселения </w:t>
      </w:r>
      <w:r w:rsidRPr="00534A1E">
        <w:rPr>
          <w:b/>
          <w:bCs/>
          <w:color w:val="000000"/>
          <w:sz w:val="24"/>
          <w:szCs w:val="24"/>
        </w:rPr>
        <w:t>ПОСТАНОВЛЯЕТ:</w:t>
      </w:r>
    </w:p>
    <w:p w:rsidR="000F5453" w:rsidRPr="00534A1E" w:rsidRDefault="000F5453" w:rsidP="000F5453">
      <w:pPr>
        <w:spacing w:line="360" w:lineRule="atLeast"/>
        <w:ind w:firstLine="709"/>
        <w:jc w:val="both"/>
        <w:rPr>
          <w:color w:val="000000"/>
          <w:sz w:val="24"/>
          <w:szCs w:val="24"/>
        </w:rPr>
      </w:pPr>
      <w:r w:rsidRPr="00534A1E">
        <w:rPr>
          <w:color w:val="000000"/>
          <w:sz w:val="24"/>
          <w:szCs w:val="24"/>
        </w:rPr>
        <w:t>1. Утвердить прилагаемый административный регламент по предоставлению Администрацией Яжелбицкого сельского поселения муниципальной услуги «Предварительное согласование предоставления земельного участка».</w:t>
      </w:r>
    </w:p>
    <w:p w:rsidR="000F5453" w:rsidRPr="00534A1E" w:rsidRDefault="000F5453" w:rsidP="000F5453">
      <w:pPr>
        <w:spacing w:line="360" w:lineRule="atLeast"/>
        <w:ind w:firstLine="709"/>
        <w:jc w:val="both"/>
        <w:rPr>
          <w:color w:val="000000"/>
          <w:sz w:val="24"/>
          <w:szCs w:val="24"/>
        </w:rPr>
      </w:pPr>
      <w:r w:rsidRPr="00534A1E">
        <w:rPr>
          <w:color w:val="000000"/>
          <w:sz w:val="24"/>
          <w:szCs w:val="24"/>
        </w:rPr>
        <w:t>2. Признать утратившими силу постановления Администрации сельского поселения:</w:t>
      </w:r>
    </w:p>
    <w:p w:rsidR="000F5453" w:rsidRPr="00534A1E" w:rsidRDefault="000F5453" w:rsidP="000F5453">
      <w:pPr>
        <w:spacing w:line="360" w:lineRule="atLeast"/>
        <w:ind w:firstLine="709"/>
        <w:jc w:val="both"/>
        <w:rPr>
          <w:color w:val="000000"/>
          <w:sz w:val="24"/>
          <w:szCs w:val="24"/>
        </w:rPr>
      </w:pPr>
      <w:r w:rsidRPr="00534A1E">
        <w:rPr>
          <w:color w:val="000000"/>
          <w:sz w:val="24"/>
          <w:szCs w:val="24"/>
        </w:rPr>
        <w:t>от 12.11.2015 № 147 «Об утверждении административного регламента по предоставлению Администрацией Яжелбицкого сельского поселения муниципальной услуги «Предварительное согласование предоставления земельного участка»;</w:t>
      </w:r>
    </w:p>
    <w:p w:rsidR="000F5453" w:rsidRPr="00534A1E" w:rsidRDefault="000F5453" w:rsidP="000F5453">
      <w:pPr>
        <w:spacing w:line="360" w:lineRule="atLeast"/>
        <w:ind w:firstLine="709"/>
        <w:jc w:val="both"/>
        <w:rPr>
          <w:color w:val="000000"/>
          <w:sz w:val="24"/>
          <w:szCs w:val="24"/>
        </w:rPr>
      </w:pPr>
      <w:r w:rsidRPr="00534A1E">
        <w:rPr>
          <w:color w:val="000000"/>
          <w:sz w:val="24"/>
          <w:szCs w:val="24"/>
        </w:rPr>
        <w:t>от 07.11.2016 № 212 «О внесении изменений в административный регламент по предоставлению Администрацией Яжелбицкого сельского поселения муниципальной услуги «Предварительное согласование предоставления земельного участка»;</w:t>
      </w:r>
    </w:p>
    <w:p w:rsidR="000F5453" w:rsidRPr="00534A1E" w:rsidRDefault="000F5453" w:rsidP="000F5453">
      <w:pPr>
        <w:spacing w:line="360" w:lineRule="atLeast"/>
        <w:ind w:firstLine="709"/>
        <w:jc w:val="both"/>
        <w:rPr>
          <w:color w:val="000000"/>
          <w:sz w:val="24"/>
          <w:szCs w:val="24"/>
        </w:rPr>
      </w:pPr>
      <w:r w:rsidRPr="00534A1E">
        <w:rPr>
          <w:color w:val="000000"/>
          <w:sz w:val="24"/>
          <w:szCs w:val="24"/>
        </w:rPr>
        <w:t>3. Опубликовать постановление в информационном бюллетене  «Яжелбицкий вестник» и разместить на официальном сайте Администрации Яжелбицкого сельского поселения.</w:t>
      </w:r>
    </w:p>
    <w:p w:rsidR="000F5453" w:rsidRPr="00534A1E" w:rsidRDefault="000F5453" w:rsidP="000F5453">
      <w:pPr>
        <w:spacing w:line="240" w:lineRule="exact"/>
        <w:rPr>
          <w:b/>
          <w:color w:val="000000"/>
          <w:sz w:val="24"/>
          <w:szCs w:val="24"/>
          <w:lang w:eastAsia="zh-CN"/>
        </w:rPr>
      </w:pPr>
    </w:p>
    <w:p w:rsidR="000F5453" w:rsidRPr="00534A1E" w:rsidRDefault="000F5453" w:rsidP="000F5453">
      <w:pPr>
        <w:spacing w:line="240" w:lineRule="exact"/>
        <w:rPr>
          <w:b/>
          <w:color w:val="000000"/>
          <w:sz w:val="24"/>
          <w:szCs w:val="24"/>
          <w:lang w:eastAsia="zh-CN"/>
        </w:rPr>
      </w:pPr>
    </w:p>
    <w:p w:rsidR="000F5453" w:rsidRPr="00534A1E" w:rsidRDefault="000F5453" w:rsidP="000F5453">
      <w:pPr>
        <w:spacing w:line="240" w:lineRule="exact"/>
        <w:rPr>
          <w:b/>
          <w:color w:val="000000"/>
          <w:sz w:val="24"/>
          <w:szCs w:val="24"/>
          <w:lang w:eastAsia="zh-CN"/>
        </w:rPr>
      </w:pPr>
    </w:p>
    <w:p w:rsidR="000F5453" w:rsidRPr="00534A1E" w:rsidRDefault="000F5453" w:rsidP="000F5453">
      <w:pPr>
        <w:spacing w:line="240" w:lineRule="exact"/>
        <w:rPr>
          <w:sz w:val="24"/>
          <w:szCs w:val="24"/>
        </w:rPr>
      </w:pPr>
      <w:r w:rsidRPr="00534A1E">
        <w:rPr>
          <w:rFonts w:ascii="Times New Roman CYR" w:hAnsi="Times New Roman CYR" w:cs="Times New Roman CYR"/>
          <w:b/>
          <w:sz w:val="24"/>
          <w:szCs w:val="24"/>
          <w:lang w:eastAsia="zh-CN"/>
        </w:rPr>
        <w:t xml:space="preserve">Глава сельского поселения                                            </w:t>
      </w:r>
      <w:r>
        <w:rPr>
          <w:rFonts w:ascii="Times New Roman CYR" w:hAnsi="Times New Roman CYR" w:cs="Times New Roman CYR"/>
          <w:b/>
          <w:sz w:val="24"/>
          <w:szCs w:val="24"/>
          <w:lang w:eastAsia="zh-CN"/>
        </w:rPr>
        <w:t xml:space="preserve">                                            </w:t>
      </w:r>
      <w:r w:rsidRPr="00534A1E">
        <w:rPr>
          <w:rFonts w:ascii="Times New Roman CYR" w:hAnsi="Times New Roman CYR" w:cs="Times New Roman CYR"/>
          <w:b/>
          <w:sz w:val="24"/>
          <w:szCs w:val="24"/>
          <w:lang w:eastAsia="zh-CN"/>
        </w:rPr>
        <w:t xml:space="preserve">      А.И. Иванов</w:t>
      </w:r>
    </w:p>
    <w:p w:rsidR="000F5453" w:rsidRPr="00534A1E" w:rsidRDefault="000F5453" w:rsidP="000F5453">
      <w:pPr>
        <w:tabs>
          <w:tab w:val="left" w:pos="540"/>
        </w:tabs>
        <w:spacing w:line="240" w:lineRule="exact"/>
        <w:jc w:val="both"/>
        <w:rPr>
          <w:b/>
          <w:sz w:val="24"/>
          <w:szCs w:val="24"/>
        </w:rPr>
      </w:pPr>
      <w:r w:rsidRPr="00534A1E">
        <w:rPr>
          <w:b/>
          <w:sz w:val="24"/>
          <w:szCs w:val="24"/>
        </w:rPr>
        <w:t xml:space="preserve">                                                       </w:t>
      </w:r>
      <w:bookmarkStart w:id="32" w:name="штамп"/>
      <w:bookmarkEnd w:id="32"/>
      <w:r w:rsidRPr="00534A1E">
        <w:rPr>
          <w:b/>
          <w:sz w:val="24"/>
          <w:szCs w:val="24"/>
        </w:rPr>
        <w:t xml:space="preserve"> </w:t>
      </w:r>
    </w:p>
    <w:p w:rsidR="000F5453" w:rsidRPr="00534A1E" w:rsidRDefault="000F5453" w:rsidP="000F5453">
      <w:pPr>
        <w:spacing w:line="240" w:lineRule="exact"/>
        <w:ind w:left="5387"/>
        <w:jc w:val="center"/>
        <w:rPr>
          <w:sz w:val="24"/>
          <w:szCs w:val="24"/>
        </w:rPr>
      </w:pPr>
      <w:r w:rsidRPr="00534A1E">
        <w:rPr>
          <w:b/>
          <w:sz w:val="24"/>
          <w:szCs w:val="24"/>
        </w:rPr>
        <w:br w:type="page"/>
      </w:r>
      <w:bookmarkStart w:id="33" w:name="_Hlk155792457"/>
    </w:p>
    <w:p w:rsidR="000F5453" w:rsidRPr="00534A1E" w:rsidRDefault="000F5453" w:rsidP="000F5453">
      <w:pPr>
        <w:spacing w:line="240" w:lineRule="exact"/>
        <w:ind w:left="5387"/>
        <w:jc w:val="center"/>
        <w:rPr>
          <w:sz w:val="24"/>
          <w:szCs w:val="24"/>
        </w:rPr>
      </w:pPr>
      <w:r w:rsidRPr="00534A1E">
        <w:rPr>
          <w:sz w:val="24"/>
          <w:szCs w:val="24"/>
        </w:rPr>
        <w:t>УТВЕРЖДЕН</w:t>
      </w:r>
    </w:p>
    <w:p w:rsidR="000F5453" w:rsidRPr="00534A1E" w:rsidRDefault="000F5453" w:rsidP="000F5453">
      <w:pPr>
        <w:spacing w:before="120" w:line="240" w:lineRule="exact"/>
        <w:ind w:left="5387"/>
        <w:jc w:val="both"/>
        <w:rPr>
          <w:sz w:val="24"/>
          <w:szCs w:val="24"/>
        </w:rPr>
      </w:pPr>
      <w:r w:rsidRPr="00534A1E">
        <w:rPr>
          <w:sz w:val="24"/>
          <w:szCs w:val="24"/>
        </w:rPr>
        <w:t>постановлением Администрации</w:t>
      </w:r>
    </w:p>
    <w:p w:rsidR="000F5453" w:rsidRPr="00534A1E" w:rsidRDefault="000F5453" w:rsidP="000F5453">
      <w:pPr>
        <w:spacing w:line="240" w:lineRule="exact"/>
        <w:ind w:left="5387"/>
        <w:jc w:val="both"/>
        <w:rPr>
          <w:sz w:val="24"/>
          <w:szCs w:val="24"/>
        </w:rPr>
      </w:pPr>
      <w:r w:rsidRPr="00534A1E">
        <w:rPr>
          <w:sz w:val="24"/>
          <w:szCs w:val="24"/>
        </w:rPr>
        <w:t xml:space="preserve">Яжелбицкого сельского поселения от 24.05.2024 № 139 </w:t>
      </w:r>
    </w:p>
    <w:bookmarkEnd w:id="33"/>
    <w:p w:rsidR="000F5453" w:rsidRPr="00534A1E" w:rsidRDefault="000F5453" w:rsidP="000F5453">
      <w:pPr>
        <w:autoSpaceDE w:val="0"/>
        <w:autoSpaceDN w:val="0"/>
        <w:adjustRightInd w:val="0"/>
        <w:spacing w:line="280" w:lineRule="exact"/>
        <w:jc w:val="center"/>
        <w:rPr>
          <w:b/>
          <w:bCs/>
          <w:sz w:val="24"/>
          <w:szCs w:val="24"/>
        </w:rPr>
      </w:pPr>
    </w:p>
    <w:p w:rsidR="000F5453" w:rsidRPr="00534A1E" w:rsidRDefault="000F5453" w:rsidP="000F5453">
      <w:pPr>
        <w:autoSpaceDE w:val="0"/>
        <w:autoSpaceDN w:val="0"/>
        <w:adjustRightInd w:val="0"/>
        <w:spacing w:line="280" w:lineRule="exact"/>
        <w:jc w:val="center"/>
        <w:rPr>
          <w:b/>
          <w:bCs/>
          <w:sz w:val="24"/>
          <w:szCs w:val="24"/>
        </w:rPr>
      </w:pPr>
    </w:p>
    <w:p w:rsidR="000F5453" w:rsidRPr="00534A1E" w:rsidRDefault="000F5453" w:rsidP="000F5453">
      <w:pPr>
        <w:spacing w:before="120" w:after="120" w:line="240" w:lineRule="exact"/>
        <w:jc w:val="center"/>
        <w:rPr>
          <w:rFonts w:ascii="Times New Roman CYR" w:hAnsi="Times New Roman CYR"/>
          <w:b/>
          <w:bCs/>
          <w:sz w:val="24"/>
          <w:szCs w:val="24"/>
        </w:rPr>
      </w:pPr>
      <w:r w:rsidRPr="00534A1E">
        <w:rPr>
          <w:b/>
          <w:bCs/>
          <w:sz w:val="24"/>
          <w:szCs w:val="24"/>
        </w:rPr>
        <w:t xml:space="preserve">АДМИНИСТРАТИВНЫЙ </w:t>
      </w:r>
      <w:r w:rsidRPr="00534A1E">
        <w:rPr>
          <w:rFonts w:ascii="Times New Roman CYR" w:hAnsi="Times New Roman CYR"/>
          <w:b/>
          <w:bCs/>
          <w:sz w:val="24"/>
          <w:szCs w:val="24"/>
        </w:rPr>
        <w:t xml:space="preserve">РЕГЛАМЕНТ </w:t>
      </w:r>
    </w:p>
    <w:p w:rsidR="000F5453" w:rsidRPr="00534A1E" w:rsidRDefault="000F5453" w:rsidP="000F5453">
      <w:pPr>
        <w:spacing w:line="240" w:lineRule="exact"/>
        <w:jc w:val="center"/>
        <w:rPr>
          <w:rFonts w:ascii="Times New Roman CYR" w:hAnsi="Times New Roman CYR"/>
          <w:sz w:val="24"/>
          <w:szCs w:val="24"/>
          <w:highlight w:val="yellow"/>
        </w:rPr>
      </w:pPr>
      <w:r w:rsidRPr="00534A1E">
        <w:rPr>
          <w:rFonts w:ascii="Times New Roman CYR" w:hAnsi="Times New Roman CYR"/>
          <w:bCs/>
          <w:sz w:val="24"/>
          <w:szCs w:val="24"/>
        </w:rPr>
        <w:t xml:space="preserve">по предоставлению Администрацией </w:t>
      </w:r>
      <w:bookmarkStart w:id="34" w:name="_Hlk166753043"/>
      <w:r w:rsidRPr="00534A1E">
        <w:rPr>
          <w:rFonts w:ascii="Times New Roman CYR" w:hAnsi="Times New Roman CYR"/>
          <w:bCs/>
          <w:sz w:val="24"/>
          <w:szCs w:val="24"/>
        </w:rPr>
        <w:t xml:space="preserve">Яжелбицкого сельского поселения </w:t>
      </w:r>
      <w:bookmarkEnd w:id="34"/>
      <w:r w:rsidRPr="00534A1E">
        <w:rPr>
          <w:rFonts w:ascii="Times New Roman CYR" w:hAnsi="Times New Roman CYR"/>
          <w:bCs/>
          <w:sz w:val="24"/>
          <w:szCs w:val="24"/>
        </w:rPr>
        <w:t>муниципальной услуги «</w:t>
      </w:r>
      <w:r w:rsidRPr="00534A1E">
        <w:rPr>
          <w:rFonts w:ascii="Times New Roman CYR" w:hAnsi="Times New Roman CYR"/>
          <w:sz w:val="24"/>
          <w:szCs w:val="24"/>
          <w:lang w:eastAsia="en-US"/>
        </w:rPr>
        <w:t>Предварительное согласование предоставления земельного участка</w:t>
      </w:r>
      <w:r w:rsidRPr="00534A1E">
        <w:rPr>
          <w:rFonts w:ascii="Times New Roman CYR" w:hAnsi="Times New Roman CYR"/>
          <w:bCs/>
          <w:sz w:val="24"/>
          <w:szCs w:val="24"/>
        </w:rPr>
        <w:t>»</w:t>
      </w:r>
    </w:p>
    <w:p w:rsidR="000F5453" w:rsidRPr="00534A1E" w:rsidRDefault="000F5453" w:rsidP="000F5453">
      <w:pPr>
        <w:autoSpaceDE w:val="0"/>
        <w:autoSpaceDN w:val="0"/>
        <w:adjustRightInd w:val="0"/>
        <w:ind w:firstLine="708"/>
        <w:outlineLvl w:val="1"/>
        <w:rPr>
          <w:rFonts w:ascii="Times New Roman CYR" w:hAnsi="Times New Roman CYR"/>
          <w:b/>
          <w:sz w:val="24"/>
          <w:szCs w:val="24"/>
          <w:highlight w:val="yellow"/>
        </w:rPr>
      </w:pPr>
    </w:p>
    <w:p w:rsidR="000F5453" w:rsidRPr="00534A1E" w:rsidRDefault="000F5453" w:rsidP="000F5453">
      <w:pPr>
        <w:autoSpaceDE w:val="0"/>
        <w:autoSpaceDN w:val="0"/>
        <w:adjustRightInd w:val="0"/>
        <w:spacing w:after="120" w:line="360" w:lineRule="atLeast"/>
        <w:ind w:firstLine="709"/>
        <w:outlineLvl w:val="1"/>
        <w:rPr>
          <w:b/>
          <w:sz w:val="24"/>
          <w:szCs w:val="24"/>
        </w:rPr>
      </w:pPr>
      <w:r w:rsidRPr="00534A1E">
        <w:rPr>
          <w:b/>
          <w:sz w:val="24"/>
          <w:szCs w:val="24"/>
          <w:lang w:val="en-US"/>
        </w:rPr>
        <w:t>I</w:t>
      </w:r>
      <w:r w:rsidRPr="00534A1E">
        <w:rPr>
          <w:b/>
          <w:sz w:val="24"/>
          <w:szCs w:val="24"/>
        </w:rPr>
        <w:t>. ОБЩИЕ ПОЛОЖЕНИЯ</w:t>
      </w:r>
    </w:p>
    <w:p w:rsidR="000F5453" w:rsidRPr="00534A1E" w:rsidRDefault="000F5453" w:rsidP="000F5453">
      <w:pPr>
        <w:autoSpaceDE w:val="0"/>
        <w:autoSpaceDN w:val="0"/>
        <w:adjustRightInd w:val="0"/>
        <w:spacing w:line="360" w:lineRule="atLeast"/>
        <w:ind w:firstLine="709"/>
        <w:jc w:val="both"/>
        <w:outlineLvl w:val="1"/>
        <w:rPr>
          <w:rFonts w:ascii="Times New Roman CYR" w:hAnsi="Times New Roman CYR"/>
          <w:b/>
          <w:sz w:val="24"/>
          <w:szCs w:val="24"/>
        </w:rPr>
      </w:pPr>
      <w:r w:rsidRPr="00534A1E">
        <w:rPr>
          <w:rFonts w:ascii="Times New Roman CYR" w:hAnsi="Times New Roman CYR"/>
          <w:b/>
          <w:sz w:val="24"/>
          <w:szCs w:val="24"/>
        </w:rPr>
        <w:t>1.1. Предмет регулирования регламента</w:t>
      </w:r>
    </w:p>
    <w:p w:rsidR="000F5453" w:rsidRPr="00534A1E" w:rsidRDefault="000F5453" w:rsidP="000F5453">
      <w:pPr>
        <w:widowControl w:val="0"/>
        <w:autoSpaceDE w:val="0"/>
        <w:autoSpaceDN w:val="0"/>
        <w:adjustRightInd w:val="0"/>
        <w:spacing w:line="360" w:lineRule="atLeast"/>
        <w:ind w:firstLine="709"/>
        <w:contextualSpacing/>
        <w:jc w:val="both"/>
        <w:rPr>
          <w:sz w:val="24"/>
          <w:szCs w:val="24"/>
        </w:rPr>
      </w:pPr>
      <w:r w:rsidRPr="00534A1E">
        <w:rPr>
          <w:sz w:val="24"/>
          <w:szCs w:val="24"/>
        </w:rPr>
        <w:t xml:space="preserve">Административный регламент по предоставлению муниципальной услуги «Предварительное согласование предоставления земельного участка» (далее – административный регламент) устанавливает сроки, состав и последовательность административных процедур (действий) Администрации </w:t>
      </w:r>
      <w:r w:rsidRPr="00534A1E">
        <w:rPr>
          <w:rFonts w:ascii="Times New Roman CYR" w:hAnsi="Times New Roman CYR"/>
          <w:bCs/>
          <w:sz w:val="24"/>
          <w:szCs w:val="24"/>
        </w:rPr>
        <w:t xml:space="preserve">Яжелбицкого сельского поселения </w:t>
      </w:r>
      <w:r w:rsidRPr="00534A1E">
        <w:rPr>
          <w:sz w:val="24"/>
          <w:szCs w:val="24"/>
        </w:rPr>
        <w:t xml:space="preserve">при предварительном согласовании предоставления земельного участка, расположенного на территории </w:t>
      </w:r>
      <w:r w:rsidRPr="00534A1E">
        <w:rPr>
          <w:bCs/>
          <w:sz w:val="24"/>
          <w:szCs w:val="24"/>
        </w:rPr>
        <w:t>Яжелбицкого сельского поселения</w:t>
      </w:r>
      <w:r w:rsidRPr="00534A1E">
        <w:rPr>
          <w:sz w:val="24"/>
          <w:szCs w:val="24"/>
        </w:rPr>
        <w:t xml:space="preserve"> (далее муниципальная услуга). </w:t>
      </w:r>
    </w:p>
    <w:p w:rsidR="000F5453" w:rsidRPr="00534A1E" w:rsidRDefault="000F5453" w:rsidP="000F5453">
      <w:pPr>
        <w:autoSpaceDE w:val="0"/>
        <w:autoSpaceDN w:val="0"/>
        <w:adjustRightInd w:val="0"/>
        <w:spacing w:line="360" w:lineRule="atLeast"/>
        <w:ind w:firstLine="709"/>
        <w:contextualSpacing/>
        <w:jc w:val="both"/>
        <w:rPr>
          <w:rFonts w:ascii="Times New Roman CYR" w:hAnsi="Times New Roman CYR"/>
          <w:iCs/>
          <w:sz w:val="24"/>
          <w:szCs w:val="24"/>
        </w:rPr>
      </w:pPr>
      <w:r w:rsidRPr="00534A1E">
        <w:rPr>
          <w:rFonts w:ascii="Times New Roman CYR" w:hAnsi="Times New Roman CYR"/>
          <w:iCs/>
          <w:sz w:val="24"/>
          <w:szCs w:val="24"/>
        </w:rPr>
        <w:t xml:space="preserve">Административный регламент также устанавливает порядок взаимодействия между структурными подразделениями </w:t>
      </w:r>
      <w:r w:rsidRPr="00534A1E">
        <w:rPr>
          <w:sz w:val="24"/>
          <w:szCs w:val="24"/>
        </w:rPr>
        <w:t xml:space="preserve">Администрации </w:t>
      </w:r>
      <w:r w:rsidRPr="00534A1E">
        <w:rPr>
          <w:bCs/>
          <w:sz w:val="24"/>
          <w:szCs w:val="24"/>
        </w:rPr>
        <w:t>Яжелбицкого сельского поселения</w:t>
      </w:r>
      <w:r w:rsidRPr="00534A1E">
        <w:rPr>
          <w:rFonts w:ascii="Times New Roman CYR" w:hAnsi="Times New Roman CYR"/>
          <w:iCs/>
          <w:sz w:val="24"/>
          <w:szCs w:val="24"/>
        </w:rPr>
        <w:t>,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0F5453" w:rsidRPr="00534A1E" w:rsidRDefault="000F5453" w:rsidP="000F5453">
      <w:pPr>
        <w:shd w:val="clear" w:color="auto" w:fill="FFFFFF"/>
        <w:spacing w:line="360" w:lineRule="atLeast"/>
        <w:ind w:left="75" w:right="75" w:firstLine="709"/>
        <w:jc w:val="both"/>
        <w:rPr>
          <w:sz w:val="24"/>
          <w:szCs w:val="24"/>
        </w:rPr>
      </w:pPr>
      <w:r w:rsidRPr="00534A1E">
        <w:rPr>
          <w:sz w:val="24"/>
          <w:szCs w:val="24"/>
        </w:rPr>
        <w:t>Данный регламент не распространяется на случаи утверждения схемы расположения земельного участка в целях образования земельного участка для его предоставления на торгах.</w:t>
      </w:r>
    </w:p>
    <w:p w:rsidR="000F5453" w:rsidRPr="00534A1E" w:rsidRDefault="000F5453" w:rsidP="000F5453">
      <w:pPr>
        <w:autoSpaceDE w:val="0"/>
        <w:autoSpaceDN w:val="0"/>
        <w:adjustRightInd w:val="0"/>
        <w:spacing w:before="120" w:line="360" w:lineRule="atLeast"/>
        <w:ind w:firstLine="709"/>
        <w:jc w:val="both"/>
        <w:outlineLvl w:val="1"/>
        <w:rPr>
          <w:rFonts w:ascii="Times New Roman CYR" w:hAnsi="Times New Roman CYR"/>
          <w:b/>
          <w:sz w:val="24"/>
          <w:szCs w:val="24"/>
        </w:rPr>
      </w:pPr>
      <w:r w:rsidRPr="00534A1E">
        <w:rPr>
          <w:rFonts w:ascii="Times New Roman CYR" w:hAnsi="Times New Roman CYR"/>
          <w:b/>
          <w:sz w:val="24"/>
          <w:szCs w:val="24"/>
        </w:rPr>
        <w:t>1.2. Круг заявителей</w:t>
      </w:r>
    </w:p>
    <w:p w:rsidR="000F5453" w:rsidRPr="00534A1E" w:rsidRDefault="000F5453" w:rsidP="000F5453">
      <w:pPr>
        <w:shd w:val="clear" w:color="auto" w:fill="FFFFFF"/>
        <w:spacing w:line="360" w:lineRule="atLeast"/>
        <w:ind w:left="75" w:right="75" w:firstLine="709"/>
        <w:jc w:val="both"/>
        <w:rPr>
          <w:color w:val="333333"/>
          <w:sz w:val="24"/>
          <w:szCs w:val="24"/>
        </w:rPr>
      </w:pPr>
      <w:r w:rsidRPr="00534A1E">
        <w:rPr>
          <w:iCs/>
          <w:sz w:val="24"/>
          <w:szCs w:val="24"/>
        </w:rPr>
        <w:t xml:space="preserve">1.2.1. </w:t>
      </w:r>
      <w:r w:rsidRPr="00534A1E">
        <w:rPr>
          <w:color w:val="333333"/>
          <w:sz w:val="24"/>
          <w:szCs w:val="24"/>
        </w:rPr>
        <w:t>Заявителями на получение муниципальной услуги являются физические лица, индивидуальные предприниматели и юридические лица (далее - Заявитель).</w:t>
      </w:r>
    </w:p>
    <w:p w:rsidR="000F5453" w:rsidRPr="00534A1E" w:rsidRDefault="000F5453" w:rsidP="000F5453">
      <w:pPr>
        <w:autoSpaceDE w:val="0"/>
        <w:autoSpaceDN w:val="0"/>
        <w:adjustRightInd w:val="0"/>
        <w:spacing w:line="360" w:lineRule="atLeast"/>
        <w:ind w:firstLine="709"/>
        <w:contextualSpacing/>
        <w:jc w:val="both"/>
        <w:rPr>
          <w:rFonts w:ascii="Times New Roman CYR" w:hAnsi="Times New Roman CYR"/>
          <w:iCs/>
          <w:sz w:val="24"/>
          <w:szCs w:val="24"/>
        </w:rPr>
      </w:pPr>
      <w:r w:rsidRPr="00534A1E">
        <w:rPr>
          <w:rFonts w:ascii="Times New Roman CYR" w:hAnsi="Times New Roman CYR"/>
          <w:iCs/>
          <w:sz w:val="24"/>
          <w:szCs w:val="2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0F5453" w:rsidRPr="00534A1E" w:rsidRDefault="000F5453" w:rsidP="000F5453">
      <w:pPr>
        <w:keepNext/>
        <w:tabs>
          <w:tab w:val="num" w:pos="0"/>
        </w:tabs>
        <w:outlineLvl w:val="3"/>
        <w:rPr>
          <w:rFonts w:ascii="Times New Roman CYR" w:hAnsi="Times New Roman CYR"/>
          <w:sz w:val="24"/>
          <w:szCs w:val="24"/>
        </w:rPr>
      </w:pPr>
    </w:p>
    <w:p w:rsidR="000F5453" w:rsidRPr="00534A1E" w:rsidRDefault="000F5453" w:rsidP="000F5453">
      <w:pPr>
        <w:keepNext/>
        <w:tabs>
          <w:tab w:val="num" w:pos="0"/>
        </w:tabs>
        <w:spacing w:line="360" w:lineRule="atLeast"/>
        <w:ind w:left="708" w:firstLine="1"/>
        <w:jc w:val="both"/>
        <w:outlineLvl w:val="3"/>
        <w:rPr>
          <w:rFonts w:ascii="Times New Roman CYR" w:hAnsi="Times New Roman CYR"/>
          <w:b/>
          <w:sz w:val="24"/>
          <w:szCs w:val="24"/>
        </w:rPr>
      </w:pPr>
      <w:r w:rsidRPr="00534A1E">
        <w:rPr>
          <w:rFonts w:ascii="Times New Roman CYR" w:hAnsi="Times New Roman CYR"/>
          <w:b/>
          <w:sz w:val="24"/>
          <w:szCs w:val="24"/>
          <w:lang w:val="en-US"/>
        </w:rPr>
        <w:t>II</w:t>
      </w:r>
      <w:r w:rsidRPr="00534A1E">
        <w:rPr>
          <w:rFonts w:ascii="Times New Roman CYR" w:hAnsi="Times New Roman CYR"/>
          <w:b/>
          <w:sz w:val="24"/>
          <w:szCs w:val="24"/>
        </w:rPr>
        <w:t xml:space="preserve">. СТАНДАРТ ПРЕДОСТАВЛЕНИЯ МУНИЦИПАЛЬНОЙ </w:t>
      </w:r>
    </w:p>
    <w:p w:rsidR="000F5453" w:rsidRPr="00534A1E" w:rsidRDefault="000F5453" w:rsidP="000F5453">
      <w:pPr>
        <w:keepNext/>
        <w:tabs>
          <w:tab w:val="num" w:pos="0"/>
        </w:tabs>
        <w:spacing w:after="120" w:line="240" w:lineRule="exact"/>
        <w:ind w:left="709"/>
        <w:jc w:val="both"/>
        <w:outlineLvl w:val="3"/>
        <w:rPr>
          <w:rFonts w:ascii="Times New Roman CYR" w:hAnsi="Times New Roman CYR"/>
          <w:b/>
          <w:sz w:val="24"/>
          <w:szCs w:val="24"/>
        </w:rPr>
      </w:pPr>
      <w:r w:rsidRPr="00534A1E">
        <w:rPr>
          <w:rFonts w:ascii="Times New Roman CYR" w:hAnsi="Times New Roman CYR"/>
          <w:b/>
          <w:sz w:val="24"/>
          <w:szCs w:val="24"/>
        </w:rPr>
        <w:t xml:space="preserve">     УСЛУГИ</w:t>
      </w:r>
    </w:p>
    <w:p w:rsidR="000F5453" w:rsidRPr="00534A1E" w:rsidRDefault="000F5453" w:rsidP="000F5453">
      <w:pPr>
        <w:autoSpaceDE w:val="0"/>
        <w:autoSpaceDN w:val="0"/>
        <w:adjustRightInd w:val="0"/>
        <w:spacing w:before="120" w:line="360" w:lineRule="atLeast"/>
        <w:ind w:firstLine="709"/>
        <w:jc w:val="both"/>
        <w:outlineLvl w:val="1"/>
        <w:rPr>
          <w:rFonts w:ascii="Times New Roman CYR" w:hAnsi="Times New Roman CYR"/>
          <w:sz w:val="24"/>
          <w:szCs w:val="24"/>
        </w:rPr>
      </w:pPr>
      <w:r w:rsidRPr="00534A1E">
        <w:rPr>
          <w:rFonts w:ascii="Times New Roman CYR" w:hAnsi="Times New Roman CYR"/>
          <w:b/>
          <w:sz w:val="24"/>
          <w:szCs w:val="24"/>
        </w:rPr>
        <w:t xml:space="preserve">2.1. Наименование муниципальной услуги – </w:t>
      </w:r>
      <w:r w:rsidRPr="00534A1E">
        <w:rPr>
          <w:rFonts w:ascii="Times New Roman CYR" w:hAnsi="Times New Roman CYR"/>
          <w:sz w:val="24"/>
          <w:szCs w:val="24"/>
        </w:rPr>
        <w:t>«</w:t>
      </w:r>
      <w:r w:rsidRPr="00534A1E">
        <w:rPr>
          <w:sz w:val="24"/>
          <w:szCs w:val="24"/>
        </w:rPr>
        <w:t>Предварительное согласование предоставления земельного участка»</w:t>
      </w:r>
      <w:r w:rsidRPr="00534A1E">
        <w:rPr>
          <w:rFonts w:ascii="Times New Roman CYR" w:hAnsi="Times New Roman CYR"/>
          <w:sz w:val="24"/>
          <w:szCs w:val="24"/>
        </w:rPr>
        <w:t>.</w:t>
      </w:r>
    </w:p>
    <w:p w:rsidR="000F5453" w:rsidRDefault="000F5453" w:rsidP="000F5453">
      <w:pPr>
        <w:spacing w:line="360" w:lineRule="atLeast"/>
        <w:jc w:val="center"/>
        <w:rPr>
          <w:rFonts w:ascii="Times New Roman CYR" w:hAnsi="Times New Roman CYR"/>
          <w:sz w:val="24"/>
          <w:szCs w:val="24"/>
        </w:rPr>
      </w:pPr>
      <w:r w:rsidRPr="00534A1E">
        <w:rPr>
          <w:rFonts w:ascii="Times New Roman CYR" w:hAnsi="Times New Roman CYR"/>
          <w:sz w:val="24"/>
          <w:szCs w:val="24"/>
        </w:rPr>
        <w:br w:type="page"/>
        <w:t>2</w:t>
      </w:r>
    </w:p>
    <w:p w:rsidR="000F5453" w:rsidRPr="00534A1E" w:rsidRDefault="000F5453" w:rsidP="000F5453">
      <w:pPr>
        <w:spacing w:line="360" w:lineRule="atLeast"/>
        <w:jc w:val="center"/>
        <w:rPr>
          <w:rFonts w:ascii="Times New Roman CYR" w:hAnsi="Times New Roman CYR"/>
          <w:b/>
          <w:sz w:val="24"/>
          <w:szCs w:val="24"/>
        </w:rPr>
      </w:pPr>
      <w:r w:rsidRPr="00534A1E">
        <w:rPr>
          <w:rFonts w:ascii="Times New Roman CYR" w:hAnsi="Times New Roman CYR"/>
          <w:b/>
          <w:sz w:val="24"/>
          <w:szCs w:val="24"/>
        </w:rPr>
        <w:t>2.2. Наименование органа, предоставляющего муниципальную услугу</w:t>
      </w:r>
    </w:p>
    <w:p w:rsidR="000F5453" w:rsidRPr="00534A1E" w:rsidRDefault="000F5453" w:rsidP="000F5453">
      <w:pPr>
        <w:spacing w:line="360" w:lineRule="atLeast"/>
        <w:ind w:firstLine="709"/>
        <w:rPr>
          <w:rFonts w:ascii="Times New Roman CYR" w:hAnsi="Times New Roman CYR"/>
          <w:sz w:val="24"/>
          <w:szCs w:val="24"/>
        </w:rPr>
      </w:pPr>
      <w:r w:rsidRPr="00534A1E">
        <w:rPr>
          <w:rFonts w:ascii="Times New Roman CYR" w:hAnsi="Times New Roman CYR"/>
          <w:sz w:val="24"/>
          <w:szCs w:val="24"/>
        </w:rPr>
        <w:t>2.2.1. Муниципальная услуга предоставляется:</w:t>
      </w:r>
    </w:p>
    <w:p w:rsidR="000F5453" w:rsidRPr="00534A1E" w:rsidRDefault="000F5453" w:rsidP="000F5453">
      <w:pPr>
        <w:spacing w:line="360" w:lineRule="atLeast"/>
        <w:ind w:firstLine="709"/>
        <w:rPr>
          <w:sz w:val="24"/>
          <w:szCs w:val="24"/>
        </w:rPr>
      </w:pPr>
      <w:r w:rsidRPr="00534A1E">
        <w:rPr>
          <w:sz w:val="24"/>
          <w:szCs w:val="24"/>
        </w:rPr>
        <w:t xml:space="preserve">Администрацией </w:t>
      </w:r>
      <w:r w:rsidRPr="00534A1E">
        <w:rPr>
          <w:rFonts w:ascii="Times New Roman CYR" w:hAnsi="Times New Roman CYR"/>
          <w:bCs/>
          <w:sz w:val="24"/>
          <w:szCs w:val="24"/>
        </w:rPr>
        <w:t xml:space="preserve">Яжелбицкого сельского поселения </w:t>
      </w:r>
      <w:r w:rsidRPr="00534A1E">
        <w:rPr>
          <w:sz w:val="24"/>
          <w:szCs w:val="24"/>
        </w:rPr>
        <w:t>в части:</w:t>
      </w:r>
    </w:p>
    <w:p w:rsidR="000F5453" w:rsidRPr="00534A1E" w:rsidRDefault="000F5453" w:rsidP="000F5453">
      <w:pPr>
        <w:spacing w:line="360" w:lineRule="atLeast"/>
        <w:ind w:firstLine="709"/>
        <w:jc w:val="both"/>
        <w:rPr>
          <w:sz w:val="24"/>
          <w:szCs w:val="24"/>
        </w:rPr>
      </w:pPr>
      <w:r w:rsidRPr="00534A1E">
        <w:rPr>
          <w:rFonts w:ascii="Times New Roman CYR" w:hAnsi="Times New Roman CYR"/>
          <w:sz w:val="24"/>
          <w:szCs w:val="24"/>
        </w:rPr>
        <w:t>приема заявления и документов, необходимых для предоставления муниципальной услуги;</w:t>
      </w:r>
    </w:p>
    <w:p w:rsidR="000F5453" w:rsidRPr="00534A1E" w:rsidRDefault="000F5453" w:rsidP="000F5453">
      <w:pPr>
        <w:autoSpaceDE w:val="0"/>
        <w:autoSpaceDN w:val="0"/>
        <w:adjustRightInd w:val="0"/>
        <w:spacing w:line="360" w:lineRule="atLeast"/>
        <w:ind w:firstLine="709"/>
        <w:jc w:val="both"/>
        <w:rPr>
          <w:sz w:val="24"/>
          <w:szCs w:val="24"/>
        </w:rPr>
      </w:pPr>
      <w:r w:rsidRPr="00534A1E">
        <w:rPr>
          <w:sz w:val="24"/>
          <w:szCs w:val="24"/>
        </w:rPr>
        <w:t xml:space="preserve">издания постановления Администрации </w:t>
      </w:r>
      <w:r w:rsidRPr="00534A1E">
        <w:rPr>
          <w:bCs/>
          <w:sz w:val="24"/>
          <w:szCs w:val="24"/>
        </w:rPr>
        <w:t xml:space="preserve">Яжелбицкого сельского поселения </w:t>
      </w:r>
      <w:r w:rsidRPr="00534A1E">
        <w:rPr>
          <w:sz w:val="24"/>
          <w:szCs w:val="24"/>
        </w:rPr>
        <w:t>о предварительном согласовании предоставления земельного участка;</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издания постановления об отказе в предварительном согласовании предоставления земельного участка.</w:t>
      </w:r>
    </w:p>
    <w:p w:rsidR="000F5453" w:rsidRPr="00534A1E" w:rsidRDefault="000F5453" w:rsidP="000F5453">
      <w:pPr>
        <w:spacing w:line="360" w:lineRule="atLeast"/>
        <w:ind w:firstLine="709"/>
        <w:jc w:val="both"/>
        <w:rPr>
          <w:sz w:val="24"/>
          <w:szCs w:val="24"/>
        </w:rPr>
      </w:pPr>
      <w:r w:rsidRPr="00534A1E">
        <w:rPr>
          <w:sz w:val="24"/>
          <w:szCs w:val="24"/>
        </w:rPr>
        <w:t>возврата заявления заявителю;</w:t>
      </w:r>
    </w:p>
    <w:p w:rsidR="000F5453" w:rsidRPr="00534A1E" w:rsidRDefault="000F5453" w:rsidP="000F5453">
      <w:pPr>
        <w:spacing w:line="360" w:lineRule="atLeast"/>
        <w:ind w:firstLine="709"/>
        <w:jc w:val="both"/>
        <w:rPr>
          <w:sz w:val="24"/>
          <w:szCs w:val="24"/>
        </w:rPr>
      </w:pPr>
      <w:r w:rsidRPr="00534A1E">
        <w:rPr>
          <w:sz w:val="24"/>
          <w:szCs w:val="24"/>
        </w:rPr>
        <w:t>приостановления срока рассмотрения заявления;</w:t>
      </w:r>
    </w:p>
    <w:p w:rsidR="000F5453" w:rsidRPr="00534A1E" w:rsidRDefault="000F5453" w:rsidP="000F5453">
      <w:pPr>
        <w:autoSpaceDE w:val="0"/>
        <w:autoSpaceDN w:val="0"/>
        <w:adjustRightInd w:val="0"/>
        <w:spacing w:line="360" w:lineRule="atLeast"/>
        <w:ind w:firstLine="709"/>
        <w:jc w:val="both"/>
        <w:rPr>
          <w:sz w:val="24"/>
          <w:szCs w:val="24"/>
        </w:rPr>
      </w:pPr>
      <w:r w:rsidRPr="00534A1E">
        <w:rPr>
          <w:sz w:val="24"/>
          <w:szCs w:val="24"/>
        </w:rPr>
        <w:t>подготовки проекта постановления о предварительном согласовании предоставления земельного участка;</w:t>
      </w:r>
    </w:p>
    <w:p w:rsidR="000F5453" w:rsidRPr="00534A1E" w:rsidRDefault="000F5453" w:rsidP="000F5453">
      <w:pPr>
        <w:autoSpaceDE w:val="0"/>
        <w:autoSpaceDN w:val="0"/>
        <w:adjustRightInd w:val="0"/>
        <w:spacing w:line="360" w:lineRule="atLeast"/>
        <w:ind w:firstLine="709"/>
        <w:jc w:val="both"/>
        <w:rPr>
          <w:sz w:val="24"/>
          <w:szCs w:val="24"/>
        </w:rPr>
      </w:pPr>
      <w:r w:rsidRPr="00534A1E">
        <w:rPr>
          <w:sz w:val="24"/>
          <w:szCs w:val="24"/>
        </w:rPr>
        <w:t>подготовки проекта постановления об отказе в предварительном согласовании предоставления земельного участка;</w:t>
      </w:r>
    </w:p>
    <w:p w:rsidR="000F5453" w:rsidRPr="00534A1E" w:rsidRDefault="000F5453" w:rsidP="000F5453">
      <w:pPr>
        <w:autoSpaceDE w:val="0"/>
        <w:autoSpaceDN w:val="0"/>
        <w:adjustRightInd w:val="0"/>
        <w:spacing w:line="360" w:lineRule="atLeast"/>
        <w:ind w:firstLine="709"/>
        <w:jc w:val="both"/>
        <w:rPr>
          <w:rFonts w:ascii="Times New Roman CYR" w:hAnsi="Times New Roman CYR"/>
          <w:sz w:val="24"/>
          <w:szCs w:val="24"/>
        </w:rPr>
      </w:pPr>
      <w:r w:rsidRPr="00534A1E">
        <w:rPr>
          <w:sz w:val="24"/>
          <w:szCs w:val="24"/>
        </w:rPr>
        <w:t>запроса по каналам межведомственного взаимодействия документов, необходимых для оказания муниципальной услуги.</w:t>
      </w:r>
    </w:p>
    <w:p w:rsidR="000F5453" w:rsidRPr="00534A1E" w:rsidRDefault="000F5453" w:rsidP="000F5453">
      <w:pPr>
        <w:autoSpaceDE w:val="0"/>
        <w:autoSpaceDN w:val="0"/>
        <w:adjustRightInd w:val="0"/>
        <w:spacing w:before="240" w:line="360" w:lineRule="atLeast"/>
        <w:ind w:firstLine="709"/>
        <w:contextualSpacing/>
        <w:jc w:val="both"/>
        <w:rPr>
          <w:sz w:val="24"/>
          <w:szCs w:val="24"/>
        </w:rPr>
      </w:pPr>
      <w:r w:rsidRPr="00534A1E">
        <w:rPr>
          <w:sz w:val="24"/>
          <w:szCs w:val="24"/>
        </w:rPr>
        <w:t xml:space="preserve">Многофункциональным центром (далее МФЦ) по месту жительства или пребывания заявителя в части: </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информирования по вопросам предоставления муниципальной услуги;</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приема заявлений и документов, необходимых для предоставления муниципальной услуги;</w:t>
      </w:r>
    </w:p>
    <w:p w:rsidR="000F5453" w:rsidRPr="00534A1E" w:rsidRDefault="000F5453" w:rsidP="000F5453">
      <w:pPr>
        <w:autoSpaceDE w:val="0"/>
        <w:autoSpaceDN w:val="0"/>
        <w:adjustRightInd w:val="0"/>
        <w:spacing w:line="360" w:lineRule="atLeast"/>
        <w:ind w:firstLine="709"/>
        <w:contextualSpacing/>
        <w:jc w:val="both"/>
        <w:rPr>
          <w:rFonts w:ascii="Times New Roman CYR" w:hAnsi="Times New Roman CYR"/>
          <w:bCs/>
          <w:iCs/>
          <w:sz w:val="24"/>
          <w:szCs w:val="24"/>
        </w:rPr>
      </w:pPr>
      <w:r w:rsidRPr="00534A1E">
        <w:rPr>
          <w:sz w:val="24"/>
          <w:szCs w:val="24"/>
        </w:rPr>
        <w:t>выдачи результата предоставления муниципальной услуги.</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При предоставлении муниципальной услуги Администрация </w:t>
      </w:r>
      <w:r w:rsidRPr="00534A1E">
        <w:rPr>
          <w:rFonts w:ascii="Times New Roman CYR" w:hAnsi="Times New Roman CYR"/>
          <w:bCs/>
          <w:sz w:val="24"/>
          <w:szCs w:val="24"/>
        </w:rPr>
        <w:t xml:space="preserve">Яжелбицкого сельского поселения </w:t>
      </w:r>
      <w:r w:rsidRPr="00534A1E">
        <w:rPr>
          <w:sz w:val="24"/>
          <w:szCs w:val="24"/>
        </w:rPr>
        <w:t>осуществляет взаимодействие с:</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Управлением Федеральной службы государственной регистрации, кадастра и картографии по Новгородской области;</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Управлением Федеральной налоговой службы по Новгородской области;</w:t>
      </w:r>
    </w:p>
    <w:p w:rsidR="000F5453" w:rsidRPr="00534A1E" w:rsidRDefault="000F5453" w:rsidP="000F5453">
      <w:pPr>
        <w:shd w:val="clear" w:color="auto" w:fill="FFFFFF"/>
        <w:spacing w:line="360" w:lineRule="atLeast"/>
        <w:ind w:left="75" w:right="75" w:firstLine="709"/>
        <w:jc w:val="both"/>
        <w:rPr>
          <w:sz w:val="24"/>
          <w:szCs w:val="24"/>
        </w:rPr>
      </w:pPr>
      <w:r w:rsidRPr="00534A1E">
        <w:rPr>
          <w:sz w:val="24"/>
          <w:szCs w:val="24"/>
        </w:rPr>
        <w:t>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w:t>
      </w:r>
    </w:p>
    <w:p w:rsidR="000F5453" w:rsidRPr="00534A1E" w:rsidRDefault="000F5453" w:rsidP="000F5453">
      <w:pPr>
        <w:shd w:val="clear" w:color="auto" w:fill="FFFFFF"/>
        <w:spacing w:line="360" w:lineRule="atLeast"/>
        <w:ind w:left="75" w:right="75" w:firstLine="709"/>
        <w:jc w:val="both"/>
        <w:rPr>
          <w:sz w:val="24"/>
          <w:szCs w:val="24"/>
        </w:rPr>
      </w:pPr>
      <w:r w:rsidRPr="00534A1E">
        <w:rPr>
          <w:sz w:val="24"/>
          <w:szCs w:val="2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0F5453" w:rsidRPr="00534A1E" w:rsidRDefault="000F5453" w:rsidP="000F5453">
      <w:pPr>
        <w:shd w:val="clear" w:color="auto" w:fill="FFFFFF"/>
        <w:spacing w:line="360" w:lineRule="atLeast"/>
        <w:ind w:left="74" w:right="74"/>
        <w:jc w:val="center"/>
        <w:rPr>
          <w:sz w:val="24"/>
          <w:szCs w:val="24"/>
        </w:rPr>
      </w:pPr>
      <w:r w:rsidRPr="00534A1E">
        <w:rPr>
          <w:sz w:val="24"/>
          <w:szCs w:val="24"/>
        </w:rPr>
        <w:br w:type="page"/>
        <w:t>3</w:t>
      </w:r>
    </w:p>
    <w:p w:rsidR="000F5453" w:rsidRPr="00534A1E" w:rsidRDefault="000F5453" w:rsidP="000F5453">
      <w:pPr>
        <w:autoSpaceDE w:val="0"/>
        <w:autoSpaceDN w:val="0"/>
        <w:adjustRightInd w:val="0"/>
        <w:spacing w:before="120" w:line="360" w:lineRule="atLeast"/>
        <w:ind w:firstLine="709"/>
        <w:jc w:val="both"/>
        <w:outlineLvl w:val="1"/>
        <w:rPr>
          <w:rFonts w:ascii="Times New Roman CYR" w:hAnsi="Times New Roman CYR"/>
          <w:b/>
          <w:sz w:val="24"/>
          <w:szCs w:val="24"/>
        </w:rPr>
      </w:pPr>
      <w:r w:rsidRPr="00534A1E">
        <w:rPr>
          <w:rFonts w:ascii="Times New Roman CYR" w:hAnsi="Times New Roman CYR"/>
          <w:b/>
          <w:bCs/>
          <w:sz w:val="24"/>
          <w:szCs w:val="24"/>
        </w:rPr>
        <w:t>2.3. Результат предоставления муниципальной услуги</w:t>
      </w:r>
    </w:p>
    <w:p w:rsidR="000F5453" w:rsidRPr="00534A1E" w:rsidRDefault="000F5453" w:rsidP="000F5453">
      <w:pPr>
        <w:spacing w:line="360" w:lineRule="atLeast"/>
        <w:ind w:firstLine="709"/>
        <w:jc w:val="both"/>
        <w:rPr>
          <w:rFonts w:ascii="Times New Roman CYR" w:hAnsi="Times New Roman CYR"/>
          <w:sz w:val="24"/>
          <w:szCs w:val="24"/>
        </w:rPr>
      </w:pPr>
      <w:r w:rsidRPr="00534A1E">
        <w:rPr>
          <w:rFonts w:ascii="Times New Roman CYR" w:hAnsi="Times New Roman CYR"/>
          <w:sz w:val="24"/>
          <w:szCs w:val="24"/>
        </w:rPr>
        <w:t>2.3.1. Результатом предоставления муниципальной услуги являются:</w:t>
      </w:r>
    </w:p>
    <w:p w:rsidR="000F5453" w:rsidRPr="00534A1E" w:rsidRDefault="000F5453" w:rsidP="000F5453">
      <w:pPr>
        <w:spacing w:line="360" w:lineRule="atLeast"/>
        <w:ind w:left="-15" w:firstLine="709"/>
        <w:jc w:val="both"/>
        <w:rPr>
          <w:rFonts w:ascii="Times New Roman CYR" w:hAnsi="Times New Roman CYR"/>
          <w:sz w:val="24"/>
          <w:szCs w:val="24"/>
        </w:rPr>
      </w:pPr>
      <w:r w:rsidRPr="00534A1E">
        <w:rPr>
          <w:rFonts w:ascii="Times New Roman CYR" w:hAnsi="Times New Roman CYR"/>
          <w:sz w:val="24"/>
          <w:szCs w:val="24"/>
        </w:rPr>
        <w:t xml:space="preserve">постановление </w:t>
      </w:r>
      <w:r w:rsidRPr="00534A1E">
        <w:rPr>
          <w:sz w:val="24"/>
          <w:szCs w:val="24"/>
        </w:rPr>
        <w:t xml:space="preserve">Администрации </w:t>
      </w:r>
      <w:r w:rsidRPr="00534A1E">
        <w:rPr>
          <w:rFonts w:ascii="Times New Roman CYR" w:hAnsi="Times New Roman CYR"/>
          <w:bCs/>
          <w:sz w:val="24"/>
          <w:szCs w:val="24"/>
        </w:rPr>
        <w:t xml:space="preserve">Яжелбицкого сельского поселения </w:t>
      </w:r>
      <w:r w:rsidRPr="00534A1E">
        <w:rPr>
          <w:rFonts w:ascii="Times New Roman CYR" w:hAnsi="Times New Roman CYR"/>
          <w:sz w:val="24"/>
          <w:szCs w:val="24"/>
        </w:rPr>
        <w:t>о предварительном согласовании предоставления земельного участка;</w:t>
      </w:r>
    </w:p>
    <w:p w:rsidR="000F5453" w:rsidRPr="00534A1E" w:rsidRDefault="000F5453" w:rsidP="000F5453">
      <w:pPr>
        <w:spacing w:line="360" w:lineRule="atLeast"/>
        <w:ind w:firstLine="709"/>
        <w:jc w:val="both"/>
        <w:rPr>
          <w:rFonts w:ascii="Times New Roman CYR" w:hAnsi="Times New Roman CYR"/>
          <w:sz w:val="24"/>
          <w:szCs w:val="24"/>
        </w:rPr>
      </w:pPr>
      <w:r w:rsidRPr="00534A1E">
        <w:rPr>
          <w:rFonts w:ascii="Times New Roman CYR" w:hAnsi="Times New Roman CYR"/>
          <w:sz w:val="24"/>
          <w:szCs w:val="24"/>
        </w:rPr>
        <w:t xml:space="preserve">постановление </w:t>
      </w:r>
      <w:r w:rsidRPr="00534A1E">
        <w:rPr>
          <w:sz w:val="24"/>
          <w:szCs w:val="24"/>
        </w:rPr>
        <w:t xml:space="preserve">Администрации </w:t>
      </w:r>
      <w:r w:rsidRPr="00534A1E">
        <w:rPr>
          <w:rFonts w:ascii="Times New Roman CYR" w:hAnsi="Times New Roman CYR"/>
          <w:bCs/>
          <w:sz w:val="24"/>
          <w:szCs w:val="24"/>
        </w:rPr>
        <w:t xml:space="preserve">Яжелбицкого сельского поселения </w:t>
      </w:r>
      <w:r w:rsidRPr="00534A1E">
        <w:rPr>
          <w:rFonts w:ascii="Times New Roman CYR" w:hAnsi="Times New Roman CYR"/>
          <w:sz w:val="24"/>
          <w:szCs w:val="24"/>
        </w:rPr>
        <w:t>об отказе в предварительном согласовании предоставления земельного участка;</w:t>
      </w:r>
    </w:p>
    <w:p w:rsidR="000F5453" w:rsidRPr="00534A1E" w:rsidRDefault="000F5453" w:rsidP="000F5453">
      <w:pPr>
        <w:spacing w:line="360" w:lineRule="atLeast"/>
        <w:ind w:firstLine="709"/>
        <w:jc w:val="both"/>
        <w:rPr>
          <w:rFonts w:ascii="Times New Roman CYR" w:hAnsi="Times New Roman CYR"/>
          <w:sz w:val="24"/>
          <w:szCs w:val="24"/>
        </w:rPr>
      </w:pPr>
      <w:r w:rsidRPr="00534A1E">
        <w:rPr>
          <w:sz w:val="24"/>
          <w:szCs w:val="24"/>
        </w:rPr>
        <w:t>уведомление о возврате заявления заявителю.</w:t>
      </w:r>
    </w:p>
    <w:p w:rsidR="000F5453" w:rsidRPr="00534A1E" w:rsidRDefault="000F5453" w:rsidP="000F5453">
      <w:pPr>
        <w:spacing w:line="360" w:lineRule="atLeast"/>
        <w:ind w:firstLine="709"/>
        <w:jc w:val="both"/>
        <w:rPr>
          <w:sz w:val="24"/>
          <w:szCs w:val="24"/>
        </w:rPr>
      </w:pPr>
      <w:r w:rsidRPr="00534A1E">
        <w:rPr>
          <w:sz w:val="24"/>
          <w:szCs w:val="24"/>
        </w:rPr>
        <w:t>В случае, если к заявлению о предварительном согласовании предоставления земельного участка, поданному гражданином, приложена схема расположения земельного участка, подготовленная в форме документа на бумажном носителе, Уполномоченный орган при принятии решения о предоставлении муниципальной услуги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 в форме документа на бумажном носителе.</w:t>
      </w:r>
    </w:p>
    <w:p w:rsidR="000F5453" w:rsidRPr="00534A1E" w:rsidRDefault="000F5453" w:rsidP="000F5453">
      <w:pPr>
        <w:widowControl w:val="0"/>
        <w:autoSpaceDE w:val="0"/>
        <w:autoSpaceDN w:val="0"/>
        <w:adjustRightInd w:val="0"/>
        <w:spacing w:line="360" w:lineRule="atLeast"/>
        <w:ind w:firstLine="709"/>
        <w:contextualSpacing/>
        <w:jc w:val="both"/>
        <w:rPr>
          <w:sz w:val="24"/>
          <w:szCs w:val="24"/>
        </w:rPr>
      </w:pPr>
      <w:r w:rsidRPr="00534A1E">
        <w:rPr>
          <w:sz w:val="24"/>
          <w:szCs w:val="24"/>
        </w:rPr>
        <w:t>2.3.2. Результат предоставления муниципальной услуги может быть получен:</w:t>
      </w:r>
    </w:p>
    <w:p w:rsidR="000F5453" w:rsidRPr="00534A1E" w:rsidRDefault="000F5453" w:rsidP="000F5453">
      <w:pPr>
        <w:widowControl w:val="0"/>
        <w:autoSpaceDE w:val="0"/>
        <w:autoSpaceDN w:val="0"/>
        <w:adjustRightInd w:val="0"/>
        <w:spacing w:line="360" w:lineRule="atLeast"/>
        <w:ind w:firstLine="709"/>
        <w:contextualSpacing/>
        <w:jc w:val="both"/>
        <w:rPr>
          <w:sz w:val="24"/>
          <w:szCs w:val="24"/>
        </w:rPr>
      </w:pPr>
      <w:r w:rsidRPr="00534A1E">
        <w:rPr>
          <w:sz w:val="24"/>
          <w:szCs w:val="24"/>
        </w:rPr>
        <w:t xml:space="preserve">в Администрации </w:t>
      </w:r>
      <w:r w:rsidRPr="00534A1E">
        <w:rPr>
          <w:rFonts w:ascii="Times New Roman CYR" w:hAnsi="Times New Roman CYR"/>
          <w:bCs/>
          <w:sz w:val="24"/>
          <w:szCs w:val="24"/>
        </w:rPr>
        <w:t xml:space="preserve">Яжелбицкого сельского поселения </w:t>
      </w:r>
      <w:r w:rsidRPr="00534A1E">
        <w:rPr>
          <w:sz w:val="24"/>
          <w:szCs w:val="24"/>
        </w:rPr>
        <w:t>на бумажном носителе при личном обращении;</w:t>
      </w:r>
    </w:p>
    <w:p w:rsidR="000F5453" w:rsidRPr="00534A1E" w:rsidRDefault="000F5453" w:rsidP="000F5453">
      <w:pPr>
        <w:widowControl w:val="0"/>
        <w:autoSpaceDE w:val="0"/>
        <w:autoSpaceDN w:val="0"/>
        <w:adjustRightInd w:val="0"/>
        <w:spacing w:line="360" w:lineRule="atLeast"/>
        <w:ind w:firstLine="709"/>
        <w:contextualSpacing/>
        <w:jc w:val="both"/>
        <w:rPr>
          <w:sz w:val="24"/>
          <w:szCs w:val="24"/>
        </w:rPr>
      </w:pPr>
      <w:r w:rsidRPr="00534A1E">
        <w:rPr>
          <w:sz w:val="24"/>
          <w:szCs w:val="24"/>
        </w:rPr>
        <w:t>в МФЦ на бумажном носителе при личном обращении;</w:t>
      </w:r>
    </w:p>
    <w:p w:rsidR="000F5453" w:rsidRPr="00534A1E" w:rsidRDefault="000F5453" w:rsidP="000F5453">
      <w:pPr>
        <w:widowControl w:val="0"/>
        <w:autoSpaceDE w:val="0"/>
        <w:autoSpaceDN w:val="0"/>
        <w:adjustRightInd w:val="0"/>
        <w:spacing w:line="360" w:lineRule="atLeast"/>
        <w:ind w:firstLine="709"/>
        <w:contextualSpacing/>
        <w:jc w:val="both"/>
        <w:rPr>
          <w:sz w:val="24"/>
          <w:szCs w:val="24"/>
        </w:rPr>
      </w:pPr>
      <w:r w:rsidRPr="00534A1E">
        <w:rPr>
          <w:sz w:val="24"/>
          <w:szCs w:val="24"/>
        </w:rPr>
        <w:t>почтовым отправлением;</w:t>
      </w:r>
    </w:p>
    <w:p w:rsidR="000F5453" w:rsidRPr="00534A1E" w:rsidRDefault="000F5453" w:rsidP="000F5453">
      <w:pPr>
        <w:widowControl w:val="0"/>
        <w:autoSpaceDE w:val="0"/>
        <w:autoSpaceDN w:val="0"/>
        <w:adjustRightInd w:val="0"/>
        <w:spacing w:line="360" w:lineRule="atLeast"/>
        <w:ind w:firstLine="709"/>
        <w:jc w:val="both"/>
        <w:rPr>
          <w:sz w:val="24"/>
          <w:szCs w:val="24"/>
        </w:rPr>
      </w:pPr>
      <w:r w:rsidRPr="00534A1E">
        <w:rPr>
          <w:rFonts w:cs="Arial"/>
          <w:color w:val="000000"/>
          <w:sz w:val="24"/>
          <w:szCs w:val="24"/>
        </w:rPr>
        <w:t xml:space="preserve">на портале государственных услуг Российской Федерации - </w:t>
      </w:r>
      <w:r w:rsidRPr="00534A1E">
        <w:rPr>
          <w:rFonts w:cs="Arial"/>
          <w:color w:val="000000"/>
          <w:spacing w:val="-2"/>
          <w:sz w:val="24"/>
          <w:szCs w:val="24"/>
          <w:lang w:val="en-US"/>
        </w:rPr>
        <w:t>www</w:t>
      </w:r>
      <w:r w:rsidRPr="00534A1E">
        <w:rPr>
          <w:rFonts w:cs="Arial"/>
          <w:color w:val="000000"/>
          <w:spacing w:val="-2"/>
          <w:sz w:val="24"/>
          <w:szCs w:val="24"/>
        </w:rPr>
        <w:t>.</w:t>
      </w:r>
      <w:hyperlink r:id="rId103" w:tgtFrame="_blank" w:history="1">
        <w:r w:rsidRPr="00534A1E">
          <w:rPr>
            <w:rFonts w:cs="Arial"/>
            <w:bCs/>
            <w:color w:val="000000"/>
            <w:spacing w:val="-2"/>
            <w:sz w:val="24"/>
            <w:szCs w:val="24"/>
            <w:shd w:val="clear" w:color="auto" w:fill="FFFFFF"/>
          </w:rPr>
          <w:t>gosuslugi.ru</w:t>
        </w:r>
      </w:hyperlink>
      <w:r w:rsidRPr="00534A1E">
        <w:rPr>
          <w:rFonts w:cs="Arial"/>
          <w:color w:val="000000"/>
          <w:spacing w:val="-2"/>
          <w:sz w:val="24"/>
          <w:szCs w:val="24"/>
        </w:rPr>
        <w:t xml:space="preserve"> или портале государственных услуг Новгородской области</w:t>
      </w:r>
      <w:r w:rsidRPr="00534A1E">
        <w:rPr>
          <w:rFonts w:cs="Arial"/>
          <w:color w:val="000000"/>
          <w:sz w:val="24"/>
          <w:szCs w:val="24"/>
        </w:rPr>
        <w:t xml:space="preserve"> - </w:t>
      </w:r>
      <w:r w:rsidRPr="00534A1E">
        <w:rPr>
          <w:rFonts w:cs="Arial"/>
          <w:color w:val="000000"/>
          <w:sz w:val="24"/>
          <w:szCs w:val="24"/>
          <w:lang w:val="en-US"/>
        </w:rPr>
        <w:t>www</w:t>
      </w:r>
      <w:r w:rsidRPr="00534A1E">
        <w:rPr>
          <w:rFonts w:cs="Arial"/>
          <w:color w:val="000000"/>
          <w:sz w:val="24"/>
          <w:szCs w:val="24"/>
        </w:rPr>
        <w:t xml:space="preserve">. </w:t>
      </w:r>
      <w:hyperlink r:id="rId104" w:tgtFrame="_blank" w:history="1">
        <w:r w:rsidRPr="00534A1E">
          <w:rPr>
            <w:rFonts w:cs="Arial"/>
            <w:bCs/>
            <w:color w:val="000000"/>
            <w:sz w:val="24"/>
            <w:szCs w:val="24"/>
            <w:shd w:val="clear" w:color="auto" w:fill="FFFFFF"/>
          </w:rPr>
          <w:t>uslugi.novreg.ru</w:t>
        </w:r>
      </w:hyperlink>
      <w:r w:rsidRPr="00534A1E">
        <w:rPr>
          <w:rFonts w:cs="Arial"/>
          <w:color w:val="000000"/>
          <w:sz w:val="24"/>
          <w:szCs w:val="24"/>
        </w:rPr>
        <w:t>,</w:t>
      </w:r>
      <w:r w:rsidRPr="00534A1E">
        <w:rPr>
          <w:rFonts w:cs="Arial"/>
          <w:sz w:val="24"/>
          <w:szCs w:val="24"/>
        </w:rPr>
        <w:t xml:space="preserve"> в том числе в форме электронного документа, подписанного электронной подписью.</w:t>
      </w:r>
    </w:p>
    <w:p w:rsidR="000F5453" w:rsidRPr="00534A1E" w:rsidRDefault="000F5453" w:rsidP="000F5453">
      <w:pPr>
        <w:autoSpaceDE w:val="0"/>
        <w:autoSpaceDN w:val="0"/>
        <w:adjustRightInd w:val="0"/>
        <w:spacing w:before="120" w:line="360" w:lineRule="atLeast"/>
        <w:ind w:firstLine="709"/>
        <w:jc w:val="both"/>
        <w:outlineLvl w:val="1"/>
        <w:rPr>
          <w:rFonts w:ascii="Times New Roman CYR" w:hAnsi="Times New Roman CYR"/>
          <w:b/>
          <w:sz w:val="24"/>
          <w:szCs w:val="24"/>
        </w:rPr>
      </w:pPr>
      <w:r w:rsidRPr="00534A1E">
        <w:rPr>
          <w:rFonts w:ascii="Times New Roman CYR" w:hAnsi="Times New Roman CYR"/>
          <w:b/>
          <w:sz w:val="24"/>
          <w:szCs w:val="24"/>
        </w:rPr>
        <w:t>2.4. Срок предоставления муниципальной услуги</w:t>
      </w:r>
    </w:p>
    <w:p w:rsidR="000F5453" w:rsidRPr="00534A1E" w:rsidRDefault="000F5453" w:rsidP="000F5453">
      <w:pPr>
        <w:spacing w:line="360" w:lineRule="atLeast"/>
        <w:ind w:firstLine="709"/>
        <w:jc w:val="both"/>
        <w:rPr>
          <w:sz w:val="24"/>
          <w:szCs w:val="24"/>
        </w:rPr>
      </w:pPr>
      <w:r w:rsidRPr="00534A1E">
        <w:rPr>
          <w:sz w:val="24"/>
          <w:szCs w:val="24"/>
        </w:rPr>
        <w:t xml:space="preserve">2.4.1. Общий срок предоставления муниципальной услуги составляет не более четырнадцати дней со дня поступления в </w:t>
      </w:r>
      <w:r w:rsidRPr="00534A1E">
        <w:rPr>
          <w:rFonts w:ascii="Times New Roman CYR" w:hAnsi="Times New Roman CYR"/>
          <w:bCs/>
          <w:sz w:val="24"/>
          <w:szCs w:val="24"/>
        </w:rPr>
        <w:t>Яжелбицкого сельского поселения</w:t>
      </w:r>
      <w:r w:rsidRPr="00534A1E">
        <w:rPr>
          <w:sz w:val="24"/>
          <w:szCs w:val="24"/>
        </w:rPr>
        <w:t xml:space="preserve"> документов, указанных в подпункте 2.6.1 настоящего административного регламента.</w:t>
      </w:r>
    </w:p>
    <w:p w:rsidR="000F5453" w:rsidRPr="00534A1E" w:rsidRDefault="000F5453" w:rsidP="000F5453">
      <w:pPr>
        <w:widowControl w:val="0"/>
        <w:autoSpaceDE w:val="0"/>
        <w:autoSpaceDN w:val="0"/>
        <w:adjustRightInd w:val="0"/>
        <w:spacing w:line="360" w:lineRule="atLeast"/>
        <w:ind w:firstLine="709"/>
        <w:jc w:val="both"/>
        <w:rPr>
          <w:sz w:val="24"/>
          <w:szCs w:val="24"/>
        </w:rPr>
      </w:pPr>
      <w:r w:rsidRPr="00534A1E">
        <w:rPr>
          <w:sz w:val="24"/>
          <w:szCs w:val="24"/>
        </w:rPr>
        <w:t>2.4.2. Результат предоставления муниципальной услуги выдается (направляется) заявителю способом, указанным в заявлении в течение одного рабочего дня со дня принятия решения о предварительном согласовании предоставления земельного участка или об отказе в предварительном согласовании предоставления земельного участка:</w:t>
      </w:r>
    </w:p>
    <w:p w:rsidR="000F5453" w:rsidRPr="00534A1E" w:rsidRDefault="000F5453" w:rsidP="000F5453">
      <w:pPr>
        <w:widowControl w:val="0"/>
        <w:autoSpaceDE w:val="0"/>
        <w:autoSpaceDN w:val="0"/>
        <w:adjustRightInd w:val="0"/>
        <w:spacing w:line="360" w:lineRule="atLeast"/>
        <w:jc w:val="center"/>
        <w:rPr>
          <w:sz w:val="24"/>
          <w:szCs w:val="24"/>
        </w:rPr>
      </w:pPr>
      <w:r w:rsidRPr="00534A1E">
        <w:rPr>
          <w:sz w:val="24"/>
          <w:szCs w:val="24"/>
        </w:rPr>
        <w:br w:type="page"/>
        <w:t>4</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sz w:val="24"/>
          <w:szCs w:val="24"/>
        </w:rPr>
        <w:t>в форме документа на бумажном носителе, подтверждающего содержание электронного документа, подписанного уполномоченным должностным лицом с использованием усиленной квалифицированной электронной подписи,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r w:rsidRPr="00534A1E">
        <w:rPr>
          <w:rFonts w:ascii="Times New Roman CYR" w:hAnsi="Times New Roman CYR"/>
          <w:sz w:val="24"/>
          <w:szCs w:val="24"/>
        </w:rPr>
        <w:t>.</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rFonts w:ascii="Times New Roman CYR" w:hAnsi="Times New Roman CYR"/>
          <w:sz w:val="24"/>
          <w:szCs w:val="24"/>
        </w:rPr>
        <w:t xml:space="preserve">При наличии в заявлении указания о выдаче результата предоставления муниципальной услуги через МФЦ по месту представления заявления </w:t>
      </w:r>
      <w:r w:rsidRPr="00534A1E">
        <w:rPr>
          <w:sz w:val="24"/>
          <w:szCs w:val="24"/>
        </w:rPr>
        <w:t xml:space="preserve">Администрация </w:t>
      </w:r>
      <w:r w:rsidRPr="00534A1E">
        <w:rPr>
          <w:rFonts w:ascii="Times New Roman CYR" w:hAnsi="Times New Roman CYR"/>
          <w:bCs/>
          <w:sz w:val="24"/>
          <w:szCs w:val="24"/>
        </w:rPr>
        <w:t xml:space="preserve">Яжелбицкого сельского поселения </w:t>
      </w:r>
      <w:r w:rsidRPr="00534A1E">
        <w:rPr>
          <w:rFonts w:ascii="Times New Roman CYR" w:hAnsi="Times New Roman CYR"/>
          <w:sz w:val="24"/>
          <w:szCs w:val="24"/>
        </w:rPr>
        <w:t xml:space="preserve">обеспечивает в срок не позднее одного рабочего дня со дня принятия </w:t>
      </w:r>
      <w:r w:rsidRPr="00534A1E">
        <w:rPr>
          <w:sz w:val="24"/>
          <w:szCs w:val="24"/>
        </w:rPr>
        <w:t xml:space="preserve">Администрацией </w:t>
      </w:r>
      <w:r w:rsidRPr="00534A1E">
        <w:rPr>
          <w:rFonts w:ascii="Times New Roman CYR" w:hAnsi="Times New Roman CYR"/>
          <w:bCs/>
          <w:sz w:val="24"/>
          <w:szCs w:val="24"/>
        </w:rPr>
        <w:t>Яжелбицкого сельского поселения</w:t>
      </w:r>
      <w:r w:rsidRPr="00534A1E">
        <w:rPr>
          <w:rFonts w:ascii="Times New Roman CYR" w:hAnsi="Times New Roman CYR"/>
          <w:sz w:val="24"/>
          <w:szCs w:val="24"/>
        </w:rPr>
        <w:t xml:space="preserve"> решения об утверждении либо об отказе в утверждении передачу документа в МФЦ для выдачи заявителю.</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rFonts w:ascii="Times New Roman CYR" w:hAnsi="Times New Roman CYR" w:cs="Times New Roman CYR"/>
          <w:sz w:val="24"/>
          <w:szCs w:val="24"/>
        </w:rPr>
        <w:t xml:space="preserve">При наличии технической возможности электронного взаимодействия при выдаче результата услуги с использованием АИС МФЦ, специалист </w:t>
      </w:r>
      <w:r w:rsidRPr="00534A1E">
        <w:rPr>
          <w:sz w:val="24"/>
          <w:szCs w:val="24"/>
        </w:rPr>
        <w:t>Земельного отдела</w:t>
      </w:r>
      <w:r w:rsidRPr="00534A1E">
        <w:rPr>
          <w:rFonts w:ascii="Times New Roman CYR" w:hAnsi="Times New Roman CYR" w:cs="Times New Roman CYR"/>
          <w:sz w:val="24"/>
          <w:szCs w:val="24"/>
        </w:rPr>
        <w:t xml:space="preserve">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w:t>
      </w:r>
      <w:r w:rsidRPr="00534A1E">
        <w:rPr>
          <w:rFonts w:ascii="Times New Roman CYR" w:hAnsi="Times New Roman CYR"/>
          <w:bCs/>
          <w:sz w:val="24"/>
          <w:szCs w:val="24"/>
        </w:rPr>
        <w:t xml:space="preserve">Яжелбицкого сельского поселения </w:t>
      </w:r>
      <w:r w:rsidRPr="00534A1E">
        <w:rPr>
          <w:rFonts w:ascii="Times New Roman CYR" w:hAnsi="Times New Roman CYR" w:cs="Times New Roman CYR"/>
          <w:sz w:val="24"/>
          <w:szCs w:val="24"/>
        </w:rPr>
        <w:t xml:space="preserve"> электронного документа, заверяет его подписью и печатью МФЦ и выдает заявителю.</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bCs/>
          <w:sz w:val="24"/>
          <w:szCs w:val="2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0F5453" w:rsidRPr="00534A1E" w:rsidRDefault="000F5453" w:rsidP="000F5453">
      <w:pPr>
        <w:autoSpaceDE w:val="0"/>
        <w:autoSpaceDN w:val="0"/>
        <w:adjustRightInd w:val="0"/>
        <w:spacing w:before="120" w:line="360" w:lineRule="atLeast"/>
        <w:ind w:firstLine="709"/>
        <w:jc w:val="both"/>
        <w:rPr>
          <w:sz w:val="24"/>
          <w:szCs w:val="24"/>
        </w:rPr>
      </w:pPr>
      <w:r w:rsidRPr="00534A1E">
        <w:rPr>
          <w:rFonts w:ascii="Times New Roman CYR" w:hAnsi="Times New Roman CYR"/>
          <w:b/>
          <w:sz w:val="24"/>
          <w:szCs w:val="24"/>
        </w:rPr>
        <w:t xml:space="preserve">2.5. </w:t>
      </w:r>
      <w:r w:rsidRPr="00534A1E">
        <w:rPr>
          <w:b/>
          <w:sz w:val="24"/>
          <w:szCs w:val="24"/>
        </w:rPr>
        <w:t>Правовые основания для предоставления муниципальной услуги</w:t>
      </w:r>
    </w:p>
    <w:p w:rsidR="000F5453" w:rsidRPr="00534A1E" w:rsidRDefault="000F5453" w:rsidP="000F5453">
      <w:pPr>
        <w:shd w:val="clear" w:color="auto" w:fill="FFFFFF"/>
        <w:spacing w:line="360" w:lineRule="atLeast"/>
        <w:ind w:firstLine="709"/>
        <w:jc w:val="both"/>
        <w:textAlignment w:val="top"/>
        <w:rPr>
          <w:color w:val="000000"/>
          <w:sz w:val="24"/>
          <w:szCs w:val="24"/>
        </w:rPr>
      </w:pPr>
      <w:r w:rsidRPr="00534A1E">
        <w:rPr>
          <w:rFonts w:ascii="Times New Roman CYR" w:hAnsi="Times New Roman CYR"/>
          <w:sz w:val="24"/>
          <w:szCs w:val="24"/>
        </w:rPr>
        <w:t xml:space="preserve">Перечень нормативных правовых актов, регулирующих предоставление муниципальной услуги, размещается на официальном сайте </w:t>
      </w:r>
      <w:r w:rsidRPr="00534A1E">
        <w:rPr>
          <w:rFonts w:ascii="Times New Roman CYR" w:hAnsi="Times New Roman CYR"/>
          <w:bCs/>
          <w:sz w:val="24"/>
          <w:szCs w:val="24"/>
        </w:rPr>
        <w:t xml:space="preserve">Яжелбицкого сельского поселения </w:t>
      </w:r>
      <w:r w:rsidRPr="00534A1E">
        <w:rPr>
          <w:rFonts w:ascii="Times New Roman CYR" w:hAnsi="Times New Roman CYR"/>
          <w:color w:val="000000"/>
          <w:sz w:val="24"/>
          <w:szCs w:val="24"/>
        </w:rPr>
        <w:t xml:space="preserve">в сети «Интернет» - </w:t>
      </w:r>
      <w:r w:rsidRPr="00534A1E">
        <w:rPr>
          <w:color w:val="000000"/>
          <w:sz w:val="24"/>
          <w:szCs w:val="24"/>
          <w:lang w:val="en-US"/>
        </w:rPr>
        <w:t>https</w:t>
      </w:r>
      <w:r w:rsidRPr="00534A1E">
        <w:rPr>
          <w:color w:val="000000"/>
          <w:sz w:val="24"/>
          <w:szCs w:val="24"/>
        </w:rPr>
        <w:t>://</w:t>
      </w:r>
      <w:r w:rsidRPr="00534A1E">
        <w:rPr>
          <w:color w:val="000000"/>
          <w:sz w:val="24"/>
          <w:szCs w:val="24"/>
          <w:lang w:val="en-US"/>
        </w:rPr>
        <w:t>yazhelbickoe</w:t>
      </w:r>
      <w:r w:rsidRPr="00534A1E">
        <w:rPr>
          <w:color w:val="000000"/>
          <w:sz w:val="24"/>
          <w:szCs w:val="24"/>
        </w:rPr>
        <w:t>-</w:t>
      </w:r>
      <w:r w:rsidRPr="00534A1E">
        <w:rPr>
          <w:color w:val="000000"/>
          <w:sz w:val="24"/>
          <w:szCs w:val="24"/>
          <w:lang w:val="en-US"/>
        </w:rPr>
        <w:t>r</w:t>
      </w:r>
      <w:r w:rsidRPr="00534A1E">
        <w:rPr>
          <w:color w:val="000000"/>
          <w:sz w:val="24"/>
          <w:szCs w:val="24"/>
        </w:rPr>
        <w:t>49.</w:t>
      </w:r>
      <w:r w:rsidRPr="00534A1E">
        <w:rPr>
          <w:color w:val="000000"/>
          <w:sz w:val="24"/>
          <w:szCs w:val="24"/>
          <w:lang w:val="en-US"/>
        </w:rPr>
        <w:t>gosweb</w:t>
      </w:r>
      <w:r w:rsidRPr="00534A1E">
        <w:rPr>
          <w:color w:val="000000"/>
          <w:sz w:val="24"/>
          <w:szCs w:val="24"/>
        </w:rPr>
        <w:t>.</w:t>
      </w:r>
      <w:r w:rsidRPr="00534A1E">
        <w:rPr>
          <w:color w:val="000000"/>
          <w:sz w:val="24"/>
          <w:szCs w:val="24"/>
          <w:lang w:val="en-US"/>
        </w:rPr>
        <w:t>gosuslugi</w:t>
      </w:r>
      <w:r w:rsidRPr="00534A1E">
        <w:rPr>
          <w:color w:val="000000"/>
          <w:sz w:val="24"/>
          <w:szCs w:val="24"/>
        </w:rPr>
        <w:t>.</w:t>
      </w:r>
      <w:r w:rsidRPr="00534A1E">
        <w:rPr>
          <w:color w:val="000000"/>
          <w:sz w:val="24"/>
          <w:szCs w:val="24"/>
          <w:lang w:val="en-US"/>
        </w:rPr>
        <w:t>ru</w:t>
      </w:r>
      <w:r w:rsidRPr="00534A1E">
        <w:rPr>
          <w:color w:val="000000"/>
          <w:sz w:val="24"/>
          <w:szCs w:val="24"/>
        </w:rPr>
        <w:t>/,</w:t>
      </w:r>
      <w:r w:rsidRPr="00534A1E">
        <w:rPr>
          <w:rFonts w:ascii="Times New Roman CYR" w:hAnsi="Times New Roman CYR"/>
          <w:color w:val="000000"/>
          <w:sz w:val="24"/>
          <w:szCs w:val="24"/>
        </w:rPr>
        <w:t xml:space="preserve"> в региональном реестре государственных и муниципальных услуг – </w:t>
      </w:r>
      <w:r w:rsidRPr="00534A1E">
        <w:rPr>
          <w:color w:val="000000"/>
          <w:sz w:val="24"/>
          <w:szCs w:val="24"/>
          <w:lang w:val="en-US"/>
        </w:rPr>
        <w:t>www</w:t>
      </w:r>
      <w:r w:rsidRPr="00534A1E">
        <w:rPr>
          <w:color w:val="000000"/>
          <w:sz w:val="24"/>
          <w:szCs w:val="24"/>
        </w:rPr>
        <w:t xml:space="preserve">. </w:t>
      </w:r>
      <w:hyperlink r:id="rId105" w:tgtFrame="_blank" w:history="1">
        <w:r w:rsidRPr="00534A1E">
          <w:rPr>
            <w:bCs/>
            <w:color w:val="000000"/>
            <w:sz w:val="24"/>
            <w:szCs w:val="24"/>
            <w:shd w:val="clear" w:color="auto" w:fill="FFFFFF"/>
          </w:rPr>
          <w:t>novreg.ru</w:t>
        </w:r>
      </w:hyperlink>
      <w:r w:rsidRPr="00534A1E">
        <w:rPr>
          <w:rFonts w:ascii="Times New Roman CYR" w:hAnsi="Times New Roman CYR"/>
          <w:color w:val="000000"/>
          <w:sz w:val="24"/>
          <w:szCs w:val="24"/>
        </w:rPr>
        <w:t xml:space="preserve">, на едином портале государственных и муниципальных услуг – </w:t>
      </w:r>
      <w:r w:rsidRPr="00534A1E">
        <w:rPr>
          <w:rFonts w:ascii="Times New Roman CYR" w:hAnsi="Times New Roman CYR"/>
          <w:color w:val="000000"/>
          <w:sz w:val="24"/>
          <w:szCs w:val="24"/>
          <w:lang w:val="en-US"/>
        </w:rPr>
        <w:t>www</w:t>
      </w:r>
      <w:r w:rsidRPr="00534A1E">
        <w:rPr>
          <w:rFonts w:ascii="Times New Roman CYR" w:hAnsi="Times New Roman CYR"/>
          <w:color w:val="000000"/>
          <w:sz w:val="24"/>
          <w:szCs w:val="24"/>
        </w:rPr>
        <w:t xml:space="preserve">. </w:t>
      </w:r>
      <w:hyperlink r:id="rId106" w:tgtFrame="_blank" w:history="1">
        <w:r w:rsidRPr="00534A1E">
          <w:rPr>
            <w:bCs/>
            <w:color w:val="000000"/>
            <w:sz w:val="24"/>
            <w:szCs w:val="24"/>
            <w:shd w:val="clear" w:color="auto" w:fill="FFFFFF"/>
          </w:rPr>
          <w:t>gosuslugi.ru</w:t>
        </w:r>
      </w:hyperlink>
      <w:r w:rsidRPr="00534A1E">
        <w:rPr>
          <w:rFonts w:ascii="Times New Roman CYR" w:hAnsi="Times New Roman CYR"/>
          <w:color w:val="000000"/>
          <w:sz w:val="24"/>
          <w:szCs w:val="24"/>
        </w:rPr>
        <w:t xml:space="preserve"> и региональном портале государственных и муниципальных услуг – </w:t>
      </w:r>
      <w:r w:rsidRPr="00534A1E">
        <w:rPr>
          <w:rFonts w:ascii="Times New Roman CYR" w:hAnsi="Times New Roman CYR"/>
          <w:color w:val="000000"/>
          <w:sz w:val="24"/>
          <w:szCs w:val="24"/>
          <w:lang w:val="en-US"/>
        </w:rPr>
        <w:t>www</w:t>
      </w:r>
      <w:r w:rsidRPr="00534A1E">
        <w:rPr>
          <w:rFonts w:ascii="Times New Roman CYR" w:hAnsi="Times New Roman CYR"/>
          <w:color w:val="000000"/>
          <w:sz w:val="24"/>
          <w:szCs w:val="24"/>
        </w:rPr>
        <w:t xml:space="preserve">. </w:t>
      </w:r>
      <w:hyperlink r:id="rId107" w:tgtFrame="_blank" w:history="1">
        <w:r w:rsidRPr="00534A1E">
          <w:rPr>
            <w:bCs/>
            <w:color w:val="000000"/>
            <w:sz w:val="24"/>
            <w:szCs w:val="24"/>
            <w:shd w:val="clear" w:color="auto" w:fill="FFFFFF"/>
          </w:rPr>
          <w:t>uslugi.novreg.ru</w:t>
        </w:r>
      </w:hyperlink>
      <w:r w:rsidRPr="00534A1E">
        <w:rPr>
          <w:color w:val="000000"/>
          <w:sz w:val="24"/>
          <w:szCs w:val="24"/>
        </w:rPr>
        <w:t>.</w:t>
      </w:r>
    </w:p>
    <w:p w:rsidR="000F5453" w:rsidRPr="00534A1E" w:rsidRDefault="000F5453" w:rsidP="000F5453">
      <w:pPr>
        <w:autoSpaceDE w:val="0"/>
        <w:autoSpaceDN w:val="0"/>
        <w:adjustRightInd w:val="0"/>
        <w:spacing w:before="120" w:line="360" w:lineRule="atLeast"/>
        <w:jc w:val="center"/>
        <w:outlineLvl w:val="1"/>
        <w:rPr>
          <w:bCs/>
          <w:sz w:val="24"/>
          <w:szCs w:val="24"/>
        </w:rPr>
      </w:pPr>
      <w:r w:rsidRPr="00534A1E">
        <w:rPr>
          <w:rFonts w:ascii="Times New Roman CYR" w:hAnsi="Times New Roman CYR"/>
          <w:b/>
          <w:bCs/>
          <w:sz w:val="24"/>
          <w:szCs w:val="24"/>
        </w:rPr>
        <w:br w:type="page"/>
      </w:r>
      <w:r w:rsidRPr="00534A1E">
        <w:rPr>
          <w:bCs/>
          <w:sz w:val="24"/>
          <w:szCs w:val="24"/>
        </w:rPr>
        <w:t>5</w:t>
      </w:r>
    </w:p>
    <w:p w:rsidR="000F5453" w:rsidRPr="00534A1E" w:rsidRDefault="000F5453" w:rsidP="000F5453">
      <w:pPr>
        <w:widowControl w:val="0"/>
        <w:autoSpaceDE w:val="0"/>
        <w:autoSpaceDN w:val="0"/>
        <w:adjustRightInd w:val="0"/>
        <w:ind w:firstLine="720"/>
        <w:jc w:val="both"/>
        <w:rPr>
          <w:b/>
          <w:bCs/>
          <w:sz w:val="24"/>
          <w:szCs w:val="24"/>
        </w:rPr>
      </w:pPr>
      <w:r w:rsidRPr="00534A1E">
        <w:rPr>
          <w:b/>
          <w:bCs/>
          <w:sz w:val="24"/>
          <w:szCs w:val="2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0F5453" w:rsidRPr="00534A1E" w:rsidRDefault="000F5453" w:rsidP="000F5453">
      <w:pPr>
        <w:widowControl w:val="0"/>
        <w:autoSpaceDE w:val="0"/>
        <w:autoSpaceDN w:val="0"/>
        <w:adjustRightInd w:val="0"/>
        <w:ind w:firstLine="720"/>
        <w:jc w:val="both"/>
        <w:rPr>
          <w:sz w:val="24"/>
          <w:szCs w:val="24"/>
        </w:rPr>
      </w:pPr>
      <w:bookmarkStart w:id="35" w:name="sub_10261"/>
      <w:r w:rsidRPr="00534A1E">
        <w:rPr>
          <w:sz w:val="24"/>
          <w:szCs w:val="24"/>
        </w:rPr>
        <w:t xml:space="preserve">1) для предоставления муниципальной услуги заполняется заявление в электронной форме согласно </w:t>
      </w:r>
      <w:hyperlink w:anchor="sub_1000" w:history="1">
        <w:r w:rsidRPr="00534A1E">
          <w:rPr>
            <w:color w:val="106BBE"/>
            <w:sz w:val="24"/>
            <w:szCs w:val="24"/>
          </w:rPr>
          <w:t>приложению 1</w:t>
        </w:r>
      </w:hyperlink>
      <w:r w:rsidRPr="00534A1E">
        <w:rPr>
          <w:sz w:val="24"/>
          <w:szCs w:val="24"/>
        </w:rPr>
        <w:t xml:space="preserve"> к административному регламенту (в случае если требуется утверждение схемы расположения земельного участка) либо согласно приложению 1 к административному регламенту (в случае если утверждение схемы расположения земельного участка не требуется):</w:t>
      </w:r>
    </w:p>
    <w:bookmarkEnd w:id="35"/>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специалистом МФЦ при личном обращении заявителя (представителя заявителя) в МФЦ:</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при обращении в Администрацию, МФЦ необходимо предъявить документ, удостоверяющий личность:</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 N 2П, удостоверение личности военнослужащего РФ);</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иностранного гражданина, лица без гражданства, включая вид на жительство и удостоверение беженца.</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Заявление о предварительном согласовании предоставления земельного участка (оформляется по форме согласно </w:t>
      </w:r>
      <w:hyperlink w:anchor="sub_1000" w:history="1">
        <w:r w:rsidRPr="00534A1E">
          <w:rPr>
            <w:color w:val="106BBE"/>
            <w:sz w:val="24"/>
            <w:szCs w:val="24"/>
          </w:rPr>
          <w:t>приложению 1</w:t>
        </w:r>
      </w:hyperlink>
      <w:r w:rsidRPr="00534A1E">
        <w:rPr>
          <w:sz w:val="24"/>
          <w:szCs w:val="24"/>
        </w:rPr>
        <w:t xml:space="preserve"> к административному регламенту), должно содержать следующие сведения:</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фамилию, имя и (при наличии) отчество, место жительства заявителя, реквизиты документа, удостоверяющего его личность (для паспорта гражданина Российской Федерации: серия, номер, дата выдачи и код подразделения) и сведения о государственной регистрации заявителя в Едином государственном реестре индивидуальных предпринимателей (для индивидуального предпринимателя);</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фамилию, имя и (при наличии) отчество представителя заявителя и реквизиты документа, удостоверяющего личность (в случае если заявление подается представителем заявителя);</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 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w:t>
      </w:r>
      <w:hyperlink r:id="rId108" w:history="1">
        <w:r w:rsidRPr="00534A1E">
          <w:rPr>
            <w:color w:val="106BBE"/>
            <w:sz w:val="24"/>
            <w:szCs w:val="24"/>
          </w:rPr>
          <w:t>Федеральным законом</w:t>
        </w:r>
      </w:hyperlink>
      <w:r w:rsidRPr="00534A1E">
        <w:rPr>
          <w:sz w:val="24"/>
          <w:szCs w:val="24"/>
        </w:rPr>
        <w:t xml:space="preserve"> от 13.07.2015 N 218-ФЗ "О государственной регистрации недвижимости";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 (далее - ЕГРН);</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 основание предоставления земельного участка без проведения торгов из числа предусмотренных </w:t>
      </w:r>
      <w:hyperlink r:id="rId109" w:history="1">
        <w:r w:rsidRPr="00534A1E">
          <w:rPr>
            <w:color w:val="106BBE"/>
            <w:sz w:val="24"/>
            <w:szCs w:val="24"/>
          </w:rPr>
          <w:t>пунктом 2 статьи 39.3</w:t>
        </w:r>
      </w:hyperlink>
      <w:r w:rsidRPr="00534A1E">
        <w:rPr>
          <w:sz w:val="24"/>
          <w:szCs w:val="24"/>
        </w:rPr>
        <w:t xml:space="preserve">, </w:t>
      </w:r>
      <w:hyperlink r:id="rId110" w:history="1">
        <w:r w:rsidRPr="00534A1E">
          <w:rPr>
            <w:color w:val="106BBE"/>
            <w:sz w:val="24"/>
            <w:szCs w:val="24"/>
          </w:rPr>
          <w:t>статьей 39.5</w:t>
        </w:r>
      </w:hyperlink>
      <w:r w:rsidRPr="00534A1E">
        <w:rPr>
          <w:sz w:val="24"/>
          <w:szCs w:val="24"/>
        </w:rPr>
        <w:t xml:space="preserve">, </w:t>
      </w:r>
      <w:hyperlink r:id="rId111" w:history="1">
        <w:r w:rsidRPr="00534A1E">
          <w:rPr>
            <w:color w:val="106BBE"/>
            <w:sz w:val="24"/>
            <w:szCs w:val="24"/>
          </w:rPr>
          <w:t>пунктом 2 статьи 39.6</w:t>
        </w:r>
      </w:hyperlink>
      <w:r w:rsidRPr="00534A1E">
        <w:rPr>
          <w:sz w:val="24"/>
          <w:szCs w:val="24"/>
        </w:rPr>
        <w:t xml:space="preserve"> или </w:t>
      </w:r>
      <w:hyperlink r:id="rId112" w:history="1">
        <w:r w:rsidRPr="00534A1E">
          <w:rPr>
            <w:color w:val="106BBE"/>
            <w:sz w:val="24"/>
            <w:szCs w:val="24"/>
          </w:rPr>
          <w:t>пунктом 2 статьи 39.10</w:t>
        </w:r>
      </w:hyperlink>
      <w:r w:rsidRPr="00534A1E">
        <w:rPr>
          <w:sz w:val="24"/>
          <w:szCs w:val="24"/>
        </w:rPr>
        <w:t xml:space="preserve"> Земельного кодекса Российской Федерации;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цель использования земельного участка;</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реквизиты решения об утверждении документа территориального планирования и(или) проекта планировки территории в случае, если земельный участок предоставляется для размещения объектов, предусмотренных указанными документом и(или) проектом;</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адрес электронной почты, номер телефона для связи с заявителем или представителем заявителя;</w:t>
      </w:r>
    </w:p>
    <w:p w:rsidR="000F5453" w:rsidRPr="00534A1E" w:rsidRDefault="000F5453" w:rsidP="000F5453">
      <w:pPr>
        <w:widowControl w:val="0"/>
        <w:autoSpaceDE w:val="0"/>
        <w:autoSpaceDN w:val="0"/>
        <w:adjustRightInd w:val="0"/>
        <w:ind w:firstLine="720"/>
        <w:jc w:val="both"/>
        <w:rPr>
          <w:sz w:val="24"/>
          <w:szCs w:val="24"/>
        </w:rPr>
      </w:pPr>
      <w:bookmarkStart w:id="36" w:name="sub_10262"/>
      <w:r w:rsidRPr="00534A1E">
        <w:rPr>
          <w:sz w:val="24"/>
          <w:szCs w:val="24"/>
        </w:rPr>
        <w:t>2)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bookmarkEnd w:id="36"/>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Схема расположения земельного участка в форме электронного документа формируется в виде файлов в формате XML, созданных с использованием XML-схем, размещаемых на официальном сайте, а также в формате HTML. Графическая информация формируется в виде файла в формате PDF в полноцветном режиме с разрешением не менее 300 dpi, качество которого должно позволять в полном объеме прочитать (распознать) графическую информацию;</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4)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5) 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6) 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7) 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8) 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собственность бесплатно, или если обращается собственник здания, сооружения, помещений в них, лицо, которому эти объекты недвижимости предоставлены на праве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ЕГРН;</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9) 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10) 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 если право на такой земельный участок не зарегистрировано в ЕГРН (при наличии соответствующих прав на земельный участок);</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11) договор о комплексном освоении территории, если обращается арендатор земельного участка, предоставленного для комплексного освоения территории, о предоставлении в аренду земельного участка, образованного из земельного участка, предоставленного для комплексного освоения территории;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12) соглашение о создании крестьянского (фермерского) хозяйства, в случае, если обращается крестьянское (фермерское) хозяйство, испрашивающее участок для осуществления своей деятельности, за предоставлением в безвозмездное пользование;</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13) 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14)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15) приказ о приеме на работу, выписка из трудовой книжки (либо сведения о трудовой деятельности) за периоды до 1 января 2020 года или трудовой договор (контракт)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за предоставлением в собственность бесплатно или в безвозмездное пользование,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16)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17) 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18)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19) 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20)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21)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 или если обращается лицо, уполномоченное на подачу заявления решением общего собрания членов садоводческого или огороднического товарищества, за предоставлением в собственность бесплатно;</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22) 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23)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24)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25) договор аренды исходного земельного участка, заключенный до дня вступления в силу </w:t>
      </w:r>
      <w:hyperlink r:id="rId113" w:history="1">
        <w:r w:rsidRPr="00534A1E">
          <w:rPr>
            <w:color w:val="106BBE"/>
            <w:sz w:val="24"/>
            <w:szCs w:val="24"/>
          </w:rPr>
          <w:t>Федерального закона</w:t>
        </w:r>
      </w:hyperlink>
      <w:r w:rsidRPr="00534A1E">
        <w:rPr>
          <w:sz w:val="24"/>
          <w:szCs w:val="24"/>
        </w:rPr>
        <w:t xml:space="preserve"> от 21 июля 1997 г. N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26)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27) концессионное соглашение, если обращается лицо, с которым заключено концессионное соглашение,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28)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29) охотхозяйственное соглашение, если обращается лицо, с которым заключено охотхозяйственное соглашение,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30) 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31) проектная документация на выполнение работ, связанных с пользованием недрами, либо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часть, предусматривающая осуществление соответствующей деятельности, если обращается недропользователь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32)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33)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34)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35)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36) 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37)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38)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39) документы, подтверждающие условия предоставления земельных участков в соответствии с законодательством субъектов Российской Федерации, в случае обращения граждан, имеющих трех и более детей за предоставлением в собственность бесплатно;</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40) документы, подтверждающие право на приобретение земельного участка, установленные законом субъекта Российской Федерации или законодательством Российской Федерации, в случае обращения граждан, относящихся к отдельным категориям, устанавливаемым соответственно законом субъекта Российской Федерации или федеральным законом, за предоставлением в собственность бесплатно;</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41) документы, подтверждающие право на приобретение земельного участка, установленные законодательством Российской Федерации, в случае обращения некоммерческой организации, созданной гражданами, в соответствии с федеральными законами за предоставлением в собственность бесплатно;</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42) 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религиозной организации, имеющей земельный участок на праве постоянного (бессрочного) пользования, предназначенный для сельскохозяйственного производства, за предоставлением в собственность бесплатно.</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48)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Для физических лиц:</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б) доверенность, удостоверенную в соответствии с </w:t>
      </w:r>
      <w:hyperlink r:id="rId114" w:history="1">
        <w:r w:rsidRPr="00534A1E">
          <w:rPr>
            <w:color w:val="106BBE"/>
            <w:sz w:val="24"/>
            <w:szCs w:val="24"/>
          </w:rPr>
          <w:t>пунктом 2 статьи 185.1</w:t>
        </w:r>
      </w:hyperlink>
      <w:r w:rsidRPr="00534A1E">
        <w:rPr>
          <w:sz w:val="24"/>
          <w:szCs w:val="24"/>
        </w:rPr>
        <w:t xml:space="preserve"> Гражданского кодекса Российской Федерации и являющуюся приравненной к нотариальной:</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доверенности лиц, находящихся в местах лишения свободы, которые удостоверены начальником соответствующего места лишения свободы;</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в)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Для юридических лиц:</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г) доверенность или договор, приказ о назначении, решение собрания, содержащие полномочия представителя (при обращении за предоставлением муниципальной услуги представителя заявителя, полномочия которого основаны на доверенности), удостоверенную в соответствии с </w:t>
      </w:r>
      <w:hyperlink r:id="rId115" w:history="1">
        <w:r w:rsidRPr="00534A1E">
          <w:rPr>
            <w:color w:val="106BBE"/>
            <w:sz w:val="24"/>
            <w:szCs w:val="24"/>
          </w:rPr>
          <w:t>пунктом 4 статьи 185.1</w:t>
        </w:r>
      </w:hyperlink>
      <w:r w:rsidRPr="00534A1E">
        <w:rPr>
          <w:sz w:val="24"/>
          <w:szCs w:val="24"/>
        </w:rPr>
        <w:t xml:space="preserve"> Гражданского кодекса Российской Федерации;</w:t>
      </w:r>
    </w:p>
    <w:p w:rsidR="000F5453" w:rsidRPr="00534A1E" w:rsidRDefault="000F5453" w:rsidP="000F5453">
      <w:pPr>
        <w:widowControl w:val="0"/>
        <w:autoSpaceDE w:val="0"/>
        <w:autoSpaceDN w:val="0"/>
        <w:adjustRightInd w:val="0"/>
        <w:ind w:firstLine="720"/>
        <w:jc w:val="both"/>
        <w:rPr>
          <w:b/>
          <w:bCs/>
          <w:sz w:val="24"/>
          <w:szCs w:val="24"/>
        </w:rPr>
      </w:pPr>
      <w:bookmarkStart w:id="37" w:name="sub_1027"/>
      <w:r w:rsidRPr="00534A1E">
        <w:rPr>
          <w:b/>
          <w:bCs/>
          <w:sz w:val="24"/>
          <w:szCs w:val="24"/>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bookmarkEnd w:id="37"/>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 выписка из Единого государственного реестра юридических лиц (ЕГРЮЛ);</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 выписка из Единого государственного реестра индивидуальных предпринимателей об индивидуальном предпринимателе (ЕГРИП);</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 выписка из Единого государственного реестра недвижимости (ЕГРН);</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собственность бесплатно или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собственность бесплатно или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6) утвержденный проект планировки территории, если обращается лицо, с которым заключен договор о развитии застроенной территории, за предоставлением в собственность бесплатно, или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7) 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12) 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14) 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16) сведения о трудовой деятельности за периоды после 1 января 2020 года;</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17)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18) 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19)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20)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Заявитель вправе представить документы, указанные в настоящем пункте, по собственной инициативе.</w:t>
      </w:r>
    </w:p>
    <w:p w:rsidR="000F5453" w:rsidRPr="00534A1E" w:rsidRDefault="000F5453" w:rsidP="000F5453">
      <w:pPr>
        <w:widowControl w:val="0"/>
        <w:autoSpaceDE w:val="0"/>
        <w:autoSpaceDN w:val="0"/>
        <w:adjustRightInd w:val="0"/>
        <w:ind w:firstLine="720"/>
        <w:jc w:val="both"/>
        <w:rPr>
          <w:sz w:val="24"/>
          <w:szCs w:val="24"/>
        </w:rPr>
      </w:pPr>
      <w:bookmarkStart w:id="38" w:name="sub_1271"/>
      <w:r w:rsidRPr="00534A1E">
        <w:rPr>
          <w:sz w:val="24"/>
          <w:szCs w:val="24"/>
        </w:rPr>
        <w:t>2.7.1. При предоставлении муниципальной услуги запрещается требовать от заявителя:</w:t>
      </w:r>
    </w:p>
    <w:bookmarkEnd w:id="38"/>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w:t>
      </w:r>
      <w:hyperlink r:id="rId116" w:history="1">
        <w:r w:rsidRPr="00534A1E">
          <w:rPr>
            <w:color w:val="106BBE"/>
            <w:sz w:val="24"/>
            <w:szCs w:val="24"/>
          </w:rPr>
          <w:t>частью 6 статьи 7</w:t>
        </w:r>
      </w:hyperlink>
      <w:r w:rsidRPr="00534A1E">
        <w:rPr>
          <w:sz w:val="24"/>
          <w:szCs w:val="24"/>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w:t>
      </w:r>
      <w:hyperlink r:id="rId117" w:history="1">
        <w:r w:rsidRPr="00534A1E">
          <w:rPr>
            <w:color w:val="106BBE"/>
            <w:sz w:val="24"/>
            <w:szCs w:val="24"/>
          </w:rPr>
          <w:t>частью 1 статьи 9</w:t>
        </w:r>
      </w:hyperlink>
      <w:r w:rsidRPr="00534A1E">
        <w:rPr>
          <w:sz w:val="24"/>
          <w:szCs w:val="24"/>
        </w:rPr>
        <w:t xml:space="preserve"> Федерального закона N 210-ФЗ, а также документов и информации, предоставляемых в результате оказания таких услуг;</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8" w:history="1">
        <w:r w:rsidRPr="00534A1E">
          <w:rPr>
            <w:color w:val="106BBE"/>
            <w:sz w:val="24"/>
            <w:szCs w:val="24"/>
          </w:rPr>
          <w:t>пунктом 4 части 1 статьи 7</w:t>
        </w:r>
      </w:hyperlink>
      <w:r w:rsidRPr="00534A1E">
        <w:rPr>
          <w:sz w:val="24"/>
          <w:szCs w:val="24"/>
        </w:rPr>
        <w:t xml:space="preserve"> Федерального закона N 210-ФЗ.</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5. Представления на бумажном носителе документов и информации, электронные образы которых ранее были заверены в соответствии с </w:t>
      </w:r>
      <w:hyperlink r:id="rId119" w:history="1">
        <w:r w:rsidRPr="00534A1E">
          <w:rPr>
            <w:color w:val="106BBE"/>
            <w:sz w:val="24"/>
            <w:szCs w:val="24"/>
          </w:rPr>
          <w:t>пунктом 7.2 части 1 статьи 16</w:t>
        </w:r>
      </w:hyperlink>
      <w:r w:rsidRPr="00534A1E">
        <w:rPr>
          <w:sz w:val="24"/>
          <w:szCs w:val="24"/>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F5453" w:rsidRPr="00534A1E" w:rsidRDefault="000F5453" w:rsidP="000F5453">
      <w:pPr>
        <w:widowControl w:val="0"/>
        <w:autoSpaceDE w:val="0"/>
        <w:autoSpaceDN w:val="0"/>
        <w:adjustRightInd w:val="0"/>
        <w:ind w:firstLine="720"/>
        <w:jc w:val="both"/>
        <w:rPr>
          <w:sz w:val="24"/>
          <w:szCs w:val="24"/>
        </w:rPr>
      </w:pPr>
      <w:bookmarkStart w:id="39" w:name="sub_1272"/>
      <w:r w:rsidRPr="00534A1E">
        <w:rPr>
          <w:sz w:val="24"/>
          <w:szCs w:val="24"/>
        </w:rPr>
        <w:t>2.7.2. При наступлении событий, являющихся основанием для предоставления муниципальной услуги, Администрация вправе:</w:t>
      </w:r>
    </w:p>
    <w:bookmarkEnd w:id="39"/>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rsidR="000F5453" w:rsidRPr="00534A1E" w:rsidRDefault="000F5453" w:rsidP="000F5453">
      <w:pPr>
        <w:widowControl w:val="0"/>
        <w:autoSpaceDE w:val="0"/>
        <w:autoSpaceDN w:val="0"/>
        <w:adjustRightInd w:val="0"/>
        <w:ind w:firstLine="720"/>
        <w:jc w:val="both"/>
        <w:rPr>
          <w:b/>
          <w:bCs/>
          <w:sz w:val="24"/>
          <w:szCs w:val="24"/>
        </w:rPr>
      </w:pPr>
      <w:bookmarkStart w:id="40" w:name="sub_1028"/>
      <w:r w:rsidRPr="00534A1E">
        <w:rPr>
          <w:b/>
          <w:bCs/>
          <w:sz w:val="24"/>
          <w:szCs w:val="24"/>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bookmarkEnd w:id="40"/>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 (</w:t>
      </w:r>
      <w:hyperlink w:anchor="sub_5000" w:history="1">
        <w:r w:rsidRPr="00534A1E">
          <w:rPr>
            <w:color w:val="106BBE"/>
            <w:sz w:val="24"/>
            <w:szCs w:val="24"/>
          </w:rPr>
          <w:t>приложение 5</w:t>
        </w:r>
      </w:hyperlink>
      <w:r w:rsidRPr="00534A1E">
        <w:rPr>
          <w:sz w:val="24"/>
          <w:szCs w:val="24"/>
        </w:rPr>
        <w:t xml:space="preserve"> к настоящему административному регламенту).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Срок рассмотрения поданного позднее заявления о предварительном согласовании предоставления земельного участка приостанавливается на срок не более 20 (двадцати) дней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0F5453" w:rsidRPr="00534A1E" w:rsidRDefault="000F5453" w:rsidP="000F5453">
      <w:pPr>
        <w:widowControl w:val="0"/>
        <w:autoSpaceDE w:val="0"/>
        <w:autoSpaceDN w:val="0"/>
        <w:adjustRightInd w:val="0"/>
        <w:ind w:firstLine="720"/>
        <w:jc w:val="both"/>
        <w:rPr>
          <w:b/>
          <w:bCs/>
          <w:sz w:val="24"/>
          <w:szCs w:val="24"/>
        </w:rPr>
      </w:pPr>
      <w:bookmarkStart w:id="41" w:name="sub_1029"/>
      <w:r w:rsidRPr="00534A1E">
        <w:rPr>
          <w:b/>
          <w:bCs/>
          <w:sz w:val="24"/>
          <w:szCs w:val="24"/>
        </w:rPr>
        <w:t>2.9. Исчерпывающий перечень оснований для отказа в приеме документов, необходимых для предоставления муниципальной услуги:</w:t>
      </w:r>
    </w:p>
    <w:bookmarkEnd w:id="41"/>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Отсутствие права на предоставление муниципальной услуги: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 заявление подано лицом, не уполномоченным на осуществление таких действий;</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2) заявителем не представлены документы, установленные </w:t>
      </w:r>
      <w:hyperlink w:anchor="sub_1026" w:history="1">
        <w:r w:rsidRPr="00534A1E">
          <w:rPr>
            <w:color w:val="106BBE"/>
            <w:sz w:val="24"/>
            <w:szCs w:val="24"/>
          </w:rPr>
          <w:t>пунктом 2.6</w:t>
        </w:r>
      </w:hyperlink>
      <w:r w:rsidRPr="00534A1E">
        <w:rPr>
          <w:sz w:val="24"/>
          <w:szCs w:val="24"/>
        </w:rPr>
        <w:t xml:space="preserve"> административного регламента;</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 представленные документы утратили силу на момент обращения за муниципальной услугой;</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4)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6)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0F5453" w:rsidRPr="00534A1E" w:rsidRDefault="000F5453" w:rsidP="000F5453">
      <w:pPr>
        <w:widowControl w:val="0"/>
        <w:autoSpaceDE w:val="0"/>
        <w:autoSpaceDN w:val="0"/>
        <w:adjustRightInd w:val="0"/>
        <w:ind w:firstLine="720"/>
        <w:jc w:val="both"/>
        <w:rPr>
          <w:sz w:val="24"/>
          <w:szCs w:val="24"/>
        </w:rPr>
      </w:pPr>
      <w:bookmarkStart w:id="42" w:name="sub_1210"/>
      <w:r w:rsidRPr="00534A1E">
        <w:rPr>
          <w:b/>
          <w:bCs/>
          <w:sz w:val="24"/>
          <w:szCs w:val="24"/>
        </w:rPr>
        <w:t>2.10. Исчерпывающий перечень оснований для отказа в предоставлении муниципальной услуги</w:t>
      </w:r>
      <w:r w:rsidRPr="00534A1E">
        <w:rPr>
          <w:sz w:val="24"/>
          <w:szCs w:val="24"/>
        </w:rPr>
        <w:t>.</w:t>
      </w:r>
    </w:p>
    <w:bookmarkEnd w:id="42"/>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Отсутствие права на предоставление муниципальной услуги: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120" w:history="1">
        <w:r w:rsidRPr="00534A1E">
          <w:rPr>
            <w:color w:val="106BBE"/>
            <w:sz w:val="24"/>
            <w:szCs w:val="24"/>
          </w:rPr>
          <w:t>пункте 16 статьи 11.10</w:t>
        </w:r>
      </w:hyperlink>
      <w:r w:rsidRPr="00534A1E">
        <w:rPr>
          <w:sz w:val="24"/>
          <w:szCs w:val="24"/>
        </w:rPr>
        <w:t xml:space="preserve"> Земельного кодекса Российской Федерации;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2) земельный участок, который предстоит образовать, не может быть предоставлен заявителю по основаниям, указанным в </w:t>
      </w:r>
      <w:hyperlink r:id="rId121" w:history="1">
        <w:r w:rsidRPr="00534A1E">
          <w:rPr>
            <w:color w:val="106BBE"/>
            <w:sz w:val="24"/>
            <w:szCs w:val="24"/>
          </w:rPr>
          <w:t>подпунктах 1-13</w:t>
        </w:r>
      </w:hyperlink>
      <w:r w:rsidRPr="00534A1E">
        <w:rPr>
          <w:sz w:val="24"/>
          <w:szCs w:val="24"/>
        </w:rPr>
        <w:t xml:space="preserve">, </w:t>
      </w:r>
      <w:hyperlink r:id="rId122" w:history="1">
        <w:r w:rsidRPr="00534A1E">
          <w:rPr>
            <w:color w:val="106BBE"/>
            <w:sz w:val="24"/>
            <w:szCs w:val="24"/>
          </w:rPr>
          <w:t>14.1-19</w:t>
        </w:r>
      </w:hyperlink>
      <w:r w:rsidRPr="00534A1E">
        <w:rPr>
          <w:sz w:val="24"/>
          <w:szCs w:val="24"/>
        </w:rPr>
        <w:t xml:space="preserve">, </w:t>
      </w:r>
      <w:hyperlink r:id="rId123" w:history="1">
        <w:r w:rsidRPr="00534A1E">
          <w:rPr>
            <w:color w:val="106BBE"/>
            <w:sz w:val="24"/>
            <w:szCs w:val="24"/>
          </w:rPr>
          <w:t>22</w:t>
        </w:r>
      </w:hyperlink>
      <w:r w:rsidRPr="00534A1E">
        <w:rPr>
          <w:sz w:val="24"/>
          <w:szCs w:val="24"/>
        </w:rPr>
        <w:t xml:space="preserve"> и </w:t>
      </w:r>
      <w:hyperlink r:id="rId124" w:history="1">
        <w:r w:rsidRPr="00534A1E">
          <w:rPr>
            <w:color w:val="106BBE"/>
            <w:sz w:val="24"/>
            <w:szCs w:val="24"/>
          </w:rPr>
          <w:t>23 статьи 39.16</w:t>
        </w:r>
      </w:hyperlink>
      <w:r w:rsidRPr="00534A1E">
        <w:rPr>
          <w:sz w:val="24"/>
          <w:szCs w:val="24"/>
        </w:rPr>
        <w:t xml:space="preserve"> Земельного кодекса Российской Федерации;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3) земельный участок, границы которого подлежат уточнению в соответствии с </w:t>
      </w:r>
      <w:hyperlink r:id="rId125" w:history="1">
        <w:r w:rsidRPr="00534A1E">
          <w:rPr>
            <w:color w:val="106BBE"/>
            <w:sz w:val="24"/>
            <w:szCs w:val="24"/>
          </w:rPr>
          <w:t>Федеральным законом</w:t>
        </w:r>
      </w:hyperlink>
      <w:r w:rsidRPr="00534A1E">
        <w:rPr>
          <w:sz w:val="24"/>
          <w:szCs w:val="24"/>
        </w:rPr>
        <w:t xml:space="preserve"> от 13.07.2015 N 218-ФЗ "О государственной регистрации недвижимости" не может быть предоставлен заявителю по основаниям, указанным в </w:t>
      </w:r>
      <w:hyperlink r:id="rId126" w:history="1">
        <w:r w:rsidRPr="00534A1E">
          <w:rPr>
            <w:color w:val="106BBE"/>
            <w:sz w:val="24"/>
            <w:szCs w:val="24"/>
          </w:rPr>
          <w:t>подпунктах 1-23 статьи 39.16</w:t>
        </w:r>
      </w:hyperlink>
      <w:r w:rsidRPr="00534A1E">
        <w:rPr>
          <w:sz w:val="24"/>
          <w:szCs w:val="24"/>
        </w:rPr>
        <w:t xml:space="preserve"> Земельного кодекса Российской Федерации.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Решение об отказе в предварительном согласовании предоставления земельного участка должно быть обоснованным и содержать все основания отказа.</w:t>
      </w:r>
    </w:p>
    <w:p w:rsidR="000F5453" w:rsidRPr="00534A1E" w:rsidRDefault="000F5453" w:rsidP="000F5453">
      <w:pPr>
        <w:widowControl w:val="0"/>
        <w:autoSpaceDE w:val="0"/>
        <w:autoSpaceDN w:val="0"/>
        <w:adjustRightInd w:val="0"/>
        <w:ind w:firstLine="720"/>
        <w:jc w:val="both"/>
        <w:rPr>
          <w:sz w:val="24"/>
          <w:szCs w:val="24"/>
        </w:rPr>
      </w:pPr>
      <w:bookmarkStart w:id="43" w:name="sub_12101"/>
      <w:r w:rsidRPr="00534A1E">
        <w:rPr>
          <w:sz w:val="24"/>
          <w:szCs w:val="24"/>
        </w:rPr>
        <w:t>2.10.1. Заявление о предварительном согласовании предоставления земельного участка подлежит возврату заявителю в течение 10 (десяти) календарных дней со дня регистрации (поступления) в Администрации по следующим основаниям:</w:t>
      </w:r>
    </w:p>
    <w:bookmarkEnd w:id="43"/>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1) заявление не соответствует требованиям </w:t>
      </w:r>
      <w:hyperlink w:anchor="sub_10261" w:history="1">
        <w:r w:rsidRPr="00534A1E">
          <w:rPr>
            <w:color w:val="106BBE"/>
            <w:sz w:val="24"/>
            <w:szCs w:val="24"/>
          </w:rPr>
          <w:t>подпункта 1 пункта 2.6</w:t>
        </w:r>
      </w:hyperlink>
      <w:r w:rsidRPr="00534A1E">
        <w:rPr>
          <w:sz w:val="24"/>
          <w:szCs w:val="24"/>
        </w:rPr>
        <w:t xml:space="preserve"> регламента;</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 заявление подано в иной уполномоченный орган;</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3) к заявлению не приложены документы, предусмотренные </w:t>
      </w:r>
      <w:hyperlink w:anchor="sub_10262" w:history="1">
        <w:r w:rsidRPr="00534A1E">
          <w:rPr>
            <w:color w:val="106BBE"/>
            <w:sz w:val="24"/>
            <w:szCs w:val="24"/>
          </w:rPr>
          <w:t>подпунктами 2-48 пункта 2.6</w:t>
        </w:r>
      </w:hyperlink>
      <w:r w:rsidRPr="00534A1E">
        <w:rPr>
          <w:sz w:val="24"/>
          <w:szCs w:val="24"/>
        </w:rPr>
        <w:t xml:space="preserve"> регламента;</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В случае возврата заявления о предварительном согласовании предоставления земельного участка заявителю должны быть указаны причины возврата.</w:t>
      </w:r>
    </w:p>
    <w:p w:rsidR="000F5453" w:rsidRPr="00534A1E" w:rsidRDefault="000F5453" w:rsidP="000F5453">
      <w:pPr>
        <w:widowControl w:val="0"/>
        <w:autoSpaceDE w:val="0"/>
        <w:autoSpaceDN w:val="0"/>
        <w:adjustRightInd w:val="0"/>
        <w:ind w:firstLine="720"/>
        <w:jc w:val="both"/>
        <w:rPr>
          <w:sz w:val="24"/>
          <w:szCs w:val="24"/>
        </w:rPr>
      </w:pPr>
      <w:bookmarkStart w:id="44" w:name="sub_1211"/>
      <w:r w:rsidRPr="00534A1E">
        <w:rPr>
          <w:sz w:val="24"/>
          <w:szCs w:val="24"/>
        </w:rPr>
        <w:t>2.11. Муниципальная услуга предоставляется бесплатно.</w:t>
      </w:r>
    </w:p>
    <w:p w:rsidR="000F5453" w:rsidRPr="00534A1E" w:rsidRDefault="000F5453" w:rsidP="000F5453">
      <w:pPr>
        <w:widowControl w:val="0"/>
        <w:autoSpaceDE w:val="0"/>
        <w:autoSpaceDN w:val="0"/>
        <w:adjustRightInd w:val="0"/>
        <w:ind w:firstLine="720"/>
        <w:jc w:val="both"/>
        <w:rPr>
          <w:sz w:val="24"/>
          <w:szCs w:val="24"/>
        </w:rPr>
      </w:pPr>
      <w:bookmarkStart w:id="45" w:name="sub_1212"/>
      <w:bookmarkEnd w:id="44"/>
      <w:r w:rsidRPr="00534A1E">
        <w:rPr>
          <w:sz w:val="24"/>
          <w:szCs w:val="24"/>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0F5453" w:rsidRPr="00534A1E" w:rsidRDefault="000F5453" w:rsidP="000F5453">
      <w:pPr>
        <w:widowControl w:val="0"/>
        <w:autoSpaceDE w:val="0"/>
        <w:autoSpaceDN w:val="0"/>
        <w:adjustRightInd w:val="0"/>
        <w:ind w:firstLine="720"/>
        <w:jc w:val="both"/>
        <w:rPr>
          <w:sz w:val="24"/>
          <w:szCs w:val="24"/>
        </w:rPr>
      </w:pPr>
      <w:bookmarkStart w:id="46" w:name="sub_1213"/>
      <w:bookmarkEnd w:id="45"/>
      <w:r w:rsidRPr="00534A1E">
        <w:rPr>
          <w:sz w:val="24"/>
          <w:szCs w:val="24"/>
        </w:rPr>
        <w:t>2.13. Срок регистрации заявления о предоставлении муниципальной услуги составляет:</w:t>
      </w:r>
    </w:p>
    <w:bookmarkEnd w:id="46"/>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при обращении заявителя в </w:t>
      </w:r>
      <w:bookmarkStart w:id="47" w:name="_Hlk167449284"/>
      <w:r w:rsidRPr="00534A1E">
        <w:rPr>
          <w:sz w:val="24"/>
          <w:szCs w:val="24"/>
        </w:rPr>
        <w:t>ГОАУ</w:t>
      </w:r>
      <w:r w:rsidRPr="00534A1E">
        <w:rPr>
          <w:color w:val="FF0000"/>
          <w:sz w:val="24"/>
          <w:szCs w:val="24"/>
        </w:rPr>
        <w:t xml:space="preserve"> </w:t>
      </w:r>
      <w:r w:rsidRPr="00534A1E">
        <w:rPr>
          <w:sz w:val="24"/>
          <w:szCs w:val="24"/>
        </w:rPr>
        <w:t xml:space="preserve">"МФЦ" </w:t>
      </w:r>
      <w:bookmarkEnd w:id="47"/>
      <w:r w:rsidRPr="00534A1E">
        <w:rPr>
          <w:sz w:val="24"/>
          <w:szCs w:val="24"/>
        </w:rPr>
        <w:t>- в течение 1 рабочего дня;</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при направлении запроса на бумажном носителе из МФЦ в Администрацию (при наличии соглашения) - в день поступления запроса в Администрацию;</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при направлении запроса в форме электронного документа посредством ЕПГУ.</w:t>
      </w:r>
    </w:p>
    <w:p w:rsidR="000F5453" w:rsidRPr="00534A1E" w:rsidRDefault="000F5453" w:rsidP="000F5453">
      <w:pPr>
        <w:widowControl w:val="0"/>
        <w:autoSpaceDE w:val="0"/>
        <w:autoSpaceDN w:val="0"/>
        <w:adjustRightInd w:val="0"/>
        <w:ind w:firstLine="720"/>
        <w:jc w:val="both"/>
        <w:rPr>
          <w:sz w:val="24"/>
          <w:szCs w:val="24"/>
        </w:rPr>
      </w:pPr>
      <w:bookmarkStart w:id="48" w:name="sub_1214"/>
      <w:r w:rsidRPr="00534A1E">
        <w:rPr>
          <w:sz w:val="24"/>
          <w:szCs w:val="24"/>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0F5453" w:rsidRPr="00534A1E" w:rsidRDefault="000F5453" w:rsidP="000F5453">
      <w:pPr>
        <w:widowControl w:val="0"/>
        <w:autoSpaceDE w:val="0"/>
        <w:autoSpaceDN w:val="0"/>
        <w:adjustRightInd w:val="0"/>
        <w:ind w:firstLine="720"/>
        <w:jc w:val="both"/>
        <w:rPr>
          <w:sz w:val="24"/>
          <w:szCs w:val="24"/>
        </w:rPr>
      </w:pPr>
      <w:bookmarkStart w:id="49" w:name="sub_12141"/>
      <w:bookmarkEnd w:id="48"/>
      <w:r w:rsidRPr="00534A1E">
        <w:rPr>
          <w:sz w:val="24"/>
          <w:szCs w:val="24"/>
        </w:rPr>
        <w:t>2.14.1. Предоставление муниципальной услуги осуществляется в специально выделенных для этих целей помещениях Администрации, МФЦ.</w:t>
      </w:r>
    </w:p>
    <w:p w:rsidR="000F5453" w:rsidRPr="00534A1E" w:rsidRDefault="000F5453" w:rsidP="000F5453">
      <w:pPr>
        <w:widowControl w:val="0"/>
        <w:autoSpaceDE w:val="0"/>
        <w:autoSpaceDN w:val="0"/>
        <w:adjustRightInd w:val="0"/>
        <w:ind w:firstLine="720"/>
        <w:jc w:val="both"/>
        <w:rPr>
          <w:sz w:val="24"/>
          <w:szCs w:val="24"/>
        </w:rPr>
      </w:pPr>
      <w:bookmarkStart w:id="50" w:name="sub_12142"/>
      <w:bookmarkEnd w:id="49"/>
      <w:r w:rsidRPr="00534A1E">
        <w:rPr>
          <w:sz w:val="24"/>
          <w:szCs w:val="24"/>
        </w:rPr>
        <w:t>2.14.2. Наличие на территории, прилегающей к зданию, в котором размещена Администрация, МФЦ,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w:t>
      </w:r>
    </w:p>
    <w:bookmarkEnd w:id="50"/>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На территории, прилегающей к зданию, в котором размещена Администрация,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0F5453" w:rsidRPr="00534A1E" w:rsidRDefault="000F5453" w:rsidP="000F5453">
      <w:pPr>
        <w:widowControl w:val="0"/>
        <w:autoSpaceDE w:val="0"/>
        <w:autoSpaceDN w:val="0"/>
        <w:adjustRightInd w:val="0"/>
        <w:ind w:firstLine="720"/>
        <w:jc w:val="both"/>
        <w:rPr>
          <w:sz w:val="24"/>
          <w:szCs w:val="24"/>
        </w:rPr>
      </w:pPr>
      <w:bookmarkStart w:id="51" w:name="sub_12143"/>
      <w:r w:rsidRPr="00534A1E">
        <w:rPr>
          <w:sz w:val="24"/>
          <w:szCs w:val="24"/>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0F5453" w:rsidRPr="00534A1E" w:rsidRDefault="000F5453" w:rsidP="000F5453">
      <w:pPr>
        <w:widowControl w:val="0"/>
        <w:autoSpaceDE w:val="0"/>
        <w:autoSpaceDN w:val="0"/>
        <w:adjustRightInd w:val="0"/>
        <w:ind w:firstLine="720"/>
        <w:jc w:val="both"/>
        <w:rPr>
          <w:sz w:val="24"/>
          <w:szCs w:val="24"/>
        </w:rPr>
      </w:pPr>
      <w:bookmarkStart w:id="52" w:name="sub_12144"/>
      <w:bookmarkEnd w:id="51"/>
      <w:r w:rsidRPr="00534A1E">
        <w:rPr>
          <w:sz w:val="24"/>
          <w:szCs w:val="24"/>
        </w:rPr>
        <w:t>2.14.4. Здание (помещение) оборудуется информационной табличкой (вывеской), содержащей полное наименование Администрации и МФЦ, а также информацию о режиме его работы.</w:t>
      </w:r>
    </w:p>
    <w:p w:rsidR="000F5453" w:rsidRPr="00534A1E" w:rsidRDefault="000F5453" w:rsidP="000F5453">
      <w:pPr>
        <w:widowControl w:val="0"/>
        <w:autoSpaceDE w:val="0"/>
        <w:autoSpaceDN w:val="0"/>
        <w:adjustRightInd w:val="0"/>
        <w:ind w:firstLine="720"/>
        <w:jc w:val="both"/>
        <w:rPr>
          <w:sz w:val="24"/>
          <w:szCs w:val="24"/>
        </w:rPr>
      </w:pPr>
      <w:bookmarkStart w:id="53" w:name="sub_12145"/>
      <w:bookmarkEnd w:id="52"/>
      <w:r w:rsidRPr="00534A1E">
        <w:rPr>
          <w:sz w:val="24"/>
          <w:szCs w:val="24"/>
        </w:rPr>
        <w:t>2.14.5. Вход в здание (помещение) и выход из него оборудуются лестницами с поручнями и пандусами для передвижения детских и инвалидных колясок.</w:t>
      </w:r>
    </w:p>
    <w:p w:rsidR="000F5453" w:rsidRPr="00534A1E" w:rsidRDefault="000F5453" w:rsidP="000F5453">
      <w:pPr>
        <w:widowControl w:val="0"/>
        <w:autoSpaceDE w:val="0"/>
        <w:autoSpaceDN w:val="0"/>
        <w:adjustRightInd w:val="0"/>
        <w:ind w:firstLine="720"/>
        <w:jc w:val="both"/>
        <w:rPr>
          <w:sz w:val="24"/>
          <w:szCs w:val="24"/>
        </w:rPr>
      </w:pPr>
      <w:bookmarkStart w:id="54" w:name="sub_12146"/>
      <w:bookmarkEnd w:id="53"/>
      <w:r w:rsidRPr="00534A1E">
        <w:rPr>
          <w:sz w:val="24"/>
          <w:szCs w:val="24"/>
        </w:rPr>
        <w:t>2.14.6. В помещении организуется бесплатный туалет для посетителей, в том числе туалет, предназначенный для инвалидов.</w:t>
      </w:r>
    </w:p>
    <w:p w:rsidR="000F5453" w:rsidRPr="00534A1E" w:rsidRDefault="000F5453" w:rsidP="000F5453">
      <w:pPr>
        <w:widowControl w:val="0"/>
        <w:autoSpaceDE w:val="0"/>
        <w:autoSpaceDN w:val="0"/>
        <w:adjustRightInd w:val="0"/>
        <w:ind w:firstLine="720"/>
        <w:jc w:val="both"/>
        <w:rPr>
          <w:sz w:val="24"/>
          <w:szCs w:val="24"/>
        </w:rPr>
      </w:pPr>
      <w:bookmarkStart w:id="55" w:name="sub_12147"/>
      <w:bookmarkEnd w:id="54"/>
      <w:r w:rsidRPr="00534A1E">
        <w:rPr>
          <w:sz w:val="24"/>
          <w:szCs w:val="24"/>
        </w:rPr>
        <w:t>2.14.7. При необходимости работником Администрации и МФЦ инвалиду оказывается помощь в преодолении барьеров при получении муниципальной услуги в интересах заявителей.</w:t>
      </w:r>
    </w:p>
    <w:p w:rsidR="000F5453" w:rsidRPr="00534A1E" w:rsidRDefault="000F5453" w:rsidP="000F5453">
      <w:pPr>
        <w:widowControl w:val="0"/>
        <w:autoSpaceDE w:val="0"/>
        <w:autoSpaceDN w:val="0"/>
        <w:adjustRightInd w:val="0"/>
        <w:ind w:firstLine="720"/>
        <w:jc w:val="both"/>
        <w:rPr>
          <w:sz w:val="24"/>
          <w:szCs w:val="24"/>
        </w:rPr>
      </w:pPr>
      <w:bookmarkStart w:id="56" w:name="sub_12148"/>
      <w:bookmarkEnd w:id="55"/>
      <w:r w:rsidRPr="00534A1E">
        <w:rPr>
          <w:sz w:val="24"/>
          <w:szCs w:val="24"/>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0F5453" w:rsidRPr="00534A1E" w:rsidRDefault="000F5453" w:rsidP="000F5453">
      <w:pPr>
        <w:widowControl w:val="0"/>
        <w:autoSpaceDE w:val="0"/>
        <w:autoSpaceDN w:val="0"/>
        <w:adjustRightInd w:val="0"/>
        <w:ind w:firstLine="720"/>
        <w:jc w:val="both"/>
        <w:rPr>
          <w:sz w:val="24"/>
          <w:szCs w:val="24"/>
        </w:rPr>
      </w:pPr>
      <w:bookmarkStart w:id="57" w:name="sub_12149"/>
      <w:bookmarkEnd w:id="56"/>
      <w:r w:rsidRPr="00534A1E">
        <w:rPr>
          <w:sz w:val="24"/>
          <w:szCs w:val="24"/>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F5453" w:rsidRPr="00534A1E" w:rsidRDefault="000F5453" w:rsidP="000F5453">
      <w:pPr>
        <w:widowControl w:val="0"/>
        <w:autoSpaceDE w:val="0"/>
        <w:autoSpaceDN w:val="0"/>
        <w:adjustRightInd w:val="0"/>
        <w:ind w:firstLine="720"/>
        <w:jc w:val="both"/>
        <w:rPr>
          <w:sz w:val="24"/>
          <w:szCs w:val="24"/>
        </w:rPr>
      </w:pPr>
      <w:bookmarkStart w:id="58" w:name="sub_121410"/>
      <w:bookmarkEnd w:id="57"/>
      <w:r w:rsidRPr="00534A1E">
        <w:rPr>
          <w:sz w:val="24"/>
          <w:szCs w:val="24"/>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0F5453" w:rsidRPr="00534A1E" w:rsidRDefault="000F5453" w:rsidP="000F5453">
      <w:pPr>
        <w:widowControl w:val="0"/>
        <w:autoSpaceDE w:val="0"/>
        <w:autoSpaceDN w:val="0"/>
        <w:adjustRightInd w:val="0"/>
        <w:ind w:firstLine="720"/>
        <w:jc w:val="both"/>
        <w:rPr>
          <w:sz w:val="24"/>
          <w:szCs w:val="24"/>
        </w:rPr>
      </w:pPr>
      <w:bookmarkStart w:id="59" w:name="sub_121411"/>
      <w:bookmarkEnd w:id="58"/>
      <w:r w:rsidRPr="00534A1E">
        <w:rPr>
          <w:sz w:val="24"/>
          <w:szCs w:val="24"/>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0F5453" w:rsidRPr="00534A1E" w:rsidRDefault="000F5453" w:rsidP="000F5453">
      <w:pPr>
        <w:widowControl w:val="0"/>
        <w:autoSpaceDE w:val="0"/>
        <w:autoSpaceDN w:val="0"/>
        <w:adjustRightInd w:val="0"/>
        <w:ind w:firstLine="720"/>
        <w:jc w:val="both"/>
        <w:rPr>
          <w:sz w:val="24"/>
          <w:szCs w:val="24"/>
        </w:rPr>
      </w:pPr>
      <w:bookmarkStart w:id="60" w:name="sub_121412"/>
      <w:bookmarkEnd w:id="59"/>
      <w:r w:rsidRPr="00534A1E">
        <w:rPr>
          <w:sz w:val="24"/>
          <w:szCs w:val="24"/>
        </w:rPr>
        <w:t>2.14.12. Помещения приема и выдачи документов должны предусматривать места для ожидания, информирования и приема заявителей.</w:t>
      </w:r>
    </w:p>
    <w:p w:rsidR="000F5453" w:rsidRPr="00534A1E" w:rsidRDefault="000F5453" w:rsidP="000F5453">
      <w:pPr>
        <w:widowControl w:val="0"/>
        <w:autoSpaceDE w:val="0"/>
        <w:autoSpaceDN w:val="0"/>
        <w:adjustRightInd w:val="0"/>
        <w:ind w:firstLine="720"/>
        <w:jc w:val="both"/>
        <w:rPr>
          <w:sz w:val="24"/>
          <w:szCs w:val="24"/>
        </w:rPr>
      </w:pPr>
      <w:bookmarkStart w:id="61" w:name="sub_121413"/>
      <w:bookmarkEnd w:id="60"/>
      <w:r w:rsidRPr="00534A1E">
        <w:rPr>
          <w:sz w:val="24"/>
          <w:szCs w:val="24"/>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0F5453" w:rsidRPr="00534A1E" w:rsidRDefault="000F5453" w:rsidP="000F5453">
      <w:pPr>
        <w:widowControl w:val="0"/>
        <w:autoSpaceDE w:val="0"/>
        <w:autoSpaceDN w:val="0"/>
        <w:adjustRightInd w:val="0"/>
        <w:ind w:firstLine="720"/>
        <w:jc w:val="both"/>
        <w:rPr>
          <w:sz w:val="24"/>
          <w:szCs w:val="24"/>
        </w:rPr>
      </w:pPr>
      <w:bookmarkStart w:id="62" w:name="sub_121414"/>
      <w:bookmarkEnd w:id="61"/>
      <w:r w:rsidRPr="00534A1E">
        <w:rPr>
          <w:sz w:val="24"/>
          <w:szCs w:val="24"/>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0F5453" w:rsidRPr="00534A1E" w:rsidRDefault="000F5453" w:rsidP="000F5453">
      <w:pPr>
        <w:widowControl w:val="0"/>
        <w:autoSpaceDE w:val="0"/>
        <w:autoSpaceDN w:val="0"/>
        <w:adjustRightInd w:val="0"/>
        <w:ind w:firstLine="720"/>
        <w:jc w:val="both"/>
        <w:rPr>
          <w:sz w:val="24"/>
          <w:szCs w:val="24"/>
        </w:rPr>
      </w:pPr>
      <w:bookmarkStart w:id="63" w:name="sub_1215"/>
      <w:bookmarkEnd w:id="62"/>
      <w:r w:rsidRPr="00534A1E">
        <w:rPr>
          <w:sz w:val="24"/>
          <w:szCs w:val="24"/>
        </w:rPr>
        <w:t>2.15. Показатели доступности и качества муниципальной услуги.</w:t>
      </w:r>
    </w:p>
    <w:p w:rsidR="000F5453" w:rsidRPr="00534A1E" w:rsidRDefault="000F5453" w:rsidP="000F5453">
      <w:pPr>
        <w:widowControl w:val="0"/>
        <w:autoSpaceDE w:val="0"/>
        <w:autoSpaceDN w:val="0"/>
        <w:adjustRightInd w:val="0"/>
        <w:ind w:firstLine="720"/>
        <w:jc w:val="both"/>
        <w:rPr>
          <w:sz w:val="24"/>
          <w:szCs w:val="24"/>
        </w:rPr>
      </w:pPr>
      <w:bookmarkStart w:id="64" w:name="sub_12151"/>
      <w:bookmarkEnd w:id="63"/>
      <w:r w:rsidRPr="00534A1E">
        <w:rPr>
          <w:sz w:val="24"/>
          <w:szCs w:val="24"/>
        </w:rPr>
        <w:t>2.15.1. Показатели доступности муниципальной услуги (общие, применимые в отношении всех заявителей):</w:t>
      </w:r>
    </w:p>
    <w:bookmarkEnd w:id="64"/>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 транспортная доступность к месту предоставления муниципальной услуги;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 наличие указателей, обеспечивающих беспрепятственный доступ к помещениям, в которых предоставляется муниципальная услуга;</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 возможность получения полной и достоверной информации о муниципальной услуге в Администрации, МФЦ по телефону, на официальном сайте;</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4) предоставление муниципальной услуги любым доступным способом, предусмотренным действующим законодательством;</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5) обеспечение для заявителя возможности получения информации о ходе и результате предоставления муниципальной услуги с использованием ЕПГУ (если муниципальная услуга предоставляется посредством ЕПГУ).</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6) возможность получения муниципальной услуги по экстерриториальному принципу.</w:t>
      </w:r>
    </w:p>
    <w:p w:rsidR="000F5453" w:rsidRPr="00534A1E" w:rsidRDefault="000F5453" w:rsidP="000F5453">
      <w:pPr>
        <w:widowControl w:val="0"/>
        <w:autoSpaceDE w:val="0"/>
        <w:autoSpaceDN w:val="0"/>
        <w:adjustRightInd w:val="0"/>
        <w:ind w:firstLine="720"/>
        <w:jc w:val="both"/>
        <w:rPr>
          <w:sz w:val="24"/>
          <w:szCs w:val="24"/>
        </w:rPr>
      </w:pPr>
      <w:bookmarkStart w:id="65" w:name="sub_12152"/>
      <w:r w:rsidRPr="00534A1E">
        <w:rPr>
          <w:sz w:val="24"/>
          <w:szCs w:val="24"/>
        </w:rPr>
        <w:t>2.15.2. Показатели доступности муниципальной услуги (специальные, применимые в отношении инвалидов):</w:t>
      </w:r>
    </w:p>
    <w:bookmarkEnd w:id="65"/>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 xml:space="preserve">1) наличие инфраструктуры, указанной в </w:t>
      </w:r>
      <w:hyperlink w:anchor="sub_1214" w:history="1">
        <w:r w:rsidRPr="00534A1E">
          <w:rPr>
            <w:color w:val="106BBE"/>
            <w:sz w:val="24"/>
            <w:szCs w:val="24"/>
          </w:rPr>
          <w:t>п. 2.14</w:t>
        </w:r>
      </w:hyperlink>
      <w:r w:rsidRPr="00534A1E">
        <w:rPr>
          <w:sz w:val="24"/>
          <w:szCs w:val="24"/>
        </w:rPr>
        <w:t xml:space="preserve"> административного регламента;</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 исполнение требований доступности муниципальной услуги для инвалидов;</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3) обеспечение беспрепятственного доступа инвалидов к помещениям, в которых предоставляется муниципальная услуга.</w:t>
      </w:r>
    </w:p>
    <w:p w:rsidR="000F5453" w:rsidRPr="00534A1E" w:rsidRDefault="000F5453" w:rsidP="000F5453">
      <w:pPr>
        <w:widowControl w:val="0"/>
        <w:autoSpaceDE w:val="0"/>
        <w:autoSpaceDN w:val="0"/>
        <w:adjustRightInd w:val="0"/>
        <w:ind w:firstLine="720"/>
        <w:jc w:val="both"/>
        <w:rPr>
          <w:sz w:val="24"/>
          <w:szCs w:val="24"/>
        </w:rPr>
      </w:pPr>
      <w:bookmarkStart w:id="66" w:name="sub_12153"/>
      <w:r w:rsidRPr="00534A1E">
        <w:rPr>
          <w:sz w:val="24"/>
          <w:szCs w:val="24"/>
        </w:rPr>
        <w:t>2.15.3. Показатели качества муниципальной услуги:</w:t>
      </w:r>
    </w:p>
    <w:bookmarkEnd w:id="66"/>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1) соблюдение срока предоставления муниципальной услуги;</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2) соблюдение времени ожидания в очереди при подаче заявления и получении результата;</w:t>
      </w:r>
    </w:p>
    <w:p w:rsidR="000F5453" w:rsidRPr="00534A1E" w:rsidRDefault="000F5453" w:rsidP="000F5453">
      <w:pPr>
        <w:widowControl w:val="0"/>
        <w:autoSpaceDE w:val="0"/>
        <w:autoSpaceDN w:val="0"/>
        <w:adjustRightInd w:val="0"/>
        <w:ind w:firstLine="720"/>
        <w:jc w:val="both"/>
        <w:rPr>
          <w:color w:val="FF0000"/>
          <w:sz w:val="24"/>
          <w:szCs w:val="24"/>
        </w:rPr>
      </w:pPr>
      <w:r w:rsidRPr="00534A1E">
        <w:rPr>
          <w:sz w:val="24"/>
          <w:szCs w:val="24"/>
        </w:rPr>
        <w:t>3) осуществление не более одного обращения заявителя к работникам ГОАУ</w:t>
      </w:r>
      <w:r w:rsidRPr="00534A1E">
        <w:rPr>
          <w:color w:val="FF0000"/>
          <w:sz w:val="24"/>
          <w:szCs w:val="24"/>
        </w:rPr>
        <w:t xml:space="preserve"> </w:t>
      </w:r>
      <w:r w:rsidRPr="00534A1E">
        <w:rPr>
          <w:sz w:val="24"/>
          <w:szCs w:val="24"/>
        </w:rPr>
        <w:t>"МФЦ" при подаче документов на получение муниципальной услуги и не более одного обращения при получении результата в ГОАУ</w:t>
      </w:r>
      <w:r w:rsidRPr="00534A1E">
        <w:rPr>
          <w:color w:val="FF0000"/>
          <w:sz w:val="24"/>
          <w:szCs w:val="24"/>
        </w:rPr>
        <w:t xml:space="preserve"> </w:t>
      </w:r>
      <w:r w:rsidRPr="00534A1E">
        <w:rPr>
          <w:sz w:val="24"/>
          <w:szCs w:val="24"/>
        </w:rPr>
        <w:t>"МФЦ"</w:t>
      </w:r>
    </w:p>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4) отсутствие жалоб на действия или бездействие должностных лиц Администрации, МФЦ, поданных в установленном порядке.</w:t>
      </w:r>
    </w:p>
    <w:p w:rsidR="000F5453" w:rsidRPr="00534A1E" w:rsidRDefault="000F5453" w:rsidP="000F5453">
      <w:pPr>
        <w:widowControl w:val="0"/>
        <w:autoSpaceDE w:val="0"/>
        <w:autoSpaceDN w:val="0"/>
        <w:adjustRightInd w:val="0"/>
        <w:ind w:firstLine="720"/>
        <w:jc w:val="both"/>
        <w:rPr>
          <w:sz w:val="24"/>
          <w:szCs w:val="24"/>
        </w:rPr>
      </w:pPr>
      <w:bookmarkStart w:id="67" w:name="sub_12154"/>
      <w:r w:rsidRPr="00534A1E">
        <w:rPr>
          <w:sz w:val="24"/>
          <w:szCs w:val="24"/>
        </w:rPr>
        <w:t>2.15.4. После получения результата муниципальной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муниципальной услуги.</w:t>
      </w:r>
    </w:p>
    <w:p w:rsidR="000F5453" w:rsidRPr="00534A1E" w:rsidRDefault="000F5453" w:rsidP="000F5453">
      <w:pPr>
        <w:widowControl w:val="0"/>
        <w:autoSpaceDE w:val="0"/>
        <w:autoSpaceDN w:val="0"/>
        <w:adjustRightInd w:val="0"/>
        <w:ind w:firstLine="720"/>
        <w:jc w:val="both"/>
        <w:rPr>
          <w:sz w:val="24"/>
          <w:szCs w:val="24"/>
        </w:rPr>
      </w:pPr>
      <w:bookmarkStart w:id="68" w:name="sub_1216"/>
      <w:bookmarkEnd w:id="67"/>
      <w:r w:rsidRPr="00534A1E">
        <w:rPr>
          <w:sz w:val="24"/>
          <w:szCs w:val="24"/>
        </w:rPr>
        <w:t>2.16. Получения услуг, которые являются необходимыми и обязательными для предоставления муниципальной услуги, не требуется.</w:t>
      </w:r>
    </w:p>
    <w:bookmarkEnd w:id="68"/>
    <w:p w:rsidR="000F5453" w:rsidRPr="00534A1E" w:rsidRDefault="000F5453" w:rsidP="000F5453">
      <w:pPr>
        <w:widowControl w:val="0"/>
        <w:autoSpaceDE w:val="0"/>
        <w:autoSpaceDN w:val="0"/>
        <w:adjustRightInd w:val="0"/>
        <w:ind w:firstLine="720"/>
        <w:jc w:val="both"/>
        <w:rPr>
          <w:sz w:val="24"/>
          <w:szCs w:val="24"/>
        </w:rPr>
      </w:pPr>
      <w:r w:rsidRPr="00534A1E">
        <w:rPr>
          <w:sz w:val="24"/>
          <w:szCs w:val="24"/>
        </w:rPr>
        <w:t>Согласований, необходимых для получения муниципальной услуги, не требуется.</w:t>
      </w:r>
    </w:p>
    <w:p w:rsidR="000F5453" w:rsidRPr="00534A1E" w:rsidRDefault="000F5453" w:rsidP="000F5453">
      <w:pPr>
        <w:widowControl w:val="0"/>
        <w:autoSpaceDE w:val="0"/>
        <w:autoSpaceDN w:val="0"/>
        <w:adjustRightInd w:val="0"/>
        <w:ind w:firstLine="720"/>
        <w:jc w:val="both"/>
        <w:rPr>
          <w:sz w:val="24"/>
          <w:szCs w:val="24"/>
        </w:rPr>
      </w:pPr>
      <w:bookmarkStart w:id="69" w:name="sub_1217"/>
      <w:r w:rsidRPr="00534A1E">
        <w:rPr>
          <w:sz w:val="24"/>
          <w:szCs w:val="24"/>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0F5453" w:rsidRPr="00534A1E" w:rsidRDefault="000F5453" w:rsidP="000F5453">
      <w:pPr>
        <w:widowControl w:val="0"/>
        <w:autoSpaceDE w:val="0"/>
        <w:autoSpaceDN w:val="0"/>
        <w:adjustRightInd w:val="0"/>
        <w:ind w:firstLine="720"/>
        <w:jc w:val="both"/>
        <w:rPr>
          <w:sz w:val="24"/>
          <w:szCs w:val="24"/>
        </w:rPr>
      </w:pPr>
      <w:bookmarkStart w:id="70" w:name="sub_12171"/>
      <w:bookmarkEnd w:id="69"/>
      <w:r w:rsidRPr="00534A1E">
        <w:rPr>
          <w:sz w:val="24"/>
          <w:szCs w:val="24"/>
        </w:rPr>
        <w:t>2.17.1. Предоставление муниципальной услуги по экстерриториальному принципу не предусмотрено.</w:t>
      </w:r>
    </w:p>
    <w:p w:rsidR="000F5453" w:rsidRPr="00534A1E" w:rsidRDefault="000F5453" w:rsidP="000F5453">
      <w:pPr>
        <w:widowControl w:val="0"/>
        <w:autoSpaceDE w:val="0"/>
        <w:autoSpaceDN w:val="0"/>
        <w:adjustRightInd w:val="0"/>
        <w:ind w:firstLine="720"/>
        <w:jc w:val="both"/>
        <w:rPr>
          <w:sz w:val="24"/>
          <w:szCs w:val="24"/>
        </w:rPr>
      </w:pPr>
      <w:bookmarkStart w:id="71" w:name="sub_12172"/>
      <w:bookmarkEnd w:id="70"/>
      <w:r w:rsidRPr="00534A1E">
        <w:rPr>
          <w:sz w:val="24"/>
          <w:szCs w:val="24"/>
        </w:rPr>
        <w:t>2.17.2. Предоставление муниципальной услуги в электронном виде осуществляется при технической реализации услуги посредством ЕПГУ.</w:t>
      </w:r>
    </w:p>
    <w:bookmarkEnd w:id="71"/>
    <w:p w:rsidR="000F5453" w:rsidRPr="00534A1E" w:rsidRDefault="000F5453" w:rsidP="000F5453">
      <w:pPr>
        <w:spacing w:line="320" w:lineRule="atLeast"/>
        <w:ind w:firstLine="709"/>
        <w:contextualSpacing/>
        <w:jc w:val="both"/>
        <w:rPr>
          <w:sz w:val="24"/>
          <w:szCs w:val="24"/>
        </w:rPr>
      </w:pPr>
    </w:p>
    <w:p w:rsidR="000F5453" w:rsidRPr="00534A1E" w:rsidRDefault="000F5453" w:rsidP="000F5453">
      <w:pPr>
        <w:spacing w:line="240" w:lineRule="exact"/>
        <w:ind w:left="708" w:firstLine="1"/>
        <w:contextualSpacing/>
        <w:rPr>
          <w:b/>
          <w:bCs/>
          <w:sz w:val="24"/>
          <w:szCs w:val="24"/>
        </w:rPr>
      </w:pPr>
      <w:r w:rsidRPr="00534A1E">
        <w:rPr>
          <w:b/>
          <w:bCs/>
          <w:sz w:val="24"/>
          <w:szCs w:val="24"/>
          <w:lang w:val="en-US"/>
        </w:rPr>
        <w:t>III</w:t>
      </w:r>
      <w:r w:rsidRPr="00534A1E">
        <w:rPr>
          <w:b/>
          <w:bCs/>
          <w:sz w:val="24"/>
          <w:szCs w:val="24"/>
        </w:rPr>
        <w:t xml:space="preserve">. СОСТАВ, ПОСЛЕДОВАТЕЛЬНОСТЬ И СРОКИ </w:t>
      </w:r>
    </w:p>
    <w:p w:rsidR="000F5453" w:rsidRPr="00534A1E" w:rsidRDefault="000F5453" w:rsidP="000F5453">
      <w:pPr>
        <w:spacing w:line="240" w:lineRule="exact"/>
        <w:ind w:left="1134" w:firstLine="1"/>
        <w:contextualSpacing/>
        <w:rPr>
          <w:b/>
          <w:bCs/>
          <w:sz w:val="24"/>
          <w:szCs w:val="24"/>
        </w:rPr>
      </w:pPr>
      <w:r w:rsidRPr="00534A1E">
        <w:rPr>
          <w:b/>
          <w:bCs/>
          <w:sz w:val="24"/>
          <w:szCs w:val="24"/>
        </w:rPr>
        <w:t>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0F5453" w:rsidRPr="00534A1E" w:rsidRDefault="000F5453" w:rsidP="000F5453">
      <w:pPr>
        <w:autoSpaceDE w:val="0"/>
        <w:autoSpaceDN w:val="0"/>
        <w:adjustRightInd w:val="0"/>
        <w:ind w:firstLine="709"/>
        <w:jc w:val="both"/>
        <w:rPr>
          <w:color w:val="FF0000"/>
          <w:sz w:val="24"/>
          <w:szCs w:val="24"/>
        </w:rPr>
      </w:pPr>
    </w:p>
    <w:p w:rsidR="000F5453" w:rsidRPr="00534A1E" w:rsidRDefault="000F5453" w:rsidP="000F5453">
      <w:pPr>
        <w:spacing w:line="360" w:lineRule="atLeast"/>
        <w:ind w:firstLine="709"/>
        <w:jc w:val="both"/>
        <w:rPr>
          <w:b/>
          <w:sz w:val="24"/>
          <w:szCs w:val="24"/>
        </w:rPr>
      </w:pPr>
      <w:r w:rsidRPr="00534A1E">
        <w:rPr>
          <w:b/>
          <w:sz w:val="24"/>
          <w:szCs w:val="24"/>
        </w:rPr>
        <w:t>3.1. Исчерпывающий перечень административных процедур (действий)</w:t>
      </w:r>
    </w:p>
    <w:p w:rsidR="000F5453" w:rsidRPr="00534A1E" w:rsidRDefault="000F5453" w:rsidP="000F5453">
      <w:pPr>
        <w:widowControl w:val="0"/>
        <w:autoSpaceDE w:val="0"/>
        <w:autoSpaceDN w:val="0"/>
        <w:adjustRightInd w:val="0"/>
        <w:spacing w:line="360" w:lineRule="atLeast"/>
        <w:ind w:firstLine="709"/>
        <w:jc w:val="both"/>
        <w:rPr>
          <w:sz w:val="24"/>
          <w:szCs w:val="24"/>
        </w:rPr>
      </w:pPr>
      <w:r w:rsidRPr="00534A1E">
        <w:rPr>
          <w:sz w:val="24"/>
          <w:szCs w:val="24"/>
        </w:rPr>
        <w:t>1) прием и регистрация заявления о предоставлении муниципальной услуги и иных документов;</w:t>
      </w:r>
    </w:p>
    <w:p w:rsidR="000F5453" w:rsidRPr="00534A1E" w:rsidRDefault="000F5453" w:rsidP="000F5453">
      <w:pPr>
        <w:widowControl w:val="0"/>
        <w:autoSpaceDE w:val="0"/>
        <w:autoSpaceDN w:val="0"/>
        <w:adjustRightInd w:val="0"/>
        <w:spacing w:line="360" w:lineRule="atLeast"/>
        <w:ind w:firstLine="709"/>
        <w:jc w:val="both"/>
        <w:rPr>
          <w:sz w:val="24"/>
          <w:szCs w:val="24"/>
        </w:rPr>
      </w:pPr>
      <w:r w:rsidRPr="00534A1E">
        <w:rPr>
          <w:sz w:val="24"/>
          <w:szCs w:val="24"/>
        </w:rPr>
        <w:t>2) направление межведомственных запросов (при необходимости);</w:t>
      </w:r>
    </w:p>
    <w:p w:rsidR="000F5453" w:rsidRPr="00534A1E" w:rsidRDefault="000F5453" w:rsidP="000F5453">
      <w:pPr>
        <w:widowControl w:val="0"/>
        <w:autoSpaceDE w:val="0"/>
        <w:autoSpaceDN w:val="0"/>
        <w:adjustRightInd w:val="0"/>
        <w:spacing w:line="360" w:lineRule="atLeast"/>
        <w:ind w:firstLine="709"/>
        <w:jc w:val="both"/>
        <w:rPr>
          <w:sz w:val="24"/>
          <w:szCs w:val="24"/>
        </w:rPr>
      </w:pPr>
      <w:r w:rsidRPr="00534A1E">
        <w:rPr>
          <w:bCs/>
          <w:sz w:val="24"/>
          <w:szCs w:val="24"/>
        </w:rPr>
        <w:t>3) опубликование извещения о предоставлении земельного участка;</w:t>
      </w:r>
    </w:p>
    <w:p w:rsidR="000F5453" w:rsidRPr="00534A1E" w:rsidRDefault="000F5453" w:rsidP="000F5453">
      <w:pPr>
        <w:widowControl w:val="0"/>
        <w:autoSpaceDE w:val="0"/>
        <w:autoSpaceDN w:val="0"/>
        <w:adjustRightInd w:val="0"/>
        <w:spacing w:line="360" w:lineRule="atLeast"/>
        <w:ind w:firstLine="709"/>
        <w:jc w:val="both"/>
        <w:rPr>
          <w:sz w:val="24"/>
          <w:szCs w:val="24"/>
        </w:rPr>
      </w:pPr>
      <w:r w:rsidRPr="00534A1E">
        <w:rPr>
          <w:sz w:val="24"/>
          <w:szCs w:val="24"/>
        </w:rPr>
        <w:t>4) рассмотрение документов и принятие решения о предоставлении либо отказе в предоставлении муниципальной услуги;</w:t>
      </w:r>
    </w:p>
    <w:p w:rsidR="000F5453" w:rsidRPr="00534A1E" w:rsidRDefault="000F5453" w:rsidP="000F5453">
      <w:pPr>
        <w:autoSpaceDE w:val="0"/>
        <w:autoSpaceDN w:val="0"/>
        <w:adjustRightInd w:val="0"/>
        <w:spacing w:line="360" w:lineRule="atLeast"/>
        <w:ind w:firstLine="709"/>
        <w:jc w:val="both"/>
        <w:rPr>
          <w:sz w:val="24"/>
          <w:szCs w:val="24"/>
        </w:rPr>
      </w:pPr>
      <w:r w:rsidRPr="00534A1E">
        <w:rPr>
          <w:sz w:val="24"/>
          <w:szCs w:val="24"/>
        </w:rPr>
        <w:t>5) оформление и выдача (направление) заявителю документов, являющихся результатом предоставления муниципальной услуги.</w:t>
      </w:r>
    </w:p>
    <w:p w:rsidR="000F5453" w:rsidRPr="00534A1E" w:rsidRDefault="000F5453" w:rsidP="000F5453">
      <w:pPr>
        <w:spacing w:before="120" w:line="360" w:lineRule="atLeast"/>
        <w:ind w:firstLine="709"/>
        <w:jc w:val="both"/>
        <w:rPr>
          <w:b/>
          <w:sz w:val="24"/>
          <w:szCs w:val="24"/>
        </w:rPr>
      </w:pPr>
      <w:r w:rsidRPr="00534A1E">
        <w:rPr>
          <w:b/>
          <w:sz w:val="24"/>
          <w:szCs w:val="24"/>
        </w:rPr>
        <w:t xml:space="preserve">3.2. Прием и регистрация заявления о предоставлении муниципальной услуги и иных документов </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0F5453" w:rsidRPr="00534A1E" w:rsidRDefault="000F5453" w:rsidP="000F5453">
      <w:pPr>
        <w:autoSpaceDE w:val="0"/>
        <w:autoSpaceDN w:val="0"/>
        <w:adjustRightInd w:val="0"/>
        <w:spacing w:line="360" w:lineRule="atLeast"/>
        <w:contextualSpacing/>
        <w:jc w:val="center"/>
        <w:rPr>
          <w:sz w:val="24"/>
          <w:szCs w:val="24"/>
        </w:rPr>
      </w:pPr>
      <w:r w:rsidRPr="00534A1E">
        <w:rPr>
          <w:sz w:val="24"/>
          <w:szCs w:val="24"/>
        </w:rPr>
        <w:br w:type="page"/>
        <w:t>14</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на бумажном носителе непосредственно в Администрацию </w:t>
      </w:r>
      <w:r w:rsidRPr="00534A1E">
        <w:rPr>
          <w:bCs/>
          <w:sz w:val="24"/>
          <w:szCs w:val="24"/>
        </w:rPr>
        <w:t>Яжелбицкого сельского поселения</w:t>
      </w:r>
      <w:r w:rsidRPr="00534A1E">
        <w:rPr>
          <w:sz w:val="24"/>
          <w:szCs w:val="24"/>
        </w:rPr>
        <w:t>, МФЦ;</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на бумажном носителе в Администрацию </w:t>
      </w:r>
      <w:r w:rsidRPr="00534A1E">
        <w:rPr>
          <w:bCs/>
          <w:sz w:val="24"/>
          <w:szCs w:val="24"/>
        </w:rPr>
        <w:t>Яжелбицкого сельского поселения</w:t>
      </w:r>
      <w:r w:rsidRPr="00534A1E">
        <w:rPr>
          <w:sz w:val="24"/>
          <w:szCs w:val="24"/>
        </w:rPr>
        <w:t xml:space="preserve"> посредством почтового отправления;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в форме электронного документа с использованием единого портала, регионального портала, электронной почты.</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При подаче документов лично в Администрацию </w:t>
      </w:r>
      <w:r w:rsidRPr="00534A1E">
        <w:rPr>
          <w:bCs/>
          <w:sz w:val="24"/>
          <w:szCs w:val="24"/>
        </w:rPr>
        <w:t>Яжелбицкого сельского поселения</w:t>
      </w:r>
      <w:r w:rsidRPr="00534A1E">
        <w:rPr>
          <w:sz w:val="24"/>
          <w:szCs w:val="24"/>
        </w:rPr>
        <w:t xml:space="preserve">,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27" w:history="1">
        <w:r w:rsidRPr="00534A1E">
          <w:rPr>
            <w:sz w:val="24"/>
            <w:szCs w:val="24"/>
          </w:rPr>
          <w:t>пункте 2.6</w:t>
        </w:r>
      </w:hyperlink>
      <w:r w:rsidRPr="00534A1E">
        <w:rPr>
          <w:sz w:val="24"/>
          <w:szCs w:val="24"/>
        </w:rPr>
        <w:t xml:space="preserve"> настоящего административного регламента на бумажном носителе.</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При личной форме подачи документов заявление о предоставлении муниципальной услуги может быть оформлено заявителем в ходе приема в Администрации </w:t>
      </w:r>
      <w:r w:rsidRPr="00534A1E">
        <w:rPr>
          <w:bCs/>
          <w:sz w:val="24"/>
          <w:szCs w:val="24"/>
        </w:rPr>
        <w:t>Яжелбицкого сельского поселения</w:t>
      </w:r>
      <w:r w:rsidRPr="00534A1E">
        <w:rPr>
          <w:sz w:val="24"/>
          <w:szCs w:val="24"/>
        </w:rPr>
        <w:t>, МФЦ либо оформлено заранее.</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По просьбе обратившегося лица заявление может быть оформлено должностным лицом Администрации </w:t>
      </w:r>
      <w:r w:rsidRPr="00534A1E">
        <w:rPr>
          <w:bCs/>
          <w:sz w:val="24"/>
          <w:szCs w:val="24"/>
        </w:rPr>
        <w:t>Яжелбицкого сельского поселения</w:t>
      </w:r>
      <w:r w:rsidRPr="00534A1E">
        <w:rPr>
          <w:sz w:val="24"/>
          <w:szCs w:val="24"/>
        </w:rPr>
        <w:t>, специалистом МФЦ, ответственными за прием документов, с использованием программных средств. В этом случае заявитель собственноручно вписывает</w:t>
      </w:r>
      <w:r w:rsidRPr="00534A1E">
        <w:rPr>
          <w:color w:val="00B050"/>
          <w:sz w:val="24"/>
          <w:szCs w:val="24"/>
        </w:rPr>
        <w:t xml:space="preserve"> </w:t>
      </w:r>
      <w:r w:rsidRPr="00534A1E">
        <w:rPr>
          <w:sz w:val="24"/>
          <w:szCs w:val="24"/>
        </w:rPr>
        <w:t>в заявление свою фамилию, имя и отчество, ставит дату и подпись.</w:t>
      </w:r>
    </w:p>
    <w:p w:rsidR="000F5453" w:rsidRPr="00534A1E" w:rsidRDefault="000F5453" w:rsidP="000F5453">
      <w:pPr>
        <w:autoSpaceDE w:val="0"/>
        <w:autoSpaceDN w:val="0"/>
        <w:adjustRightInd w:val="0"/>
        <w:spacing w:line="360" w:lineRule="atLeast"/>
        <w:ind w:firstLine="709"/>
        <w:contextualSpacing/>
        <w:jc w:val="both"/>
        <w:rPr>
          <w:b/>
          <w:sz w:val="24"/>
          <w:szCs w:val="24"/>
        </w:rPr>
      </w:pPr>
      <w:r w:rsidRPr="00534A1E">
        <w:rPr>
          <w:b/>
          <w:sz w:val="24"/>
          <w:szCs w:val="24"/>
        </w:rPr>
        <w:t>Специалист Администрации Яжелбицкого сельского поселения, ответственное за прием документов, осуществляет следующие действия в ходе приема заявителя: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устанавливает предмет обращения; </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устанавливает личность заявителя, в том числе проверяет наличие документа, удостоверяющего личность;</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проверяет полномочия заявителя;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28" w:history="1">
        <w:r w:rsidRPr="00534A1E">
          <w:rPr>
            <w:sz w:val="24"/>
            <w:szCs w:val="24"/>
          </w:rPr>
          <w:t>пунктом 2.6</w:t>
        </w:r>
      </w:hyperlink>
      <w:r w:rsidRPr="00534A1E">
        <w:rPr>
          <w:sz w:val="24"/>
          <w:szCs w:val="24"/>
        </w:rPr>
        <w:t xml:space="preserve"> настоящего административного регламента;</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в случае установления наличия оснований для отказа в приеме (возвращения) документов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0F5453" w:rsidRPr="00534A1E" w:rsidRDefault="000F5453" w:rsidP="000F5453">
      <w:pPr>
        <w:autoSpaceDE w:val="0"/>
        <w:autoSpaceDN w:val="0"/>
        <w:adjustRightInd w:val="0"/>
        <w:spacing w:line="360" w:lineRule="atLeast"/>
        <w:contextualSpacing/>
        <w:jc w:val="center"/>
        <w:rPr>
          <w:sz w:val="24"/>
          <w:szCs w:val="24"/>
        </w:rPr>
      </w:pPr>
      <w:r w:rsidRPr="00534A1E">
        <w:rPr>
          <w:sz w:val="24"/>
          <w:szCs w:val="24"/>
        </w:rPr>
        <w:br w:type="page"/>
        <w:t>15</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выдает заявителю расписку с описью представленных документов и указанием даты их принятия, подтверждающую принятие документов.</w:t>
      </w:r>
    </w:p>
    <w:p w:rsidR="000F5453" w:rsidRPr="00534A1E" w:rsidRDefault="000F5453" w:rsidP="000F5453">
      <w:pPr>
        <w:autoSpaceDE w:val="0"/>
        <w:autoSpaceDN w:val="0"/>
        <w:adjustRightInd w:val="0"/>
        <w:spacing w:line="360" w:lineRule="atLeast"/>
        <w:ind w:firstLine="709"/>
        <w:contextualSpacing/>
        <w:jc w:val="both"/>
        <w:rPr>
          <w:b/>
          <w:sz w:val="24"/>
          <w:szCs w:val="24"/>
        </w:rPr>
      </w:pPr>
      <w:r w:rsidRPr="00534A1E">
        <w:rPr>
          <w:b/>
          <w:sz w:val="24"/>
          <w:szCs w:val="24"/>
        </w:rPr>
        <w:t>Специалист МФЦ, ответственный за прием документов, осуществляет следующие действия в ходе приема заявителя: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устанавливает предмет обращения; </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устанавливает личность заявителя, в том числе проверяет наличие документа, удостоверяющего личность;</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проверяет полномочия заявителя;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29" w:history="1">
        <w:r w:rsidRPr="00534A1E">
          <w:rPr>
            <w:sz w:val="24"/>
            <w:szCs w:val="24"/>
          </w:rPr>
          <w:t>пунктом 2.6</w:t>
        </w:r>
      </w:hyperlink>
      <w:r w:rsidRPr="00534A1E">
        <w:rPr>
          <w:sz w:val="24"/>
          <w:szCs w:val="24"/>
        </w:rPr>
        <w:t xml:space="preserve"> настоящего административного регламента;</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в случае установления наличия оснований для отказа в приеме (возвращения) документов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Передача в Администрацию </w:t>
      </w:r>
      <w:r w:rsidRPr="00534A1E">
        <w:rPr>
          <w:bCs/>
          <w:sz w:val="24"/>
          <w:szCs w:val="24"/>
        </w:rPr>
        <w:t>Яжелбицкого сельского поселения</w:t>
      </w:r>
      <w:r w:rsidRPr="00534A1E">
        <w:rPr>
          <w:sz w:val="24"/>
          <w:szCs w:val="24"/>
        </w:rPr>
        <w:t xml:space="preserve">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При необходимости специалист Администрации </w:t>
      </w:r>
      <w:r w:rsidRPr="00534A1E">
        <w:rPr>
          <w:bCs/>
          <w:sz w:val="24"/>
          <w:szCs w:val="24"/>
        </w:rPr>
        <w:t>Яжелбицкого сельского поселения</w:t>
      </w:r>
      <w:r w:rsidRPr="00534A1E">
        <w:rPr>
          <w:sz w:val="24"/>
          <w:szCs w:val="24"/>
        </w:rPr>
        <w:t>,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Длительность осуществления всех необходимых действий не может превышать пятнадцати минут.</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Документы для предоставления муниципальной услуги могут быть представлены в Администрацию </w:t>
      </w:r>
      <w:r w:rsidRPr="00534A1E">
        <w:rPr>
          <w:bCs/>
          <w:sz w:val="24"/>
          <w:szCs w:val="24"/>
        </w:rPr>
        <w:t>Яжелбицкого сельского поселения</w:t>
      </w:r>
    </w:p>
    <w:p w:rsidR="000F5453" w:rsidRPr="00534A1E" w:rsidRDefault="000F5453" w:rsidP="000F5453">
      <w:pPr>
        <w:autoSpaceDE w:val="0"/>
        <w:autoSpaceDN w:val="0"/>
        <w:adjustRightInd w:val="0"/>
        <w:spacing w:line="360" w:lineRule="atLeast"/>
        <w:contextualSpacing/>
        <w:jc w:val="center"/>
        <w:rPr>
          <w:sz w:val="24"/>
          <w:szCs w:val="24"/>
        </w:rPr>
      </w:pPr>
      <w:r w:rsidRPr="00534A1E">
        <w:rPr>
          <w:sz w:val="24"/>
          <w:szCs w:val="24"/>
        </w:rPr>
        <w:br w:type="page"/>
        <w:t>16</w:t>
      </w:r>
    </w:p>
    <w:p w:rsidR="000F5453" w:rsidRPr="00534A1E" w:rsidRDefault="000F5453" w:rsidP="000F5453">
      <w:pPr>
        <w:autoSpaceDE w:val="0"/>
        <w:autoSpaceDN w:val="0"/>
        <w:adjustRightInd w:val="0"/>
        <w:spacing w:line="360" w:lineRule="atLeast"/>
        <w:contextualSpacing/>
        <w:jc w:val="both"/>
        <w:rPr>
          <w:sz w:val="24"/>
          <w:szCs w:val="24"/>
        </w:rPr>
      </w:pPr>
      <w:r w:rsidRPr="00534A1E">
        <w:rPr>
          <w:sz w:val="24"/>
          <w:szCs w:val="24"/>
        </w:rPr>
        <w:t>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Днем поступления заявления является день его регистрации в Администрацию </w:t>
      </w:r>
      <w:r w:rsidRPr="00534A1E">
        <w:rPr>
          <w:bCs/>
          <w:sz w:val="24"/>
          <w:szCs w:val="24"/>
        </w:rPr>
        <w:t>Яжелбицкого сельского поселения</w:t>
      </w:r>
      <w:r w:rsidRPr="00534A1E">
        <w:rPr>
          <w:sz w:val="24"/>
          <w:szCs w:val="24"/>
        </w:rPr>
        <w:t>;</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При формировании заявления обеспечивается: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возможность копирования и сохранения заявления и иных документов, указанных в пункте 2.6 настоящего административного регламента, необходимых для предоставления муниципальной услуги;</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возможность печати на бумажном носителе копии электронной формы заявления;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ЕСИА), и сведений, опубликованных на едином портале, в части, касающейся сведений, отсутствующих в ЕСИА;</w:t>
      </w:r>
    </w:p>
    <w:p w:rsidR="000F5453" w:rsidRPr="00534A1E" w:rsidRDefault="000F5453" w:rsidP="000F5453">
      <w:pPr>
        <w:autoSpaceDE w:val="0"/>
        <w:autoSpaceDN w:val="0"/>
        <w:adjustRightInd w:val="0"/>
        <w:spacing w:line="360" w:lineRule="atLeast"/>
        <w:contextualSpacing/>
        <w:jc w:val="center"/>
        <w:rPr>
          <w:sz w:val="24"/>
          <w:szCs w:val="24"/>
        </w:rPr>
      </w:pPr>
      <w:r w:rsidRPr="00534A1E">
        <w:rPr>
          <w:sz w:val="24"/>
          <w:szCs w:val="24"/>
        </w:rPr>
        <w:br w:type="page"/>
        <w:t>17</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возможность вернуться на любой из этапов заполнения электронной формы заявления без потери ранее введенной информации;</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Сформированное и подписанное заявление и иные документы, указанные в пункте 2.6 настоящего административного регламента, необходимые для предоставления муниципальной услуги, направляются в Администрацию </w:t>
      </w:r>
      <w:r w:rsidRPr="00534A1E">
        <w:rPr>
          <w:bCs/>
          <w:sz w:val="24"/>
          <w:szCs w:val="24"/>
        </w:rPr>
        <w:t>Яжелбицкого сельского поселения</w:t>
      </w:r>
      <w:r w:rsidRPr="00534A1E">
        <w:rPr>
          <w:sz w:val="24"/>
          <w:szCs w:val="24"/>
        </w:rPr>
        <w:t xml:space="preserve"> посредством единого портала, регионального портала;</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в электронном виде посредством электронной почты.</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Предварительная запись может осуществляться следующими способами по выбору заявителя: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при личном обращении заявителя в Администрацию </w:t>
      </w:r>
      <w:r w:rsidRPr="00534A1E">
        <w:rPr>
          <w:bCs/>
          <w:sz w:val="24"/>
          <w:szCs w:val="24"/>
        </w:rPr>
        <w:t>Яжелбицкого сельского поселения</w:t>
      </w:r>
      <w:r w:rsidRPr="00534A1E">
        <w:rPr>
          <w:sz w:val="24"/>
          <w:szCs w:val="24"/>
        </w:rPr>
        <w:t>;</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по телефону Администрацию </w:t>
      </w:r>
      <w:r w:rsidRPr="00534A1E">
        <w:rPr>
          <w:bCs/>
          <w:sz w:val="24"/>
          <w:szCs w:val="24"/>
        </w:rPr>
        <w:t>Яжелбицкого сельского поселения</w:t>
      </w:r>
      <w:r w:rsidRPr="00534A1E">
        <w:rPr>
          <w:sz w:val="24"/>
          <w:szCs w:val="24"/>
        </w:rPr>
        <w:t>;</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посредством единого портала, регионального портала. </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При осуществлении записи заявитель сообщает следующие данные:</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фамилию, имя, отчество (последнее - при наличии);</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номер контактного телефона;</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адрес электронной почты (по желанию);</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желаемые дату и время представления заявления и необходимых документов.</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Администрация </w:t>
      </w:r>
      <w:r w:rsidRPr="00534A1E">
        <w:rPr>
          <w:bCs/>
          <w:sz w:val="24"/>
          <w:szCs w:val="24"/>
        </w:rPr>
        <w:t>Яжелбицкого сельского поселения</w:t>
      </w:r>
      <w:r w:rsidRPr="00534A1E">
        <w:rPr>
          <w:sz w:val="24"/>
          <w:szCs w:val="24"/>
        </w:rPr>
        <w:t xml:space="preserve">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При поступлении документов в форме электронных документов</w:t>
      </w:r>
      <w:r w:rsidRPr="00534A1E">
        <w:rPr>
          <w:sz w:val="24"/>
          <w:szCs w:val="24"/>
        </w:rPr>
        <w:br/>
        <w:t xml:space="preserve">с использованием информационно-телекоммуникационных сетей общего пользования, расписка в получении документов в течение рабочего дня, </w:t>
      </w:r>
    </w:p>
    <w:p w:rsidR="000F5453" w:rsidRPr="00534A1E" w:rsidRDefault="000F5453" w:rsidP="000F5453">
      <w:pPr>
        <w:autoSpaceDE w:val="0"/>
        <w:autoSpaceDN w:val="0"/>
        <w:adjustRightInd w:val="0"/>
        <w:spacing w:line="360" w:lineRule="atLeast"/>
        <w:contextualSpacing/>
        <w:jc w:val="center"/>
        <w:rPr>
          <w:sz w:val="24"/>
          <w:szCs w:val="24"/>
        </w:rPr>
      </w:pPr>
      <w:r w:rsidRPr="00534A1E">
        <w:rPr>
          <w:sz w:val="24"/>
          <w:szCs w:val="24"/>
        </w:rPr>
        <w:br w:type="page"/>
        <w:t>18</w:t>
      </w:r>
    </w:p>
    <w:p w:rsidR="000F5453" w:rsidRPr="00534A1E" w:rsidRDefault="000F5453" w:rsidP="000F5453">
      <w:pPr>
        <w:autoSpaceDE w:val="0"/>
        <w:autoSpaceDN w:val="0"/>
        <w:adjustRightInd w:val="0"/>
        <w:spacing w:line="360" w:lineRule="atLeast"/>
        <w:contextualSpacing/>
        <w:jc w:val="both"/>
        <w:rPr>
          <w:sz w:val="24"/>
          <w:szCs w:val="24"/>
        </w:rPr>
      </w:pPr>
      <w:r w:rsidRPr="00534A1E">
        <w:rPr>
          <w:sz w:val="24"/>
          <w:szCs w:val="24"/>
        </w:rPr>
        <w:t>следующего за днем поступления документов, направляется в форме электронного документа по адресу электронной почты, указанному заявителем.</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Идентификация заявителя обеспечивается электронным идентификационным приложением с использованием соответствующего сервиса ЕСИА.</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Если заявитель обратился заочно, специалист Администрации </w:t>
      </w:r>
      <w:r w:rsidRPr="00534A1E">
        <w:rPr>
          <w:bCs/>
          <w:sz w:val="24"/>
          <w:szCs w:val="24"/>
        </w:rPr>
        <w:t>Яжелбицкого сельского поселения</w:t>
      </w:r>
      <w:r w:rsidRPr="00534A1E">
        <w:rPr>
          <w:sz w:val="24"/>
          <w:szCs w:val="24"/>
        </w:rPr>
        <w:t>, ответственное за прием документов:</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регистрирует заявление под индивидуальным порядковым номером в день поступления документов;</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проверяет правильность оформления заявления и правильность оформления иных документов, поступивших от заявителя;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проверяет представленные документы на предмет комплектности;</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По итогам исполнения административной процедуры по приему документов в Администрации </w:t>
      </w:r>
      <w:r w:rsidRPr="00534A1E">
        <w:rPr>
          <w:bCs/>
          <w:sz w:val="24"/>
          <w:szCs w:val="24"/>
        </w:rPr>
        <w:t>Яжелбицкого сельского поселения</w:t>
      </w:r>
      <w:r w:rsidRPr="00534A1E">
        <w:rPr>
          <w:sz w:val="24"/>
          <w:szCs w:val="24"/>
        </w:rPr>
        <w:t xml:space="preserve">, специалист Администрации </w:t>
      </w:r>
      <w:r w:rsidRPr="00534A1E">
        <w:rPr>
          <w:bCs/>
          <w:sz w:val="24"/>
          <w:szCs w:val="24"/>
        </w:rPr>
        <w:t>Яжелбицкого сельского поселения</w:t>
      </w:r>
      <w:r w:rsidRPr="00534A1E">
        <w:rPr>
          <w:sz w:val="24"/>
          <w:szCs w:val="24"/>
        </w:rPr>
        <w:t xml:space="preserve">, ответственное за прием документов, формирует документы (дело) и передает их специалисту Администрации </w:t>
      </w:r>
      <w:r w:rsidRPr="00534A1E">
        <w:rPr>
          <w:bCs/>
          <w:sz w:val="24"/>
          <w:szCs w:val="24"/>
        </w:rPr>
        <w:t>Яжелбицкого сельского поселения</w:t>
      </w:r>
      <w:r w:rsidRPr="00534A1E">
        <w:rPr>
          <w:sz w:val="24"/>
          <w:szCs w:val="24"/>
        </w:rPr>
        <w:t>, ответственному за принятие решения по результатам предоставления муниципальной услуги.</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0F5453" w:rsidRPr="00534A1E" w:rsidRDefault="000F5453" w:rsidP="000F5453">
      <w:pPr>
        <w:autoSpaceDE w:val="0"/>
        <w:autoSpaceDN w:val="0"/>
        <w:adjustRightInd w:val="0"/>
        <w:spacing w:line="360" w:lineRule="atLeast"/>
        <w:contextualSpacing/>
        <w:jc w:val="center"/>
        <w:rPr>
          <w:sz w:val="24"/>
          <w:szCs w:val="24"/>
        </w:rPr>
      </w:pPr>
      <w:r w:rsidRPr="00534A1E">
        <w:rPr>
          <w:sz w:val="24"/>
          <w:szCs w:val="24"/>
        </w:rPr>
        <w:br w:type="page"/>
        <w:t>19</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3.2.2. Основанием принятия решения о приеме документов является наличие заявления и прилагаемых документов.</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3.2.3. Максимальный срок исполнения административной процедуры составляет один рабочий день со дня поступления заявления от заявителя о предоставлении муниципальной услуги.</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3.2.4. Результатом административной процедуры является регистрация в Администрации </w:t>
      </w:r>
      <w:r w:rsidRPr="00534A1E">
        <w:rPr>
          <w:bCs/>
          <w:sz w:val="24"/>
          <w:szCs w:val="24"/>
        </w:rPr>
        <w:t>Яжелбицкого сельского поселения</w:t>
      </w:r>
      <w:r w:rsidRPr="00534A1E">
        <w:rPr>
          <w:sz w:val="24"/>
          <w:szCs w:val="24"/>
        </w:rPr>
        <w:t xml:space="preserve"> заявления и документов, представленных заявителем, их передача специалисту Администрации </w:t>
      </w:r>
      <w:r w:rsidRPr="00534A1E">
        <w:rPr>
          <w:bCs/>
          <w:sz w:val="24"/>
          <w:szCs w:val="24"/>
        </w:rPr>
        <w:t>Яжелбицкого сельского поселения</w:t>
      </w:r>
      <w:r w:rsidRPr="00534A1E">
        <w:rPr>
          <w:sz w:val="24"/>
          <w:szCs w:val="24"/>
        </w:rPr>
        <w:t>, ответственному за принятие решений о предоставлении муниципальной услуги.</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Результат административной процедуры фиксируется в системе электронного документооборота Администрации </w:t>
      </w:r>
      <w:r w:rsidRPr="00534A1E">
        <w:rPr>
          <w:bCs/>
          <w:sz w:val="24"/>
          <w:szCs w:val="24"/>
        </w:rPr>
        <w:t>Яжелбицкого сельского поселения</w:t>
      </w:r>
      <w:r w:rsidRPr="00534A1E">
        <w:rPr>
          <w:sz w:val="24"/>
          <w:szCs w:val="24"/>
        </w:rPr>
        <w:t>.</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специалист Администрации </w:t>
      </w:r>
      <w:r w:rsidRPr="00534A1E">
        <w:rPr>
          <w:bCs/>
          <w:sz w:val="24"/>
          <w:szCs w:val="24"/>
        </w:rPr>
        <w:t>Яжелбицкого сельского поселения</w:t>
      </w:r>
      <w:r w:rsidRPr="00534A1E">
        <w:rPr>
          <w:sz w:val="24"/>
          <w:szCs w:val="24"/>
        </w:rPr>
        <w:t>, ответственное за принятие решений о предоставлении муниципальной услуги.</w:t>
      </w:r>
    </w:p>
    <w:p w:rsidR="000F5453" w:rsidRPr="00534A1E" w:rsidRDefault="000F5453" w:rsidP="000F5453">
      <w:pPr>
        <w:autoSpaceDE w:val="0"/>
        <w:autoSpaceDN w:val="0"/>
        <w:adjustRightInd w:val="0"/>
        <w:spacing w:line="360" w:lineRule="atLeast"/>
        <w:ind w:firstLine="709"/>
        <w:jc w:val="both"/>
        <w:rPr>
          <w:sz w:val="24"/>
          <w:szCs w:val="24"/>
        </w:rPr>
      </w:pPr>
      <w:r w:rsidRPr="00534A1E">
        <w:rPr>
          <w:sz w:val="24"/>
          <w:szCs w:val="24"/>
        </w:rPr>
        <w:t>3.2.5. Результат административной процедуры – прием и регистрация заявления и документов от заявителя.</w:t>
      </w:r>
    </w:p>
    <w:p w:rsidR="000F5453" w:rsidRPr="00534A1E" w:rsidRDefault="000F5453" w:rsidP="000F5453">
      <w:pPr>
        <w:autoSpaceDE w:val="0"/>
        <w:autoSpaceDN w:val="0"/>
        <w:adjustRightInd w:val="0"/>
        <w:spacing w:line="360" w:lineRule="atLeast"/>
        <w:ind w:firstLine="709"/>
        <w:jc w:val="both"/>
        <w:rPr>
          <w:sz w:val="24"/>
          <w:szCs w:val="24"/>
        </w:rPr>
      </w:pPr>
      <w:r w:rsidRPr="00534A1E">
        <w:rPr>
          <w:sz w:val="24"/>
          <w:szCs w:val="24"/>
        </w:rPr>
        <w:t>3.2.6. Время выполнения административной процедуры не должно превышать 15 (пятнадцати) минут.</w:t>
      </w:r>
    </w:p>
    <w:p w:rsidR="000F5453" w:rsidRPr="00534A1E" w:rsidRDefault="000F5453" w:rsidP="000F5453">
      <w:pPr>
        <w:autoSpaceDE w:val="0"/>
        <w:autoSpaceDN w:val="0"/>
        <w:adjustRightInd w:val="0"/>
        <w:spacing w:before="120" w:line="360" w:lineRule="atLeast"/>
        <w:ind w:firstLine="709"/>
        <w:jc w:val="both"/>
        <w:rPr>
          <w:b/>
          <w:sz w:val="24"/>
          <w:szCs w:val="24"/>
        </w:rPr>
      </w:pPr>
      <w:r w:rsidRPr="00534A1E">
        <w:rPr>
          <w:b/>
          <w:sz w:val="24"/>
          <w:szCs w:val="24"/>
        </w:rPr>
        <w:t xml:space="preserve">3.3. Направление межведомственных запросов </w:t>
      </w:r>
    </w:p>
    <w:p w:rsidR="000F5453" w:rsidRPr="00534A1E" w:rsidRDefault="000F5453" w:rsidP="000F5453">
      <w:pPr>
        <w:autoSpaceDE w:val="0"/>
        <w:autoSpaceDN w:val="0"/>
        <w:adjustRightInd w:val="0"/>
        <w:spacing w:line="360" w:lineRule="atLeast"/>
        <w:ind w:firstLine="709"/>
        <w:jc w:val="both"/>
        <w:rPr>
          <w:sz w:val="24"/>
          <w:szCs w:val="24"/>
        </w:rPr>
      </w:pPr>
      <w:r w:rsidRPr="00534A1E">
        <w:rPr>
          <w:sz w:val="24"/>
          <w:szCs w:val="24"/>
        </w:rPr>
        <w:t xml:space="preserve">3.3.1. Основанием для начала административной процедуры является поступление заявления </w:t>
      </w:r>
      <w:r w:rsidRPr="00534A1E">
        <w:rPr>
          <w:rFonts w:ascii="Times New Roman CYR" w:hAnsi="Times New Roman CYR"/>
          <w:sz w:val="24"/>
          <w:szCs w:val="24"/>
        </w:rPr>
        <w:t>о предоставлении муниципальной услуги</w:t>
      </w:r>
      <w:r w:rsidRPr="00534A1E">
        <w:rPr>
          <w:sz w:val="24"/>
          <w:szCs w:val="24"/>
        </w:rPr>
        <w:t xml:space="preserve"> и документов, указанных в пункте 2.6 настоящего административного регламента в Администрацию </w:t>
      </w:r>
      <w:r w:rsidRPr="00534A1E">
        <w:rPr>
          <w:bCs/>
          <w:sz w:val="24"/>
          <w:szCs w:val="24"/>
        </w:rPr>
        <w:t>Яжелбицкого сельского поселения</w:t>
      </w:r>
      <w:r w:rsidRPr="00534A1E">
        <w:rPr>
          <w:sz w:val="24"/>
          <w:szCs w:val="24"/>
        </w:rPr>
        <w:t>.</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3.3.2. Специалист Администрации </w:t>
      </w:r>
      <w:r w:rsidRPr="00534A1E">
        <w:rPr>
          <w:bCs/>
          <w:sz w:val="24"/>
          <w:szCs w:val="24"/>
        </w:rPr>
        <w:t>Яжелбицкого сельского поселения</w:t>
      </w:r>
      <w:r w:rsidRPr="00534A1E">
        <w:rPr>
          <w:sz w:val="24"/>
          <w:szCs w:val="24"/>
        </w:rPr>
        <w:t>,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3.3.3. Максимальный срок исполнения административной процедуры составляет 1 (один) рабочий день со дня поступления в Уполномоченный орган заявления о предоставлении муниципальной услуги.</w:t>
      </w:r>
    </w:p>
    <w:p w:rsidR="000F5453" w:rsidRPr="00534A1E" w:rsidRDefault="000F5453" w:rsidP="000F5453">
      <w:pPr>
        <w:autoSpaceDE w:val="0"/>
        <w:autoSpaceDN w:val="0"/>
        <w:adjustRightInd w:val="0"/>
        <w:spacing w:line="360" w:lineRule="atLeast"/>
        <w:contextualSpacing/>
        <w:jc w:val="center"/>
        <w:rPr>
          <w:sz w:val="24"/>
          <w:szCs w:val="24"/>
        </w:rPr>
      </w:pPr>
      <w:r w:rsidRPr="00534A1E">
        <w:rPr>
          <w:sz w:val="24"/>
          <w:szCs w:val="24"/>
        </w:rPr>
        <w:br w:type="page"/>
        <w:t>20</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3.3.4.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Способом фиксации результата административной процедуры является дата поступления ответов на межведомственные запросы. </w:t>
      </w:r>
    </w:p>
    <w:p w:rsidR="000F5453" w:rsidRPr="00534A1E" w:rsidRDefault="000F5453" w:rsidP="000F5453">
      <w:pPr>
        <w:autoSpaceDE w:val="0"/>
        <w:autoSpaceDN w:val="0"/>
        <w:adjustRightInd w:val="0"/>
        <w:spacing w:before="120" w:line="360" w:lineRule="atLeast"/>
        <w:ind w:firstLine="709"/>
        <w:jc w:val="both"/>
        <w:rPr>
          <w:b/>
          <w:bCs/>
          <w:sz w:val="24"/>
          <w:szCs w:val="24"/>
        </w:rPr>
      </w:pPr>
      <w:r w:rsidRPr="00534A1E">
        <w:rPr>
          <w:b/>
          <w:bCs/>
          <w:sz w:val="24"/>
          <w:szCs w:val="24"/>
        </w:rPr>
        <w:t xml:space="preserve">3.4 Опубликование извещения о предоставлении земельного участка </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3.4.1. Основанием для начала административной процедуры по предварительному согласованию предоставления земельного участка является поступление в Администрацию </w:t>
      </w:r>
      <w:r w:rsidRPr="00534A1E">
        <w:rPr>
          <w:bCs/>
          <w:sz w:val="24"/>
          <w:szCs w:val="24"/>
        </w:rPr>
        <w:t>Яжелбицкого сельского поселения</w:t>
      </w:r>
      <w:r w:rsidRPr="00534A1E">
        <w:rPr>
          <w:sz w:val="24"/>
          <w:szCs w:val="24"/>
        </w:rPr>
        <w:t xml:space="preserve"> заявления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осуществления крестьянским (фермерским) хозяйством его деятельности и отсутствие оснований для отказа в приеме документов и предоставлении муниципальной услуги.</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3.4.1.1. В случае наличия оснований для возврата заявления Администрация </w:t>
      </w:r>
      <w:r w:rsidRPr="00534A1E">
        <w:rPr>
          <w:bCs/>
          <w:sz w:val="24"/>
          <w:szCs w:val="24"/>
        </w:rPr>
        <w:t>Яжелбицкого сельского поселения</w:t>
      </w:r>
      <w:r w:rsidRPr="00534A1E">
        <w:rPr>
          <w:sz w:val="24"/>
          <w:szCs w:val="24"/>
        </w:rPr>
        <w:t xml:space="preserve"> в течение десяти календарных дней со дня регистрации документов, указанных в пункте 2.6 настоящего административного регламента, направляет заявителю способом, указанным в заявлении о предоставлении муниципальной услуги, уведомление о возврате заявления с указанием причин такого возврата.</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3.4.2. Ответственное лицо Администрации Яжелбицкого сельского поселения готовит извещение, в котором указываются: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1) информация о возможности предоставления земельного участка с указанием целей этого предоставления;</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2) информация о праве граждан или крестьянских (фермерских) хозяйств, заинтересованных в предоставлении земельного участка для указанных целей, в течение тридцати календарных дней соответственно со дня опубликования и размещения извещения подавать заявления о намерении участвовать в аукционе по продаже такого земельного участка или аукционе на право заключения договора аренды такого земельного участка;</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3) адрес и способ подачи заявлений;</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4) дата окончания приема заявлений;</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5) адрес или иное описание местоположения земельного участка;</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6) кадастровый номер и площадь земельного участка в соответствии с данными государственного кадастра недвижимости, за исключением случаев, если испрашиваемый земельный участок предстоит образовать;</w:t>
      </w:r>
    </w:p>
    <w:p w:rsidR="000F5453" w:rsidRPr="00534A1E" w:rsidRDefault="000F5453" w:rsidP="000F5453">
      <w:pPr>
        <w:autoSpaceDE w:val="0"/>
        <w:autoSpaceDN w:val="0"/>
        <w:adjustRightInd w:val="0"/>
        <w:spacing w:line="360" w:lineRule="atLeast"/>
        <w:contextualSpacing/>
        <w:jc w:val="center"/>
        <w:rPr>
          <w:sz w:val="24"/>
          <w:szCs w:val="24"/>
        </w:rPr>
      </w:pPr>
      <w:r w:rsidRPr="00534A1E">
        <w:rPr>
          <w:sz w:val="24"/>
          <w:szCs w:val="24"/>
        </w:rPr>
        <w:br w:type="page"/>
        <w:t>21</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7) площадь земельного участка в соответствии с проектом межевания территории или со схемой расположения земельного участка, если подано заявление о предоставлении земельного участка, который предстоит образовать;</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8) реквизиты решения об утверждении проекта межевания территории в случае, если образование земельного участка предстоит в соответствии с утвержденным проектом межевания территории, условный номер испрашиваемого земельного участка, а также адрес сайта в информационно-телекоммуникационной сети «Интернет», на котором размещен утвержденный проект;</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9) адрес и время приема граждан для ознакомления со схемой расположения земельного участка, в соответствии с которой предстоит образовать земельный участок, если данная схема представлена на бумажном носителе.</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3.4.3. </w:t>
      </w:r>
      <w:bookmarkStart w:id="72" w:name="_Hlk166758854"/>
      <w:r w:rsidRPr="00534A1E">
        <w:rPr>
          <w:sz w:val="24"/>
          <w:szCs w:val="24"/>
        </w:rPr>
        <w:t xml:space="preserve">Ответственное лицо </w:t>
      </w:r>
      <w:bookmarkEnd w:id="72"/>
      <w:r w:rsidRPr="00534A1E">
        <w:rPr>
          <w:sz w:val="24"/>
          <w:szCs w:val="24"/>
        </w:rPr>
        <w:t xml:space="preserve">Администрации </w:t>
      </w:r>
      <w:r w:rsidRPr="00534A1E">
        <w:rPr>
          <w:bCs/>
          <w:sz w:val="24"/>
          <w:szCs w:val="24"/>
        </w:rPr>
        <w:t>Яжелбицкого сельского поселения</w:t>
      </w:r>
      <w:r w:rsidRPr="00534A1E">
        <w:rPr>
          <w:sz w:val="24"/>
          <w:szCs w:val="24"/>
        </w:rPr>
        <w:t xml:space="preserve"> обеспечивает опубликование извещения в установленных для официального опубликования (обнародования) изданиях муниципальных правовых актов уставом муниципального образования, по месту нахождения земельного участка, и размещение извещения на официальном сайте на официальном сайте Администрации </w:t>
      </w:r>
      <w:r w:rsidRPr="00534A1E">
        <w:rPr>
          <w:bCs/>
          <w:sz w:val="24"/>
          <w:szCs w:val="24"/>
        </w:rPr>
        <w:t>Яжелбицкого сельского поселения</w:t>
      </w:r>
      <w:r w:rsidRPr="00534A1E">
        <w:rPr>
          <w:sz w:val="24"/>
          <w:szCs w:val="24"/>
        </w:rPr>
        <w:t xml:space="preserve"> в информационно-телекоммуникационной сети «Интернет».</w:t>
      </w:r>
    </w:p>
    <w:p w:rsidR="000F5453" w:rsidRPr="00534A1E" w:rsidRDefault="000F5453" w:rsidP="000F5453">
      <w:pPr>
        <w:autoSpaceDE w:val="0"/>
        <w:autoSpaceDN w:val="0"/>
        <w:adjustRightInd w:val="0"/>
        <w:spacing w:line="360" w:lineRule="atLeast"/>
        <w:ind w:firstLine="709"/>
        <w:contextualSpacing/>
        <w:jc w:val="both"/>
        <w:rPr>
          <w:bCs/>
          <w:sz w:val="24"/>
          <w:szCs w:val="24"/>
        </w:rPr>
      </w:pPr>
      <w:r w:rsidRPr="00534A1E">
        <w:rPr>
          <w:sz w:val="24"/>
          <w:szCs w:val="24"/>
        </w:rPr>
        <w:t xml:space="preserve">3.4.4. Ответственное лицо Администрации </w:t>
      </w:r>
      <w:r w:rsidRPr="00534A1E">
        <w:rPr>
          <w:bCs/>
          <w:sz w:val="24"/>
          <w:szCs w:val="24"/>
        </w:rPr>
        <w:t>Яжелбицкого сельского поселения</w:t>
      </w:r>
      <w:r w:rsidRPr="00534A1E">
        <w:rPr>
          <w:sz w:val="24"/>
          <w:szCs w:val="24"/>
        </w:rPr>
        <w:t xml:space="preserve"> приостанавливает предоставление муниципальной услуги до истечения срока, указанного в части 2) подпункта 3.4.2 настоящего административного регламента </w:t>
      </w:r>
      <w:r w:rsidRPr="00534A1E">
        <w:rPr>
          <w:bCs/>
          <w:sz w:val="24"/>
          <w:szCs w:val="24"/>
        </w:rPr>
        <w:t>и в течение одного рабочего дня уведомляет о таком решение заявителя способом, указанным в заявлении.</w:t>
      </w:r>
    </w:p>
    <w:p w:rsidR="000F5453" w:rsidRPr="00534A1E" w:rsidRDefault="000F5453" w:rsidP="000F5453">
      <w:pPr>
        <w:autoSpaceDE w:val="0"/>
        <w:autoSpaceDN w:val="0"/>
        <w:adjustRightInd w:val="0"/>
        <w:spacing w:line="360" w:lineRule="atLeast"/>
        <w:ind w:firstLine="709"/>
        <w:contextualSpacing/>
        <w:jc w:val="both"/>
        <w:rPr>
          <w:bCs/>
          <w:sz w:val="24"/>
          <w:szCs w:val="24"/>
        </w:rPr>
      </w:pPr>
      <w:r w:rsidRPr="00534A1E">
        <w:rPr>
          <w:bCs/>
          <w:sz w:val="24"/>
          <w:szCs w:val="24"/>
        </w:rPr>
        <w:t>Уведомление о приостановлении предоставления муниципальной услуги по заявлению, поступившему через единый или региональный порталы, направляется заявителю через личный кабинет указанных порталов.</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3.4.5. Критерием принятия решения об опубликовании извещения является поступление заявления о предоставлении муниципальной услуги, указанное в подпункте 3.4.1 настоящего административного регламента и отсутствие оснований для отказа в приеме документов и в предоставлении муниципальной услуги. </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3.4.6. Максимальный срок исполнения административной процедуры составляет двадцать дней со дня поступления в Администрацию </w:t>
      </w:r>
      <w:r w:rsidRPr="00534A1E">
        <w:rPr>
          <w:bCs/>
          <w:sz w:val="24"/>
          <w:szCs w:val="24"/>
        </w:rPr>
        <w:t>Яжелбицкого сельского поселения</w:t>
      </w:r>
      <w:r w:rsidRPr="00534A1E">
        <w:rPr>
          <w:sz w:val="24"/>
          <w:szCs w:val="24"/>
        </w:rPr>
        <w:t xml:space="preserve"> заявления о предоставлении муниципальной услуги.</w:t>
      </w:r>
    </w:p>
    <w:p w:rsidR="000F5453" w:rsidRPr="00534A1E" w:rsidRDefault="000F5453" w:rsidP="000F5453">
      <w:pPr>
        <w:autoSpaceDE w:val="0"/>
        <w:autoSpaceDN w:val="0"/>
        <w:adjustRightInd w:val="0"/>
        <w:spacing w:line="360" w:lineRule="atLeast"/>
        <w:contextualSpacing/>
        <w:jc w:val="center"/>
        <w:rPr>
          <w:sz w:val="24"/>
          <w:szCs w:val="24"/>
        </w:rPr>
      </w:pPr>
      <w:r w:rsidRPr="00534A1E">
        <w:rPr>
          <w:sz w:val="24"/>
          <w:szCs w:val="24"/>
        </w:rPr>
        <w:br w:type="page"/>
        <w:t>22</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 xml:space="preserve">3.4.7. Результатом административной процедуры является опубликование извещения в установленных для официального опубликования (обнародования) изданиях муниципальных правовых актов уставом муниципального образования, по месту нахождения земельного участка и размещение извещения на официальном сайте Администрации </w:t>
      </w:r>
      <w:r w:rsidRPr="00534A1E">
        <w:rPr>
          <w:bCs/>
          <w:sz w:val="24"/>
          <w:szCs w:val="24"/>
        </w:rPr>
        <w:t>Яжелбицкого сельского поселения</w:t>
      </w:r>
      <w:r w:rsidRPr="00534A1E">
        <w:rPr>
          <w:sz w:val="24"/>
          <w:szCs w:val="24"/>
        </w:rPr>
        <w:t xml:space="preserve"> в информационно-телекоммуникационной сети «Интернет».</w:t>
      </w:r>
    </w:p>
    <w:p w:rsidR="000F5453" w:rsidRPr="00534A1E" w:rsidRDefault="000F5453" w:rsidP="000F5453">
      <w:pPr>
        <w:autoSpaceDE w:val="0"/>
        <w:autoSpaceDN w:val="0"/>
        <w:adjustRightInd w:val="0"/>
        <w:spacing w:before="120" w:line="360" w:lineRule="atLeast"/>
        <w:ind w:firstLine="709"/>
        <w:jc w:val="both"/>
        <w:rPr>
          <w:b/>
          <w:sz w:val="24"/>
          <w:szCs w:val="24"/>
        </w:rPr>
      </w:pPr>
      <w:r w:rsidRPr="00534A1E">
        <w:rPr>
          <w:b/>
          <w:sz w:val="24"/>
          <w:szCs w:val="24"/>
        </w:rPr>
        <w:t>3.5. Рассмотрение документов и принятие решения о предоставлении либо отказе в предоставлении муниципальной услуги</w:t>
      </w:r>
    </w:p>
    <w:p w:rsidR="000F5453" w:rsidRPr="00534A1E" w:rsidRDefault="000F5453" w:rsidP="000F5453">
      <w:pPr>
        <w:autoSpaceDE w:val="0"/>
        <w:autoSpaceDN w:val="0"/>
        <w:adjustRightInd w:val="0"/>
        <w:spacing w:line="360" w:lineRule="atLeast"/>
        <w:ind w:firstLine="709"/>
        <w:jc w:val="both"/>
        <w:rPr>
          <w:sz w:val="24"/>
          <w:szCs w:val="24"/>
        </w:rPr>
      </w:pPr>
      <w:r w:rsidRPr="00534A1E">
        <w:rPr>
          <w:sz w:val="24"/>
          <w:szCs w:val="24"/>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 а также истечение 30-дневного срока со дня опубликования извещения (при опубликовании извещения).</w:t>
      </w:r>
    </w:p>
    <w:p w:rsidR="000F5453" w:rsidRPr="00534A1E" w:rsidRDefault="000F5453" w:rsidP="000F5453">
      <w:pPr>
        <w:autoSpaceDE w:val="0"/>
        <w:autoSpaceDN w:val="0"/>
        <w:adjustRightInd w:val="0"/>
        <w:spacing w:line="360" w:lineRule="atLeast"/>
        <w:ind w:firstLine="709"/>
        <w:jc w:val="both"/>
        <w:rPr>
          <w:sz w:val="24"/>
          <w:szCs w:val="24"/>
        </w:rPr>
      </w:pPr>
      <w:r w:rsidRPr="00534A1E">
        <w:rPr>
          <w:sz w:val="24"/>
          <w:szCs w:val="24"/>
        </w:rPr>
        <w:t>3.5.2. В случае отсутствия оснований для отказа в приеме документов, оснований для отказа в предоставлении муниципальной услуги, а также оснований для приостановления предоставления муниципальной услуги, после проверки заявления и прилагаемых к нему документов специалист Земельного отдела готовит проект решения о предварительном согласовании предоставления земельного участка и согласовывает его в установленном порядке.</w:t>
      </w:r>
    </w:p>
    <w:p w:rsidR="000F5453" w:rsidRPr="00534A1E" w:rsidRDefault="000F5453" w:rsidP="000F5453">
      <w:pPr>
        <w:widowControl w:val="0"/>
        <w:spacing w:line="360" w:lineRule="atLeast"/>
        <w:ind w:firstLine="709"/>
        <w:jc w:val="both"/>
        <w:rPr>
          <w:sz w:val="24"/>
          <w:szCs w:val="24"/>
        </w:rPr>
      </w:pPr>
      <w:r w:rsidRPr="00534A1E">
        <w:rPr>
          <w:sz w:val="24"/>
          <w:szCs w:val="24"/>
        </w:rPr>
        <w:t xml:space="preserve">3.5.3. В случае если к заявлению о предварительном согласовании предоставления земельного участка, поданному заявителем, приложена схема расположения земельного участка, подготовленная в форме документа на бумажном носителе, Администрация </w:t>
      </w:r>
      <w:r w:rsidRPr="00534A1E">
        <w:rPr>
          <w:bCs/>
          <w:sz w:val="24"/>
          <w:szCs w:val="24"/>
        </w:rPr>
        <w:t>Яжелбицкого сельского поселения</w:t>
      </w:r>
      <w:r w:rsidRPr="00534A1E">
        <w:rPr>
          <w:sz w:val="24"/>
          <w:szCs w:val="24"/>
        </w:rPr>
        <w:t xml:space="preserve">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 в форме документа на бумажном носителе.</w:t>
      </w:r>
    </w:p>
    <w:p w:rsidR="000F5453" w:rsidRPr="00534A1E" w:rsidRDefault="000F5453" w:rsidP="000F5453">
      <w:pPr>
        <w:widowControl w:val="0"/>
        <w:spacing w:line="360" w:lineRule="atLeast"/>
        <w:ind w:firstLine="709"/>
        <w:jc w:val="both"/>
        <w:rPr>
          <w:sz w:val="24"/>
          <w:szCs w:val="24"/>
        </w:rPr>
      </w:pPr>
      <w:r w:rsidRPr="00534A1E">
        <w:rPr>
          <w:sz w:val="24"/>
          <w:szCs w:val="24"/>
        </w:rPr>
        <w:t xml:space="preserve">3.5.4. В случае наличия оснований для приостановления предоставления муниципальной услуги специалист Земельного отдела извещает заявителя в течение одного рабочего дня о приостановлении предоставления муниципальной услуги, в том числе о причинах и сроках такого приостановления, способом, указанным в заявлении о предоставлении муниципальной услуги. </w:t>
      </w:r>
    </w:p>
    <w:p w:rsidR="000F5453" w:rsidRPr="00534A1E" w:rsidRDefault="000F5453" w:rsidP="000F5453">
      <w:pPr>
        <w:widowControl w:val="0"/>
        <w:spacing w:line="360" w:lineRule="atLeast"/>
        <w:ind w:firstLine="709"/>
        <w:jc w:val="both"/>
        <w:rPr>
          <w:sz w:val="24"/>
          <w:szCs w:val="24"/>
        </w:rPr>
      </w:pPr>
      <w:r w:rsidRPr="00534A1E">
        <w:rPr>
          <w:sz w:val="24"/>
          <w:szCs w:val="24"/>
        </w:rPr>
        <w:t xml:space="preserve">3.5.5. В случае наличия оснований для отказа в предоставлении муниципальной услуги, после проверки заявления и прилагаемых к нему документов специалист Земельного отдела готовит проект решения об отказе </w:t>
      </w:r>
    </w:p>
    <w:p w:rsidR="000F5453" w:rsidRPr="00534A1E" w:rsidRDefault="000F5453" w:rsidP="000F5453">
      <w:pPr>
        <w:widowControl w:val="0"/>
        <w:spacing w:line="360" w:lineRule="atLeast"/>
        <w:jc w:val="center"/>
        <w:rPr>
          <w:sz w:val="24"/>
          <w:szCs w:val="24"/>
        </w:rPr>
      </w:pPr>
      <w:r w:rsidRPr="00534A1E">
        <w:rPr>
          <w:sz w:val="24"/>
          <w:szCs w:val="24"/>
        </w:rPr>
        <w:br w:type="page"/>
        <w:t>23</w:t>
      </w:r>
    </w:p>
    <w:p w:rsidR="000F5453" w:rsidRPr="00534A1E" w:rsidRDefault="000F5453" w:rsidP="000F5453">
      <w:pPr>
        <w:widowControl w:val="0"/>
        <w:spacing w:line="360" w:lineRule="atLeast"/>
        <w:jc w:val="both"/>
        <w:rPr>
          <w:sz w:val="24"/>
          <w:szCs w:val="24"/>
        </w:rPr>
      </w:pPr>
      <w:r w:rsidRPr="00534A1E">
        <w:rPr>
          <w:sz w:val="24"/>
          <w:szCs w:val="24"/>
        </w:rPr>
        <w:t>в предварительном согласовании предоставления земельного участка и согласовывает его в установленном порядке.</w:t>
      </w:r>
    </w:p>
    <w:p w:rsidR="000F5453" w:rsidRPr="00534A1E" w:rsidRDefault="000F5453" w:rsidP="000F5453">
      <w:pPr>
        <w:widowControl w:val="0"/>
        <w:spacing w:line="360" w:lineRule="atLeast"/>
        <w:ind w:firstLine="709"/>
        <w:jc w:val="both"/>
        <w:rPr>
          <w:sz w:val="24"/>
          <w:szCs w:val="24"/>
        </w:rPr>
      </w:pPr>
      <w:r w:rsidRPr="00534A1E">
        <w:rPr>
          <w:sz w:val="24"/>
          <w:szCs w:val="24"/>
        </w:rPr>
        <w:t xml:space="preserve">3.5.6. После согласования проекта решения о предварительном согласовании либо об отказе в предварительном согласовании предоставления земельного участка, решение подписывается, и регистрируется в системе электронного документооборота Администрации </w:t>
      </w:r>
      <w:r w:rsidRPr="00534A1E">
        <w:rPr>
          <w:bCs/>
          <w:sz w:val="24"/>
          <w:szCs w:val="24"/>
        </w:rPr>
        <w:t>Яжелбицкого сельского поселения</w:t>
      </w:r>
      <w:r w:rsidRPr="00534A1E">
        <w:rPr>
          <w:sz w:val="24"/>
          <w:szCs w:val="24"/>
        </w:rPr>
        <w:t>.</w:t>
      </w:r>
    </w:p>
    <w:p w:rsidR="000F5453" w:rsidRPr="00534A1E" w:rsidRDefault="000F5453" w:rsidP="000F5453">
      <w:pPr>
        <w:widowControl w:val="0"/>
        <w:spacing w:line="360" w:lineRule="atLeast"/>
        <w:ind w:firstLine="709"/>
        <w:jc w:val="both"/>
        <w:rPr>
          <w:sz w:val="24"/>
          <w:szCs w:val="24"/>
        </w:rPr>
      </w:pPr>
      <w:r w:rsidRPr="00534A1E">
        <w:rPr>
          <w:sz w:val="24"/>
          <w:szCs w:val="24"/>
        </w:rPr>
        <w:t>3.5.7.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w:t>
      </w:r>
    </w:p>
    <w:p w:rsidR="000F5453" w:rsidRPr="00534A1E" w:rsidRDefault="000F5453" w:rsidP="000F5453">
      <w:pPr>
        <w:tabs>
          <w:tab w:val="left" w:pos="1260"/>
        </w:tabs>
        <w:spacing w:line="360" w:lineRule="atLeast"/>
        <w:ind w:firstLine="709"/>
        <w:jc w:val="both"/>
        <w:rPr>
          <w:sz w:val="24"/>
          <w:szCs w:val="24"/>
        </w:rPr>
      </w:pPr>
      <w:r w:rsidRPr="00534A1E">
        <w:rPr>
          <w:sz w:val="24"/>
          <w:szCs w:val="24"/>
        </w:rPr>
        <w:t xml:space="preserve">3.5.8. Результат административной процедуры – подписанное заместителем Главы администрации </w:t>
      </w:r>
      <w:r w:rsidRPr="00534A1E">
        <w:rPr>
          <w:bCs/>
          <w:sz w:val="24"/>
          <w:szCs w:val="24"/>
        </w:rPr>
        <w:t>Яжелбицкого сельского поселения</w:t>
      </w:r>
      <w:r w:rsidRPr="00534A1E">
        <w:rPr>
          <w:sz w:val="24"/>
          <w:szCs w:val="24"/>
        </w:rPr>
        <w:t xml:space="preserve">, контролирующий и координирующий деятельность комитета архитектуры и имущественных отношений Администрации </w:t>
      </w:r>
      <w:r w:rsidRPr="00534A1E">
        <w:rPr>
          <w:bCs/>
          <w:sz w:val="24"/>
          <w:szCs w:val="24"/>
        </w:rPr>
        <w:t>Яжелбицкого сельского поселения</w:t>
      </w:r>
      <w:r w:rsidRPr="00534A1E">
        <w:rPr>
          <w:sz w:val="24"/>
          <w:szCs w:val="24"/>
        </w:rPr>
        <w:t xml:space="preserve"> услуги.</w:t>
      </w:r>
    </w:p>
    <w:p w:rsidR="000F5453" w:rsidRPr="00534A1E" w:rsidRDefault="000F5453" w:rsidP="000F5453">
      <w:pPr>
        <w:widowControl w:val="0"/>
        <w:spacing w:line="360" w:lineRule="atLeast"/>
        <w:ind w:firstLine="709"/>
        <w:jc w:val="both"/>
        <w:rPr>
          <w:sz w:val="24"/>
          <w:szCs w:val="24"/>
        </w:rPr>
      </w:pPr>
      <w:r w:rsidRPr="00534A1E">
        <w:rPr>
          <w:sz w:val="24"/>
          <w:szCs w:val="24"/>
        </w:rPr>
        <w:t xml:space="preserve">3.5.9. Максимальный срок исполнения административной процедуры не может превышать двадцати календарных дней и семидесяти календарных дней в случае продления срока со дня поступления в Администрацию </w:t>
      </w:r>
      <w:r w:rsidRPr="00534A1E">
        <w:rPr>
          <w:bCs/>
          <w:sz w:val="24"/>
          <w:szCs w:val="24"/>
        </w:rPr>
        <w:t>Яжелбицкого сельского поселения</w:t>
      </w:r>
      <w:r w:rsidRPr="00534A1E">
        <w:rPr>
          <w:sz w:val="24"/>
          <w:szCs w:val="24"/>
        </w:rPr>
        <w:t xml:space="preserve"> документов, указанных в пункте 2.6 настоящего административного регламента.</w:t>
      </w:r>
    </w:p>
    <w:p w:rsidR="000F5453" w:rsidRPr="00534A1E" w:rsidRDefault="000F5453" w:rsidP="000F5453">
      <w:pPr>
        <w:widowControl w:val="0"/>
        <w:spacing w:before="120" w:line="360" w:lineRule="atLeast"/>
        <w:ind w:firstLine="709"/>
        <w:jc w:val="both"/>
        <w:rPr>
          <w:b/>
          <w:sz w:val="24"/>
          <w:szCs w:val="24"/>
        </w:rPr>
      </w:pPr>
      <w:r w:rsidRPr="00534A1E">
        <w:rPr>
          <w:b/>
          <w:sz w:val="24"/>
          <w:szCs w:val="24"/>
        </w:rPr>
        <w:t>3.6. Оформление результата предоставления муниципальной услуги и выдача (направление) его заявителю</w:t>
      </w:r>
    </w:p>
    <w:p w:rsidR="000F5453" w:rsidRPr="00534A1E" w:rsidRDefault="000F5453" w:rsidP="000F5453">
      <w:pPr>
        <w:widowControl w:val="0"/>
        <w:spacing w:line="360" w:lineRule="atLeast"/>
        <w:ind w:firstLine="709"/>
        <w:jc w:val="both"/>
        <w:rPr>
          <w:sz w:val="24"/>
          <w:szCs w:val="24"/>
        </w:rPr>
      </w:pPr>
      <w:r w:rsidRPr="00534A1E">
        <w:rPr>
          <w:sz w:val="24"/>
          <w:szCs w:val="24"/>
        </w:rPr>
        <w:t>3.6.1.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0F5453" w:rsidRPr="00534A1E" w:rsidRDefault="000F5453" w:rsidP="000F5453">
      <w:pPr>
        <w:widowControl w:val="0"/>
        <w:spacing w:line="360" w:lineRule="atLeast"/>
        <w:ind w:firstLine="709"/>
        <w:jc w:val="both"/>
        <w:rPr>
          <w:sz w:val="24"/>
          <w:szCs w:val="24"/>
        </w:rPr>
      </w:pPr>
      <w:r w:rsidRPr="00534A1E">
        <w:rPr>
          <w:sz w:val="24"/>
          <w:szCs w:val="24"/>
        </w:rPr>
        <w:t xml:space="preserve">3.6.2. Специалист Администрации </w:t>
      </w:r>
      <w:r w:rsidRPr="00534A1E">
        <w:rPr>
          <w:bCs/>
          <w:sz w:val="24"/>
          <w:szCs w:val="24"/>
        </w:rPr>
        <w:t>Яжелбицкого сельского поселения</w:t>
      </w:r>
      <w:r w:rsidRPr="00534A1E">
        <w:rPr>
          <w:sz w:val="24"/>
          <w:szCs w:val="24"/>
        </w:rPr>
        <w:t xml:space="preserve"> вручает (направляет) заявителю результат предоставления муниципальной услуги в течение одного рабочего дня со дня принятия решения о предварительном согласовании или об отказе в предварительном согласовании предоставления земельного участка.</w:t>
      </w:r>
    </w:p>
    <w:p w:rsidR="000F5453" w:rsidRPr="00534A1E" w:rsidRDefault="000F5453" w:rsidP="000F5453">
      <w:pPr>
        <w:autoSpaceDE w:val="0"/>
        <w:autoSpaceDN w:val="0"/>
        <w:adjustRightInd w:val="0"/>
        <w:spacing w:line="360" w:lineRule="atLeast"/>
        <w:ind w:firstLine="709"/>
        <w:contextualSpacing/>
        <w:jc w:val="both"/>
        <w:rPr>
          <w:sz w:val="24"/>
          <w:szCs w:val="24"/>
        </w:rPr>
      </w:pPr>
      <w:r w:rsidRPr="00534A1E">
        <w:rPr>
          <w:sz w:val="24"/>
          <w:szCs w:val="24"/>
        </w:rPr>
        <w:t>3.6.3.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способа его уведомления о принятом решении, выдачи результата предоставления муниципальной услуги.</w:t>
      </w:r>
    </w:p>
    <w:p w:rsidR="000F5453" w:rsidRPr="00534A1E" w:rsidRDefault="000F5453" w:rsidP="000F5453">
      <w:pPr>
        <w:widowControl w:val="0"/>
        <w:spacing w:line="360" w:lineRule="atLeast"/>
        <w:ind w:firstLine="709"/>
        <w:jc w:val="both"/>
        <w:rPr>
          <w:sz w:val="24"/>
          <w:szCs w:val="24"/>
        </w:rPr>
      </w:pPr>
      <w:r w:rsidRPr="00534A1E">
        <w:rPr>
          <w:sz w:val="24"/>
          <w:szCs w:val="24"/>
        </w:rPr>
        <w:t>3.6.4. Результатом выполнения административной процедуры является направление (вручение) заявителю решения о предварительном согласовании или об отказе в предварительном согласовании предоставления земельного участка способом, указанным в заявлении.</w:t>
      </w:r>
    </w:p>
    <w:p w:rsidR="000F5453" w:rsidRPr="00534A1E" w:rsidRDefault="000F5453" w:rsidP="000F5453">
      <w:pPr>
        <w:widowControl w:val="0"/>
        <w:spacing w:line="360" w:lineRule="atLeast"/>
        <w:jc w:val="center"/>
        <w:rPr>
          <w:sz w:val="24"/>
          <w:szCs w:val="24"/>
        </w:rPr>
      </w:pPr>
      <w:r w:rsidRPr="00534A1E">
        <w:rPr>
          <w:sz w:val="24"/>
          <w:szCs w:val="24"/>
        </w:rPr>
        <w:br w:type="page"/>
        <w:t>24</w:t>
      </w:r>
    </w:p>
    <w:p w:rsidR="000F5453" w:rsidRPr="00534A1E" w:rsidRDefault="000F5453" w:rsidP="000F5453">
      <w:pPr>
        <w:widowControl w:val="0"/>
        <w:spacing w:line="360" w:lineRule="atLeast"/>
        <w:ind w:firstLine="709"/>
        <w:jc w:val="both"/>
        <w:rPr>
          <w:sz w:val="24"/>
          <w:szCs w:val="24"/>
        </w:rPr>
      </w:pPr>
      <w:r w:rsidRPr="00534A1E">
        <w:rPr>
          <w:sz w:val="24"/>
          <w:szCs w:val="2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специалист Земельного отдела.</w:t>
      </w:r>
    </w:p>
    <w:p w:rsidR="000F5453" w:rsidRPr="00534A1E" w:rsidRDefault="000F5453" w:rsidP="000F5453">
      <w:pPr>
        <w:widowControl w:val="0"/>
        <w:spacing w:line="360" w:lineRule="atLeast"/>
        <w:ind w:firstLine="709"/>
        <w:jc w:val="both"/>
        <w:rPr>
          <w:sz w:val="24"/>
          <w:szCs w:val="24"/>
        </w:rPr>
      </w:pPr>
      <w:r w:rsidRPr="00534A1E">
        <w:rPr>
          <w:sz w:val="24"/>
          <w:szCs w:val="2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0F5453" w:rsidRPr="00534A1E" w:rsidRDefault="000F5453" w:rsidP="000F5453">
      <w:pPr>
        <w:widowControl w:val="0"/>
        <w:spacing w:line="360" w:lineRule="atLeast"/>
        <w:ind w:firstLine="709"/>
        <w:jc w:val="both"/>
        <w:rPr>
          <w:sz w:val="24"/>
          <w:szCs w:val="24"/>
        </w:rPr>
      </w:pPr>
      <w:r w:rsidRPr="00534A1E">
        <w:rPr>
          <w:sz w:val="24"/>
          <w:szCs w:val="24"/>
        </w:rPr>
        <w:t>Действие изменения статуса заявления, поступившего в электронной форме с использованием единого портала, регионального портала, производит специалист Земельного отдела.</w:t>
      </w:r>
    </w:p>
    <w:p w:rsidR="000F5453" w:rsidRPr="00534A1E" w:rsidRDefault="000F5453" w:rsidP="000F5453">
      <w:pPr>
        <w:widowControl w:val="0"/>
        <w:spacing w:line="360" w:lineRule="atLeast"/>
        <w:ind w:firstLine="709"/>
        <w:jc w:val="both"/>
        <w:rPr>
          <w:sz w:val="24"/>
          <w:szCs w:val="24"/>
        </w:rPr>
      </w:pPr>
      <w:r w:rsidRPr="00534A1E">
        <w:rPr>
          <w:sz w:val="24"/>
          <w:szCs w:val="24"/>
        </w:rPr>
        <w:t>3.6.5. Максимальное время, затраченное на административное действие, не должно превышать одного рабочего дня со дня принятия решения.</w:t>
      </w:r>
    </w:p>
    <w:p w:rsidR="000F5453" w:rsidRPr="00534A1E" w:rsidRDefault="000F5453" w:rsidP="000F5453">
      <w:pPr>
        <w:autoSpaceDE w:val="0"/>
        <w:autoSpaceDN w:val="0"/>
        <w:adjustRightInd w:val="0"/>
        <w:spacing w:before="120" w:after="120" w:line="360" w:lineRule="atLeast"/>
        <w:ind w:firstLine="709"/>
        <w:jc w:val="both"/>
        <w:rPr>
          <w:rFonts w:ascii="Times New Roman CYR" w:hAnsi="Times New Roman CYR"/>
          <w:b/>
          <w:sz w:val="24"/>
          <w:szCs w:val="24"/>
        </w:rPr>
      </w:pPr>
      <w:r w:rsidRPr="00534A1E">
        <w:rPr>
          <w:rFonts w:ascii="Times New Roman CYR" w:hAnsi="Times New Roman CYR"/>
          <w:b/>
          <w:sz w:val="24"/>
          <w:szCs w:val="24"/>
        </w:rPr>
        <w:t>3.7. Порядок выполнения административных процедур МФЦ</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rFonts w:ascii="Times New Roman CYR" w:hAnsi="Times New Roman CYR"/>
          <w:sz w:val="24"/>
          <w:szCs w:val="2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Администрацией </w:t>
      </w:r>
      <w:r w:rsidRPr="00534A1E">
        <w:rPr>
          <w:bCs/>
          <w:sz w:val="24"/>
          <w:szCs w:val="24"/>
        </w:rPr>
        <w:t>Яжелбицкого сельского поселения</w:t>
      </w:r>
      <w:r w:rsidRPr="00534A1E">
        <w:rPr>
          <w:rFonts w:ascii="Times New Roman CYR" w:hAnsi="Times New Roman CYR"/>
          <w:sz w:val="24"/>
          <w:szCs w:val="24"/>
        </w:rPr>
        <w:t xml:space="preserve">, предоставляющим муниципальную услугу, и МФЦ. </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rFonts w:ascii="Times New Roman CYR" w:hAnsi="Times New Roman CYR"/>
          <w:sz w:val="24"/>
          <w:szCs w:val="24"/>
        </w:rPr>
        <w:t>МФЦ не осуществляет:</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rFonts w:ascii="Times New Roman CYR" w:hAnsi="Times New Roman CYR"/>
          <w:sz w:val="24"/>
          <w:szCs w:val="2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rFonts w:ascii="Times New Roman CYR" w:hAnsi="Times New Roman CYR"/>
          <w:sz w:val="24"/>
          <w:szCs w:val="2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rFonts w:ascii="Times New Roman CYR" w:hAnsi="Times New Roman CYR"/>
          <w:sz w:val="24"/>
          <w:szCs w:val="24"/>
        </w:rPr>
        <w:t>Предварительная запись на прием в МФЦ для подачи заявления осуществляется посредством самозаписи на официальном сайте ГОАУ «МФЦ» (</w:t>
      </w:r>
      <w:hyperlink r:id="rId130" w:history="1">
        <w:r w:rsidRPr="00534A1E">
          <w:rPr>
            <w:rFonts w:ascii="Times New Roman CYR" w:hAnsi="Times New Roman CYR"/>
            <w:color w:val="000000"/>
            <w:sz w:val="24"/>
            <w:szCs w:val="24"/>
            <w:lang w:val="en-US"/>
          </w:rPr>
          <w:t>https</w:t>
        </w:r>
        <w:r w:rsidRPr="00534A1E">
          <w:rPr>
            <w:rFonts w:ascii="Times New Roman CYR" w:hAnsi="Times New Roman CYR"/>
            <w:color w:val="000000"/>
            <w:sz w:val="24"/>
            <w:szCs w:val="24"/>
          </w:rPr>
          <w:t>://</w:t>
        </w:r>
        <w:r w:rsidRPr="00534A1E">
          <w:rPr>
            <w:rFonts w:ascii="Times New Roman CYR" w:hAnsi="Times New Roman CYR"/>
            <w:color w:val="000000"/>
            <w:sz w:val="24"/>
            <w:szCs w:val="24"/>
            <w:lang w:val="en-US"/>
          </w:rPr>
          <w:t>mfc</w:t>
        </w:r>
        <w:r w:rsidRPr="00534A1E">
          <w:rPr>
            <w:rFonts w:ascii="Times New Roman CYR" w:hAnsi="Times New Roman CYR"/>
            <w:color w:val="000000"/>
            <w:sz w:val="24"/>
            <w:szCs w:val="24"/>
          </w:rPr>
          <w:t>53.</w:t>
        </w:r>
        <w:r w:rsidRPr="00534A1E">
          <w:rPr>
            <w:rFonts w:ascii="Times New Roman CYR" w:hAnsi="Times New Roman CYR"/>
            <w:color w:val="000000"/>
            <w:sz w:val="24"/>
            <w:szCs w:val="24"/>
            <w:lang w:val="en-US"/>
          </w:rPr>
          <w:t>nov</w:t>
        </w:r>
        <w:r w:rsidRPr="00534A1E">
          <w:rPr>
            <w:rFonts w:ascii="Times New Roman CYR" w:hAnsi="Times New Roman CYR"/>
            <w:color w:val="000000"/>
            <w:sz w:val="24"/>
            <w:szCs w:val="24"/>
          </w:rPr>
          <w:t>.</w:t>
        </w:r>
        <w:r w:rsidRPr="00534A1E">
          <w:rPr>
            <w:rFonts w:ascii="Times New Roman CYR" w:hAnsi="Times New Roman CYR"/>
            <w:color w:val="000000"/>
            <w:sz w:val="24"/>
            <w:szCs w:val="24"/>
            <w:lang w:val="en-US"/>
          </w:rPr>
          <w:t>ru</w:t>
        </w:r>
        <w:r w:rsidRPr="00534A1E">
          <w:rPr>
            <w:rFonts w:ascii="Times New Roman CYR" w:hAnsi="Times New Roman CYR"/>
            <w:color w:val="000000"/>
            <w:sz w:val="24"/>
            <w:szCs w:val="24"/>
          </w:rPr>
          <w:t>/</w:t>
        </w:r>
      </w:hyperlink>
      <w:r w:rsidRPr="00534A1E">
        <w:rPr>
          <w:rFonts w:ascii="Times New Roman CYR" w:hAnsi="Times New Roman CYR"/>
          <w:color w:val="000000"/>
          <w:sz w:val="24"/>
          <w:szCs w:val="24"/>
        </w:rPr>
        <w:t xml:space="preserve">), по телефону </w:t>
      </w:r>
      <w:r w:rsidRPr="00534A1E">
        <w:rPr>
          <w:rFonts w:ascii="Times New Roman CYR" w:hAnsi="Times New Roman CYR"/>
          <w:color w:val="000000"/>
          <w:sz w:val="24"/>
          <w:szCs w:val="24"/>
          <w:lang w:val="en-US"/>
        </w:rPr>
        <w:t>call</w:t>
      </w:r>
      <w:r w:rsidRPr="00534A1E">
        <w:rPr>
          <w:rFonts w:ascii="Times New Roman CYR" w:hAnsi="Times New Roman CYR"/>
          <w:color w:val="000000"/>
          <w:sz w:val="24"/>
          <w:szCs w:val="24"/>
        </w:rPr>
        <w:t>-центра:88002501053, а также при личном</w:t>
      </w:r>
      <w:r w:rsidRPr="00534A1E">
        <w:rPr>
          <w:rFonts w:ascii="Times New Roman CYR" w:hAnsi="Times New Roman CYR"/>
          <w:sz w:val="24"/>
          <w:szCs w:val="24"/>
        </w:rPr>
        <w:t xml:space="preserve"> обращении в структурное подразделение ГОАУ «МФЦ».</w:t>
      </w:r>
    </w:p>
    <w:p w:rsidR="000F5453" w:rsidRDefault="000F5453" w:rsidP="000F5453">
      <w:pPr>
        <w:autoSpaceDE w:val="0"/>
        <w:autoSpaceDN w:val="0"/>
        <w:adjustRightInd w:val="0"/>
        <w:spacing w:before="120" w:line="360" w:lineRule="atLeast"/>
        <w:jc w:val="center"/>
        <w:rPr>
          <w:rFonts w:ascii="Times New Roman CYR" w:hAnsi="Times New Roman CYR"/>
          <w:sz w:val="24"/>
          <w:szCs w:val="24"/>
        </w:rPr>
      </w:pPr>
      <w:r w:rsidRPr="00534A1E">
        <w:rPr>
          <w:rFonts w:ascii="Times New Roman CYR" w:hAnsi="Times New Roman CYR"/>
          <w:b/>
          <w:sz w:val="24"/>
          <w:szCs w:val="24"/>
        </w:rPr>
        <w:br w:type="page"/>
      </w:r>
      <w:r w:rsidRPr="00534A1E">
        <w:rPr>
          <w:rFonts w:ascii="Times New Roman CYR" w:hAnsi="Times New Roman CYR"/>
          <w:sz w:val="24"/>
          <w:szCs w:val="24"/>
        </w:rPr>
        <w:t>25</w:t>
      </w:r>
    </w:p>
    <w:p w:rsidR="000F5453" w:rsidRPr="00534A1E" w:rsidRDefault="000F5453" w:rsidP="000F5453">
      <w:pPr>
        <w:autoSpaceDE w:val="0"/>
        <w:autoSpaceDN w:val="0"/>
        <w:adjustRightInd w:val="0"/>
        <w:spacing w:before="120" w:line="360" w:lineRule="atLeast"/>
        <w:jc w:val="center"/>
        <w:rPr>
          <w:rFonts w:ascii="Times New Roman CYR" w:hAnsi="Times New Roman CYR"/>
          <w:b/>
          <w:sz w:val="24"/>
          <w:szCs w:val="24"/>
        </w:rPr>
      </w:pPr>
      <w:r w:rsidRPr="00534A1E">
        <w:rPr>
          <w:rFonts w:ascii="Times New Roman CYR" w:hAnsi="Times New Roman CYR"/>
          <w:b/>
          <w:sz w:val="24"/>
          <w:szCs w:val="24"/>
        </w:rPr>
        <w:t>3.8. Порядок исправления допущенных опечаток и ошибок в выданных в результате предоставления муниципальной услуги документах</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rFonts w:ascii="Times New Roman CYR" w:hAnsi="Times New Roman CYR"/>
          <w:sz w:val="24"/>
          <w:szCs w:val="2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w:t>
      </w:r>
      <w:r w:rsidRPr="00534A1E">
        <w:rPr>
          <w:sz w:val="24"/>
          <w:szCs w:val="24"/>
        </w:rPr>
        <w:t xml:space="preserve">Администрации </w:t>
      </w:r>
      <w:r w:rsidRPr="00534A1E">
        <w:rPr>
          <w:bCs/>
          <w:sz w:val="24"/>
          <w:szCs w:val="24"/>
        </w:rPr>
        <w:t>Яжелбицкого сельского поселения</w:t>
      </w:r>
      <w:r w:rsidRPr="00534A1E">
        <w:rPr>
          <w:rFonts w:ascii="Times New Roman CYR" w:hAnsi="Times New Roman CYR"/>
          <w:sz w:val="24"/>
          <w:szCs w:val="24"/>
        </w:rPr>
        <w:t xml:space="preserve"> </w:t>
      </w:r>
      <w:hyperlink r:id="rId131" w:history="1">
        <w:r w:rsidRPr="00534A1E">
          <w:rPr>
            <w:rFonts w:ascii="Times New Roman CYR" w:hAnsi="Times New Roman CYR"/>
            <w:sz w:val="24"/>
            <w:szCs w:val="24"/>
          </w:rPr>
          <w:t>заявление</w:t>
        </w:r>
      </w:hyperlink>
      <w:r w:rsidRPr="00534A1E">
        <w:rPr>
          <w:rFonts w:ascii="Times New Roman CYR" w:hAnsi="Times New Roman CYR"/>
          <w:sz w:val="24"/>
          <w:szCs w:val="24"/>
        </w:rPr>
        <w:t xml:space="preserve"> об исправлении таких опечаток и (или) ошибок посредством личного обращения или почтовым отправлением.</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rFonts w:ascii="Times New Roman CYR" w:hAnsi="Times New Roman CYR"/>
          <w:sz w:val="24"/>
          <w:szCs w:val="2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rFonts w:ascii="Times New Roman CYR" w:hAnsi="Times New Roman CYR"/>
          <w:sz w:val="24"/>
          <w:szCs w:val="2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sz w:val="24"/>
          <w:szCs w:val="24"/>
        </w:rPr>
        <w:t>Специалист</w:t>
      </w:r>
      <w:r w:rsidRPr="00534A1E">
        <w:rPr>
          <w:rFonts w:ascii="Times New Roman CYR" w:hAnsi="Times New Roman CYR"/>
          <w:sz w:val="24"/>
          <w:szCs w:val="24"/>
        </w:rPr>
        <w:t xml:space="preserve"> </w:t>
      </w:r>
      <w:r w:rsidRPr="00534A1E">
        <w:rPr>
          <w:sz w:val="24"/>
          <w:szCs w:val="24"/>
        </w:rPr>
        <w:t xml:space="preserve">Администрации </w:t>
      </w:r>
      <w:r w:rsidRPr="00534A1E">
        <w:rPr>
          <w:bCs/>
          <w:sz w:val="24"/>
          <w:szCs w:val="24"/>
        </w:rPr>
        <w:t>Яжелбицкого сельского поселения</w:t>
      </w:r>
      <w:r w:rsidRPr="00534A1E">
        <w:rPr>
          <w:rFonts w:ascii="Times New Roman CYR" w:hAnsi="Times New Roman CYR"/>
          <w:sz w:val="24"/>
          <w:szCs w:val="24"/>
        </w:rPr>
        <w:t xml:space="preserve"> проводит проверку указанных в заявлении сведений.</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rFonts w:ascii="Times New Roman CYR" w:hAnsi="Times New Roman CYR"/>
          <w:sz w:val="24"/>
          <w:szCs w:val="24"/>
        </w:rPr>
        <w:t xml:space="preserve">В случае выявления допущенных опечаток и (или) ошибок в выданных в результате предоставления муниципальной услуги документах </w:t>
      </w:r>
      <w:r w:rsidRPr="00534A1E">
        <w:rPr>
          <w:sz w:val="24"/>
          <w:szCs w:val="24"/>
        </w:rPr>
        <w:t xml:space="preserve">специалист Администрации </w:t>
      </w:r>
      <w:r w:rsidRPr="00534A1E">
        <w:rPr>
          <w:bCs/>
          <w:sz w:val="24"/>
          <w:szCs w:val="24"/>
        </w:rPr>
        <w:t>Яжелбицкого сельского поселения</w:t>
      </w:r>
      <w:r w:rsidRPr="00534A1E">
        <w:rPr>
          <w:rFonts w:ascii="Times New Roman CYR" w:hAnsi="Times New Roman CYR"/>
          <w:sz w:val="24"/>
          <w:szCs w:val="24"/>
        </w:rPr>
        <w:t xml:space="preserve">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rFonts w:ascii="Times New Roman CYR" w:hAnsi="Times New Roman CYR"/>
          <w:sz w:val="24"/>
          <w:szCs w:val="24"/>
        </w:rPr>
        <w:t xml:space="preserve">В случае отсутствия опечаток и (или) ошибок в документах, выданных в результате предоставления муниципальной услуги, </w:t>
      </w:r>
      <w:r w:rsidRPr="00534A1E">
        <w:rPr>
          <w:sz w:val="24"/>
          <w:szCs w:val="24"/>
        </w:rPr>
        <w:t>специалист</w:t>
      </w:r>
      <w:r w:rsidRPr="00534A1E">
        <w:rPr>
          <w:rFonts w:ascii="Times New Roman CYR" w:hAnsi="Times New Roman CYR"/>
          <w:sz w:val="24"/>
          <w:szCs w:val="24"/>
        </w:rPr>
        <w:t xml:space="preserve"> </w:t>
      </w:r>
      <w:r w:rsidRPr="00534A1E">
        <w:rPr>
          <w:sz w:val="24"/>
          <w:szCs w:val="24"/>
        </w:rPr>
        <w:t xml:space="preserve">Администрации </w:t>
      </w:r>
      <w:r w:rsidRPr="00534A1E">
        <w:rPr>
          <w:bCs/>
          <w:sz w:val="24"/>
          <w:szCs w:val="24"/>
        </w:rPr>
        <w:t>Яжелбицкого сельского поселения</w:t>
      </w:r>
      <w:r w:rsidRPr="00534A1E">
        <w:rPr>
          <w:rFonts w:ascii="Times New Roman CYR" w:hAnsi="Times New Roman CYR"/>
          <w:sz w:val="24"/>
          <w:szCs w:val="24"/>
        </w:rPr>
        <w:t xml:space="preserve">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(пяти) рабочих дней со дня регистрации соответствующего заявления.</w:t>
      </w:r>
    </w:p>
    <w:p w:rsidR="000F5453" w:rsidRPr="00534A1E" w:rsidRDefault="000F5453" w:rsidP="000F5453">
      <w:pPr>
        <w:autoSpaceDE w:val="0"/>
        <w:autoSpaceDN w:val="0"/>
        <w:adjustRightInd w:val="0"/>
        <w:spacing w:before="280" w:line="360" w:lineRule="atLeast"/>
        <w:ind w:firstLine="709"/>
        <w:contextualSpacing/>
        <w:jc w:val="both"/>
        <w:rPr>
          <w:rFonts w:ascii="Times New Roman CYR" w:hAnsi="Times New Roman CYR"/>
          <w:sz w:val="24"/>
          <w:szCs w:val="24"/>
        </w:rPr>
      </w:pPr>
      <w:r w:rsidRPr="00534A1E">
        <w:rPr>
          <w:rFonts w:ascii="Times New Roman CYR" w:hAnsi="Times New Roman CYR"/>
          <w:sz w:val="24"/>
          <w:szCs w:val="2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0F5453" w:rsidRPr="00534A1E" w:rsidRDefault="000F5453" w:rsidP="000F5453">
      <w:pPr>
        <w:autoSpaceDE w:val="0"/>
        <w:autoSpaceDN w:val="0"/>
        <w:adjustRightInd w:val="0"/>
        <w:spacing w:before="280" w:line="360" w:lineRule="atLeast"/>
        <w:contextualSpacing/>
        <w:jc w:val="center"/>
        <w:rPr>
          <w:rFonts w:ascii="Times New Roman CYR" w:hAnsi="Times New Roman CYR"/>
          <w:sz w:val="24"/>
          <w:szCs w:val="24"/>
        </w:rPr>
      </w:pPr>
      <w:r w:rsidRPr="00534A1E">
        <w:rPr>
          <w:rFonts w:ascii="Times New Roman CYR" w:hAnsi="Times New Roman CYR"/>
          <w:sz w:val="24"/>
          <w:szCs w:val="24"/>
        </w:rPr>
        <w:br w:type="page"/>
        <w:t>26</w:t>
      </w:r>
    </w:p>
    <w:p w:rsidR="000F5453" w:rsidRPr="00534A1E" w:rsidRDefault="000F5453" w:rsidP="000F5453">
      <w:pPr>
        <w:spacing w:line="240" w:lineRule="exact"/>
        <w:ind w:left="539"/>
        <w:jc w:val="both"/>
        <w:rPr>
          <w:rFonts w:ascii="Times New Roman CYR" w:hAnsi="Times New Roman CYR"/>
          <w:b/>
          <w:sz w:val="24"/>
          <w:szCs w:val="24"/>
        </w:rPr>
      </w:pPr>
      <w:r w:rsidRPr="00534A1E">
        <w:rPr>
          <w:rFonts w:ascii="Times New Roman CYR" w:hAnsi="Times New Roman CYR"/>
          <w:b/>
          <w:sz w:val="24"/>
          <w:szCs w:val="24"/>
        </w:rPr>
        <w:t xml:space="preserve">IV. ФОРМЫ КОНТРОЛЯ ЗА ИСПОЛНЕНИЕМ </w:t>
      </w:r>
    </w:p>
    <w:p w:rsidR="000F5453" w:rsidRPr="00534A1E" w:rsidRDefault="000F5453" w:rsidP="000F5453">
      <w:pPr>
        <w:spacing w:after="120" w:line="240" w:lineRule="exact"/>
        <w:ind w:left="539"/>
        <w:jc w:val="both"/>
        <w:rPr>
          <w:rFonts w:ascii="Times New Roman CYR" w:hAnsi="Times New Roman CYR"/>
          <w:b/>
          <w:sz w:val="24"/>
          <w:szCs w:val="24"/>
        </w:rPr>
      </w:pPr>
      <w:r w:rsidRPr="00534A1E">
        <w:rPr>
          <w:rFonts w:ascii="Times New Roman CYR" w:hAnsi="Times New Roman CYR"/>
          <w:b/>
          <w:sz w:val="24"/>
          <w:szCs w:val="24"/>
        </w:rPr>
        <w:t xml:space="preserve">       АДМИНИСТРАТИВНОГО РЕГЛАМЕНТА</w:t>
      </w:r>
    </w:p>
    <w:p w:rsidR="000F5453" w:rsidRPr="00534A1E" w:rsidRDefault="000F5453" w:rsidP="000F5453">
      <w:pPr>
        <w:spacing w:after="120" w:line="360" w:lineRule="atLeast"/>
        <w:ind w:firstLine="709"/>
        <w:jc w:val="both"/>
        <w:rPr>
          <w:rFonts w:ascii="Times New Roman CYR" w:hAnsi="Times New Roman CYR"/>
          <w:b/>
          <w:color w:val="000000"/>
          <w:sz w:val="24"/>
          <w:szCs w:val="24"/>
        </w:rPr>
      </w:pPr>
      <w:r w:rsidRPr="00534A1E">
        <w:rPr>
          <w:rFonts w:ascii="Times New Roman CYR" w:hAnsi="Times New Roman CYR"/>
          <w:b/>
          <w:color w:val="000000"/>
          <w:sz w:val="24"/>
          <w:szCs w:val="24"/>
        </w:rPr>
        <w:t xml:space="preserve">4.1. Порядок осуществления текущего контроля за соблюдением и исполнением должностными лицами Администрации </w:t>
      </w:r>
      <w:r w:rsidRPr="00534A1E">
        <w:rPr>
          <w:b/>
          <w:sz w:val="24"/>
          <w:szCs w:val="24"/>
        </w:rPr>
        <w:t>Яжелбицкого сельского поселения</w:t>
      </w:r>
      <w:r w:rsidRPr="00534A1E">
        <w:rPr>
          <w:rFonts w:ascii="Times New Roman CYR" w:hAnsi="Times New Roman CYR"/>
          <w:b/>
          <w:color w:val="000000"/>
          <w:sz w:val="24"/>
          <w:szCs w:val="24"/>
        </w:rPr>
        <w:t xml:space="preserve">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F5453" w:rsidRPr="00534A1E" w:rsidRDefault="000F5453" w:rsidP="000F5453">
      <w:pPr>
        <w:shd w:val="clear" w:color="auto" w:fill="FFFFFF"/>
        <w:jc w:val="both"/>
        <w:rPr>
          <w:sz w:val="24"/>
          <w:szCs w:val="24"/>
        </w:rPr>
      </w:pPr>
      <w:r w:rsidRPr="00534A1E">
        <w:rPr>
          <w:rFonts w:ascii="Times New Roman CYR" w:hAnsi="Times New Roman CYR"/>
          <w:color w:val="000000"/>
          <w:sz w:val="24"/>
          <w:szCs w:val="24"/>
        </w:rPr>
        <w:t xml:space="preserve">4.1.1. </w:t>
      </w:r>
      <w:r w:rsidRPr="00534A1E">
        <w:rPr>
          <w:sz w:val="24"/>
          <w:szCs w:val="24"/>
        </w:rPr>
        <w:t>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0F5453" w:rsidRPr="00534A1E" w:rsidRDefault="000F5453" w:rsidP="000F5453">
      <w:pPr>
        <w:spacing w:after="120" w:line="360" w:lineRule="atLeast"/>
        <w:ind w:firstLine="709"/>
        <w:jc w:val="both"/>
        <w:rPr>
          <w:rFonts w:ascii="Times New Roman CYR" w:hAnsi="Times New Roman CYR"/>
          <w:b/>
          <w:color w:val="000000"/>
          <w:sz w:val="24"/>
          <w:szCs w:val="24"/>
        </w:rPr>
      </w:pPr>
      <w:r w:rsidRPr="00534A1E">
        <w:rPr>
          <w:rFonts w:ascii="Times New Roman CYR" w:hAnsi="Times New Roman CYR"/>
          <w:b/>
          <w:color w:val="000000"/>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F5453" w:rsidRPr="00534A1E" w:rsidRDefault="000F5453" w:rsidP="000F5453">
      <w:pPr>
        <w:spacing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0F5453" w:rsidRPr="00534A1E" w:rsidRDefault="000F5453" w:rsidP="000F5453">
      <w:pPr>
        <w:spacing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4.2.2. Проверки могут быть плановыми и внеплановыми.</w:t>
      </w:r>
    </w:p>
    <w:p w:rsidR="000F5453" w:rsidRPr="00534A1E" w:rsidRDefault="000F5453" w:rsidP="000F5453">
      <w:pPr>
        <w:spacing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Плановые проверки полноты и качества предоставления муниципальной услуги проводятся не реже одного раза в год на основании планов.</w:t>
      </w:r>
    </w:p>
    <w:p w:rsidR="000F5453" w:rsidRPr="00534A1E" w:rsidRDefault="000F5453" w:rsidP="000F5453">
      <w:pPr>
        <w:shd w:val="clear" w:color="auto" w:fill="FFFFFF"/>
        <w:jc w:val="both"/>
        <w:rPr>
          <w:sz w:val="24"/>
          <w:szCs w:val="24"/>
        </w:rPr>
      </w:pPr>
      <w:r w:rsidRPr="00534A1E">
        <w:rPr>
          <w:sz w:val="24"/>
          <w:szCs w:val="2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0F5453" w:rsidRPr="00534A1E" w:rsidRDefault="000F5453" w:rsidP="000F5453">
      <w:pPr>
        <w:shd w:val="clear" w:color="auto" w:fill="FFFFFF"/>
        <w:jc w:val="both"/>
        <w:rPr>
          <w:sz w:val="24"/>
          <w:szCs w:val="24"/>
        </w:rPr>
      </w:pPr>
      <w:r w:rsidRPr="00534A1E">
        <w:rPr>
          <w:sz w:val="24"/>
          <w:szCs w:val="24"/>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0F5453" w:rsidRPr="00534A1E" w:rsidRDefault="000F5453" w:rsidP="000F5453">
      <w:pPr>
        <w:spacing w:before="120" w:line="360" w:lineRule="atLeast"/>
        <w:ind w:firstLine="709"/>
        <w:jc w:val="both"/>
        <w:rPr>
          <w:rFonts w:ascii="Times New Roman CYR" w:hAnsi="Times New Roman CYR"/>
          <w:b/>
          <w:color w:val="000000"/>
          <w:sz w:val="24"/>
          <w:szCs w:val="24"/>
        </w:rPr>
      </w:pPr>
      <w:r w:rsidRPr="00534A1E">
        <w:rPr>
          <w:rFonts w:ascii="Times New Roman CYR" w:hAnsi="Times New Roman CYR"/>
          <w:b/>
          <w:color w:val="000000"/>
          <w:sz w:val="24"/>
          <w:szCs w:val="24"/>
        </w:rPr>
        <w:t xml:space="preserve">4.3. Ответственность должностных лиц Администрации </w:t>
      </w:r>
      <w:r w:rsidRPr="00534A1E">
        <w:rPr>
          <w:b/>
          <w:sz w:val="24"/>
          <w:szCs w:val="24"/>
        </w:rPr>
        <w:t>Яжелбицкого сельского поселения</w:t>
      </w:r>
      <w:r w:rsidRPr="00534A1E">
        <w:rPr>
          <w:rFonts w:ascii="Times New Roman CYR" w:hAnsi="Times New Roman CYR"/>
          <w:b/>
          <w:color w:val="000000"/>
          <w:sz w:val="24"/>
          <w:szCs w:val="24"/>
        </w:rPr>
        <w:t>,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0F5453" w:rsidRPr="00534A1E" w:rsidRDefault="000F5453" w:rsidP="000F5453">
      <w:pPr>
        <w:spacing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Должностное лицо несет персональную ответственность за:</w:t>
      </w:r>
    </w:p>
    <w:p w:rsidR="000F5453" w:rsidRPr="00534A1E" w:rsidRDefault="000F5453" w:rsidP="000F5453">
      <w:pPr>
        <w:tabs>
          <w:tab w:val="left" w:pos="993"/>
        </w:tabs>
        <w:spacing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 xml:space="preserve">соблюдение установленного порядка приема документов; </w:t>
      </w:r>
    </w:p>
    <w:p w:rsidR="000F5453" w:rsidRPr="00534A1E" w:rsidRDefault="000F5453" w:rsidP="000F5453">
      <w:pPr>
        <w:tabs>
          <w:tab w:val="left" w:pos="993"/>
        </w:tabs>
        <w:spacing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 xml:space="preserve">принятие надлежащих мер по полной и всесторонней проверке представленных документов; </w:t>
      </w:r>
    </w:p>
    <w:p w:rsidR="000F5453" w:rsidRPr="00534A1E" w:rsidRDefault="000F5453" w:rsidP="000F5453">
      <w:pPr>
        <w:tabs>
          <w:tab w:val="left" w:pos="993"/>
        </w:tabs>
        <w:spacing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соблюдение сроков рассмотрения документов, соблюдение порядка выдачи документов;</w:t>
      </w:r>
    </w:p>
    <w:p w:rsidR="000F5453" w:rsidRPr="00534A1E" w:rsidRDefault="000F5453" w:rsidP="000F5453">
      <w:pPr>
        <w:tabs>
          <w:tab w:val="left" w:pos="993"/>
        </w:tabs>
        <w:spacing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 xml:space="preserve">учет выданных документов; </w:t>
      </w:r>
    </w:p>
    <w:p w:rsidR="000F5453" w:rsidRPr="00534A1E" w:rsidRDefault="000F5453" w:rsidP="000F5453">
      <w:pPr>
        <w:tabs>
          <w:tab w:val="left" w:pos="993"/>
        </w:tabs>
        <w:spacing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 xml:space="preserve">своевременное формирование, ведение и надлежащее хранение документов. </w:t>
      </w:r>
    </w:p>
    <w:p w:rsidR="000F5453" w:rsidRPr="00534A1E" w:rsidRDefault="000F5453" w:rsidP="000F5453">
      <w:pPr>
        <w:spacing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0F5453" w:rsidRPr="00534A1E" w:rsidRDefault="000F5453" w:rsidP="000F5453">
      <w:pPr>
        <w:spacing w:before="120" w:line="360" w:lineRule="atLeast"/>
        <w:ind w:firstLine="709"/>
        <w:jc w:val="both"/>
        <w:rPr>
          <w:rFonts w:ascii="Times New Roman CYR" w:hAnsi="Times New Roman CYR"/>
          <w:b/>
          <w:color w:val="000000"/>
          <w:sz w:val="24"/>
          <w:szCs w:val="24"/>
        </w:rPr>
      </w:pPr>
      <w:r w:rsidRPr="00534A1E">
        <w:rPr>
          <w:rFonts w:ascii="Times New Roman CYR" w:hAnsi="Times New Roman CYR"/>
          <w:b/>
          <w:color w:val="000000"/>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F5453" w:rsidRPr="00534A1E" w:rsidRDefault="000F5453" w:rsidP="000F5453">
      <w:pPr>
        <w:spacing w:before="120" w:line="360" w:lineRule="atLeast"/>
        <w:ind w:firstLine="709"/>
        <w:jc w:val="both"/>
        <w:rPr>
          <w:rFonts w:ascii="Times New Roman CYR" w:hAnsi="Times New Roman CYR"/>
          <w:bCs/>
          <w:color w:val="000000"/>
          <w:sz w:val="24"/>
          <w:szCs w:val="24"/>
        </w:rPr>
      </w:pPr>
      <w:r w:rsidRPr="00534A1E">
        <w:rPr>
          <w:rFonts w:ascii="Times New Roman CYR" w:hAnsi="Times New Roman CYR"/>
          <w:bCs/>
          <w:color w:val="000000"/>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 регламентом по исполнению государственной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и Новгородской области, а также положений Административного регламента.</w:t>
      </w:r>
    </w:p>
    <w:p w:rsidR="000F5453" w:rsidRPr="00534A1E" w:rsidRDefault="000F5453" w:rsidP="000F5453">
      <w:pPr>
        <w:spacing w:before="120" w:line="360" w:lineRule="atLeast"/>
        <w:ind w:firstLine="709"/>
        <w:jc w:val="both"/>
        <w:rPr>
          <w:rFonts w:ascii="Times New Roman CYR" w:hAnsi="Times New Roman CYR"/>
          <w:bCs/>
          <w:color w:val="000000"/>
          <w:sz w:val="24"/>
          <w:szCs w:val="24"/>
        </w:rPr>
      </w:pPr>
      <w:r w:rsidRPr="00534A1E">
        <w:rPr>
          <w:rFonts w:ascii="Times New Roman CYR" w:hAnsi="Times New Roman CYR"/>
          <w:bCs/>
          <w:color w:val="000000"/>
          <w:sz w:val="24"/>
          <w:szCs w:val="2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Уполномоченный орган.</w:t>
      </w:r>
    </w:p>
    <w:p w:rsidR="000F5453" w:rsidRPr="00534A1E" w:rsidRDefault="000F5453" w:rsidP="000F5453">
      <w:pPr>
        <w:spacing w:before="120" w:line="360" w:lineRule="atLeast"/>
        <w:ind w:firstLine="709"/>
        <w:jc w:val="both"/>
        <w:rPr>
          <w:rFonts w:ascii="Times New Roman CYR" w:hAnsi="Times New Roman CYR"/>
          <w:bCs/>
          <w:color w:val="000000"/>
          <w:sz w:val="24"/>
          <w:szCs w:val="24"/>
        </w:rPr>
      </w:pPr>
      <w:r w:rsidRPr="00534A1E">
        <w:rPr>
          <w:rFonts w:ascii="Times New Roman CYR" w:hAnsi="Times New Roman CYR"/>
          <w:bCs/>
          <w:color w:val="000000"/>
          <w:sz w:val="24"/>
          <w:szCs w:val="24"/>
        </w:rPr>
        <w:t>Любое заинтересованное лицо может осуществлять контроль за полнотой и качеством предоставления муниципальной услуги, обратившись к руководителю Уполномоченного органа или лицу, его замещающему.</w:t>
      </w:r>
    </w:p>
    <w:p w:rsidR="000F5453" w:rsidRPr="00534A1E" w:rsidRDefault="000F5453" w:rsidP="000F5453">
      <w:pPr>
        <w:spacing w:before="120" w:line="360" w:lineRule="atLeast"/>
        <w:ind w:firstLine="709"/>
        <w:jc w:val="both"/>
        <w:rPr>
          <w:rFonts w:ascii="Times New Roman CYR" w:hAnsi="Times New Roman CYR"/>
          <w:b/>
          <w:color w:val="000000"/>
          <w:sz w:val="24"/>
          <w:szCs w:val="24"/>
        </w:rPr>
      </w:pPr>
      <w:r w:rsidRPr="00534A1E">
        <w:rPr>
          <w:rFonts w:ascii="Times New Roman CYR" w:hAnsi="Times New Roman CYR"/>
          <w:b/>
          <w:color w:val="000000"/>
          <w:sz w:val="24"/>
          <w:szCs w:val="24"/>
        </w:rPr>
        <w:t>4.5. Ответственность работников МФЦ, предоставляющих муниципальную услугу</w:t>
      </w:r>
    </w:p>
    <w:p w:rsidR="000F5453" w:rsidRPr="00534A1E" w:rsidRDefault="000F5453" w:rsidP="000F5453">
      <w:pPr>
        <w:spacing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4.5.1. МФЦ, работники МФЦ несут ответственность, установленную законодательством Российской Федерации:</w:t>
      </w:r>
    </w:p>
    <w:p w:rsidR="000F5453" w:rsidRPr="00534A1E" w:rsidRDefault="000F5453" w:rsidP="000F5453">
      <w:pPr>
        <w:spacing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 xml:space="preserve">за полноту передаваемых в Администрацию </w:t>
      </w:r>
      <w:r w:rsidRPr="00534A1E">
        <w:rPr>
          <w:bCs/>
          <w:sz w:val="24"/>
          <w:szCs w:val="24"/>
        </w:rPr>
        <w:t>Яжелбицкого сельского поселения</w:t>
      </w:r>
      <w:r w:rsidRPr="00534A1E">
        <w:rPr>
          <w:rFonts w:ascii="Times New Roman CYR" w:hAnsi="Times New Roman CYR"/>
          <w:color w:val="000000"/>
          <w:sz w:val="24"/>
          <w:szCs w:val="24"/>
        </w:rPr>
        <w:t xml:space="preserve">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0F5453" w:rsidRPr="00534A1E" w:rsidRDefault="000F5453" w:rsidP="000F5453">
      <w:pPr>
        <w:spacing w:line="240" w:lineRule="exact"/>
        <w:contextualSpacing/>
        <w:jc w:val="center"/>
        <w:rPr>
          <w:rFonts w:ascii="Times New Roman CYR" w:hAnsi="Times New Roman CYR"/>
          <w:color w:val="000000"/>
          <w:sz w:val="24"/>
          <w:szCs w:val="24"/>
        </w:rPr>
      </w:pPr>
      <w:r w:rsidRPr="00534A1E">
        <w:rPr>
          <w:rFonts w:ascii="Times New Roman CYR" w:hAnsi="Times New Roman CYR"/>
          <w:color w:val="000000"/>
          <w:sz w:val="24"/>
          <w:szCs w:val="24"/>
        </w:rPr>
        <w:br w:type="page"/>
        <w:t>28</w:t>
      </w:r>
    </w:p>
    <w:p w:rsidR="000F5453" w:rsidRPr="00534A1E" w:rsidRDefault="000F5453" w:rsidP="000F5453">
      <w:pPr>
        <w:spacing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 xml:space="preserve">за своевременную передачу в Администрацию </w:t>
      </w:r>
      <w:r w:rsidRPr="00534A1E">
        <w:rPr>
          <w:bCs/>
          <w:sz w:val="24"/>
          <w:szCs w:val="24"/>
        </w:rPr>
        <w:t>Яжелбицкого сельского поселения</w:t>
      </w:r>
      <w:r w:rsidRPr="00534A1E">
        <w:rPr>
          <w:rFonts w:ascii="Times New Roman CYR" w:hAnsi="Times New Roman CYR"/>
          <w:color w:val="000000"/>
          <w:sz w:val="24"/>
          <w:szCs w:val="24"/>
        </w:rPr>
        <w:t xml:space="preserve">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Администрацией </w:t>
      </w:r>
      <w:r w:rsidRPr="00534A1E">
        <w:rPr>
          <w:bCs/>
          <w:sz w:val="24"/>
          <w:szCs w:val="24"/>
        </w:rPr>
        <w:t>Яжелбицкого сельского поселения</w:t>
      </w:r>
      <w:r w:rsidRPr="00534A1E">
        <w:rPr>
          <w:rFonts w:ascii="Times New Roman CYR" w:hAnsi="Times New Roman CYR"/>
          <w:color w:val="000000"/>
          <w:sz w:val="24"/>
          <w:szCs w:val="24"/>
        </w:rPr>
        <w:t>;</w:t>
      </w:r>
    </w:p>
    <w:p w:rsidR="000F5453" w:rsidRPr="00534A1E" w:rsidRDefault="000F5453" w:rsidP="000F5453">
      <w:pPr>
        <w:spacing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F5453" w:rsidRPr="00534A1E" w:rsidRDefault="000F5453" w:rsidP="000F5453">
      <w:pPr>
        <w:widowControl w:val="0"/>
        <w:autoSpaceDE w:val="0"/>
        <w:autoSpaceDN w:val="0"/>
        <w:adjustRightInd w:val="0"/>
        <w:spacing w:after="120" w:line="360" w:lineRule="atLeast"/>
        <w:ind w:firstLine="709"/>
        <w:jc w:val="center"/>
        <w:outlineLvl w:val="1"/>
        <w:rPr>
          <w:b/>
          <w:color w:val="000000"/>
          <w:sz w:val="24"/>
          <w:szCs w:val="24"/>
        </w:rPr>
      </w:pPr>
    </w:p>
    <w:p w:rsidR="000F5453" w:rsidRPr="00534A1E" w:rsidRDefault="000F5453" w:rsidP="000F5453">
      <w:pPr>
        <w:widowControl w:val="0"/>
        <w:autoSpaceDE w:val="0"/>
        <w:autoSpaceDN w:val="0"/>
        <w:adjustRightInd w:val="0"/>
        <w:spacing w:line="240" w:lineRule="exact"/>
        <w:ind w:firstLine="708"/>
        <w:jc w:val="both"/>
        <w:outlineLvl w:val="1"/>
        <w:rPr>
          <w:b/>
          <w:color w:val="000000"/>
          <w:sz w:val="24"/>
          <w:szCs w:val="24"/>
        </w:rPr>
      </w:pPr>
      <w:r w:rsidRPr="00534A1E">
        <w:rPr>
          <w:b/>
          <w:color w:val="000000"/>
          <w:sz w:val="24"/>
          <w:szCs w:val="24"/>
          <w:lang w:val="en-US"/>
        </w:rPr>
        <w:t>V</w:t>
      </w:r>
      <w:r w:rsidRPr="00534A1E">
        <w:rPr>
          <w:b/>
          <w:color w:val="000000"/>
          <w:sz w:val="24"/>
          <w:szCs w:val="24"/>
        </w:rPr>
        <w:t xml:space="preserve">. ДОСУДЕБНЫЙ (ВНЕСУДЕБНЫЙ) ПОРЯДОК </w:t>
      </w:r>
    </w:p>
    <w:p w:rsidR="000F5453" w:rsidRPr="00534A1E" w:rsidRDefault="000F5453" w:rsidP="000F5453">
      <w:pPr>
        <w:widowControl w:val="0"/>
        <w:autoSpaceDE w:val="0"/>
        <w:autoSpaceDN w:val="0"/>
        <w:adjustRightInd w:val="0"/>
        <w:spacing w:line="240" w:lineRule="exact"/>
        <w:jc w:val="both"/>
        <w:outlineLvl w:val="1"/>
        <w:rPr>
          <w:b/>
          <w:color w:val="000000"/>
          <w:sz w:val="24"/>
          <w:szCs w:val="24"/>
        </w:rPr>
      </w:pPr>
      <w:r w:rsidRPr="00534A1E">
        <w:rPr>
          <w:b/>
          <w:color w:val="000000"/>
          <w:sz w:val="24"/>
          <w:szCs w:val="24"/>
        </w:rPr>
        <w:t xml:space="preserve">               ОБЖАЛОВАНИЯ РЕШЕНИЙ И ДЕЙСТВИЙ (БЕЗДЕЙСТВИЯ) </w:t>
      </w:r>
    </w:p>
    <w:p w:rsidR="000F5453" w:rsidRPr="00534A1E" w:rsidRDefault="000F5453" w:rsidP="000F5453">
      <w:pPr>
        <w:widowControl w:val="0"/>
        <w:autoSpaceDE w:val="0"/>
        <w:autoSpaceDN w:val="0"/>
        <w:adjustRightInd w:val="0"/>
        <w:spacing w:line="240" w:lineRule="exact"/>
        <w:jc w:val="both"/>
        <w:outlineLvl w:val="1"/>
        <w:rPr>
          <w:b/>
          <w:color w:val="000000"/>
          <w:sz w:val="24"/>
          <w:szCs w:val="24"/>
        </w:rPr>
      </w:pPr>
      <w:r w:rsidRPr="00534A1E">
        <w:rPr>
          <w:b/>
          <w:color w:val="000000"/>
          <w:sz w:val="24"/>
          <w:szCs w:val="24"/>
        </w:rPr>
        <w:t xml:space="preserve">               ОРГАНА, ПРЕДОСТАВЛЯЮЩЕГО МУНИЦИПАЛЬНУЮ </w:t>
      </w:r>
    </w:p>
    <w:p w:rsidR="000F5453" w:rsidRPr="00534A1E" w:rsidRDefault="000F5453" w:rsidP="000F5453">
      <w:pPr>
        <w:widowControl w:val="0"/>
        <w:autoSpaceDE w:val="0"/>
        <w:autoSpaceDN w:val="0"/>
        <w:adjustRightInd w:val="0"/>
        <w:spacing w:line="240" w:lineRule="exact"/>
        <w:jc w:val="both"/>
        <w:outlineLvl w:val="1"/>
        <w:rPr>
          <w:b/>
          <w:color w:val="000000"/>
          <w:sz w:val="24"/>
          <w:szCs w:val="24"/>
        </w:rPr>
      </w:pPr>
      <w:r w:rsidRPr="00534A1E">
        <w:rPr>
          <w:b/>
          <w:color w:val="000000"/>
          <w:sz w:val="24"/>
          <w:szCs w:val="24"/>
        </w:rPr>
        <w:t xml:space="preserve">               УСЛУГУ, ЕГО ДОЛЖНОСТНЫХ ЛИЦ, МФЦ, РАБОТНИКОВ </w:t>
      </w:r>
    </w:p>
    <w:p w:rsidR="000F5453" w:rsidRPr="00534A1E" w:rsidRDefault="000F5453" w:rsidP="000F5453">
      <w:pPr>
        <w:widowControl w:val="0"/>
        <w:autoSpaceDE w:val="0"/>
        <w:autoSpaceDN w:val="0"/>
        <w:adjustRightInd w:val="0"/>
        <w:spacing w:line="240" w:lineRule="exact"/>
        <w:jc w:val="both"/>
        <w:outlineLvl w:val="1"/>
        <w:rPr>
          <w:b/>
          <w:color w:val="000000"/>
          <w:sz w:val="24"/>
          <w:szCs w:val="24"/>
        </w:rPr>
      </w:pPr>
      <w:r w:rsidRPr="00534A1E">
        <w:rPr>
          <w:b/>
          <w:color w:val="000000"/>
          <w:sz w:val="24"/>
          <w:szCs w:val="24"/>
        </w:rPr>
        <w:t xml:space="preserve">               МФЦ </w:t>
      </w:r>
    </w:p>
    <w:p w:rsidR="000F5453" w:rsidRPr="00534A1E" w:rsidRDefault="000F5453" w:rsidP="000F5453">
      <w:pPr>
        <w:widowControl w:val="0"/>
        <w:autoSpaceDE w:val="0"/>
        <w:autoSpaceDN w:val="0"/>
        <w:adjustRightInd w:val="0"/>
        <w:spacing w:before="120" w:line="360" w:lineRule="atLeast"/>
        <w:ind w:firstLine="709"/>
        <w:jc w:val="both"/>
        <w:outlineLvl w:val="1"/>
        <w:rPr>
          <w:b/>
          <w:color w:val="000000"/>
          <w:sz w:val="24"/>
          <w:szCs w:val="24"/>
        </w:rPr>
      </w:pPr>
      <w:r w:rsidRPr="00534A1E">
        <w:rPr>
          <w:b/>
          <w:color w:val="000000"/>
          <w:sz w:val="24"/>
          <w:szCs w:val="2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0F5453" w:rsidRPr="00534A1E" w:rsidRDefault="000F5453" w:rsidP="000F5453">
      <w:pPr>
        <w:autoSpaceDE w:val="0"/>
        <w:autoSpaceDN w:val="0"/>
        <w:adjustRightInd w:val="0"/>
        <w:spacing w:line="360" w:lineRule="atLeast"/>
        <w:ind w:firstLine="709"/>
        <w:jc w:val="both"/>
        <w:rPr>
          <w:rFonts w:ascii="Times New Roman CYR" w:eastAsia="Arial" w:hAnsi="Times New Roman CYR"/>
          <w:color w:val="000000"/>
          <w:sz w:val="24"/>
          <w:szCs w:val="24"/>
        </w:rPr>
      </w:pPr>
      <w:r w:rsidRPr="00534A1E">
        <w:rPr>
          <w:rFonts w:ascii="Times New Roman CYR" w:eastAsia="Arial" w:hAnsi="Times New Roman CYR"/>
          <w:color w:val="000000"/>
          <w:sz w:val="24"/>
          <w:szCs w:val="24"/>
        </w:rPr>
        <w:t xml:space="preserve">Заявитель, права и законные интересы которого нарушены должностными лицами </w:t>
      </w:r>
      <w:r w:rsidRPr="00534A1E">
        <w:rPr>
          <w:rFonts w:ascii="Times New Roman CYR" w:hAnsi="Times New Roman CYR"/>
          <w:color w:val="000000"/>
          <w:sz w:val="24"/>
          <w:szCs w:val="24"/>
        </w:rPr>
        <w:t xml:space="preserve">Администрации </w:t>
      </w:r>
      <w:r w:rsidRPr="00534A1E">
        <w:rPr>
          <w:bCs/>
          <w:sz w:val="24"/>
          <w:szCs w:val="24"/>
        </w:rPr>
        <w:t>Яжелбицкого сельского поселения</w:t>
      </w:r>
      <w:r w:rsidRPr="00534A1E">
        <w:rPr>
          <w:rFonts w:ascii="Times New Roman CYR" w:eastAsia="Arial" w:hAnsi="Times New Roman CYR"/>
          <w:color w:val="000000"/>
          <w:sz w:val="24"/>
          <w:szCs w:val="24"/>
        </w:rPr>
        <w:t xml:space="preserve">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0F5453" w:rsidRPr="00534A1E" w:rsidRDefault="000F5453" w:rsidP="000F5453">
      <w:pPr>
        <w:widowControl w:val="0"/>
        <w:autoSpaceDE w:val="0"/>
        <w:autoSpaceDN w:val="0"/>
        <w:adjustRightInd w:val="0"/>
        <w:spacing w:before="120" w:line="360" w:lineRule="atLeast"/>
        <w:ind w:firstLine="709"/>
        <w:jc w:val="both"/>
        <w:outlineLvl w:val="1"/>
        <w:rPr>
          <w:b/>
          <w:color w:val="000000"/>
          <w:sz w:val="24"/>
          <w:szCs w:val="24"/>
        </w:rPr>
      </w:pPr>
      <w:r w:rsidRPr="00534A1E">
        <w:rPr>
          <w:b/>
          <w:color w:val="000000"/>
          <w:sz w:val="24"/>
          <w:szCs w:val="24"/>
        </w:rPr>
        <w:t>5.2. Органы и должностные лица, которым может быть направлена жалоба заявителя в досудебном (внесудебном) порядке</w:t>
      </w:r>
    </w:p>
    <w:p w:rsidR="000F5453" w:rsidRPr="00534A1E" w:rsidRDefault="000F5453" w:rsidP="000F5453">
      <w:pPr>
        <w:widowControl w:val="0"/>
        <w:autoSpaceDE w:val="0"/>
        <w:autoSpaceDN w:val="0"/>
        <w:adjustRightInd w:val="0"/>
        <w:spacing w:line="360" w:lineRule="atLeast"/>
        <w:ind w:firstLine="709"/>
        <w:jc w:val="both"/>
        <w:rPr>
          <w:color w:val="000000"/>
          <w:sz w:val="24"/>
          <w:szCs w:val="24"/>
        </w:rPr>
      </w:pPr>
      <w:r w:rsidRPr="00534A1E">
        <w:rPr>
          <w:color w:val="000000"/>
          <w:sz w:val="24"/>
          <w:szCs w:val="24"/>
        </w:rPr>
        <w:t>Заявители могут обжаловать решения и действия (бездействие), принятые (осуществляемые) в ходе предоставления муниципальной услуги:</w:t>
      </w:r>
    </w:p>
    <w:p w:rsidR="000F5453" w:rsidRPr="00534A1E" w:rsidRDefault="000F5453" w:rsidP="000F5453">
      <w:pPr>
        <w:shd w:val="clear" w:color="auto" w:fill="FFFFFF"/>
        <w:jc w:val="both"/>
        <w:rPr>
          <w:sz w:val="24"/>
          <w:szCs w:val="24"/>
        </w:rPr>
      </w:pPr>
      <w:r w:rsidRPr="00534A1E">
        <w:rPr>
          <w:sz w:val="24"/>
          <w:szCs w:val="24"/>
        </w:rPr>
        <w:t>Жалоба на решения и действия (бездействие) специалистов органов местного самоуправления подается руководителю органов местного самоуправления.</w:t>
      </w:r>
    </w:p>
    <w:p w:rsidR="000F5453" w:rsidRPr="00534A1E" w:rsidRDefault="000F5453" w:rsidP="000F5453">
      <w:pPr>
        <w:shd w:val="clear" w:color="auto" w:fill="FFFFFF"/>
        <w:jc w:val="both"/>
        <w:rPr>
          <w:sz w:val="24"/>
          <w:szCs w:val="24"/>
        </w:rPr>
      </w:pPr>
      <w:r w:rsidRPr="00534A1E">
        <w:rPr>
          <w:sz w:val="24"/>
          <w:szCs w:val="24"/>
        </w:rPr>
        <w:t>Жалоба на решения и действия (бездействие) руководителя органа местного самоуправления подается </w:t>
      </w:r>
      <w:r w:rsidRPr="00534A1E">
        <w:rPr>
          <w:iCs/>
          <w:sz w:val="24"/>
          <w:szCs w:val="24"/>
        </w:rPr>
        <w:t>Главе администрации Валдайского муниципального района</w:t>
      </w:r>
      <w:r w:rsidRPr="00534A1E">
        <w:rPr>
          <w:sz w:val="24"/>
          <w:szCs w:val="24"/>
        </w:rPr>
        <w:t>.</w:t>
      </w:r>
    </w:p>
    <w:p w:rsidR="000F5453" w:rsidRPr="00534A1E" w:rsidRDefault="000F5453" w:rsidP="000F5453">
      <w:pPr>
        <w:autoSpaceDE w:val="0"/>
        <w:autoSpaceDN w:val="0"/>
        <w:adjustRightInd w:val="0"/>
        <w:spacing w:line="360" w:lineRule="atLeast"/>
        <w:ind w:firstLine="709"/>
        <w:jc w:val="both"/>
        <w:rPr>
          <w:rFonts w:ascii="Times New Roman CYR" w:hAnsi="Times New Roman CYR"/>
          <w:color w:val="000000"/>
          <w:sz w:val="24"/>
          <w:szCs w:val="24"/>
        </w:rPr>
      </w:pPr>
      <w:r w:rsidRPr="00534A1E">
        <w:rPr>
          <w:rFonts w:ascii="Times New Roman CYR" w:hAnsi="Times New Roman CYR"/>
          <w:color w:val="000000"/>
          <w:sz w:val="24"/>
          <w:szCs w:val="24"/>
        </w:rPr>
        <w:t>Жалоба на решения и действия (бездействие) работника МФЦ подается руководителю этого МФЦ.</w:t>
      </w:r>
    </w:p>
    <w:p w:rsidR="000F5453" w:rsidRPr="00534A1E" w:rsidRDefault="000F5453" w:rsidP="000F5453">
      <w:pPr>
        <w:autoSpaceDE w:val="0"/>
        <w:autoSpaceDN w:val="0"/>
        <w:adjustRightInd w:val="0"/>
        <w:spacing w:line="360" w:lineRule="atLeast"/>
        <w:ind w:firstLine="709"/>
        <w:jc w:val="both"/>
        <w:rPr>
          <w:rFonts w:ascii="Times New Roman CYR" w:hAnsi="Times New Roman CYR"/>
          <w:color w:val="000000"/>
          <w:sz w:val="24"/>
          <w:szCs w:val="24"/>
        </w:rPr>
      </w:pPr>
      <w:r w:rsidRPr="00534A1E">
        <w:rPr>
          <w:rFonts w:ascii="Times New Roman CYR" w:hAnsi="Times New Roman CYR"/>
          <w:color w:val="000000"/>
          <w:sz w:val="24"/>
          <w:szCs w:val="24"/>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 – Администрация Губернатора Новгородской области (</w:t>
      </w:r>
      <w:r w:rsidRPr="00534A1E">
        <w:rPr>
          <w:rFonts w:ascii="Golos" w:hAnsi="Golos"/>
          <w:color w:val="000000"/>
          <w:sz w:val="24"/>
          <w:szCs w:val="24"/>
          <w:shd w:val="clear" w:color="auto" w:fill="FFFFFF"/>
        </w:rPr>
        <w:t>173005, Великий Новгород, пл.Победы-Софийская, д.1, адрес электронно</w:t>
      </w:r>
      <w:r w:rsidRPr="00534A1E">
        <w:rPr>
          <w:rFonts w:ascii="Golos" w:hAnsi="Golos" w:hint="eastAsia"/>
          <w:color w:val="000000"/>
          <w:sz w:val="24"/>
          <w:szCs w:val="24"/>
          <w:shd w:val="clear" w:color="auto" w:fill="FFFFFF"/>
        </w:rPr>
        <w:t>й</w:t>
      </w:r>
      <w:r w:rsidRPr="00534A1E">
        <w:rPr>
          <w:rFonts w:ascii="Golos" w:hAnsi="Golos"/>
          <w:color w:val="000000"/>
          <w:sz w:val="24"/>
          <w:szCs w:val="24"/>
          <w:shd w:val="clear" w:color="auto" w:fill="FFFFFF"/>
        </w:rPr>
        <w:t xml:space="preserve"> почты - </w:t>
      </w:r>
      <w:hyperlink r:id="rId132" w:history="1">
        <w:r w:rsidRPr="00534A1E">
          <w:rPr>
            <w:color w:val="000000"/>
            <w:sz w:val="24"/>
            <w:szCs w:val="24"/>
            <w:bdr w:val="none" w:sz="0" w:space="0" w:color="auto" w:frame="1"/>
            <w:shd w:val="clear" w:color="auto" w:fill="FFFFFF"/>
          </w:rPr>
          <w:t>av.danilov@novreg.ru</w:t>
        </w:r>
      </w:hyperlink>
      <w:r w:rsidRPr="00534A1E">
        <w:rPr>
          <w:color w:val="000000"/>
          <w:sz w:val="24"/>
          <w:szCs w:val="24"/>
        </w:rPr>
        <w:t>.).</w:t>
      </w:r>
    </w:p>
    <w:p w:rsidR="000F5453" w:rsidRPr="00534A1E" w:rsidRDefault="000F5453" w:rsidP="000F5453">
      <w:pPr>
        <w:autoSpaceDE w:val="0"/>
        <w:autoSpaceDN w:val="0"/>
        <w:adjustRightInd w:val="0"/>
        <w:spacing w:line="360" w:lineRule="atLeast"/>
        <w:jc w:val="center"/>
        <w:rPr>
          <w:rFonts w:ascii="Times New Roman CYR" w:hAnsi="Times New Roman CYR"/>
          <w:color w:val="000000"/>
          <w:sz w:val="24"/>
          <w:szCs w:val="24"/>
        </w:rPr>
      </w:pPr>
      <w:r w:rsidRPr="00534A1E">
        <w:rPr>
          <w:rFonts w:ascii="Times New Roman CYR" w:hAnsi="Times New Roman CYR"/>
          <w:color w:val="000000"/>
          <w:sz w:val="24"/>
          <w:szCs w:val="24"/>
        </w:rPr>
        <w:br w:type="page"/>
        <w:t>29</w:t>
      </w:r>
    </w:p>
    <w:p w:rsidR="000F5453" w:rsidRPr="00534A1E" w:rsidRDefault="000F5453" w:rsidP="000F5453">
      <w:pPr>
        <w:widowControl w:val="0"/>
        <w:autoSpaceDE w:val="0"/>
        <w:autoSpaceDN w:val="0"/>
        <w:adjustRightInd w:val="0"/>
        <w:spacing w:before="120" w:line="360" w:lineRule="atLeast"/>
        <w:ind w:firstLine="709"/>
        <w:jc w:val="both"/>
        <w:outlineLvl w:val="1"/>
        <w:rPr>
          <w:b/>
          <w:color w:val="000000"/>
          <w:sz w:val="24"/>
          <w:szCs w:val="24"/>
        </w:rPr>
      </w:pPr>
      <w:r w:rsidRPr="00534A1E">
        <w:rPr>
          <w:b/>
          <w:color w:val="000000"/>
          <w:sz w:val="24"/>
          <w:szCs w:val="24"/>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0F5453" w:rsidRPr="00534A1E" w:rsidRDefault="000F5453" w:rsidP="000F5453">
      <w:pPr>
        <w:autoSpaceDE w:val="0"/>
        <w:spacing w:line="360" w:lineRule="atLeast"/>
        <w:ind w:firstLine="709"/>
        <w:jc w:val="both"/>
        <w:rPr>
          <w:rFonts w:ascii="Times New Roman CYR" w:eastAsia="Arial" w:hAnsi="Times New Roman CYR"/>
          <w:color w:val="000000"/>
          <w:sz w:val="24"/>
          <w:szCs w:val="24"/>
        </w:rPr>
      </w:pPr>
      <w:r w:rsidRPr="00534A1E">
        <w:rPr>
          <w:rFonts w:ascii="Times New Roman CYR" w:hAnsi="Times New Roman CYR"/>
          <w:color w:val="000000"/>
          <w:sz w:val="24"/>
          <w:szCs w:val="24"/>
        </w:rPr>
        <w:t xml:space="preserve">Администрации </w:t>
      </w:r>
      <w:r w:rsidRPr="00534A1E">
        <w:rPr>
          <w:bCs/>
          <w:sz w:val="24"/>
          <w:szCs w:val="24"/>
        </w:rPr>
        <w:t>Яжелбицкого сельского поселения</w:t>
      </w:r>
      <w:r w:rsidRPr="00534A1E">
        <w:rPr>
          <w:rFonts w:ascii="Times New Roman CYR" w:hAnsi="Times New Roman CYR"/>
          <w:color w:val="000000"/>
          <w:sz w:val="24"/>
          <w:szCs w:val="24"/>
        </w:rPr>
        <w:t xml:space="preserve"> обеспечивает</w:t>
      </w:r>
      <w:r w:rsidRPr="00534A1E">
        <w:rPr>
          <w:rFonts w:ascii="Times New Roman CYR" w:eastAsia="Arial" w:hAnsi="Times New Roman CYR"/>
          <w:color w:val="000000"/>
          <w:sz w:val="24"/>
          <w:szCs w:val="24"/>
        </w:rPr>
        <w:t>:</w:t>
      </w:r>
    </w:p>
    <w:p w:rsidR="000F5453" w:rsidRPr="00534A1E" w:rsidRDefault="000F5453" w:rsidP="000F5453">
      <w:pPr>
        <w:shd w:val="clear" w:color="auto" w:fill="FFFFFF"/>
        <w:spacing w:line="360" w:lineRule="atLeast"/>
        <w:ind w:firstLine="709"/>
        <w:jc w:val="both"/>
        <w:textAlignment w:val="top"/>
        <w:rPr>
          <w:rFonts w:ascii="Times New Roman CYR" w:eastAsia="Calibri" w:hAnsi="Times New Roman CYR"/>
          <w:color w:val="000000"/>
          <w:sz w:val="24"/>
          <w:szCs w:val="24"/>
          <w:lang w:eastAsia="en-US"/>
        </w:rPr>
      </w:pPr>
      <w:r w:rsidRPr="00534A1E">
        <w:rPr>
          <w:rFonts w:ascii="Times New Roman CYR" w:eastAsia="Calibri" w:hAnsi="Times New Roman CYR"/>
          <w:color w:val="000000"/>
          <w:sz w:val="24"/>
          <w:szCs w:val="24"/>
          <w:lang w:eastAsia="en-US"/>
        </w:rPr>
        <w:t xml:space="preserve">1) информирование заявителей о порядке обжалования решений и действий (бездействия) </w:t>
      </w:r>
      <w:r w:rsidRPr="00534A1E">
        <w:rPr>
          <w:rFonts w:ascii="Times New Roman CYR" w:hAnsi="Times New Roman CYR"/>
          <w:color w:val="000000"/>
          <w:sz w:val="24"/>
          <w:szCs w:val="24"/>
        </w:rPr>
        <w:t xml:space="preserve">Администрации </w:t>
      </w:r>
      <w:r w:rsidRPr="00534A1E">
        <w:rPr>
          <w:bCs/>
          <w:sz w:val="24"/>
          <w:szCs w:val="24"/>
        </w:rPr>
        <w:t>Яжелбицкого сельского поселения</w:t>
      </w:r>
      <w:r w:rsidRPr="00534A1E">
        <w:rPr>
          <w:rFonts w:ascii="Times New Roman CYR" w:eastAsia="Calibri" w:hAnsi="Times New Roman CYR"/>
          <w:color w:val="000000"/>
          <w:sz w:val="24"/>
          <w:szCs w:val="24"/>
          <w:lang w:eastAsia="en-US"/>
        </w:rPr>
        <w:t xml:space="preserve">, его должностных лиц посредством размещения информации на стендах в помещениях </w:t>
      </w:r>
      <w:r w:rsidRPr="00534A1E">
        <w:rPr>
          <w:rFonts w:ascii="Times New Roman CYR" w:hAnsi="Times New Roman CYR"/>
          <w:color w:val="000000"/>
          <w:sz w:val="24"/>
          <w:szCs w:val="24"/>
        </w:rPr>
        <w:t xml:space="preserve">Администрации </w:t>
      </w:r>
      <w:r w:rsidRPr="00534A1E">
        <w:rPr>
          <w:bCs/>
          <w:sz w:val="24"/>
          <w:szCs w:val="24"/>
        </w:rPr>
        <w:t>Яжелбицкого сельского поселения</w:t>
      </w:r>
      <w:r w:rsidRPr="00534A1E">
        <w:rPr>
          <w:rFonts w:ascii="Times New Roman CYR" w:eastAsia="Calibri" w:hAnsi="Times New Roman CYR"/>
          <w:color w:val="000000"/>
          <w:sz w:val="24"/>
          <w:szCs w:val="24"/>
          <w:lang w:eastAsia="en-US"/>
        </w:rPr>
        <w:t xml:space="preserve">, </w:t>
      </w:r>
      <w:r w:rsidRPr="00534A1E">
        <w:rPr>
          <w:rFonts w:ascii="Times New Roman CYR" w:hAnsi="Times New Roman CYR"/>
          <w:color w:val="000000"/>
          <w:sz w:val="24"/>
          <w:szCs w:val="24"/>
        </w:rPr>
        <w:t>МФЦ</w:t>
      </w:r>
      <w:r w:rsidRPr="00534A1E">
        <w:rPr>
          <w:rFonts w:ascii="Times New Roman CYR" w:eastAsia="Calibri" w:hAnsi="Times New Roman CYR"/>
          <w:color w:val="000000"/>
          <w:sz w:val="24"/>
          <w:szCs w:val="24"/>
          <w:lang w:eastAsia="en-US"/>
        </w:rPr>
        <w:t xml:space="preserve">, едином портале - </w:t>
      </w:r>
      <w:r w:rsidRPr="00534A1E">
        <w:rPr>
          <w:rFonts w:ascii="Times New Roman CYR" w:hAnsi="Times New Roman CYR"/>
          <w:color w:val="000000"/>
          <w:sz w:val="24"/>
          <w:szCs w:val="24"/>
          <w:lang w:val="en-US"/>
        </w:rPr>
        <w:t>www</w:t>
      </w:r>
      <w:r w:rsidRPr="00534A1E">
        <w:rPr>
          <w:rFonts w:ascii="Times New Roman CYR" w:hAnsi="Times New Roman CYR"/>
          <w:color w:val="000000"/>
          <w:sz w:val="24"/>
          <w:szCs w:val="24"/>
        </w:rPr>
        <w:t xml:space="preserve">. </w:t>
      </w:r>
      <w:hyperlink r:id="rId133" w:tgtFrame="_blank" w:history="1">
        <w:r w:rsidRPr="00534A1E">
          <w:rPr>
            <w:bCs/>
            <w:color w:val="000000"/>
            <w:sz w:val="24"/>
            <w:szCs w:val="24"/>
            <w:shd w:val="clear" w:color="auto" w:fill="FFFFFF"/>
          </w:rPr>
          <w:t>gosuslugi.ru</w:t>
        </w:r>
      </w:hyperlink>
      <w:r w:rsidRPr="00534A1E">
        <w:rPr>
          <w:rFonts w:ascii="Times New Roman CYR" w:eastAsia="Calibri" w:hAnsi="Times New Roman CYR"/>
          <w:color w:val="000000"/>
          <w:sz w:val="24"/>
          <w:szCs w:val="24"/>
          <w:lang w:eastAsia="en-US"/>
        </w:rPr>
        <w:t xml:space="preserve">, региональном портале - </w:t>
      </w:r>
      <w:r w:rsidRPr="00534A1E">
        <w:rPr>
          <w:rFonts w:ascii="Times New Roman CYR" w:hAnsi="Times New Roman CYR"/>
          <w:color w:val="000000"/>
          <w:sz w:val="24"/>
          <w:szCs w:val="24"/>
          <w:lang w:val="en-US"/>
        </w:rPr>
        <w:t>www</w:t>
      </w:r>
      <w:r w:rsidRPr="00534A1E">
        <w:rPr>
          <w:rFonts w:ascii="Times New Roman CYR" w:hAnsi="Times New Roman CYR"/>
          <w:color w:val="000000"/>
          <w:sz w:val="24"/>
          <w:szCs w:val="24"/>
        </w:rPr>
        <w:t xml:space="preserve">. </w:t>
      </w:r>
      <w:hyperlink r:id="rId134" w:tgtFrame="_blank" w:history="1">
        <w:r w:rsidRPr="00534A1E">
          <w:rPr>
            <w:bCs/>
            <w:color w:val="000000"/>
            <w:sz w:val="24"/>
            <w:szCs w:val="24"/>
            <w:shd w:val="clear" w:color="auto" w:fill="FFFFFF"/>
          </w:rPr>
          <w:t>uslugi.novreg.ru</w:t>
        </w:r>
      </w:hyperlink>
      <w:r w:rsidRPr="00534A1E">
        <w:rPr>
          <w:rFonts w:ascii="Times New Roman CYR" w:eastAsia="Calibri" w:hAnsi="Times New Roman CYR"/>
          <w:color w:val="000000"/>
          <w:sz w:val="24"/>
          <w:szCs w:val="24"/>
          <w:lang w:eastAsia="en-US"/>
        </w:rPr>
        <w:t xml:space="preserve">, официальном сайте </w:t>
      </w:r>
      <w:r w:rsidRPr="00534A1E">
        <w:rPr>
          <w:rFonts w:ascii="Times New Roman CYR" w:hAnsi="Times New Roman CYR"/>
          <w:color w:val="000000"/>
          <w:sz w:val="24"/>
          <w:szCs w:val="24"/>
        </w:rPr>
        <w:t xml:space="preserve">Администрации </w:t>
      </w:r>
      <w:r w:rsidRPr="00534A1E">
        <w:rPr>
          <w:bCs/>
          <w:sz w:val="24"/>
          <w:szCs w:val="24"/>
        </w:rPr>
        <w:t>Яжелбицкого сельского поселения</w:t>
      </w:r>
      <w:r w:rsidRPr="00534A1E">
        <w:rPr>
          <w:rFonts w:ascii="Times New Roman CYR" w:eastAsia="Calibri" w:hAnsi="Times New Roman CYR"/>
          <w:color w:val="000000"/>
          <w:sz w:val="24"/>
          <w:szCs w:val="24"/>
          <w:lang w:eastAsia="en-US"/>
        </w:rPr>
        <w:t xml:space="preserve"> в сети «Интернет» - </w:t>
      </w:r>
      <w:r w:rsidRPr="00534A1E">
        <w:rPr>
          <w:color w:val="000000"/>
          <w:sz w:val="24"/>
          <w:szCs w:val="24"/>
          <w:lang w:val="en-US"/>
        </w:rPr>
        <w:t>https</w:t>
      </w:r>
      <w:r w:rsidRPr="00534A1E">
        <w:rPr>
          <w:color w:val="000000"/>
          <w:sz w:val="24"/>
          <w:szCs w:val="24"/>
        </w:rPr>
        <w:t>://</w:t>
      </w:r>
      <w:r w:rsidRPr="00534A1E">
        <w:rPr>
          <w:color w:val="000000"/>
          <w:sz w:val="24"/>
          <w:szCs w:val="24"/>
          <w:lang w:val="en-US"/>
        </w:rPr>
        <w:t>yazhelbickoe</w:t>
      </w:r>
      <w:r w:rsidRPr="00534A1E">
        <w:rPr>
          <w:color w:val="000000"/>
          <w:sz w:val="24"/>
          <w:szCs w:val="24"/>
        </w:rPr>
        <w:t>-</w:t>
      </w:r>
      <w:r w:rsidRPr="00534A1E">
        <w:rPr>
          <w:color w:val="000000"/>
          <w:sz w:val="24"/>
          <w:szCs w:val="24"/>
          <w:lang w:val="en-US"/>
        </w:rPr>
        <w:t>r</w:t>
      </w:r>
      <w:r w:rsidRPr="00534A1E">
        <w:rPr>
          <w:color w:val="000000"/>
          <w:sz w:val="24"/>
          <w:szCs w:val="24"/>
        </w:rPr>
        <w:t>49.</w:t>
      </w:r>
      <w:r w:rsidRPr="00534A1E">
        <w:rPr>
          <w:color w:val="000000"/>
          <w:sz w:val="24"/>
          <w:szCs w:val="24"/>
          <w:lang w:val="en-US"/>
        </w:rPr>
        <w:t>gosweb</w:t>
      </w:r>
      <w:r w:rsidRPr="00534A1E">
        <w:rPr>
          <w:color w:val="000000"/>
          <w:sz w:val="24"/>
          <w:szCs w:val="24"/>
        </w:rPr>
        <w:t>.</w:t>
      </w:r>
      <w:r w:rsidRPr="00534A1E">
        <w:rPr>
          <w:color w:val="000000"/>
          <w:sz w:val="24"/>
          <w:szCs w:val="24"/>
          <w:lang w:val="en-US"/>
        </w:rPr>
        <w:t>gosuslugi</w:t>
      </w:r>
      <w:r w:rsidRPr="00534A1E">
        <w:rPr>
          <w:color w:val="000000"/>
          <w:sz w:val="24"/>
          <w:szCs w:val="24"/>
        </w:rPr>
        <w:t>.</w:t>
      </w:r>
      <w:r w:rsidRPr="00534A1E">
        <w:rPr>
          <w:color w:val="000000"/>
          <w:sz w:val="24"/>
          <w:szCs w:val="24"/>
          <w:lang w:val="en-US"/>
        </w:rPr>
        <w:t>ru</w:t>
      </w:r>
      <w:r w:rsidRPr="00534A1E">
        <w:rPr>
          <w:color w:val="000000"/>
          <w:sz w:val="24"/>
          <w:szCs w:val="24"/>
        </w:rPr>
        <w:t>/</w:t>
      </w:r>
      <w:r w:rsidRPr="00534A1E">
        <w:rPr>
          <w:rFonts w:ascii="Times New Roman CYR" w:eastAsia="Calibri" w:hAnsi="Times New Roman CYR"/>
          <w:color w:val="000000"/>
          <w:sz w:val="24"/>
          <w:szCs w:val="24"/>
          <w:lang w:eastAsia="en-US"/>
        </w:rPr>
        <w:t>;</w:t>
      </w:r>
    </w:p>
    <w:p w:rsidR="000F5453" w:rsidRPr="00534A1E" w:rsidRDefault="000F5453" w:rsidP="000F5453">
      <w:pPr>
        <w:autoSpaceDE w:val="0"/>
        <w:autoSpaceDN w:val="0"/>
        <w:adjustRightInd w:val="0"/>
        <w:spacing w:line="360" w:lineRule="atLeast"/>
        <w:ind w:firstLine="709"/>
        <w:jc w:val="both"/>
        <w:rPr>
          <w:rFonts w:ascii="Times New Roman CYR" w:eastAsia="Calibri" w:hAnsi="Times New Roman CYR"/>
          <w:color w:val="000000"/>
          <w:sz w:val="24"/>
          <w:szCs w:val="24"/>
          <w:lang w:eastAsia="en-US"/>
        </w:rPr>
      </w:pPr>
      <w:r w:rsidRPr="00534A1E">
        <w:rPr>
          <w:rFonts w:ascii="Times New Roman CYR" w:eastAsia="Calibri" w:hAnsi="Times New Roman CYR"/>
          <w:color w:val="000000"/>
          <w:sz w:val="24"/>
          <w:szCs w:val="24"/>
          <w:lang w:eastAsia="en-US"/>
        </w:rPr>
        <w:t xml:space="preserve">2) консультирование заявителей о порядке обжалования решений и действий (бездействия) </w:t>
      </w:r>
      <w:r w:rsidRPr="00534A1E">
        <w:rPr>
          <w:rFonts w:ascii="Times New Roman CYR" w:hAnsi="Times New Roman CYR"/>
          <w:color w:val="000000"/>
          <w:sz w:val="24"/>
          <w:szCs w:val="24"/>
        </w:rPr>
        <w:t xml:space="preserve">Администрации </w:t>
      </w:r>
      <w:bookmarkStart w:id="73" w:name="_Hlk166757292"/>
      <w:r w:rsidRPr="00534A1E">
        <w:rPr>
          <w:bCs/>
          <w:sz w:val="24"/>
          <w:szCs w:val="24"/>
        </w:rPr>
        <w:t>Яжелбицкого сельского поселения</w:t>
      </w:r>
      <w:bookmarkEnd w:id="73"/>
      <w:r w:rsidRPr="00534A1E">
        <w:rPr>
          <w:rFonts w:ascii="Times New Roman CYR" w:eastAsia="Calibri" w:hAnsi="Times New Roman CYR"/>
          <w:color w:val="000000"/>
          <w:sz w:val="24"/>
          <w:szCs w:val="24"/>
          <w:lang w:eastAsia="en-US"/>
        </w:rPr>
        <w:t>, его должностных лиц, в том числе по телефону, электронной почте, при личном приеме.</w:t>
      </w:r>
    </w:p>
    <w:p w:rsidR="000F5453" w:rsidRPr="00534A1E" w:rsidRDefault="000F5453" w:rsidP="000F5453">
      <w:pPr>
        <w:widowControl w:val="0"/>
        <w:autoSpaceDE w:val="0"/>
        <w:autoSpaceDN w:val="0"/>
        <w:adjustRightInd w:val="0"/>
        <w:spacing w:before="120" w:after="120" w:line="360" w:lineRule="atLeast"/>
        <w:ind w:firstLine="709"/>
        <w:jc w:val="both"/>
        <w:outlineLvl w:val="1"/>
        <w:rPr>
          <w:b/>
          <w:color w:val="000000"/>
          <w:sz w:val="24"/>
          <w:szCs w:val="24"/>
        </w:rPr>
      </w:pPr>
      <w:r w:rsidRPr="00534A1E">
        <w:rPr>
          <w:b/>
          <w:color w:val="000000"/>
          <w:sz w:val="24"/>
          <w:szCs w:val="24"/>
        </w:rPr>
        <w:t xml:space="preserve">5.4. Перечень нормативных правовых актов, регулирующих порядок досудебного (внесудебного) обжалования решений и действий (бездействий) Администрации </w:t>
      </w:r>
      <w:r w:rsidRPr="00534A1E">
        <w:rPr>
          <w:b/>
          <w:sz w:val="24"/>
          <w:szCs w:val="24"/>
        </w:rPr>
        <w:t>Яжелбицкого сельского поселения</w:t>
      </w:r>
      <w:r w:rsidRPr="00534A1E">
        <w:rPr>
          <w:b/>
          <w:color w:val="000000"/>
          <w:sz w:val="24"/>
          <w:szCs w:val="24"/>
        </w:rPr>
        <w:t>, а также его должностных лиц</w:t>
      </w:r>
    </w:p>
    <w:p w:rsidR="000F5453" w:rsidRPr="00534A1E" w:rsidRDefault="000F5453" w:rsidP="000F5453">
      <w:pPr>
        <w:spacing w:before="220" w:after="1" w:line="360" w:lineRule="atLeast"/>
        <w:ind w:firstLine="709"/>
        <w:contextualSpacing/>
        <w:jc w:val="both"/>
        <w:rPr>
          <w:rFonts w:ascii="Times New Roman CYR" w:hAnsi="Times New Roman CYR"/>
          <w:color w:val="000000"/>
          <w:sz w:val="24"/>
          <w:szCs w:val="24"/>
        </w:rPr>
      </w:pPr>
      <w:r w:rsidRPr="00534A1E">
        <w:rPr>
          <w:rFonts w:ascii="Times New Roman CYR" w:hAnsi="Times New Roman CYR"/>
          <w:color w:val="000000"/>
          <w:sz w:val="24"/>
          <w:szCs w:val="24"/>
        </w:rPr>
        <w:t xml:space="preserve">Досудебное (внесудебное) обжалование решений и действий (бездействий) Администрации </w:t>
      </w:r>
      <w:r w:rsidRPr="00534A1E">
        <w:rPr>
          <w:bCs/>
          <w:sz w:val="24"/>
          <w:szCs w:val="24"/>
        </w:rPr>
        <w:t>Яжелбицкого сельского поселения</w:t>
      </w:r>
      <w:r w:rsidRPr="00534A1E">
        <w:rPr>
          <w:rFonts w:ascii="Times New Roman CYR" w:hAnsi="Times New Roman CYR"/>
          <w:color w:val="000000"/>
          <w:sz w:val="24"/>
          <w:szCs w:val="24"/>
        </w:rPr>
        <w:t>, его должностных лиц, МФЦ, работников МФЦ осуществляется в соответствии с:</w:t>
      </w:r>
    </w:p>
    <w:p w:rsidR="000F5453" w:rsidRPr="00534A1E" w:rsidRDefault="000F5453" w:rsidP="000F5453">
      <w:pPr>
        <w:spacing w:line="360" w:lineRule="atLeast"/>
        <w:ind w:firstLine="709"/>
        <w:jc w:val="both"/>
        <w:rPr>
          <w:rFonts w:ascii="Times New Roman CYR" w:hAnsi="Times New Roman CYR"/>
          <w:color w:val="000000"/>
          <w:sz w:val="24"/>
          <w:szCs w:val="24"/>
        </w:rPr>
      </w:pPr>
      <w:r w:rsidRPr="00534A1E">
        <w:rPr>
          <w:rFonts w:ascii="Times New Roman CYR" w:hAnsi="Times New Roman CYR"/>
          <w:color w:val="000000"/>
          <w:sz w:val="24"/>
          <w:szCs w:val="24"/>
        </w:rPr>
        <w:t>Федеральным законом от 27 июля 2010 года № 210-ФЗ «Об организации предоставления государственных и муниципальных услуг»;</w:t>
      </w:r>
    </w:p>
    <w:p w:rsidR="000F5453" w:rsidRPr="00534A1E" w:rsidRDefault="000F5453" w:rsidP="000F5453">
      <w:pPr>
        <w:spacing w:line="360" w:lineRule="atLeast"/>
        <w:ind w:firstLine="709"/>
        <w:jc w:val="both"/>
        <w:rPr>
          <w:rFonts w:ascii="Times New Roman CYR" w:eastAsia="Calibri" w:hAnsi="Times New Roman CYR"/>
          <w:b/>
          <w:bCs/>
          <w:i/>
          <w:color w:val="000000"/>
          <w:sz w:val="24"/>
          <w:szCs w:val="24"/>
          <w:lang w:eastAsia="en-US"/>
        </w:rPr>
      </w:pPr>
      <w:r w:rsidRPr="00534A1E">
        <w:rPr>
          <w:rFonts w:eastAsia="Calibri"/>
          <w:iCs/>
          <w:color w:val="000000"/>
          <w:sz w:val="24"/>
          <w:szCs w:val="24"/>
        </w:rPr>
        <w:t xml:space="preserve">постановлением Администрации </w:t>
      </w:r>
      <w:r w:rsidRPr="00534A1E">
        <w:rPr>
          <w:bCs/>
          <w:sz w:val="24"/>
          <w:szCs w:val="24"/>
        </w:rPr>
        <w:t>Яжелбицкого сельского поселения</w:t>
      </w:r>
      <w:r w:rsidRPr="00534A1E">
        <w:rPr>
          <w:color w:val="000000"/>
          <w:sz w:val="24"/>
          <w:szCs w:val="24"/>
        </w:rPr>
        <w:t xml:space="preserve"> от 27.11.2013 № 2599 </w:t>
      </w:r>
      <w:r w:rsidRPr="00534A1E">
        <w:rPr>
          <w:rFonts w:eastAsia="Calibri"/>
          <w:bCs/>
          <w:color w:val="000000"/>
          <w:sz w:val="24"/>
          <w:szCs w:val="24"/>
          <w:lang w:eastAsia="en-US"/>
        </w:rPr>
        <w:t xml:space="preserve">«Об утверждении Правил, устанавливающих особенности подачи и рассмотрения жалоб на решения и действия (бездействие) Администрации </w:t>
      </w:r>
      <w:r w:rsidRPr="00534A1E">
        <w:rPr>
          <w:bCs/>
          <w:sz w:val="24"/>
          <w:szCs w:val="24"/>
        </w:rPr>
        <w:t>Яжелбицкого сельского поселения</w:t>
      </w:r>
      <w:r w:rsidRPr="00534A1E">
        <w:rPr>
          <w:rFonts w:eastAsia="Calibri"/>
          <w:bCs/>
          <w:color w:val="000000"/>
          <w:sz w:val="24"/>
          <w:szCs w:val="24"/>
          <w:lang w:eastAsia="en-US"/>
        </w:rPr>
        <w:t>, её должностных лиц и муниципальных служащих при предоставлении муниципальных (государственных) услуг».</w:t>
      </w:r>
    </w:p>
    <w:p w:rsidR="000F5453" w:rsidRPr="00534A1E" w:rsidRDefault="000F5453" w:rsidP="000F5453">
      <w:pPr>
        <w:shd w:val="clear" w:color="auto" w:fill="FFFFFF"/>
        <w:spacing w:line="360" w:lineRule="atLeast"/>
        <w:ind w:firstLine="709"/>
        <w:jc w:val="both"/>
        <w:textAlignment w:val="top"/>
        <w:rPr>
          <w:color w:val="000000"/>
          <w:sz w:val="24"/>
          <w:szCs w:val="24"/>
        </w:rPr>
      </w:pPr>
      <w:r w:rsidRPr="00534A1E">
        <w:rPr>
          <w:rFonts w:ascii="Times New Roman CYR" w:eastAsia="Calibri" w:hAnsi="Times New Roman CYR"/>
          <w:color w:val="000000"/>
          <w:sz w:val="24"/>
          <w:szCs w:val="24"/>
          <w:lang w:eastAsia="en-US"/>
        </w:rPr>
        <w:t xml:space="preserve">Информация, указанная в данном разделе, подлежит обязательному размещению на едином портале - </w:t>
      </w:r>
      <w:r w:rsidRPr="00534A1E">
        <w:rPr>
          <w:rFonts w:ascii="Times New Roman CYR" w:hAnsi="Times New Roman CYR"/>
          <w:color w:val="000000"/>
          <w:sz w:val="24"/>
          <w:szCs w:val="24"/>
          <w:lang w:val="en-US"/>
        </w:rPr>
        <w:t>www</w:t>
      </w:r>
      <w:r w:rsidRPr="00534A1E">
        <w:rPr>
          <w:rFonts w:ascii="Times New Roman CYR" w:hAnsi="Times New Roman CYR"/>
          <w:color w:val="000000"/>
          <w:sz w:val="24"/>
          <w:szCs w:val="24"/>
        </w:rPr>
        <w:t xml:space="preserve">. </w:t>
      </w:r>
      <w:hyperlink r:id="rId135" w:tgtFrame="_blank" w:history="1">
        <w:r w:rsidRPr="00534A1E">
          <w:rPr>
            <w:bCs/>
            <w:color w:val="000000"/>
            <w:sz w:val="24"/>
            <w:szCs w:val="24"/>
            <w:shd w:val="clear" w:color="auto" w:fill="FFFFFF"/>
          </w:rPr>
          <w:t>gosuslugi.ru</w:t>
        </w:r>
      </w:hyperlink>
      <w:r w:rsidRPr="00534A1E">
        <w:rPr>
          <w:rFonts w:ascii="Times New Roman CYR" w:eastAsia="Calibri" w:hAnsi="Times New Roman CYR"/>
          <w:color w:val="000000"/>
          <w:sz w:val="24"/>
          <w:szCs w:val="24"/>
          <w:lang w:eastAsia="en-US"/>
        </w:rPr>
        <w:t xml:space="preserve"> и региональном портале - </w:t>
      </w:r>
      <w:r w:rsidRPr="00534A1E">
        <w:rPr>
          <w:rFonts w:ascii="Times New Roman CYR" w:hAnsi="Times New Roman CYR"/>
          <w:color w:val="000000"/>
          <w:sz w:val="24"/>
          <w:szCs w:val="24"/>
          <w:lang w:val="en-US"/>
        </w:rPr>
        <w:t>www</w:t>
      </w:r>
      <w:r w:rsidRPr="00534A1E">
        <w:rPr>
          <w:rFonts w:ascii="Times New Roman CYR" w:hAnsi="Times New Roman CYR"/>
          <w:color w:val="000000"/>
          <w:sz w:val="24"/>
          <w:szCs w:val="24"/>
        </w:rPr>
        <w:t xml:space="preserve">. </w:t>
      </w:r>
      <w:hyperlink r:id="rId136" w:tgtFrame="_blank" w:history="1">
        <w:r w:rsidRPr="00534A1E">
          <w:rPr>
            <w:bCs/>
            <w:color w:val="000000"/>
            <w:sz w:val="24"/>
            <w:szCs w:val="24"/>
            <w:shd w:val="clear" w:color="auto" w:fill="FFFFFF"/>
          </w:rPr>
          <w:t>uslugi.novreg.ru</w:t>
        </w:r>
      </w:hyperlink>
      <w:r w:rsidRPr="00534A1E">
        <w:rPr>
          <w:color w:val="000000"/>
          <w:sz w:val="24"/>
          <w:szCs w:val="24"/>
        </w:rPr>
        <w:t>.</w:t>
      </w:r>
    </w:p>
    <w:p w:rsidR="000F5453" w:rsidRPr="00534A1E" w:rsidRDefault="000F5453" w:rsidP="000F5453">
      <w:pPr>
        <w:spacing w:line="360" w:lineRule="atLeast"/>
        <w:jc w:val="center"/>
        <w:rPr>
          <w:rFonts w:cs="Calibri"/>
          <w:color w:val="000000"/>
          <w:sz w:val="24"/>
          <w:szCs w:val="24"/>
        </w:rPr>
      </w:pPr>
      <w:r w:rsidRPr="00534A1E">
        <w:rPr>
          <w:rFonts w:cs="Calibri"/>
          <w:color w:val="000000"/>
          <w:sz w:val="24"/>
          <w:szCs w:val="24"/>
        </w:rPr>
        <w:t>_____________________________</w:t>
      </w:r>
    </w:p>
    <w:p w:rsidR="000F5453" w:rsidRPr="00534A1E" w:rsidRDefault="000F5453" w:rsidP="000F5453">
      <w:pPr>
        <w:spacing w:after="120" w:line="360" w:lineRule="atLeast"/>
        <w:ind w:left="4820"/>
        <w:jc w:val="center"/>
        <w:rPr>
          <w:sz w:val="24"/>
          <w:szCs w:val="24"/>
        </w:rPr>
      </w:pPr>
      <w:r w:rsidRPr="00534A1E">
        <w:rPr>
          <w:rFonts w:cs="Calibri"/>
          <w:color w:val="000000"/>
          <w:sz w:val="24"/>
          <w:szCs w:val="24"/>
        </w:rPr>
        <w:br w:type="page"/>
      </w:r>
      <w:r w:rsidRPr="00534A1E">
        <w:rPr>
          <w:sz w:val="24"/>
          <w:szCs w:val="24"/>
        </w:rPr>
        <w:t>Приложение № 1</w:t>
      </w:r>
    </w:p>
    <w:p w:rsidR="000F5453" w:rsidRPr="00534A1E" w:rsidRDefault="000F5453" w:rsidP="000F5453">
      <w:pPr>
        <w:spacing w:line="240" w:lineRule="exact"/>
        <w:ind w:left="4820"/>
        <w:rPr>
          <w:rFonts w:ascii="Times New Roman CYR" w:hAnsi="Times New Roman CYR"/>
          <w:sz w:val="24"/>
          <w:szCs w:val="24"/>
          <w:highlight w:val="yellow"/>
        </w:rPr>
      </w:pPr>
      <w:r w:rsidRPr="00534A1E">
        <w:rPr>
          <w:sz w:val="24"/>
          <w:szCs w:val="24"/>
        </w:rPr>
        <w:t xml:space="preserve">к административному регламенту </w:t>
      </w:r>
      <w:r w:rsidRPr="00534A1E">
        <w:rPr>
          <w:rFonts w:ascii="Times New Roman CYR" w:hAnsi="Times New Roman CYR"/>
          <w:bCs/>
          <w:sz w:val="24"/>
          <w:szCs w:val="24"/>
        </w:rPr>
        <w:t xml:space="preserve">по предоставлению Администрацией </w:t>
      </w:r>
      <w:r w:rsidRPr="00534A1E">
        <w:rPr>
          <w:bCs/>
          <w:sz w:val="24"/>
          <w:szCs w:val="24"/>
        </w:rPr>
        <w:t>Яжелбицкого сельского поселения</w:t>
      </w:r>
      <w:r w:rsidRPr="00534A1E">
        <w:rPr>
          <w:rFonts w:ascii="Times New Roman CYR" w:hAnsi="Times New Roman CYR"/>
          <w:bCs/>
          <w:sz w:val="24"/>
          <w:szCs w:val="24"/>
        </w:rPr>
        <w:t xml:space="preserve"> муниципальной услуги «</w:t>
      </w:r>
      <w:r w:rsidRPr="00534A1E">
        <w:rPr>
          <w:rFonts w:ascii="Times New Roman CYR" w:hAnsi="Times New Roman CYR"/>
          <w:sz w:val="24"/>
          <w:szCs w:val="24"/>
          <w:lang w:eastAsia="en-US"/>
        </w:rPr>
        <w:t>Предварительное согласование предоставления земельного участка</w:t>
      </w:r>
      <w:r w:rsidRPr="00534A1E">
        <w:rPr>
          <w:rFonts w:ascii="Times New Roman CYR" w:hAnsi="Times New Roman CYR"/>
          <w:bCs/>
          <w:sz w:val="24"/>
          <w:szCs w:val="24"/>
        </w:rPr>
        <w:t>»</w:t>
      </w:r>
    </w:p>
    <w:p w:rsidR="000F5453" w:rsidRPr="00534A1E" w:rsidRDefault="000F5453" w:rsidP="000F5453">
      <w:pPr>
        <w:autoSpaceDE w:val="0"/>
        <w:autoSpaceDN w:val="0"/>
        <w:adjustRightInd w:val="0"/>
        <w:ind w:left="5103"/>
        <w:jc w:val="right"/>
        <w:rPr>
          <w:sz w:val="24"/>
          <w:szCs w:val="24"/>
        </w:rPr>
      </w:pPr>
    </w:p>
    <w:p w:rsidR="000F5453" w:rsidRPr="00534A1E" w:rsidRDefault="000F5453" w:rsidP="000F5453">
      <w:pPr>
        <w:autoSpaceDE w:val="0"/>
        <w:autoSpaceDN w:val="0"/>
        <w:adjustRightInd w:val="0"/>
        <w:jc w:val="right"/>
        <w:rPr>
          <w:sz w:val="24"/>
          <w:szCs w:val="24"/>
        </w:rPr>
      </w:pPr>
    </w:p>
    <w:tbl>
      <w:tblPr>
        <w:tblW w:w="0" w:type="auto"/>
        <w:tblLook w:val="04A0"/>
      </w:tblPr>
      <w:tblGrid>
        <w:gridCol w:w="4077"/>
        <w:gridCol w:w="5493"/>
      </w:tblGrid>
      <w:tr w:rsidR="000F5453" w:rsidRPr="00534A1E" w:rsidTr="00AA4FCB">
        <w:tc>
          <w:tcPr>
            <w:tcW w:w="4077" w:type="dxa"/>
            <w:shd w:val="clear" w:color="auto" w:fill="auto"/>
          </w:tcPr>
          <w:p w:rsidR="000F5453" w:rsidRPr="00534A1E" w:rsidRDefault="000F5453" w:rsidP="00AA4FCB">
            <w:pPr>
              <w:autoSpaceDE w:val="0"/>
              <w:autoSpaceDN w:val="0"/>
              <w:adjustRightInd w:val="0"/>
              <w:jc w:val="right"/>
              <w:rPr>
                <w:sz w:val="24"/>
                <w:szCs w:val="24"/>
              </w:rPr>
            </w:pPr>
          </w:p>
        </w:tc>
        <w:tc>
          <w:tcPr>
            <w:tcW w:w="5493" w:type="dxa"/>
            <w:shd w:val="clear" w:color="auto" w:fill="auto"/>
          </w:tcPr>
          <w:p w:rsidR="000F5453" w:rsidRPr="00534A1E" w:rsidRDefault="000F5453" w:rsidP="00AA4FCB">
            <w:pPr>
              <w:autoSpaceDE w:val="0"/>
              <w:autoSpaceDN w:val="0"/>
              <w:adjustRightInd w:val="0"/>
              <w:spacing w:line="240" w:lineRule="exact"/>
              <w:outlineLvl w:val="0"/>
              <w:rPr>
                <w:bCs/>
                <w:sz w:val="24"/>
                <w:szCs w:val="24"/>
                <w:u w:val="single"/>
              </w:rPr>
            </w:pPr>
            <w:r w:rsidRPr="00534A1E">
              <w:rPr>
                <w:bCs/>
                <w:sz w:val="24"/>
                <w:szCs w:val="24"/>
              </w:rPr>
              <w:t>Главе Яжелбицкого сельского поселения</w:t>
            </w:r>
            <w:r w:rsidRPr="00534A1E">
              <w:rPr>
                <w:bCs/>
                <w:sz w:val="24"/>
                <w:szCs w:val="24"/>
                <w:u w:val="single"/>
              </w:rPr>
              <w:t xml:space="preserve"> _______________________________________</w:t>
            </w:r>
          </w:p>
          <w:p w:rsidR="000F5453" w:rsidRPr="00534A1E" w:rsidRDefault="000F5453" w:rsidP="00AA4FCB">
            <w:pPr>
              <w:autoSpaceDE w:val="0"/>
              <w:autoSpaceDN w:val="0"/>
              <w:adjustRightInd w:val="0"/>
              <w:spacing w:line="240" w:lineRule="exact"/>
              <w:jc w:val="both"/>
              <w:outlineLvl w:val="0"/>
              <w:rPr>
                <w:bCs/>
                <w:sz w:val="24"/>
                <w:szCs w:val="24"/>
                <w:u w:val="single"/>
              </w:rPr>
            </w:pP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от _____________________________________</w:t>
            </w:r>
          </w:p>
          <w:p w:rsidR="000F5453" w:rsidRPr="00534A1E" w:rsidRDefault="000F5453" w:rsidP="00AA4FCB">
            <w:pPr>
              <w:autoSpaceDE w:val="0"/>
              <w:autoSpaceDN w:val="0"/>
              <w:adjustRightInd w:val="0"/>
              <w:spacing w:line="240" w:lineRule="exact"/>
              <w:jc w:val="center"/>
              <w:outlineLvl w:val="0"/>
              <w:rPr>
                <w:bCs/>
                <w:sz w:val="24"/>
                <w:szCs w:val="24"/>
              </w:rPr>
            </w:pPr>
            <w:r w:rsidRPr="00534A1E">
              <w:rPr>
                <w:bCs/>
                <w:sz w:val="24"/>
                <w:szCs w:val="24"/>
              </w:rPr>
              <w:t>(наименование юридического лица)</w:t>
            </w: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ИНН ___________________________________</w:t>
            </w: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ЕГРЮЛ ________________________________</w:t>
            </w: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Адрес __________________________________</w:t>
            </w: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________________________________________</w:t>
            </w: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Контактный телефон _____________________</w:t>
            </w: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Адрес электронной почты _________________</w:t>
            </w:r>
          </w:p>
          <w:p w:rsidR="000F5453" w:rsidRPr="00534A1E" w:rsidRDefault="000F5453" w:rsidP="00AA4FCB">
            <w:pPr>
              <w:autoSpaceDE w:val="0"/>
              <w:autoSpaceDN w:val="0"/>
              <w:adjustRightInd w:val="0"/>
              <w:spacing w:line="240" w:lineRule="exact"/>
              <w:jc w:val="both"/>
              <w:outlineLvl w:val="0"/>
              <w:rPr>
                <w:bCs/>
                <w:sz w:val="24"/>
                <w:szCs w:val="24"/>
                <w:u w:val="single"/>
              </w:rPr>
            </w:pP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или</w:t>
            </w:r>
          </w:p>
          <w:p w:rsidR="000F5453" w:rsidRPr="00534A1E" w:rsidRDefault="000F5453" w:rsidP="00AA4FCB">
            <w:pPr>
              <w:autoSpaceDE w:val="0"/>
              <w:autoSpaceDN w:val="0"/>
              <w:adjustRightInd w:val="0"/>
              <w:spacing w:line="240" w:lineRule="exact"/>
              <w:jc w:val="both"/>
              <w:outlineLvl w:val="0"/>
              <w:rPr>
                <w:bCs/>
                <w:sz w:val="24"/>
                <w:szCs w:val="24"/>
                <w:u w:val="single"/>
              </w:rPr>
            </w:pP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от _____________________________________</w:t>
            </w: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 xml:space="preserve"> (Ф.И.О. полностью)</w:t>
            </w: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Паспорт: серия _________ номер ___________</w:t>
            </w: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Кем выдан ______________________________</w:t>
            </w: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Когда выдан ____________________________</w:t>
            </w: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Почтовый адрес _________________________</w:t>
            </w: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________________________________________</w:t>
            </w:r>
          </w:p>
          <w:p w:rsidR="000F5453" w:rsidRPr="00534A1E" w:rsidRDefault="000F5453" w:rsidP="00AA4FCB">
            <w:pPr>
              <w:autoSpaceDE w:val="0"/>
              <w:autoSpaceDN w:val="0"/>
              <w:adjustRightInd w:val="0"/>
              <w:spacing w:line="240" w:lineRule="exact"/>
              <w:jc w:val="both"/>
              <w:outlineLvl w:val="0"/>
              <w:rPr>
                <w:bCs/>
                <w:sz w:val="24"/>
                <w:szCs w:val="24"/>
                <w:u w:val="single"/>
              </w:rPr>
            </w:pPr>
            <w:r w:rsidRPr="00534A1E">
              <w:rPr>
                <w:bCs/>
                <w:sz w:val="24"/>
                <w:szCs w:val="24"/>
                <w:u w:val="single"/>
              </w:rPr>
              <w:t>Контактный телефон _____________________</w:t>
            </w:r>
          </w:p>
          <w:p w:rsidR="000F5453" w:rsidRPr="00534A1E" w:rsidRDefault="000F5453" w:rsidP="00AA4FCB">
            <w:pPr>
              <w:autoSpaceDE w:val="0"/>
              <w:autoSpaceDN w:val="0"/>
              <w:adjustRightInd w:val="0"/>
              <w:spacing w:line="240" w:lineRule="exact"/>
              <w:jc w:val="both"/>
              <w:outlineLvl w:val="0"/>
              <w:rPr>
                <w:sz w:val="24"/>
                <w:szCs w:val="24"/>
                <w:u w:val="single"/>
              </w:rPr>
            </w:pPr>
            <w:r w:rsidRPr="00534A1E">
              <w:rPr>
                <w:bCs/>
                <w:sz w:val="24"/>
                <w:szCs w:val="24"/>
                <w:u w:val="single"/>
              </w:rPr>
              <w:t>Адрес электронной почты _________________</w:t>
            </w:r>
          </w:p>
        </w:tc>
      </w:tr>
    </w:tbl>
    <w:p w:rsidR="000F5453" w:rsidRPr="00534A1E" w:rsidRDefault="000F5453" w:rsidP="000F5453">
      <w:pPr>
        <w:autoSpaceDE w:val="0"/>
        <w:autoSpaceDN w:val="0"/>
        <w:adjustRightInd w:val="0"/>
        <w:jc w:val="right"/>
        <w:rPr>
          <w:sz w:val="24"/>
          <w:szCs w:val="24"/>
        </w:rPr>
      </w:pPr>
    </w:p>
    <w:p w:rsidR="000F5453" w:rsidRPr="00534A1E" w:rsidRDefault="000F5453" w:rsidP="000F5453">
      <w:pPr>
        <w:autoSpaceDE w:val="0"/>
        <w:autoSpaceDN w:val="0"/>
        <w:adjustRightInd w:val="0"/>
        <w:jc w:val="both"/>
        <w:outlineLvl w:val="0"/>
        <w:rPr>
          <w:rFonts w:ascii="Courier New" w:hAnsi="Courier New" w:cs="Courier New"/>
          <w:b/>
          <w:bCs/>
          <w:sz w:val="24"/>
          <w:szCs w:val="24"/>
        </w:rPr>
      </w:pPr>
    </w:p>
    <w:p w:rsidR="000F5453" w:rsidRPr="00534A1E" w:rsidRDefault="000F5453" w:rsidP="000F5453">
      <w:pPr>
        <w:autoSpaceDE w:val="0"/>
        <w:autoSpaceDN w:val="0"/>
        <w:adjustRightInd w:val="0"/>
        <w:jc w:val="center"/>
        <w:outlineLvl w:val="0"/>
        <w:rPr>
          <w:bCs/>
          <w:sz w:val="24"/>
          <w:szCs w:val="24"/>
        </w:rPr>
      </w:pPr>
      <w:r w:rsidRPr="00534A1E">
        <w:rPr>
          <w:bCs/>
          <w:sz w:val="24"/>
          <w:szCs w:val="24"/>
        </w:rPr>
        <w:t>ЗАЯВЛЕНИЕ</w:t>
      </w:r>
    </w:p>
    <w:p w:rsidR="000F5453" w:rsidRPr="00534A1E" w:rsidRDefault="000F5453" w:rsidP="000F5453">
      <w:pPr>
        <w:autoSpaceDE w:val="0"/>
        <w:autoSpaceDN w:val="0"/>
        <w:adjustRightInd w:val="0"/>
        <w:jc w:val="both"/>
        <w:outlineLvl w:val="0"/>
        <w:rPr>
          <w:bCs/>
          <w:sz w:val="24"/>
          <w:szCs w:val="24"/>
        </w:rPr>
      </w:pPr>
    </w:p>
    <w:p w:rsidR="000F5453" w:rsidRPr="00534A1E" w:rsidRDefault="000F5453" w:rsidP="000F5453">
      <w:pPr>
        <w:autoSpaceDE w:val="0"/>
        <w:autoSpaceDN w:val="0"/>
        <w:adjustRightInd w:val="0"/>
        <w:ind w:firstLine="709"/>
        <w:jc w:val="both"/>
        <w:outlineLvl w:val="0"/>
        <w:rPr>
          <w:bCs/>
          <w:sz w:val="24"/>
          <w:szCs w:val="24"/>
        </w:rPr>
      </w:pPr>
      <w:r w:rsidRPr="00534A1E">
        <w:rPr>
          <w:bCs/>
          <w:sz w:val="24"/>
          <w:szCs w:val="24"/>
        </w:rPr>
        <w:t xml:space="preserve">На основании </w:t>
      </w:r>
      <w:hyperlink r:id="rId137" w:history="1">
        <w:r w:rsidRPr="00534A1E">
          <w:rPr>
            <w:bCs/>
            <w:sz w:val="24"/>
            <w:szCs w:val="24"/>
          </w:rPr>
          <w:t>статьи 39.15</w:t>
        </w:r>
      </w:hyperlink>
      <w:r w:rsidRPr="00534A1E">
        <w:rPr>
          <w:bCs/>
          <w:sz w:val="24"/>
          <w:szCs w:val="24"/>
        </w:rPr>
        <w:t xml:space="preserve"> Земельного кодекса Российской Федерации прошу предварительно согласовать предоставление земельного участка, расположенного по адресу: __________________________________________,</w:t>
      </w:r>
    </w:p>
    <w:p w:rsidR="000F5453" w:rsidRPr="00534A1E" w:rsidRDefault="000F5453" w:rsidP="000F5453">
      <w:pPr>
        <w:autoSpaceDE w:val="0"/>
        <w:autoSpaceDN w:val="0"/>
        <w:adjustRightInd w:val="0"/>
        <w:jc w:val="both"/>
        <w:outlineLvl w:val="0"/>
        <w:rPr>
          <w:bCs/>
          <w:sz w:val="24"/>
          <w:szCs w:val="24"/>
        </w:rPr>
      </w:pPr>
      <w:r w:rsidRPr="00534A1E">
        <w:rPr>
          <w:bCs/>
          <w:sz w:val="24"/>
          <w:szCs w:val="24"/>
        </w:rPr>
        <w:t xml:space="preserve">ориентировочной площадью__________, с кадастровым номером ________________________________, (если границы такого земельного участка подлежат уточнению в соответствии с Федеральным </w:t>
      </w:r>
      <w:hyperlink r:id="rId138" w:history="1">
        <w:r w:rsidRPr="00534A1E">
          <w:rPr>
            <w:bCs/>
            <w:sz w:val="24"/>
            <w:szCs w:val="24"/>
          </w:rPr>
          <w:t>законом</w:t>
        </w:r>
      </w:hyperlink>
      <w:r w:rsidRPr="00534A1E">
        <w:rPr>
          <w:bCs/>
          <w:sz w:val="24"/>
          <w:szCs w:val="24"/>
        </w:rPr>
        <w:t xml:space="preserve"> от 24.07.2007 № 221-ФЗ «О государственном кадастре недвижимости»).</w:t>
      </w:r>
    </w:p>
    <w:p w:rsidR="000F5453" w:rsidRPr="00534A1E" w:rsidRDefault="000F5453" w:rsidP="000F5453">
      <w:pPr>
        <w:autoSpaceDE w:val="0"/>
        <w:autoSpaceDN w:val="0"/>
        <w:adjustRightInd w:val="0"/>
        <w:ind w:firstLine="709"/>
        <w:jc w:val="both"/>
        <w:outlineLvl w:val="0"/>
        <w:rPr>
          <w:bCs/>
          <w:sz w:val="24"/>
          <w:szCs w:val="24"/>
        </w:rPr>
      </w:pPr>
      <w:r w:rsidRPr="00534A1E">
        <w:rPr>
          <w:bCs/>
          <w:sz w:val="24"/>
          <w:szCs w:val="24"/>
        </w:rPr>
        <w:t>Основание предоставления земельного участка без проведения торгов __________________________________________________________________</w:t>
      </w:r>
    </w:p>
    <w:p w:rsidR="000F5453" w:rsidRPr="00534A1E" w:rsidRDefault="000F5453" w:rsidP="000F5453">
      <w:pPr>
        <w:autoSpaceDE w:val="0"/>
        <w:autoSpaceDN w:val="0"/>
        <w:adjustRightInd w:val="0"/>
        <w:jc w:val="center"/>
        <w:outlineLvl w:val="0"/>
        <w:rPr>
          <w:bCs/>
          <w:sz w:val="24"/>
          <w:szCs w:val="24"/>
          <w:vertAlign w:val="superscript"/>
        </w:rPr>
      </w:pPr>
      <w:r w:rsidRPr="00534A1E">
        <w:rPr>
          <w:bCs/>
          <w:sz w:val="24"/>
          <w:szCs w:val="24"/>
          <w:vertAlign w:val="superscript"/>
        </w:rPr>
        <w:t xml:space="preserve">(указать основания в соответствии с </w:t>
      </w:r>
      <w:hyperlink r:id="rId139" w:history="1">
        <w:r w:rsidRPr="00534A1E">
          <w:rPr>
            <w:bCs/>
            <w:sz w:val="24"/>
            <w:szCs w:val="24"/>
            <w:vertAlign w:val="superscript"/>
          </w:rPr>
          <w:t>п.2 ст.39.3</w:t>
        </w:r>
      </w:hyperlink>
      <w:r w:rsidRPr="00534A1E">
        <w:rPr>
          <w:bCs/>
          <w:sz w:val="24"/>
          <w:szCs w:val="24"/>
          <w:vertAlign w:val="superscript"/>
        </w:rPr>
        <w:t xml:space="preserve"> (или: </w:t>
      </w:r>
      <w:hyperlink r:id="rId140" w:history="1">
        <w:r w:rsidRPr="00534A1E">
          <w:rPr>
            <w:bCs/>
            <w:sz w:val="24"/>
            <w:szCs w:val="24"/>
            <w:vertAlign w:val="superscript"/>
          </w:rPr>
          <w:t>ст.39.5</w:t>
        </w:r>
      </w:hyperlink>
      <w:r w:rsidRPr="00534A1E">
        <w:rPr>
          <w:bCs/>
          <w:sz w:val="24"/>
          <w:szCs w:val="24"/>
          <w:vertAlign w:val="superscript"/>
        </w:rPr>
        <w:t xml:space="preserve">, </w:t>
      </w:r>
      <w:hyperlink r:id="rId141" w:history="1">
        <w:r w:rsidRPr="00534A1E">
          <w:rPr>
            <w:bCs/>
            <w:sz w:val="24"/>
            <w:szCs w:val="24"/>
            <w:vertAlign w:val="superscript"/>
          </w:rPr>
          <w:t>п. 2</w:t>
        </w:r>
      </w:hyperlink>
      <w:r w:rsidRPr="00534A1E">
        <w:rPr>
          <w:bCs/>
          <w:sz w:val="24"/>
          <w:szCs w:val="24"/>
          <w:vertAlign w:val="superscript"/>
        </w:rPr>
        <w:t xml:space="preserve"> ст.39.6,  </w:t>
      </w:r>
      <w:hyperlink r:id="rId142" w:history="1">
        <w:r w:rsidRPr="00534A1E">
          <w:rPr>
            <w:bCs/>
            <w:sz w:val="24"/>
            <w:szCs w:val="24"/>
            <w:vertAlign w:val="superscript"/>
          </w:rPr>
          <w:t>п. 2 ст. 39.10</w:t>
        </w:r>
      </w:hyperlink>
      <w:r w:rsidRPr="00534A1E">
        <w:rPr>
          <w:bCs/>
          <w:sz w:val="24"/>
          <w:szCs w:val="24"/>
          <w:vertAlign w:val="superscript"/>
        </w:rPr>
        <w:t>) Земельного кодекса Российской Федерации)</w:t>
      </w:r>
    </w:p>
    <w:p w:rsidR="000F5453" w:rsidRPr="00534A1E" w:rsidRDefault="000F5453" w:rsidP="000F5453">
      <w:pPr>
        <w:autoSpaceDE w:val="0"/>
        <w:autoSpaceDN w:val="0"/>
        <w:adjustRightInd w:val="0"/>
        <w:ind w:firstLine="709"/>
        <w:jc w:val="both"/>
        <w:outlineLvl w:val="0"/>
        <w:rPr>
          <w:bCs/>
          <w:sz w:val="24"/>
          <w:szCs w:val="24"/>
        </w:rPr>
      </w:pPr>
      <w:r w:rsidRPr="00534A1E">
        <w:rPr>
          <w:bCs/>
          <w:sz w:val="24"/>
          <w:szCs w:val="24"/>
        </w:rPr>
        <w:t>Испрашиваемый вид права ____________________________________.</w:t>
      </w:r>
    </w:p>
    <w:p w:rsidR="000F5453" w:rsidRPr="00534A1E" w:rsidRDefault="000F5453" w:rsidP="000F5453">
      <w:pPr>
        <w:autoSpaceDE w:val="0"/>
        <w:autoSpaceDN w:val="0"/>
        <w:adjustRightInd w:val="0"/>
        <w:ind w:firstLine="709"/>
        <w:jc w:val="both"/>
        <w:outlineLvl w:val="0"/>
        <w:rPr>
          <w:bCs/>
          <w:sz w:val="24"/>
          <w:szCs w:val="24"/>
        </w:rPr>
      </w:pPr>
      <w:r w:rsidRPr="00534A1E">
        <w:rPr>
          <w:bCs/>
          <w:sz w:val="24"/>
          <w:szCs w:val="24"/>
        </w:rPr>
        <w:t>Цель использования земельного участка: ________________________.</w:t>
      </w:r>
    </w:p>
    <w:p w:rsidR="000F5453" w:rsidRPr="00534A1E" w:rsidRDefault="000F5453" w:rsidP="000F5453">
      <w:pPr>
        <w:autoSpaceDE w:val="0"/>
        <w:autoSpaceDN w:val="0"/>
        <w:adjustRightInd w:val="0"/>
        <w:ind w:firstLine="709"/>
        <w:jc w:val="both"/>
        <w:outlineLvl w:val="0"/>
        <w:rPr>
          <w:sz w:val="24"/>
          <w:szCs w:val="24"/>
        </w:rPr>
      </w:pPr>
      <w:r w:rsidRPr="00534A1E">
        <w:rPr>
          <w:sz w:val="24"/>
          <w:szCs w:val="2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w:t>
      </w:r>
      <w:r w:rsidRPr="00534A1E">
        <w:rPr>
          <w:sz w:val="24"/>
          <w:szCs w:val="24"/>
        </w:rPr>
        <w:br/>
      </w:r>
    </w:p>
    <w:p w:rsidR="000F5453" w:rsidRPr="00534A1E" w:rsidRDefault="000F5453" w:rsidP="000F5453">
      <w:pPr>
        <w:autoSpaceDE w:val="0"/>
        <w:autoSpaceDN w:val="0"/>
        <w:adjustRightInd w:val="0"/>
        <w:jc w:val="center"/>
        <w:outlineLvl w:val="0"/>
        <w:rPr>
          <w:sz w:val="24"/>
          <w:szCs w:val="24"/>
        </w:rPr>
      </w:pPr>
      <w:r w:rsidRPr="00534A1E">
        <w:rPr>
          <w:sz w:val="24"/>
          <w:szCs w:val="24"/>
        </w:rPr>
        <w:br w:type="page"/>
        <w:t>2</w:t>
      </w:r>
    </w:p>
    <w:p w:rsidR="000F5453" w:rsidRPr="00534A1E" w:rsidRDefault="000F5453" w:rsidP="000F5453">
      <w:pPr>
        <w:autoSpaceDE w:val="0"/>
        <w:autoSpaceDN w:val="0"/>
        <w:adjustRightInd w:val="0"/>
        <w:jc w:val="center"/>
        <w:outlineLvl w:val="0"/>
        <w:rPr>
          <w:sz w:val="24"/>
          <w:szCs w:val="24"/>
        </w:rPr>
      </w:pPr>
    </w:p>
    <w:p w:rsidR="000F5453" w:rsidRPr="00534A1E" w:rsidRDefault="000F5453" w:rsidP="000F5453">
      <w:pPr>
        <w:autoSpaceDE w:val="0"/>
        <w:autoSpaceDN w:val="0"/>
        <w:adjustRightInd w:val="0"/>
        <w:jc w:val="both"/>
        <w:outlineLvl w:val="0"/>
        <w:rPr>
          <w:sz w:val="24"/>
          <w:szCs w:val="24"/>
        </w:rPr>
      </w:pPr>
      <w:r w:rsidRPr="00534A1E">
        <w:rPr>
          <w:sz w:val="24"/>
          <w:szCs w:val="24"/>
        </w:rPr>
        <w:t>испрашиваемого земельного участка______________________________ (если сведения о таких земельных участках внесены в ЕГРН);</w:t>
      </w:r>
    </w:p>
    <w:p w:rsidR="000F5453" w:rsidRPr="00534A1E" w:rsidRDefault="000F5453" w:rsidP="000F5453">
      <w:pPr>
        <w:autoSpaceDE w:val="0"/>
        <w:autoSpaceDN w:val="0"/>
        <w:adjustRightInd w:val="0"/>
        <w:ind w:firstLine="709"/>
        <w:jc w:val="both"/>
        <w:outlineLvl w:val="0"/>
        <w:rPr>
          <w:bCs/>
          <w:sz w:val="24"/>
          <w:szCs w:val="24"/>
        </w:rPr>
      </w:pPr>
      <w:r w:rsidRPr="00534A1E">
        <w:rPr>
          <w:bCs/>
          <w:sz w:val="24"/>
          <w:szCs w:val="24"/>
        </w:rPr>
        <w:t>Решение об изъятии земельного участка для государственных и муниципальных нужд от _______________ № ______________. (</w:t>
      </w:r>
      <w:r w:rsidRPr="00534A1E">
        <w:rPr>
          <w:sz w:val="24"/>
          <w:szCs w:val="24"/>
        </w:rPr>
        <w:t>если земельный участок предоставляется взамен земельного участка, изымаемого для государственных или муниципальных нужд</w:t>
      </w:r>
      <w:r w:rsidRPr="00534A1E">
        <w:rPr>
          <w:bCs/>
          <w:sz w:val="24"/>
          <w:szCs w:val="24"/>
        </w:rPr>
        <w:t>);</w:t>
      </w:r>
    </w:p>
    <w:p w:rsidR="000F5453" w:rsidRPr="00534A1E" w:rsidRDefault="000F5453" w:rsidP="000F5453">
      <w:pPr>
        <w:autoSpaceDE w:val="0"/>
        <w:autoSpaceDN w:val="0"/>
        <w:adjustRightInd w:val="0"/>
        <w:ind w:firstLine="709"/>
        <w:jc w:val="both"/>
        <w:outlineLvl w:val="0"/>
        <w:rPr>
          <w:bCs/>
          <w:sz w:val="24"/>
          <w:szCs w:val="24"/>
        </w:rPr>
      </w:pPr>
      <w:r w:rsidRPr="00534A1E">
        <w:rPr>
          <w:bCs/>
          <w:sz w:val="24"/>
          <w:szCs w:val="24"/>
        </w:rPr>
        <w:t>Решение об утверждении документа территориального планирования и (или) проекта планировки территории от __________ № _________. (</w:t>
      </w:r>
      <w:r w:rsidRPr="00534A1E">
        <w:rPr>
          <w:sz w:val="24"/>
          <w:szCs w:val="24"/>
        </w:rPr>
        <w:t>если земельный участок предоставляется для размещения объектов, предусмотренных указанными документом и (или) проектом</w:t>
      </w:r>
      <w:r w:rsidRPr="00534A1E">
        <w:rPr>
          <w:bCs/>
          <w:sz w:val="24"/>
          <w:szCs w:val="24"/>
        </w:rPr>
        <w:t>);</w:t>
      </w:r>
    </w:p>
    <w:p w:rsidR="000F5453" w:rsidRPr="00534A1E" w:rsidRDefault="000F5453" w:rsidP="000F5453">
      <w:pPr>
        <w:autoSpaceDE w:val="0"/>
        <w:autoSpaceDN w:val="0"/>
        <w:adjustRightInd w:val="0"/>
        <w:ind w:firstLine="709"/>
        <w:jc w:val="both"/>
        <w:outlineLvl w:val="0"/>
        <w:rPr>
          <w:bCs/>
          <w:sz w:val="24"/>
          <w:szCs w:val="24"/>
        </w:rPr>
      </w:pPr>
      <w:r w:rsidRPr="00534A1E">
        <w:rPr>
          <w:bCs/>
          <w:sz w:val="24"/>
          <w:szCs w:val="24"/>
        </w:rPr>
        <w:t>Решение об утверждении проекта межевания территории от _____________ № _________ (</w:t>
      </w:r>
      <w:r w:rsidRPr="00534A1E">
        <w:rPr>
          <w:sz w:val="24"/>
          <w:szCs w:val="24"/>
        </w:rPr>
        <w:t>если образование испрашиваемого земельного участка предусмотрено указанным проектом</w:t>
      </w:r>
      <w:r w:rsidRPr="00534A1E">
        <w:rPr>
          <w:bCs/>
          <w:sz w:val="24"/>
          <w:szCs w:val="24"/>
        </w:rPr>
        <w:t>).</w:t>
      </w:r>
    </w:p>
    <w:p w:rsidR="000F5453" w:rsidRPr="00534A1E" w:rsidRDefault="000F5453" w:rsidP="000F5453">
      <w:pPr>
        <w:autoSpaceDE w:val="0"/>
        <w:autoSpaceDN w:val="0"/>
        <w:adjustRightInd w:val="0"/>
        <w:jc w:val="both"/>
        <w:outlineLvl w:val="0"/>
        <w:rPr>
          <w:bCs/>
          <w:sz w:val="24"/>
          <w:szCs w:val="24"/>
        </w:rPr>
      </w:pPr>
    </w:p>
    <w:p w:rsidR="000F5453" w:rsidRPr="00534A1E" w:rsidRDefault="000F5453" w:rsidP="000F5453">
      <w:pPr>
        <w:autoSpaceDE w:val="0"/>
        <w:autoSpaceDN w:val="0"/>
        <w:adjustRightInd w:val="0"/>
        <w:jc w:val="both"/>
        <w:outlineLvl w:val="0"/>
        <w:rPr>
          <w:bCs/>
          <w:sz w:val="24"/>
          <w:szCs w:val="24"/>
        </w:rPr>
      </w:pPr>
      <w:r w:rsidRPr="00534A1E">
        <w:rPr>
          <w:bCs/>
          <w:sz w:val="24"/>
          <w:szCs w:val="24"/>
        </w:rPr>
        <w:t>Приложения:</w:t>
      </w:r>
    </w:p>
    <w:p w:rsidR="000F5453" w:rsidRPr="00534A1E" w:rsidRDefault="000F5453" w:rsidP="000F5453">
      <w:pPr>
        <w:autoSpaceDE w:val="0"/>
        <w:autoSpaceDN w:val="0"/>
        <w:adjustRightInd w:val="0"/>
        <w:ind w:firstLine="709"/>
        <w:jc w:val="both"/>
        <w:outlineLvl w:val="0"/>
        <w:rPr>
          <w:bCs/>
          <w:sz w:val="24"/>
          <w:szCs w:val="24"/>
        </w:rPr>
      </w:pPr>
      <w:r w:rsidRPr="00534A1E">
        <w:rPr>
          <w:bCs/>
          <w:sz w:val="24"/>
          <w:szCs w:val="24"/>
        </w:rPr>
        <w:t>1. ___________________________________________________________</w:t>
      </w:r>
    </w:p>
    <w:p w:rsidR="000F5453" w:rsidRPr="00534A1E" w:rsidRDefault="000F5453" w:rsidP="000F5453">
      <w:pPr>
        <w:autoSpaceDE w:val="0"/>
        <w:autoSpaceDN w:val="0"/>
        <w:adjustRightInd w:val="0"/>
        <w:ind w:firstLine="709"/>
        <w:jc w:val="both"/>
        <w:outlineLvl w:val="0"/>
        <w:rPr>
          <w:bCs/>
          <w:sz w:val="24"/>
          <w:szCs w:val="24"/>
        </w:rPr>
      </w:pPr>
      <w:r w:rsidRPr="00534A1E">
        <w:rPr>
          <w:bCs/>
          <w:sz w:val="24"/>
          <w:szCs w:val="24"/>
        </w:rPr>
        <w:t>2. ___________________________________________________________</w:t>
      </w:r>
    </w:p>
    <w:p w:rsidR="000F5453" w:rsidRPr="00534A1E" w:rsidRDefault="000F5453" w:rsidP="000F5453">
      <w:pPr>
        <w:autoSpaceDE w:val="0"/>
        <w:autoSpaceDN w:val="0"/>
        <w:adjustRightInd w:val="0"/>
        <w:ind w:firstLine="709"/>
        <w:jc w:val="both"/>
        <w:outlineLvl w:val="0"/>
        <w:rPr>
          <w:bCs/>
          <w:sz w:val="24"/>
          <w:szCs w:val="24"/>
        </w:rPr>
      </w:pPr>
      <w:r w:rsidRPr="00534A1E">
        <w:rPr>
          <w:bCs/>
          <w:sz w:val="24"/>
          <w:szCs w:val="24"/>
        </w:rPr>
        <w:t>3. ___________________________________________________________</w:t>
      </w:r>
    </w:p>
    <w:p w:rsidR="000F5453" w:rsidRPr="00534A1E" w:rsidRDefault="000F5453" w:rsidP="000F5453">
      <w:pPr>
        <w:autoSpaceDE w:val="0"/>
        <w:autoSpaceDN w:val="0"/>
        <w:adjustRightInd w:val="0"/>
        <w:ind w:firstLine="709"/>
        <w:jc w:val="both"/>
        <w:outlineLvl w:val="0"/>
        <w:rPr>
          <w:bCs/>
          <w:sz w:val="24"/>
          <w:szCs w:val="24"/>
        </w:rPr>
      </w:pPr>
      <w:r w:rsidRPr="00534A1E">
        <w:rPr>
          <w:bCs/>
          <w:sz w:val="24"/>
          <w:szCs w:val="24"/>
        </w:rPr>
        <w:t>4. ___________________________________________________________</w:t>
      </w:r>
    </w:p>
    <w:p w:rsidR="000F5453" w:rsidRPr="00534A1E" w:rsidRDefault="000F5453" w:rsidP="000F5453">
      <w:pPr>
        <w:autoSpaceDE w:val="0"/>
        <w:autoSpaceDN w:val="0"/>
        <w:adjustRightInd w:val="0"/>
        <w:ind w:firstLine="709"/>
        <w:jc w:val="both"/>
        <w:outlineLvl w:val="0"/>
        <w:rPr>
          <w:rFonts w:ascii="Times New Roman CYR" w:hAnsi="Times New Roman CYR"/>
          <w:sz w:val="24"/>
          <w:szCs w:val="24"/>
        </w:rPr>
      </w:pPr>
      <w:r w:rsidRPr="00534A1E">
        <w:rPr>
          <w:bCs/>
          <w:sz w:val="24"/>
          <w:szCs w:val="24"/>
        </w:rPr>
        <w:t>5. ___________________________________________________________</w:t>
      </w:r>
    </w:p>
    <w:p w:rsidR="000F5453" w:rsidRPr="00534A1E" w:rsidRDefault="000F5453" w:rsidP="000F5453">
      <w:pPr>
        <w:autoSpaceDE w:val="0"/>
        <w:autoSpaceDN w:val="0"/>
        <w:adjustRightInd w:val="0"/>
        <w:ind w:firstLine="540"/>
        <w:jc w:val="both"/>
        <w:rPr>
          <w:sz w:val="24"/>
          <w:szCs w:val="24"/>
        </w:rPr>
      </w:pPr>
      <w:r w:rsidRPr="00534A1E">
        <w:rPr>
          <w:sz w:val="24"/>
          <w:szCs w:val="24"/>
        </w:rPr>
        <w:t xml:space="preserve">В соответствии с </w:t>
      </w:r>
      <w:hyperlink r:id="rId143" w:history="1">
        <w:r w:rsidRPr="00534A1E">
          <w:rPr>
            <w:sz w:val="24"/>
            <w:szCs w:val="24"/>
          </w:rPr>
          <w:t>пунктом 12 статьи 39.15</w:t>
        </w:r>
      </w:hyperlink>
      <w:r w:rsidRPr="00534A1E">
        <w:rPr>
          <w:sz w:val="24"/>
          <w:szCs w:val="24"/>
        </w:rPr>
        <w:t xml:space="preserve"> Земельного кодекса Российской Федерации, даю / не даю согласие </w:t>
      </w:r>
    </w:p>
    <w:p w:rsidR="000F5453" w:rsidRPr="00534A1E" w:rsidRDefault="000F5453" w:rsidP="000F5453">
      <w:pPr>
        <w:pBdr>
          <w:bottom w:val="single" w:sz="4" w:space="1" w:color="auto"/>
        </w:pBdr>
        <w:autoSpaceDE w:val="0"/>
        <w:autoSpaceDN w:val="0"/>
        <w:adjustRightInd w:val="0"/>
        <w:ind w:firstLine="540"/>
        <w:jc w:val="both"/>
        <w:rPr>
          <w:sz w:val="24"/>
          <w:szCs w:val="24"/>
        </w:rPr>
      </w:pPr>
    </w:p>
    <w:p w:rsidR="000F5453" w:rsidRPr="00534A1E" w:rsidRDefault="000F5453" w:rsidP="000F5453">
      <w:pPr>
        <w:autoSpaceDE w:val="0"/>
        <w:autoSpaceDN w:val="0"/>
        <w:adjustRightInd w:val="0"/>
        <w:ind w:firstLine="540"/>
        <w:jc w:val="center"/>
        <w:rPr>
          <w:i/>
          <w:sz w:val="24"/>
          <w:szCs w:val="24"/>
        </w:rPr>
      </w:pPr>
      <w:r w:rsidRPr="00534A1E">
        <w:rPr>
          <w:sz w:val="24"/>
          <w:szCs w:val="24"/>
        </w:rPr>
        <w:t>(</w:t>
      </w:r>
      <w:r w:rsidRPr="00534A1E">
        <w:rPr>
          <w:i/>
          <w:sz w:val="24"/>
          <w:szCs w:val="24"/>
        </w:rPr>
        <w:t>наименование Уполномоченного органа)</w:t>
      </w:r>
    </w:p>
    <w:p w:rsidR="000F5453" w:rsidRPr="00534A1E" w:rsidRDefault="000F5453" w:rsidP="000F5453">
      <w:pPr>
        <w:autoSpaceDE w:val="0"/>
        <w:autoSpaceDN w:val="0"/>
        <w:adjustRightInd w:val="0"/>
        <w:jc w:val="both"/>
        <w:rPr>
          <w:sz w:val="24"/>
          <w:szCs w:val="24"/>
        </w:rPr>
      </w:pPr>
      <w:r w:rsidRPr="00534A1E">
        <w:rPr>
          <w:sz w:val="24"/>
          <w:szCs w:val="24"/>
        </w:rPr>
        <w:t xml:space="preserve">на утверждение иного варианта (в т.ч. изменение местоположения границ земельного участка и его площади) схемы расположения земельного участка в соответствии с законодательством. __________________ </w:t>
      </w:r>
    </w:p>
    <w:p w:rsidR="000F5453" w:rsidRPr="00534A1E" w:rsidRDefault="000F5453" w:rsidP="000F5453">
      <w:pPr>
        <w:autoSpaceDE w:val="0"/>
        <w:autoSpaceDN w:val="0"/>
        <w:adjustRightInd w:val="0"/>
        <w:jc w:val="both"/>
        <w:rPr>
          <w:sz w:val="24"/>
          <w:szCs w:val="24"/>
        </w:rPr>
      </w:pPr>
      <w:r w:rsidRPr="00534A1E">
        <w:rPr>
          <w:sz w:val="24"/>
          <w:szCs w:val="24"/>
        </w:rPr>
        <w:t xml:space="preserve">                                                                                                   (подпись заявителя)</w:t>
      </w:r>
    </w:p>
    <w:p w:rsidR="000F5453" w:rsidRPr="00534A1E" w:rsidRDefault="000F5453" w:rsidP="000F5453">
      <w:pPr>
        <w:autoSpaceDE w:val="0"/>
        <w:autoSpaceDN w:val="0"/>
        <w:adjustRightInd w:val="0"/>
        <w:spacing w:before="120"/>
        <w:ind w:firstLine="709"/>
        <w:jc w:val="both"/>
        <w:outlineLvl w:val="0"/>
        <w:rPr>
          <w:bCs/>
          <w:sz w:val="24"/>
          <w:szCs w:val="24"/>
        </w:rPr>
      </w:pPr>
      <w:r w:rsidRPr="00534A1E">
        <w:rPr>
          <w:bCs/>
          <w:sz w:val="24"/>
          <w:szCs w:val="24"/>
        </w:rPr>
        <w:t>Информирование о ходе рассмотрения настоящего заявления прошу осуществлять посредством: __________________________________________</w:t>
      </w:r>
    </w:p>
    <w:p w:rsidR="000F5453" w:rsidRPr="00534A1E" w:rsidRDefault="000F5453" w:rsidP="000F5453">
      <w:pPr>
        <w:rPr>
          <w:rFonts w:ascii="Times New Roman CYR" w:hAnsi="Times New Roman CYR"/>
          <w:sz w:val="24"/>
          <w:szCs w:val="24"/>
        </w:rPr>
      </w:pPr>
      <w:r w:rsidRPr="00534A1E">
        <w:rPr>
          <w:rFonts w:ascii="Times New Roman CYR" w:hAnsi="Times New Roman CYR"/>
          <w:sz w:val="24"/>
          <w:szCs w:val="24"/>
        </w:rPr>
        <w:t xml:space="preserve">                                                                  (почтового отправления, электронной почты или по номеру телефона)</w:t>
      </w:r>
    </w:p>
    <w:p w:rsidR="000F5453" w:rsidRPr="00534A1E" w:rsidRDefault="000F5453" w:rsidP="000F5453">
      <w:pPr>
        <w:rPr>
          <w:rFonts w:ascii="Times New Roman CYR" w:hAnsi="Times New Roman CYR"/>
          <w:sz w:val="24"/>
          <w:szCs w:val="24"/>
        </w:rPr>
      </w:pPr>
    </w:p>
    <w:p w:rsidR="000F5453" w:rsidRPr="00534A1E" w:rsidRDefault="000F5453" w:rsidP="000F5453">
      <w:pPr>
        <w:autoSpaceDE w:val="0"/>
        <w:autoSpaceDN w:val="0"/>
        <w:adjustRightInd w:val="0"/>
        <w:ind w:firstLine="709"/>
        <w:jc w:val="both"/>
        <w:outlineLvl w:val="0"/>
        <w:rPr>
          <w:bCs/>
          <w:sz w:val="24"/>
          <w:szCs w:val="24"/>
        </w:rPr>
      </w:pPr>
      <w:r w:rsidRPr="00534A1E">
        <w:rPr>
          <w:bCs/>
          <w:sz w:val="24"/>
          <w:szCs w:val="24"/>
        </w:rPr>
        <w:t>Результат рассмотрения заявления прошу представить (нужное подчеркнуть):</w:t>
      </w:r>
    </w:p>
    <w:p w:rsidR="000F5453" w:rsidRPr="00534A1E" w:rsidRDefault="000F5453" w:rsidP="000F5453">
      <w:pPr>
        <w:autoSpaceDE w:val="0"/>
        <w:autoSpaceDN w:val="0"/>
        <w:adjustRightInd w:val="0"/>
        <w:ind w:firstLine="709"/>
        <w:jc w:val="both"/>
        <w:outlineLvl w:val="0"/>
        <w:rPr>
          <w:bCs/>
          <w:sz w:val="24"/>
          <w:szCs w:val="24"/>
        </w:rPr>
      </w:pPr>
      <w:r w:rsidRPr="00534A1E">
        <w:rPr>
          <w:bCs/>
          <w:sz w:val="24"/>
          <w:szCs w:val="24"/>
        </w:rPr>
        <w:t>в виде бумажного документа, который заявитель получает непосредственно при личном обращении;</w:t>
      </w:r>
    </w:p>
    <w:p w:rsidR="000F5453" w:rsidRPr="00534A1E" w:rsidRDefault="000F5453" w:rsidP="000F5453">
      <w:pPr>
        <w:autoSpaceDE w:val="0"/>
        <w:autoSpaceDN w:val="0"/>
        <w:adjustRightInd w:val="0"/>
        <w:ind w:firstLine="709"/>
        <w:jc w:val="both"/>
        <w:outlineLvl w:val="0"/>
        <w:rPr>
          <w:rFonts w:ascii="Times New Roman CYR" w:hAnsi="Times New Roman CYR"/>
          <w:sz w:val="24"/>
          <w:szCs w:val="24"/>
        </w:rPr>
      </w:pPr>
      <w:r w:rsidRPr="00534A1E">
        <w:rPr>
          <w:bCs/>
          <w:sz w:val="24"/>
          <w:szCs w:val="24"/>
        </w:rPr>
        <w:t>в виде бумажного документа, который направляется уполномоченным органом заявителю посредством почтового отправления;</w:t>
      </w:r>
    </w:p>
    <w:p w:rsidR="000F5453" w:rsidRPr="00534A1E" w:rsidRDefault="000F5453" w:rsidP="000F5453">
      <w:pPr>
        <w:autoSpaceDE w:val="0"/>
        <w:autoSpaceDN w:val="0"/>
        <w:adjustRightInd w:val="0"/>
        <w:ind w:firstLine="709"/>
        <w:jc w:val="both"/>
        <w:outlineLvl w:val="0"/>
        <w:rPr>
          <w:bCs/>
          <w:sz w:val="24"/>
          <w:szCs w:val="24"/>
        </w:rPr>
      </w:pPr>
      <w:r w:rsidRPr="00534A1E">
        <w:rPr>
          <w:bCs/>
          <w:sz w:val="24"/>
          <w:szCs w:val="24"/>
        </w:rPr>
        <w:t>в виде электронного документа через единый портал, региональный портал;</w:t>
      </w:r>
    </w:p>
    <w:p w:rsidR="000F5453" w:rsidRPr="00534A1E" w:rsidRDefault="000F5453" w:rsidP="000F5453">
      <w:pPr>
        <w:autoSpaceDE w:val="0"/>
        <w:autoSpaceDN w:val="0"/>
        <w:adjustRightInd w:val="0"/>
        <w:ind w:firstLine="709"/>
        <w:jc w:val="both"/>
        <w:outlineLvl w:val="0"/>
        <w:rPr>
          <w:rFonts w:ascii="Times New Roman CYR" w:hAnsi="Times New Roman CYR"/>
          <w:sz w:val="24"/>
          <w:szCs w:val="24"/>
        </w:rPr>
      </w:pPr>
      <w:r w:rsidRPr="00534A1E">
        <w:rPr>
          <w:bCs/>
          <w:sz w:val="24"/>
          <w:szCs w:val="24"/>
        </w:rPr>
        <w:t>в виде бумажного документа через ГОАУ «МФЦ».</w:t>
      </w:r>
    </w:p>
    <w:p w:rsidR="000F5453" w:rsidRPr="00534A1E" w:rsidRDefault="000F5453" w:rsidP="000F5453">
      <w:pPr>
        <w:autoSpaceDE w:val="0"/>
        <w:autoSpaceDN w:val="0"/>
        <w:adjustRightInd w:val="0"/>
        <w:jc w:val="both"/>
        <w:outlineLvl w:val="0"/>
        <w:rPr>
          <w:bCs/>
          <w:sz w:val="24"/>
          <w:szCs w:val="24"/>
        </w:rPr>
      </w:pPr>
    </w:p>
    <w:p w:rsidR="000F5453" w:rsidRPr="00534A1E" w:rsidRDefault="000F5453" w:rsidP="000F5453">
      <w:pPr>
        <w:autoSpaceDE w:val="0"/>
        <w:autoSpaceDN w:val="0"/>
        <w:adjustRightInd w:val="0"/>
        <w:outlineLvl w:val="0"/>
        <w:rPr>
          <w:bCs/>
          <w:sz w:val="24"/>
          <w:szCs w:val="24"/>
        </w:rPr>
      </w:pPr>
      <w:r w:rsidRPr="00534A1E">
        <w:rPr>
          <w:bCs/>
          <w:sz w:val="24"/>
          <w:szCs w:val="24"/>
        </w:rPr>
        <w:t xml:space="preserve">«____» _________________ 20__ г. </w:t>
      </w:r>
    </w:p>
    <w:p w:rsidR="000F5453" w:rsidRPr="00534A1E" w:rsidRDefault="000F5453" w:rsidP="000F5453">
      <w:pPr>
        <w:autoSpaceDE w:val="0"/>
        <w:autoSpaceDN w:val="0"/>
        <w:adjustRightInd w:val="0"/>
        <w:outlineLvl w:val="0"/>
        <w:rPr>
          <w:bCs/>
          <w:sz w:val="24"/>
          <w:szCs w:val="24"/>
        </w:rPr>
      </w:pPr>
      <w:r w:rsidRPr="00534A1E">
        <w:rPr>
          <w:bCs/>
          <w:sz w:val="24"/>
          <w:szCs w:val="24"/>
        </w:rPr>
        <w:t>__________________________________</w:t>
      </w:r>
    </w:p>
    <w:p w:rsidR="000F5453" w:rsidRPr="00534A1E" w:rsidRDefault="000F5453" w:rsidP="000F5453">
      <w:pPr>
        <w:autoSpaceDE w:val="0"/>
        <w:autoSpaceDN w:val="0"/>
        <w:adjustRightInd w:val="0"/>
        <w:jc w:val="both"/>
        <w:outlineLvl w:val="0"/>
        <w:rPr>
          <w:bCs/>
          <w:sz w:val="24"/>
          <w:szCs w:val="24"/>
        </w:rPr>
      </w:pPr>
      <w:r w:rsidRPr="00534A1E">
        <w:rPr>
          <w:bCs/>
          <w:sz w:val="24"/>
          <w:szCs w:val="24"/>
        </w:rPr>
        <w:t xml:space="preserve">         (подпись заявителя с расшифровкой)</w:t>
      </w:r>
    </w:p>
    <w:p w:rsidR="000F5453" w:rsidRPr="00534A1E" w:rsidRDefault="000F5453" w:rsidP="000F5453">
      <w:pPr>
        <w:autoSpaceDE w:val="0"/>
        <w:autoSpaceDN w:val="0"/>
        <w:adjustRightInd w:val="0"/>
        <w:spacing w:line="360" w:lineRule="auto"/>
        <w:jc w:val="center"/>
        <w:rPr>
          <w:sz w:val="24"/>
          <w:szCs w:val="24"/>
        </w:rPr>
      </w:pPr>
      <w:r w:rsidRPr="00534A1E">
        <w:rPr>
          <w:sz w:val="24"/>
          <w:szCs w:val="24"/>
        </w:rPr>
        <w:t>______________________</w:t>
      </w:r>
    </w:p>
    <w:p w:rsidR="000F5453" w:rsidRPr="00534A1E" w:rsidRDefault="000F5453" w:rsidP="000F5453">
      <w:pPr>
        <w:autoSpaceDE w:val="0"/>
        <w:autoSpaceDN w:val="0"/>
        <w:adjustRightInd w:val="0"/>
        <w:spacing w:line="360" w:lineRule="auto"/>
        <w:ind w:left="4820"/>
        <w:jc w:val="center"/>
        <w:rPr>
          <w:sz w:val="24"/>
          <w:szCs w:val="24"/>
        </w:rPr>
      </w:pPr>
      <w:r w:rsidRPr="00534A1E">
        <w:rPr>
          <w:sz w:val="24"/>
          <w:szCs w:val="24"/>
        </w:rPr>
        <w:t>Приложение № 2</w:t>
      </w:r>
    </w:p>
    <w:p w:rsidR="000F5453" w:rsidRPr="00534A1E" w:rsidRDefault="000F5453" w:rsidP="000F5453">
      <w:pPr>
        <w:spacing w:line="240" w:lineRule="exact"/>
        <w:ind w:left="4820"/>
        <w:rPr>
          <w:rFonts w:ascii="Times New Roman CYR" w:hAnsi="Times New Roman CYR"/>
          <w:sz w:val="24"/>
          <w:szCs w:val="24"/>
          <w:highlight w:val="yellow"/>
        </w:rPr>
      </w:pPr>
      <w:r w:rsidRPr="00534A1E">
        <w:rPr>
          <w:sz w:val="24"/>
          <w:szCs w:val="24"/>
        </w:rPr>
        <w:t xml:space="preserve">к административному регламенту </w:t>
      </w:r>
      <w:r w:rsidRPr="00534A1E">
        <w:rPr>
          <w:rFonts w:ascii="Times New Roman CYR" w:hAnsi="Times New Roman CYR"/>
          <w:bCs/>
          <w:sz w:val="24"/>
          <w:szCs w:val="24"/>
        </w:rPr>
        <w:t xml:space="preserve">по предоставлению Администрацией </w:t>
      </w:r>
      <w:r w:rsidRPr="00534A1E">
        <w:rPr>
          <w:bCs/>
          <w:sz w:val="24"/>
          <w:szCs w:val="24"/>
        </w:rPr>
        <w:t>Яжелбицкого сельского поселения</w:t>
      </w:r>
      <w:r w:rsidRPr="00534A1E">
        <w:rPr>
          <w:rFonts w:ascii="Times New Roman CYR" w:hAnsi="Times New Roman CYR"/>
          <w:bCs/>
          <w:sz w:val="24"/>
          <w:szCs w:val="24"/>
        </w:rPr>
        <w:t xml:space="preserve"> муниципальной услуги «</w:t>
      </w:r>
      <w:r w:rsidRPr="00534A1E">
        <w:rPr>
          <w:rFonts w:ascii="Times New Roman CYR" w:hAnsi="Times New Roman CYR"/>
          <w:sz w:val="24"/>
          <w:szCs w:val="24"/>
          <w:lang w:eastAsia="en-US"/>
        </w:rPr>
        <w:t>Предварительное согласование предоставления земельного участка</w:t>
      </w:r>
      <w:r w:rsidRPr="00534A1E">
        <w:rPr>
          <w:rFonts w:ascii="Times New Roman CYR" w:hAnsi="Times New Roman CYR"/>
          <w:bCs/>
          <w:sz w:val="24"/>
          <w:szCs w:val="24"/>
        </w:rPr>
        <w:t>»</w:t>
      </w:r>
    </w:p>
    <w:p w:rsidR="000F5453" w:rsidRPr="00534A1E" w:rsidRDefault="000F5453" w:rsidP="000F5453">
      <w:pPr>
        <w:autoSpaceDE w:val="0"/>
        <w:autoSpaceDN w:val="0"/>
        <w:adjustRightInd w:val="0"/>
        <w:spacing w:after="120" w:line="240" w:lineRule="exact"/>
        <w:ind w:left="5954"/>
        <w:jc w:val="center"/>
        <w:rPr>
          <w:sz w:val="24"/>
          <w:szCs w:val="24"/>
        </w:rPr>
      </w:pPr>
    </w:p>
    <w:p w:rsidR="000F5453" w:rsidRPr="00534A1E" w:rsidRDefault="000F5453" w:rsidP="000F5453">
      <w:pPr>
        <w:spacing w:after="120"/>
        <w:jc w:val="center"/>
        <w:rPr>
          <w:b/>
          <w:sz w:val="24"/>
          <w:szCs w:val="24"/>
        </w:rPr>
      </w:pPr>
      <w:r w:rsidRPr="00534A1E">
        <w:rPr>
          <w:b/>
          <w:sz w:val="24"/>
          <w:szCs w:val="24"/>
        </w:rPr>
        <w:t>РЕШЕНИЕ</w:t>
      </w:r>
    </w:p>
    <w:p w:rsidR="000F5453" w:rsidRPr="00534A1E" w:rsidRDefault="000F5453" w:rsidP="000F5453">
      <w:pPr>
        <w:spacing w:line="240" w:lineRule="exact"/>
        <w:jc w:val="center"/>
        <w:rPr>
          <w:bCs/>
          <w:sz w:val="24"/>
          <w:szCs w:val="24"/>
        </w:rPr>
      </w:pPr>
      <w:r w:rsidRPr="00534A1E">
        <w:rPr>
          <w:bCs/>
          <w:sz w:val="24"/>
          <w:szCs w:val="24"/>
        </w:rPr>
        <w:t xml:space="preserve">об отказе в приеме документов, необходимых для предоставления муниципальной услуги по утверждению схемы расположения земельного участка на кадастровом плане территории </w:t>
      </w:r>
    </w:p>
    <w:p w:rsidR="000F5453" w:rsidRPr="00534A1E" w:rsidRDefault="000F5453" w:rsidP="000F5453">
      <w:pPr>
        <w:spacing w:line="240" w:lineRule="atLeast"/>
        <w:jc w:val="center"/>
        <w:rPr>
          <w:b/>
          <w:sz w:val="24"/>
          <w:szCs w:val="24"/>
        </w:rPr>
      </w:pPr>
    </w:p>
    <w:p w:rsidR="000F5453" w:rsidRPr="00534A1E" w:rsidRDefault="000F5453" w:rsidP="000F5453">
      <w:pPr>
        <w:widowControl w:val="0"/>
        <w:autoSpaceDE w:val="0"/>
        <w:autoSpaceDN w:val="0"/>
        <w:adjustRightInd w:val="0"/>
        <w:ind w:firstLine="709"/>
        <w:jc w:val="both"/>
        <w:rPr>
          <w:rFonts w:cs="Arial"/>
          <w:sz w:val="24"/>
          <w:szCs w:val="24"/>
        </w:rPr>
      </w:pPr>
      <w:r w:rsidRPr="00534A1E">
        <w:rPr>
          <w:rFonts w:cs="Arial"/>
          <w:sz w:val="24"/>
          <w:szCs w:val="24"/>
        </w:rPr>
        <w:t>В приеме документов, необходимых для предоставления услуги «Утверждение схемы расположения земельного участка на кадастровом плане территории», отказано по следующим основаниям (указать нужное):</w:t>
      </w:r>
    </w:p>
    <w:p w:rsidR="000F5453" w:rsidRPr="00534A1E" w:rsidRDefault="000F5453" w:rsidP="000F5453">
      <w:pPr>
        <w:widowControl w:val="0"/>
        <w:autoSpaceDE w:val="0"/>
        <w:autoSpaceDN w:val="0"/>
        <w:adjustRightInd w:val="0"/>
        <w:ind w:firstLine="709"/>
        <w:jc w:val="both"/>
        <w:rPr>
          <w:rFonts w:cs="Arial"/>
          <w:sz w:val="24"/>
          <w:szCs w:val="24"/>
        </w:rPr>
      </w:pPr>
      <w:r w:rsidRPr="00534A1E">
        <w:rPr>
          <w:rFonts w:cs="Arial"/>
          <w:sz w:val="24"/>
          <w:szCs w:val="24"/>
        </w:rPr>
        <w:t>неполное заполнение полей в форме заявления;</w:t>
      </w:r>
    </w:p>
    <w:p w:rsidR="000F5453" w:rsidRPr="00534A1E" w:rsidRDefault="000F5453" w:rsidP="000F5453">
      <w:pPr>
        <w:widowControl w:val="0"/>
        <w:autoSpaceDE w:val="0"/>
        <w:autoSpaceDN w:val="0"/>
        <w:adjustRightInd w:val="0"/>
        <w:ind w:firstLine="709"/>
        <w:jc w:val="both"/>
        <w:rPr>
          <w:rFonts w:cs="Arial"/>
          <w:sz w:val="24"/>
          <w:szCs w:val="24"/>
        </w:rPr>
      </w:pPr>
      <w:r w:rsidRPr="00534A1E">
        <w:rPr>
          <w:rFonts w:cs="Arial"/>
          <w:sz w:val="24"/>
          <w:szCs w:val="24"/>
        </w:rPr>
        <w:t xml:space="preserve">представление неполного комплекта документов, указанных в </w:t>
      </w:r>
      <w:r w:rsidRPr="00534A1E">
        <w:rPr>
          <w:rFonts w:cs="Arial"/>
          <w:sz w:val="24"/>
          <w:szCs w:val="24"/>
        </w:rPr>
        <w:br/>
        <w:t>пункте 2.6 административного регламента;</w:t>
      </w:r>
    </w:p>
    <w:p w:rsidR="000F5453" w:rsidRPr="00534A1E" w:rsidRDefault="000F5453" w:rsidP="000F5453">
      <w:pPr>
        <w:widowControl w:val="0"/>
        <w:autoSpaceDE w:val="0"/>
        <w:autoSpaceDN w:val="0"/>
        <w:adjustRightInd w:val="0"/>
        <w:ind w:firstLine="709"/>
        <w:jc w:val="both"/>
        <w:rPr>
          <w:rFonts w:cs="Arial"/>
          <w:sz w:val="24"/>
          <w:szCs w:val="24"/>
        </w:rPr>
      </w:pPr>
      <w:r w:rsidRPr="00534A1E">
        <w:rPr>
          <w:rFonts w:cs="Arial"/>
          <w:sz w:val="24"/>
          <w:szCs w:val="24"/>
        </w:rPr>
        <w:t>представленные заявителем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F5453" w:rsidRPr="00534A1E" w:rsidRDefault="000F5453" w:rsidP="000F5453">
      <w:pPr>
        <w:widowControl w:val="0"/>
        <w:autoSpaceDE w:val="0"/>
        <w:autoSpaceDN w:val="0"/>
        <w:adjustRightInd w:val="0"/>
        <w:ind w:firstLine="709"/>
        <w:jc w:val="both"/>
        <w:rPr>
          <w:rFonts w:cs="Arial"/>
          <w:sz w:val="24"/>
          <w:szCs w:val="24"/>
        </w:rPr>
      </w:pPr>
      <w:r w:rsidRPr="00534A1E">
        <w:rPr>
          <w:rFonts w:cs="Arial"/>
          <w:sz w:val="24"/>
          <w:szCs w:val="24"/>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F5453" w:rsidRPr="00534A1E" w:rsidRDefault="000F5453" w:rsidP="000F5453">
      <w:pPr>
        <w:widowControl w:val="0"/>
        <w:autoSpaceDE w:val="0"/>
        <w:autoSpaceDN w:val="0"/>
        <w:adjustRightInd w:val="0"/>
        <w:ind w:firstLine="709"/>
        <w:jc w:val="both"/>
        <w:rPr>
          <w:rFonts w:cs="Arial"/>
          <w:sz w:val="24"/>
          <w:szCs w:val="24"/>
        </w:rPr>
      </w:pPr>
      <w:r w:rsidRPr="00534A1E">
        <w:rPr>
          <w:rFonts w:cs="Arial"/>
          <w:sz w:val="24"/>
          <w:szCs w:val="24"/>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F5453" w:rsidRPr="00534A1E" w:rsidRDefault="000F5453" w:rsidP="000F5453">
      <w:pPr>
        <w:widowControl w:val="0"/>
        <w:autoSpaceDE w:val="0"/>
        <w:autoSpaceDN w:val="0"/>
        <w:adjustRightInd w:val="0"/>
        <w:ind w:firstLine="709"/>
        <w:jc w:val="both"/>
        <w:rPr>
          <w:rFonts w:cs="Arial"/>
          <w:sz w:val="24"/>
          <w:szCs w:val="24"/>
        </w:rPr>
      </w:pPr>
      <w:r w:rsidRPr="00534A1E">
        <w:rPr>
          <w:rFonts w:cs="Arial"/>
          <w:sz w:val="24"/>
          <w:szCs w:val="24"/>
        </w:rPr>
        <w:t>наличие противоречивых сведений в заявлении и приложенных к нему документах;</w:t>
      </w:r>
    </w:p>
    <w:p w:rsidR="000F5453" w:rsidRPr="00534A1E" w:rsidRDefault="000F5453" w:rsidP="000F5453">
      <w:pPr>
        <w:widowControl w:val="0"/>
        <w:autoSpaceDE w:val="0"/>
        <w:autoSpaceDN w:val="0"/>
        <w:adjustRightInd w:val="0"/>
        <w:ind w:firstLine="709"/>
        <w:jc w:val="both"/>
        <w:rPr>
          <w:rFonts w:cs="Arial"/>
          <w:sz w:val="24"/>
          <w:szCs w:val="24"/>
        </w:rPr>
      </w:pPr>
      <w:r w:rsidRPr="00534A1E">
        <w:rPr>
          <w:rFonts w:cs="Arial"/>
          <w:sz w:val="24"/>
          <w:szCs w:val="24"/>
        </w:rPr>
        <w:t>заявление подано в орган местного самоуправления, в полномочия которого не входит предоставление услуги.</w:t>
      </w:r>
    </w:p>
    <w:p w:rsidR="000F5453" w:rsidRPr="00534A1E" w:rsidRDefault="000F5453" w:rsidP="000F5453">
      <w:pPr>
        <w:widowControl w:val="0"/>
        <w:autoSpaceDE w:val="0"/>
        <w:autoSpaceDN w:val="0"/>
        <w:adjustRightInd w:val="0"/>
        <w:ind w:firstLine="709"/>
        <w:rPr>
          <w:rFonts w:cs="Arial"/>
          <w:sz w:val="24"/>
          <w:szCs w:val="24"/>
        </w:rPr>
      </w:pPr>
      <w:r w:rsidRPr="00534A1E">
        <w:rPr>
          <w:rFonts w:cs="Arial"/>
          <w:sz w:val="24"/>
          <w:szCs w:val="24"/>
        </w:rPr>
        <w:t>Дополнительная информация: __________________________________</w:t>
      </w:r>
    </w:p>
    <w:p w:rsidR="000F5453" w:rsidRPr="00534A1E" w:rsidRDefault="000F5453" w:rsidP="000F5453">
      <w:pPr>
        <w:widowControl w:val="0"/>
        <w:autoSpaceDE w:val="0"/>
        <w:autoSpaceDN w:val="0"/>
        <w:adjustRightInd w:val="0"/>
        <w:ind w:firstLine="709"/>
        <w:jc w:val="both"/>
        <w:rPr>
          <w:rFonts w:cs="Arial"/>
          <w:sz w:val="24"/>
          <w:szCs w:val="24"/>
        </w:rPr>
      </w:pPr>
      <w:r w:rsidRPr="00534A1E">
        <w:rPr>
          <w:rFonts w:cs="Arial"/>
          <w:sz w:val="24"/>
          <w:szCs w:val="24"/>
        </w:rPr>
        <w:t xml:space="preserve">Вы вправе повторно обратиться в </w:t>
      </w:r>
      <w:r w:rsidRPr="00534A1E">
        <w:rPr>
          <w:sz w:val="24"/>
          <w:szCs w:val="24"/>
        </w:rPr>
        <w:t xml:space="preserve">Администрацию </w:t>
      </w:r>
      <w:r w:rsidRPr="00534A1E">
        <w:rPr>
          <w:bCs/>
          <w:sz w:val="24"/>
          <w:szCs w:val="24"/>
        </w:rPr>
        <w:t>Яжелбицкого сельского поселения</w:t>
      </w:r>
      <w:r w:rsidRPr="00534A1E">
        <w:rPr>
          <w:sz w:val="24"/>
          <w:szCs w:val="24"/>
        </w:rPr>
        <w:t xml:space="preserve"> района</w:t>
      </w:r>
      <w:r w:rsidRPr="00534A1E">
        <w:rPr>
          <w:rFonts w:cs="Arial"/>
          <w:sz w:val="24"/>
          <w:szCs w:val="24"/>
        </w:rPr>
        <w:t xml:space="preserve"> с заявлением о предоставлении услуги после устранения указанных нарушений.</w:t>
      </w:r>
    </w:p>
    <w:p w:rsidR="000F5453" w:rsidRPr="00534A1E" w:rsidRDefault="000F5453" w:rsidP="000F5453">
      <w:pPr>
        <w:widowControl w:val="0"/>
        <w:autoSpaceDE w:val="0"/>
        <w:autoSpaceDN w:val="0"/>
        <w:adjustRightInd w:val="0"/>
        <w:ind w:firstLine="709"/>
        <w:jc w:val="both"/>
        <w:rPr>
          <w:rFonts w:cs="Arial"/>
          <w:sz w:val="24"/>
          <w:szCs w:val="24"/>
        </w:rPr>
      </w:pPr>
      <w:r w:rsidRPr="00534A1E">
        <w:rPr>
          <w:rFonts w:cs="Arial"/>
          <w:sz w:val="24"/>
          <w:szCs w:val="24"/>
        </w:rPr>
        <w:t xml:space="preserve">Данный отказ может быть обжалован в досудебном порядке путем направления жалобы в </w:t>
      </w:r>
      <w:r w:rsidRPr="00534A1E">
        <w:rPr>
          <w:sz w:val="24"/>
          <w:szCs w:val="24"/>
        </w:rPr>
        <w:t xml:space="preserve">Администрацию </w:t>
      </w:r>
      <w:r w:rsidRPr="00534A1E">
        <w:rPr>
          <w:bCs/>
          <w:sz w:val="24"/>
          <w:szCs w:val="24"/>
        </w:rPr>
        <w:t>Яжелбицкого сельского поселения</w:t>
      </w:r>
      <w:r w:rsidRPr="00534A1E">
        <w:rPr>
          <w:rFonts w:cs="Arial"/>
          <w:sz w:val="24"/>
          <w:szCs w:val="24"/>
        </w:rPr>
        <w:t>, а также в судебном порядке.</w:t>
      </w:r>
    </w:p>
    <w:p w:rsidR="000F5453" w:rsidRPr="00534A1E" w:rsidRDefault="000F5453" w:rsidP="000F5453">
      <w:pPr>
        <w:jc w:val="both"/>
        <w:rPr>
          <w:sz w:val="24"/>
          <w:szCs w:val="24"/>
        </w:rPr>
      </w:pPr>
    </w:p>
    <w:p w:rsidR="000F5453" w:rsidRPr="00534A1E" w:rsidRDefault="000F5453" w:rsidP="000F5453">
      <w:pPr>
        <w:jc w:val="both"/>
        <w:rPr>
          <w:sz w:val="24"/>
          <w:szCs w:val="24"/>
        </w:rPr>
      </w:pPr>
      <w:r w:rsidRPr="00534A1E">
        <w:rPr>
          <w:sz w:val="24"/>
          <w:szCs w:val="24"/>
        </w:rPr>
        <w:t>_____________        _______________           _____________________________</w:t>
      </w:r>
    </w:p>
    <w:p w:rsidR="000F5453" w:rsidRPr="00534A1E" w:rsidRDefault="000F5453" w:rsidP="000F5453">
      <w:pPr>
        <w:jc w:val="both"/>
        <w:rPr>
          <w:sz w:val="24"/>
          <w:szCs w:val="24"/>
        </w:rPr>
      </w:pPr>
      <w:r w:rsidRPr="00534A1E">
        <w:rPr>
          <w:sz w:val="24"/>
          <w:szCs w:val="24"/>
        </w:rPr>
        <w:t xml:space="preserve">      (должность)                                 (подпись)                                                                 (ФИО)</w:t>
      </w:r>
    </w:p>
    <w:p w:rsidR="000F5453" w:rsidRPr="00534A1E" w:rsidRDefault="000F5453" w:rsidP="000F5453">
      <w:pPr>
        <w:jc w:val="both"/>
        <w:rPr>
          <w:sz w:val="24"/>
          <w:szCs w:val="24"/>
        </w:rPr>
      </w:pPr>
    </w:p>
    <w:p w:rsidR="000F5453" w:rsidRPr="00534A1E" w:rsidRDefault="000F5453" w:rsidP="000F5453">
      <w:pPr>
        <w:jc w:val="both"/>
        <w:rPr>
          <w:rFonts w:cs="Calibri"/>
          <w:sz w:val="24"/>
          <w:szCs w:val="24"/>
        </w:rPr>
      </w:pPr>
      <w:r w:rsidRPr="00534A1E">
        <w:rPr>
          <w:sz w:val="24"/>
          <w:szCs w:val="24"/>
        </w:rPr>
        <w:t>Дата: _______________</w:t>
      </w:r>
    </w:p>
    <w:p w:rsidR="000F5453" w:rsidRPr="00534A1E" w:rsidRDefault="000F5453" w:rsidP="000F5453">
      <w:pPr>
        <w:tabs>
          <w:tab w:val="left" w:pos="6900"/>
        </w:tabs>
        <w:jc w:val="center"/>
        <w:rPr>
          <w:sz w:val="24"/>
          <w:szCs w:val="24"/>
        </w:rPr>
      </w:pPr>
      <w:r w:rsidRPr="00534A1E">
        <w:rPr>
          <w:sz w:val="24"/>
          <w:szCs w:val="24"/>
        </w:rPr>
        <w:t>______________________</w:t>
      </w:r>
    </w:p>
    <w:p w:rsidR="000F5453" w:rsidRPr="00534A1E" w:rsidRDefault="000F5453" w:rsidP="000F5453">
      <w:pPr>
        <w:tabs>
          <w:tab w:val="left" w:pos="540"/>
        </w:tabs>
        <w:spacing w:line="240" w:lineRule="exact"/>
        <w:jc w:val="both"/>
        <w:rPr>
          <w:b/>
          <w:sz w:val="24"/>
          <w:szCs w:val="24"/>
        </w:rPr>
      </w:pPr>
    </w:p>
    <w:p w:rsidR="00AA4FCB" w:rsidRPr="00FB5991" w:rsidRDefault="00AA4FCB" w:rsidP="00AA4FCB">
      <w:pPr>
        <w:jc w:val="center"/>
        <w:rPr>
          <w:b/>
          <w:color w:val="000000"/>
          <w:sz w:val="24"/>
          <w:szCs w:val="24"/>
        </w:rPr>
      </w:pPr>
      <w:r>
        <w:rPr>
          <w:rFonts w:ascii="Calibri" w:eastAsia="Calibri" w:hAnsi="Calibri"/>
          <w:noProof/>
          <w:sz w:val="24"/>
          <w:szCs w:val="24"/>
        </w:rPr>
        <w:drawing>
          <wp:inline distT="0" distB="0" distL="0" distR="0">
            <wp:extent cx="695325" cy="809625"/>
            <wp:effectExtent l="19050" t="0" r="9525" b="0"/>
            <wp:docPr id="10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44" cstate="print"/>
                    <a:srcRect/>
                    <a:stretch>
                      <a:fillRect/>
                    </a:stretch>
                  </pic:blipFill>
                  <pic:spPr bwMode="auto">
                    <a:xfrm>
                      <a:off x="0" y="0"/>
                      <a:ext cx="695325" cy="809625"/>
                    </a:xfrm>
                    <a:prstGeom prst="rect">
                      <a:avLst/>
                    </a:prstGeom>
                    <a:noFill/>
                    <a:ln w="9525">
                      <a:noFill/>
                      <a:miter lim="800000"/>
                      <a:headEnd/>
                      <a:tailEnd/>
                    </a:ln>
                  </pic:spPr>
                </pic:pic>
              </a:graphicData>
            </a:graphic>
          </wp:inline>
        </w:drawing>
      </w:r>
    </w:p>
    <w:p w:rsidR="00AA4FCB" w:rsidRPr="00933A46" w:rsidRDefault="00AA4FCB" w:rsidP="00AA4FCB">
      <w:pPr>
        <w:jc w:val="center"/>
        <w:rPr>
          <w:b/>
          <w:color w:val="000000"/>
          <w:sz w:val="24"/>
          <w:szCs w:val="24"/>
        </w:rPr>
      </w:pPr>
      <w:r w:rsidRPr="00933A46">
        <w:rPr>
          <w:b/>
          <w:color w:val="000000"/>
          <w:sz w:val="24"/>
          <w:szCs w:val="24"/>
        </w:rPr>
        <w:t>Российская Федерация</w:t>
      </w:r>
    </w:p>
    <w:p w:rsidR="00AA4FCB" w:rsidRPr="00933A46" w:rsidRDefault="00AA4FCB" w:rsidP="00AA4FCB">
      <w:pPr>
        <w:jc w:val="center"/>
        <w:rPr>
          <w:b/>
          <w:color w:val="000000"/>
          <w:sz w:val="24"/>
          <w:szCs w:val="24"/>
        </w:rPr>
      </w:pPr>
      <w:r w:rsidRPr="00933A46">
        <w:rPr>
          <w:b/>
          <w:sz w:val="24"/>
          <w:szCs w:val="24"/>
        </w:rPr>
        <w:t xml:space="preserve">Новгородская область Валдайский муниципальный район  </w:t>
      </w:r>
    </w:p>
    <w:p w:rsidR="00AA4FCB" w:rsidRPr="00FB5991" w:rsidRDefault="00933A46" w:rsidP="00AA4FCB">
      <w:pPr>
        <w:rPr>
          <w:b/>
          <w:color w:val="000000"/>
          <w:sz w:val="24"/>
          <w:szCs w:val="24"/>
        </w:rPr>
      </w:pPr>
      <w:r>
        <w:rPr>
          <w:b/>
          <w:color w:val="000000"/>
          <w:sz w:val="24"/>
          <w:szCs w:val="24"/>
        </w:rPr>
        <w:t xml:space="preserve">                        </w:t>
      </w:r>
      <w:r w:rsidR="00AA4FCB" w:rsidRPr="00933A46">
        <w:rPr>
          <w:b/>
          <w:color w:val="000000"/>
          <w:sz w:val="24"/>
          <w:szCs w:val="24"/>
        </w:rPr>
        <w:t>АДМ</w:t>
      </w:r>
      <w:r w:rsidR="00AA4FCB" w:rsidRPr="00FB5991">
        <w:rPr>
          <w:b/>
          <w:color w:val="000000"/>
          <w:sz w:val="24"/>
          <w:szCs w:val="24"/>
        </w:rPr>
        <w:t xml:space="preserve">ИНИСТРАЦИЯ ЯЖЕЛБИЦКОГО СЕЛЬСКОГО ПОСЕЛЕНИЯ </w:t>
      </w:r>
    </w:p>
    <w:p w:rsidR="00AA4FCB" w:rsidRPr="00FB5991" w:rsidRDefault="00AA4FCB" w:rsidP="00933A46">
      <w:pPr>
        <w:pStyle w:val="2"/>
        <w:ind w:firstLine="3402"/>
        <w:rPr>
          <w:b/>
          <w:color w:val="000000"/>
          <w:szCs w:val="24"/>
        </w:rPr>
      </w:pPr>
      <w:r w:rsidRPr="00FB5991">
        <w:rPr>
          <w:b/>
          <w:color w:val="000000"/>
          <w:szCs w:val="24"/>
        </w:rPr>
        <w:t>П О С Т А Н О В Л Е Н И Е</w:t>
      </w:r>
    </w:p>
    <w:p w:rsidR="00AA4FCB" w:rsidRPr="00FB5991" w:rsidRDefault="00AA4FCB" w:rsidP="00AA4FCB">
      <w:pPr>
        <w:jc w:val="center"/>
        <w:rPr>
          <w:color w:val="000000"/>
          <w:sz w:val="24"/>
          <w:szCs w:val="24"/>
        </w:rPr>
      </w:pPr>
    </w:p>
    <w:p w:rsidR="00AA4FCB" w:rsidRPr="00FB5991" w:rsidRDefault="00AA4FCB" w:rsidP="00AA4FCB">
      <w:pPr>
        <w:rPr>
          <w:sz w:val="24"/>
          <w:szCs w:val="24"/>
        </w:rPr>
      </w:pPr>
      <w:r w:rsidRPr="00FB5991">
        <w:rPr>
          <w:sz w:val="24"/>
          <w:szCs w:val="24"/>
        </w:rPr>
        <w:t>от 24.05.2024 № 140</w:t>
      </w:r>
    </w:p>
    <w:p w:rsidR="00AA4FCB" w:rsidRPr="00FB5991" w:rsidRDefault="00AA4FCB" w:rsidP="00AA4FCB">
      <w:pPr>
        <w:rPr>
          <w:sz w:val="24"/>
          <w:szCs w:val="24"/>
        </w:rPr>
      </w:pPr>
      <w:r w:rsidRPr="00FB5991">
        <w:rPr>
          <w:sz w:val="24"/>
          <w:szCs w:val="24"/>
        </w:rPr>
        <w:t xml:space="preserve">с. Яжелбицы </w:t>
      </w:r>
    </w:p>
    <w:p w:rsidR="00AA4FCB" w:rsidRPr="00FB5991" w:rsidRDefault="00AA4FCB" w:rsidP="00AA4FCB">
      <w:pPr>
        <w:rPr>
          <w:color w:val="008080"/>
          <w:sz w:val="24"/>
          <w:szCs w:val="24"/>
        </w:rPr>
      </w:pPr>
      <w:r w:rsidRPr="00FB5991">
        <w:rPr>
          <w:sz w:val="24"/>
          <w:szCs w:val="24"/>
        </w:rPr>
        <w:tab/>
        <w:t xml:space="preserve">                                                </w:t>
      </w:r>
    </w:p>
    <w:tbl>
      <w:tblPr>
        <w:tblW w:w="16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8"/>
        <w:gridCol w:w="12445"/>
      </w:tblGrid>
      <w:tr w:rsidR="00AA4FCB" w:rsidRPr="00FB5991" w:rsidTr="00AA4FCB">
        <w:tc>
          <w:tcPr>
            <w:tcW w:w="4248" w:type="dxa"/>
            <w:tcBorders>
              <w:top w:val="nil"/>
              <w:left w:val="nil"/>
              <w:bottom w:val="nil"/>
              <w:right w:val="nil"/>
            </w:tcBorders>
          </w:tcPr>
          <w:p w:rsidR="00AA4FCB" w:rsidRPr="00FB5991" w:rsidRDefault="00AA4FCB" w:rsidP="00AA4FCB">
            <w:pPr>
              <w:rPr>
                <w:b/>
                <w:sz w:val="24"/>
                <w:szCs w:val="24"/>
              </w:rPr>
            </w:pPr>
            <w:r w:rsidRPr="00FB5991">
              <w:rPr>
                <w:b/>
                <w:sz w:val="24"/>
                <w:szCs w:val="24"/>
              </w:rPr>
              <w:t xml:space="preserve">Об установлении особого противопожарного режима на территории Яжелбицкого сельского поселения </w:t>
            </w:r>
          </w:p>
        </w:tc>
        <w:tc>
          <w:tcPr>
            <w:tcW w:w="12445" w:type="dxa"/>
            <w:tcBorders>
              <w:top w:val="nil"/>
              <w:left w:val="nil"/>
              <w:bottom w:val="nil"/>
            </w:tcBorders>
          </w:tcPr>
          <w:p w:rsidR="00AA4FCB" w:rsidRPr="00FB5991" w:rsidRDefault="00AA4FCB" w:rsidP="00AA4FCB">
            <w:pPr>
              <w:rPr>
                <w:sz w:val="24"/>
                <w:szCs w:val="24"/>
              </w:rPr>
            </w:pPr>
          </w:p>
        </w:tc>
      </w:tr>
    </w:tbl>
    <w:p w:rsidR="00AA4FCB" w:rsidRPr="00FB5991" w:rsidRDefault="00AA4FCB" w:rsidP="00AA4FCB">
      <w:pPr>
        <w:rPr>
          <w:sz w:val="24"/>
          <w:szCs w:val="24"/>
        </w:rPr>
      </w:pPr>
    </w:p>
    <w:p w:rsidR="00AA4FCB" w:rsidRDefault="00AA4FCB" w:rsidP="00AA4FCB">
      <w:pPr>
        <w:ind w:firstLine="708"/>
        <w:jc w:val="both"/>
        <w:rPr>
          <w:rFonts w:eastAsia="Calibri"/>
          <w:sz w:val="24"/>
          <w:szCs w:val="24"/>
        </w:rPr>
      </w:pPr>
      <w:r w:rsidRPr="00FB5991">
        <w:rPr>
          <w:sz w:val="24"/>
          <w:szCs w:val="24"/>
        </w:rPr>
        <w:t>В связи с установлением тёплой и ветреной погоды и обострением пожарной обстановки, в целях защиты населения и территории Яжелбицкого сельского поселения  от пожаров в пожаро</w:t>
      </w:r>
      <w:r w:rsidRPr="00FB5991">
        <w:rPr>
          <w:sz w:val="24"/>
          <w:szCs w:val="24"/>
        </w:rPr>
        <w:softHyphen/>
        <w:t>опасный период 2024года,</w:t>
      </w:r>
      <w:r w:rsidRPr="00FB5991">
        <w:rPr>
          <w:rStyle w:val="aff1"/>
          <w:rFonts w:ascii="Tahoma" w:hAnsi="Tahoma" w:cs="Tahoma"/>
          <w:sz w:val="24"/>
          <w:szCs w:val="24"/>
        </w:rPr>
        <w:t xml:space="preserve">  </w:t>
      </w:r>
      <w:r w:rsidRPr="00FB5991">
        <w:rPr>
          <w:sz w:val="24"/>
          <w:szCs w:val="24"/>
        </w:rPr>
        <w:t xml:space="preserve">в соответствии со ст.19, ст.30  Федерального закона  от 21.12.1994 № 69-ФЗ "О пожарной безопасности", Администрация </w:t>
      </w:r>
      <w:r w:rsidRPr="00FB5991">
        <w:rPr>
          <w:rFonts w:eastAsia="Calibri"/>
          <w:sz w:val="24"/>
          <w:szCs w:val="24"/>
        </w:rPr>
        <w:t>Яжелбицкого сельского поселения</w:t>
      </w:r>
    </w:p>
    <w:p w:rsidR="00933A46" w:rsidRPr="00FB5991" w:rsidRDefault="00933A46" w:rsidP="00AA4FCB">
      <w:pPr>
        <w:ind w:firstLine="708"/>
        <w:jc w:val="both"/>
        <w:rPr>
          <w:rFonts w:eastAsia="Calibri"/>
          <w:sz w:val="24"/>
          <w:szCs w:val="24"/>
        </w:rPr>
      </w:pPr>
    </w:p>
    <w:p w:rsidR="00933A46" w:rsidRDefault="00AA4FCB" w:rsidP="00AA4FCB">
      <w:pPr>
        <w:jc w:val="both"/>
        <w:rPr>
          <w:b/>
          <w:sz w:val="24"/>
          <w:szCs w:val="24"/>
        </w:rPr>
      </w:pPr>
      <w:r w:rsidRPr="00FB5991">
        <w:rPr>
          <w:b/>
          <w:sz w:val="24"/>
          <w:szCs w:val="24"/>
        </w:rPr>
        <w:t>          ПОСТАНОВЛЯЕТ:</w:t>
      </w:r>
    </w:p>
    <w:p w:rsidR="00AA4FCB" w:rsidRPr="00FB5991" w:rsidRDefault="00AA4FCB" w:rsidP="00AA4FCB">
      <w:pPr>
        <w:jc w:val="both"/>
        <w:rPr>
          <w:b/>
          <w:sz w:val="24"/>
          <w:szCs w:val="24"/>
        </w:rPr>
      </w:pPr>
      <w:r w:rsidRPr="00FB5991">
        <w:rPr>
          <w:b/>
          <w:sz w:val="24"/>
          <w:szCs w:val="24"/>
        </w:rPr>
        <w:t xml:space="preserve"> </w:t>
      </w:r>
    </w:p>
    <w:p w:rsidR="00AA4FCB" w:rsidRPr="00FB5991" w:rsidRDefault="00AA4FCB" w:rsidP="00AA4FCB">
      <w:pPr>
        <w:ind w:firstLine="708"/>
        <w:jc w:val="both"/>
        <w:rPr>
          <w:sz w:val="24"/>
          <w:szCs w:val="24"/>
        </w:rPr>
      </w:pPr>
      <w:r w:rsidRPr="00FB5991">
        <w:rPr>
          <w:sz w:val="24"/>
          <w:szCs w:val="24"/>
        </w:rPr>
        <w:t xml:space="preserve">1. Установить на территории </w:t>
      </w:r>
      <w:r w:rsidRPr="00FB5991">
        <w:rPr>
          <w:rFonts w:eastAsia="Calibri"/>
          <w:sz w:val="24"/>
          <w:szCs w:val="24"/>
        </w:rPr>
        <w:t>Яжелбицкого сельского поселения</w:t>
      </w:r>
      <w:r w:rsidRPr="00FB5991">
        <w:rPr>
          <w:sz w:val="24"/>
          <w:szCs w:val="24"/>
        </w:rPr>
        <w:t xml:space="preserve"> особый противопожарный режим с 24 мая 2024 года по 01 августа 2024 года.</w:t>
      </w:r>
    </w:p>
    <w:p w:rsidR="00AA4FCB" w:rsidRPr="00FB5991" w:rsidRDefault="00AA4FCB" w:rsidP="00AA4FCB">
      <w:pPr>
        <w:spacing w:line="180" w:lineRule="atLeast"/>
        <w:ind w:firstLine="708"/>
        <w:jc w:val="both"/>
        <w:rPr>
          <w:sz w:val="24"/>
          <w:szCs w:val="24"/>
        </w:rPr>
      </w:pPr>
      <w:r w:rsidRPr="00FB5991">
        <w:rPr>
          <w:sz w:val="24"/>
          <w:szCs w:val="24"/>
        </w:rPr>
        <w:t xml:space="preserve">1.1. Руководителям учреждений, предприятий и организаций, расположенных на территории Яжелбицкого сельского поселения, независимо от форм собственности -    принять меры по приведению объектов в пожаробезопасное состояние; </w:t>
      </w:r>
    </w:p>
    <w:p w:rsidR="00AA4FCB" w:rsidRPr="00FB5991" w:rsidRDefault="00AA4FCB" w:rsidP="00AA4FCB">
      <w:pPr>
        <w:spacing w:line="180" w:lineRule="atLeast"/>
        <w:ind w:firstLine="708"/>
        <w:jc w:val="both"/>
        <w:rPr>
          <w:sz w:val="24"/>
          <w:szCs w:val="24"/>
        </w:rPr>
      </w:pPr>
      <w:r w:rsidRPr="00FB5991">
        <w:rPr>
          <w:sz w:val="24"/>
          <w:szCs w:val="24"/>
        </w:rPr>
        <w:t xml:space="preserve">1.2 Ввести разрешительную систему на проведение сварочных и других огневых работ в не специально отведенных мест; </w:t>
      </w:r>
    </w:p>
    <w:p w:rsidR="00AA4FCB" w:rsidRPr="00FB5991" w:rsidRDefault="00AA4FCB" w:rsidP="00AA4FCB">
      <w:pPr>
        <w:spacing w:line="180" w:lineRule="atLeast"/>
        <w:ind w:firstLine="708"/>
        <w:jc w:val="both"/>
        <w:rPr>
          <w:sz w:val="24"/>
          <w:szCs w:val="24"/>
        </w:rPr>
      </w:pPr>
      <w:r w:rsidRPr="00FB5991">
        <w:rPr>
          <w:sz w:val="24"/>
          <w:szCs w:val="24"/>
        </w:rPr>
        <w:t>1.3 Установить запрет на разведение костров, выжигание сухой травянистой растительности, сжигание мусора на территории Яжелбицкого сельского поселения.</w:t>
      </w:r>
    </w:p>
    <w:p w:rsidR="00AA4FCB" w:rsidRPr="00FB5991" w:rsidRDefault="00AA4FCB" w:rsidP="00AA4FCB">
      <w:pPr>
        <w:ind w:firstLine="708"/>
        <w:jc w:val="both"/>
        <w:rPr>
          <w:sz w:val="24"/>
          <w:szCs w:val="24"/>
        </w:rPr>
      </w:pPr>
      <w:r w:rsidRPr="00FB5991">
        <w:rPr>
          <w:sz w:val="24"/>
          <w:szCs w:val="24"/>
        </w:rPr>
        <w:t xml:space="preserve">2. Для руководства, организации взаимодействия, подготовки и проведения мероприятий по обеспечению особого противопожарного режима обязанности комиссии по борьбе с пожарами   возложить на Комиссию по предупреждению и ликвидации чрезвычайных ситуаций и обеспечению пожарной безопасности </w:t>
      </w:r>
      <w:r w:rsidRPr="00FB5991">
        <w:rPr>
          <w:rFonts w:eastAsia="Calibri"/>
          <w:sz w:val="24"/>
          <w:szCs w:val="24"/>
        </w:rPr>
        <w:t>Яжелбицкого сельского поселения</w:t>
      </w:r>
      <w:r w:rsidRPr="00FB5991">
        <w:rPr>
          <w:sz w:val="24"/>
          <w:szCs w:val="24"/>
        </w:rPr>
        <w:t>.  </w:t>
      </w:r>
    </w:p>
    <w:p w:rsidR="00AA4FCB" w:rsidRPr="00FB5991" w:rsidRDefault="00AA4FCB" w:rsidP="00AA4FCB">
      <w:pPr>
        <w:ind w:firstLine="708"/>
        <w:jc w:val="both"/>
        <w:rPr>
          <w:sz w:val="24"/>
          <w:szCs w:val="24"/>
        </w:rPr>
      </w:pPr>
      <w:r w:rsidRPr="00FB5991">
        <w:rPr>
          <w:sz w:val="24"/>
          <w:szCs w:val="24"/>
        </w:rPr>
        <w:t xml:space="preserve">3. Утвердить Перечень мероприятий особого противопожарного режима на территории </w:t>
      </w:r>
      <w:r w:rsidRPr="00FB5991">
        <w:rPr>
          <w:rFonts w:eastAsia="Calibri"/>
          <w:sz w:val="24"/>
          <w:szCs w:val="24"/>
        </w:rPr>
        <w:t>Яжелбицкого сельского поселения</w:t>
      </w:r>
      <w:r w:rsidRPr="00FB5991">
        <w:rPr>
          <w:sz w:val="24"/>
          <w:szCs w:val="24"/>
        </w:rPr>
        <w:t xml:space="preserve"> (приложение).</w:t>
      </w:r>
    </w:p>
    <w:p w:rsidR="00AA4FCB" w:rsidRPr="00FB5991" w:rsidRDefault="00AA4FCB" w:rsidP="00AA4FCB">
      <w:pPr>
        <w:ind w:firstLine="708"/>
        <w:jc w:val="both"/>
        <w:rPr>
          <w:sz w:val="24"/>
          <w:szCs w:val="24"/>
        </w:rPr>
      </w:pPr>
      <w:r w:rsidRPr="00FB5991">
        <w:rPr>
          <w:sz w:val="24"/>
          <w:szCs w:val="24"/>
        </w:rPr>
        <w:t xml:space="preserve">4. Требования, установленные на период действия особого противопожарного режима, являются обязательными для исполнения организациями всех форм собственности, осуществляющими деятельность на территории </w:t>
      </w:r>
      <w:r w:rsidRPr="00FB5991">
        <w:rPr>
          <w:rFonts w:eastAsia="Calibri"/>
          <w:sz w:val="24"/>
          <w:szCs w:val="24"/>
        </w:rPr>
        <w:t>Яжелбицкого сельского поселения</w:t>
      </w:r>
      <w:r w:rsidRPr="00FB5991">
        <w:rPr>
          <w:sz w:val="24"/>
          <w:szCs w:val="24"/>
        </w:rPr>
        <w:t xml:space="preserve">, а также гражданами, находящимися на территории </w:t>
      </w:r>
      <w:r w:rsidRPr="00FB5991">
        <w:rPr>
          <w:rFonts w:eastAsia="Calibri"/>
          <w:sz w:val="24"/>
          <w:szCs w:val="24"/>
        </w:rPr>
        <w:t>Яжелбицкого сельского поселения</w:t>
      </w:r>
      <w:r w:rsidRPr="00FB5991">
        <w:rPr>
          <w:sz w:val="24"/>
          <w:szCs w:val="24"/>
        </w:rPr>
        <w:t>.         </w:t>
      </w:r>
    </w:p>
    <w:p w:rsidR="00AA4FCB" w:rsidRPr="00FB5991" w:rsidRDefault="00AA4FCB" w:rsidP="00AA4FCB">
      <w:pPr>
        <w:jc w:val="both"/>
        <w:rPr>
          <w:sz w:val="24"/>
          <w:szCs w:val="24"/>
        </w:rPr>
      </w:pPr>
      <w:r w:rsidRPr="00FB5991">
        <w:rPr>
          <w:sz w:val="24"/>
          <w:szCs w:val="24"/>
        </w:rPr>
        <w:t>          5. Контроль за выполнением постановления оставляю за собой.</w:t>
      </w:r>
    </w:p>
    <w:p w:rsidR="00AA4FCB" w:rsidRPr="00FB5991" w:rsidRDefault="00AA4FCB" w:rsidP="00AA4FCB">
      <w:pPr>
        <w:jc w:val="both"/>
        <w:rPr>
          <w:sz w:val="24"/>
          <w:szCs w:val="24"/>
        </w:rPr>
      </w:pPr>
      <w:r w:rsidRPr="00FB5991">
        <w:rPr>
          <w:sz w:val="24"/>
          <w:szCs w:val="24"/>
        </w:rPr>
        <w:t xml:space="preserve">          6. Опубликовать постановление в информационном бюллетене «Яжелбицкий вестник» и на официальном сайте Администрации.</w:t>
      </w:r>
    </w:p>
    <w:p w:rsidR="00AA4FCB" w:rsidRPr="00FB5991" w:rsidRDefault="00AA4FCB" w:rsidP="00AA4FCB">
      <w:pPr>
        <w:jc w:val="both"/>
        <w:rPr>
          <w:sz w:val="24"/>
          <w:szCs w:val="24"/>
        </w:rPr>
      </w:pPr>
      <w:r w:rsidRPr="00FB5991">
        <w:rPr>
          <w:sz w:val="24"/>
          <w:szCs w:val="24"/>
        </w:rPr>
        <w:t> </w:t>
      </w:r>
    </w:p>
    <w:p w:rsidR="00AA4FCB" w:rsidRPr="00FB5991" w:rsidRDefault="00AA4FCB" w:rsidP="00AA4FCB">
      <w:pPr>
        <w:jc w:val="both"/>
        <w:rPr>
          <w:b/>
          <w:sz w:val="24"/>
          <w:szCs w:val="24"/>
        </w:rPr>
      </w:pPr>
      <w:r w:rsidRPr="00FB5991">
        <w:rPr>
          <w:sz w:val="24"/>
          <w:szCs w:val="24"/>
        </w:rPr>
        <w:t> </w:t>
      </w:r>
      <w:r w:rsidRPr="00FB5991">
        <w:rPr>
          <w:b/>
          <w:sz w:val="24"/>
          <w:szCs w:val="24"/>
        </w:rPr>
        <w:t>Глава сельского поселения</w:t>
      </w:r>
      <w:r w:rsidRPr="00FB5991">
        <w:rPr>
          <w:b/>
          <w:sz w:val="24"/>
          <w:szCs w:val="24"/>
        </w:rPr>
        <w:tab/>
      </w:r>
      <w:r w:rsidRPr="00FB5991">
        <w:rPr>
          <w:b/>
          <w:sz w:val="24"/>
          <w:szCs w:val="24"/>
        </w:rPr>
        <w:tab/>
      </w:r>
      <w:r w:rsidRPr="00FB5991">
        <w:rPr>
          <w:b/>
          <w:sz w:val="24"/>
          <w:szCs w:val="24"/>
        </w:rPr>
        <w:tab/>
      </w:r>
      <w:r w:rsidRPr="00FB5991">
        <w:rPr>
          <w:b/>
          <w:sz w:val="24"/>
          <w:szCs w:val="24"/>
        </w:rPr>
        <w:tab/>
      </w:r>
      <w:r w:rsidRPr="00FB5991">
        <w:rPr>
          <w:b/>
          <w:sz w:val="24"/>
          <w:szCs w:val="24"/>
        </w:rPr>
        <w:tab/>
        <w:t xml:space="preserve">               </w:t>
      </w:r>
      <w:r w:rsidRPr="00FB5991">
        <w:rPr>
          <w:b/>
          <w:sz w:val="24"/>
          <w:szCs w:val="24"/>
        </w:rPr>
        <w:tab/>
        <w:t xml:space="preserve">      А.И. Иванов</w:t>
      </w:r>
    </w:p>
    <w:p w:rsidR="00AA4FCB" w:rsidRPr="00FB5991" w:rsidRDefault="00AA4FCB" w:rsidP="00AA4FCB">
      <w:pPr>
        <w:jc w:val="both"/>
        <w:rPr>
          <w:b/>
          <w:sz w:val="24"/>
          <w:szCs w:val="24"/>
        </w:rPr>
      </w:pPr>
    </w:p>
    <w:p w:rsidR="00AA4FCB" w:rsidRPr="00FB5991" w:rsidRDefault="00AA4FCB" w:rsidP="00AA4FCB">
      <w:pPr>
        <w:jc w:val="both"/>
        <w:rPr>
          <w:sz w:val="24"/>
          <w:szCs w:val="24"/>
        </w:rPr>
      </w:pPr>
    </w:p>
    <w:p w:rsidR="00AA4FCB" w:rsidRPr="00FB5991" w:rsidRDefault="00AA4FCB" w:rsidP="00AA4FCB">
      <w:pPr>
        <w:ind w:left="5664" w:firstLine="708"/>
        <w:jc w:val="right"/>
        <w:rPr>
          <w:sz w:val="24"/>
          <w:szCs w:val="24"/>
        </w:rPr>
      </w:pPr>
      <w:r w:rsidRPr="00FB5991">
        <w:rPr>
          <w:sz w:val="24"/>
          <w:szCs w:val="24"/>
        </w:rPr>
        <w:t>Приложение</w:t>
      </w:r>
    </w:p>
    <w:p w:rsidR="00AA4FCB" w:rsidRPr="00FB5991" w:rsidRDefault="00AA4FCB" w:rsidP="00AA4FCB">
      <w:pPr>
        <w:ind w:left="4248" w:firstLine="708"/>
        <w:jc w:val="right"/>
        <w:rPr>
          <w:sz w:val="24"/>
          <w:szCs w:val="24"/>
        </w:rPr>
      </w:pPr>
      <w:r w:rsidRPr="00FB5991">
        <w:rPr>
          <w:sz w:val="24"/>
          <w:szCs w:val="24"/>
        </w:rPr>
        <w:t>к постановлению администрации</w:t>
      </w:r>
    </w:p>
    <w:p w:rsidR="00AA4FCB" w:rsidRPr="00FB5991" w:rsidRDefault="00AA4FCB" w:rsidP="00AA4FCB">
      <w:pPr>
        <w:ind w:left="4248" w:firstLine="708"/>
        <w:jc w:val="right"/>
        <w:rPr>
          <w:sz w:val="24"/>
          <w:szCs w:val="24"/>
        </w:rPr>
      </w:pPr>
      <w:r w:rsidRPr="00FB5991">
        <w:rPr>
          <w:rFonts w:eastAsia="Calibri"/>
          <w:sz w:val="24"/>
          <w:szCs w:val="24"/>
        </w:rPr>
        <w:t xml:space="preserve">           Яжелбицкого сельского поселения</w:t>
      </w:r>
      <w:r w:rsidRPr="00FB5991">
        <w:rPr>
          <w:sz w:val="24"/>
          <w:szCs w:val="24"/>
        </w:rPr>
        <w:t xml:space="preserve"> </w:t>
      </w:r>
      <w:r w:rsidRPr="00FB5991">
        <w:rPr>
          <w:sz w:val="24"/>
          <w:szCs w:val="24"/>
        </w:rPr>
        <w:tab/>
      </w:r>
      <w:r w:rsidRPr="00FB5991">
        <w:rPr>
          <w:sz w:val="24"/>
          <w:szCs w:val="24"/>
        </w:rPr>
        <w:tab/>
        <w:t>от 24.05.2024 г. № 140</w:t>
      </w:r>
    </w:p>
    <w:p w:rsidR="00AA4FCB" w:rsidRPr="00FB5991" w:rsidRDefault="00AA4FCB" w:rsidP="00AA4FCB">
      <w:pPr>
        <w:jc w:val="right"/>
        <w:rPr>
          <w:b/>
          <w:sz w:val="24"/>
          <w:szCs w:val="24"/>
        </w:rPr>
      </w:pPr>
    </w:p>
    <w:p w:rsidR="00AA4FCB" w:rsidRPr="00FB5991" w:rsidRDefault="00AA4FCB" w:rsidP="00AA4FCB">
      <w:pPr>
        <w:ind w:left="2832" w:firstLine="708"/>
        <w:rPr>
          <w:b/>
          <w:sz w:val="24"/>
          <w:szCs w:val="24"/>
        </w:rPr>
      </w:pPr>
      <w:r w:rsidRPr="00FB5991">
        <w:rPr>
          <w:b/>
          <w:sz w:val="24"/>
          <w:szCs w:val="24"/>
        </w:rPr>
        <w:t xml:space="preserve">           Перечень</w:t>
      </w:r>
    </w:p>
    <w:p w:rsidR="00AA4FCB" w:rsidRPr="00FB5991" w:rsidRDefault="00AA4FCB" w:rsidP="00AA4FCB">
      <w:pPr>
        <w:jc w:val="center"/>
        <w:rPr>
          <w:b/>
          <w:sz w:val="24"/>
          <w:szCs w:val="24"/>
        </w:rPr>
      </w:pPr>
      <w:r w:rsidRPr="00FB5991">
        <w:rPr>
          <w:b/>
          <w:sz w:val="24"/>
          <w:szCs w:val="24"/>
        </w:rPr>
        <w:t xml:space="preserve">мероприятий особого противопожарного режима на территории </w:t>
      </w:r>
      <w:r w:rsidRPr="00FB5991">
        <w:rPr>
          <w:rFonts w:eastAsia="Calibri"/>
          <w:b/>
          <w:sz w:val="24"/>
          <w:szCs w:val="24"/>
        </w:rPr>
        <w:t>Яжелбицкого    сельского поселения</w:t>
      </w:r>
    </w:p>
    <w:p w:rsidR="00AA4FCB" w:rsidRPr="00FB5991" w:rsidRDefault="00AA4FCB" w:rsidP="00AA4FCB">
      <w:pPr>
        <w:ind w:firstLine="708"/>
        <w:jc w:val="center"/>
        <w:rPr>
          <w:sz w:val="24"/>
          <w:szCs w:val="24"/>
        </w:rPr>
      </w:pPr>
    </w:p>
    <w:p w:rsidR="00AA4FCB" w:rsidRPr="00FB5991" w:rsidRDefault="00AA4FCB" w:rsidP="00AA4FCB">
      <w:pPr>
        <w:ind w:firstLine="567"/>
        <w:rPr>
          <w:sz w:val="24"/>
          <w:szCs w:val="24"/>
        </w:rPr>
      </w:pPr>
      <w:r w:rsidRPr="00FB5991">
        <w:rPr>
          <w:sz w:val="24"/>
          <w:szCs w:val="24"/>
        </w:rPr>
        <w:t>В рамках обеспечения особого противопожарного режима:</w:t>
      </w:r>
    </w:p>
    <w:p w:rsidR="00AA4FCB" w:rsidRPr="00FB5991" w:rsidRDefault="00AA4FCB" w:rsidP="00AA4FCB">
      <w:pPr>
        <w:jc w:val="both"/>
        <w:rPr>
          <w:sz w:val="24"/>
          <w:szCs w:val="24"/>
        </w:rPr>
      </w:pPr>
      <w:r w:rsidRPr="00FB5991">
        <w:rPr>
          <w:sz w:val="24"/>
          <w:szCs w:val="24"/>
        </w:rPr>
        <w:t xml:space="preserve">Администрации </w:t>
      </w:r>
      <w:r w:rsidRPr="00FB5991">
        <w:rPr>
          <w:rFonts w:eastAsia="Calibri"/>
          <w:sz w:val="24"/>
          <w:szCs w:val="24"/>
        </w:rPr>
        <w:t>Яжелбицкого сельского поселения</w:t>
      </w:r>
      <w:r w:rsidRPr="00FB5991">
        <w:rPr>
          <w:sz w:val="24"/>
          <w:szCs w:val="24"/>
        </w:rPr>
        <w:t>, уполномоченным работникам в отдаленных населенных пунктах (д.Дворец):</w:t>
      </w:r>
    </w:p>
    <w:p w:rsidR="00AA4FCB" w:rsidRPr="00FB5991" w:rsidRDefault="00AA4FCB" w:rsidP="00AA4FCB">
      <w:pPr>
        <w:jc w:val="both"/>
        <w:rPr>
          <w:sz w:val="24"/>
          <w:szCs w:val="24"/>
        </w:rPr>
      </w:pPr>
      <w:r w:rsidRPr="00FB5991">
        <w:rPr>
          <w:sz w:val="24"/>
          <w:szCs w:val="24"/>
        </w:rPr>
        <w:t>а) организовать наблюдение за противопожарным состоянием населенных пунктов и в прилегающих к ним зонах;</w:t>
      </w:r>
    </w:p>
    <w:p w:rsidR="00AA4FCB" w:rsidRPr="00FB5991" w:rsidRDefault="00AA4FCB" w:rsidP="00AA4FCB">
      <w:pPr>
        <w:jc w:val="both"/>
        <w:rPr>
          <w:sz w:val="24"/>
          <w:szCs w:val="24"/>
        </w:rPr>
      </w:pPr>
      <w:r w:rsidRPr="00FB5991">
        <w:rPr>
          <w:sz w:val="24"/>
          <w:szCs w:val="24"/>
        </w:rPr>
        <w:t>б) принять необходимые меры по своевременной очистке территорий населенных пунктов и прилегающих к ним зонам от горючих отходов и мусора;</w:t>
      </w:r>
    </w:p>
    <w:p w:rsidR="00AA4FCB" w:rsidRPr="00FB5991" w:rsidRDefault="00AA4FCB" w:rsidP="00AA4FCB">
      <w:pPr>
        <w:jc w:val="both"/>
        <w:rPr>
          <w:sz w:val="24"/>
          <w:szCs w:val="24"/>
        </w:rPr>
      </w:pPr>
      <w:r w:rsidRPr="00FB5991">
        <w:rPr>
          <w:sz w:val="24"/>
          <w:szCs w:val="24"/>
        </w:rPr>
        <w:t xml:space="preserve">в) </w:t>
      </w:r>
      <w:bookmarkStart w:id="74" w:name="_Hlk38888124"/>
      <w:r w:rsidRPr="00FB5991">
        <w:rPr>
          <w:sz w:val="24"/>
          <w:szCs w:val="24"/>
        </w:rPr>
        <w:t>провести проверку источников противопожарного водоснабжения и выполнить в полном объеме работы по приведению их в соответствии с нормами</w:t>
      </w:r>
      <w:bookmarkEnd w:id="74"/>
      <w:r w:rsidRPr="00FB5991">
        <w:rPr>
          <w:sz w:val="24"/>
          <w:szCs w:val="24"/>
        </w:rPr>
        <w:t>;</w:t>
      </w:r>
    </w:p>
    <w:p w:rsidR="00AA4FCB" w:rsidRPr="00FB5991" w:rsidRDefault="00AA4FCB" w:rsidP="00AA4FCB">
      <w:pPr>
        <w:jc w:val="both"/>
        <w:rPr>
          <w:sz w:val="24"/>
          <w:szCs w:val="24"/>
        </w:rPr>
      </w:pPr>
      <w:r w:rsidRPr="00FB5991">
        <w:rPr>
          <w:sz w:val="24"/>
          <w:szCs w:val="24"/>
        </w:rPr>
        <w:t xml:space="preserve">г) </w:t>
      </w:r>
      <w:bookmarkStart w:id="75" w:name="_Hlk38888198"/>
      <w:r w:rsidRPr="00FB5991">
        <w:rPr>
          <w:sz w:val="24"/>
          <w:szCs w:val="24"/>
        </w:rPr>
        <w:t>проверить существующие системы оповещения при пожаре (сирены, гонги)</w:t>
      </w:r>
      <w:bookmarkEnd w:id="75"/>
      <w:r w:rsidRPr="00FB5991">
        <w:rPr>
          <w:sz w:val="24"/>
          <w:szCs w:val="24"/>
        </w:rPr>
        <w:t>;</w:t>
      </w:r>
    </w:p>
    <w:p w:rsidR="00AA4FCB" w:rsidRPr="00FB5991" w:rsidRDefault="00AA4FCB" w:rsidP="00AA4FCB">
      <w:pPr>
        <w:jc w:val="both"/>
        <w:rPr>
          <w:sz w:val="24"/>
          <w:szCs w:val="24"/>
        </w:rPr>
      </w:pPr>
      <w:r w:rsidRPr="00FB5991">
        <w:rPr>
          <w:sz w:val="24"/>
          <w:szCs w:val="24"/>
        </w:rPr>
        <w:t xml:space="preserve">д) принять меры по обеспечению беспрепятственного проезда пожарной техники к зданиям, сооружениям и водоисточникам, используемым для целей пожаротушения. В кратчайший срок информировать подразделения </w:t>
      </w:r>
      <w:r w:rsidRPr="00FB5991">
        <w:rPr>
          <w:bCs/>
          <w:sz w:val="24"/>
          <w:szCs w:val="24"/>
        </w:rPr>
        <w:t>ФПС</w:t>
      </w:r>
      <w:r w:rsidRPr="00FB5991">
        <w:rPr>
          <w:sz w:val="24"/>
          <w:szCs w:val="24"/>
        </w:rPr>
        <w:t xml:space="preserve"> ПЧ-11 (по телефонам: 112, 2-24-76 (круглосуточно) о закрытии дорог и проездов для их ремонта или другим причинам, препятствующим проезду пожарных машин;</w:t>
      </w:r>
    </w:p>
    <w:p w:rsidR="00AA4FCB" w:rsidRPr="00FB5991" w:rsidRDefault="00AA4FCB" w:rsidP="00AA4FCB">
      <w:pPr>
        <w:jc w:val="both"/>
        <w:rPr>
          <w:sz w:val="24"/>
          <w:szCs w:val="24"/>
        </w:rPr>
      </w:pPr>
      <w:r w:rsidRPr="00FB5991">
        <w:rPr>
          <w:sz w:val="24"/>
          <w:szCs w:val="24"/>
        </w:rPr>
        <w:t>е) принять меры по ограничению посещения гражданами лесов и въезда в леса транспортных средств (установка на въездах в леса шлагбаумов, аншлагов, табличек с информацией о запрете посещения лесов);</w:t>
      </w:r>
    </w:p>
    <w:p w:rsidR="00AA4FCB" w:rsidRPr="00FB5991" w:rsidRDefault="00AA4FCB" w:rsidP="00AA4FCB">
      <w:pPr>
        <w:jc w:val="both"/>
        <w:rPr>
          <w:sz w:val="24"/>
          <w:szCs w:val="24"/>
        </w:rPr>
      </w:pPr>
      <w:r w:rsidRPr="00FB5991">
        <w:rPr>
          <w:sz w:val="24"/>
          <w:szCs w:val="24"/>
        </w:rPr>
        <w:t>ж) выполнить мероприятия, исключающие возможность переброса огня от лесных пожаров на здания и сооружения в населенных пунктах и на прилегающие к ним зоны (устройство защитных минерализованных противопожарных полос шириной не менее 5 метров);</w:t>
      </w:r>
    </w:p>
    <w:p w:rsidR="00AA4FCB" w:rsidRPr="00FB5991" w:rsidRDefault="00AA4FCB" w:rsidP="00AA4FCB">
      <w:pPr>
        <w:jc w:val="both"/>
        <w:rPr>
          <w:sz w:val="24"/>
          <w:szCs w:val="24"/>
        </w:rPr>
      </w:pPr>
      <w:r w:rsidRPr="00FB5991">
        <w:rPr>
          <w:sz w:val="24"/>
          <w:szCs w:val="24"/>
        </w:rPr>
        <w:t>з) активизировать проведение целенаправленных пропагандистских мероприятий, провести разъяснительную работу среди населения об опасности разведения костров на территории населенных пунктов и на прилегающих к ним зонах, усилить воспитательную работу среди детей по предупреждению пожаров;</w:t>
      </w:r>
    </w:p>
    <w:p w:rsidR="00AA4FCB" w:rsidRPr="00FB5991" w:rsidRDefault="00AA4FCB" w:rsidP="00AA4FCB">
      <w:pPr>
        <w:jc w:val="both"/>
        <w:rPr>
          <w:sz w:val="24"/>
          <w:szCs w:val="24"/>
        </w:rPr>
      </w:pPr>
      <w:r w:rsidRPr="00FB5991">
        <w:rPr>
          <w:sz w:val="24"/>
          <w:szCs w:val="24"/>
        </w:rPr>
        <w:t>и) организовывать силами населения и членов добровольных пожарных формирований патрулирование населенных пунктов с первичными средствами пожаротушения (ведро с водой, огнетушитель, лопата), а также подготовку для возможного использования имеющейся водовозной и землеройной техники;</w:t>
      </w:r>
    </w:p>
    <w:p w:rsidR="00AA4FCB" w:rsidRPr="00FB5991" w:rsidRDefault="00AA4FCB" w:rsidP="00AA4FCB">
      <w:pPr>
        <w:jc w:val="both"/>
        <w:rPr>
          <w:sz w:val="24"/>
          <w:szCs w:val="24"/>
        </w:rPr>
      </w:pPr>
      <w:r w:rsidRPr="00FB5991">
        <w:rPr>
          <w:sz w:val="24"/>
          <w:szCs w:val="24"/>
        </w:rPr>
        <w:t>к) организовать охрану общественного порядка в местах возникновения пожаров на территории населенных пунктов;</w:t>
      </w:r>
    </w:p>
    <w:p w:rsidR="00AA4FCB" w:rsidRPr="00FB5991" w:rsidRDefault="00AA4FCB" w:rsidP="00AA4FCB">
      <w:pPr>
        <w:jc w:val="both"/>
        <w:rPr>
          <w:sz w:val="24"/>
          <w:szCs w:val="24"/>
        </w:rPr>
      </w:pPr>
      <w:r w:rsidRPr="00FB5991">
        <w:rPr>
          <w:sz w:val="24"/>
          <w:szCs w:val="24"/>
        </w:rPr>
        <w:t>л) определить резервы финансовых средств, горюче-смазочных материалов, огнетушащих средств и иных материальных ресурсов для ликвидации возможных пожаров;</w:t>
      </w:r>
    </w:p>
    <w:p w:rsidR="00AA4FCB" w:rsidRPr="00FB5991" w:rsidRDefault="00AA4FCB" w:rsidP="00AA4FCB">
      <w:pPr>
        <w:ind w:firstLine="567"/>
        <w:jc w:val="both"/>
        <w:rPr>
          <w:sz w:val="24"/>
          <w:szCs w:val="24"/>
        </w:rPr>
      </w:pPr>
      <w:r w:rsidRPr="00FB5991">
        <w:rPr>
          <w:sz w:val="24"/>
          <w:szCs w:val="24"/>
        </w:rPr>
        <w:t>Специалистам в Администрации дополнительно: </w:t>
      </w:r>
      <w:r w:rsidRPr="00FB5991">
        <w:rPr>
          <w:sz w:val="24"/>
          <w:szCs w:val="24"/>
        </w:rPr>
        <w:tab/>
      </w:r>
      <w:r w:rsidRPr="00FB5991">
        <w:rPr>
          <w:sz w:val="24"/>
          <w:szCs w:val="24"/>
        </w:rPr>
        <w:tab/>
      </w:r>
      <w:r w:rsidRPr="00FB5991">
        <w:rPr>
          <w:sz w:val="24"/>
          <w:szCs w:val="24"/>
        </w:rPr>
        <w:tab/>
      </w:r>
      <w:r w:rsidRPr="00FB5991">
        <w:rPr>
          <w:sz w:val="24"/>
          <w:szCs w:val="24"/>
        </w:rPr>
        <w:tab/>
      </w:r>
      <w:r w:rsidRPr="00FB5991">
        <w:rPr>
          <w:sz w:val="24"/>
          <w:szCs w:val="24"/>
        </w:rPr>
        <w:tab/>
      </w:r>
    </w:p>
    <w:p w:rsidR="00AA4FCB" w:rsidRPr="00FB5991" w:rsidRDefault="00AA4FCB" w:rsidP="00AA4FCB">
      <w:pPr>
        <w:jc w:val="both"/>
        <w:rPr>
          <w:sz w:val="24"/>
          <w:szCs w:val="24"/>
        </w:rPr>
      </w:pPr>
      <w:r w:rsidRPr="00FB5991">
        <w:rPr>
          <w:sz w:val="24"/>
          <w:szCs w:val="24"/>
        </w:rPr>
        <w:t>а) провести подворовый обход и собрания жителей с целью дополнительного инструктажа населения о пожароопасной обстановке;</w:t>
      </w:r>
    </w:p>
    <w:p w:rsidR="00AA4FCB" w:rsidRPr="00FB5991" w:rsidRDefault="00AA4FCB" w:rsidP="00AA4FCB">
      <w:pPr>
        <w:jc w:val="both"/>
        <w:rPr>
          <w:sz w:val="24"/>
          <w:szCs w:val="24"/>
        </w:rPr>
      </w:pPr>
      <w:r w:rsidRPr="00FB5991">
        <w:rPr>
          <w:sz w:val="24"/>
          <w:szCs w:val="24"/>
        </w:rPr>
        <w:t>б) запретить разведение костров, сжигание мусора и сухой травы.</w:t>
      </w:r>
    </w:p>
    <w:p w:rsidR="00AA4FCB" w:rsidRPr="00FB5991" w:rsidRDefault="00AA4FCB" w:rsidP="00AA4FCB">
      <w:pPr>
        <w:jc w:val="both"/>
        <w:rPr>
          <w:sz w:val="24"/>
          <w:szCs w:val="24"/>
        </w:rPr>
      </w:pPr>
      <w:r w:rsidRPr="00FB5991">
        <w:rPr>
          <w:sz w:val="24"/>
          <w:szCs w:val="24"/>
        </w:rPr>
        <w:t>в) обязать собственников домовладений окосить территорию, прилегающую к домовладению;</w:t>
      </w:r>
    </w:p>
    <w:p w:rsidR="00AA4FCB" w:rsidRPr="00FB5991" w:rsidRDefault="00AA4FCB" w:rsidP="00AA4FCB">
      <w:pPr>
        <w:jc w:val="both"/>
        <w:rPr>
          <w:sz w:val="24"/>
          <w:szCs w:val="24"/>
        </w:rPr>
      </w:pPr>
      <w:r w:rsidRPr="00FB5991">
        <w:rPr>
          <w:sz w:val="24"/>
          <w:szCs w:val="24"/>
        </w:rPr>
        <w:t>г) обязать домовладельцев создать запасы воды в емкостях;</w:t>
      </w:r>
    </w:p>
    <w:p w:rsidR="00AA4FCB" w:rsidRPr="00FB5991" w:rsidRDefault="00AA4FCB" w:rsidP="00AA4FCB">
      <w:pPr>
        <w:jc w:val="both"/>
        <w:rPr>
          <w:sz w:val="24"/>
          <w:szCs w:val="24"/>
        </w:rPr>
      </w:pPr>
      <w:r w:rsidRPr="00FB5991">
        <w:rPr>
          <w:sz w:val="24"/>
          <w:szCs w:val="24"/>
        </w:rPr>
        <w:t>д) на период особого противопожарного режима организовать круглосуточное дежурство домовладельцев с целью предупреждения и раннего выявления очагов возгорания.</w:t>
      </w:r>
    </w:p>
    <w:p w:rsidR="00AA4FCB" w:rsidRPr="00FB5991" w:rsidRDefault="00AA4FCB" w:rsidP="00AA4FCB">
      <w:pPr>
        <w:ind w:firstLine="708"/>
        <w:jc w:val="both"/>
        <w:rPr>
          <w:sz w:val="24"/>
          <w:szCs w:val="24"/>
        </w:rPr>
      </w:pPr>
      <w:r w:rsidRPr="00FB5991">
        <w:rPr>
          <w:sz w:val="24"/>
          <w:szCs w:val="24"/>
        </w:rPr>
        <w:t>Руководителям организаций всех форм собственности при установлении особого противопожарного режима рекомендуется:</w:t>
      </w:r>
    </w:p>
    <w:p w:rsidR="00AA4FCB" w:rsidRPr="00FB5991" w:rsidRDefault="00AA4FCB" w:rsidP="00AA4FCB">
      <w:pPr>
        <w:jc w:val="both"/>
        <w:rPr>
          <w:sz w:val="24"/>
          <w:szCs w:val="24"/>
        </w:rPr>
      </w:pPr>
      <w:r w:rsidRPr="00FB5991">
        <w:rPr>
          <w:sz w:val="24"/>
          <w:szCs w:val="24"/>
        </w:rPr>
        <w:t>а) провести проверку готовности сил и средств, привлекаемых для тушения пожаров;</w:t>
      </w:r>
    </w:p>
    <w:p w:rsidR="00AA4FCB" w:rsidRPr="00FB5991" w:rsidRDefault="00AA4FCB" w:rsidP="00AA4FCB">
      <w:pPr>
        <w:jc w:val="both"/>
        <w:rPr>
          <w:sz w:val="24"/>
          <w:szCs w:val="24"/>
        </w:rPr>
      </w:pPr>
      <w:r w:rsidRPr="00FB5991">
        <w:rPr>
          <w:sz w:val="24"/>
          <w:szCs w:val="24"/>
        </w:rPr>
        <w:t>б) принять меры по очистке территории, прилегающих к границам предприятий, организаций, от горючего мусора, сухой травы, особенно на участках, граничащих с лесными массивами;</w:t>
      </w:r>
    </w:p>
    <w:p w:rsidR="00AA4FCB" w:rsidRPr="00FB5991" w:rsidRDefault="00AA4FCB" w:rsidP="00AA4FCB">
      <w:pPr>
        <w:jc w:val="both"/>
        <w:rPr>
          <w:sz w:val="24"/>
          <w:szCs w:val="24"/>
        </w:rPr>
      </w:pPr>
      <w:r w:rsidRPr="00FB5991">
        <w:rPr>
          <w:sz w:val="24"/>
          <w:szCs w:val="24"/>
        </w:rPr>
        <w:t>в) в местах, представляющих особую опасность переброски огня от лесных массивов, обеспечить проведение опашки территории;</w:t>
      </w:r>
    </w:p>
    <w:p w:rsidR="00AA4FCB" w:rsidRPr="00FB5991" w:rsidRDefault="00AA4FCB" w:rsidP="00AA4FCB">
      <w:pPr>
        <w:jc w:val="both"/>
        <w:rPr>
          <w:sz w:val="24"/>
          <w:szCs w:val="24"/>
        </w:rPr>
      </w:pPr>
      <w:r w:rsidRPr="00FB5991">
        <w:rPr>
          <w:sz w:val="24"/>
          <w:szCs w:val="24"/>
        </w:rPr>
        <w:t>г) провести работы на подведомственной территории, с целью обеспечения беспрепятственного проезда пожарной техники к зданиям, сооружениям и другим строениям;</w:t>
      </w:r>
    </w:p>
    <w:p w:rsidR="00AA4FCB" w:rsidRPr="00FB5991" w:rsidRDefault="00AA4FCB" w:rsidP="00AA4FCB">
      <w:pPr>
        <w:jc w:val="both"/>
        <w:rPr>
          <w:sz w:val="24"/>
          <w:szCs w:val="24"/>
        </w:rPr>
      </w:pPr>
      <w:r w:rsidRPr="00FB5991">
        <w:rPr>
          <w:sz w:val="24"/>
          <w:szCs w:val="24"/>
        </w:rPr>
        <w:t>д) особое внимание обратить на исправность пожарных гидрантов и наличие подъездных путей к пожарным водоемам;</w:t>
      </w:r>
    </w:p>
    <w:p w:rsidR="00AA4FCB" w:rsidRPr="00FB5991" w:rsidRDefault="00AA4FCB" w:rsidP="00AA4FCB">
      <w:pPr>
        <w:jc w:val="both"/>
        <w:rPr>
          <w:sz w:val="24"/>
          <w:szCs w:val="24"/>
        </w:rPr>
      </w:pPr>
      <w:r w:rsidRPr="00FB5991">
        <w:rPr>
          <w:sz w:val="24"/>
          <w:szCs w:val="24"/>
        </w:rPr>
        <w:t>е) создать запасы воды, используя для этих целей имеющиеся емкости (бочки, поливочные машины и др.);</w:t>
      </w:r>
    </w:p>
    <w:p w:rsidR="00AA4FCB" w:rsidRPr="00FB5991" w:rsidRDefault="00AA4FCB" w:rsidP="00AA4FCB">
      <w:pPr>
        <w:jc w:val="both"/>
        <w:rPr>
          <w:sz w:val="24"/>
          <w:szCs w:val="24"/>
        </w:rPr>
      </w:pPr>
      <w:r w:rsidRPr="00FB5991">
        <w:rPr>
          <w:sz w:val="24"/>
          <w:szCs w:val="24"/>
        </w:rPr>
        <w:t>ж) исключить сжигание мусора, разведение костров на подведомственной территории;</w:t>
      </w:r>
    </w:p>
    <w:p w:rsidR="00AA4FCB" w:rsidRPr="00FB5991" w:rsidRDefault="00AA4FCB" w:rsidP="00AA4FCB">
      <w:pPr>
        <w:jc w:val="both"/>
        <w:rPr>
          <w:sz w:val="24"/>
          <w:szCs w:val="24"/>
        </w:rPr>
      </w:pPr>
      <w:r w:rsidRPr="00FB5991">
        <w:rPr>
          <w:sz w:val="24"/>
          <w:szCs w:val="24"/>
        </w:rPr>
        <w:t>з) провести с сотрудниками дополнительные инструктажи по обеспечению противопожарной безопасности;</w:t>
      </w:r>
    </w:p>
    <w:p w:rsidR="00AA4FCB" w:rsidRPr="00FB5991" w:rsidRDefault="00AA4FCB" w:rsidP="00AA4FCB">
      <w:pPr>
        <w:jc w:val="both"/>
        <w:rPr>
          <w:sz w:val="24"/>
          <w:szCs w:val="24"/>
        </w:rPr>
      </w:pPr>
      <w:r w:rsidRPr="00FB5991">
        <w:rPr>
          <w:sz w:val="24"/>
          <w:szCs w:val="24"/>
        </w:rPr>
        <w:t>и) из числа наиболее подготовленных сотрудников создать на предприятии внештатные пожарные расчеты, обеспечив их первичными средствами пожаротушения.</w:t>
      </w:r>
    </w:p>
    <w:p w:rsidR="00AA4FCB" w:rsidRPr="00FB5991" w:rsidRDefault="00AA4FCB" w:rsidP="00AA4FCB">
      <w:pPr>
        <w:jc w:val="both"/>
        <w:rPr>
          <w:sz w:val="24"/>
          <w:szCs w:val="24"/>
        </w:rPr>
      </w:pPr>
      <w:r w:rsidRPr="00FB5991">
        <w:rPr>
          <w:sz w:val="24"/>
          <w:szCs w:val="24"/>
        </w:rPr>
        <w:t>к) определить порядок вызова пожарной охраны;</w:t>
      </w:r>
    </w:p>
    <w:p w:rsidR="00AA4FCB" w:rsidRPr="00FB5991" w:rsidRDefault="00AA4FCB" w:rsidP="00AA4FCB">
      <w:pPr>
        <w:jc w:val="both"/>
        <w:rPr>
          <w:sz w:val="24"/>
          <w:szCs w:val="24"/>
        </w:rPr>
      </w:pPr>
      <w:r w:rsidRPr="00FB5991">
        <w:rPr>
          <w:sz w:val="24"/>
          <w:szCs w:val="24"/>
        </w:rPr>
        <w:t>л) осуществить иные мероприятия, связанные с решением вопросов содействия пожарной охране при тушении пожаров.</w:t>
      </w:r>
    </w:p>
    <w:p w:rsidR="00AA4FCB" w:rsidRPr="00FB5991" w:rsidRDefault="00AA4FCB" w:rsidP="00AA4FCB">
      <w:pPr>
        <w:jc w:val="both"/>
        <w:rPr>
          <w:sz w:val="24"/>
          <w:szCs w:val="24"/>
        </w:rPr>
      </w:pPr>
      <w:r w:rsidRPr="00FB5991">
        <w:rPr>
          <w:sz w:val="24"/>
          <w:szCs w:val="24"/>
        </w:rPr>
        <w:tab/>
      </w:r>
      <w:r w:rsidRPr="00FB5991">
        <w:rPr>
          <w:sz w:val="24"/>
          <w:szCs w:val="24"/>
        </w:rPr>
        <w:tab/>
      </w:r>
      <w:r w:rsidRPr="00FB5991">
        <w:rPr>
          <w:sz w:val="24"/>
          <w:szCs w:val="24"/>
        </w:rPr>
        <w:tab/>
      </w:r>
      <w:r w:rsidRPr="00FB5991">
        <w:rPr>
          <w:sz w:val="24"/>
          <w:szCs w:val="24"/>
        </w:rPr>
        <w:tab/>
      </w:r>
      <w:r w:rsidRPr="00FB5991">
        <w:rPr>
          <w:sz w:val="24"/>
          <w:szCs w:val="24"/>
        </w:rPr>
        <w:tab/>
        <w:t>__________</w:t>
      </w:r>
    </w:p>
    <w:p w:rsidR="00AA4FCB" w:rsidRPr="00FB5991" w:rsidRDefault="00AA4FCB" w:rsidP="00AA4FCB">
      <w:pPr>
        <w:jc w:val="both"/>
        <w:rPr>
          <w:b/>
          <w:sz w:val="24"/>
          <w:szCs w:val="24"/>
        </w:rPr>
      </w:pPr>
    </w:p>
    <w:p w:rsidR="00DF3B77" w:rsidRPr="00C3367D" w:rsidRDefault="00DF3B77" w:rsidP="00235EA9">
      <w:pPr>
        <w:jc w:val="center"/>
        <w:rPr>
          <w:b/>
          <w:color w:val="000000"/>
          <w:sz w:val="24"/>
          <w:szCs w:val="24"/>
        </w:rPr>
      </w:pPr>
      <w:r>
        <w:rPr>
          <w:b/>
          <w:noProof/>
          <w:sz w:val="24"/>
          <w:szCs w:val="24"/>
        </w:rPr>
        <w:drawing>
          <wp:inline distT="0" distB="0" distL="0" distR="0">
            <wp:extent cx="685800" cy="809625"/>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r w:rsidRPr="00C3367D">
        <w:rPr>
          <w:b/>
          <w:color w:val="000000"/>
          <w:sz w:val="24"/>
          <w:szCs w:val="24"/>
        </w:rPr>
        <w:t xml:space="preserve">  </w:t>
      </w:r>
    </w:p>
    <w:p w:rsidR="00DF3B77" w:rsidRPr="00C3367D" w:rsidRDefault="00DF3B77" w:rsidP="00DF3B77">
      <w:pPr>
        <w:jc w:val="center"/>
        <w:rPr>
          <w:b/>
          <w:sz w:val="24"/>
          <w:szCs w:val="24"/>
        </w:rPr>
      </w:pPr>
      <w:r w:rsidRPr="00C3367D">
        <w:rPr>
          <w:b/>
          <w:sz w:val="24"/>
          <w:szCs w:val="24"/>
        </w:rPr>
        <w:t>Российская Федерация</w:t>
      </w:r>
    </w:p>
    <w:p w:rsidR="00DF3B77" w:rsidRPr="00C3367D" w:rsidRDefault="00DF3B77" w:rsidP="00DF3B77">
      <w:pPr>
        <w:jc w:val="center"/>
        <w:rPr>
          <w:b/>
          <w:sz w:val="24"/>
          <w:szCs w:val="24"/>
        </w:rPr>
      </w:pPr>
      <w:r w:rsidRPr="00C3367D">
        <w:rPr>
          <w:b/>
          <w:sz w:val="24"/>
          <w:szCs w:val="24"/>
        </w:rPr>
        <w:t>Новгородская область Валдайский район</w:t>
      </w:r>
    </w:p>
    <w:p w:rsidR="00DF3B77" w:rsidRPr="00C3367D" w:rsidRDefault="00DF3B77" w:rsidP="00DF3B77">
      <w:pPr>
        <w:jc w:val="center"/>
        <w:rPr>
          <w:b/>
          <w:sz w:val="24"/>
          <w:szCs w:val="24"/>
        </w:rPr>
      </w:pPr>
      <w:r w:rsidRPr="00C3367D">
        <w:rPr>
          <w:b/>
          <w:sz w:val="24"/>
          <w:szCs w:val="24"/>
        </w:rPr>
        <w:t>СОВЕТ ДЕПУТАТОВ ЯЖЕЛБИЦКОГО СЕЛЬСКОГО ПОСЕЛЕНИЯ</w:t>
      </w:r>
    </w:p>
    <w:p w:rsidR="00DF3B77" w:rsidRPr="00C3367D" w:rsidRDefault="00DF3B77" w:rsidP="00DF3B77">
      <w:pPr>
        <w:jc w:val="center"/>
        <w:rPr>
          <w:b/>
          <w:sz w:val="24"/>
          <w:szCs w:val="24"/>
        </w:rPr>
      </w:pPr>
    </w:p>
    <w:p w:rsidR="00DF3B77" w:rsidRPr="00C3367D" w:rsidRDefault="00DF3B77" w:rsidP="00DF3B77">
      <w:pPr>
        <w:jc w:val="center"/>
        <w:rPr>
          <w:b/>
          <w:sz w:val="24"/>
          <w:szCs w:val="24"/>
        </w:rPr>
      </w:pPr>
      <w:r w:rsidRPr="00C3367D">
        <w:rPr>
          <w:b/>
          <w:sz w:val="24"/>
          <w:szCs w:val="24"/>
        </w:rPr>
        <w:t xml:space="preserve">РЕШЕНИЕ </w:t>
      </w:r>
    </w:p>
    <w:p w:rsidR="00DF3B77" w:rsidRPr="00C3367D" w:rsidRDefault="00DF3B77" w:rsidP="00DF3B77">
      <w:pPr>
        <w:jc w:val="center"/>
        <w:rPr>
          <w:b/>
          <w:sz w:val="24"/>
          <w:szCs w:val="24"/>
        </w:rPr>
      </w:pPr>
    </w:p>
    <w:p w:rsidR="00DF3B77" w:rsidRPr="00C3367D" w:rsidRDefault="00DF3B77" w:rsidP="00DF3B77">
      <w:pPr>
        <w:rPr>
          <w:sz w:val="24"/>
          <w:szCs w:val="24"/>
        </w:rPr>
      </w:pPr>
      <w:r w:rsidRPr="00C3367D">
        <w:rPr>
          <w:sz w:val="24"/>
          <w:szCs w:val="24"/>
        </w:rPr>
        <w:t>от  02.05. 2024 № 129</w:t>
      </w:r>
    </w:p>
    <w:p w:rsidR="00DF3B77" w:rsidRPr="00C3367D" w:rsidRDefault="00DF3B77" w:rsidP="00DF3B77">
      <w:pPr>
        <w:rPr>
          <w:b/>
          <w:bCs/>
          <w:sz w:val="24"/>
          <w:szCs w:val="24"/>
        </w:rPr>
      </w:pPr>
      <w:r w:rsidRPr="00C3367D">
        <w:rPr>
          <w:sz w:val="24"/>
          <w:szCs w:val="24"/>
        </w:rPr>
        <w:t>с. Яжелбицы</w:t>
      </w:r>
    </w:p>
    <w:p w:rsidR="00DF3B77" w:rsidRPr="00C3367D" w:rsidRDefault="00DF3B77" w:rsidP="00DF3B77">
      <w:pPr>
        <w:pStyle w:val="39"/>
        <w:jc w:val="both"/>
        <w:rPr>
          <w:b/>
          <w:bCs/>
          <w:sz w:val="24"/>
          <w:szCs w:val="24"/>
        </w:rPr>
      </w:pPr>
    </w:p>
    <w:p w:rsidR="00DF3B77" w:rsidRPr="00C3367D" w:rsidRDefault="00DF3B77" w:rsidP="00DF3B77">
      <w:pPr>
        <w:ind w:right="1984"/>
        <w:rPr>
          <w:sz w:val="24"/>
          <w:szCs w:val="24"/>
        </w:rPr>
      </w:pPr>
      <w:r w:rsidRPr="00C3367D">
        <w:rPr>
          <w:b/>
          <w:sz w:val="24"/>
          <w:szCs w:val="24"/>
        </w:rPr>
        <w:t>О внесении изменения в решение Совета депутатов Яжелбицкого сельского поселения от 29.05.2020 № 224 «Об утверждении положения о порядке управления и распоряжения муниципальным имуществом Яжелбицкого сельского поселения»</w:t>
      </w:r>
    </w:p>
    <w:p w:rsidR="00DF3B77" w:rsidRPr="00C3367D" w:rsidRDefault="00DF3B77" w:rsidP="00DF3B77">
      <w:pPr>
        <w:spacing w:line="240" w:lineRule="atLeast"/>
        <w:jc w:val="both"/>
        <w:rPr>
          <w:sz w:val="24"/>
          <w:szCs w:val="24"/>
        </w:rPr>
      </w:pPr>
    </w:p>
    <w:p w:rsidR="00DF3B77" w:rsidRPr="00C3367D" w:rsidRDefault="00DF3B77" w:rsidP="00DF3B77">
      <w:pPr>
        <w:ind w:firstLine="567"/>
        <w:jc w:val="both"/>
        <w:rPr>
          <w:b/>
          <w:bCs/>
          <w:sz w:val="24"/>
          <w:szCs w:val="24"/>
        </w:rPr>
      </w:pPr>
      <w:r w:rsidRPr="00C3367D">
        <w:rPr>
          <w:rFonts w:cs="Microsoft Sans Serif"/>
          <w:color w:val="000000"/>
          <w:sz w:val="24"/>
          <w:szCs w:val="24"/>
        </w:rPr>
        <w:t>В соответствии с Федеральным законом от 06 октября 2003 года № 131-ФЗ «Об общих принципах организации местного самоуправления в Российской Федерации», Приказом Минфина России от 10 октября 2023 г. № 163н «Об утверждении Порядка ведения органами местного самоуправления реестров муниципального имущества» Совет депутатов Яжелбицкого сельского поселения Валдайского района Новгородской области Российской Федерации</w:t>
      </w:r>
    </w:p>
    <w:p w:rsidR="00DF3B77" w:rsidRPr="00C3367D" w:rsidRDefault="00DF3B77" w:rsidP="00DF3B77">
      <w:pPr>
        <w:rPr>
          <w:sz w:val="24"/>
          <w:szCs w:val="24"/>
        </w:rPr>
      </w:pPr>
      <w:r w:rsidRPr="00C3367D">
        <w:rPr>
          <w:b/>
          <w:bCs/>
          <w:sz w:val="24"/>
          <w:szCs w:val="24"/>
        </w:rPr>
        <w:t>РЕШИЛ:</w:t>
      </w:r>
    </w:p>
    <w:p w:rsidR="00DF3B77" w:rsidRPr="00C3367D" w:rsidRDefault="00DF3B77" w:rsidP="00DF3B77">
      <w:pPr>
        <w:numPr>
          <w:ilvl w:val="0"/>
          <w:numId w:val="24"/>
        </w:numPr>
        <w:tabs>
          <w:tab w:val="clear" w:pos="0"/>
          <w:tab w:val="num" w:pos="720"/>
        </w:tabs>
        <w:suppressAutoHyphens/>
        <w:spacing w:before="57" w:after="57"/>
        <w:ind w:left="0" w:firstLine="709"/>
        <w:jc w:val="both"/>
        <w:rPr>
          <w:sz w:val="24"/>
          <w:szCs w:val="24"/>
        </w:rPr>
      </w:pPr>
      <w:r w:rsidRPr="00C3367D">
        <w:rPr>
          <w:sz w:val="24"/>
          <w:szCs w:val="24"/>
        </w:rPr>
        <w:t>Внести в решение Совета депутатов Яжелбицкого сельского поселения от 29.05.2020 № 224 «Об утверждении положения о порядке управления и распоряжения муниципальным имуществом Яжелбицкого сельского поселения» (далее - Решение) следующие изменения:</w:t>
      </w:r>
    </w:p>
    <w:p w:rsidR="00DF3B77" w:rsidRPr="00C3367D" w:rsidRDefault="00DF3B77" w:rsidP="00DF3B77">
      <w:pPr>
        <w:numPr>
          <w:ilvl w:val="1"/>
          <w:numId w:val="24"/>
        </w:numPr>
        <w:tabs>
          <w:tab w:val="clear" w:pos="0"/>
          <w:tab w:val="num" w:pos="1080"/>
        </w:tabs>
        <w:suppressAutoHyphens/>
        <w:spacing w:before="57" w:after="57"/>
        <w:ind w:left="0" w:firstLine="709"/>
        <w:jc w:val="both"/>
        <w:rPr>
          <w:sz w:val="24"/>
          <w:szCs w:val="24"/>
        </w:rPr>
      </w:pPr>
      <w:r w:rsidRPr="00C3367D">
        <w:rPr>
          <w:sz w:val="24"/>
          <w:szCs w:val="24"/>
        </w:rPr>
        <w:t>статью 6 Положения о порядке управления и распоряжения муниципальным имуществом Яжелбицкого сельского поселения Валдайского района Новгородской области, утверждённого Решением (далее — Положение) изложить в следующей редакции:</w:t>
      </w:r>
    </w:p>
    <w:p w:rsidR="00DF3B77" w:rsidRPr="00C3367D" w:rsidRDefault="00DF3B77" w:rsidP="00DF3B77">
      <w:pPr>
        <w:ind w:firstLine="709"/>
        <w:jc w:val="both"/>
        <w:rPr>
          <w:sz w:val="24"/>
          <w:szCs w:val="24"/>
        </w:rPr>
      </w:pPr>
      <w:r w:rsidRPr="00C3367D">
        <w:rPr>
          <w:sz w:val="24"/>
          <w:szCs w:val="24"/>
        </w:rPr>
        <w:t>«Статья 6. Учет имущества Яжелбицкого сельского поселения Валдайского района Новгородской области</w:t>
      </w:r>
    </w:p>
    <w:p w:rsidR="00DF3B77" w:rsidRPr="00C3367D" w:rsidRDefault="00DF3B77" w:rsidP="00DF3B77">
      <w:pPr>
        <w:ind w:firstLine="709"/>
        <w:jc w:val="both"/>
        <w:rPr>
          <w:sz w:val="24"/>
          <w:szCs w:val="24"/>
        </w:rPr>
      </w:pPr>
      <w:r w:rsidRPr="00C3367D">
        <w:rPr>
          <w:sz w:val="24"/>
          <w:szCs w:val="24"/>
        </w:rPr>
        <w:t>1. Муниципальное имущество подлежит обязательному учету.</w:t>
      </w:r>
    </w:p>
    <w:p w:rsidR="00DF3B77" w:rsidRPr="00C3367D" w:rsidRDefault="00DF3B77" w:rsidP="00DF3B77">
      <w:pPr>
        <w:ind w:firstLine="709"/>
        <w:jc w:val="both"/>
        <w:rPr>
          <w:sz w:val="24"/>
          <w:szCs w:val="24"/>
        </w:rPr>
      </w:pPr>
      <w:r w:rsidRPr="00C3367D">
        <w:rPr>
          <w:sz w:val="24"/>
          <w:szCs w:val="24"/>
        </w:rPr>
        <w:t xml:space="preserve">2. Учет муниципального имущества осуществляется </w:t>
      </w:r>
      <w:r w:rsidRPr="00C3367D">
        <w:rPr>
          <w:color w:val="000000"/>
          <w:sz w:val="24"/>
          <w:szCs w:val="24"/>
        </w:rPr>
        <w:t>специалистом</w:t>
      </w:r>
      <w:r w:rsidRPr="00C3367D">
        <w:rPr>
          <w:sz w:val="24"/>
          <w:szCs w:val="24"/>
        </w:rPr>
        <w:t xml:space="preserve"> администрации Яжелбицкого сельского поселения в реестре муниципального имущества Яжелбицкого сельского поселения Валдайского района Новгородской области (далее - реестр муниципального имущества).</w:t>
      </w:r>
    </w:p>
    <w:p w:rsidR="00DF3B77" w:rsidRPr="00C3367D" w:rsidRDefault="00DF3B77" w:rsidP="00DF3B77">
      <w:pPr>
        <w:ind w:firstLine="709"/>
        <w:jc w:val="both"/>
        <w:rPr>
          <w:sz w:val="24"/>
          <w:szCs w:val="24"/>
        </w:rPr>
      </w:pPr>
      <w:r w:rsidRPr="00C3367D">
        <w:rPr>
          <w:sz w:val="24"/>
          <w:szCs w:val="24"/>
        </w:rPr>
        <w:t>3. Учет и ведение реестра муниципального имущества осуществляется в соответствии с порядком ведения органами местного самоуправления реестров муниципального имущества, утвержденным уполномоченным Правительством Российской Федерации федеральным органом исполнительной власти.</w:t>
      </w:r>
    </w:p>
    <w:p w:rsidR="00DF3B77" w:rsidRPr="00C3367D" w:rsidRDefault="00DF3B77" w:rsidP="00DF3B77">
      <w:pPr>
        <w:ind w:firstLine="709"/>
        <w:jc w:val="both"/>
        <w:rPr>
          <w:sz w:val="24"/>
          <w:szCs w:val="24"/>
        </w:rPr>
      </w:pPr>
      <w:r w:rsidRPr="00C3367D">
        <w:rPr>
          <w:sz w:val="24"/>
          <w:szCs w:val="24"/>
        </w:rPr>
        <w:t>Форма реестра муниципального имущества утверждается администрацией Яжелбицкого сельского поселения.</w:t>
      </w:r>
    </w:p>
    <w:p w:rsidR="00DF3B77" w:rsidRPr="00C3367D" w:rsidRDefault="00DF3B77" w:rsidP="00DF3B77">
      <w:pPr>
        <w:ind w:firstLine="709"/>
        <w:jc w:val="both"/>
        <w:rPr>
          <w:sz w:val="24"/>
          <w:szCs w:val="24"/>
        </w:rPr>
      </w:pPr>
      <w:r w:rsidRPr="00C3367D">
        <w:rPr>
          <w:sz w:val="24"/>
          <w:szCs w:val="24"/>
        </w:rPr>
        <w:t>4. Объектом учета муниципального имущества Яжелбицкого сельского поселения Валдайского района Новгородской области является следующее муниципальное имущество Яжелбицкого сельского поселения Валдайского района Новгородской области:</w:t>
      </w:r>
    </w:p>
    <w:p w:rsidR="00DF3B77" w:rsidRPr="00C3367D" w:rsidRDefault="00DF3B77" w:rsidP="00DF3B77">
      <w:pPr>
        <w:ind w:firstLine="709"/>
        <w:jc w:val="both"/>
        <w:rPr>
          <w:sz w:val="24"/>
          <w:szCs w:val="24"/>
        </w:rPr>
      </w:pPr>
      <w:r w:rsidRPr="00C3367D">
        <w:rPr>
          <w:sz w:val="24"/>
          <w:szCs w:val="24"/>
        </w:rPr>
        <w:t>недвижимые вещи (земельный участок или прочно связанный с землей объект, перемещение которого без несоразмерного ущерба его назначению невозможно, в том числе здание, сооружение, объект незавершенного строительства, единый недвижимый комплекс, а также жилые и нежилые помещения, машино-места и подлежащие государственной регистрации воздушные и морские суда, суда внутреннего плавания либо иное имущество, отнесенное законом к недвижимым вещам);</w:t>
      </w:r>
    </w:p>
    <w:p w:rsidR="00DF3B77" w:rsidRPr="00C3367D" w:rsidRDefault="00DF3B77" w:rsidP="00DF3B77">
      <w:pPr>
        <w:ind w:firstLine="709"/>
        <w:jc w:val="both"/>
        <w:rPr>
          <w:sz w:val="24"/>
          <w:szCs w:val="24"/>
        </w:rPr>
      </w:pPr>
      <w:r w:rsidRPr="00C3367D">
        <w:rPr>
          <w:sz w:val="24"/>
          <w:szCs w:val="24"/>
        </w:rPr>
        <w:t xml:space="preserve">движимые вещи либо иное не относящееся к недвижимым вещам имущество, стоимость которого превышает </w:t>
      </w:r>
      <w:r w:rsidRPr="00C3367D">
        <w:rPr>
          <w:color w:val="000000"/>
          <w:sz w:val="24"/>
          <w:szCs w:val="24"/>
        </w:rPr>
        <w:t>50 000 (пятьдесят тысяч)</w:t>
      </w:r>
      <w:r w:rsidRPr="00C3367D">
        <w:rPr>
          <w:sz w:val="24"/>
          <w:szCs w:val="24"/>
        </w:rPr>
        <w:t xml:space="preserve"> рублей;</w:t>
      </w:r>
    </w:p>
    <w:p w:rsidR="00DF3B77" w:rsidRPr="00C3367D" w:rsidRDefault="00DF3B77" w:rsidP="00DF3B77">
      <w:pPr>
        <w:ind w:firstLine="709"/>
        <w:jc w:val="both"/>
        <w:rPr>
          <w:sz w:val="24"/>
          <w:szCs w:val="24"/>
        </w:rPr>
      </w:pPr>
      <w:r w:rsidRPr="00C3367D">
        <w:rPr>
          <w:sz w:val="24"/>
          <w:szCs w:val="24"/>
        </w:rPr>
        <w:t xml:space="preserve">иное имущество, не относящееся к недвижимым и движимым вещам, стоимость которого превышает </w:t>
      </w:r>
      <w:r w:rsidRPr="00C3367D">
        <w:rPr>
          <w:color w:val="000000"/>
          <w:sz w:val="24"/>
          <w:szCs w:val="24"/>
        </w:rPr>
        <w:t>50 000 (пятьдесят тысяч)</w:t>
      </w:r>
      <w:r w:rsidRPr="00C3367D">
        <w:rPr>
          <w:sz w:val="24"/>
          <w:szCs w:val="24"/>
        </w:rPr>
        <w:t xml:space="preserve"> рублей.</w:t>
      </w:r>
    </w:p>
    <w:p w:rsidR="00DF3B77" w:rsidRPr="00C3367D" w:rsidRDefault="00DF3B77" w:rsidP="00DF3B77">
      <w:pPr>
        <w:ind w:firstLine="709"/>
        <w:jc w:val="both"/>
        <w:rPr>
          <w:sz w:val="24"/>
          <w:szCs w:val="24"/>
        </w:rPr>
      </w:pPr>
      <w:r w:rsidRPr="00C3367D">
        <w:rPr>
          <w:sz w:val="24"/>
          <w:szCs w:val="24"/>
        </w:rPr>
        <w:t>Включению в реестр муниципального имущества подлежат, независимо от стоимости, находящиеся в собственности Яжелбицкого сельского поселения Валдайского района Новгородской области:</w:t>
      </w:r>
    </w:p>
    <w:p w:rsidR="00DF3B77" w:rsidRPr="00C3367D" w:rsidRDefault="00DF3B77" w:rsidP="00DF3B77">
      <w:pPr>
        <w:ind w:firstLine="709"/>
        <w:jc w:val="both"/>
        <w:rPr>
          <w:sz w:val="24"/>
          <w:szCs w:val="24"/>
        </w:rPr>
      </w:pPr>
      <w:r w:rsidRPr="00C3367D">
        <w:rPr>
          <w:sz w:val="24"/>
          <w:szCs w:val="24"/>
        </w:rPr>
        <w:t>документарные ценные бумаги (акции) и бездокументарные ценные бумаги;</w:t>
      </w:r>
    </w:p>
    <w:p w:rsidR="00DF3B77" w:rsidRPr="00C3367D" w:rsidRDefault="00DF3B77" w:rsidP="00DF3B77">
      <w:pPr>
        <w:ind w:firstLine="709"/>
        <w:jc w:val="both"/>
        <w:rPr>
          <w:sz w:val="24"/>
          <w:szCs w:val="24"/>
        </w:rPr>
      </w:pPr>
      <w:r w:rsidRPr="00C3367D">
        <w:rPr>
          <w:sz w:val="24"/>
          <w:szCs w:val="24"/>
        </w:rPr>
        <w:t>сведения о долях (вкладах) в уставных (складочных) капиталах хозяйственных обществ и товариществ;</w:t>
      </w:r>
    </w:p>
    <w:p w:rsidR="00DF3B77" w:rsidRPr="00C3367D" w:rsidRDefault="00DF3B77" w:rsidP="00DF3B77">
      <w:pPr>
        <w:ind w:firstLine="709"/>
        <w:jc w:val="both"/>
        <w:rPr>
          <w:sz w:val="24"/>
          <w:szCs w:val="24"/>
        </w:rPr>
      </w:pPr>
      <w:r w:rsidRPr="00C3367D">
        <w:rPr>
          <w:sz w:val="24"/>
          <w:szCs w:val="24"/>
        </w:rPr>
        <w:t>сведения о долях в праве общей долевой собственности на объекты недвижимого и (или) движимого имущества.»;</w:t>
      </w:r>
    </w:p>
    <w:p w:rsidR="00DF3B77" w:rsidRPr="00C3367D" w:rsidRDefault="00DF3B77" w:rsidP="00DF3B77">
      <w:pPr>
        <w:numPr>
          <w:ilvl w:val="1"/>
          <w:numId w:val="24"/>
        </w:numPr>
        <w:tabs>
          <w:tab w:val="clear" w:pos="0"/>
          <w:tab w:val="num" w:pos="1080"/>
        </w:tabs>
        <w:suppressAutoHyphens/>
        <w:spacing w:before="57" w:after="57"/>
        <w:ind w:left="0" w:firstLine="709"/>
        <w:jc w:val="both"/>
        <w:rPr>
          <w:sz w:val="24"/>
          <w:szCs w:val="24"/>
        </w:rPr>
      </w:pPr>
      <w:r w:rsidRPr="00C3367D">
        <w:rPr>
          <w:sz w:val="24"/>
          <w:szCs w:val="24"/>
        </w:rPr>
        <w:t>абзац десятый статьи 9 Положения изложить в следующей редакции:</w:t>
      </w:r>
    </w:p>
    <w:p w:rsidR="00DF3B77" w:rsidRPr="00C3367D" w:rsidRDefault="00DF3B77" w:rsidP="00DF3B77">
      <w:pPr>
        <w:ind w:firstLine="709"/>
        <w:jc w:val="both"/>
        <w:rPr>
          <w:color w:val="000000"/>
          <w:sz w:val="24"/>
          <w:szCs w:val="24"/>
        </w:rPr>
      </w:pPr>
      <w:r w:rsidRPr="00C3367D">
        <w:rPr>
          <w:sz w:val="24"/>
          <w:szCs w:val="24"/>
        </w:rPr>
        <w:t>«- ведет учет и реестр муниципального имущества в соответствии с пунктом 3 статьи 6 настоящего Положения;».</w:t>
      </w:r>
    </w:p>
    <w:p w:rsidR="00DF3B77" w:rsidRPr="00C3367D" w:rsidRDefault="00DF3B77" w:rsidP="00DF3B77">
      <w:pPr>
        <w:numPr>
          <w:ilvl w:val="0"/>
          <w:numId w:val="24"/>
        </w:numPr>
        <w:tabs>
          <w:tab w:val="clear" w:pos="0"/>
          <w:tab w:val="num" w:pos="720"/>
        </w:tabs>
        <w:suppressAutoHyphens/>
        <w:spacing w:before="57" w:after="57"/>
        <w:ind w:left="0" w:firstLine="709"/>
        <w:jc w:val="both"/>
        <w:rPr>
          <w:color w:val="000000"/>
          <w:sz w:val="24"/>
          <w:szCs w:val="24"/>
        </w:rPr>
      </w:pPr>
      <w:r w:rsidRPr="00C3367D">
        <w:rPr>
          <w:color w:val="000000"/>
          <w:sz w:val="24"/>
          <w:szCs w:val="24"/>
        </w:rPr>
        <w:t>Опубликовать решение в информационном бюллетене «Яжелбицкий вестник» и разместить на официальном сайте Администрации Яжелбицкого сельского поселения.</w:t>
      </w:r>
    </w:p>
    <w:p w:rsidR="00DF3B77" w:rsidRPr="00C3367D" w:rsidRDefault="00DF3B77" w:rsidP="00DF3B77">
      <w:pPr>
        <w:ind w:firstLine="567"/>
        <w:jc w:val="both"/>
        <w:rPr>
          <w:color w:val="000000"/>
          <w:sz w:val="24"/>
          <w:szCs w:val="24"/>
        </w:rPr>
      </w:pPr>
    </w:p>
    <w:p w:rsidR="00DF3B77" w:rsidRPr="00C3367D" w:rsidRDefault="00DF3B77" w:rsidP="00DF3B77">
      <w:pPr>
        <w:tabs>
          <w:tab w:val="right" w:pos="9921"/>
        </w:tabs>
        <w:rPr>
          <w:sz w:val="24"/>
          <w:szCs w:val="24"/>
        </w:rPr>
      </w:pPr>
      <w:r w:rsidRPr="00C3367D">
        <w:rPr>
          <w:b/>
          <w:sz w:val="24"/>
          <w:szCs w:val="24"/>
        </w:rPr>
        <w:t>Глава сельского поселения</w:t>
      </w:r>
      <w:r w:rsidRPr="00C3367D">
        <w:rPr>
          <w:b/>
          <w:sz w:val="24"/>
          <w:szCs w:val="24"/>
        </w:rPr>
        <w:tab/>
        <w:t>А.И. Иванов</w:t>
      </w:r>
    </w:p>
    <w:p w:rsidR="00DF3B77" w:rsidRPr="00C3367D" w:rsidRDefault="00DF3B77" w:rsidP="00DF3B77">
      <w:pPr>
        <w:rPr>
          <w:sz w:val="24"/>
          <w:szCs w:val="24"/>
        </w:rPr>
      </w:pPr>
    </w:p>
    <w:p w:rsidR="00B82EB0" w:rsidRPr="00BE713F" w:rsidRDefault="00B82EB0" w:rsidP="00B82EB0">
      <w:pPr>
        <w:jc w:val="center"/>
        <w:rPr>
          <w:b/>
          <w:color w:val="000000"/>
          <w:sz w:val="24"/>
          <w:szCs w:val="24"/>
        </w:rPr>
      </w:pPr>
      <w:r w:rsidRPr="00B82EB0">
        <w:rPr>
          <w:noProof/>
          <w:sz w:val="24"/>
          <w:szCs w:val="24"/>
        </w:rPr>
        <w:drawing>
          <wp:inline distT="0" distB="0" distL="0" distR="0">
            <wp:extent cx="685800" cy="80962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B82EB0" w:rsidRPr="00BE713F" w:rsidRDefault="00B82EB0" w:rsidP="00B82EB0">
      <w:pPr>
        <w:jc w:val="center"/>
        <w:rPr>
          <w:b/>
          <w:color w:val="000000"/>
          <w:sz w:val="24"/>
          <w:szCs w:val="24"/>
        </w:rPr>
      </w:pPr>
      <w:r w:rsidRPr="00BE713F">
        <w:rPr>
          <w:b/>
          <w:color w:val="000000"/>
          <w:sz w:val="24"/>
          <w:szCs w:val="24"/>
        </w:rPr>
        <w:t xml:space="preserve"> Российская Федерация</w:t>
      </w:r>
    </w:p>
    <w:p w:rsidR="00B82EB0" w:rsidRPr="00BE713F" w:rsidRDefault="00B82EB0" w:rsidP="00B82EB0">
      <w:pPr>
        <w:jc w:val="center"/>
        <w:rPr>
          <w:b/>
          <w:color w:val="000000"/>
          <w:sz w:val="24"/>
          <w:szCs w:val="24"/>
        </w:rPr>
      </w:pPr>
      <w:r w:rsidRPr="00BE713F">
        <w:rPr>
          <w:b/>
          <w:color w:val="000000"/>
          <w:sz w:val="24"/>
          <w:szCs w:val="24"/>
        </w:rPr>
        <w:t>Новгородская область Валдайский  район</w:t>
      </w:r>
    </w:p>
    <w:p w:rsidR="00B82EB0" w:rsidRPr="00BE713F" w:rsidRDefault="00B82EB0" w:rsidP="00B82EB0">
      <w:pPr>
        <w:jc w:val="center"/>
        <w:rPr>
          <w:b/>
          <w:color w:val="000000"/>
          <w:sz w:val="24"/>
          <w:szCs w:val="24"/>
        </w:rPr>
      </w:pPr>
      <w:r w:rsidRPr="00BE713F">
        <w:rPr>
          <w:b/>
          <w:color w:val="000000"/>
          <w:sz w:val="24"/>
          <w:szCs w:val="24"/>
        </w:rPr>
        <w:t xml:space="preserve">СОВЕТ ДЕПУТАТОВ </w:t>
      </w:r>
    </w:p>
    <w:p w:rsidR="00B82EB0" w:rsidRPr="00BE713F" w:rsidRDefault="00B82EB0" w:rsidP="00B82EB0">
      <w:pPr>
        <w:jc w:val="center"/>
        <w:rPr>
          <w:b/>
          <w:color w:val="000000"/>
          <w:sz w:val="24"/>
          <w:szCs w:val="24"/>
        </w:rPr>
      </w:pPr>
      <w:r w:rsidRPr="00BE713F">
        <w:rPr>
          <w:b/>
          <w:color w:val="000000"/>
          <w:sz w:val="24"/>
          <w:szCs w:val="24"/>
        </w:rPr>
        <w:t>ЯЖЕЛБИЦКОГО СЕЛЬСКОГО ПОСЕЛЕНИЯ</w:t>
      </w:r>
    </w:p>
    <w:p w:rsidR="00B82EB0" w:rsidRPr="00BE713F" w:rsidRDefault="00B82EB0" w:rsidP="00B82EB0">
      <w:pPr>
        <w:jc w:val="center"/>
        <w:rPr>
          <w:b/>
          <w:color w:val="000000"/>
          <w:sz w:val="24"/>
          <w:szCs w:val="24"/>
        </w:rPr>
      </w:pPr>
    </w:p>
    <w:p w:rsidR="00B82EB0" w:rsidRPr="00BE713F" w:rsidRDefault="00B82EB0" w:rsidP="00B82EB0">
      <w:pPr>
        <w:jc w:val="center"/>
        <w:rPr>
          <w:b/>
          <w:color w:val="000000"/>
          <w:sz w:val="24"/>
          <w:szCs w:val="24"/>
        </w:rPr>
      </w:pPr>
      <w:r w:rsidRPr="00BE713F">
        <w:rPr>
          <w:b/>
          <w:color w:val="000000"/>
          <w:sz w:val="24"/>
          <w:szCs w:val="24"/>
        </w:rPr>
        <w:t>РЕШЕНИЕ</w:t>
      </w:r>
    </w:p>
    <w:p w:rsidR="00B82EB0" w:rsidRPr="00BE713F" w:rsidRDefault="00B82EB0" w:rsidP="00B82EB0">
      <w:pPr>
        <w:jc w:val="center"/>
        <w:rPr>
          <w:b/>
          <w:color w:val="000000"/>
          <w:sz w:val="24"/>
          <w:szCs w:val="24"/>
        </w:rPr>
      </w:pPr>
    </w:p>
    <w:p w:rsidR="00B82EB0" w:rsidRPr="00BE713F" w:rsidRDefault="00B82EB0" w:rsidP="00B82EB0">
      <w:pPr>
        <w:rPr>
          <w:color w:val="000000"/>
          <w:sz w:val="24"/>
          <w:szCs w:val="24"/>
        </w:rPr>
      </w:pPr>
    </w:p>
    <w:p w:rsidR="00B82EB0" w:rsidRPr="00BE713F" w:rsidRDefault="00B82EB0" w:rsidP="00B82EB0">
      <w:pPr>
        <w:rPr>
          <w:color w:val="000000"/>
          <w:sz w:val="24"/>
          <w:szCs w:val="24"/>
        </w:rPr>
      </w:pPr>
      <w:r w:rsidRPr="00BE713F">
        <w:rPr>
          <w:color w:val="000000"/>
          <w:sz w:val="24"/>
          <w:szCs w:val="24"/>
        </w:rPr>
        <w:t xml:space="preserve">от 02.05.2024    № 130                                                                                                                              </w:t>
      </w:r>
    </w:p>
    <w:p w:rsidR="00B82EB0" w:rsidRPr="00BE713F" w:rsidRDefault="00B82EB0" w:rsidP="00B82EB0">
      <w:pPr>
        <w:rPr>
          <w:color w:val="000000"/>
          <w:sz w:val="24"/>
          <w:szCs w:val="24"/>
        </w:rPr>
      </w:pPr>
      <w:r w:rsidRPr="00BE713F">
        <w:rPr>
          <w:sz w:val="24"/>
          <w:szCs w:val="24"/>
        </w:rPr>
        <w:t>с. Яжелбицы</w:t>
      </w:r>
    </w:p>
    <w:p w:rsidR="00B82EB0" w:rsidRPr="00BE713F" w:rsidRDefault="00B82EB0" w:rsidP="00B82EB0">
      <w:pPr>
        <w:rPr>
          <w:color w:val="000000"/>
          <w:sz w:val="24"/>
          <w:szCs w:val="24"/>
        </w:rPr>
      </w:pPr>
    </w:p>
    <w:p w:rsidR="00B82EB0" w:rsidRPr="00BE713F" w:rsidRDefault="00B82EB0" w:rsidP="00B82EB0">
      <w:pPr>
        <w:jc w:val="both"/>
        <w:rPr>
          <w:b/>
          <w:sz w:val="24"/>
          <w:szCs w:val="24"/>
        </w:rPr>
      </w:pPr>
      <w:r w:rsidRPr="00BE713F">
        <w:rPr>
          <w:b/>
          <w:sz w:val="24"/>
          <w:szCs w:val="24"/>
        </w:rPr>
        <w:t>Об утверждении старост сельских</w:t>
      </w:r>
    </w:p>
    <w:p w:rsidR="00B82EB0" w:rsidRPr="00BE713F" w:rsidRDefault="00B82EB0" w:rsidP="00B82EB0">
      <w:pPr>
        <w:jc w:val="both"/>
        <w:rPr>
          <w:b/>
          <w:sz w:val="24"/>
          <w:szCs w:val="24"/>
        </w:rPr>
      </w:pPr>
      <w:r w:rsidRPr="00BE713F">
        <w:rPr>
          <w:b/>
          <w:sz w:val="24"/>
          <w:szCs w:val="24"/>
        </w:rPr>
        <w:t>населенных пунктов Яжелбицкого</w:t>
      </w:r>
    </w:p>
    <w:p w:rsidR="00B82EB0" w:rsidRPr="00BE713F" w:rsidRDefault="00B82EB0" w:rsidP="00B82EB0">
      <w:pPr>
        <w:jc w:val="both"/>
        <w:rPr>
          <w:b/>
          <w:sz w:val="24"/>
          <w:szCs w:val="24"/>
        </w:rPr>
      </w:pPr>
      <w:r w:rsidRPr="00BE713F">
        <w:rPr>
          <w:b/>
          <w:sz w:val="24"/>
          <w:szCs w:val="24"/>
        </w:rPr>
        <w:t xml:space="preserve">сельского поселения </w:t>
      </w:r>
    </w:p>
    <w:p w:rsidR="00B82EB0" w:rsidRPr="00BE713F" w:rsidRDefault="00B82EB0" w:rsidP="00B82EB0">
      <w:pPr>
        <w:jc w:val="both"/>
        <w:rPr>
          <w:b/>
          <w:sz w:val="24"/>
          <w:szCs w:val="24"/>
        </w:rPr>
      </w:pPr>
    </w:p>
    <w:p w:rsidR="00B82EB0" w:rsidRPr="00BE713F" w:rsidRDefault="00B82EB0" w:rsidP="00B82EB0">
      <w:pPr>
        <w:ind w:firstLine="708"/>
        <w:jc w:val="both"/>
        <w:rPr>
          <w:sz w:val="24"/>
          <w:szCs w:val="24"/>
        </w:rPr>
      </w:pPr>
      <w:r w:rsidRPr="00BE713F">
        <w:rPr>
          <w:sz w:val="24"/>
          <w:szCs w:val="24"/>
        </w:rPr>
        <w:t>В соответствии с Федеральным законом от 06.10.2003 № 131-ФЗ "Об общих принципах организации местного самоуправления в Российской Федерации",   Уставом Яжелбицкого сельского поселения, протоколов сходов жителей населенных пунктов Яжелбицкого сельского поселения, Совет депутатов Яжелбицкого сельского поселения</w:t>
      </w:r>
      <w:r w:rsidRPr="00BE713F">
        <w:rPr>
          <w:sz w:val="24"/>
          <w:szCs w:val="24"/>
        </w:rPr>
        <w:tab/>
      </w:r>
    </w:p>
    <w:p w:rsidR="00B82EB0" w:rsidRPr="00BE713F" w:rsidRDefault="00B82EB0" w:rsidP="00B82EB0">
      <w:pPr>
        <w:ind w:firstLine="708"/>
        <w:jc w:val="both"/>
        <w:rPr>
          <w:sz w:val="24"/>
          <w:szCs w:val="24"/>
        </w:rPr>
      </w:pPr>
      <w:r w:rsidRPr="00BE713F">
        <w:rPr>
          <w:b/>
          <w:sz w:val="24"/>
          <w:szCs w:val="24"/>
        </w:rPr>
        <w:t>РЕШИЛ:</w:t>
      </w:r>
      <w:r w:rsidRPr="00BE713F">
        <w:rPr>
          <w:b/>
          <w:sz w:val="24"/>
          <w:szCs w:val="24"/>
        </w:rPr>
        <w:tab/>
        <w:t xml:space="preserve"> </w:t>
      </w:r>
      <w:r w:rsidRPr="00BE713F">
        <w:rPr>
          <w:b/>
          <w:sz w:val="24"/>
          <w:szCs w:val="24"/>
        </w:rPr>
        <w:tab/>
      </w:r>
      <w:r w:rsidRPr="00BE713F">
        <w:rPr>
          <w:b/>
          <w:sz w:val="24"/>
          <w:szCs w:val="24"/>
        </w:rPr>
        <w:tab/>
      </w:r>
      <w:r w:rsidRPr="00BE713F">
        <w:rPr>
          <w:b/>
          <w:sz w:val="24"/>
          <w:szCs w:val="24"/>
        </w:rPr>
        <w:tab/>
      </w:r>
      <w:r w:rsidRPr="00BE713F">
        <w:rPr>
          <w:b/>
          <w:sz w:val="24"/>
          <w:szCs w:val="24"/>
        </w:rPr>
        <w:tab/>
      </w:r>
      <w:r w:rsidRPr="00BE713F">
        <w:rPr>
          <w:sz w:val="24"/>
          <w:szCs w:val="24"/>
        </w:rPr>
        <w:t xml:space="preserve"> </w:t>
      </w:r>
    </w:p>
    <w:p w:rsidR="00B82EB0" w:rsidRPr="00BE713F" w:rsidRDefault="00B82EB0" w:rsidP="00B82EB0">
      <w:pPr>
        <w:ind w:firstLine="708"/>
        <w:jc w:val="both"/>
        <w:rPr>
          <w:sz w:val="24"/>
          <w:szCs w:val="24"/>
        </w:rPr>
      </w:pPr>
      <w:r w:rsidRPr="00BE713F">
        <w:rPr>
          <w:sz w:val="24"/>
          <w:szCs w:val="24"/>
        </w:rPr>
        <w:t>1.Утвердить старост сельских населенных пунктов Яжелбицкого сельского поселения согласно приложению 1.</w:t>
      </w:r>
    </w:p>
    <w:p w:rsidR="00B82EB0" w:rsidRPr="00BE713F" w:rsidRDefault="00B82EB0" w:rsidP="00B82EB0">
      <w:pPr>
        <w:ind w:firstLine="708"/>
        <w:jc w:val="both"/>
        <w:rPr>
          <w:sz w:val="24"/>
          <w:szCs w:val="24"/>
        </w:rPr>
      </w:pPr>
      <w:r w:rsidRPr="00BE713F">
        <w:rPr>
          <w:sz w:val="24"/>
          <w:szCs w:val="24"/>
        </w:rPr>
        <w:t>2. Опубликовать решение в  информационном бюллетене «Яжелбицкий вестник»</w:t>
      </w:r>
      <w:r w:rsidRPr="00BE713F">
        <w:rPr>
          <w:sz w:val="24"/>
          <w:szCs w:val="24"/>
        </w:rPr>
        <w:tab/>
      </w:r>
    </w:p>
    <w:p w:rsidR="00B82EB0" w:rsidRPr="00BE713F" w:rsidRDefault="00B82EB0" w:rsidP="00B82EB0">
      <w:pPr>
        <w:jc w:val="both"/>
        <w:rPr>
          <w:sz w:val="24"/>
          <w:szCs w:val="24"/>
        </w:rPr>
      </w:pPr>
      <w:r w:rsidRPr="00BE713F">
        <w:rPr>
          <w:sz w:val="24"/>
          <w:szCs w:val="24"/>
        </w:rPr>
        <w:t>и разместить на официальном сайте Яжелбицкого сельского поселения  в сети "Интернет".</w:t>
      </w:r>
    </w:p>
    <w:p w:rsidR="00B82EB0" w:rsidRPr="00BE713F" w:rsidRDefault="00B82EB0" w:rsidP="00B82EB0">
      <w:pPr>
        <w:shd w:val="clear" w:color="auto" w:fill="FFFFFF"/>
        <w:tabs>
          <w:tab w:val="left" w:pos="1085"/>
        </w:tabs>
        <w:ind w:left="504"/>
        <w:jc w:val="both"/>
        <w:rPr>
          <w:sz w:val="24"/>
          <w:szCs w:val="24"/>
        </w:rPr>
      </w:pPr>
    </w:p>
    <w:p w:rsidR="00B82EB0" w:rsidRDefault="00B82EB0" w:rsidP="00B82EB0">
      <w:pPr>
        <w:rPr>
          <w:sz w:val="24"/>
          <w:szCs w:val="24"/>
        </w:rPr>
      </w:pPr>
    </w:p>
    <w:p w:rsidR="00B82EB0" w:rsidRPr="00BE713F" w:rsidRDefault="00B82EB0" w:rsidP="00B82EB0">
      <w:pPr>
        <w:rPr>
          <w:b/>
          <w:sz w:val="24"/>
          <w:szCs w:val="24"/>
        </w:rPr>
      </w:pPr>
      <w:r w:rsidRPr="00BE713F">
        <w:rPr>
          <w:sz w:val="24"/>
          <w:szCs w:val="24"/>
        </w:rPr>
        <w:t xml:space="preserve"> </w:t>
      </w:r>
      <w:r w:rsidRPr="00BE713F">
        <w:rPr>
          <w:b/>
          <w:sz w:val="24"/>
          <w:szCs w:val="24"/>
        </w:rPr>
        <w:t xml:space="preserve"> Глава  сельского поселения                                        </w:t>
      </w:r>
      <w:r w:rsidR="00235EA9">
        <w:rPr>
          <w:b/>
          <w:sz w:val="24"/>
          <w:szCs w:val="24"/>
        </w:rPr>
        <w:t xml:space="preserve">                                </w:t>
      </w:r>
      <w:r w:rsidRPr="00BE713F">
        <w:rPr>
          <w:b/>
          <w:sz w:val="24"/>
          <w:szCs w:val="24"/>
        </w:rPr>
        <w:t xml:space="preserve">                    А.И. Иванов</w:t>
      </w:r>
    </w:p>
    <w:p w:rsidR="00B82EB0" w:rsidRPr="00BE713F" w:rsidRDefault="00B82EB0" w:rsidP="00B82EB0">
      <w:pPr>
        <w:pStyle w:val="ConsPlusNormal"/>
        <w:widowControl/>
        <w:ind w:left="4248" w:firstLine="708"/>
        <w:jc w:val="center"/>
        <w:outlineLvl w:val="0"/>
        <w:rPr>
          <w:rFonts w:ascii="Times New Roman" w:hAnsi="Times New Roman" w:cs="Times New Roman"/>
          <w:sz w:val="24"/>
          <w:szCs w:val="24"/>
        </w:rPr>
      </w:pPr>
    </w:p>
    <w:p w:rsidR="00B82EB0" w:rsidRPr="00BE713F" w:rsidRDefault="00B82EB0" w:rsidP="00B82EB0">
      <w:pPr>
        <w:pStyle w:val="ConsPlusNormal"/>
        <w:widowControl/>
        <w:ind w:left="4248" w:firstLine="708"/>
        <w:jc w:val="center"/>
        <w:outlineLvl w:val="0"/>
        <w:rPr>
          <w:rFonts w:ascii="Times New Roman" w:hAnsi="Times New Roman" w:cs="Times New Roman"/>
          <w:sz w:val="24"/>
          <w:szCs w:val="24"/>
        </w:rPr>
      </w:pPr>
    </w:p>
    <w:p w:rsidR="00B82EB0" w:rsidRPr="00BE713F" w:rsidRDefault="00B82EB0" w:rsidP="00B82EB0">
      <w:pPr>
        <w:rPr>
          <w:sz w:val="24"/>
          <w:szCs w:val="24"/>
        </w:rPr>
      </w:pPr>
      <w:r w:rsidRPr="00BE713F">
        <w:rPr>
          <w:sz w:val="24"/>
          <w:szCs w:val="24"/>
        </w:rPr>
        <w:t xml:space="preserve">                                                                                                                 Утверждено</w:t>
      </w:r>
    </w:p>
    <w:p w:rsidR="00B82EB0" w:rsidRPr="00BE713F" w:rsidRDefault="00B82EB0" w:rsidP="00B82EB0">
      <w:pPr>
        <w:rPr>
          <w:sz w:val="24"/>
          <w:szCs w:val="24"/>
        </w:rPr>
      </w:pPr>
      <w:r w:rsidRPr="00BE713F">
        <w:rPr>
          <w:sz w:val="24"/>
          <w:szCs w:val="24"/>
        </w:rPr>
        <w:t xml:space="preserve">                                                                                   </w:t>
      </w:r>
      <w:r w:rsidRPr="00BE713F">
        <w:rPr>
          <w:sz w:val="24"/>
          <w:szCs w:val="24"/>
        </w:rPr>
        <w:tab/>
        <w:t xml:space="preserve">           решением Совета депутатов</w:t>
      </w:r>
    </w:p>
    <w:p w:rsidR="00B82EB0" w:rsidRPr="00BE713F" w:rsidRDefault="00B82EB0" w:rsidP="00B82EB0">
      <w:pPr>
        <w:rPr>
          <w:sz w:val="24"/>
          <w:szCs w:val="24"/>
        </w:rPr>
      </w:pPr>
      <w:r w:rsidRPr="00BE713F">
        <w:rPr>
          <w:sz w:val="24"/>
          <w:szCs w:val="24"/>
        </w:rPr>
        <w:t xml:space="preserve">                                                                                           </w:t>
      </w:r>
      <w:r w:rsidRPr="00BE713F">
        <w:rPr>
          <w:sz w:val="24"/>
          <w:szCs w:val="24"/>
        </w:rPr>
        <w:tab/>
        <w:t xml:space="preserve">   Яжелбицкого сельского поселения</w:t>
      </w:r>
    </w:p>
    <w:p w:rsidR="00B82EB0" w:rsidRPr="00BE713F" w:rsidRDefault="00B82EB0" w:rsidP="00B82EB0">
      <w:pPr>
        <w:rPr>
          <w:sz w:val="24"/>
          <w:szCs w:val="24"/>
        </w:rPr>
      </w:pPr>
      <w:r w:rsidRPr="00BE713F">
        <w:rPr>
          <w:sz w:val="24"/>
          <w:szCs w:val="24"/>
        </w:rPr>
        <w:tab/>
      </w:r>
      <w:r w:rsidRPr="00BE713F">
        <w:rPr>
          <w:sz w:val="24"/>
          <w:szCs w:val="24"/>
        </w:rPr>
        <w:tab/>
      </w:r>
      <w:r w:rsidRPr="00BE713F">
        <w:rPr>
          <w:sz w:val="24"/>
          <w:szCs w:val="24"/>
        </w:rPr>
        <w:tab/>
      </w:r>
      <w:r w:rsidRPr="00BE713F">
        <w:rPr>
          <w:sz w:val="24"/>
          <w:szCs w:val="24"/>
        </w:rPr>
        <w:tab/>
      </w:r>
      <w:r w:rsidRPr="00BE713F">
        <w:rPr>
          <w:sz w:val="24"/>
          <w:szCs w:val="24"/>
        </w:rPr>
        <w:tab/>
      </w:r>
      <w:r w:rsidRPr="00BE713F">
        <w:rPr>
          <w:sz w:val="24"/>
          <w:szCs w:val="24"/>
        </w:rPr>
        <w:tab/>
      </w:r>
      <w:r w:rsidRPr="00BE713F">
        <w:rPr>
          <w:sz w:val="24"/>
          <w:szCs w:val="24"/>
        </w:rPr>
        <w:tab/>
      </w:r>
      <w:r w:rsidRPr="00BE713F">
        <w:rPr>
          <w:sz w:val="24"/>
          <w:szCs w:val="24"/>
        </w:rPr>
        <w:tab/>
        <w:t xml:space="preserve">              от  02.05.2024 г. № 130 </w:t>
      </w:r>
    </w:p>
    <w:p w:rsidR="00B82EB0" w:rsidRPr="00BE713F" w:rsidRDefault="00B82EB0" w:rsidP="00B82EB0">
      <w:pPr>
        <w:shd w:val="clear" w:color="auto" w:fill="FFFFFF"/>
        <w:ind w:left="5245"/>
        <w:jc w:val="right"/>
        <w:rPr>
          <w:sz w:val="24"/>
          <w:szCs w:val="24"/>
        </w:rPr>
      </w:pPr>
    </w:p>
    <w:p w:rsidR="00B82EB0" w:rsidRPr="00BE713F" w:rsidRDefault="00B82EB0" w:rsidP="00B82EB0">
      <w:pPr>
        <w:shd w:val="clear" w:color="auto" w:fill="FFFFFF"/>
        <w:ind w:left="5245"/>
        <w:rPr>
          <w:sz w:val="24"/>
          <w:szCs w:val="24"/>
        </w:rPr>
      </w:pPr>
      <w:r w:rsidRPr="00BE713F">
        <w:rPr>
          <w:color w:val="000000"/>
          <w:sz w:val="24"/>
          <w:szCs w:val="24"/>
        </w:rPr>
        <w:t xml:space="preserve"> </w:t>
      </w:r>
    </w:p>
    <w:p w:rsidR="00B82EB0" w:rsidRPr="00BE713F" w:rsidRDefault="00B82EB0" w:rsidP="00B82EB0">
      <w:pPr>
        <w:jc w:val="center"/>
        <w:rPr>
          <w:sz w:val="24"/>
          <w:szCs w:val="24"/>
        </w:rPr>
      </w:pPr>
      <w:r w:rsidRPr="00BE713F">
        <w:rPr>
          <w:b/>
          <w:sz w:val="24"/>
          <w:szCs w:val="24"/>
        </w:rPr>
        <w:t>Старосты сельских населенных пунктов</w:t>
      </w:r>
    </w:p>
    <w:p w:rsidR="00B82EB0" w:rsidRPr="00BE713F" w:rsidRDefault="00B82EB0" w:rsidP="00B82EB0">
      <w:pPr>
        <w:pStyle w:val="2f0"/>
        <w:spacing w:after="0"/>
        <w:jc w:val="center"/>
        <w:rPr>
          <w:b/>
        </w:rPr>
      </w:pPr>
      <w:r w:rsidRPr="00BE713F">
        <w:rPr>
          <w:b/>
        </w:rPr>
        <w:t>Яжелбицкого сельского поселения Валдайского муниципального района Новгородской  области</w:t>
      </w:r>
    </w:p>
    <w:p w:rsidR="00B82EB0" w:rsidRPr="00BE713F" w:rsidRDefault="00B82EB0" w:rsidP="00B82EB0">
      <w:pPr>
        <w:pStyle w:val="2f0"/>
        <w:spacing w:after="0"/>
        <w:jc w:val="center"/>
        <w:rPr>
          <w:b/>
        </w:rPr>
      </w:pP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5220"/>
      </w:tblGrid>
      <w:tr w:rsidR="00B82EB0" w:rsidRPr="00BE713F" w:rsidTr="00CA1CB1">
        <w:trPr>
          <w:trHeight w:val="20"/>
        </w:trPr>
        <w:tc>
          <w:tcPr>
            <w:tcW w:w="4604" w:type="dxa"/>
          </w:tcPr>
          <w:p w:rsidR="00B82EB0" w:rsidRPr="00BE713F" w:rsidRDefault="00B82EB0" w:rsidP="00CA1CB1">
            <w:pPr>
              <w:widowControl w:val="0"/>
              <w:autoSpaceDE w:val="0"/>
              <w:autoSpaceDN w:val="0"/>
              <w:adjustRightInd w:val="0"/>
              <w:jc w:val="center"/>
              <w:rPr>
                <w:sz w:val="24"/>
                <w:szCs w:val="24"/>
              </w:rPr>
            </w:pPr>
            <w:r w:rsidRPr="00BE713F">
              <w:rPr>
                <w:sz w:val="24"/>
                <w:szCs w:val="24"/>
              </w:rPr>
              <w:t>Наименование сельских населенных пунктов</w:t>
            </w:r>
          </w:p>
        </w:tc>
        <w:tc>
          <w:tcPr>
            <w:tcW w:w="5220" w:type="dxa"/>
          </w:tcPr>
          <w:p w:rsidR="00B82EB0" w:rsidRPr="00BE713F" w:rsidRDefault="00B82EB0" w:rsidP="00CA1CB1">
            <w:pPr>
              <w:widowControl w:val="0"/>
              <w:autoSpaceDE w:val="0"/>
              <w:autoSpaceDN w:val="0"/>
              <w:adjustRightInd w:val="0"/>
              <w:jc w:val="center"/>
              <w:rPr>
                <w:sz w:val="24"/>
                <w:szCs w:val="24"/>
              </w:rPr>
            </w:pPr>
            <w:r w:rsidRPr="00BE713F">
              <w:rPr>
                <w:sz w:val="24"/>
                <w:szCs w:val="24"/>
              </w:rPr>
              <w:t>Ф.И.О. старосты</w:t>
            </w:r>
          </w:p>
        </w:tc>
      </w:tr>
      <w:tr w:rsidR="00B82EB0" w:rsidRPr="00BE713F" w:rsidTr="00CA1CB1">
        <w:trPr>
          <w:trHeight w:val="20"/>
        </w:trPr>
        <w:tc>
          <w:tcPr>
            <w:tcW w:w="4604" w:type="dxa"/>
          </w:tcPr>
          <w:p w:rsidR="00B82EB0" w:rsidRPr="00BE713F" w:rsidRDefault="00B82EB0" w:rsidP="00CA1CB1">
            <w:pPr>
              <w:rPr>
                <w:rFonts w:eastAsia="Calibri"/>
                <w:sz w:val="24"/>
                <w:szCs w:val="24"/>
              </w:rPr>
            </w:pPr>
            <w:r w:rsidRPr="00BE713F">
              <w:rPr>
                <w:bCs/>
                <w:sz w:val="24"/>
                <w:szCs w:val="24"/>
              </w:rPr>
              <w:t>д. Кузнецовка, д. Почеп, д. Чавницы</w:t>
            </w:r>
          </w:p>
        </w:tc>
        <w:tc>
          <w:tcPr>
            <w:tcW w:w="5220" w:type="dxa"/>
          </w:tcPr>
          <w:p w:rsidR="00B82EB0" w:rsidRPr="00BE713F" w:rsidRDefault="00B82EB0" w:rsidP="00CA1CB1">
            <w:pPr>
              <w:rPr>
                <w:rFonts w:eastAsia="Calibri"/>
                <w:sz w:val="24"/>
                <w:szCs w:val="24"/>
              </w:rPr>
            </w:pPr>
            <w:r w:rsidRPr="00BE713F">
              <w:rPr>
                <w:bCs/>
                <w:sz w:val="24"/>
                <w:szCs w:val="24"/>
              </w:rPr>
              <w:t>Целуйко Людмила Григорьевна</w:t>
            </w:r>
          </w:p>
        </w:tc>
      </w:tr>
      <w:tr w:rsidR="00B82EB0" w:rsidRPr="00BE713F" w:rsidTr="00CA1CB1">
        <w:trPr>
          <w:trHeight w:val="20"/>
        </w:trPr>
        <w:tc>
          <w:tcPr>
            <w:tcW w:w="4604" w:type="dxa"/>
          </w:tcPr>
          <w:p w:rsidR="00B82EB0" w:rsidRPr="00BE713F" w:rsidRDefault="00B82EB0" w:rsidP="00CA1CB1">
            <w:pPr>
              <w:rPr>
                <w:rFonts w:eastAsia="Calibri"/>
                <w:sz w:val="24"/>
                <w:szCs w:val="24"/>
              </w:rPr>
            </w:pPr>
            <w:r w:rsidRPr="00BE713F">
              <w:rPr>
                <w:bCs/>
                <w:sz w:val="24"/>
                <w:szCs w:val="24"/>
              </w:rPr>
              <w:t>д. Киселёвка, д. Шугино, д. Объездно</w:t>
            </w:r>
          </w:p>
        </w:tc>
        <w:tc>
          <w:tcPr>
            <w:tcW w:w="5220" w:type="dxa"/>
          </w:tcPr>
          <w:p w:rsidR="00B82EB0" w:rsidRPr="00BE713F" w:rsidRDefault="00B82EB0" w:rsidP="00CA1CB1">
            <w:pPr>
              <w:rPr>
                <w:rFonts w:eastAsia="Calibri"/>
                <w:sz w:val="24"/>
                <w:szCs w:val="24"/>
              </w:rPr>
            </w:pPr>
            <w:r w:rsidRPr="00BE713F">
              <w:rPr>
                <w:bCs/>
                <w:sz w:val="24"/>
                <w:szCs w:val="24"/>
              </w:rPr>
              <w:t>Крынина Елена Леонидовна</w:t>
            </w:r>
          </w:p>
        </w:tc>
      </w:tr>
      <w:tr w:rsidR="00B82EB0" w:rsidRPr="00BE713F" w:rsidTr="00CA1CB1">
        <w:trPr>
          <w:trHeight w:val="20"/>
        </w:trPr>
        <w:tc>
          <w:tcPr>
            <w:tcW w:w="4604" w:type="dxa"/>
          </w:tcPr>
          <w:p w:rsidR="00B82EB0" w:rsidRPr="00BE713F" w:rsidRDefault="00B82EB0" w:rsidP="00CA1CB1">
            <w:pPr>
              <w:rPr>
                <w:rFonts w:eastAsia="Calibri"/>
                <w:sz w:val="24"/>
                <w:szCs w:val="24"/>
              </w:rPr>
            </w:pPr>
            <w:r w:rsidRPr="00BE713F">
              <w:rPr>
                <w:bCs/>
                <w:sz w:val="24"/>
                <w:szCs w:val="24"/>
              </w:rPr>
              <w:t>д. Ижицы</w:t>
            </w:r>
          </w:p>
        </w:tc>
        <w:tc>
          <w:tcPr>
            <w:tcW w:w="5220" w:type="dxa"/>
          </w:tcPr>
          <w:p w:rsidR="00B82EB0" w:rsidRPr="00BE713F" w:rsidRDefault="00B82EB0" w:rsidP="00CA1CB1">
            <w:pPr>
              <w:rPr>
                <w:rFonts w:eastAsia="Calibri"/>
                <w:sz w:val="24"/>
                <w:szCs w:val="24"/>
              </w:rPr>
            </w:pPr>
            <w:r w:rsidRPr="00BE713F">
              <w:rPr>
                <w:bCs/>
                <w:sz w:val="24"/>
                <w:szCs w:val="24"/>
              </w:rPr>
              <w:t xml:space="preserve">Яковлева Елена Александровна </w:t>
            </w:r>
          </w:p>
        </w:tc>
      </w:tr>
      <w:tr w:rsidR="00B82EB0" w:rsidRPr="00BE713F" w:rsidTr="00CA1CB1">
        <w:trPr>
          <w:trHeight w:val="20"/>
        </w:trPr>
        <w:tc>
          <w:tcPr>
            <w:tcW w:w="4604" w:type="dxa"/>
          </w:tcPr>
          <w:p w:rsidR="00B82EB0" w:rsidRPr="00BE713F" w:rsidRDefault="00B82EB0" w:rsidP="00CA1CB1">
            <w:pPr>
              <w:rPr>
                <w:rFonts w:eastAsia="Calibri"/>
                <w:sz w:val="24"/>
                <w:szCs w:val="24"/>
              </w:rPr>
            </w:pPr>
            <w:r w:rsidRPr="00BE713F">
              <w:rPr>
                <w:bCs/>
                <w:sz w:val="24"/>
                <w:szCs w:val="24"/>
              </w:rPr>
              <w:t>д. Поломять, д. Великий Двор</w:t>
            </w:r>
          </w:p>
        </w:tc>
        <w:tc>
          <w:tcPr>
            <w:tcW w:w="5220" w:type="dxa"/>
          </w:tcPr>
          <w:p w:rsidR="00B82EB0" w:rsidRPr="00BE713F" w:rsidRDefault="00B82EB0" w:rsidP="00CA1CB1">
            <w:pPr>
              <w:rPr>
                <w:rFonts w:eastAsia="Calibri"/>
                <w:sz w:val="24"/>
                <w:szCs w:val="24"/>
              </w:rPr>
            </w:pPr>
            <w:r w:rsidRPr="00BE713F">
              <w:rPr>
                <w:bCs/>
                <w:sz w:val="24"/>
                <w:szCs w:val="24"/>
              </w:rPr>
              <w:t>Семёнова Ирина Павловна</w:t>
            </w:r>
          </w:p>
        </w:tc>
      </w:tr>
      <w:tr w:rsidR="00B82EB0" w:rsidRPr="00BE713F" w:rsidTr="00CA1CB1">
        <w:trPr>
          <w:trHeight w:val="20"/>
        </w:trPr>
        <w:tc>
          <w:tcPr>
            <w:tcW w:w="4604" w:type="dxa"/>
          </w:tcPr>
          <w:p w:rsidR="00B82EB0" w:rsidRPr="00BE713F" w:rsidRDefault="00B82EB0" w:rsidP="00CA1CB1">
            <w:pPr>
              <w:rPr>
                <w:rFonts w:eastAsia="Calibri"/>
                <w:sz w:val="24"/>
                <w:szCs w:val="24"/>
              </w:rPr>
            </w:pPr>
            <w:r w:rsidRPr="00BE713F">
              <w:rPr>
                <w:bCs/>
                <w:sz w:val="24"/>
                <w:szCs w:val="24"/>
              </w:rPr>
              <w:t>д. Горушки</w:t>
            </w:r>
          </w:p>
        </w:tc>
        <w:tc>
          <w:tcPr>
            <w:tcW w:w="5220" w:type="dxa"/>
          </w:tcPr>
          <w:p w:rsidR="00B82EB0" w:rsidRPr="00BE713F" w:rsidRDefault="00B82EB0" w:rsidP="00CA1CB1">
            <w:pPr>
              <w:rPr>
                <w:rFonts w:eastAsia="Calibri"/>
                <w:sz w:val="24"/>
                <w:szCs w:val="24"/>
              </w:rPr>
            </w:pPr>
            <w:r w:rsidRPr="00BE713F">
              <w:rPr>
                <w:bCs/>
                <w:sz w:val="24"/>
                <w:szCs w:val="24"/>
              </w:rPr>
              <w:t xml:space="preserve">Камбулина Валентина Викторовна </w:t>
            </w:r>
          </w:p>
        </w:tc>
      </w:tr>
      <w:tr w:rsidR="00B82EB0" w:rsidRPr="00BE713F" w:rsidTr="00CA1CB1">
        <w:trPr>
          <w:trHeight w:val="20"/>
        </w:trPr>
        <w:tc>
          <w:tcPr>
            <w:tcW w:w="4604" w:type="dxa"/>
          </w:tcPr>
          <w:p w:rsidR="00B82EB0" w:rsidRPr="00BE713F" w:rsidRDefault="00B82EB0" w:rsidP="00CA1CB1">
            <w:pPr>
              <w:rPr>
                <w:rFonts w:eastAsia="Calibri"/>
                <w:sz w:val="24"/>
                <w:szCs w:val="24"/>
              </w:rPr>
            </w:pPr>
            <w:r w:rsidRPr="00BE713F">
              <w:rPr>
                <w:bCs/>
                <w:sz w:val="24"/>
                <w:szCs w:val="24"/>
              </w:rPr>
              <w:t>д. Варницы, д. Княжово</w:t>
            </w:r>
          </w:p>
        </w:tc>
        <w:tc>
          <w:tcPr>
            <w:tcW w:w="5220" w:type="dxa"/>
          </w:tcPr>
          <w:p w:rsidR="00B82EB0" w:rsidRPr="00BE713F" w:rsidRDefault="00B82EB0" w:rsidP="00CA1CB1">
            <w:pPr>
              <w:rPr>
                <w:rFonts w:eastAsia="Calibri"/>
                <w:sz w:val="24"/>
                <w:szCs w:val="24"/>
              </w:rPr>
            </w:pPr>
            <w:r w:rsidRPr="00BE713F">
              <w:rPr>
                <w:bCs/>
                <w:sz w:val="24"/>
                <w:szCs w:val="24"/>
              </w:rPr>
              <w:t>Орлова Светлана Викторовна</w:t>
            </w:r>
          </w:p>
        </w:tc>
      </w:tr>
      <w:tr w:rsidR="00B82EB0" w:rsidRPr="00BE713F" w:rsidTr="00CA1CB1">
        <w:trPr>
          <w:trHeight w:val="20"/>
        </w:trPr>
        <w:tc>
          <w:tcPr>
            <w:tcW w:w="4604" w:type="dxa"/>
          </w:tcPr>
          <w:p w:rsidR="00B82EB0" w:rsidRPr="00BE713F" w:rsidRDefault="00B82EB0" w:rsidP="00CA1CB1">
            <w:pPr>
              <w:rPr>
                <w:rFonts w:eastAsia="Calibri"/>
                <w:sz w:val="24"/>
                <w:szCs w:val="24"/>
              </w:rPr>
            </w:pPr>
            <w:r w:rsidRPr="00BE713F">
              <w:rPr>
                <w:bCs/>
                <w:sz w:val="24"/>
                <w:szCs w:val="24"/>
              </w:rPr>
              <w:t>д. Миронушка, д.Немчинова гора,                  д. Миронеги, д. Овинчище</w:t>
            </w:r>
          </w:p>
        </w:tc>
        <w:tc>
          <w:tcPr>
            <w:tcW w:w="5220" w:type="dxa"/>
          </w:tcPr>
          <w:p w:rsidR="00B82EB0" w:rsidRPr="00BE713F" w:rsidRDefault="00B82EB0" w:rsidP="00CA1CB1">
            <w:pPr>
              <w:rPr>
                <w:rFonts w:eastAsia="Calibri"/>
                <w:sz w:val="24"/>
                <w:szCs w:val="24"/>
              </w:rPr>
            </w:pPr>
            <w:r w:rsidRPr="00BE713F">
              <w:rPr>
                <w:bCs/>
                <w:sz w:val="24"/>
                <w:szCs w:val="24"/>
              </w:rPr>
              <w:t>Бейнарис Елена Владимировна</w:t>
            </w:r>
          </w:p>
        </w:tc>
      </w:tr>
      <w:tr w:rsidR="00B82EB0" w:rsidRPr="00BE713F" w:rsidTr="00CA1CB1">
        <w:trPr>
          <w:trHeight w:val="20"/>
        </w:trPr>
        <w:tc>
          <w:tcPr>
            <w:tcW w:w="4604" w:type="dxa"/>
          </w:tcPr>
          <w:p w:rsidR="00B82EB0" w:rsidRPr="00BE713F" w:rsidRDefault="00B82EB0" w:rsidP="00CA1CB1">
            <w:pPr>
              <w:rPr>
                <w:rFonts w:eastAsia="Calibri"/>
                <w:sz w:val="24"/>
                <w:szCs w:val="24"/>
              </w:rPr>
            </w:pPr>
            <w:r w:rsidRPr="00BE713F">
              <w:rPr>
                <w:bCs/>
                <w:sz w:val="24"/>
                <w:szCs w:val="24"/>
              </w:rPr>
              <w:t>д. Пестово, д. Загорье, д. Угриво</w:t>
            </w:r>
          </w:p>
        </w:tc>
        <w:tc>
          <w:tcPr>
            <w:tcW w:w="5220" w:type="dxa"/>
          </w:tcPr>
          <w:p w:rsidR="00B82EB0" w:rsidRPr="00BE713F" w:rsidRDefault="00B82EB0" w:rsidP="00CA1CB1">
            <w:pPr>
              <w:rPr>
                <w:rFonts w:eastAsia="Calibri"/>
                <w:sz w:val="24"/>
                <w:szCs w:val="24"/>
              </w:rPr>
            </w:pPr>
            <w:r w:rsidRPr="00BE713F">
              <w:rPr>
                <w:bCs/>
                <w:sz w:val="24"/>
                <w:szCs w:val="24"/>
              </w:rPr>
              <w:t>Ларионова Валентина Александровна</w:t>
            </w:r>
          </w:p>
        </w:tc>
      </w:tr>
      <w:tr w:rsidR="00B82EB0" w:rsidRPr="00BE713F" w:rsidTr="00CA1CB1">
        <w:trPr>
          <w:trHeight w:val="20"/>
        </w:trPr>
        <w:tc>
          <w:tcPr>
            <w:tcW w:w="4604" w:type="dxa"/>
          </w:tcPr>
          <w:p w:rsidR="00B82EB0" w:rsidRPr="00BE713F" w:rsidRDefault="00B82EB0" w:rsidP="00CA1CB1">
            <w:pPr>
              <w:rPr>
                <w:rFonts w:eastAsia="Calibri"/>
                <w:sz w:val="24"/>
                <w:szCs w:val="24"/>
              </w:rPr>
            </w:pPr>
            <w:r w:rsidRPr="00BE713F">
              <w:rPr>
                <w:bCs/>
                <w:sz w:val="24"/>
                <w:szCs w:val="24"/>
              </w:rPr>
              <w:t>д. Ерёмина Гора, д. Борцово</w:t>
            </w:r>
          </w:p>
        </w:tc>
        <w:tc>
          <w:tcPr>
            <w:tcW w:w="5220" w:type="dxa"/>
          </w:tcPr>
          <w:p w:rsidR="00B82EB0" w:rsidRPr="00BE713F" w:rsidRDefault="00B82EB0" w:rsidP="00CA1CB1">
            <w:pPr>
              <w:rPr>
                <w:rFonts w:eastAsia="Calibri"/>
                <w:sz w:val="24"/>
                <w:szCs w:val="24"/>
              </w:rPr>
            </w:pPr>
            <w:r w:rsidRPr="00BE713F">
              <w:rPr>
                <w:bCs/>
                <w:sz w:val="24"/>
                <w:szCs w:val="24"/>
              </w:rPr>
              <w:t>Ермолаева Ольга Михайловна</w:t>
            </w:r>
          </w:p>
        </w:tc>
      </w:tr>
      <w:tr w:rsidR="00B82EB0" w:rsidRPr="00BE713F" w:rsidTr="00CA1CB1">
        <w:trPr>
          <w:trHeight w:val="20"/>
        </w:trPr>
        <w:tc>
          <w:tcPr>
            <w:tcW w:w="4604" w:type="dxa"/>
          </w:tcPr>
          <w:p w:rsidR="00B82EB0" w:rsidRPr="00BE713F" w:rsidRDefault="00B82EB0" w:rsidP="00CA1CB1">
            <w:pPr>
              <w:rPr>
                <w:rFonts w:eastAsia="Calibri"/>
                <w:sz w:val="24"/>
                <w:szCs w:val="24"/>
              </w:rPr>
            </w:pPr>
            <w:r w:rsidRPr="00BE713F">
              <w:rPr>
                <w:bCs/>
                <w:sz w:val="24"/>
                <w:szCs w:val="24"/>
              </w:rPr>
              <w:t>д. Рябки, д. Рябиновка, д. Долгие Горы,   д. Шилово, д. Чирки</w:t>
            </w:r>
          </w:p>
        </w:tc>
        <w:tc>
          <w:tcPr>
            <w:tcW w:w="5220" w:type="dxa"/>
          </w:tcPr>
          <w:p w:rsidR="00B82EB0" w:rsidRPr="00BE713F" w:rsidRDefault="00B82EB0" w:rsidP="00CA1CB1">
            <w:pPr>
              <w:rPr>
                <w:rFonts w:eastAsia="Calibri"/>
                <w:sz w:val="24"/>
                <w:szCs w:val="24"/>
              </w:rPr>
            </w:pPr>
            <w:r w:rsidRPr="00BE713F">
              <w:rPr>
                <w:bCs/>
                <w:sz w:val="24"/>
                <w:szCs w:val="24"/>
              </w:rPr>
              <w:t>Ермаков Владимир Фёдоровича</w:t>
            </w:r>
          </w:p>
        </w:tc>
      </w:tr>
      <w:tr w:rsidR="00B82EB0" w:rsidRPr="00BE713F" w:rsidTr="00CA1CB1">
        <w:trPr>
          <w:trHeight w:val="20"/>
        </w:trPr>
        <w:tc>
          <w:tcPr>
            <w:tcW w:w="4604" w:type="dxa"/>
          </w:tcPr>
          <w:p w:rsidR="00B82EB0" w:rsidRPr="00BE713F" w:rsidRDefault="00B82EB0" w:rsidP="00CA1CB1">
            <w:pPr>
              <w:rPr>
                <w:rFonts w:eastAsia="Calibri"/>
                <w:sz w:val="24"/>
                <w:szCs w:val="24"/>
              </w:rPr>
            </w:pPr>
            <w:r w:rsidRPr="00BE713F">
              <w:rPr>
                <w:bCs/>
                <w:sz w:val="24"/>
                <w:szCs w:val="24"/>
              </w:rPr>
              <w:t>д. Мосолино</w:t>
            </w:r>
          </w:p>
        </w:tc>
        <w:tc>
          <w:tcPr>
            <w:tcW w:w="5220" w:type="dxa"/>
          </w:tcPr>
          <w:p w:rsidR="00B82EB0" w:rsidRPr="00BE713F" w:rsidRDefault="00B82EB0" w:rsidP="00CA1CB1">
            <w:pPr>
              <w:rPr>
                <w:rFonts w:eastAsia="Calibri"/>
                <w:sz w:val="24"/>
                <w:szCs w:val="24"/>
              </w:rPr>
            </w:pPr>
            <w:r w:rsidRPr="00BE713F">
              <w:rPr>
                <w:bCs/>
                <w:sz w:val="24"/>
                <w:szCs w:val="24"/>
              </w:rPr>
              <w:t>Иванова Надежда Анатольевна</w:t>
            </w:r>
          </w:p>
        </w:tc>
      </w:tr>
      <w:tr w:rsidR="00B82EB0" w:rsidRPr="00BE713F" w:rsidTr="00CA1CB1">
        <w:trPr>
          <w:trHeight w:val="20"/>
        </w:trPr>
        <w:tc>
          <w:tcPr>
            <w:tcW w:w="4604" w:type="dxa"/>
          </w:tcPr>
          <w:p w:rsidR="00B82EB0" w:rsidRPr="00BE713F" w:rsidRDefault="00B82EB0" w:rsidP="00CA1CB1">
            <w:pPr>
              <w:rPr>
                <w:rFonts w:eastAsia="Calibri"/>
                <w:sz w:val="24"/>
                <w:szCs w:val="24"/>
              </w:rPr>
            </w:pPr>
            <w:r w:rsidRPr="00BE713F">
              <w:rPr>
                <w:bCs/>
                <w:sz w:val="24"/>
                <w:szCs w:val="24"/>
              </w:rPr>
              <w:t>д. Моисеевичи, д. Крестовая, д. Ельники</w:t>
            </w:r>
          </w:p>
        </w:tc>
        <w:tc>
          <w:tcPr>
            <w:tcW w:w="5220" w:type="dxa"/>
          </w:tcPr>
          <w:p w:rsidR="00B82EB0" w:rsidRPr="00BE713F" w:rsidRDefault="00B82EB0" w:rsidP="00CA1CB1">
            <w:pPr>
              <w:rPr>
                <w:rFonts w:eastAsia="Calibri"/>
                <w:sz w:val="24"/>
                <w:szCs w:val="24"/>
              </w:rPr>
            </w:pPr>
            <w:r w:rsidRPr="00BE713F">
              <w:rPr>
                <w:bCs/>
                <w:sz w:val="24"/>
                <w:szCs w:val="24"/>
              </w:rPr>
              <w:t>Гурина Наталья Владимировна</w:t>
            </w:r>
          </w:p>
        </w:tc>
      </w:tr>
      <w:tr w:rsidR="00B82EB0" w:rsidRPr="00BE713F" w:rsidTr="00CA1CB1">
        <w:trPr>
          <w:trHeight w:val="20"/>
        </w:trPr>
        <w:tc>
          <w:tcPr>
            <w:tcW w:w="4604" w:type="dxa"/>
          </w:tcPr>
          <w:p w:rsidR="00B82EB0" w:rsidRPr="00BE713F" w:rsidRDefault="00B82EB0" w:rsidP="00CA1CB1">
            <w:pPr>
              <w:rPr>
                <w:bCs/>
                <w:sz w:val="24"/>
                <w:szCs w:val="24"/>
              </w:rPr>
            </w:pPr>
            <w:r w:rsidRPr="00BE713F">
              <w:rPr>
                <w:bCs/>
                <w:sz w:val="24"/>
                <w:szCs w:val="24"/>
              </w:rPr>
              <w:t>д. Паршино</w:t>
            </w:r>
          </w:p>
        </w:tc>
        <w:tc>
          <w:tcPr>
            <w:tcW w:w="5220" w:type="dxa"/>
          </w:tcPr>
          <w:p w:rsidR="00B82EB0" w:rsidRPr="00BE713F" w:rsidRDefault="00B82EB0" w:rsidP="00CA1CB1">
            <w:pPr>
              <w:rPr>
                <w:bCs/>
                <w:sz w:val="24"/>
                <w:szCs w:val="24"/>
              </w:rPr>
            </w:pPr>
            <w:r w:rsidRPr="00BE713F">
              <w:rPr>
                <w:bCs/>
                <w:sz w:val="24"/>
                <w:szCs w:val="24"/>
              </w:rPr>
              <w:t>Анисимова Елена Владимировна</w:t>
            </w:r>
          </w:p>
        </w:tc>
      </w:tr>
      <w:tr w:rsidR="00B82EB0" w:rsidRPr="00BE713F" w:rsidTr="00CA1CB1">
        <w:trPr>
          <w:trHeight w:val="20"/>
        </w:trPr>
        <w:tc>
          <w:tcPr>
            <w:tcW w:w="4604" w:type="dxa"/>
          </w:tcPr>
          <w:p w:rsidR="00B82EB0" w:rsidRPr="00BE713F" w:rsidRDefault="00B82EB0" w:rsidP="00CA1CB1">
            <w:pPr>
              <w:rPr>
                <w:bCs/>
                <w:sz w:val="24"/>
                <w:szCs w:val="24"/>
              </w:rPr>
            </w:pPr>
            <w:r w:rsidRPr="00BE713F">
              <w:rPr>
                <w:bCs/>
                <w:sz w:val="24"/>
                <w:szCs w:val="24"/>
              </w:rPr>
              <w:t>д. Аксентьево</w:t>
            </w:r>
          </w:p>
        </w:tc>
        <w:tc>
          <w:tcPr>
            <w:tcW w:w="5220" w:type="dxa"/>
          </w:tcPr>
          <w:p w:rsidR="00B82EB0" w:rsidRPr="00BE713F" w:rsidRDefault="00B82EB0" w:rsidP="00CA1CB1">
            <w:pPr>
              <w:rPr>
                <w:bCs/>
                <w:sz w:val="24"/>
                <w:szCs w:val="24"/>
              </w:rPr>
            </w:pPr>
            <w:r w:rsidRPr="00BE713F">
              <w:rPr>
                <w:bCs/>
                <w:sz w:val="24"/>
                <w:szCs w:val="24"/>
              </w:rPr>
              <w:t>Иванов Михаил Витальевич</w:t>
            </w:r>
          </w:p>
        </w:tc>
      </w:tr>
      <w:tr w:rsidR="00B82EB0" w:rsidRPr="00BE713F" w:rsidTr="00CA1CB1">
        <w:trPr>
          <w:trHeight w:val="20"/>
        </w:trPr>
        <w:tc>
          <w:tcPr>
            <w:tcW w:w="4604" w:type="dxa"/>
          </w:tcPr>
          <w:p w:rsidR="00B82EB0" w:rsidRPr="00BE713F" w:rsidRDefault="00B82EB0" w:rsidP="00CA1CB1">
            <w:pPr>
              <w:rPr>
                <w:bCs/>
                <w:sz w:val="24"/>
                <w:szCs w:val="24"/>
              </w:rPr>
            </w:pPr>
            <w:r w:rsidRPr="00BE713F">
              <w:rPr>
                <w:bCs/>
                <w:sz w:val="24"/>
                <w:szCs w:val="24"/>
              </w:rPr>
              <w:t>д. Дворец</w:t>
            </w:r>
          </w:p>
        </w:tc>
        <w:tc>
          <w:tcPr>
            <w:tcW w:w="5220" w:type="dxa"/>
          </w:tcPr>
          <w:p w:rsidR="00B82EB0" w:rsidRPr="00BE713F" w:rsidRDefault="00B82EB0" w:rsidP="00CA1CB1">
            <w:pPr>
              <w:rPr>
                <w:bCs/>
                <w:sz w:val="24"/>
                <w:szCs w:val="24"/>
              </w:rPr>
            </w:pPr>
            <w:r w:rsidRPr="00BE713F">
              <w:rPr>
                <w:bCs/>
                <w:sz w:val="24"/>
                <w:szCs w:val="24"/>
              </w:rPr>
              <w:t>Семенова Надежда Геннадьевна</w:t>
            </w:r>
          </w:p>
        </w:tc>
      </w:tr>
      <w:tr w:rsidR="00B82EB0" w:rsidRPr="00BE713F" w:rsidTr="00CA1CB1">
        <w:trPr>
          <w:trHeight w:val="20"/>
        </w:trPr>
        <w:tc>
          <w:tcPr>
            <w:tcW w:w="4604" w:type="dxa"/>
          </w:tcPr>
          <w:p w:rsidR="00B82EB0" w:rsidRPr="00BE713F" w:rsidRDefault="00B82EB0" w:rsidP="00CA1CB1">
            <w:pPr>
              <w:rPr>
                <w:bCs/>
                <w:sz w:val="24"/>
                <w:szCs w:val="24"/>
              </w:rPr>
            </w:pPr>
            <w:r w:rsidRPr="00BE713F">
              <w:rPr>
                <w:bCs/>
                <w:sz w:val="24"/>
                <w:szCs w:val="24"/>
              </w:rPr>
              <w:t>д. Угриво</w:t>
            </w:r>
          </w:p>
        </w:tc>
        <w:tc>
          <w:tcPr>
            <w:tcW w:w="5220" w:type="dxa"/>
          </w:tcPr>
          <w:p w:rsidR="00B82EB0" w:rsidRPr="00BE713F" w:rsidRDefault="00B82EB0" w:rsidP="00CA1CB1">
            <w:pPr>
              <w:rPr>
                <w:bCs/>
                <w:sz w:val="24"/>
                <w:szCs w:val="24"/>
              </w:rPr>
            </w:pPr>
            <w:r w:rsidRPr="00BE713F">
              <w:rPr>
                <w:bCs/>
                <w:sz w:val="24"/>
                <w:szCs w:val="24"/>
              </w:rPr>
              <w:t>Титов Геннадий Дмитриевич</w:t>
            </w:r>
          </w:p>
        </w:tc>
      </w:tr>
    </w:tbl>
    <w:p w:rsidR="00B82EB0" w:rsidRDefault="00B82EB0" w:rsidP="00B82EB0">
      <w:pPr>
        <w:pStyle w:val="ConsPlusNormal"/>
        <w:widowControl/>
        <w:ind w:left="4248" w:firstLine="708"/>
        <w:jc w:val="center"/>
        <w:outlineLvl w:val="0"/>
        <w:rPr>
          <w:rFonts w:ascii="Times New Roman" w:hAnsi="Times New Roman" w:cs="Times New Roman"/>
          <w:sz w:val="24"/>
          <w:szCs w:val="24"/>
        </w:rPr>
      </w:pPr>
    </w:p>
    <w:p w:rsidR="00235EA9" w:rsidRDefault="00235EA9" w:rsidP="00235EA9">
      <w:pPr>
        <w:pStyle w:val="ConsPlusNormal"/>
        <w:widowControl/>
        <w:ind w:left="4248" w:firstLine="708"/>
        <w:outlineLvl w:val="0"/>
        <w:rPr>
          <w:rFonts w:ascii="Times New Roman" w:hAnsi="Times New Roman" w:cs="Times New Roman"/>
          <w:sz w:val="24"/>
          <w:szCs w:val="24"/>
        </w:rPr>
      </w:pPr>
    </w:p>
    <w:p w:rsidR="00235EA9" w:rsidRDefault="00235EA9" w:rsidP="00235EA9">
      <w:pPr>
        <w:pStyle w:val="ConsPlusNormal"/>
        <w:widowControl/>
        <w:ind w:left="4248" w:firstLine="708"/>
        <w:outlineLvl w:val="0"/>
        <w:rPr>
          <w:rFonts w:ascii="Times New Roman" w:hAnsi="Times New Roman" w:cs="Times New Roman"/>
          <w:sz w:val="24"/>
          <w:szCs w:val="24"/>
        </w:rPr>
      </w:pPr>
    </w:p>
    <w:p w:rsidR="00235EA9" w:rsidRPr="00235EA9" w:rsidRDefault="00235EA9" w:rsidP="00235EA9">
      <w:pPr>
        <w:pStyle w:val="ConsPlusNormal"/>
        <w:widowControl/>
        <w:ind w:left="4248" w:firstLine="708"/>
        <w:outlineLvl w:val="0"/>
        <w:rPr>
          <w:rFonts w:ascii="Times New Roman" w:hAnsi="Times New Roman" w:cs="Times New Roman"/>
          <w:sz w:val="24"/>
          <w:szCs w:val="24"/>
        </w:rPr>
      </w:pPr>
      <w:r w:rsidRPr="00235EA9">
        <w:rPr>
          <w:rFonts w:ascii="Times New Roman" w:hAnsi="Times New Roman" w:cs="Times New Roman"/>
          <w:noProof/>
          <w:sz w:val="24"/>
          <w:szCs w:val="24"/>
        </w:rPr>
        <w:drawing>
          <wp:inline distT="0" distB="0" distL="0" distR="0">
            <wp:extent cx="685800" cy="80962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235EA9" w:rsidRPr="00235EA9" w:rsidRDefault="00235EA9" w:rsidP="00235EA9">
      <w:pPr>
        <w:jc w:val="center"/>
        <w:rPr>
          <w:b/>
          <w:color w:val="000000"/>
          <w:sz w:val="24"/>
          <w:szCs w:val="24"/>
        </w:rPr>
      </w:pPr>
      <w:r w:rsidRPr="00235EA9">
        <w:rPr>
          <w:b/>
          <w:color w:val="000000"/>
          <w:sz w:val="24"/>
          <w:szCs w:val="24"/>
        </w:rPr>
        <w:t>Российская Федерация</w:t>
      </w:r>
    </w:p>
    <w:p w:rsidR="00235EA9" w:rsidRPr="00235EA9" w:rsidRDefault="00235EA9" w:rsidP="00235EA9">
      <w:pPr>
        <w:jc w:val="center"/>
        <w:rPr>
          <w:b/>
          <w:color w:val="000000"/>
          <w:sz w:val="24"/>
          <w:szCs w:val="24"/>
        </w:rPr>
      </w:pPr>
      <w:r w:rsidRPr="00235EA9">
        <w:rPr>
          <w:b/>
          <w:color w:val="000000"/>
          <w:sz w:val="24"/>
          <w:szCs w:val="24"/>
        </w:rPr>
        <w:t>Новгородская область Валдайский район</w:t>
      </w:r>
    </w:p>
    <w:p w:rsidR="00235EA9" w:rsidRPr="00235EA9" w:rsidRDefault="00235EA9" w:rsidP="00235EA9">
      <w:pPr>
        <w:jc w:val="center"/>
        <w:rPr>
          <w:b/>
          <w:color w:val="000000"/>
          <w:sz w:val="24"/>
          <w:szCs w:val="24"/>
        </w:rPr>
      </w:pPr>
      <w:r w:rsidRPr="00235EA9">
        <w:rPr>
          <w:b/>
          <w:color w:val="000000"/>
          <w:sz w:val="24"/>
          <w:szCs w:val="24"/>
        </w:rPr>
        <w:t>СОВЕТ ДЕПУТАТОВ ЯЖЕЛБИЦКОГО</w:t>
      </w:r>
    </w:p>
    <w:p w:rsidR="00235EA9" w:rsidRPr="00235EA9" w:rsidRDefault="00235EA9" w:rsidP="00235EA9">
      <w:pPr>
        <w:jc w:val="center"/>
        <w:rPr>
          <w:b/>
          <w:color w:val="000000"/>
          <w:sz w:val="24"/>
          <w:szCs w:val="24"/>
        </w:rPr>
      </w:pPr>
      <w:r w:rsidRPr="00235EA9">
        <w:rPr>
          <w:b/>
          <w:color w:val="000000"/>
          <w:sz w:val="24"/>
          <w:szCs w:val="24"/>
        </w:rPr>
        <w:t>СЕЛЬСКОГО ПОСЕЛЕНИЯ</w:t>
      </w:r>
    </w:p>
    <w:p w:rsidR="00235EA9" w:rsidRPr="00235EA9" w:rsidRDefault="00235EA9" w:rsidP="00235EA9">
      <w:pPr>
        <w:jc w:val="center"/>
        <w:rPr>
          <w:b/>
          <w:color w:val="000000"/>
          <w:sz w:val="24"/>
          <w:szCs w:val="24"/>
        </w:rPr>
      </w:pPr>
    </w:p>
    <w:p w:rsidR="00235EA9" w:rsidRPr="00235EA9" w:rsidRDefault="00235EA9" w:rsidP="00235EA9">
      <w:pPr>
        <w:jc w:val="center"/>
        <w:rPr>
          <w:b/>
          <w:color w:val="000000"/>
          <w:sz w:val="24"/>
          <w:szCs w:val="24"/>
        </w:rPr>
      </w:pPr>
      <w:r w:rsidRPr="00235EA9">
        <w:rPr>
          <w:b/>
          <w:color w:val="000000"/>
          <w:sz w:val="24"/>
          <w:szCs w:val="24"/>
        </w:rPr>
        <w:t>РЕШЕНИЕ</w:t>
      </w:r>
    </w:p>
    <w:p w:rsidR="00235EA9" w:rsidRDefault="00235EA9" w:rsidP="00235EA9">
      <w:pPr>
        <w:jc w:val="center"/>
        <w:rPr>
          <w:b/>
        </w:rPr>
      </w:pPr>
    </w:p>
    <w:p w:rsidR="00235EA9" w:rsidRPr="00424FE6" w:rsidRDefault="00235EA9" w:rsidP="00235EA9">
      <w:r w:rsidRPr="00424FE6">
        <w:t xml:space="preserve">от   </w:t>
      </w:r>
      <w:r>
        <w:t>17.05.2024</w:t>
      </w:r>
      <w:r w:rsidRPr="00424FE6">
        <w:t xml:space="preserve"> г.  № </w:t>
      </w:r>
      <w:r>
        <w:t>131</w:t>
      </w:r>
    </w:p>
    <w:p w:rsidR="00235EA9" w:rsidRPr="00E60200" w:rsidRDefault="00235EA9" w:rsidP="00235EA9">
      <w:pPr>
        <w:rPr>
          <w:b/>
        </w:rPr>
      </w:pPr>
      <w:r w:rsidRPr="00E60200">
        <w:t xml:space="preserve"> с. Яжелбицы</w:t>
      </w:r>
      <w:r w:rsidRPr="00E60200">
        <w:rPr>
          <w:b/>
        </w:rPr>
        <w:t xml:space="preserve"> </w:t>
      </w:r>
    </w:p>
    <w:p w:rsidR="00235EA9" w:rsidRDefault="00235EA9" w:rsidP="00235EA9">
      <w:pPr>
        <w:jc w:val="center"/>
        <w:rPr>
          <w:b/>
        </w:rPr>
      </w:pPr>
    </w:p>
    <w:p w:rsidR="00235EA9" w:rsidRPr="005564E6" w:rsidRDefault="00235EA9" w:rsidP="00235EA9">
      <w:pPr>
        <w:jc w:val="center"/>
        <w:rPr>
          <w:b/>
        </w:rPr>
      </w:pPr>
    </w:p>
    <w:p w:rsidR="00235EA9" w:rsidRPr="00600EED" w:rsidRDefault="00235EA9" w:rsidP="00235EA9">
      <w:pPr>
        <w:pStyle w:val="a6"/>
        <w:spacing w:line="240" w:lineRule="exact"/>
        <w:rPr>
          <w:b/>
        </w:rPr>
      </w:pPr>
      <w:r w:rsidRPr="00600EED">
        <w:rPr>
          <w:b/>
        </w:rPr>
        <w:t>Об утверждении отчета об</w:t>
      </w:r>
    </w:p>
    <w:p w:rsidR="00235EA9" w:rsidRPr="00600EED" w:rsidRDefault="00235EA9" w:rsidP="00235EA9">
      <w:pPr>
        <w:pStyle w:val="a6"/>
        <w:spacing w:line="240" w:lineRule="exact"/>
        <w:rPr>
          <w:b/>
        </w:rPr>
      </w:pPr>
      <w:r w:rsidRPr="00600EED">
        <w:rPr>
          <w:b/>
        </w:rPr>
        <w:t xml:space="preserve">исполнении бюджета </w:t>
      </w:r>
    </w:p>
    <w:p w:rsidR="00235EA9" w:rsidRPr="00600EED" w:rsidRDefault="00235EA9" w:rsidP="00235EA9">
      <w:pPr>
        <w:pStyle w:val="a6"/>
        <w:spacing w:line="240" w:lineRule="exact"/>
        <w:rPr>
          <w:b/>
        </w:rPr>
      </w:pPr>
      <w:r w:rsidRPr="00600EED">
        <w:rPr>
          <w:b/>
        </w:rPr>
        <w:t xml:space="preserve">Яжелбицкого сельского </w:t>
      </w:r>
    </w:p>
    <w:p w:rsidR="00235EA9" w:rsidRPr="00600EED" w:rsidRDefault="00235EA9" w:rsidP="00235EA9">
      <w:pPr>
        <w:pStyle w:val="a6"/>
        <w:spacing w:line="240" w:lineRule="exact"/>
        <w:rPr>
          <w:b/>
        </w:rPr>
      </w:pPr>
      <w:r w:rsidRPr="00600EED">
        <w:rPr>
          <w:b/>
        </w:rPr>
        <w:t xml:space="preserve">поселения за </w:t>
      </w:r>
      <w:r>
        <w:rPr>
          <w:b/>
        </w:rPr>
        <w:t>2023</w:t>
      </w:r>
      <w:r w:rsidRPr="00600EED">
        <w:rPr>
          <w:b/>
        </w:rPr>
        <w:t xml:space="preserve"> год</w:t>
      </w:r>
    </w:p>
    <w:p w:rsidR="00235EA9" w:rsidRDefault="00235EA9" w:rsidP="00235EA9">
      <w:pPr>
        <w:ind w:firstLine="708"/>
      </w:pPr>
    </w:p>
    <w:p w:rsidR="00235EA9" w:rsidRPr="00235EA9" w:rsidRDefault="00235EA9" w:rsidP="00235EA9">
      <w:pPr>
        <w:rPr>
          <w:sz w:val="24"/>
          <w:szCs w:val="24"/>
        </w:rPr>
      </w:pPr>
      <w:r w:rsidRPr="00E47C84">
        <w:tab/>
        <w:t xml:space="preserve">В </w:t>
      </w:r>
      <w:r w:rsidRPr="00235EA9">
        <w:rPr>
          <w:sz w:val="24"/>
          <w:szCs w:val="24"/>
        </w:rPr>
        <w:t>соответствии с п.2. ст.19 Устава Яжелбицкого сельского поселения, Положением о бюджетном процессе в Яжелбицком сельском поселении, утвержденным решением Совета депутатов Яжелбицкого сельского поселения от 04.05.2011 № 18 Совет депутатов Яжелбицкого сельского поселения</w:t>
      </w:r>
    </w:p>
    <w:p w:rsidR="00235EA9" w:rsidRPr="00235EA9" w:rsidRDefault="00235EA9" w:rsidP="00235EA9">
      <w:pPr>
        <w:rPr>
          <w:b/>
          <w:sz w:val="24"/>
          <w:szCs w:val="24"/>
        </w:rPr>
      </w:pPr>
      <w:r w:rsidRPr="00235EA9">
        <w:rPr>
          <w:b/>
          <w:sz w:val="24"/>
          <w:szCs w:val="24"/>
        </w:rPr>
        <w:t>РЕШИЛ:</w:t>
      </w:r>
    </w:p>
    <w:p w:rsidR="00235EA9" w:rsidRPr="00235EA9" w:rsidRDefault="00235EA9" w:rsidP="00235EA9">
      <w:pPr>
        <w:shd w:val="clear" w:color="auto" w:fill="FFFFFF"/>
        <w:ind w:right="66"/>
        <w:jc w:val="both"/>
        <w:rPr>
          <w:color w:val="000000"/>
          <w:spacing w:val="-11"/>
          <w:sz w:val="24"/>
          <w:szCs w:val="24"/>
        </w:rPr>
      </w:pPr>
      <w:r w:rsidRPr="00235EA9">
        <w:rPr>
          <w:color w:val="000000"/>
          <w:spacing w:val="-11"/>
          <w:sz w:val="24"/>
          <w:szCs w:val="24"/>
        </w:rPr>
        <w:t xml:space="preserve">          1.Утвердить отчет об исполнении бюджета Яжелбицкого сельского поселения   за 2023 год, по доходам в сумме 15 миллионов 503 тысячи 144 рубля 32 копейки и по расходам в сумме 14 миллионов 794 тысячи 562 рубля 14 копейки с превышением доходов над расходами в сумме 708 тысяч 582 рубля 18 копеек по следующим показателям:</w:t>
      </w:r>
    </w:p>
    <w:p w:rsidR="00235EA9" w:rsidRPr="00235EA9" w:rsidRDefault="00235EA9" w:rsidP="00235EA9">
      <w:pPr>
        <w:shd w:val="clear" w:color="auto" w:fill="FFFFFF"/>
        <w:ind w:right="66"/>
        <w:jc w:val="both"/>
        <w:rPr>
          <w:color w:val="000000"/>
          <w:spacing w:val="-11"/>
          <w:sz w:val="24"/>
          <w:szCs w:val="24"/>
        </w:rPr>
      </w:pPr>
      <w:r w:rsidRPr="00235EA9">
        <w:rPr>
          <w:color w:val="000000"/>
          <w:spacing w:val="-11"/>
          <w:sz w:val="24"/>
          <w:szCs w:val="24"/>
        </w:rPr>
        <w:t xml:space="preserve">  - по доходам бюджета Яжелбицкого сельского поселения по кодам классификации доходов бюджета – согласно приложению № 1 к настоящему решению;</w:t>
      </w:r>
    </w:p>
    <w:p w:rsidR="00235EA9" w:rsidRPr="00235EA9" w:rsidRDefault="00235EA9" w:rsidP="00235EA9">
      <w:pPr>
        <w:shd w:val="clear" w:color="auto" w:fill="FFFFFF"/>
        <w:ind w:right="66"/>
        <w:jc w:val="both"/>
        <w:rPr>
          <w:color w:val="000000"/>
          <w:spacing w:val="-11"/>
          <w:sz w:val="24"/>
          <w:szCs w:val="24"/>
        </w:rPr>
      </w:pPr>
      <w:r w:rsidRPr="00235EA9">
        <w:rPr>
          <w:color w:val="000000"/>
          <w:spacing w:val="-11"/>
          <w:sz w:val="24"/>
          <w:szCs w:val="24"/>
        </w:rPr>
        <w:t xml:space="preserve">  - по расходам бюджета ведомственной структуре расходов Яжелбицкого сельского поселения – согласно приложению № 2 к настоящему решению;</w:t>
      </w:r>
    </w:p>
    <w:p w:rsidR="00235EA9" w:rsidRPr="00235EA9" w:rsidRDefault="00235EA9" w:rsidP="00235EA9">
      <w:pPr>
        <w:shd w:val="clear" w:color="auto" w:fill="FFFFFF"/>
        <w:ind w:right="66"/>
        <w:jc w:val="both"/>
        <w:rPr>
          <w:color w:val="000000"/>
          <w:spacing w:val="-11"/>
          <w:sz w:val="24"/>
          <w:szCs w:val="24"/>
        </w:rPr>
      </w:pPr>
      <w:r w:rsidRPr="00235EA9">
        <w:rPr>
          <w:color w:val="000000"/>
          <w:spacing w:val="-11"/>
          <w:sz w:val="24"/>
          <w:szCs w:val="24"/>
        </w:rPr>
        <w:t xml:space="preserve">   - по распределению бюджетных ассигнований по целевым статьям (муниципальным программам Яжелбицкого сельского поселения и не программным направлениям деятельности), разделам, подразделам, группам и подгруппам, видов расходов классификации расходов бюджета Яжелбицкого сельского поселения на 2023 год -   согласно приложению № 3 к настоящему решению;</w:t>
      </w:r>
    </w:p>
    <w:p w:rsidR="00235EA9" w:rsidRPr="00235EA9" w:rsidRDefault="00235EA9" w:rsidP="00235EA9">
      <w:pPr>
        <w:shd w:val="clear" w:color="auto" w:fill="FFFFFF"/>
        <w:ind w:right="66"/>
        <w:jc w:val="both"/>
        <w:rPr>
          <w:color w:val="000000"/>
          <w:spacing w:val="-11"/>
          <w:sz w:val="24"/>
          <w:szCs w:val="24"/>
        </w:rPr>
      </w:pPr>
      <w:r w:rsidRPr="00235EA9">
        <w:rPr>
          <w:color w:val="000000"/>
          <w:spacing w:val="-11"/>
          <w:sz w:val="24"/>
          <w:szCs w:val="24"/>
        </w:rPr>
        <w:t xml:space="preserve">  - по расходам бюджета Яжелбицкого сельского поселения по разделам и подразделам классификации расходов бюджета – согласно приложению № 4 к настоящему решению.</w:t>
      </w:r>
    </w:p>
    <w:p w:rsidR="00235EA9" w:rsidRPr="00235EA9" w:rsidRDefault="00235EA9" w:rsidP="00235EA9">
      <w:pPr>
        <w:shd w:val="clear" w:color="auto" w:fill="FFFFFF"/>
        <w:ind w:right="66"/>
        <w:jc w:val="both"/>
        <w:rPr>
          <w:color w:val="000000"/>
          <w:spacing w:val="-11"/>
          <w:sz w:val="24"/>
          <w:szCs w:val="24"/>
        </w:rPr>
      </w:pPr>
      <w:r w:rsidRPr="00235EA9">
        <w:rPr>
          <w:color w:val="000000"/>
          <w:spacing w:val="-11"/>
          <w:sz w:val="24"/>
          <w:szCs w:val="24"/>
        </w:rPr>
        <w:t>- источников финансирования дефицита бюджета по кодам классификации источников финансирования дефицита бюджета - согласно приложению № 5 к настоящему решению;</w:t>
      </w:r>
    </w:p>
    <w:p w:rsidR="00235EA9" w:rsidRPr="00235EA9" w:rsidRDefault="00235EA9" w:rsidP="00235EA9">
      <w:pPr>
        <w:shd w:val="clear" w:color="auto" w:fill="FFFFFF"/>
        <w:ind w:right="66"/>
        <w:jc w:val="both"/>
        <w:rPr>
          <w:color w:val="000000"/>
          <w:spacing w:val="-11"/>
          <w:sz w:val="24"/>
          <w:szCs w:val="24"/>
        </w:rPr>
      </w:pPr>
      <w:r w:rsidRPr="00235EA9">
        <w:rPr>
          <w:color w:val="000000"/>
          <w:spacing w:val="-11"/>
          <w:sz w:val="24"/>
          <w:szCs w:val="24"/>
        </w:rPr>
        <w:t xml:space="preserve">       2. Утвердить информацию об использовании резервного фонда Яжелбицкого сельского поселения.</w:t>
      </w:r>
    </w:p>
    <w:p w:rsidR="00235EA9" w:rsidRPr="00235EA9" w:rsidRDefault="00235EA9" w:rsidP="00235EA9">
      <w:pPr>
        <w:shd w:val="clear" w:color="auto" w:fill="FFFFFF"/>
        <w:ind w:right="66"/>
        <w:jc w:val="both"/>
        <w:rPr>
          <w:color w:val="000000"/>
          <w:spacing w:val="-11"/>
          <w:sz w:val="24"/>
          <w:szCs w:val="24"/>
        </w:rPr>
      </w:pPr>
      <w:r w:rsidRPr="00235EA9">
        <w:rPr>
          <w:color w:val="000000"/>
          <w:spacing w:val="-11"/>
          <w:sz w:val="24"/>
          <w:szCs w:val="24"/>
        </w:rPr>
        <w:t xml:space="preserve">       3. Утвердить отчет об использовании средств дорожного фонда Яжелбицкого сельского поселения за 2023 год.       </w:t>
      </w:r>
    </w:p>
    <w:p w:rsidR="00235EA9" w:rsidRPr="00235EA9" w:rsidRDefault="00235EA9" w:rsidP="00235EA9">
      <w:pPr>
        <w:ind w:left="709" w:hanging="709"/>
        <w:jc w:val="both"/>
        <w:rPr>
          <w:color w:val="000000"/>
          <w:spacing w:val="-11"/>
          <w:sz w:val="24"/>
          <w:szCs w:val="24"/>
        </w:rPr>
      </w:pPr>
      <w:r w:rsidRPr="00235EA9">
        <w:rPr>
          <w:sz w:val="24"/>
          <w:szCs w:val="24"/>
        </w:rPr>
        <w:t xml:space="preserve">    </w:t>
      </w:r>
      <w:r w:rsidRPr="00235EA9">
        <w:rPr>
          <w:color w:val="000000"/>
          <w:spacing w:val="-11"/>
          <w:sz w:val="24"/>
          <w:szCs w:val="24"/>
        </w:rPr>
        <w:t xml:space="preserve"> 4. Опубликовать решение в информационном бюллетене «Яжелбицкий вестник» и </w:t>
      </w:r>
    </w:p>
    <w:p w:rsidR="00235EA9" w:rsidRPr="00235EA9" w:rsidRDefault="00235EA9" w:rsidP="00235EA9">
      <w:pPr>
        <w:jc w:val="both"/>
        <w:rPr>
          <w:color w:val="000000"/>
          <w:spacing w:val="-11"/>
          <w:sz w:val="24"/>
          <w:szCs w:val="24"/>
        </w:rPr>
      </w:pPr>
      <w:r w:rsidRPr="00235EA9">
        <w:rPr>
          <w:color w:val="000000"/>
          <w:spacing w:val="-11"/>
          <w:sz w:val="24"/>
          <w:szCs w:val="24"/>
        </w:rPr>
        <w:t>разместить на официальном сайте Администрации.</w:t>
      </w:r>
    </w:p>
    <w:p w:rsidR="00235EA9" w:rsidRPr="00235EA9" w:rsidRDefault="00235EA9" w:rsidP="00235EA9">
      <w:pPr>
        <w:jc w:val="both"/>
        <w:rPr>
          <w:color w:val="000000"/>
          <w:spacing w:val="-11"/>
          <w:sz w:val="24"/>
          <w:szCs w:val="24"/>
        </w:rPr>
      </w:pPr>
    </w:p>
    <w:p w:rsidR="00235EA9" w:rsidRPr="00235EA9" w:rsidRDefault="00235EA9" w:rsidP="00235EA9">
      <w:pPr>
        <w:jc w:val="both"/>
        <w:rPr>
          <w:color w:val="000000"/>
          <w:spacing w:val="-11"/>
          <w:sz w:val="24"/>
          <w:szCs w:val="24"/>
        </w:rPr>
      </w:pPr>
    </w:p>
    <w:p w:rsidR="00235EA9" w:rsidRPr="00235EA9" w:rsidRDefault="00235EA9" w:rsidP="00235EA9">
      <w:pPr>
        <w:shd w:val="clear" w:color="auto" w:fill="FFFFFF"/>
        <w:ind w:right="66"/>
        <w:jc w:val="both"/>
        <w:rPr>
          <w:color w:val="000000"/>
          <w:spacing w:val="-11"/>
          <w:sz w:val="24"/>
          <w:szCs w:val="24"/>
        </w:rPr>
      </w:pPr>
      <w:r w:rsidRPr="00235EA9">
        <w:rPr>
          <w:b/>
          <w:color w:val="000000"/>
          <w:spacing w:val="-11"/>
          <w:sz w:val="24"/>
          <w:szCs w:val="24"/>
        </w:rPr>
        <w:t xml:space="preserve">  </w:t>
      </w:r>
      <w:r w:rsidR="00CA1CB1">
        <w:rPr>
          <w:b/>
          <w:color w:val="000000"/>
          <w:spacing w:val="-11"/>
          <w:sz w:val="24"/>
          <w:szCs w:val="24"/>
        </w:rPr>
        <w:t>Глава сельского поселения                                                                                                                    А. И. Иванов</w:t>
      </w:r>
      <w:r w:rsidRPr="00235EA9">
        <w:rPr>
          <w:b/>
          <w:color w:val="000000"/>
          <w:spacing w:val="-11"/>
          <w:sz w:val="24"/>
          <w:szCs w:val="24"/>
        </w:rPr>
        <w:t xml:space="preserve">                                                                                                                                                                </w:t>
      </w:r>
    </w:p>
    <w:p w:rsidR="00235EA9" w:rsidRDefault="00235EA9" w:rsidP="00235EA9">
      <w:pPr>
        <w:shd w:val="clear" w:color="auto" w:fill="FFFFFF"/>
        <w:ind w:right="66"/>
        <w:jc w:val="both"/>
        <w:rPr>
          <w:color w:val="000000"/>
          <w:spacing w:val="-11"/>
        </w:rPr>
      </w:pPr>
    </w:p>
    <w:p w:rsidR="00235EA9" w:rsidRDefault="00235EA9" w:rsidP="00235EA9">
      <w:pPr>
        <w:shd w:val="clear" w:color="auto" w:fill="FFFFFF"/>
        <w:ind w:right="66"/>
        <w:jc w:val="both"/>
        <w:rPr>
          <w:color w:val="000000"/>
          <w:spacing w:val="-11"/>
        </w:rPr>
      </w:pPr>
    </w:p>
    <w:p w:rsidR="00235EA9" w:rsidRPr="00CA1CB1" w:rsidRDefault="00235EA9" w:rsidP="00235EA9">
      <w:pPr>
        <w:shd w:val="clear" w:color="auto" w:fill="FFFFFF"/>
        <w:ind w:right="66"/>
        <w:jc w:val="both"/>
        <w:rPr>
          <w:b/>
        </w:rPr>
      </w:pPr>
      <w:r w:rsidRPr="004F6A46">
        <w:rPr>
          <w:color w:val="000000"/>
          <w:spacing w:val="-11"/>
        </w:rPr>
        <w:t xml:space="preserve">                                                                                                 </w:t>
      </w:r>
    </w:p>
    <w:p w:rsidR="00CA1CB1" w:rsidRDefault="00CA1CB1" w:rsidP="00CA1CB1">
      <w:pPr>
        <w:ind w:left="4956" w:firstLine="708"/>
        <w:jc w:val="right"/>
        <w:rPr>
          <w:b/>
        </w:rPr>
      </w:pPr>
      <w:r>
        <w:rPr>
          <w:b/>
        </w:rPr>
        <w:t xml:space="preserve">                                                                                                                                                                     </w:t>
      </w:r>
      <w:r w:rsidR="00235EA9" w:rsidRPr="00CA1CB1">
        <w:rPr>
          <w:b/>
        </w:rPr>
        <w:t>Приложение № 1</w:t>
      </w:r>
    </w:p>
    <w:p w:rsidR="00CA1CB1" w:rsidRDefault="00235EA9" w:rsidP="00CA1CB1">
      <w:pPr>
        <w:ind w:left="4956" w:firstLine="708"/>
        <w:jc w:val="right"/>
      </w:pPr>
      <w:r w:rsidRPr="00CA1CB1">
        <w:rPr>
          <w:b/>
        </w:rPr>
        <w:t xml:space="preserve">                                                                                            </w:t>
      </w:r>
      <w:r w:rsidR="00CA1CB1">
        <w:rPr>
          <w:b/>
        </w:rPr>
        <w:t xml:space="preserve">    </w:t>
      </w:r>
      <w:r w:rsidRPr="00CA1CB1">
        <w:rPr>
          <w:b/>
        </w:rPr>
        <w:t>к решен</w:t>
      </w:r>
      <w:r w:rsidRPr="009F6807">
        <w:t>ию Совета депутатов Яжелбицкого                                                                                          сельского поселения от</w:t>
      </w:r>
      <w:r>
        <w:t xml:space="preserve"> 17.05.2024 г. </w:t>
      </w:r>
      <w:r w:rsidRPr="009F6807">
        <w:t>№</w:t>
      </w:r>
      <w:r>
        <w:t xml:space="preserve"> 131</w:t>
      </w:r>
      <w:r w:rsidR="00CA1CB1">
        <w:t xml:space="preserve"> </w:t>
      </w:r>
    </w:p>
    <w:p w:rsidR="00CA1CB1" w:rsidRDefault="00CA1CB1" w:rsidP="00CA1CB1">
      <w:pPr>
        <w:ind w:left="4956" w:firstLine="708"/>
        <w:jc w:val="right"/>
      </w:pPr>
      <w:r>
        <w:t xml:space="preserve">        </w:t>
      </w:r>
      <w:r w:rsidR="00235EA9" w:rsidRPr="009F6807">
        <w:t xml:space="preserve">  Об исполнении бюджета Яжелбицкого  </w:t>
      </w:r>
    </w:p>
    <w:p w:rsidR="00235EA9" w:rsidRDefault="00235EA9" w:rsidP="00CA1CB1">
      <w:pPr>
        <w:ind w:left="4956" w:firstLine="708"/>
        <w:jc w:val="right"/>
      </w:pPr>
      <w:r w:rsidRPr="009F6807">
        <w:t>сельского</w:t>
      </w:r>
      <w:r>
        <w:t xml:space="preserve"> поселения за 2023</w:t>
      </w:r>
      <w:r w:rsidRPr="009F6807">
        <w:t xml:space="preserve"> год» </w:t>
      </w:r>
    </w:p>
    <w:p w:rsidR="00235EA9" w:rsidRPr="009F6807" w:rsidRDefault="00235EA9" w:rsidP="00235EA9">
      <w:pPr>
        <w:ind w:left="4956" w:firstLine="708"/>
      </w:pPr>
    </w:p>
    <w:tbl>
      <w:tblPr>
        <w:tblW w:w="10774" w:type="dxa"/>
        <w:tblInd w:w="-34" w:type="dxa"/>
        <w:tblLayout w:type="fixed"/>
        <w:tblLook w:val="01E0"/>
      </w:tblPr>
      <w:tblGrid>
        <w:gridCol w:w="3827"/>
        <w:gridCol w:w="2693"/>
        <w:gridCol w:w="1559"/>
        <w:gridCol w:w="1277"/>
        <w:gridCol w:w="1418"/>
      </w:tblGrid>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A6358E" w:rsidRDefault="00235EA9" w:rsidP="00A6358E">
            <w:pPr>
              <w:ind w:left="-817" w:firstLine="817"/>
              <w:rPr>
                <w:b/>
              </w:rPr>
            </w:pPr>
            <w:r w:rsidRPr="009F6807">
              <w:rPr>
                <w:b/>
              </w:rPr>
              <w:t>Доходы бюджета</w:t>
            </w:r>
          </w:p>
          <w:p w:rsidR="00A6358E" w:rsidRDefault="00235EA9" w:rsidP="00A6358E">
            <w:pPr>
              <w:ind w:left="-817" w:firstLine="817"/>
              <w:rPr>
                <w:b/>
              </w:rPr>
            </w:pPr>
            <w:r w:rsidRPr="009F6807">
              <w:rPr>
                <w:b/>
              </w:rPr>
              <w:t xml:space="preserve"> Яжелбицкого сельского поселе</w:t>
            </w:r>
            <w:r w:rsidR="00CA1CB1">
              <w:rPr>
                <w:b/>
              </w:rPr>
              <w:t>ния</w:t>
            </w:r>
          </w:p>
          <w:p w:rsidR="00A6358E" w:rsidRDefault="00A6358E" w:rsidP="00A6358E">
            <w:pPr>
              <w:ind w:left="-817" w:firstLine="817"/>
              <w:rPr>
                <w:b/>
              </w:rPr>
            </w:pPr>
            <w:r>
              <w:rPr>
                <w:b/>
              </w:rPr>
              <w:t xml:space="preserve"> по </w:t>
            </w:r>
            <w:r w:rsidR="00235EA9" w:rsidRPr="009F6807">
              <w:rPr>
                <w:b/>
              </w:rPr>
              <w:t>классиф</w:t>
            </w:r>
            <w:r w:rsidR="00235EA9">
              <w:rPr>
                <w:b/>
              </w:rPr>
              <w:t>икации доходов</w:t>
            </w:r>
            <w:r>
              <w:rPr>
                <w:b/>
              </w:rPr>
              <w:t xml:space="preserve"> б</w:t>
            </w:r>
            <w:r w:rsidR="00235EA9">
              <w:rPr>
                <w:b/>
              </w:rPr>
              <w:t xml:space="preserve">юджетов </w:t>
            </w:r>
          </w:p>
          <w:p w:rsidR="00235EA9" w:rsidRPr="009F6807" w:rsidRDefault="00235EA9" w:rsidP="00A6358E">
            <w:pPr>
              <w:ind w:left="-817" w:firstLine="817"/>
            </w:pPr>
            <w:r>
              <w:rPr>
                <w:b/>
              </w:rPr>
              <w:t xml:space="preserve">за </w:t>
            </w:r>
            <w:r w:rsidR="00CA1CB1">
              <w:rPr>
                <w:b/>
              </w:rPr>
              <w:t>н</w:t>
            </w:r>
            <w:r w:rsidRPr="009F6807">
              <w:t>аименование показателя</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9F6807">
              <w:t>Код дохода по КД</w:t>
            </w:r>
          </w:p>
        </w:tc>
        <w:tc>
          <w:tcPr>
            <w:tcW w:w="1559" w:type="dxa"/>
            <w:tcBorders>
              <w:top w:val="single" w:sz="4" w:space="0" w:color="auto"/>
              <w:left w:val="single" w:sz="4" w:space="0" w:color="auto"/>
              <w:bottom w:val="single" w:sz="4" w:space="0" w:color="auto"/>
              <w:right w:val="single" w:sz="4" w:space="0" w:color="auto"/>
            </w:tcBorders>
          </w:tcPr>
          <w:p w:rsidR="00CA1CB1" w:rsidRDefault="00235EA9" w:rsidP="00CA1CB1">
            <w:r w:rsidRPr="009F6807">
              <w:t xml:space="preserve">Утвержденные бюджетные </w:t>
            </w:r>
          </w:p>
          <w:p w:rsidR="00235EA9" w:rsidRPr="009F6807" w:rsidRDefault="00235EA9" w:rsidP="00CA1CB1">
            <w:r w:rsidRPr="009F6807">
              <w:t>назначения</w:t>
            </w:r>
          </w:p>
        </w:tc>
        <w:tc>
          <w:tcPr>
            <w:tcW w:w="127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9F6807">
              <w:t>Исполнено</w:t>
            </w:r>
          </w:p>
        </w:tc>
        <w:tc>
          <w:tcPr>
            <w:tcW w:w="1418" w:type="dxa"/>
            <w:tcBorders>
              <w:top w:val="single" w:sz="4" w:space="0" w:color="auto"/>
              <w:left w:val="single" w:sz="4" w:space="0" w:color="auto"/>
              <w:bottom w:val="single" w:sz="4" w:space="0" w:color="auto"/>
              <w:right w:val="single" w:sz="4" w:space="0" w:color="auto"/>
            </w:tcBorders>
          </w:tcPr>
          <w:p w:rsidR="00235EA9" w:rsidRPr="009F6807" w:rsidRDefault="00235EA9" w:rsidP="00CA1CB1">
            <w:pPr>
              <w:ind w:left="180" w:right="-247" w:hanging="180"/>
            </w:pPr>
            <w:r>
              <w:t>% исполнения</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9F6807">
              <w:t>Налог на доходы физических лиц с доходов, облагаемых по налоговой ставке, установленной пунктом 1 статьи 224 Налогового кодекса Российской Федерации</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 xml:space="preserve">182 </w:t>
            </w:r>
            <w:r w:rsidRPr="009F6807">
              <w:t>101 020</w:t>
            </w:r>
            <w:r>
              <w:t>1</w:t>
            </w:r>
            <w:r w:rsidRPr="009F6807">
              <w:t>00</w:t>
            </w:r>
            <w:r>
              <w:t>1 1</w:t>
            </w:r>
            <w:r w:rsidRPr="009F6807">
              <w:t>000 110</w:t>
            </w:r>
          </w:p>
        </w:tc>
        <w:tc>
          <w:tcPr>
            <w:tcW w:w="1559"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719000,00</w:t>
            </w:r>
          </w:p>
        </w:tc>
        <w:tc>
          <w:tcPr>
            <w:tcW w:w="127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832918,05</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115,8%</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Акцизы по подакцизным товарам (продукции), производимым на территории Российской федерации</w:t>
            </w:r>
          </w:p>
        </w:tc>
        <w:tc>
          <w:tcPr>
            <w:tcW w:w="2693" w:type="dxa"/>
            <w:tcBorders>
              <w:top w:val="single" w:sz="4" w:space="0" w:color="auto"/>
              <w:left w:val="single" w:sz="4" w:space="0" w:color="auto"/>
              <w:bottom w:val="single" w:sz="4" w:space="0" w:color="auto"/>
              <w:right w:val="single" w:sz="4" w:space="0" w:color="auto"/>
            </w:tcBorders>
          </w:tcPr>
          <w:p w:rsidR="00235EA9" w:rsidRDefault="00235EA9" w:rsidP="00CA1CB1">
            <w:r>
              <w:t>100 103 0200001 0000 110</w:t>
            </w:r>
          </w:p>
        </w:tc>
        <w:tc>
          <w:tcPr>
            <w:tcW w:w="1559" w:type="dxa"/>
            <w:tcBorders>
              <w:top w:val="single" w:sz="4" w:space="0" w:color="auto"/>
              <w:left w:val="single" w:sz="4" w:space="0" w:color="auto"/>
              <w:bottom w:val="single" w:sz="4" w:space="0" w:color="auto"/>
              <w:right w:val="single" w:sz="4" w:space="0" w:color="auto"/>
            </w:tcBorders>
          </w:tcPr>
          <w:p w:rsidR="00235EA9" w:rsidRDefault="00235EA9" w:rsidP="00CA1CB1">
            <w:r>
              <w:t>1073030,00</w:t>
            </w:r>
          </w:p>
        </w:tc>
        <w:tc>
          <w:tcPr>
            <w:tcW w:w="1277" w:type="dxa"/>
            <w:tcBorders>
              <w:top w:val="single" w:sz="4" w:space="0" w:color="auto"/>
              <w:left w:val="single" w:sz="4" w:space="0" w:color="auto"/>
              <w:bottom w:val="single" w:sz="4" w:space="0" w:color="auto"/>
              <w:right w:val="single" w:sz="4" w:space="0" w:color="auto"/>
            </w:tcBorders>
          </w:tcPr>
          <w:p w:rsidR="00235EA9" w:rsidRPr="00557BF4" w:rsidRDefault="00235EA9" w:rsidP="00CA1CB1">
            <w:r>
              <w:t>1248979,29</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116,4%</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 xml:space="preserve">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100 103 0223101 0000 110</w:t>
            </w:r>
          </w:p>
        </w:tc>
        <w:tc>
          <w:tcPr>
            <w:tcW w:w="1559" w:type="dxa"/>
            <w:tcBorders>
              <w:top w:val="single" w:sz="4" w:space="0" w:color="auto"/>
              <w:left w:val="single" w:sz="4" w:space="0" w:color="auto"/>
              <w:bottom w:val="single" w:sz="4" w:space="0" w:color="auto"/>
              <w:right w:val="single" w:sz="4" w:space="0" w:color="auto"/>
            </w:tcBorders>
          </w:tcPr>
          <w:p w:rsidR="00235EA9" w:rsidRDefault="00235EA9" w:rsidP="00CA1CB1">
            <w:r>
              <w:t>508240,00</w:t>
            </w:r>
          </w:p>
        </w:tc>
        <w:tc>
          <w:tcPr>
            <w:tcW w:w="1277" w:type="dxa"/>
            <w:tcBorders>
              <w:top w:val="single" w:sz="4" w:space="0" w:color="auto"/>
              <w:left w:val="single" w:sz="4" w:space="0" w:color="auto"/>
              <w:bottom w:val="single" w:sz="4" w:space="0" w:color="auto"/>
              <w:right w:val="single" w:sz="4" w:space="0" w:color="auto"/>
            </w:tcBorders>
          </w:tcPr>
          <w:p w:rsidR="00235EA9" w:rsidRDefault="00235EA9" w:rsidP="00CA1CB1">
            <w:r>
              <w:t>647164,22</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127,3%</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Default="00235EA9" w:rsidP="00CA1CB1">
            <w:r>
              <w:t xml:space="preserve">Доходы от уплаты  акцизов  на моторные масла для дизельных и (или) карбюраторных ( инжекторных) двигателей,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693" w:type="dxa"/>
            <w:tcBorders>
              <w:top w:val="single" w:sz="4" w:space="0" w:color="auto"/>
              <w:left w:val="single" w:sz="4" w:space="0" w:color="auto"/>
              <w:bottom w:val="single" w:sz="4" w:space="0" w:color="auto"/>
              <w:right w:val="single" w:sz="4" w:space="0" w:color="auto"/>
            </w:tcBorders>
          </w:tcPr>
          <w:p w:rsidR="00235EA9" w:rsidRDefault="00235EA9" w:rsidP="00CA1CB1">
            <w:r>
              <w:t>100 103 0224101 0000 110</w:t>
            </w:r>
          </w:p>
        </w:tc>
        <w:tc>
          <w:tcPr>
            <w:tcW w:w="1559" w:type="dxa"/>
            <w:tcBorders>
              <w:top w:val="single" w:sz="4" w:space="0" w:color="auto"/>
              <w:left w:val="single" w:sz="4" w:space="0" w:color="auto"/>
              <w:bottom w:val="single" w:sz="4" w:space="0" w:color="auto"/>
              <w:right w:val="single" w:sz="4" w:space="0" w:color="auto"/>
            </w:tcBorders>
          </w:tcPr>
          <w:p w:rsidR="00235EA9" w:rsidRDefault="00235EA9" w:rsidP="00CA1CB1">
            <w:r>
              <w:t>3530,00</w:t>
            </w:r>
          </w:p>
        </w:tc>
        <w:tc>
          <w:tcPr>
            <w:tcW w:w="1277" w:type="dxa"/>
            <w:tcBorders>
              <w:top w:val="single" w:sz="4" w:space="0" w:color="auto"/>
              <w:left w:val="single" w:sz="4" w:space="0" w:color="auto"/>
              <w:bottom w:val="single" w:sz="4" w:space="0" w:color="auto"/>
              <w:right w:val="single" w:sz="4" w:space="0" w:color="auto"/>
            </w:tcBorders>
          </w:tcPr>
          <w:p w:rsidR="00235EA9" w:rsidRPr="009D6F77" w:rsidRDefault="00235EA9" w:rsidP="00CA1CB1">
            <w:pPr>
              <w:rPr>
                <w:lang w:val="en-US"/>
              </w:rPr>
            </w:pPr>
            <w:r>
              <w:t>3380,12</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95,8%</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Default="00235EA9" w:rsidP="00CA1CB1">
            <w:r>
              <w:t xml:space="preserve">Доходы от уплаты  акцизов  на автомобильный бензин, подлежащий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693" w:type="dxa"/>
            <w:tcBorders>
              <w:top w:val="single" w:sz="4" w:space="0" w:color="auto"/>
              <w:left w:val="single" w:sz="4" w:space="0" w:color="auto"/>
              <w:bottom w:val="single" w:sz="4" w:space="0" w:color="auto"/>
              <w:right w:val="single" w:sz="4" w:space="0" w:color="auto"/>
            </w:tcBorders>
          </w:tcPr>
          <w:p w:rsidR="00235EA9" w:rsidRDefault="00235EA9" w:rsidP="00CA1CB1">
            <w:r>
              <w:t>100 103 0225101 0000 110</w:t>
            </w:r>
          </w:p>
        </w:tc>
        <w:tc>
          <w:tcPr>
            <w:tcW w:w="1559" w:type="dxa"/>
            <w:tcBorders>
              <w:top w:val="single" w:sz="4" w:space="0" w:color="auto"/>
              <w:left w:val="single" w:sz="4" w:space="0" w:color="auto"/>
              <w:bottom w:val="single" w:sz="4" w:space="0" w:color="auto"/>
              <w:right w:val="single" w:sz="4" w:space="0" w:color="auto"/>
            </w:tcBorders>
          </w:tcPr>
          <w:p w:rsidR="00235EA9" w:rsidRDefault="00235EA9" w:rsidP="00CA1CB1">
            <w:r>
              <w:t>628290,00</w:t>
            </w:r>
          </w:p>
        </w:tc>
        <w:tc>
          <w:tcPr>
            <w:tcW w:w="1277" w:type="dxa"/>
            <w:tcBorders>
              <w:top w:val="single" w:sz="4" w:space="0" w:color="auto"/>
              <w:left w:val="single" w:sz="4" w:space="0" w:color="auto"/>
              <w:bottom w:val="single" w:sz="4" w:space="0" w:color="auto"/>
              <w:right w:val="single" w:sz="4" w:space="0" w:color="auto"/>
            </w:tcBorders>
          </w:tcPr>
          <w:p w:rsidR="00235EA9" w:rsidRDefault="00235EA9" w:rsidP="00CA1CB1">
            <w:r>
              <w:t>668894,74</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106,5%</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Default="00235EA9" w:rsidP="00CA1CB1">
            <w:r>
              <w:t xml:space="preserve">Доходы от уплаты  акцизов  на прямогонный бензин, подлежащий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693" w:type="dxa"/>
            <w:tcBorders>
              <w:top w:val="single" w:sz="4" w:space="0" w:color="auto"/>
              <w:left w:val="single" w:sz="4" w:space="0" w:color="auto"/>
              <w:bottom w:val="single" w:sz="4" w:space="0" w:color="auto"/>
              <w:right w:val="single" w:sz="4" w:space="0" w:color="auto"/>
            </w:tcBorders>
          </w:tcPr>
          <w:p w:rsidR="00235EA9" w:rsidRDefault="00235EA9" w:rsidP="00CA1CB1">
            <w:r>
              <w:t>100 103 0226101 0000 110</w:t>
            </w:r>
          </w:p>
        </w:tc>
        <w:tc>
          <w:tcPr>
            <w:tcW w:w="1559" w:type="dxa"/>
            <w:tcBorders>
              <w:top w:val="single" w:sz="4" w:space="0" w:color="auto"/>
              <w:left w:val="single" w:sz="4" w:space="0" w:color="auto"/>
              <w:bottom w:val="single" w:sz="4" w:space="0" w:color="auto"/>
              <w:right w:val="single" w:sz="4" w:space="0" w:color="auto"/>
            </w:tcBorders>
          </w:tcPr>
          <w:p w:rsidR="00235EA9" w:rsidRDefault="00235EA9" w:rsidP="00CA1CB1">
            <w:r>
              <w:t>-67030,00</w:t>
            </w:r>
          </w:p>
        </w:tc>
        <w:tc>
          <w:tcPr>
            <w:tcW w:w="1277" w:type="dxa"/>
            <w:tcBorders>
              <w:top w:val="single" w:sz="4" w:space="0" w:color="auto"/>
              <w:left w:val="single" w:sz="4" w:space="0" w:color="auto"/>
              <w:bottom w:val="single" w:sz="4" w:space="0" w:color="auto"/>
              <w:right w:val="single" w:sz="4" w:space="0" w:color="auto"/>
            </w:tcBorders>
          </w:tcPr>
          <w:p w:rsidR="00235EA9" w:rsidRDefault="00235EA9" w:rsidP="00CA1CB1">
            <w:r>
              <w:t>-70459,79</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105,1%</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Единый сельскохозяйственный налог</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182  105 0301001 1000 110</w:t>
            </w:r>
          </w:p>
        </w:tc>
        <w:tc>
          <w:tcPr>
            <w:tcW w:w="1559" w:type="dxa"/>
            <w:tcBorders>
              <w:top w:val="single" w:sz="4" w:space="0" w:color="auto"/>
              <w:left w:val="single" w:sz="4" w:space="0" w:color="auto"/>
              <w:bottom w:val="single" w:sz="4" w:space="0" w:color="auto"/>
              <w:right w:val="single" w:sz="4" w:space="0" w:color="auto"/>
            </w:tcBorders>
          </w:tcPr>
          <w:p w:rsidR="00235EA9" w:rsidRDefault="00235EA9" w:rsidP="00CA1CB1">
            <w:r>
              <w:t>5000,00</w:t>
            </w:r>
          </w:p>
        </w:tc>
        <w:tc>
          <w:tcPr>
            <w:tcW w:w="1277" w:type="dxa"/>
            <w:tcBorders>
              <w:top w:val="single" w:sz="4" w:space="0" w:color="auto"/>
              <w:left w:val="single" w:sz="4" w:space="0" w:color="auto"/>
              <w:bottom w:val="single" w:sz="4" w:space="0" w:color="auto"/>
              <w:right w:val="single" w:sz="4" w:space="0" w:color="auto"/>
            </w:tcBorders>
          </w:tcPr>
          <w:p w:rsidR="00235EA9" w:rsidRDefault="00235EA9" w:rsidP="00CA1CB1">
            <w:r>
              <w:t>-839,10</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0,0%</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9F6807">
              <w:t>Налог на имущество физических лиц, взимаемый по ставке, применяемым к объектам налогообложения, расположенным в границах поселения</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9F6807">
              <w:t xml:space="preserve">182 106 0103010 </w:t>
            </w:r>
            <w:r>
              <w:t>1</w:t>
            </w:r>
            <w:r w:rsidRPr="009F6807">
              <w:t>000 110</w:t>
            </w:r>
          </w:p>
        </w:tc>
        <w:tc>
          <w:tcPr>
            <w:tcW w:w="1559"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691000,00</w:t>
            </w:r>
          </w:p>
        </w:tc>
        <w:tc>
          <w:tcPr>
            <w:tcW w:w="127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654596,22</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94,7%</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Земельный налог с организаций, обладающих земельным участком, расположенным в границах сельских поселений</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9F6807">
              <w:t>182 106 060</w:t>
            </w:r>
            <w:r>
              <w:t>3</w:t>
            </w:r>
            <w:r w:rsidRPr="009F6807">
              <w:t xml:space="preserve">310 </w:t>
            </w:r>
            <w:r>
              <w:t>1</w:t>
            </w:r>
            <w:r w:rsidRPr="009F6807">
              <w:t>000 110</w:t>
            </w:r>
          </w:p>
        </w:tc>
        <w:tc>
          <w:tcPr>
            <w:tcW w:w="1559"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840000,00</w:t>
            </w:r>
          </w:p>
        </w:tc>
        <w:tc>
          <w:tcPr>
            <w:tcW w:w="127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1250313,20</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148,8%</w:t>
            </w:r>
          </w:p>
        </w:tc>
      </w:tr>
      <w:tr w:rsidR="00CA1CB1" w:rsidRPr="009F6807" w:rsidTr="00A6358E">
        <w:trPr>
          <w:trHeight w:val="639"/>
        </w:trPr>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Земельный налог с физических лиц, обладающих земельным участком, расположенным в границах сельских поселений</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9F6807">
              <w:t>182 106 060</w:t>
            </w:r>
            <w:r>
              <w:t>4</w:t>
            </w:r>
            <w:r w:rsidRPr="009F6807">
              <w:t xml:space="preserve">310 </w:t>
            </w:r>
            <w:r>
              <w:t>1</w:t>
            </w:r>
            <w:r w:rsidRPr="009F6807">
              <w:t>000 110</w:t>
            </w:r>
          </w:p>
        </w:tc>
        <w:tc>
          <w:tcPr>
            <w:tcW w:w="1559"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536000,00</w:t>
            </w:r>
          </w:p>
        </w:tc>
        <w:tc>
          <w:tcPr>
            <w:tcW w:w="127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806428,57</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150,5%</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9F6807">
              <w:t>Государственная пошлина за совершение нотариальных действий</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9F6807">
              <w:t>182 108 0402001 1000 110</w:t>
            </w:r>
          </w:p>
          <w:p w:rsidR="00235EA9" w:rsidRPr="009F6807" w:rsidRDefault="00235EA9" w:rsidP="00CA1CB1"/>
        </w:tc>
        <w:tc>
          <w:tcPr>
            <w:tcW w:w="1559"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2000,00</w:t>
            </w:r>
          </w:p>
        </w:tc>
        <w:tc>
          <w:tcPr>
            <w:tcW w:w="127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1800,00</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90,0%</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9F6807">
              <w:t>Доход</w:t>
            </w:r>
            <w:r>
              <w:t>ы от сдачи в аренду имущества, составляющего казну сельских поселений (за исключением земельных участков)</w:t>
            </w:r>
            <w:r w:rsidRPr="009F6807">
              <w:t xml:space="preserve">                                                                               </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947</w:t>
            </w:r>
            <w:r w:rsidRPr="009F6807">
              <w:t> 111 050</w:t>
            </w:r>
            <w:r>
              <w:t>7</w:t>
            </w:r>
            <w:r w:rsidRPr="009F6807">
              <w:t>5</w:t>
            </w:r>
            <w:r>
              <w:t xml:space="preserve"> 0</w:t>
            </w:r>
            <w:r w:rsidRPr="009F6807">
              <w:t>0 000 120</w:t>
            </w:r>
          </w:p>
        </w:tc>
        <w:tc>
          <w:tcPr>
            <w:tcW w:w="1559"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131000,00</w:t>
            </w:r>
          </w:p>
        </w:tc>
        <w:tc>
          <w:tcPr>
            <w:tcW w:w="127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131098,92</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100,0%</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0A6D9E" w:rsidRDefault="00235EA9" w:rsidP="00CA1CB1">
            <w:r w:rsidRPr="000A6D9E">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p w:rsidR="00235EA9" w:rsidRPr="000A6D9E" w:rsidRDefault="00235EA9" w:rsidP="00CA1CB1"/>
        </w:tc>
        <w:tc>
          <w:tcPr>
            <w:tcW w:w="2693" w:type="dxa"/>
            <w:tcBorders>
              <w:top w:val="single" w:sz="4" w:space="0" w:color="auto"/>
              <w:left w:val="single" w:sz="4" w:space="0" w:color="auto"/>
              <w:bottom w:val="single" w:sz="4" w:space="0" w:color="auto"/>
              <w:right w:val="single" w:sz="4" w:space="0" w:color="auto"/>
            </w:tcBorders>
          </w:tcPr>
          <w:p w:rsidR="00235EA9" w:rsidRPr="000A6D9E" w:rsidRDefault="00235EA9" w:rsidP="00CA1CB1">
            <w:r w:rsidRPr="000A6D9E">
              <w:t>000 1 14 02053 10 0000 410</w:t>
            </w:r>
          </w:p>
          <w:p w:rsidR="00235EA9" w:rsidRPr="000A6D9E" w:rsidRDefault="00235EA9" w:rsidP="00CA1CB1"/>
        </w:tc>
        <w:tc>
          <w:tcPr>
            <w:tcW w:w="1559" w:type="dxa"/>
            <w:tcBorders>
              <w:top w:val="single" w:sz="4" w:space="0" w:color="auto"/>
              <w:left w:val="single" w:sz="4" w:space="0" w:color="auto"/>
              <w:bottom w:val="single" w:sz="4" w:space="0" w:color="auto"/>
              <w:right w:val="single" w:sz="4" w:space="0" w:color="auto"/>
            </w:tcBorders>
          </w:tcPr>
          <w:p w:rsidR="00235EA9" w:rsidRDefault="00235EA9" w:rsidP="00CA1CB1">
            <w:r>
              <w:t>22455,00</w:t>
            </w:r>
          </w:p>
        </w:tc>
        <w:tc>
          <w:tcPr>
            <w:tcW w:w="1277" w:type="dxa"/>
            <w:tcBorders>
              <w:top w:val="single" w:sz="4" w:space="0" w:color="auto"/>
              <w:left w:val="single" w:sz="4" w:space="0" w:color="auto"/>
              <w:bottom w:val="single" w:sz="4" w:space="0" w:color="auto"/>
              <w:right w:val="single" w:sz="4" w:space="0" w:color="auto"/>
            </w:tcBorders>
          </w:tcPr>
          <w:p w:rsidR="00235EA9" w:rsidRDefault="00235EA9" w:rsidP="00CA1CB1">
            <w:r>
              <w:t>22455,00</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100,0%</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85722D">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2693" w:type="dxa"/>
            <w:tcBorders>
              <w:top w:val="single" w:sz="4" w:space="0" w:color="auto"/>
              <w:left w:val="single" w:sz="4" w:space="0" w:color="auto"/>
              <w:bottom w:val="single" w:sz="4" w:space="0" w:color="auto"/>
              <w:right w:val="single" w:sz="4" w:space="0" w:color="auto"/>
            </w:tcBorders>
          </w:tcPr>
          <w:p w:rsidR="00235EA9" w:rsidRDefault="00235EA9" w:rsidP="00CA1CB1">
            <w:r>
              <w:t>000 1 14 06025 10 0000 430</w:t>
            </w:r>
          </w:p>
        </w:tc>
        <w:tc>
          <w:tcPr>
            <w:tcW w:w="1559" w:type="dxa"/>
            <w:tcBorders>
              <w:top w:val="single" w:sz="4" w:space="0" w:color="auto"/>
              <w:left w:val="single" w:sz="4" w:space="0" w:color="auto"/>
              <w:bottom w:val="single" w:sz="4" w:space="0" w:color="auto"/>
              <w:right w:val="single" w:sz="4" w:space="0" w:color="auto"/>
            </w:tcBorders>
          </w:tcPr>
          <w:p w:rsidR="00235EA9" w:rsidRDefault="00235EA9" w:rsidP="00CA1CB1">
            <w:r>
              <w:t>127255,00</w:t>
            </w:r>
          </w:p>
        </w:tc>
        <w:tc>
          <w:tcPr>
            <w:tcW w:w="1277" w:type="dxa"/>
            <w:tcBorders>
              <w:top w:val="single" w:sz="4" w:space="0" w:color="auto"/>
              <w:left w:val="single" w:sz="4" w:space="0" w:color="auto"/>
              <w:bottom w:val="single" w:sz="4" w:space="0" w:color="auto"/>
              <w:right w:val="single" w:sz="4" w:space="0" w:color="auto"/>
            </w:tcBorders>
          </w:tcPr>
          <w:p w:rsidR="00235EA9" w:rsidRDefault="00235EA9" w:rsidP="00CA1CB1">
            <w:r>
              <w:t>127255,00</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100,0%</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85722D">
              <w:t>Денежные взыскания (штрафы) за нарушения закон</w:t>
            </w:r>
            <w:r>
              <w:t>о</w:t>
            </w:r>
            <w:r w:rsidRPr="0085722D">
              <w:t>дательства РФ  "О контрактной системе в сфере закупок товаров, работ, услуг для обеспечения государственных и муниципальных нужд сельского поселения</w:t>
            </w:r>
          </w:p>
        </w:tc>
        <w:tc>
          <w:tcPr>
            <w:tcW w:w="2693" w:type="dxa"/>
            <w:tcBorders>
              <w:top w:val="single" w:sz="4" w:space="0" w:color="auto"/>
              <w:left w:val="single" w:sz="4" w:space="0" w:color="auto"/>
              <w:bottom w:val="single" w:sz="4" w:space="0" w:color="auto"/>
              <w:right w:val="single" w:sz="4" w:space="0" w:color="auto"/>
            </w:tcBorders>
          </w:tcPr>
          <w:p w:rsidR="00235EA9" w:rsidRDefault="00235EA9" w:rsidP="00CA1CB1"/>
          <w:p w:rsidR="00235EA9" w:rsidRPr="0085722D" w:rsidRDefault="00235EA9" w:rsidP="00CA1CB1">
            <w:r w:rsidRPr="0085722D">
              <w:t>000 1 16 07010 10 0000 410</w:t>
            </w:r>
          </w:p>
        </w:tc>
        <w:tc>
          <w:tcPr>
            <w:tcW w:w="1559" w:type="dxa"/>
            <w:tcBorders>
              <w:top w:val="single" w:sz="4" w:space="0" w:color="auto"/>
              <w:left w:val="single" w:sz="4" w:space="0" w:color="auto"/>
              <w:bottom w:val="single" w:sz="4" w:space="0" w:color="auto"/>
              <w:right w:val="single" w:sz="4" w:space="0" w:color="auto"/>
            </w:tcBorders>
          </w:tcPr>
          <w:p w:rsidR="00235EA9" w:rsidRDefault="00235EA9" w:rsidP="00CA1CB1">
            <w:r>
              <w:t>24598,06</w:t>
            </w:r>
          </w:p>
        </w:tc>
        <w:tc>
          <w:tcPr>
            <w:tcW w:w="1277" w:type="dxa"/>
            <w:tcBorders>
              <w:top w:val="single" w:sz="4" w:space="0" w:color="auto"/>
              <w:left w:val="single" w:sz="4" w:space="0" w:color="auto"/>
              <w:bottom w:val="single" w:sz="4" w:space="0" w:color="auto"/>
              <w:right w:val="single" w:sz="4" w:space="0" w:color="auto"/>
            </w:tcBorders>
          </w:tcPr>
          <w:p w:rsidR="00235EA9" w:rsidRDefault="00235EA9" w:rsidP="00CA1CB1">
            <w:r>
              <w:t>24598,06</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100,0%</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9F6807">
              <w:t>Дотация бюджетам поселений на выравнивание бюджетной обеспеченности</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947 202 16001 1</w:t>
            </w:r>
            <w:r w:rsidRPr="009F6807">
              <w:t>0 0000 15</w:t>
            </w:r>
            <w:r>
              <w:t>0</w:t>
            </w:r>
          </w:p>
        </w:tc>
        <w:tc>
          <w:tcPr>
            <w:tcW w:w="1559"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4785200,00</w:t>
            </w:r>
          </w:p>
        </w:tc>
        <w:tc>
          <w:tcPr>
            <w:tcW w:w="127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4785200,00</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100,0%</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Default="00235EA9" w:rsidP="00CA1CB1">
            <w:r w:rsidRPr="0076403E">
              <w:t>Субсидии бюджетам сельских поселений на обустройство и восстановление воинских захоронений</w:t>
            </w:r>
          </w:p>
        </w:tc>
        <w:tc>
          <w:tcPr>
            <w:tcW w:w="2693" w:type="dxa"/>
            <w:tcBorders>
              <w:top w:val="single" w:sz="4" w:space="0" w:color="auto"/>
              <w:left w:val="single" w:sz="4" w:space="0" w:color="auto"/>
              <w:bottom w:val="single" w:sz="4" w:space="0" w:color="auto"/>
              <w:right w:val="single" w:sz="4" w:space="0" w:color="auto"/>
            </w:tcBorders>
          </w:tcPr>
          <w:p w:rsidR="00235EA9" w:rsidRDefault="00235EA9" w:rsidP="00CA1CB1">
            <w:r w:rsidRPr="0076403E">
              <w:t>000 2 02 25299 10 0000 150</w:t>
            </w:r>
          </w:p>
        </w:tc>
        <w:tc>
          <w:tcPr>
            <w:tcW w:w="1559" w:type="dxa"/>
            <w:tcBorders>
              <w:top w:val="single" w:sz="4" w:space="0" w:color="auto"/>
              <w:left w:val="single" w:sz="4" w:space="0" w:color="auto"/>
              <w:bottom w:val="single" w:sz="4" w:space="0" w:color="auto"/>
              <w:right w:val="single" w:sz="4" w:space="0" w:color="auto"/>
            </w:tcBorders>
          </w:tcPr>
          <w:p w:rsidR="00235EA9" w:rsidRDefault="00235EA9" w:rsidP="00CA1CB1">
            <w:r>
              <w:t>1332015,30</w:t>
            </w:r>
          </w:p>
        </w:tc>
        <w:tc>
          <w:tcPr>
            <w:tcW w:w="1277" w:type="dxa"/>
            <w:tcBorders>
              <w:top w:val="single" w:sz="4" w:space="0" w:color="auto"/>
              <w:left w:val="single" w:sz="4" w:space="0" w:color="auto"/>
              <w:bottom w:val="single" w:sz="4" w:space="0" w:color="auto"/>
              <w:right w:val="single" w:sz="4" w:space="0" w:color="auto"/>
            </w:tcBorders>
          </w:tcPr>
          <w:p w:rsidR="00235EA9" w:rsidRDefault="00235EA9" w:rsidP="00CA1CB1">
            <w:r>
              <w:t>1325355,21</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99,5%</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Субсидия бюджетам сельских поселений на формирование муниципальных дорожных фондов</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947 202 29999 10 7152 150</w:t>
            </w:r>
          </w:p>
        </w:tc>
        <w:tc>
          <w:tcPr>
            <w:tcW w:w="1559"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3646000,00</w:t>
            </w:r>
          </w:p>
        </w:tc>
        <w:tc>
          <w:tcPr>
            <w:tcW w:w="127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3633918,00</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99,7%</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Default="00235EA9" w:rsidP="00CA1CB1">
            <w:r w:rsidRPr="004679BE">
              <w:t>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2693" w:type="dxa"/>
            <w:tcBorders>
              <w:top w:val="single" w:sz="4" w:space="0" w:color="auto"/>
              <w:left w:val="single" w:sz="4" w:space="0" w:color="auto"/>
              <w:bottom w:val="single" w:sz="4" w:space="0" w:color="auto"/>
              <w:right w:val="single" w:sz="4" w:space="0" w:color="auto"/>
            </w:tcBorders>
          </w:tcPr>
          <w:p w:rsidR="00235EA9" w:rsidRDefault="00235EA9" w:rsidP="00CA1CB1">
            <w:r w:rsidRPr="004679BE">
              <w:t>000 2 02 29999 10 7209 150</w:t>
            </w:r>
          </w:p>
        </w:tc>
        <w:tc>
          <w:tcPr>
            <w:tcW w:w="1559" w:type="dxa"/>
            <w:tcBorders>
              <w:top w:val="single" w:sz="4" w:space="0" w:color="auto"/>
              <w:left w:val="single" w:sz="4" w:space="0" w:color="auto"/>
              <w:bottom w:val="single" w:sz="4" w:space="0" w:color="auto"/>
              <w:right w:val="single" w:sz="4" w:space="0" w:color="auto"/>
            </w:tcBorders>
          </w:tcPr>
          <w:p w:rsidR="00235EA9" w:rsidRDefault="00235EA9" w:rsidP="00CA1CB1">
            <w:r>
              <w:t>100600,00</w:t>
            </w:r>
          </w:p>
        </w:tc>
        <w:tc>
          <w:tcPr>
            <w:tcW w:w="1277" w:type="dxa"/>
            <w:tcBorders>
              <w:top w:val="single" w:sz="4" w:space="0" w:color="auto"/>
              <w:left w:val="single" w:sz="4" w:space="0" w:color="auto"/>
              <w:bottom w:val="single" w:sz="4" w:space="0" w:color="auto"/>
              <w:right w:val="single" w:sz="4" w:space="0" w:color="auto"/>
            </w:tcBorders>
          </w:tcPr>
          <w:p w:rsidR="00235EA9" w:rsidRDefault="00235EA9" w:rsidP="00CA1CB1">
            <w:r>
              <w:t>100600,00</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100%</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Субвенция на возмещение затрат по содержанию штатных единиц, осуществляющих переданные отдельные государственные полномочия области</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947 202 30024 10 7028 150</w:t>
            </w:r>
          </w:p>
        </w:tc>
        <w:tc>
          <w:tcPr>
            <w:tcW w:w="1559"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108510,00</w:t>
            </w:r>
          </w:p>
        </w:tc>
        <w:tc>
          <w:tcPr>
            <w:tcW w:w="127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108510,00</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100,0%</w:t>
            </w:r>
          </w:p>
        </w:tc>
      </w:tr>
      <w:tr w:rsidR="00CA1CB1" w:rsidRPr="009F6807" w:rsidTr="00A6358E">
        <w:trPr>
          <w:trHeight w:val="819"/>
        </w:trPr>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Субвенция  бюджетам поселений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 Об административных правонарушениях»</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947 202 30024 10 7065 150</w:t>
            </w:r>
          </w:p>
        </w:tc>
        <w:tc>
          <w:tcPr>
            <w:tcW w:w="1559"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500,00</w:t>
            </w:r>
          </w:p>
        </w:tc>
        <w:tc>
          <w:tcPr>
            <w:tcW w:w="127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500,00</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100,0%</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9F6807">
              <w:t>Субвенция на осуществление полномочий по первичному воинскому учету на территориях, где отсутствуют военные комиссариаты</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947 202 35118</w:t>
            </w:r>
            <w:r w:rsidRPr="009F6807">
              <w:t xml:space="preserve"> 10 0000 15</w:t>
            </w:r>
            <w:r>
              <w:t>0</w:t>
            </w:r>
          </w:p>
        </w:tc>
        <w:tc>
          <w:tcPr>
            <w:tcW w:w="1559"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287629,00</w:t>
            </w:r>
          </w:p>
        </w:tc>
        <w:tc>
          <w:tcPr>
            <w:tcW w:w="127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287629,00</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100,0%</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76403E" w:rsidRDefault="00235EA9" w:rsidP="00CA1CB1">
            <w:pPr>
              <w:tabs>
                <w:tab w:val="left" w:pos="1020"/>
              </w:tabs>
            </w:pPr>
            <w:r w:rsidRPr="004679BE">
              <w:t>Межбюджетные трансферты из бюджета Валдайского муниципального района бюджетам сельских поселений на описание территориальных зон</w:t>
            </w:r>
          </w:p>
        </w:tc>
        <w:tc>
          <w:tcPr>
            <w:tcW w:w="2693" w:type="dxa"/>
            <w:tcBorders>
              <w:top w:val="single" w:sz="4" w:space="0" w:color="auto"/>
              <w:left w:val="single" w:sz="4" w:space="0" w:color="auto"/>
              <w:bottom w:val="single" w:sz="4" w:space="0" w:color="auto"/>
              <w:right w:val="single" w:sz="4" w:space="0" w:color="auto"/>
            </w:tcBorders>
          </w:tcPr>
          <w:p w:rsidR="00235EA9" w:rsidRDefault="00235EA9" w:rsidP="00CA1CB1">
            <w:r>
              <w:t>947</w:t>
            </w:r>
            <w:r w:rsidRPr="0076403E">
              <w:t xml:space="preserve"> 2 02 49999 10 </w:t>
            </w:r>
            <w:r>
              <w:t>3700</w:t>
            </w:r>
            <w:r w:rsidRPr="0076403E">
              <w:t xml:space="preserve"> 150</w:t>
            </w:r>
          </w:p>
        </w:tc>
        <w:tc>
          <w:tcPr>
            <w:tcW w:w="1559" w:type="dxa"/>
            <w:tcBorders>
              <w:top w:val="single" w:sz="4" w:space="0" w:color="auto"/>
              <w:left w:val="single" w:sz="4" w:space="0" w:color="auto"/>
              <w:bottom w:val="single" w:sz="4" w:space="0" w:color="auto"/>
              <w:right w:val="single" w:sz="4" w:space="0" w:color="auto"/>
            </w:tcBorders>
          </w:tcPr>
          <w:p w:rsidR="00235EA9" w:rsidRDefault="00235EA9" w:rsidP="00CA1CB1">
            <w:r>
              <w:t>66861,90</w:t>
            </w:r>
          </w:p>
        </w:tc>
        <w:tc>
          <w:tcPr>
            <w:tcW w:w="1277" w:type="dxa"/>
            <w:tcBorders>
              <w:top w:val="single" w:sz="4" w:space="0" w:color="auto"/>
              <w:left w:val="single" w:sz="4" w:space="0" w:color="auto"/>
              <w:bottom w:val="single" w:sz="4" w:space="0" w:color="auto"/>
              <w:right w:val="single" w:sz="4" w:space="0" w:color="auto"/>
            </w:tcBorders>
          </w:tcPr>
          <w:p w:rsidR="00235EA9" w:rsidRDefault="00235EA9" w:rsidP="00CA1CB1">
            <w:r>
              <w:t>66861,90</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100,0%</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4679BE">
              <w:t>Иные межбюджетные трансферты бюджетам муниципальных районов, муниципальных округов, городского округа, городских и сельских поселений Новгородской области на финансовое обеспечение затрат по созданию и (или) содержанию мест (площадок) накопления твердых коммунальных отходов</w:t>
            </w:r>
          </w:p>
        </w:tc>
        <w:tc>
          <w:tcPr>
            <w:tcW w:w="2693" w:type="dxa"/>
            <w:tcBorders>
              <w:top w:val="single" w:sz="4" w:space="0" w:color="auto"/>
              <w:left w:val="single" w:sz="4" w:space="0" w:color="auto"/>
              <w:bottom w:val="single" w:sz="4" w:space="0" w:color="auto"/>
              <w:right w:val="single" w:sz="4" w:space="0" w:color="auto"/>
            </w:tcBorders>
          </w:tcPr>
          <w:p w:rsidR="00235EA9" w:rsidRDefault="00235EA9" w:rsidP="00CA1CB1">
            <w:r>
              <w:t>947</w:t>
            </w:r>
            <w:r w:rsidRPr="00213DEA">
              <w:t xml:space="preserve"> 2 02 49999 10 </w:t>
            </w:r>
            <w:r>
              <w:t>7621</w:t>
            </w:r>
            <w:r w:rsidRPr="00213DEA">
              <w:t xml:space="preserve"> 150</w:t>
            </w:r>
          </w:p>
        </w:tc>
        <w:tc>
          <w:tcPr>
            <w:tcW w:w="1559" w:type="dxa"/>
            <w:tcBorders>
              <w:top w:val="single" w:sz="4" w:space="0" w:color="auto"/>
              <w:left w:val="single" w:sz="4" w:space="0" w:color="auto"/>
              <w:bottom w:val="single" w:sz="4" w:space="0" w:color="auto"/>
              <w:right w:val="single" w:sz="4" w:space="0" w:color="auto"/>
            </w:tcBorders>
          </w:tcPr>
          <w:p w:rsidR="00235EA9" w:rsidRDefault="00235EA9" w:rsidP="00CA1CB1">
            <w:r>
              <w:t>94967,00</w:t>
            </w:r>
          </w:p>
        </w:tc>
        <w:tc>
          <w:tcPr>
            <w:tcW w:w="1277" w:type="dxa"/>
            <w:tcBorders>
              <w:top w:val="single" w:sz="4" w:space="0" w:color="auto"/>
              <w:left w:val="single" w:sz="4" w:space="0" w:color="auto"/>
              <w:bottom w:val="single" w:sz="4" w:space="0" w:color="auto"/>
              <w:right w:val="single" w:sz="4" w:space="0" w:color="auto"/>
            </w:tcBorders>
          </w:tcPr>
          <w:p w:rsidR="00235EA9" w:rsidRDefault="00235EA9" w:rsidP="00CA1CB1">
            <w:r>
              <w:t>94967,00</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100,0%</w:t>
            </w:r>
          </w:p>
        </w:tc>
      </w:tr>
      <w:tr w:rsidR="00CA1CB1" w:rsidRPr="009F6807" w:rsidTr="00A6358E">
        <w:tc>
          <w:tcPr>
            <w:tcW w:w="3827"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rsidRPr="009F6807">
              <w:t>Всего доходов</w:t>
            </w:r>
          </w:p>
        </w:tc>
        <w:tc>
          <w:tcPr>
            <w:tcW w:w="2693" w:type="dxa"/>
            <w:tcBorders>
              <w:top w:val="single" w:sz="4" w:space="0" w:color="auto"/>
              <w:left w:val="single" w:sz="4" w:space="0" w:color="auto"/>
              <w:bottom w:val="single" w:sz="4" w:space="0" w:color="auto"/>
              <w:right w:val="single" w:sz="4" w:space="0" w:color="auto"/>
            </w:tcBorders>
          </w:tcPr>
          <w:p w:rsidR="00235EA9" w:rsidRPr="009F6807" w:rsidRDefault="00235EA9" w:rsidP="00CA1CB1"/>
        </w:tc>
        <w:tc>
          <w:tcPr>
            <w:tcW w:w="1559" w:type="dxa"/>
            <w:tcBorders>
              <w:top w:val="single" w:sz="4" w:space="0" w:color="auto"/>
              <w:left w:val="single" w:sz="4" w:space="0" w:color="auto"/>
              <w:bottom w:val="single" w:sz="4" w:space="0" w:color="auto"/>
              <w:right w:val="single" w:sz="4" w:space="0" w:color="auto"/>
            </w:tcBorders>
          </w:tcPr>
          <w:p w:rsidR="00235EA9" w:rsidRPr="009F6807" w:rsidRDefault="00235EA9" w:rsidP="00CA1CB1">
            <w:r>
              <w:t>14 593 621,26</w:t>
            </w:r>
          </w:p>
        </w:tc>
        <w:tc>
          <w:tcPr>
            <w:tcW w:w="1277" w:type="dxa"/>
            <w:tcBorders>
              <w:top w:val="single" w:sz="4" w:space="0" w:color="auto"/>
              <w:left w:val="single" w:sz="4" w:space="0" w:color="auto"/>
              <w:bottom w:val="single" w:sz="4" w:space="0" w:color="auto"/>
              <w:right w:val="single" w:sz="4" w:space="0" w:color="auto"/>
            </w:tcBorders>
          </w:tcPr>
          <w:p w:rsidR="00235EA9" w:rsidRPr="00D52FE3" w:rsidRDefault="00235EA9" w:rsidP="00CA1CB1">
            <w:r>
              <w:t>15 503 144,32</w:t>
            </w:r>
          </w:p>
        </w:tc>
        <w:tc>
          <w:tcPr>
            <w:tcW w:w="1418" w:type="dxa"/>
            <w:tcBorders>
              <w:top w:val="single" w:sz="4" w:space="0" w:color="auto"/>
              <w:left w:val="single" w:sz="4" w:space="0" w:color="auto"/>
              <w:bottom w:val="single" w:sz="4" w:space="0" w:color="auto"/>
              <w:right w:val="single" w:sz="4" w:space="0" w:color="auto"/>
            </w:tcBorders>
          </w:tcPr>
          <w:p w:rsidR="00235EA9" w:rsidRPr="00092D35" w:rsidRDefault="00235EA9" w:rsidP="00CA1CB1">
            <w:pPr>
              <w:rPr>
                <w:color w:val="000000"/>
              </w:rPr>
            </w:pPr>
            <w:r w:rsidRPr="00092D35">
              <w:rPr>
                <w:color w:val="000000"/>
              </w:rPr>
              <w:t>106,2%</w:t>
            </w:r>
          </w:p>
        </w:tc>
      </w:tr>
    </w:tbl>
    <w:p w:rsidR="00235EA9" w:rsidRDefault="00235EA9" w:rsidP="00235EA9"/>
    <w:p w:rsidR="00235EA9" w:rsidRDefault="00235EA9" w:rsidP="00235EA9"/>
    <w:p w:rsidR="00235EA9" w:rsidRDefault="00235EA9" w:rsidP="00235EA9">
      <w:pPr>
        <w:ind w:left="5664"/>
      </w:pPr>
    </w:p>
    <w:p w:rsidR="00235EA9" w:rsidRDefault="00235EA9" w:rsidP="00235EA9">
      <w:pPr>
        <w:ind w:left="5664"/>
      </w:pPr>
    </w:p>
    <w:p w:rsidR="00235EA9" w:rsidRDefault="00235EA9" w:rsidP="00235EA9">
      <w:pPr>
        <w:ind w:left="5664"/>
      </w:pPr>
      <w:r w:rsidRPr="009F6807">
        <w:t xml:space="preserve"> Приложение № </w:t>
      </w:r>
      <w:r>
        <w:t>2</w:t>
      </w:r>
      <w:r w:rsidRPr="009F6807">
        <w:t xml:space="preserve">                                                                                          к решению Совета депутатов Яжелбицкого                                                                                     сельского поселения от </w:t>
      </w:r>
      <w:r>
        <w:t xml:space="preserve">17.05.2024 г.   </w:t>
      </w:r>
      <w:r w:rsidRPr="009F6807">
        <w:t>№</w:t>
      </w:r>
      <w:r>
        <w:t xml:space="preserve">131  </w:t>
      </w:r>
      <w:r w:rsidRPr="009F6807">
        <w:t xml:space="preserve">                                                                              «Об исполнении бюджета Яжелбицкого                                                                          </w:t>
      </w:r>
      <w:r>
        <w:t>сельского   поселения за 2023</w:t>
      </w:r>
      <w:r w:rsidRPr="009F6807">
        <w:t xml:space="preserve"> год»</w:t>
      </w:r>
    </w:p>
    <w:p w:rsidR="00235EA9" w:rsidRDefault="00235EA9" w:rsidP="00235EA9">
      <w:pPr>
        <w:ind w:left="5664"/>
      </w:pPr>
    </w:p>
    <w:p w:rsidR="00235EA9" w:rsidRDefault="00235EA9" w:rsidP="00235EA9">
      <w:pPr>
        <w:jc w:val="center"/>
        <w:rPr>
          <w:b/>
        </w:rPr>
      </w:pPr>
      <w:r w:rsidRPr="009F6807">
        <w:rPr>
          <w:b/>
        </w:rPr>
        <w:t>Ведомственная структура Расходов бюджета Яжелбицкого сельского поселения</w:t>
      </w:r>
      <w:r>
        <w:rPr>
          <w:b/>
        </w:rPr>
        <w:t xml:space="preserve"> за   2023</w:t>
      </w:r>
      <w:r w:rsidRPr="009F6807">
        <w:rPr>
          <w:b/>
        </w:rPr>
        <w:t>год.</w:t>
      </w:r>
    </w:p>
    <w:p w:rsidR="00235EA9" w:rsidRPr="00BE0E82" w:rsidRDefault="00235EA9" w:rsidP="00235EA9">
      <w:pPr>
        <w:jc w:val="center"/>
        <w:rPr>
          <w:b/>
        </w:rPr>
      </w:pPr>
    </w:p>
    <w:tbl>
      <w:tblPr>
        <w:tblpPr w:leftFromText="180" w:rightFromText="180" w:vertAnchor="text" w:tblpX="-46" w:tblpY="1"/>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9"/>
        <w:gridCol w:w="590"/>
        <w:gridCol w:w="567"/>
        <w:gridCol w:w="566"/>
        <w:gridCol w:w="1275"/>
        <w:gridCol w:w="567"/>
        <w:gridCol w:w="1417"/>
        <w:gridCol w:w="1276"/>
      </w:tblGrid>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9F6807" w:rsidRDefault="00235EA9" w:rsidP="00A6358E"/>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Вед.</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Р</w:t>
            </w:r>
            <w:r>
              <w:t>а</w:t>
            </w:r>
            <w:r w:rsidRPr="009F6807">
              <w:t>з.</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ПР</w:t>
            </w:r>
          </w:p>
        </w:tc>
        <w:tc>
          <w:tcPr>
            <w:tcW w:w="1275"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Ц.С.Р.</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ВР.</w:t>
            </w:r>
          </w:p>
        </w:tc>
        <w:tc>
          <w:tcPr>
            <w:tcW w:w="141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Сумма на год</w:t>
            </w:r>
          </w:p>
        </w:tc>
        <w:tc>
          <w:tcPr>
            <w:tcW w:w="127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Исполнено</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Администрация Яжелбицкого сельского поселения</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15259987,44</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14794562,14</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Общегосударственные вопросы</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5837080,91</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5537340,70</w:t>
            </w:r>
          </w:p>
        </w:tc>
      </w:tr>
      <w:tr w:rsidR="00A6358E" w:rsidRPr="009F6807" w:rsidTr="00A6358E">
        <w:trPr>
          <w:trHeight w:val="331"/>
        </w:trPr>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Функционирование высшего должностного лица субъекта Российской Федерации и муниципального образования</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02</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965500,00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963113,43</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02</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9110000000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965500,00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963113,43</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 xml:space="preserve">Фонд оплаты труда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02</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9110001000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121</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707400,00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706621,69</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Взносы по обязательному социальному страхованию на выплаты денежного содержания и иные выплаты работникам</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02</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9110001000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129</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213600,00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211991,74</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Иные выплаты персоналу</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02</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9110001000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122</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44500,00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44500,00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04</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4263238,09</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3978422,26</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9120000000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 xml:space="preserve">4263238,09 </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3978422,26</w:t>
            </w:r>
          </w:p>
        </w:tc>
      </w:tr>
      <w:tr w:rsidR="00A6358E" w:rsidRPr="009F6807" w:rsidTr="00A6358E">
        <w:trPr>
          <w:trHeight w:val="220"/>
        </w:trPr>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 xml:space="preserve">Центральный аппарат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9120001000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 xml:space="preserve">4263238,09 </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3978422,26</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 xml:space="preserve">Фонд оплаты труда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9120001000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121</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2476000,00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2273675,25</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Иные выплаты персоналу</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9120001000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122</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178000,00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178000,00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Взносы по обязательному социальному страхованию на выплаты денежного содержания и иные выплаты работникам</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9120001000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129</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748000,00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688233,77</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Закупка товаров, работ, услуг в сфере информационно-коммуникационных технологий</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9120001000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242</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37300,00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37299,29</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9120001000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396079,09</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377823,90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Закупка энергетических ресурсов</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9120001000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247</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297223,00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297218,60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Уплата налога на имущество организаций  и земельного налога</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9120001000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851</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 xml:space="preserve">Уплата прочих налогов, сборов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9120001000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852</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8915,00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4515,00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t>Уплата иных платежей</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9120001000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853</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13211,00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13146,45</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9120070280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121</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83340,00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83340,00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Взносы по обязательному социальному страхованию на выплаты денежного содержания и иные выплаты работникам</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9120070280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129</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25170,00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25170,00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Межбюджетные трансферты</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06</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9130093020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26010,00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26010,00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Перечисления другим бюджетам бюджетной системы Российской Федерации</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06</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9130093020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540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26010,00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26010,00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Резервные фонды</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11</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lang w:val="en-US"/>
              </w:rPr>
            </w:pPr>
            <w:r w:rsidRPr="002A5D08">
              <w:rPr>
                <w:b/>
                <w:lang w:val="en-US"/>
              </w:rPr>
              <w:t>5000,00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0,00</w:t>
            </w:r>
          </w:p>
        </w:tc>
      </w:tr>
      <w:tr w:rsidR="00A6358E" w:rsidRPr="009F6807" w:rsidTr="00A6358E">
        <w:trPr>
          <w:trHeight w:val="202"/>
        </w:trPr>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Резервные фонды местных администраций</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11</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9140003000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Резервные фонды</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11</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9140003000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870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Другие общегосударственные вопросы</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 xml:space="preserve">577332,82        </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569795,01</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shd w:val="clear" w:color="auto" w:fill="auto"/>
            <w:vAlign w:val="bottom"/>
          </w:tcPr>
          <w:p w:rsidR="00235EA9" w:rsidRPr="002A5D08" w:rsidRDefault="00235EA9" w:rsidP="00A6358E">
            <w:pPr>
              <w:rPr>
                <w:b/>
                <w:bCs/>
              </w:rPr>
            </w:pPr>
            <w:r w:rsidRPr="002A5D08">
              <w:rPr>
                <w:b/>
                <w:bCs/>
              </w:rPr>
              <w:t>Муниципальная  программа "Профилактика правонарушений на территории  Яжелбицкого сельского поселения на 2021-2023 годы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1100000000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20000,00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19661,76</w:t>
            </w:r>
          </w:p>
        </w:tc>
      </w:tr>
      <w:tr w:rsidR="00A6358E" w:rsidRPr="009F6807" w:rsidTr="00A6358E">
        <w:tc>
          <w:tcPr>
            <w:tcW w:w="5049" w:type="dxa"/>
            <w:tcBorders>
              <w:top w:val="single" w:sz="4" w:space="0" w:color="auto"/>
              <w:left w:val="single" w:sz="4" w:space="0" w:color="000000"/>
              <w:bottom w:val="single" w:sz="4" w:space="0" w:color="000000"/>
              <w:right w:val="single" w:sz="4" w:space="0" w:color="000000"/>
            </w:tcBorders>
            <w:shd w:val="clear" w:color="auto" w:fill="auto"/>
            <w:vAlign w:val="bottom"/>
          </w:tcPr>
          <w:p w:rsidR="00235EA9" w:rsidRPr="002A5D08" w:rsidRDefault="00235EA9" w:rsidP="00A6358E">
            <w:r w:rsidRPr="002A5D08">
              <w:t>обслуживание системы видеонаблюдения в местах массового пребывания граждан</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1100023410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19000,00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18661,76</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1100023410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19000,00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18661,76</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Материально-техническое обеспечение деятельности членов Яжелбицкой добровольной народной дружины</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1100023420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1100023420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shd w:val="clear" w:color="auto" w:fill="auto"/>
          </w:tcPr>
          <w:p w:rsidR="00235EA9" w:rsidRPr="002A5D08" w:rsidRDefault="00235EA9" w:rsidP="00A6358E">
            <w:pPr>
              <w:rPr>
                <w:b/>
                <w:smallCaps/>
                <w:color w:val="000000"/>
                <w:sz w:val="18"/>
                <w:szCs w:val="18"/>
              </w:rPr>
            </w:pPr>
            <w:r w:rsidRPr="002A5D08">
              <w:rPr>
                <w:b/>
                <w:smallCaps/>
                <w:color w:val="000000"/>
                <w:sz w:val="18"/>
                <w:szCs w:val="18"/>
              </w:rPr>
              <w:t>Муниципальная  программа «Информатизация Яжелбицкого сельского поселения на 2021-2023 годы»</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0600000000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412350,00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411551,05</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shd w:val="clear" w:color="auto" w:fill="auto"/>
          </w:tcPr>
          <w:p w:rsidR="00235EA9" w:rsidRPr="002A5D08" w:rsidRDefault="00235EA9" w:rsidP="00A6358E">
            <w:pPr>
              <w:rPr>
                <w:smallCaps/>
                <w:color w:val="000000"/>
                <w:sz w:val="18"/>
                <w:szCs w:val="18"/>
              </w:rPr>
            </w:pPr>
            <w:r w:rsidRPr="002A5D08">
              <w:rPr>
                <w:smallCaps/>
                <w:color w:val="000000"/>
                <w:sz w:val="18"/>
                <w:szCs w:val="18"/>
              </w:rPr>
              <w:t>Мероприятия по обеспечению возможности подключения каждого рабочего места к сети интернет и у системе межведомственного электронного документа, приобретение и сопровождение лицензионного программного обеспечения</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0600023610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376440,00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375791,05</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Закупка товаров работ услуг в сфере информационно коммуникационных технологий</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0600023610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242</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376440,00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375791,05</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shd w:val="clear" w:color="auto" w:fill="auto"/>
          </w:tcPr>
          <w:p w:rsidR="00235EA9" w:rsidRPr="002A5D08" w:rsidRDefault="00235EA9" w:rsidP="00A6358E">
            <w:pPr>
              <w:rPr>
                <w:smallCaps/>
                <w:color w:val="000000"/>
                <w:sz w:val="18"/>
                <w:szCs w:val="18"/>
              </w:rPr>
            </w:pPr>
            <w:r w:rsidRPr="002A5D08">
              <w:rPr>
                <w:smallCaps/>
                <w:color w:val="000000"/>
                <w:sz w:val="18"/>
                <w:szCs w:val="18"/>
              </w:rPr>
              <w:t>Мероприятия по обслуживанию оргтехники, приобретение расходных материалов</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0600023620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14370,00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14370,00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Закупка товаров работ услуг в сфере информационно коммуникационных технологий</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0600023620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242</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14370,00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14370,00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shd w:val="clear" w:color="auto" w:fill="auto"/>
          </w:tcPr>
          <w:p w:rsidR="00235EA9" w:rsidRPr="002A5D08" w:rsidRDefault="00235EA9" w:rsidP="00A6358E">
            <w:pPr>
              <w:rPr>
                <w:smallCaps/>
                <w:color w:val="000000"/>
                <w:sz w:val="18"/>
                <w:szCs w:val="18"/>
              </w:rPr>
            </w:pPr>
            <w:r w:rsidRPr="002A5D08">
              <w:rPr>
                <w:smallCaps/>
                <w:color w:val="000000"/>
                <w:sz w:val="18"/>
                <w:szCs w:val="18"/>
              </w:rPr>
              <w:t>Мероприятия по обслуживанию оргтехники, приобретение расходных материалов</w:t>
            </w:r>
          </w:p>
          <w:p w:rsidR="00235EA9" w:rsidRPr="002A5D08" w:rsidRDefault="00235EA9" w:rsidP="00A6358E">
            <w:pPr>
              <w:rPr>
                <w:smallCaps/>
                <w:color w:val="000000"/>
                <w:sz w:val="18"/>
                <w:szCs w:val="18"/>
              </w:rPr>
            </w:pP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0600023630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21540,00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21390,00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Закупка товаров работ услуг в сфере информационно коммуникационных технологий</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0600023630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242</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21540,00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21390,00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 xml:space="preserve">Мероприятия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 Об административных правонарушениях» на 2023-2025 годы»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9150070650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9150070650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Мероприятия по обслуживанию муниципальной казны</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9150023500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10000,00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9150023500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10000,00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Мероприятия по возмещению компенсационных расходов старостам</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9190001000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52000,00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45599,38</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shd w:val="clear" w:color="auto" w:fill="auto"/>
          </w:tcPr>
          <w:p w:rsidR="00235EA9" w:rsidRPr="002A5D08" w:rsidRDefault="00235EA9" w:rsidP="00A6358E">
            <w:pPr>
              <w:rPr>
                <w:smallCaps/>
                <w:color w:val="000000"/>
                <w:sz w:val="18"/>
                <w:szCs w:val="18"/>
              </w:rPr>
            </w:pPr>
            <w:r w:rsidRPr="002A5D08">
              <w:rPr>
                <w:smallCaps/>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9190001000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123</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52000,00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45599,38</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shd w:val="clear" w:color="auto" w:fill="auto"/>
          </w:tcPr>
          <w:p w:rsidR="00235EA9" w:rsidRPr="002A5D08" w:rsidRDefault="00235EA9" w:rsidP="00A6358E">
            <w:pPr>
              <w:jc w:val="both"/>
              <w:rPr>
                <w:smallCaps/>
                <w:color w:val="000000"/>
                <w:sz w:val="18"/>
                <w:szCs w:val="18"/>
              </w:rPr>
            </w:pPr>
            <w:r w:rsidRPr="002A5D08">
              <w:rPr>
                <w:smallCaps/>
                <w:color w:val="000000"/>
                <w:sz w:val="18"/>
                <w:szCs w:val="18"/>
              </w:rPr>
              <w:t>Мероприятия по исполнению исполнительного документа</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9170009999</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14449,23</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14449,23</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shd w:val="clear" w:color="auto" w:fill="auto"/>
          </w:tcPr>
          <w:p w:rsidR="00235EA9" w:rsidRPr="002A5D08" w:rsidRDefault="00235EA9" w:rsidP="00A6358E">
            <w:pPr>
              <w:tabs>
                <w:tab w:val="left" w:pos="1095"/>
              </w:tabs>
              <w:rPr>
                <w:smallCaps/>
                <w:color w:val="000000"/>
                <w:sz w:val="18"/>
                <w:szCs w:val="18"/>
              </w:rPr>
            </w:pPr>
            <w:r w:rsidRPr="002A5D08">
              <w:rPr>
                <w:smallCaps/>
                <w:color w:val="000000"/>
                <w:sz w:val="18"/>
                <w:szCs w:val="18"/>
              </w:rPr>
              <w:t>Исполнение судебных актов Российской Федерации и мировых соглашений по возмещению причиненного вреда</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9170009999</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831</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14449,23</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14449,23</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Мероприятия по исполнению исполнительного документа</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9170009999</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68033,59</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68033,59</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Закупка энергетических ресурсов</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9170009999</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247</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68033,59</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68033,59</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Национальная оборона</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02</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rPr>
                <w:b/>
              </w:rPr>
              <w:t>287629,00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rPr>
                <w:b/>
              </w:rPr>
              <w:t>287629,00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Мобилизационная  вневойсковая подготовка</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02</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rPr>
                <w:b/>
              </w:rPr>
              <w:t>287629,00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rPr>
                <w:b/>
              </w:rPr>
              <w:t>287629,00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Руководство и управление в сфере установленных функций</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02</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9210000000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rPr>
                <w:b/>
              </w:rPr>
              <w:t>287629,00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rPr>
                <w:b/>
              </w:rPr>
              <w:t>287629,00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 xml:space="preserve">Осуществление первичного воинского учета на территориях, где отсутствуют военные комиссариаты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02</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9210051180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rPr>
                <w:b/>
              </w:rPr>
              <w:t>287629,00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rPr>
                <w:b/>
              </w:rPr>
              <w:t>287629,00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 xml:space="preserve">Фонд оплаты труда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02</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9210051180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121</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194904,00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194904,00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Взносы по обязательному социальному страхованию на выплаты денежного содержания и иные выплаты работникам</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02</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9210051180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129</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58861,00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58861,00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02</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9210051180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21234,00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21234,00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Закупка энергетических ресурсов</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02</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9210051180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247</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4000,00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Национальная безопасность и правоохранительная деятельность</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03</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80000,00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79921,90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Обеспечение пожарной безопасности</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10</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80000,00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79921,90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10</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1500023280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80000,00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79921,90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профилактические мероприятия по предупреждению пожаров на территории поселения</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10</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1500023280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80000,00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79921,90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10</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1500023280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80000,00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79921,90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Национальная экономика</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5308274,19</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5170292,48</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Дорожное хозяйство ( дорожные фонды)</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09</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5015912,29</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4880430,58</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2023-2025 год в том числе:</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09</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rPr>
                <w:lang w:val="en-US"/>
              </w:rPr>
              <w:t>0</w:t>
            </w:r>
            <w:r w:rsidRPr="002A5D08">
              <w:t>1</w:t>
            </w:r>
            <w:r w:rsidRPr="002A5D08">
              <w:rPr>
                <w:lang w:val="en-US"/>
              </w:rPr>
              <w:t>00000</w:t>
            </w:r>
            <w:r w:rsidRPr="002A5D08">
              <w:t>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5015912,29</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4880430,58</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shd w:val="clear" w:color="auto" w:fill="auto"/>
          </w:tcPr>
          <w:p w:rsidR="00235EA9" w:rsidRPr="002A5D08" w:rsidRDefault="00235EA9" w:rsidP="00A6358E">
            <w:pPr>
              <w:rPr>
                <w:smallCaps/>
                <w:color w:val="000000"/>
                <w:sz w:val="18"/>
                <w:szCs w:val="18"/>
              </w:rPr>
            </w:pPr>
            <w:r w:rsidRPr="002A5D08">
              <w:rPr>
                <w:smallCaps/>
                <w:color w:val="000000"/>
                <w:sz w:val="18"/>
                <w:szCs w:val="18"/>
              </w:rPr>
              <w:t>подпрограмма содержание  и ремонт автомобильных дорог общего пользования местного значения на территории Яжелбицкого сельского поселения</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09</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0100100000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4997912,29</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4867364,62</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shd w:val="clear" w:color="auto" w:fill="auto"/>
          </w:tcPr>
          <w:p w:rsidR="00235EA9" w:rsidRPr="002A5D08" w:rsidRDefault="00235EA9" w:rsidP="00A6358E">
            <w:pPr>
              <w:rPr>
                <w:smallCaps/>
                <w:color w:val="000000"/>
                <w:sz w:val="18"/>
                <w:szCs w:val="18"/>
              </w:rPr>
            </w:pPr>
            <w:r w:rsidRPr="002A5D08">
              <w:rPr>
                <w:smallCaps/>
                <w:color w:val="000000"/>
                <w:sz w:val="18"/>
                <w:szCs w:val="18"/>
              </w:rPr>
              <w:t>мероприятия по содержанию автомобильных дорог общего пользования местного значения</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09</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0100123210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1042930,00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1041978,08</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09</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0100123210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1042930,00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1041978,08</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shd w:val="clear" w:color="auto" w:fill="auto"/>
          </w:tcPr>
          <w:p w:rsidR="00235EA9" w:rsidRPr="002A5D08" w:rsidRDefault="00235EA9" w:rsidP="00A6358E">
            <w:pPr>
              <w:rPr>
                <w:smallCaps/>
                <w:color w:val="000000"/>
                <w:sz w:val="18"/>
                <w:szCs w:val="18"/>
              </w:rPr>
            </w:pPr>
            <w:r w:rsidRPr="002A5D08">
              <w:rPr>
                <w:smallCaps/>
                <w:color w:val="000000"/>
                <w:sz w:val="18"/>
                <w:szCs w:val="18"/>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09</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0100171520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3646000,00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3633918,00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09</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0100171520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3646000,00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3633918,00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Софинансирование мероприятий  к субсидии на формирование муниципальных дорожных фондов</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09</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lang w:val="en-US"/>
              </w:rPr>
            </w:pPr>
            <w:r w:rsidRPr="002A5D08">
              <w:t>01001</w:t>
            </w:r>
            <w:r w:rsidRPr="002A5D08">
              <w:rPr>
                <w:lang w:val="en-US"/>
              </w:rPr>
              <w:t>S1520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lang w:val="en-US"/>
              </w:rPr>
            </w:pPr>
            <w:r w:rsidRPr="002A5D08">
              <w:rPr>
                <w:lang w:val="en-US"/>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192100,00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191468,54</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09</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lang w:val="en-US"/>
              </w:rPr>
            </w:pPr>
            <w:r w:rsidRPr="002A5D08">
              <w:t>01001</w:t>
            </w:r>
            <w:r w:rsidRPr="002A5D08">
              <w:rPr>
                <w:lang w:val="en-US"/>
              </w:rPr>
              <w:t>S1520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lang w:val="en-US"/>
              </w:rPr>
            </w:pPr>
            <w:r w:rsidRPr="002A5D08">
              <w:rPr>
                <w:lang w:val="en-US"/>
              </w:rPr>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192100,00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191468,54</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Ремонт автомобильных дорог общего пользования местного значения за счет средств местного бюджета</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09</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0100123220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116882,29</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09</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0100123220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116882,29</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shd w:val="clear" w:color="auto" w:fill="auto"/>
          </w:tcPr>
          <w:p w:rsidR="00235EA9" w:rsidRPr="002A5D08" w:rsidRDefault="00235EA9" w:rsidP="00A6358E">
            <w:pPr>
              <w:rPr>
                <w:smallCaps/>
                <w:color w:val="000000"/>
                <w:sz w:val="18"/>
                <w:szCs w:val="18"/>
              </w:rPr>
            </w:pPr>
            <w:r w:rsidRPr="002A5D08">
              <w:rPr>
                <w:smallCaps/>
                <w:color w:val="000000"/>
                <w:sz w:val="18"/>
                <w:szCs w:val="18"/>
              </w:rPr>
              <w:t>подпрограмма «Обеспечение безопасности дорожного движения на территории Яжелбицкого сельского поселения</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09</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0100200000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18000,00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13065,96</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shd w:val="clear" w:color="auto" w:fill="auto"/>
          </w:tcPr>
          <w:p w:rsidR="00235EA9" w:rsidRPr="002A5D08" w:rsidRDefault="00235EA9" w:rsidP="00A6358E">
            <w:pPr>
              <w:rPr>
                <w:smallCaps/>
                <w:color w:val="000000"/>
                <w:sz w:val="18"/>
                <w:szCs w:val="18"/>
              </w:rPr>
            </w:pPr>
            <w:r w:rsidRPr="002A5D08">
              <w:rPr>
                <w:smallCaps/>
                <w:color w:val="000000"/>
                <w:sz w:val="18"/>
                <w:szCs w:val="18"/>
              </w:rPr>
              <w:t>Мероприятия  по установке дорожных знаков , нанесения дорожной разметки, ремонт искусственных неровностей, грейдирование, профилирование, очистка от снега, планировка и т.д.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09</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0100223330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18000,00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13065,96</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09</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0100223330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18000,00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13065,96</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Другие вопросы в области национальной экономики</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292361,90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289861,90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Расходы на мероприятия по землеустройству и землепользованию</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9410011050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225500,00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223000,00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9410011050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225500,00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223000,00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Межбюджетные трансферты из бюджета Валдайского муниципального района бюджетам сельских поселений на описание территориальных зон</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9410037000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66861,90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66861,90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04</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12</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9410037000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66861,90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66861,90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Жилищно-коммунальное хозяйство</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2076088,04</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2058383,08</w:t>
            </w:r>
          </w:p>
        </w:tc>
      </w:tr>
      <w:tr w:rsidR="00A6358E" w:rsidRPr="009F6807" w:rsidTr="00A6358E">
        <w:trPr>
          <w:trHeight w:val="316"/>
        </w:trPr>
        <w:tc>
          <w:tcPr>
            <w:tcW w:w="5049" w:type="dxa"/>
            <w:tcBorders>
              <w:top w:val="single" w:sz="4" w:space="0" w:color="auto"/>
              <w:left w:val="single" w:sz="4" w:space="0" w:color="auto"/>
              <w:bottom w:val="single" w:sz="4" w:space="0" w:color="auto"/>
              <w:right w:val="single" w:sz="4" w:space="0" w:color="auto"/>
            </w:tcBorders>
            <w:vAlign w:val="bottom"/>
          </w:tcPr>
          <w:p w:rsidR="00235EA9" w:rsidRPr="002A5D08" w:rsidRDefault="00235EA9" w:rsidP="00A6358E">
            <w:pPr>
              <w:rPr>
                <w:b/>
              </w:rPr>
            </w:pPr>
            <w:r w:rsidRPr="002A5D08">
              <w:rPr>
                <w:b/>
              </w:rPr>
              <w:t>Благоустройство</w:t>
            </w:r>
          </w:p>
        </w:tc>
        <w:tc>
          <w:tcPr>
            <w:tcW w:w="590" w:type="dxa"/>
            <w:tcBorders>
              <w:top w:val="single" w:sz="4" w:space="0" w:color="auto"/>
              <w:left w:val="single" w:sz="4" w:space="0" w:color="auto"/>
              <w:bottom w:val="single" w:sz="4" w:space="0" w:color="auto"/>
              <w:right w:val="single" w:sz="4" w:space="0" w:color="auto"/>
            </w:tcBorders>
            <w:vAlign w:val="bottom"/>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vAlign w:val="bottom"/>
          </w:tcPr>
          <w:p w:rsidR="00235EA9" w:rsidRPr="002A5D08" w:rsidRDefault="00235EA9" w:rsidP="00A6358E">
            <w:pPr>
              <w:rPr>
                <w:b/>
              </w:rPr>
            </w:pPr>
            <w:r w:rsidRPr="002A5D08">
              <w:rPr>
                <w:b/>
              </w:rPr>
              <w:t>05</w:t>
            </w:r>
          </w:p>
        </w:tc>
        <w:tc>
          <w:tcPr>
            <w:tcW w:w="566" w:type="dxa"/>
            <w:tcBorders>
              <w:top w:val="single" w:sz="4" w:space="0" w:color="auto"/>
              <w:left w:val="single" w:sz="4" w:space="0" w:color="auto"/>
              <w:bottom w:val="single" w:sz="4" w:space="0" w:color="auto"/>
              <w:right w:val="single" w:sz="4" w:space="0" w:color="auto"/>
            </w:tcBorders>
            <w:vAlign w:val="bottom"/>
          </w:tcPr>
          <w:p w:rsidR="00235EA9" w:rsidRPr="002A5D08" w:rsidRDefault="00235EA9" w:rsidP="00A6358E">
            <w:pPr>
              <w:rPr>
                <w:b/>
              </w:rPr>
            </w:pPr>
            <w:r w:rsidRPr="002A5D08">
              <w:rPr>
                <w:b/>
              </w:rPr>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p w:rsidR="00235EA9" w:rsidRPr="002A5D08" w:rsidRDefault="00235EA9" w:rsidP="00A6358E">
            <w:pPr>
              <w:rPr>
                <w:b/>
              </w:rPr>
            </w:pPr>
            <w:r w:rsidRPr="002A5D08">
              <w:rPr>
                <w:b/>
              </w:rPr>
              <w:t>0000000000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p w:rsidR="00235EA9" w:rsidRPr="002A5D08" w:rsidRDefault="00235EA9" w:rsidP="00A6358E">
            <w:pPr>
              <w:rPr>
                <w:b/>
              </w:rPr>
            </w:pPr>
            <w:r w:rsidRPr="002A5D08">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2076088,04</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2058383,08</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Муниципальная программа «Благоустройство территории Яжелбицкого сельского поселения на 2023-2025 годы»</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1300000000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2076088,04</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2058383,08</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Подпрограмма мероприятия по освещению улиц</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1310000000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794948,06</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794948,06</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Мероприятия по расходам на коммунальные услуги за потребление электроэнергии (уличного освещения)</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1310023010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530000,00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530000,00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1310023010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530000,00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530000,00</w:t>
            </w:r>
          </w:p>
        </w:tc>
      </w:tr>
      <w:tr w:rsidR="00A6358E" w:rsidRPr="009F6807" w:rsidTr="00A6358E">
        <w:trPr>
          <w:trHeight w:val="233"/>
        </w:trPr>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Мероприятия по техническому обслуживанию и ремонту оборудования уличного освещения</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1310023020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264948,06</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264948,06</w:t>
            </w:r>
          </w:p>
        </w:tc>
      </w:tr>
      <w:tr w:rsidR="00A6358E" w:rsidRPr="009F6807" w:rsidTr="00A6358E">
        <w:trPr>
          <w:trHeight w:val="233"/>
        </w:trPr>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1310023020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264948,06</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264948,06</w:t>
            </w:r>
          </w:p>
        </w:tc>
      </w:tr>
      <w:tr w:rsidR="00A6358E" w:rsidRPr="009F6807" w:rsidTr="00A6358E">
        <w:trPr>
          <w:trHeight w:val="233"/>
        </w:trPr>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Подпрограмма озеленение</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1320000000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191700,80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191700,80</w:t>
            </w:r>
          </w:p>
        </w:tc>
      </w:tr>
      <w:tr w:rsidR="00A6358E" w:rsidRPr="009F6807" w:rsidTr="00A6358E">
        <w:trPr>
          <w:trHeight w:val="233"/>
        </w:trPr>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Мероприятия по спиливанию и уборке аварийных и старых деревьев</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1320023030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80000,00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80000,00</w:t>
            </w:r>
          </w:p>
        </w:tc>
      </w:tr>
      <w:tr w:rsidR="00A6358E" w:rsidRPr="009F6807" w:rsidTr="00A6358E">
        <w:trPr>
          <w:trHeight w:val="233"/>
        </w:trPr>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1320023030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80000,00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80000,00</w:t>
            </w:r>
          </w:p>
        </w:tc>
      </w:tr>
      <w:tr w:rsidR="00A6358E" w:rsidRPr="009F6807" w:rsidTr="00A6358E">
        <w:trPr>
          <w:trHeight w:val="233"/>
        </w:trPr>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Мероприятия по приобретению цветочных вазонов, закупке и посадке цветочного и посадочного материала, содержанию цветников</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1320023050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3440,00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3440,0</w:t>
            </w:r>
          </w:p>
        </w:tc>
      </w:tr>
      <w:tr w:rsidR="00A6358E" w:rsidRPr="009F6807" w:rsidTr="00A6358E">
        <w:trPr>
          <w:trHeight w:val="233"/>
        </w:trPr>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1320023050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3440,00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3440,00</w:t>
            </w:r>
          </w:p>
        </w:tc>
      </w:tr>
      <w:tr w:rsidR="00A6358E" w:rsidRPr="009F6807" w:rsidTr="00A6358E">
        <w:trPr>
          <w:trHeight w:val="233"/>
        </w:trPr>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Мероприятия по скашиванию сорной растительности и выполнение работ по ликвидации очагов распространения борщевика химическими методами</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1320023060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108260,80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108260,80</w:t>
            </w:r>
          </w:p>
        </w:tc>
      </w:tr>
      <w:tr w:rsidR="00A6358E" w:rsidRPr="009F6807" w:rsidTr="00A6358E">
        <w:trPr>
          <w:trHeight w:val="233"/>
        </w:trPr>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1320023060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108260,80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108260,80</w:t>
            </w:r>
          </w:p>
        </w:tc>
      </w:tr>
      <w:tr w:rsidR="00A6358E" w:rsidRPr="009F6807" w:rsidTr="00A6358E">
        <w:trPr>
          <w:trHeight w:val="233"/>
        </w:trPr>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подпрограмма содержание и благоустройство гражданских кладбищ</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1330000000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197219,64</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179514,68</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Прочая закупка товаров, работ и услуг для государственных ( муниципальных)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1330023080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197219,64</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179514,68</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Подпрограмма прочие мероприятия по благоустройству поселений</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1340000000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552513,24</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552513,24</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Мероприятия по уборке поселения от мусора</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1340023120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320577,00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320577,00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 xml:space="preserve">Прочая закупка товаров, работ и услуг для государственных (муниципальных) нужд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1340023120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320577,00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320577,00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Мероприятия по ремонту и оборудованию детских игровых площадок</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1340023140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75349,50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75349,50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 xml:space="preserve">Прочая закупка товаров, работ и услуг для государственных (муниципальных) нужд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1340023140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75349,50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75349,50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Мероприятия по проверке проектно-сметной документации и проведения экспертной приемке муниципальных закупок</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1340023180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20919,60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20919,60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 xml:space="preserve">Прочая закупка товаров, работ и услуг для государственных (муниципальных) нужд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1340023180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20919,60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20919,60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софинансирование мероприятий на финансовое обеспечение затрат по созданию и (или) содержанию мест (площадок) накопления твердых коммунальных отходов (мероприятия по изготовлению, доставки и установке крытой контейнерной площадки 2 шт.)</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1340023700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000</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40700,14</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40700,14</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 xml:space="preserve">Прочая закупка товаров, работ и услуг для государственных (муниципальных) нужд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1340023700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40700,14</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40700,14</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Иные межбюджетные трансферты бюджетам муниципальных районов, муниципальных округов, городского округа, городских и сельских поселений Новгородской области на финансовое обеспечение затрат по созданию и (или) содержанию мест (площадок) накопления твердых коммунальных отходов</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1340076210</w:t>
            </w:r>
          </w:p>
          <w:p w:rsidR="00235EA9" w:rsidRPr="002A5D08" w:rsidRDefault="00235EA9" w:rsidP="00A6358E">
            <w:pPr>
              <w:jc w:val="center"/>
            </w:pPr>
          </w:p>
          <w:p w:rsidR="00235EA9" w:rsidRPr="002A5D08" w:rsidRDefault="00235EA9" w:rsidP="00A6358E">
            <w:pPr>
              <w:jc w:val="center"/>
            </w:pP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94967,00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94967,00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 xml:space="preserve">Прочая закупка товаров, работ и услуг для государственных (муниципальных) нужд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1340076210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94967,00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94967,00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подпрограмма «Реализация проектов территориальных общественных самоуправлений"</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1350000000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149200,00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149200,00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1350072090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100600,00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100600,00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 xml:space="preserve">Прочая закупка товаров, работ и услуг для государственных (муниципальных) нужд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1350072090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100600,00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100600,00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приобретение и установка ограждения детской площадки на территории ТОС "Аксентьево Набережная" в д. Аксентьево Валдайского района Новгородской области</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1350023240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48600,00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48600,00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 xml:space="preserve">Прочая закупка товаров, работ и услуг для государственных (муниципальных) нужд </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1350023240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244</w:t>
            </w: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48600,00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48600,00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Подпрограмма "Благоустройство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r w:rsidRPr="002A5D08">
              <w:rPr>
                <w:b/>
              </w:rPr>
              <w:t>1370023190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rPr>
                <w:b/>
              </w:rPr>
            </w:pPr>
          </w:p>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190506,30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rPr>
                <w:b/>
              </w:rPr>
            </w:pPr>
            <w:r w:rsidRPr="002A5D08">
              <w:rPr>
                <w:b/>
              </w:rPr>
              <w:t>190506,30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мероприятия по обустройству площадки для занятий спортом в с. Яжелбицы</w:t>
            </w:r>
          </w:p>
        </w:tc>
        <w:tc>
          <w:tcPr>
            <w:tcW w:w="590"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947</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05</w:t>
            </w:r>
          </w:p>
        </w:tc>
        <w:tc>
          <w:tcPr>
            <w:tcW w:w="566"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03</w:t>
            </w:r>
          </w:p>
        </w:tc>
        <w:tc>
          <w:tcPr>
            <w:tcW w:w="1275" w:type="dxa"/>
            <w:tcBorders>
              <w:top w:val="single" w:sz="4" w:space="0" w:color="auto"/>
              <w:left w:val="single" w:sz="4" w:space="0" w:color="auto"/>
              <w:bottom w:val="single" w:sz="4" w:space="0" w:color="auto"/>
              <w:right w:val="single" w:sz="4" w:space="0" w:color="auto"/>
            </w:tcBorders>
          </w:tcPr>
          <w:p w:rsidR="00235EA9" w:rsidRPr="002A5D08" w:rsidRDefault="00235EA9" w:rsidP="00A6358E">
            <w:r w:rsidRPr="002A5D08">
              <w:t>1370023190</w:t>
            </w:r>
          </w:p>
        </w:tc>
        <w:tc>
          <w:tcPr>
            <w:tcW w:w="567" w:type="dxa"/>
            <w:tcBorders>
              <w:top w:val="single" w:sz="4" w:space="0" w:color="auto"/>
              <w:left w:val="single" w:sz="4" w:space="0" w:color="auto"/>
              <w:bottom w:val="single" w:sz="4" w:space="0" w:color="auto"/>
              <w:right w:val="single" w:sz="4" w:space="0" w:color="auto"/>
            </w:tcBorders>
          </w:tcPr>
          <w:p w:rsidR="00235EA9" w:rsidRPr="002A5D08"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190506,30</w:t>
            </w:r>
          </w:p>
        </w:tc>
        <w:tc>
          <w:tcPr>
            <w:tcW w:w="1276" w:type="dxa"/>
            <w:tcBorders>
              <w:top w:val="single" w:sz="4" w:space="0" w:color="auto"/>
              <w:left w:val="single" w:sz="4" w:space="0" w:color="auto"/>
              <w:bottom w:val="single" w:sz="4" w:space="0" w:color="auto"/>
              <w:right w:val="single" w:sz="4" w:space="0" w:color="auto"/>
            </w:tcBorders>
          </w:tcPr>
          <w:p w:rsidR="00235EA9" w:rsidRPr="002A5D08" w:rsidRDefault="00235EA9" w:rsidP="00A6358E">
            <w:pPr>
              <w:jc w:val="center"/>
            </w:pPr>
            <w:r w:rsidRPr="002A5D08">
              <w:t>190506,30</w:t>
            </w:r>
          </w:p>
        </w:tc>
      </w:tr>
      <w:tr w:rsidR="00A6358E" w:rsidRPr="009F6807" w:rsidTr="00A6358E">
        <w:tc>
          <w:tcPr>
            <w:tcW w:w="5049" w:type="dxa"/>
            <w:tcBorders>
              <w:top w:val="single" w:sz="4" w:space="0" w:color="auto"/>
              <w:left w:val="single" w:sz="4" w:space="0" w:color="auto"/>
              <w:bottom w:val="single" w:sz="4" w:space="0" w:color="auto"/>
              <w:right w:val="single" w:sz="4" w:space="0" w:color="auto"/>
            </w:tcBorders>
          </w:tcPr>
          <w:p w:rsidR="00235EA9" w:rsidRPr="00F055BA" w:rsidRDefault="00235EA9" w:rsidP="00A6358E">
            <w:pPr>
              <w:rPr>
                <w:b/>
              </w:rPr>
            </w:pPr>
            <w:r w:rsidRPr="00F055BA">
              <w:rPr>
                <w:b/>
              </w:rPr>
              <w:t>Образование</w:t>
            </w:r>
          </w:p>
        </w:tc>
        <w:tc>
          <w:tcPr>
            <w:tcW w:w="590" w:type="dxa"/>
            <w:tcBorders>
              <w:top w:val="single" w:sz="4" w:space="0" w:color="auto"/>
              <w:left w:val="single" w:sz="4" w:space="0" w:color="auto"/>
              <w:bottom w:val="single" w:sz="4" w:space="0" w:color="auto"/>
              <w:right w:val="single" w:sz="4" w:space="0" w:color="auto"/>
            </w:tcBorders>
          </w:tcPr>
          <w:p w:rsidR="00235EA9" w:rsidRPr="00F055BA" w:rsidRDefault="00235EA9" w:rsidP="00A6358E">
            <w:pPr>
              <w:rPr>
                <w:b/>
              </w:rPr>
            </w:pPr>
            <w:r w:rsidRPr="00F055BA">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F055BA" w:rsidRDefault="00235EA9" w:rsidP="00A6358E">
            <w:pPr>
              <w:rPr>
                <w:b/>
              </w:rPr>
            </w:pPr>
            <w:r w:rsidRPr="00F055BA">
              <w:rPr>
                <w:b/>
              </w:rPr>
              <w:t>07</w:t>
            </w:r>
          </w:p>
        </w:tc>
        <w:tc>
          <w:tcPr>
            <w:tcW w:w="566" w:type="dxa"/>
            <w:tcBorders>
              <w:top w:val="single" w:sz="4" w:space="0" w:color="auto"/>
              <w:left w:val="single" w:sz="4" w:space="0" w:color="auto"/>
              <w:bottom w:val="single" w:sz="4" w:space="0" w:color="auto"/>
              <w:right w:val="single" w:sz="4" w:space="0" w:color="auto"/>
            </w:tcBorders>
          </w:tcPr>
          <w:p w:rsidR="00235EA9" w:rsidRPr="00F055BA" w:rsidRDefault="00235EA9" w:rsidP="00A6358E">
            <w:pPr>
              <w:rPr>
                <w:b/>
              </w:rPr>
            </w:pPr>
            <w:r>
              <w:rPr>
                <w:b/>
              </w:rPr>
              <w:t>00</w:t>
            </w:r>
          </w:p>
        </w:tc>
        <w:tc>
          <w:tcPr>
            <w:tcW w:w="1275" w:type="dxa"/>
            <w:tcBorders>
              <w:top w:val="single" w:sz="4" w:space="0" w:color="auto"/>
              <w:left w:val="single" w:sz="4" w:space="0" w:color="auto"/>
              <w:bottom w:val="single" w:sz="4" w:space="0" w:color="auto"/>
              <w:right w:val="single" w:sz="4" w:space="0" w:color="auto"/>
            </w:tcBorders>
          </w:tcPr>
          <w:p w:rsidR="00235EA9" w:rsidRPr="00F055BA" w:rsidRDefault="00235EA9" w:rsidP="00A6358E">
            <w:pPr>
              <w:rPr>
                <w:b/>
              </w:rPr>
            </w:pPr>
            <w:r>
              <w:rPr>
                <w:b/>
              </w:rPr>
              <w:t>0000000000</w:t>
            </w:r>
          </w:p>
        </w:tc>
        <w:tc>
          <w:tcPr>
            <w:tcW w:w="567" w:type="dxa"/>
            <w:tcBorders>
              <w:top w:val="single" w:sz="4" w:space="0" w:color="auto"/>
              <w:left w:val="single" w:sz="4" w:space="0" w:color="auto"/>
              <w:bottom w:val="single" w:sz="4" w:space="0" w:color="auto"/>
              <w:right w:val="single" w:sz="4" w:space="0" w:color="auto"/>
            </w:tcBorders>
          </w:tcPr>
          <w:p w:rsidR="00235EA9" w:rsidRPr="00F055BA" w:rsidRDefault="00235EA9" w:rsidP="00A6358E">
            <w:pPr>
              <w:rPr>
                <w:b/>
              </w:rPr>
            </w:pPr>
            <w:r>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F055BA" w:rsidRDefault="00235EA9" w:rsidP="00A6358E">
            <w:pPr>
              <w:jc w:val="center"/>
              <w:rPr>
                <w:b/>
              </w:rPr>
            </w:pPr>
            <w:r>
              <w:rPr>
                <w:b/>
              </w:rPr>
              <w:t>35472,00</w:t>
            </w:r>
          </w:p>
        </w:tc>
        <w:tc>
          <w:tcPr>
            <w:tcW w:w="1276" w:type="dxa"/>
            <w:tcBorders>
              <w:top w:val="single" w:sz="4" w:space="0" w:color="auto"/>
              <w:left w:val="single" w:sz="4" w:space="0" w:color="auto"/>
              <w:bottom w:val="single" w:sz="4" w:space="0" w:color="auto"/>
              <w:right w:val="single" w:sz="4" w:space="0" w:color="auto"/>
            </w:tcBorders>
          </w:tcPr>
          <w:p w:rsidR="00235EA9" w:rsidRPr="00F055BA" w:rsidRDefault="00235EA9" w:rsidP="00A6358E">
            <w:pPr>
              <w:jc w:val="center"/>
              <w:rPr>
                <w:b/>
              </w:rPr>
            </w:pPr>
            <w:r>
              <w:rPr>
                <w:b/>
              </w:rPr>
              <w:t>35084,00</w:t>
            </w:r>
          </w:p>
        </w:tc>
      </w:tr>
      <w:tr w:rsidR="00A6358E" w:rsidRPr="009F6807" w:rsidTr="00A6358E">
        <w:trPr>
          <w:trHeight w:val="349"/>
        </w:trPr>
        <w:tc>
          <w:tcPr>
            <w:tcW w:w="5049" w:type="dxa"/>
            <w:tcBorders>
              <w:top w:val="single" w:sz="4" w:space="0" w:color="auto"/>
              <w:left w:val="single" w:sz="4" w:space="0" w:color="auto"/>
              <w:bottom w:val="single" w:sz="4" w:space="0" w:color="auto"/>
              <w:right w:val="single" w:sz="4" w:space="0" w:color="auto"/>
            </w:tcBorders>
          </w:tcPr>
          <w:p w:rsidR="00235EA9" w:rsidRDefault="00235EA9" w:rsidP="00A6358E">
            <w:r>
              <w:t>Муниципальная программа «Реформирование развитие муниципальной службы Яжелбицком сельском поселении на 2021-2023 год»</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07</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05</w:t>
            </w:r>
          </w:p>
        </w:tc>
        <w:tc>
          <w:tcPr>
            <w:tcW w:w="1275" w:type="dxa"/>
            <w:tcBorders>
              <w:top w:val="single" w:sz="4" w:space="0" w:color="auto"/>
              <w:left w:val="single" w:sz="4" w:space="0" w:color="auto"/>
              <w:bottom w:val="single" w:sz="4" w:space="0" w:color="auto"/>
              <w:right w:val="single" w:sz="4" w:space="0" w:color="auto"/>
            </w:tcBorders>
          </w:tcPr>
          <w:p w:rsidR="00235EA9" w:rsidRDefault="00235EA9" w:rsidP="00A6358E">
            <w:r>
              <w:t>0800000000</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000</w:t>
            </w:r>
          </w:p>
        </w:tc>
        <w:tc>
          <w:tcPr>
            <w:tcW w:w="1417"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18000,00</w:t>
            </w:r>
          </w:p>
        </w:tc>
        <w:tc>
          <w:tcPr>
            <w:tcW w:w="1276"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18000,00</w:t>
            </w:r>
          </w:p>
        </w:tc>
      </w:tr>
      <w:tr w:rsidR="00A6358E" w:rsidRPr="009F6807" w:rsidTr="00A6358E">
        <w:trPr>
          <w:trHeight w:val="349"/>
        </w:trPr>
        <w:tc>
          <w:tcPr>
            <w:tcW w:w="5049" w:type="dxa"/>
            <w:tcBorders>
              <w:top w:val="single" w:sz="4" w:space="0" w:color="auto"/>
              <w:left w:val="single" w:sz="4" w:space="0" w:color="auto"/>
              <w:bottom w:val="single" w:sz="4" w:space="0" w:color="auto"/>
              <w:right w:val="single" w:sz="4" w:space="0" w:color="auto"/>
            </w:tcBorders>
          </w:tcPr>
          <w:p w:rsidR="00235EA9" w:rsidRDefault="00235EA9" w:rsidP="00A6358E">
            <w:r>
              <w:t>Мероприятия по направлению муниципальных служащих администрации сельского поселения на профессиональную переподготовку и курсы повышения квалификации</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07</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05</w:t>
            </w:r>
          </w:p>
        </w:tc>
        <w:tc>
          <w:tcPr>
            <w:tcW w:w="1275" w:type="dxa"/>
            <w:tcBorders>
              <w:top w:val="single" w:sz="4" w:space="0" w:color="auto"/>
              <w:left w:val="single" w:sz="4" w:space="0" w:color="auto"/>
              <w:bottom w:val="single" w:sz="4" w:space="0" w:color="auto"/>
              <w:right w:val="single" w:sz="4" w:space="0" w:color="auto"/>
            </w:tcBorders>
          </w:tcPr>
          <w:p w:rsidR="00235EA9" w:rsidRDefault="00235EA9" w:rsidP="00A6358E">
            <w:r>
              <w:t>0800023810</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240</w:t>
            </w:r>
          </w:p>
        </w:tc>
        <w:tc>
          <w:tcPr>
            <w:tcW w:w="1417"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18000,00</w:t>
            </w:r>
          </w:p>
        </w:tc>
        <w:tc>
          <w:tcPr>
            <w:tcW w:w="1276"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18000,00</w:t>
            </w:r>
          </w:p>
        </w:tc>
      </w:tr>
      <w:tr w:rsidR="00A6358E" w:rsidRPr="009F6807" w:rsidTr="00A6358E">
        <w:trPr>
          <w:trHeight w:val="335"/>
        </w:trPr>
        <w:tc>
          <w:tcPr>
            <w:tcW w:w="5049"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07</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05</w:t>
            </w:r>
          </w:p>
        </w:tc>
        <w:tc>
          <w:tcPr>
            <w:tcW w:w="1275" w:type="dxa"/>
            <w:tcBorders>
              <w:top w:val="single" w:sz="4" w:space="0" w:color="auto"/>
              <w:left w:val="single" w:sz="4" w:space="0" w:color="auto"/>
              <w:bottom w:val="single" w:sz="4" w:space="0" w:color="auto"/>
              <w:right w:val="single" w:sz="4" w:space="0" w:color="auto"/>
            </w:tcBorders>
          </w:tcPr>
          <w:p w:rsidR="00235EA9" w:rsidRDefault="00235EA9" w:rsidP="00A6358E">
            <w:r>
              <w:t>0800023810</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244</w:t>
            </w:r>
          </w:p>
        </w:tc>
        <w:tc>
          <w:tcPr>
            <w:tcW w:w="1417"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18000,00</w:t>
            </w:r>
          </w:p>
        </w:tc>
        <w:tc>
          <w:tcPr>
            <w:tcW w:w="1276"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18000,00</w:t>
            </w:r>
          </w:p>
        </w:tc>
      </w:tr>
      <w:tr w:rsidR="00A6358E" w:rsidRPr="009F6807" w:rsidTr="00A6358E">
        <w:trPr>
          <w:trHeight w:val="335"/>
        </w:trPr>
        <w:tc>
          <w:tcPr>
            <w:tcW w:w="5049"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Муниципальная программа «Противодействие коррупции в Яжелбицком сельском поселении на 2021-2023 годы»</w:t>
            </w:r>
          </w:p>
        </w:tc>
        <w:tc>
          <w:tcPr>
            <w:tcW w:w="590" w:type="dxa"/>
            <w:tcBorders>
              <w:top w:val="single" w:sz="4" w:space="0" w:color="auto"/>
              <w:left w:val="single" w:sz="4" w:space="0" w:color="auto"/>
              <w:bottom w:val="single" w:sz="4" w:space="0" w:color="auto"/>
              <w:right w:val="single" w:sz="4" w:space="0" w:color="auto"/>
            </w:tcBorders>
          </w:tcPr>
          <w:p w:rsidR="00235EA9" w:rsidRDefault="00235EA9" w:rsidP="00A6358E">
            <w:r>
              <w:t>947</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07</w:t>
            </w:r>
          </w:p>
        </w:tc>
        <w:tc>
          <w:tcPr>
            <w:tcW w:w="566" w:type="dxa"/>
            <w:tcBorders>
              <w:top w:val="single" w:sz="4" w:space="0" w:color="auto"/>
              <w:left w:val="single" w:sz="4" w:space="0" w:color="auto"/>
              <w:bottom w:val="single" w:sz="4" w:space="0" w:color="auto"/>
              <w:right w:val="single" w:sz="4" w:space="0" w:color="auto"/>
            </w:tcBorders>
          </w:tcPr>
          <w:p w:rsidR="00235EA9" w:rsidRDefault="00235EA9" w:rsidP="00A6358E">
            <w:r>
              <w:t>05</w:t>
            </w:r>
          </w:p>
        </w:tc>
        <w:tc>
          <w:tcPr>
            <w:tcW w:w="1275" w:type="dxa"/>
            <w:tcBorders>
              <w:top w:val="single" w:sz="4" w:space="0" w:color="auto"/>
              <w:left w:val="single" w:sz="4" w:space="0" w:color="auto"/>
              <w:bottom w:val="single" w:sz="4" w:space="0" w:color="auto"/>
              <w:right w:val="single" w:sz="4" w:space="0" w:color="auto"/>
            </w:tcBorders>
          </w:tcPr>
          <w:p w:rsidR="00235EA9" w:rsidRDefault="00235EA9" w:rsidP="00A6358E">
            <w:r>
              <w:t>1000023910</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000</w:t>
            </w:r>
          </w:p>
        </w:tc>
        <w:tc>
          <w:tcPr>
            <w:tcW w:w="1417"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15000,00</w:t>
            </w:r>
          </w:p>
        </w:tc>
        <w:tc>
          <w:tcPr>
            <w:tcW w:w="1276"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15</w:t>
            </w:r>
            <w:r w:rsidRPr="00EF2808">
              <w:t>000,00</w:t>
            </w:r>
          </w:p>
        </w:tc>
      </w:tr>
      <w:tr w:rsidR="00A6358E" w:rsidRPr="009F6807" w:rsidTr="00A6358E">
        <w:trPr>
          <w:trHeight w:val="335"/>
        </w:trPr>
        <w:tc>
          <w:tcPr>
            <w:tcW w:w="5049" w:type="dxa"/>
            <w:tcBorders>
              <w:top w:val="single" w:sz="4" w:space="0" w:color="auto"/>
              <w:left w:val="single" w:sz="4" w:space="0" w:color="auto"/>
              <w:bottom w:val="single" w:sz="4" w:space="0" w:color="auto"/>
              <w:right w:val="single" w:sz="4" w:space="0" w:color="auto"/>
            </w:tcBorders>
            <w:shd w:val="clear" w:color="auto" w:fill="auto"/>
          </w:tcPr>
          <w:p w:rsidR="00235EA9" w:rsidRPr="00595763" w:rsidRDefault="00235EA9" w:rsidP="00A6358E">
            <w:pPr>
              <w:rPr>
                <w:smallCaps/>
                <w:color w:val="000000"/>
                <w:sz w:val="18"/>
                <w:szCs w:val="18"/>
              </w:rPr>
            </w:pPr>
            <w:r w:rsidRPr="00595763">
              <w:rPr>
                <w:smallCaps/>
                <w:color w:val="000000"/>
                <w:sz w:val="18"/>
                <w:szCs w:val="18"/>
              </w:rPr>
              <w:t>Мероприятия  проведения обучения ( повышения  квалификации) по вопросам противодействия коррупции мунипальных служащих администрации поселения</w:t>
            </w:r>
          </w:p>
        </w:tc>
        <w:tc>
          <w:tcPr>
            <w:tcW w:w="590" w:type="dxa"/>
            <w:tcBorders>
              <w:top w:val="single" w:sz="4" w:space="0" w:color="auto"/>
              <w:left w:val="single" w:sz="4" w:space="0" w:color="auto"/>
              <w:bottom w:val="single" w:sz="4" w:space="0" w:color="auto"/>
              <w:right w:val="single" w:sz="4" w:space="0" w:color="auto"/>
            </w:tcBorders>
          </w:tcPr>
          <w:p w:rsidR="00235EA9" w:rsidRDefault="00235EA9" w:rsidP="00A6358E">
            <w:r>
              <w:t>947</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07</w:t>
            </w:r>
          </w:p>
        </w:tc>
        <w:tc>
          <w:tcPr>
            <w:tcW w:w="566" w:type="dxa"/>
            <w:tcBorders>
              <w:top w:val="single" w:sz="4" w:space="0" w:color="auto"/>
              <w:left w:val="single" w:sz="4" w:space="0" w:color="auto"/>
              <w:bottom w:val="single" w:sz="4" w:space="0" w:color="auto"/>
              <w:right w:val="single" w:sz="4" w:space="0" w:color="auto"/>
            </w:tcBorders>
          </w:tcPr>
          <w:p w:rsidR="00235EA9" w:rsidRDefault="00235EA9" w:rsidP="00A6358E">
            <w:r>
              <w:t>05</w:t>
            </w:r>
          </w:p>
        </w:tc>
        <w:tc>
          <w:tcPr>
            <w:tcW w:w="1275" w:type="dxa"/>
            <w:tcBorders>
              <w:top w:val="single" w:sz="4" w:space="0" w:color="auto"/>
              <w:left w:val="single" w:sz="4" w:space="0" w:color="auto"/>
              <w:bottom w:val="single" w:sz="4" w:space="0" w:color="auto"/>
              <w:right w:val="single" w:sz="4" w:space="0" w:color="auto"/>
            </w:tcBorders>
          </w:tcPr>
          <w:p w:rsidR="00235EA9" w:rsidRDefault="00235EA9" w:rsidP="00A6358E">
            <w:r>
              <w:t>1000023910</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15000,00</w:t>
            </w:r>
          </w:p>
        </w:tc>
        <w:tc>
          <w:tcPr>
            <w:tcW w:w="1276"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15</w:t>
            </w:r>
            <w:r w:rsidRPr="00EF2808">
              <w:t>000,00</w:t>
            </w:r>
          </w:p>
        </w:tc>
      </w:tr>
      <w:tr w:rsidR="00A6358E" w:rsidRPr="009F6807" w:rsidTr="00A6358E">
        <w:trPr>
          <w:trHeight w:val="335"/>
        </w:trPr>
        <w:tc>
          <w:tcPr>
            <w:tcW w:w="5049"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Прочая закупка товаров, работ и услуг для государственных нужд</w:t>
            </w:r>
          </w:p>
        </w:tc>
        <w:tc>
          <w:tcPr>
            <w:tcW w:w="590" w:type="dxa"/>
            <w:tcBorders>
              <w:top w:val="single" w:sz="4" w:space="0" w:color="auto"/>
              <w:left w:val="single" w:sz="4" w:space="0" w:color="auto"/>
              <w:bottom w:val="single" w:sz="4" w:space="0" w:color="auto"/>
              <w:right w:val="single" w:sz="4" w:space="0" w:color="auto"/>
            </w:tcBorders>
          </w:tcPr>
          <w:p w:rsidR="00235EA9" w:rsidRDefault="00235EA9" w:rsidP="00A6358E">
            <w:r>
              <w:t>947</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07</w:t>
            </w:r>
          </w:p>
        </w:tc>
        <w:tc>
          <w:tcPr>
            <w:tcW w:w="566" w:type="dxa"/>
            <w:tcBorders>
              <w:top w:val="single" w:sz="4" w:space="0" w:color="auto"/>
              <w:left w:val="single" w:sz="4" w:space="0" w:color="auto"/>
              <w:bottom w:val="single" w:sz="4" w:space="0" w:color="auto"/>
              <w:right w:val="single" w:sz="4" w:space="0" w:color="auto"/>
            </w:tcBorders>
          </w:tcPr>
          <w:p w:rsidR="00235EA9" w:rsidRDefault="00235EA9" w:rsidP="00A6358E">
            <w:r>
              <w:t>05</w:t>
            </w:r>
          </w:p>
        </w:tc>
        <w:tc>
          <w:tcPr>
            <w:tcW w:w="1275" w:type="dxa"/>
            <w:tcBorders>
              <w:top w:val="single" w:sz="4" w:space="0" w:color="auto"/>
              <w:left w:val="single" w:sz="4" w:space="0" w:color="auto"/>
              <w:bottom w:val="single" w:sz="4" w:space="0" w:color="auto"/>
              <w:right w:val="single" w:sz="4" w:space="0" w:color="auto"/>
            </w:tcBorders>
          </w:tcPr>
          <w:p w:rsidR="00235EA9" w:rsidRDefault="00235EA9" w:rsidP="00A6358E">
            <w:r>
              <w:t>1000023910</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244</w:t>
            </w:r>
          </w:p>
        </w:tc>
        <w:tc>
          <w:tcPr>
            <w:tcW w:w="1417"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15000,00</w:t>
            </w:r>
          </w:p>
        </w:tc>
        <w:tc>
          <w:tcPr>
            <w:tcW w:w="1276"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15</w:t>
            </w:r>
            <w:r w:rsidRPr="00EF2808">
              <w:t>000,00</w:t>
            </w:r>
          </w:p>
        </w:tc>
      </w:tr>
      <w:tr w:rsidR="00A6358E" w:rsidRPr="009F6807" w:rsidTr="00A6358E">
        <w:trPr>
          <w:trHeight w:val="335"/>
        </w:trPr>
        <w:tc>
          <w:tcPr>
            <w:tcW w:w="5049"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Молодежная политика и оздоровление</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07</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07</w:t>
            </w:r>
          </w:p>
        </w:tc>
        <w:tc>
          <w:tcPr>
            <w:tcW w:w="1275"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0000000000</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000</w:t>
            </w:r>
          </w:p>
        </w:tc>
        <w:tc>
          <w:tcPr>
            <w:tcW w:w="1417" w:type="dxa"/>
            <w:tcBorders>
              <w:top w:val="single" w:sz="4" w:space="0" w:color="auto"/>
              <w:left w:val="single" w:sz="4" w:space="0" w:color="auto"/>
              <w:bottom w:val="single" w:sz="4" w:space="0" w:color="auto"/>
              <w:right w:val="single" w:sz="4" w:space="0" w:color="auto"/>
            </w:tcBorders>
          </w:tcPr>
          <w:p w:rsidR="00235EA9" w:rsidRPr="009F6807" w:rsidRDefault="00235EA9" w:rsidP="00A6358E">
            <w:pPr>
              <w:jc w:val="center"/>
            </w:pPr>
            <w:r>
              <w:t>2472,00</w:t>
            </w:r>
          </w:p>
        </w:tc>
        <w:tc>
          <w:tcPr>
            <w:tcW w:w="1276" w:type="dxa"/>
            <w:tcBorders>
              <w:top w:val="single" w:sz="4" w:space="0" w:color="auto"/>
              <w:left w:val="single" w:sz="4" w:space="0" w:color="auto"/>
              <w:bottom w:val="single" w:sz="4" w:space="0" w:color="auto"/>
              <w:right w:val="single" w:sz="4" w:space="0" w:color="auto"/>
            </w:tcBorders>
          </w:tcPr>
          <w:p w:rsidR="00235EA9" w:rsidRPr="009F6807" w:rsidRDefault="00235EA9" w:rsidP="00A6358E">
            <w:pPr>
              <w:jc w:val="center"/>
            </w:pPr>
            <w:r>
              <w:t>2084,00</w:t>
            </w:r>
          </w:p>
        </w:tc>
      </w:tr>
      <w:tr w:rsidR="00A6358E" w:rsidRPr="009F6807" w:rsidTr="00A6358E">
        <w:trPr>
          <w:trHeight w:val="335"/>
        </w:trPr>
        <w:tc>
          <w:tcPr>
            <w:tcW w:w="5049" w:type="dxa"/>
            <w:tcBorders>
              <w:top w:val="single" w:sz="4" w:space="0" w:color="auto"/>
              <w:left w:val="single" w:sz="4" w:space="0" w:color="auto"/>
              <w:bottom w:val="single" w:sz="4" w:space="0" w:color="auto"/>
              <w:right w:val="single" w:sz="4" w:space="0" w:color="auto"/>
            </w:tcBorders>
            <w:vAlign w:val="bottom"/>
          </w:tcPr>
          <w:p w:rsidR="00235EA9" w:rsidRPr="009F6807" w:rsidRDefault="00235EA9" w:rsidP="00A6358E">
            <w:r w:rsidRPr="009F6807">
              <w:t>Проведение мероприятий для детей и молодежи</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07</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07</w:t>
            </w:r>
          </w:p>
        </w:tc>
        <w:tc>
          <w:tcPr>
            <w:tcW w:w="1275"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9410004000</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000</w:t>
            </w:r>
          </w:p>
        </w:tc>
        <w:tc>
          <w:tcPr>
            <w:tcW w:w="1417" w:type="dxa"/>
            <w:tcBorders>
              <w:top w:val="single" w:sz="4" w:space="0" w:color="auto"/>
              <w:left w:val="single" w:sz="4" w:space="0" w:color="auto"/>
              <w:bottom w:val="single" w:sz="4" w:space="0" w:color="auto"/>
              <w:right w:val="single" w:sz="4" w:space="0" w:color="auto"/>
            </w:tcBorders>
          </w:tcPr>
          <w:p w:rsidR="00235EA9" w:rsidRPr="009F6807" w:rsidRDefault="00235EA9" w:rsidP="00A6358E">
            <w:pPr>
              <w:jc w:val="center"/>
            </w:pPr>
            <w:r>
              <w:t>2472,00</w:t>
            </w:r>
          </w:p>
        </w:tc>
        <w:tc>
          <w:tcPr>
            <w:tcW w:w="1276" w:type="dxa"/>
            <w:tcBorders>
              <w:top w:val="single" w:sz="4" w:space="0" w:color="auto"/>
              <w:left w:val="single" w:sz="4" w:space="0" w:color="auto"/>
              <w:bottom w:val="single" w:sz="4" w:space="0" w:color="auto"/>
              <w:right w:val="single" w:sz="4" w:space="0" w:color="auto"/>
            </w:tcBorders>
          </w:tcPr>
          <w:p w:rsidR="00235EA9" w:rsidRPr="009F6807" w:rsidRDefault="00235EA9" w:rsidP="00A6358E">
            <w:pPr>
              <w:jc w:val="center"/>
            </w:pPr>
            <w:r>
              <w:t>2084,00</w:t>
            </w:r>
          </w:p>
        </w:tc>
      </w:tr>
      <w:tr w:rsidR="00A6358E" w:rsidRPr="009F6807" w:rsidTr="00A6358E">
        <w:trPr>
          <w:trHeight w:val="335"/>
        </w:trPr>
        <w:tc>
          <w:tcPr>
            <w:tcW w:w="5049"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 xml:space="preserve">Прочая закупка товаров, работ и услуг для государственных </w:t>
            </w:r>
            <w:r>
              <w:t xml:space="preserve"> (муниципальных)</w:t>
            </w:r>
            <w:r w:rsidRPr="009F6807">
              <w:t>нужд</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07</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07</w:t>
            </w:r>
          </w:p>
        </w:tc>
        <w:tc>
          <w:tcPr>
            <w:tcW w:w="1275"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9410004000</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244</w:t>
            </w:r>
          </w:p>
        </w:tc>
        <w:tc>
          <w:tcPr>
            <w:tcW w:w="1417" w:type="dxa"/>
            <w:tcBorders>
              <w:top w:val="single" w:sz="4" w:space="0" w:color="auto"/>
              <w:left w:val="single" w:sz="4" w:space="0" w:color="auto"/>
              <w:bottom w:val="single" w:sz="4" w:space="0" w:color="auto"/>
              <w:right w:val="single" w:sz="4" w:space="0" w:color="auto"/>
            </w:tcBorders>
          </w:tcPr>
          <w:p w:rsidR="00235EA9" w:rsidRPr="009F6807" w:rsidRDefault="00235EA9" w:rsidP="00A6358E">
            <w:pPr>
              <w:jc w:val="center"/>
            </w:pPr>
            <w:r>
              <w:t>2472,00</w:t>
            </w:r>
          </w:p>
        </w:tc>
        <w:tc>
          <w:tcPr>
            <w:tcW w:w="1276" w:type="dxa"/>
            <w:tcBorders>
              <w:top w:val="single" w:sz="4" w:space="0" w:color="auto"/>
              <w:left w:val="single" w:sz="4" w:space="0" w:color="auto"/>
              <w:bottom w:val="single" w:sz="4" w:space="0" w:color="auto"/>
              <w:right w:val="single" w:sz="4" w:space="0" w:color="auto"/>
            </w:tcBorders>
          </w:tcPr>
          <w:p w:rsidR="00235EA9" w:rsidRPr="009F6807" w:rsidRDefault="00235EA9" w:rsidP="00A6358E">
            <w:pPr>
              <w:jc w:val="center"/>
            </w:pPr>
            <w:r>
              <w:t>2084,00</w:t>
            </w:r>
          </w:p>
        </w:tc>
      </w:tr>
      <w:tr w:rsidR="00A6358E" w:rsidRPr="009F6807" w:rsidTr="00A6358E">
        <w:trPr>
          <w:trHeight w:val="335"/>
        </w:trPr>
        <w:tc>
          <w:tcPr>
            <w:tcW w:w="5049"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sidRPr="00BE0E82">
              <w:rPr>
                <w:b/>
              </w:rPr>
              <w:t>Культура</w:t>
            </w:r>
          </w:p>
        </w:tc>
        <w:tc>
          <w:tcPr>
            <w:tcW w:w="590"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sidRPr="00BE0E82">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sidRPr="00BE0E82">
              <w:rPr>
                <w:b/>
              </w:rPr>
              <w:t>08</w:t>
            </w:r>
          </w:p>
        </w:tc>
        <w:tc>
          <w:tcPr>
            <w:tcW w:w="566"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Pr>
                <w:b/>
              </w:rPr>
              <w:t>00</w:t>
            </w:r>
          </w:p>
        </w:tc>
        <w:tc>
          <w:tcPr>
            <w:tcW w:w="1275"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Pr>
                <w:b/>
              </w:rPr>
              <w:t>0000000000</w:t>
            </w:r>
          </w:p>
        </w:tc>
        <w:tc>
          <w:tcPr>
            <w:tcW w:w="567"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3263E7" w:rsidRDefault="00235EA9" w:rsidP="00A6358E">
            <w:pPr>
              <w:jc w:val="center"/>
              <w:rPr>
                <w:b/>
              </w:rPr>
            </w:pPr>
            <w:r>
              <w:rPr>
                <w:b/>
              </w:rPr>
              <w:t>1444543,30</w:t>
            </w:r>
          </w:p>
        </w:tc>
        <w:tc>
          <w:tcPr>
            <w:tcW w:w="1276" w:type="dxa"/>
            <w:tcBorders>
              <w:top w:val="single" w:sz="4" w:space="0" w:color="auto"/>
              <w:left w:val="single" w:sz="4" w:space="0" w:color="auto"/>
              <w:bottom w:val="single" w:sz="4" w:space="0" w:color="auto"/>
              <w:right w:val="single" w:sz="4" w:space="0" w:color="auto"/>
            </w:tcBorders>
          </w:tcPr>
          <w:p w:rsidR="00235EA9" w:rsidRPr="003263E7" w:rsidRDefault="00235EA9" w:rsidP="00A6358E">
            <w:pPr>
              <w:jc w:val="center"/>
              <w:rPr>
                <w:b/>
              </w:rPr>
            </w:pPr>
            <w:r>
              <w:rPr>
                <w:b/>
              </w:rPr>
              <w:t>1435022,98</w:t>
            </w:r>
          </w:p>
        </w:tc>
      </w:tr>
      <w:tr w:rsidR="00A6358E" w:rsidRPr="009F6807" w:rsidTr="00A6358E">
        <w:trPr>
          <w:trHeight w:val="165"/>
        </w:trPr>
        <w:tc>
          <w:tcPr>
            <w:tcW w:w="5049" w:type="dxa"/>
            <w:tcBorders>
              <w:top w:val="single" w:sz="4" w:space="0" w:color="auto"/>
              <w:left w:val="single" w:sz="4" w:space="0" w:color="auto"/>
              <w:bottom w:val="single" w:sz="4" w:space="0" w:color="auto"/>
              <w:right w:val="nil"/>
            </w:tcBorders>
            <w:shd w:val="clear" w:color="auto" w:fill="auto"/>
          </w:tcPr>
          <w:p w:rsidR="00235EA9" w:rsidRPr="001921B1" w:rsidRDefault="00235EA9" w:rsidP="00A6358E">
            <w:pPr>
              <w:rPr>
                <w:b/>
              </w:rPr>
            </w:pPr>
            <w:r w:rsidRPr="001921B1">
              <w:rPr>
                <w:b/>
              </w:rPr>
              <w:t>Мероприятия по муниципальной программе "Сохранение и восстановление военно-мемориальных объектов на территории Яжелби</w:t>
            </w:r>
            <w:r>
              <w:rPr>
                <w:b/>
              </w:rPr>
              <w:t>цкого сельского поселения на 2022</w:t>
            </w:r>
            <w:r w:rsidRPr="001921B1">
              <w:rPr>
                <w:b/>
              </w:rPr>
              <w:t>-2024 годы"</w:t>
            </w:r>
          </w:p>
        </w:tc>
        <w:tc>
          <w:tcPr>
            <w:tcW w:w="590" w:type="dxa"/>
            <w:tcBorders>
              <w:top w:val="single" w:sz="4" w:space="0" w:color="auto"/>
              <w:left w:val="single" w:sz="4" w:space="0" w:color="auto"/>
              <w:bottom w:val="single" w:sz="4" w:space="0" w:color="auto"/>
              <w:right w:val="single" w:sz="4" w:space="0" w:color="auto"/>
            </w:tcBorders>
          </w:tcPr>
          <w:p w:rsidR="00235EA9" w:rsidRPr="001921B1" w:rsidRDefault="00235EA9" w:rsidP="00A6358E">
            <w:pPr>
              <w:rPr>
                <w:b/>
              </w:rPr>
            </w:pPr>
            <w:r w:rsidRPr="001921B1">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1921B1" w:rsidRDefault="00235EA9" w:rsidP="00A6358E">
            <w:pPr>
              <w:rPr>
                <w:b/>
              </w:rPr>
            </w:pPr>
            <w:r w:rsidRPr="001921B1">
              <w:rPr>
                <w:b/>
              </w:rPr>
              <w:t>08</w:t>
            </w:r>
          </w:p>
        </w:tc>
        <w:tc>
          <w:tcPr>
            <w:tcW w:w="566" w:type="dxa"/>
            <w:tcBorders>
              <w:top w:val="single" w:sz="4" w:space="0" w:color="auto"/>
              <w:left w:val="single" w:sz="4" w:space="0" w:color="auto"/>
              <w:bottom w:val="single" w:sz="4" w:space="0" w:color="auto"/>
              <w:right w:val="single" w:sz="4" w:space="0" w:color="auto"/>
            </w:tcBorders>
          </w:tcPr>
          <w:p w:rsidR="00235EA9" w:rsidRPr="001921B1" w:rsidRDefault="00235EA9" w:rsidP="00A6358E">
            <w:pPr>
              <w:rPr>
                <w:b/>
              </w:rPr>
            </w:pPr>
            <w:r w:rsidRPr="001921B1">
              <w:rPr>
                <w:b/>
              </w:rPr>
              <w:t>01</w:t>
            </w:r>
          </w:p>
        </w:tc>
        <w:tc>
          <w:tcPr>
            <w:tcW w:w="1275" w:type="dxa"/>
            <w:tcBorders>
              <w:top w:val="single" w:sz="4" w:space="0" w:color="auto"/>
              <w:left w:val="single" w:sz="4" w:space="0" w:color="auto"/>
              <w:bottom w:val="single" w:sz="4" w:space="0" w:color="auto"/>
              <w:right w:val="single" w:sz="4" w:space="0" w:color="auto"/>
            </w:tcBorders>
          </w:tcPr>
          <w:p w:rsidR="00235EA9" w:rsidRPr="001921B1" w:rsidRDefault="00235EA9" w:rsidP="00A6358E">
            <w:pPr>
              <w:rPr>
                <w:b/>
              </w:rPr>
            </w:pPr>
            <w:r w:rsidRPr="001921B1">
              <w:rPr>
                <w:b/>
              </w:rPr>
              <w:t>0400000000</w:t>
            </w:r>
          </w:p>
        </w:tc>
        <w:tc>
          <w:tcPr>
            <w:tcW w:w="567" w:type="dxa"/>
            <w:tcBorders>
              <w:top w:val="single" w:sz="4" w:space="0" w:color="auto"/>
              <w:left w:val="single" w:sz="4" w:space="0" w:color="auto"/>
              <w:bottom w:val="single" w:sz="4" w:space="0" w:color="auto"/>
              <w:right w:val="single" w:sz="4" w:space="0" w:color="auto"/>
            </w:tcBorders>
          </w:tcPr>
          <w:p w:rsidR="00235EA9" w:rsidRPr="001921B1" w:rsidRDefault="00235EA9" w:rsidP="00A6358E">
            <w:pPr>
              <w:rPr>
                <w:b/>
              </w:rPr>
            </w:pPr>
          </w:p>
        </w:tc>
        <w:tc>
          <w:tcPr>
            <w:tcW w:w="1417" w:type="dxa"/>
            <w:tcBorders>
              <w:top w:val="single" w:sz="4" w:space="0" w:color="auto"/>
              <w:left w:val="single" w:sz="4" w:space="0" w:color="auto"/>
              <w:bottom w:val="single" w:sz="4" w:space="0" w:color="auto"/>
              <w:right w:val="single" w:sz="4" w:space="0" w:color="auto"/>
            </w:tcBorders>
          </w:tcPr>
          <w:p w:rsidR="00235EA9" w:rsidRPr="001921B1" w:rsidRDefault="00235EA9" w:rsidP="00A6358E">
            <w:pPr>
              <w:jc w:val="center"/>
              <w:rPr>
                <w:b/>
                <w:bCs/>
              </w:rPr>
            </w:pPr>
            <w:r>
              <w:rPr>
                <w:b/>
                <w:bCs/>
              </w:rPr>
              <w:t>1341000,00</w:t>
            </w:r>
          </w:p>
          <w:p w:rsidR="00235EA9" w:rsidRPr="001921B1" w:rsidRDefault="00235EA9" w:rsidP="00A6358E">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235EA9" w:rsidRPr="001921B1" w:rsidRDefault="00235EA9" w:rsidP="00A6358E">
            <w:pPr>
              <w:jc w:val="center"/>
              <w:rPr>
                <w:b/>
              </w:rPr>
            </w:pPr>
            <w:r>
              <w:rPr>
                <w:b/>
              </w:rPr>
              <w:t>1334294,98</w:t>
            </w:r>
          </w:p>
        </w:tc>
      </w:tr>
      <w:tr w:rsidR="00A6358E" w:rsidRPr="009F6807" w:rsidTr="00A6358E">
        <w:trPr>
          <w:trHeight w:val="165"/>
        </w:trPr>
        <w:tc>
          <w:tcPr>
            <w:tcW w:w="5049" w:type="dxa"/>
            <w:tcBorders>
              <w:top w:val="single" w:sz="4" w:space="0" w:color="auto"/>
              <w:left w:val="single" w:sz="4" w:space="0" w:color="auto"/>
              <w:bottom w:val="single" w:sz="4" w:space="0" w:color="auto"/>
              <w:right w:val="nil"/>
            </w:tcBorders>
            <w:shd w:val="clear" w:color="auto" w:fill="auto"/>
          </w:tcPr>
          <w:p w:rsidR="00235EA9" w:rsidRPr="009E21C9" w:rsidRDefault="00235EA9" w:rsidP="00A6358E">
            <w:r w:rsidRPr="00B510D8">
              <w:t>мероприятия по обустройству и восстановлению воинского кладбища, на котором похоронены воины советской армии, умершие от ран в госпиталях в период Великой отечественной войны 1941-1945 в д. Аксентьево Яжелбицкого сельского поселения</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08</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01</w:t>
            </w:r>
          </w:p>
        </w:tc>
        <w:tc>
          <w:tcPr>
            <w:tcW w:w="1275" w:type="dxa"/>
            <w:tcBorders>
              <w:top w:val="single" w:sz="4" w:space="0" w:color="auto"/>
              <w:left w:val="single" w:sz="4" w:space="0" w:color="auto"/>
              <w:bottom w:val="single" w:sz="4" w:space="0" w:color="auto"/>
              <w:right w:val="single" w:sz="4" w:space="0" w:color="auto"/>
            </w:tcBorders>
          </w:tcPr>
          <w:p w:rsidR="00235EA9" w:rsidRPr="00CF04BF" w:rsidRDefault="00235EA9" w:rsidP="00A6358E">
            <w:r w:rsidRPr="00CF04BF">
              <w:t>04000L2990</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000</w:t>
            </w:r>
          </w:p>
        </w:tc>
        <w:tc>
          <w:tcPr>
            <w:tcW w:w="1417" w:type="dxa"/>
            <w:tcBorders>
              <w:top w:val="single" w:sz="4" w:space="0" w:color="auto"/>
              <w:left w:val="single" w:sz="4" w:space="0" w:color="auto"/>
              <w:bottom w:val="single" w:sz="4" w:space="0" w:color="auto"/>
              <w:right w:val="single" w:sz="4" w:space="0" w:color="auto"/>
            </w:tcBorders>
          </w:tcPr>
          <w:p w:rsidR="00235EA9" w:rsidRPr="0070265F" w:rsidRDefault="00235EA9" w:rsidP="00A6358E">
            <w:pPr>
              <w:jc w:val="center"/>
            </w:pPr>
            <w:r>
              <w:t>1332015,30</w:t>
            </w:r>
          </w:p>
          <w:p w:rsidR="00235EA9" w:rsidRDefault="00235EA9" w:rsidP="00A6358E">
            <w:pPr>
              <w:jc w:val="center"/>
            </w:pPr>
          </w:p>
        </w:tc>
        <w:tc>
          <w:tcPr>
            <w:tcW w:w="1276"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1325355,21</w:t>
            </w:r>
          </w:p>
        </w:tc>
      </w:tr>
      <w:tr w:rsidR="00A6358E" w:rsidRPr="009F6807" w:rsidTr="00A6358E">
        <w:trPr>
          <w:trHeight w:val="626"/>
        </w:trPr>
        <w:tc>
          <w:tcPr>
            <w:tcW w:w="5049" w:type="dxa"/>
            <w:tcBorders>
              <w:top w:val="single" w:sz="4" w:space="0" w:color="auto"/>
              <w:left w:val="single" w:sz="4" w:space="0" w:color="auto"/>
              <w:bottom w:val="single" w:sz="4" w:space="0" w:color="auto"/>
              <w:right w:val="nil"/>
            </w:tcBorders>
            <w:shd w:val="clear" w:color="auto" w:fill="auto"/>
          </w:tcPr>
          <w:p w:rsidR="00235EA9" w:rsidRPr="009E21C9" w:rsidRDefault="00235EA9" w:rsidP="00A6358E">
            <w:r w:rsidRPr="009E21C9">
              <w:t>прочая закупка товаров, работ и услуг для государственных (муниципальных)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08</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01</w:t>
            </w:r>
          </w:p>
        </w:tc>
        <w:tc>
          <w:tcPr>
            <w:tcW w:w="1275" w:type="dxa"/>
            <w:tcBorders>
              <w:top w:val="single" w:sz="4" w:space="0" w:color="auto"/>
              <w:left w:val="single" w:sz="4" w:space="0" w:color="auto"/>
              <w:bottom w:val="single" w:sz="4" w:space="0" w:color="auto"/>
              <w:right w:val="single" w:sz="4" w:space="0" w:color="auto"/>
            </w:tcBorders>
          </w:tcPr>
          <w:p w:rsidR="00235EA9" w:rsidRPr="00CF04BF" w:rsidRDefault="00235EA9" w:rsidP="00A6358E">
            <w:r w:rsidRPr="00CF04BF">
              <w:t>04000L2990</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244</w:t>
            </w:r>
          </w:p>
        </w:tc>
        <w:tc>
          <w:tcPr>
            <w:tcW w:w="1417" w:type="dxa"/>
            <w:tcBorders>
              <w:top w:val="single" w:sz="4" w:space="0" w:color="auto"/>
              <w:left w:val="single" w:sz="4" w:space="0" w:color="auto"/>
              <w:bottom w:val="single" w:sz="4" w:space="0" w:color="auto"/>
              <w:right w:val="single" w:sz="4" w:space="0" w:color="auto"/>
            </w:tcBorders>
          </w:tcPr>
          <w:p w:rsidR="00235EA9" w:rsidRPr="0070265F" w:rsidRDefault="00235EA9" w:rsidP="00A6358E">
            <w:pPr>
              <w:jc w:val="center"/>
            </w:pPr>
            <w:r w:rsidRPr="0070265F">
              <w:t>1 332 015,30</w:t>
            </w:r>
          </w:p>
          <w:p w:rsidR="00235EA9" w:rsidRDefault="00235EA9" w:rsidP="00A6358E">
            <w:pPr>
              <w:jc w:val="center"/>
            </w:pPr>
          </w:p>
          <w:p w:rsidR="00235EA9" w:rsidRPr="0070265F" w:rsidRDefault="00235EA9" w:rsidP="00A6358E">
            <w:pPr>
              <w:jc w:val="center"/>
            </w:pPr>
          </w:p>
          <w:p w:rsidR="00235EA9" w:rsidRDefault="00235EA9" w:rsidP="00A6358E">
            <w:pPr>
              <w:jc w:val="center"/>
            </w:pPr>
          </w:p>
        </w:tc>
        <w:tc>
          <w:tcPr>
            <w:tcW w:w="1276"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1325355,21</w:t>
            </w:r>
          </w:p>
        </w:tc>
      </w:tr>
      <w:tr w:rsidR="00A6358E" w:rsidRPr="009F6807" w:rsidTr="00A6358E">
        <w:trPr>
          <w:trHeight w:val="165"/>
        </w:trPr>
        <w:tc>
          <w:tcPr>
            <w:tcW w:w="5049" w:type="dxa"/>
            <w:tcBorders>
              <w:top w:val="single" w:sz="4" w:space="0" w:color="auto"/>
              <w:left w:val="single" w:sz="4" w:space="0" w:color="auto"/>
              <w:bottom w:val="single" w:sz="4" w:space="0" w:color="auto"/>
              <w:right w:val="nil"/>
            </w:tcBorders>
            <w:shd w:val="clear" w:color="auto" w:fill="auto"/>
            <w:vAlign w:val="bottom"/>
          </w:tcPr>
          <w:p w:rsidR="00235EA9" w:rsidRPr="00280A07" w:rsidRDefault="00235EA9" w:rsidP="00A6358E">
            <w:r w:rsidRPr="00B510D8">
              <w:t>софинансирование мероприятий к  субсидии бюджетам муниципальных образований Новгородской области на обустройство и восстановление воинских захоронений на 2023 год и на плановый период 2024 и 2025 годов</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08</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01</w:t>
            </w:r>
          </w:p>
        </w:tc>
        <w:tc>
          <w:tcPr>
            <w:tcW w:w="1275" w:type="dxa"/>
            <w:tcBorders>
              <w:top w:val="single" w:sz="4" w:space="0" w:color="auto"/>
              <w:left w:val="single" w:sz="4" w:space="0" w:color="auto"/>
              <w:bottom w:val="single" w:sz="4" w:space="0" w:color="auto"/>
              <w:right w:val="single" w:sz="4" w:space="0" w:color="auto"/>
            </w:tcBorders>
          </w:tcPr>
          <w:p w:rsidR="00235EA9" w:rsidRPr="00CF04BF" w:rsidRDefault="00235EA9" w:rsidP="00A6358E">
            <w:r w:rsidRPr="00CF04BF">
              <w:t>04000L2990</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000</w:t>
            </w:r>
          </w:p>
        </w:tc>
        <w:tc>
          <w:tcPr>
            <w:tcW w:w="1417" w:type="dxa"/>
            <w:tcBorders>
              <w:top w:val="single" w:sz="4" w:space="0" w:color="auto"/>
              <w:left w:val="single" w:sz="4" w:space="0" w:color="auto"/>
              <w:bottom w:val="single" w:sz="4" w:space="0" w:color="auto"/>
              <w:right w:val="single" w:sz="4" w:space="0" w:color="auto"/>
            </w:tcBorders>
          </w:tcPr>
          <w:p w:rsidR="00235EA9" w:rsidRPr="0070265F" w:rsidRDefault="00235EA9" w:rsidP="00A6358E">
            <w:pPr>
              <w:jc w:val="center"/>
            </w:pPr>
            <w:r w:rsidRPr="0070265F">
              <w:t>8 984,70</w:t>
            </w:r>
          </w:p>
          <w:p w:rsidR="00235EA9" w:rsidRPr="0070265F" w:rsidRDefault="00235EA9" w:rsidP="00A6358E">
            <w:pPr>
              <w:jc w:val="center"/>
            </w:pPr>
          </w:p>
        </w:tc>
        <w:tc>
          <w:tcPr>
            <w:tcW w:w="1276"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8939,77</w:t>
            </w:r>
          </w:p>
        </w:tc>
      </w:tr>
      <w:tr w:rsidR="00A6358E" w:rsidRPr="009F6807" w:rsidTr="00A6358E">
        <w:trPr>
          <w:trHeight w:val="504"/>
        </w:trPr>
        <w:tc>
          <w:tcPr>
            <w:tcW w:w="5049" w:type="dxa"/>
            <w:tcBorders>
              <w:top w:val="single" w:sz="4" w:space="0" w:color="000000"/>
              <w:left w:val="single" w:sz="4" w:space="0" w:color="000000"/>
              <w:bottom w:val="single" w:sz="4" w:space="0" w:color="auto"/>
              <w:right w:val="single" w:sz="4" w:space="0" w:color="000000"/>
            </w:tcBorders>
            <w:shd w:val="clear" w:color="auto" w:fill="auto"/>
            <w:vAlign w:val="bottom"/>
          </w:tcPr>
          <w:p w:rsidR="00235EA9" w:rsidRPr="00280A07" w:rsidRDefault="00235EA9" w:rsidP="00A6358E">
            <w:r w:rsidRPr="00280A07">
              <w:t>прочая закупка товаров, работ и услуг для государственных (муниципальных)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08</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01</w:t>
            </w:r>
          </w:p>
        </w:tc>
        <w:tc>
          <w:tcPr>
            <w:tcW w:w="1275" w:type="dxa"/>
            <w:tcBorders>
              <w:top w:val="single" w:sz="4" w:space="0" w:color="auto"/>
              <w:left w:val="single" w:sz="4" w:space="0" w:color="auto"/>
              <w:bottom w:val="single" w:sz="4" w:space="0" w:color="auto"/>
              <w:right w:val="single" w:sz="4" w:space="0" w:color="auto"/>
            </w:tcBorders>
          </w:tcPr>
          <w:p w:rsidR="00235EA9" w:rsidRPr="00CF04BF" w:rsidRDefault="00235EA9" w:rsidP="00A6358E">
            <w:r w:rsidRPr="00CF04BF">
              <w:t>04000L2990</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244</w:t>
            </w:r>
          </w:p>
        </w:tc>
        <w:tc>
          <w:tcPr>
            <w:tcW w:w="1417" w:type="dxa"/>
            <w:tcBorders>
              <w:top w:val="single" w:sz="4" w:space="0" w:color="auto"/>
              <w:left w:val="single" w:sz="4" w:space="0" w:color="auto"/>
              <w:bottom w:val="single" w:sz="4" w:space="0" w:color="auto"/>
              <w:right w:val="single" w:sz="4" w:space="0" w:color="auto"/>
            </w:tcBorders>
          </w:tcPr>
          <w:p w:rsidR="00235EA9" w:rsidRPr="0070265F" w:rsidRDefault="00235EA9" w:rsidP="00A6358E">
            <w:pPr>
              <w:jc w:val="center"/>
            </w:pPr>
            <w:r w:rsidRPr="0070265F">
              <w:t>8 984,70</w:t>
            </w:r>
          </w:p>
          <w:p w:rsidR="00235EA9" w:rsidRPr="0070265F" w:rsidRDefault="00235EA9" w:rsidP="00A6358E">
            <w:pPr>
              <w:jc w:val="center"/>
            </w:pPr>
          </w:p>
        </w:tc>
        <w:tc>
          <w:tcPr>
            <w:tcW w:w="1276"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8939,77</w:t>
            </w:r>
          </w:p>
        </w:tc>
      </w:tr>
      <w:tr w:rsidR="00A6358E" w:rsidRPr="009F6807" w:rsidTr="00A6358E">
        <w:trPr>
          <w:trHeight w:val="165"/>
        </w:trPr>
        <w:tc>
          <w:tcPr>
            <w:tcW w:w="5049" w:type="dxa"/>
            <w:tcBorders>
              <w:top w:val="single" w:sz="4" w:space="0" w:color="auto"/>
              <w:left w:val="single" w:sz="4" w:space="0" w:color="auto"/>
              <w:bottom w:val="single" w:sz="4" w:space="0" w:color="auto"/>
              <w:right w:val="nil"/>
            </w:tcBorders>
            <w:shd w:val="clear" w:color="auto" w:fill="auto"/>
            <w:vAlign w:val="bottom"/>
          </w:tcPr>
          <w:p w:rsidR="00235EA9" w:rsidRPr="00280A07" w:rsidRDefault="00235EA9" w:rsidP="00A6358E">
            <w:r w:rsidRPr="00280A07">
              <w:t>мероприятия по благоустройству братской могилы советских воинов в с. Яжелбицы, выполнение работ по разработке ПСД</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08</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01</w:t>
            </w:r>
          </w:p>
        </w:tc>
        <w:tc>
          <w:tcPr>
            <w:tcW w:w="1275" w:type="dxa"/>
            <w:tcBorders>
              <w:top w:val="single" w:sz="4" w:space="0" w:color="auto"/>
              <w:left w:val="single" w:sz="4" w:space="0" w:color="auto"/>
              <w:bottom w:val="single" w:sz="4" w:space="0" w:color="auto"/>
              <w:right w:val="single" w:sz="4" w:space="0" w:color="auto"/>
            </w:tcBorders>
          </w:tcPr>
          <w:p w:rsidR="00235EA9" w:rsidRPr="00CF04BF" w:rsidRDefault="00235EA9" w:rsidP="00A6358E">
            <w:r w:rsidRPr="00CF04BF">
              <w:t>0400023170</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000</w:t>
            </w:r>
          </w:p>
        </w:tc>
        <w:tc>
          <w:tcPr>
            <w:tcW w:w="1417"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59515,30</w:t>
            </w:r>
          </w:p>
        </w:tc>
        <w:tc>
          <w:tcPr>
            <w:tcW w:w="1276"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56700,00</w:t>
            </w:r>
          </w:p>
        </w:tc>
      </w:tr>
      <w:tr w:rsidR="00A6358E" w:rsidRPr="009F6807" w:rsidTr="00A6358E">
        <w:trPr>
          <w:trHeight w:val="165"/>
        </w:trPr>
        <w:tc>
          <w:tcPr>
            <w:tcW w:w="5049" w:type="dxa"/>
            <w:tcBorders>
              <w:top w:val="single" w:sz="4" w:space="0" w:color="000000"/>
              <w:left w:val="single" w:sz="4" w:space="0" w:color="000000"/>
              <w:bottom w:val="single" w:sz="4" w:space="0" w:color="auto"/>
              <w:right w:val="single" w:sz="4" w:space="0" w:color="000000"/>
            </w:tcBorders>
            <w:shd w:val="clear" w:color="auto" w:fill="auto"/>
            <w:vAlign w:val="bottom"/>
          </w:tcPr>
          <w:p w:rsidR="00235EA9" w:rsidRPr="00280A07" w:rsidRDefault="00235EA9" w:rsidP="00A6358E">
            <w:r w:rsidRPr="00280A07">
              <w:t>прочая закупка товаров, работ и услуг для государственных (муниципальных) нужд</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08</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01</w:t>
            </w:r>
          </w:p>
        </w:tc>
        <w:tc>
          <w:tcPr>
            <w:tcW w:w="1275" w:type="dxa"/>
            <w:tcBorders>
              <w:top w:val="single" w:sz="4" w:space="0" w:color="auto"/>
              <w:left w:val="single" w:sz="4" w:space="0" w:color="auto"/>
              <w:bottom w:val="single" w:sz="4" w:space="0" w:color="auto"/>
              <w:right w:val="single" w:sz="4" w:space="0" w:color="auto"/>
            </w:tcBorders>
          </w:tcPr>
          <w:p w:rsidR="00235EA9" w:rsidRPr="00CF04BF" w:rsidRDefault="00235EA9" w:rsidP="00A6358E">
            <w:r w:rsidRPr="00CF04BF">
              <w:t>0400023170</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244</w:t>
            </w:r>
          </w:p>
        </w:tc>
        <w:tc>
          <w:tcPr>
            <w:tcW w:w="1417"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59515,30</w:t>
            </w:r>
          </w:p>
        </w:tc>
        <w:tc>
          <w:tcPr>
            <w:tcW w:w="1276"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56700,00</w:t>
            </w:r>
          </w:p>
        </w:tc>
      </w:tr>
      <w:tr w:rsidR="00A6358E" w:rsidRPr="009F6807" w:rsidTr="00A6358E">
        <w:trPr>
          <w:trHeight w:val="165"/>
        </w:trPr>
        <w:tc>
          <w:tcPr>
            <w:tcW w:w="5049"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 xml:space="preserve">Мероприятия в сфере культуры, кинематографии </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08</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01</w:t>
            </w:r>
          </w:p>
        </w:tc>
        <w:tc>
          <w:tcPr>
            <w:tcW w:w="1275"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9710011120</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000</w:t>
            </w:r>
          </w:p>
        </w:tc>
        <w:tc>
          <w:tcPr>
            <w:tcW w:w="1417" w:type="dxa"/>
            <w:tcBorders>
              <w:top w:val="single" w:sz="4" w:space="0" w:color="auto"/>
              <w:left w:val="single" w:sz="4" w:space="0" w:color="auto"/>
              <w:bottom w:val="single" w:sz="4" w:space="0" w:color="auto"/>
              <w:right w:val="single" w:sz="4" w:space="0" w:color="auto"/>
            </w:tcBorders>
          </w:tcPr>
          <w:p w:rsidR="00235EA9" w:rsidRPr="005B7FEA" w:rsidRDefault="00235EA9" w:rsidP="00A6358E">
            <w:pPr>
              <w:jc w:val="center"/>
            </w:pPr>
            <w:r>
              <w:t>44028,00</w:t>
            </w:r>
          </w:p>
        </w:tc>
        <w:tc>
          <w:tcPr>
            <w:tcW w:w="1276" w:type="dxa"/>
            <w:tcBorders>
              <w:top w:val="single" w:sz="4" w:space="0" w:color="auto"/>
              <w:left w:val="single" w:sz="4" w:space="0" w:color="auto"/>
              <w:bottom w:val="single" w:sz="4" w:space="0" w:color="auto"/>
              <w:right w:val="single" w:sz="4" w:space="0" w:color="auto"/>
            </w:tcBorders>
          </w:tcPr>
          <w:p w:rsidR="00235EA9" w:rsidRPr="005B7FEA" w:rsidRDefault="00235EA9" w:rsidP="00A6358E">
            <w:pPr>
              <w:jc w:val="center"/>
            </w:pPr>
            <w:r>
              <w:t>44028,00</w:t>
            </w:r>
          </w:p>
        </w:tc>
      </w:tr>
      <w:tr w:rsidR="00A6358E" w:rsidRPr="009F6807" w:rsidTr="00A6358E">
        <w:trPr>
          <w:trHeight w:val="409"/>
        </w:trPr>
        <w:tc>
          <w:tcPr>
            <w:tcW w:w="5049"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Прочая закупка товаров, работ и услуг для государственных</w:t>
            </w:r>
            <w:r>
              <w:t xml:space="preserve"> ( муниципальных)</w:t>
            </w:r>
            <w:r w:rsidRPr="009F6807">
              <w:t xml:space="preserve"> нужд</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p w:rsidR="00235EA9" w:rsidRPr="009F6807" w:rsidRDefault="00235EA9" w:rsidP="00A6358E"/>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08</w:t>
            </w:r>
          </w:p>
          <w:p w:rsidR="00235EA9" w:rsidRPr="009F6807" w:rsidRDefault="00235EA9" w:rsidP="00A6358E"/>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01</w:t>
            </w:r>
          </w:p>
        </w:tc>
        <w:tc>
          <w:tcPr>
            <w:tcW w:w="1275"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9710011120</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244</w:t>
            </w:r>
          </w:p>
        </w:tc>
        <w:tc>
          <w:tcPr>
            <w:tcW w:w="1417" w:type="dxa"/>
            <w:tcBorders>
              <w:top w:val="single" w:sz="4" w:space="0" w:color="auto"/>
              <w:left w:val="single" w:sz="4" w:space="0" w:color="auto"/>
              <w:bottom w:val="single" w:sz="4" w:space="0" w:color="auto"/>
              <w:right w:val="single" w:sz="4" w:space="0" w:color="auto"/>
            </w:tcBorders>
          </w:tcPr>
          <w:p w:rsidR="00235EA9" w:rsidRPr="005B7FEA" w:rsidRDefault="00235EA9" w:rsidP="00A6358E">
            <w:pPr>
              <w:jc w:val="center"/>
            </w:pPr>
            <w:r>
              <w:t>44028,00</w:t>
            </w:r>
          </w:p>
        </w:tc>
        <w:tc>
          <w:tcPr>
            <w:tcW w:w="1276" w:type="dxa"/>
            <w:tcBorders>
              <w:top w:val="single" w:sz="4" w:space="0" w:color="auto"/>
              <w:left w:val="single" w:sz="4" w:space="0" w:color="auto"/>
              <w:bottom w:val="single" w:sz="4" w:space="0" w:color="auto"/>
              <w:right w:val="single" w:sz="4" w:space="0" w:color="auto"/>
            </w:tcBorders>
          </w:tcPr>
          <w:p w:rsidR="00235EA9" w:rsidRPr="005B7FEA" w:rsidRDefault="00235EA9" w:rsidP="00A6358E">
            <w:pPr>
              <w:jc w:val="center"/>
            </w:pPr>
            <w:r>
              <w:t>44028,00</w:t>
            </w:r>
          </w:p>
        </w:tc>
      </w:tr>
      <w:tr w:rsidR="00A6358E" w:rsidRPr="009F6807" w:rsidTr="00A6358E">
        <w:trPr>
          <w:trHeight w:val="293"/>
        </w:trPr>
        <w:tc>
          <w:tcPr>
            <w:tcW w:w="5049"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Pr>
                <w:b/>
              </w:rPr>
              <w:t>Социальная политика</w:t>
            </w:r>
          </w:p>
        </w:tc>
        <w:tc>
          <w:tcPr>
            <w:tcW w:w="590"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Pr>
                <w:b/>
              </w:rPr>
              <w:t>10</w:t>
            </w:r>
          </w:p>
        </w:tc>
        <w:tc>
          <w:tcPr>
            <w:tcW w:w="566"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Pr>
                <w:b/>
              </w:rPr>
              <w:t>01</w:t>
            </w:r>
          </w:p>
        </w:tc>
        <w:tc>
          <w:tcPr>
            <w:tcW w:w="1275"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Pr>
                <w:b/>
              </w:rPr>
              <w:t>9150082100</w:t>
            </w:r>
          </w:p>
        </w:tc>
        <w:tc>
          <w:tcPr>
            <w:tcW w:w="567"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FE62A8" w:rsidRDefault="00235EA9" w:rsidP="00A6358E">
            <w:pPr>
              <w:jc w:val="center"/>
              <w:rPr>
                <w:b/>
              </w:rPr>
            </w:pPr>
            <w:r>
              <w:rPr>
                <w:b/>
              </w:rPr>
              <w:t>159300,00</w:t>
            </w:r>
          </w:p>
        </w:tc>
        <w:tc>
          <w:tcPr>
            <w:tcW w:w="1276" w:type="dxa"/>
            <w:tcBorders>
              <w:top w:val="single" w:sz="4" w:space="0" w:color="auto"/>
              <w:left w:val="single" w:sz="4" w:space="0" w:color="auto"/>
              <w:bottom w:val="single" w:sz="4" w:space="0" w:color="auto"/>
              <w:right w:val="single" w:sz="4" w:space="0" w:color="auto"/>
            </w:tcBorders>
          </w:tcPr>
          <w:p w:rsidR="00235EA9" w:rsidRPr="00FE62A8" w:rsidRDefault="00235EA9" w:rsidP="00A6358E">
            <w:pPr>
              <w:jc w:val="center"/>
              <w:rPr>
                <w:b/>
              </w:rPr>
            </w:pPr>
            <w:r>
              <w:rPr>
                <w:b/>
              </w:rPr>
              <w:t>159288,00</w:t>
            </w:r>
          </w:p>
        </w:tc>
      </w:tr>
      <w:tr w:rsidR="00A6358E" w:rsidRPr="009F6807" w:rsidTr="00A6358E">
        <w:trPr>
          <w:trHeight w:val="293"/>
        </w:trPr>
        <w:tc>
          <w:tcPr>
            <w:tcW w:w="5049" w:type="dxa"/>
            <w:tcBorders>
              <w:top w:val="single" w:sz="4" w:space="0" w:color="auto"/>
              <w:left w:val="single" w:sz="4" w:space="0" w:color="auto"/>
              <w:bottom w:val="single" w:sz="4" w:space="0" w:color="auto"/>
              <w:right w:val="single" w:sz="4" w:space="0" w:color="auto"/>
            </w:tcBorders>
          </w:tcPr>
          <w:p w:rsidR="00235EA9" w:rsidRPr="00D33E0F" w:rsidRDefault="00235EA9" w:rsidP="00A6358E">
            <w:r w:rsidRPr="00D33E0F">
              <w:t>Публичные нормативные социальные выплаты гражданам</w:t>
            </w:r>
          </w:p>
        </w:tc>
        <w:tc>
          <w:tcPr>
            <w:tcW w:w="590" w:type="dxa"/>
            <w:tcBorders>
              <w:top w:val="single" w:sz="4" w:space="0" w:color="auto"/>
              <w:left w:val="single" w:sz="4" w:space="0" w:color="auto"/>
              <w:bottom w:val="single" w:sz="4" w:space="0" w:color="auto"/>
              <w:right w:val="single" w:sz="4" w:space="0" w:color="auto"/>
            </w:tcBorders>
          </w:tcPr>
          <w:p w:rsidR="00235EA9" w:rsidRPr="00D33E0F" w:rsidRDefault="00235EA9" w:rsidP="00A6358E">
            <w:r w:rsidRPr="00D33E0F">
              <w:t>947</w:t>
            </w:r>
          </w:p>
        </w:tc>
        <w:tc>
          <w:tcPr>
            <w:tcW w:w="567" w:type="dxa"/>
            <w:tcBorders>
              <w:top w:val="single" w:sz="4" w:space="0" w:color="auto"/>
              <w:left w:val="single" w:sz="4" w:space="0" w:color="auto"/>
              <w:bottom w:val="single" w:sz="4" w:space="0" w:color="auto"/>
              <w:right w:val="single" w:sz="4" w:space="0" w:color="auto"/>
            </w:tcBorders>
          </w:tcPr>
          <w:p w:rsidR="00235EA9" w:rsidRPr="00D33E0F" w:rsidRDefault="00235EA9" w:rsidP="00A6358E">
            <w:r w:rsidRPr="00D33E0F">
              <w:t>10</w:t>
            </w:r>
          </w:p>
        </w:tc>
        <w:tc>
          <w:tcPr>
            <w:tcW w:w="566" w:type="dxa"/>
            <w:tcBorders>
              <w:top w:val="single" w:sz="4" w:space="0" w:color="auto"/>
              <w:left w:val="single" w:sz="4" w:space="0" w:color="auto"/>
              <w:bottom w:val="single" w:sz="4" w:space="0" w:color="auto"/>
              <w:right w:val="single" w:sz="4" w:space="0" w:color="auto"/>
            </w:tcBorders>
          </w:tcPr>
          <w:p w:rsidR="00235EA9" w:rsidRPr="00D33E0F" w:rsidRDefault="00235EA9" w:rsidP="00A6358E">
            <w:r w:rsidRPr="00D33E0F">
              <w:t>01</w:t>
            </w:r>
          </w:p>
        </w:tc>
        <w:tc>
          <w:tcPr>
            <w:tcW w:w="1275" w:type="dxa"/>
            <w:tcBorders>
              <w:top w:val="single" w:sz="4" w:space="0" w:color="auto"/>
              <w:left w:val="single" w:sz="4" w:space="0" w:color="auto"/>
              <w:bottom w:val="single" w:sz="4" w:space="0" w:color="auto"/>
              <w:right w:val="single" w:sz="4" w:space="0" w:color="auto"/>
            </w:tcBorders>
          </w:tcPr>
          <w:p w:rsidR="00235EA9" w:rsidRPr="00D33E0F" w:rsidRDefault="00235EA9" w:rsidP="00A6358E">
            <w:r>
              <w:t>9150082100</w:t>
            </w:r>
          </w:p>
        </w:tc>
        <w:tc>
          <w:tcPr>
            <w:tcW w:w="567" w:type="dxa"/>
            <w:tcBorders>
              <w:top w:val="single" w:sz="4" w:space="0" w:color="auto"/>
              <w:left w:val="single" w:sz="4" w:space="0" w:color="auto"/>
              <w:bottom w:val="single" w:sz="4" w:space="0" w:color="auto"/>
              <w:right w:val="single" w:sz="4" w:space="0" w:color="auto"/>
            </w:tcBorders>
          </w:tcPr>
          <w:p w:rsidR="00235EA9" w:rsidRPr="00D33E0F" w:rsidRDefault="00235EA9" w:rsidP="00A6358E">
            <w:r w:rsidRPr="00D33E0F">
              <w:t>312</w:t>
            </w:r>
          </w:p>
        </w:tc>
        <w:tc>
          <w:tcPr>
            <w:tcW w:w="1417" w:type="dxa"/>
            <w:tcBorders>
              <w:top w:val="single" w:sz="4" w:space="0" w:color="auto"/>
              <w:left w:val="single" w:sz="4" w:space="0" w:color="auto"/>
              <w:bottom w:val="single" w:sz="4" w:space="0" w:color="auto"/>
              <w:right w:val="single" w:sz="4" w:space="0" w:color="auto"/>
            </w:tcBorders>
          </w:tcPr>
          <w:p w:rsidR="00235EA9" w:rsidRPr="006304A9" w:rsidRDefault="00235EA9" w:rsidP="00A6358E">
            <w:pPr>
              <w:jc w:val="center"/>
            </w:pPr>
            <w:r w:rsidRPr="006304A9">
              <w:t>159300,00</w:t>
            </w:r>
          </w:p>
        </w:tc>
        <w:tc>
          <w:tcPr>
            <w:tcW w:w="1276" w:type="dxa"/>
            <w:tcBorders>
              <w:top w:val="single" w:sz="4" w:space="0" w:color="auto"/>
              <w:left w:val="single" w:sz="4" w:space="0" w:color="auto"/>
              <w:bottom w:val="single" w:sz="4" w:space="0" w:color="auto"/>
              <w:right w:val="single" w:sz="4" w:space="0" w:color="auto"/>
            </w:tcBorders>
          </w:tcPr>
          <w:p w:rsidR="00235EA9" w:rsidRPr="006304A9" w:rsidRDefault="00235EA9" w:rsidP="00A6358E">
            <w:pPr>
              <w:jc w:val="center"/>
            </w:pPr>
            <w:r w:rsidRPr="006304A9">
              <w:t>159288,00</w:t>
            </w:r>
          </w:p>
        </w:tc>
      </w:tr>
      <w:tr w:rsidR="00A6358E" w:rsidRPr="009F6807" w:rsidTr="00A6358E">
        <w:trPr>
          <w:trHeight w:val="293"/>
        </w:trPr>
        <w:tc>
          <w:tcPr>
            <w:tcW w:w="5049"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sidRPr="00BE0E82">
              <w:rPr>
                <w:b/>
              </w:rPr>
              <w:t>Физическая культура и спорт</w:t>
            </w:r>
          </w:p>
        </w:tc>
        <w:tc>
          <w:tcPr>
            <w:tcW w:w="590"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sidRPr="00BE0E82">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sidRPr="00BE0E82">
              <w:rPr>
                <w:b/>
              </w:rPr>
              <w:t>11</w:t>
            </w:r>
          </w:p>
        </w:tc>
        <w:tc>
          <w:tcPr>
            <w:tcW w:w="566"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sidRPr="00BE0E82">
              <w:rPr>
                <w:b/>
              </w:rPr>
              <w:t>00</w:t>
            </w:r>
          </w:p>
        </w:tc>
        <w:tc>
          <w:tcPr>
            <w:tcW w:w="1275"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sidRPr="00BE0E82">
              <w:rPr>
                <w:b/>
              </w:rPr>
              <w:t>0000000</w:t>
            </w:r>
            <w:r>
              <w:rPr>
                <w:b/>
              </w:rPr>
              <w:t>000</w:t>
            </w:r>
          </w:p>
        </w:tc>
        <w:tc>
          <w:tcPr>
            <w:tcW w:w="567"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sidRPr="00BE0E82">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6304A9" w:rsidRDefault="00235EA9" w:rsidP="00A6358E">
            <w:pPr>
              <w:jc w:val="center"/>
              <w:rPr>
                <w:b/>
              </w:rPr>
            </w:pPr>
            <w:r w:rsidRPr="006304A9">
              <w:rPr>
                <w:b/>
              </w:rPr>
              <w:t>5000,00</w:t>
            </w:r>
          </w:p>
        </w:tc>
        <w:tc>
          <w:tcPr>
            <w:tcW w:w="1276" w:type="dxa"/>
            <w:tcBorders>
              <w:top w:val="single" w:sz="4" w:space="0" w:color="auto"/>
              <w:left w:val="single" w:sz="4" w:space="0" w:color="auto"/>
              <w:bottom w:val="single" w:sz="4" w:space="0" w:color="auto"/>
              <w:right w:val="single" w:sz="4" w:space="0" w:color="auto"/>
            </w:tcBorders>
          </w:tcPr>
          <w:p w:rsidR="00235EA9" w:rsidRPr="006304A9" w:rsidRDefault="00235EA9" w:rsidP="00A6358E">
            <w:pPr>
              <w:jc w:val="center"/>
              <w:rPr>
                <w:b/>
              </w:rPr>
            </w:pPr>
            <w:r w:rsidRPr="006304A9">
              <w:rPr>
                <w:b/>
              </w:rPr>
              <w:t>5000,00</w:t>
            </w:r>
          </w:p>
        </w:tc>
      </w:tr>
      <w:tr w:rsidR="00A6358E" w:rsidRPr="009F6807" w:rsidTr="00A6358E">
        <w:trPr>
          <w:trHeight w:val="371"/>
        </w:trPr>
        <w:tc>
          <w:tcPr>
            <w:tcW w:w="5049"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Другие вопросы в области физической культуры и спорта</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11</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01</w:t>
            </w:r>
          </w:p>
        </w:tc>
        <w:tc>
          <w:tcPr>
            <w:tcW w:w="1275"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9810011130</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000</w:t>
            </w:r>
          </w:p>
        </w:tc>
        <w:tc>
          <w:tcPr>
            <w:tcW w:w="1417" w:type="dxa"/>
            <w:tcBorders>
              <w:top w:val="single" w:sz="4" w:space="0" w:color="auto"/>
              <w:left w:val="single" w:sz="4" w:space="0" w:color="auto"/>
              <w:bottom w:val="single" w:sz="4" w:space="0" w:color="auto"/>
              <w:right w:val="single" w:sz="4" w:space="0" w:color="auto"/>
            </w:tcBorders>
          </w:tcPr>
          <w:p w:rsidR="00235EA9" w:rsidRPr="004474C6" w:rsidRDefault="00235EA9" w:rsidP="00A6358E">
            <w:pPr>
              <w:jc w:val="center"/>
            </w:pPr>
            <w:r>
              <w:t>5000,00</w:t>
            </w:r>
          </w:p>
        </w:tc>
        <w:tc>
          <w:tcPr>
            <w:tcW w:w="1276" w:type="dxa"/>
            <w:tcBorders>
              <w:top w:val="single" w:sz="4" w:space="0" w:color="auto"/>
              <w:left w:val="single" w:sz="4" w:space="0" w:color="auto"/>
              <w:bottom w:val="single" w:sz="4" w:space="0" w:color="auto"/>
              <w:right w:val="single" w:sz="4" w:space="0" w:color="auto"/>
            </w:tcBorders>
          </w:tcPr>
          <w:p w:rsidR="00235EA9" w:rsidRPr="004474C6" w:rsidRDefault="00235EA9" w:rsidP="00A6358E">
            <w:pPr>
              <w:jc w:val="center"/>
            </w:pPr>
            <w:r>
              <w:t>5000,00</w:t>
            </w:r>
          </w:p>
        </w:tc>
      </w:tr>
      <w:tr w:rsidR="00A6358E" w:rsidRPr="009F6807" w:rsidTr="00A6358E">
        <w:trPr>
          <w:trHeight w:val="409"/>
        </w:trPr>
        <w:tc>
          <w:tcPr>
            <w:tcW w:w="5049"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Прочая закупка товаров, работ и услуг для государственных</w:t>
            </w:r>
            <w:r>
              <w:t xml:space="preserve"> ( муниципальных)</w:t>
            </w:r>
            <w:r w:rsidRPr="009F6807">
              <w:t xml:space="preserve"> нужд</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11</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01</w:t>
            </w:r>
          </w:p>
        </w:tc>
        <w:tc>
          <w:tcPr>
            <w:tcW w:w="1275"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9810011130</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244</w:t>
            </w:r>
          </w:p>
        </w:tc>
        <w:tc>
          <w:tcPr>
            <w:tcW w:w="1417" w:type="dxa"/>
            <w:tcBorders>
              <w:top w:val="single" w:sz="4" w:space="0" w:color="auto"/>
              <w:left w:val="single" w:sz="4" w:space="0" w:color="auto"/>
              <w:bottom w:val="single" w:sz="4" w:space="0" w:color="auto"/>
              <w:right w:val="single" w:sz="4" w:space="0" w:color="auto"/>
            </w:tcBorders>
          </w:tcPr>
          <w:p w:rsidR="00235EA9" w:rsidRPr="004474C6" w:rsidRDefault="00235EA9" w:rsidP="00A6358E">
            <w:pPr>
              <w:jc w:val="center"/>
            </w:pPr>
            <w:r>
              <w:t>5000,00</w:t>
            </w:r>
          </w:p>
        </w:tc>
        <w:tc>
          <w:tcPr>
            <w:tcW w:w="1276" w:type="dxa"/>
            <w:tcBorders>
              <w:top w:val="single" w:sz="4" w:space="0" w:color="auto"/>
              <w:left w:val="single" w:sz="4" w:space="0" w:color="auto"/>
              <w:bottom w:val="single" w:sz="4" w:space="0" w:color="auto"/>
              <w:right w:val="single" w:sz="4" w:space="0" w:color="auto"/>
            </w:tcBorders>
          </w:tcPr>
          <w:p w:rsidR="00235EA9" w:rsidRPr="004474C6" w:rsidRDefault="00235EA9" w:rsidP="00A6358E">
            <w:pPr>
              <w:jc w:val="center"/>
            </w:pPr>
            <w:r>
              <w:t>5000,00</w:t>
            </w:r>
          </w:p>
        </w:tc>
      </w:tr>
      <w:tr w:rsidR="00A6358E" w:rsidRPr="009F6807" w:rsidTr="00A6358E">
        <w:trPr>
          <w:trHeight w:val="142"/>
        </w:trPr>
        <w:tc>
          <w:tcPr>
            <w:tcW w:w="5049"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sidRPr="00BE0E82">
              <w:rPr>
                <w:b/>
              </w:rPr>
              <w:t>Средства массовой информации</w:t>
            </w:r>
          </w:p>
        </w:tc>
        <w:tc>
          <w:tcPr>
            <w:tcW w:w="590"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sidRPr="00BE0E82">
              <w:rPr>
                <w:b/>
              </w:rPr>
              <w:t>947</w:t>
            </w:r>
          </w:p>
        </w:tc>
        <w:tc>
          <w:tcPr>
            <w:tcW w:w="567"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sidRPr="00BE0E82">
              <w:rPr>
                <w:b/>
              </w:rPr>
              <w:t>12</w:t>
            </w:r>
          </w:p>
        </w:tc>
        <w:tc>
          <w:tcPr>
            <w:tcW w:w="566"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sidRPr="00BE0E82">
              <w:rPr>
                <w:b/>
              </w:rPr>
              <w:t>00</w:t>
            </w:r>
          </w:p>
        </w:tc>
        <w:tc>
          <w:tcPr>
            <w:tcW w:w="1275"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Pr>
                <w:b/>
              </w:rPr>
              <w:t>0000000000</w:t>
            </w:r>
          </w:p>
        </w:tc>
        <w:tc>
          <w:tcPr>
            <w:tcW w:w="567" w:type="dxa"/>
            <w:tcBorders>
              <w:top w:val="single" w:sz="4" w:space="0" w:color="auto"/>
              <w:left w:val="single" w:sz="4" w:space="0" w:color="auto"/>
              <w:bottom w:val="single" w:sz="4" w:space="0" w:color="auto"/>
              <w:right w:val="single" w:sz="4" w:space="0" w:color="auto"/>
            </w:tcBorders>
          </w:tcPr>
          <w:p w:rsidR="00235EA9" w:rsidRPr="00BE0E82" w:rsidRDefault="00235EA9" w:rsidP="00A6358E">
            <w:pPr>
              <w:rPr>
                <w:b/>
              </w:rPr>
            </w:pPr>
            <w:r>
              <w:rPr>
                <w:b/>
              </w:rPr>
              <w:t>000</w:t>
            </w:r>
          </w:p>
        </w:tc>
        <w:tc>
          <w:tcPr>
            <w:tcW w:w="1417" w:type="dxa"/>
            <w:tcBorders>
              <w:top w:val="single" w:sz="4" w:space="0" w:color="auto"/>
              <w:left w:val="single" w:sz="4" w:space="0" w:color="auto"/>
              <w:bottom w:val="single" w:sz="4" w:space="0" w:color="auto"/>
              <w:right w:val="single" w:sz="4" w:space="0" w:color="auto"/>
            </w:tcBorders>
          </w:tcPr>
          <w:p w:rsidR="00235EA9" w:rsidRPr="0015168A" w:rsidRDefault="00235EA9" w:rsidP="00A6358E">
            <w:pPr>
              <w:jc w:val="center"/>
              <w:rPr>
                <w:b/>
              </w:rPr>
            </w:pPr>
            <w:r>
              <w:rPr>
                <w:b/>
              </w:rPr>
              <w:t>26600,00</w:t>
            </w:r>
          </w:p>
        </w:tc>
        <w:tc>
          <w:tcPr>
            <w:tcW w:w="1276" w:type="dxa"/>
            <w:tcBorders>
              <w:top w:val="single" w:sz="4" w:space="0" w:color="auto"/>
              <w:left w:val="single" w:sz="4" w:space="0" w:color="auto"/>
              <w:bottom w:val="single" w:sz="4" w:space="0" w:color="auto"/>
              <w:right w:val="single" w:sz="4" w:space="0" w:color="auto"/>
            </w:tcBorders>
          </w:tcPr>
          <w:p w:rsidR="00235EA9" w:rsidRPr="0015168A" w:rsidRDefault="00235EA9" w:rsidP="00A6358E">
            <w:pPr>
              <w:jc w:val="center"/>
              <w:rPr>
                <w:b/>
              </w:rPr>
            </w:pPr>
            <w:r>
              <w:rPr>
                <w:b/>
              </w:rPr>
              <w:t>26600,00</w:t>
            </w:r>
          </w:p>
        </w:tc>
      </w:tr>
      <w:tr w:rsidR="00A6358E" w:rsidRPr="009F6807" w:rsidTr="00A6358E">
        <w:trPr>
          <w:trHeight w:val="249"/>
        </w:trPr>
        <w:tc>
          <w:tcPr>
            <w:tcW w:w="5049"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Периодическая печать и издательство</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12</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02</w:t>
            </w:r>
          </w:p>
        </w:tc>
        <w:tc>
          <w:tcPr>
            <w:tcW w:w="1275"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9710007000</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000</w:t>
            </w:r>
          </w:p>
        </w:tc>
        <w:tc>
          <w:tcPr>
            <w:tcW w:w="1417" w:type="dxa"/>
            <w:tcBorders>
              <w:top w:val="single" w:sz="4" w:space="0" w:color="auto"/>
              <w:left w:val="single" w:sz="4" w:space="0" w:color="auto"/>
              <w:bottom w:val="single" w:sz="4" w:space="0" w:color="auto"/>
              <w:right w:val="single" w:sz="4" w:space="0" w:color="auto"/>
            </w:tcBorders>
          </w:tcPr>
          <w:p w:rsidR="00235EA9" w:rsidRPr="00D33E0F" w:rsidRDefault="00235EA9" w:rsidP="00A6358E">
            <w:pPr>
              <w:jc w:val="center"/>
            </w:pPr>
            <w:r>
              <w:t>3000,00</w:t>
            </w:r>
          </w:p>
        </w:tc>
        <w:tc>
          <w:tcPr>
            <w:tcW w:w="1276" w:type="dxa"/>
            <w:tcBorders>
              <w:top w:val="single" w:sz="4" w:space="0" w:color="auto"/>
              <w:left w:val="single" w:sz="4" w:space="0" w:color="auto"/>
              <w:bottom w:val="single" w:sz="4" w:space="0" w:color="auto"/>
              <w:right w:val="single" w:sz="4" w:space="0" w:color="auto"/>
            </w:tcBorders>
          </w:tcPr>
          <w:p w:rsidR="00235EA9" w:rsidRPr="00D33E0F" w:rsidRDefault="00235EA9" w:rsidP="00A6358E">
            <w:pPr>
              <w:jc w:val="center"/>
            </w:pPr>
            <w:r>
              <w:t>3000,00</w:t>
            </w:r>
          </w:p>
        </w:tc>
      </w:tr>
      <w:tr w:rsidR="00A6358E" w:rsidRPr="009F6807" w:rsidTr="00A6358E">
        <w:trPr>
          <w:trHeight w:val="344"/>
        </w:trPr>
        <w:tc>
          <w:tcPr>
            <w:tcW w:w="5049"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 xml:space="preserve">Прочая закупка товаров, работ и услуг для государственных </w:t>
            </w:r>
            <w:r>
              <w:t>(муниципальных)н</w:t>
            </w:r>
            <w:r w:rsidRPr="009F6807">
              <w:t>ужд</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12</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rsidRPr="009F6807">
              <w:t>02</w:t>
            </w:r>
          </w:p>
        </w:tc>
        <w:tc>
          <w:tcPr>
            <w:tcW w:w="1275"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9710007000</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244</w:t>
            </w:r>
          </w:p>
        </w:tc>
        <w:tc>
          <w:tcPr>
            <w:tcW w:w="1417" w:type="dxa"/>
            <w:tcBorders>
              <w:top w:val="single" w:sz="4" w:space="0" w:color="auto"/>
              <w:left w:val="single" w:sz="4" w:space="0" w:color="auto"/>
              <w:bottom w:val="single" w:sz="4" w:space="0" w:color="auto"/>
              <w:right w:val="single" w:sz="4" w:space="0" w:color="auto"/>
            </w:tcBorders>
          </w:tcPr>
          <w:p w:rsidR="00235EA9" w:rsidRPr="00D33E0F" w:rsidRDefault="00235EA9" w:rsidP="00A6358E">
            <w:pPr>
              <w:jc w:val="center"/>
            </w:pPr>
            <w:r>
              <w:t>3000,00</w:t>
            </w:r>
          </w:p>
        </w:tc>
        <w:tc>
          <w:tcPr>
            <w:tcW w:w="1276" w:type="dxa"/>
            <w:tcBorders>
              <w:top w:val="single" w:sz="4" w:space="0" w:color="auto"/>
              <w:left w:val="single" w:sz="4" w:space="0" w:color="auto"/>
              <w:bottom w:val="single" w:sz="4" w:space="0" w:color="auto"/>
              <w:right w:val="single" w:sz="4" w:space="0" w:color="auto"/>
            </w:tcBorders>
          </w:tcPr>
          <w:p w:rsidR="00235EA9" w:rsidRPr="00D33E0F" w:rsidRDefault="00235EA9" w:rsidP="00A6358E">
            <w:pPr>
              <w:jc w:val="center"/>
            </w:pPr>
            <w:r>
              <w:t>3000,00</w:t>
            </w:r>
          </w:p>
        </w:tc>
      </w:tr>
      <w:tr w:rsidR="00A6358E" w:rsidRPr="009F6807" w:rsidTr="00A6358E">
        <w:trPr>
          <w:trHeight w:val="344"/>
        </w:trPr>
        <w:tc>
          <w:tcPr>
            <w:tcW w:w="5049"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Мероприятия по развитию и сопровождению официального сайта</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12</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04</w:t>
            </w:r>
          </w:p>
        </w:tc>
        <w:tc>
          <w:tcPr>
            <w:tcW w:w="1275" w:type="dxa"/>
            <w:tcBorders>
              <w:top w:val="single" w:sz="4" w:space="0" w:color="auto"/>
              <w:left w:val="single" w:sz="4" w:space="0" w:color="auto"/>
              <w:bottom w:val="single" w:sz="4" w:space="0" w:color="auto"/>
              <w:right w:val="single" w:sz="4" w:space="0" w:color="auto"/>
            </w:tcBorders>
          </w:tcPr>
          <w:p w:rsidR="00235EA9" w:rsidRDefault="00235EA9" w:rsidP="00A6358E">
            <w:r>
              <w:t>9910011150</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tc>
        <w:tc>
          <w:tcPr>
            <w:tcW w:w="1417"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23600,00</w:t>
            </w:r>
          </w:p>
        </w:tc>
        <w:tc>
          <w:tcPr>
            <w:tcW w:w="1276"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23600,00</w:t>
            </w:r>
          </w:p>
        </w:tc>
      </w:tr>
      <w:tr w:rsidR="00A6358E" w:rsidRPr="009F6807" w:rsidTr="00A6358E">
        <w:trPr>
          <w:trHeight w:val="344"/>
        </w:trPr>
        <w:tc>
          <w:tcPr>
            <w:tcW w:w="5049" w:type="dxa"/>
            <w:tcBorders>
              <w:top w:val="single" w:sz="4" w:space="0" w:color="auto"/>
              <w:left w:val="single" w:sz="4" w:space="0" w:color="auto"/>
              <w:bottom w:val="single" w:sz="4" w:space="0" w:color="auto"/>
              <w:right w:val="single" w:sz="4" w:space="0" w:color="auto"/>
            </w:tcBorders>
            <w:shd w:val="clear" w:color="auto" w:fill="auto"/>
          </w:tcPr>
          <w:p w:rsidR="00235EA9" w:rsidRPr="00595763" w:rsidRDefault="00235EA9" w:rsidP="00A6358E">
            <w:pPr>
              <w:rPr>
                <w:smallCaps/>
                <w:color w:val="000000"/>
                <w:sz w:val="18"/>
                <w:szCs w:val="18"/>
              </w:rPr>
            </w:pPr>
            <w:r w:rsidRPr="00595763">
              <w:rPr>
                <w:smallCaps/>
                <w:color w:val="000000"/>
                <w:sz w:val="18"/>
                <w:szCs w:val="18"/>
              </w:rPr>
              <w:t>закупка товаров, работ, услуг в сфере информационно-коммуникационных технологий</w:t>
            </w:r>
          </w:p>
        </w:tc>
        <w:tc>
          <w:tcPr>
            <w:tcW w:w="590"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947</w:t>
            </w:r>
          </w:p>
        </w:tc>
        <w:tc>
          <w:tcPr>
            <w:tcW w:w="567"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12</w:t>
            </w:r>
          </w:p>
        </w:tc>
        <w:tc>
          <w:tcPr>
            <w:tcW w:w="566" w:type="dxa"/>
            <w:tcBorders>
              <w:top w:val="single" w:sz="4" w:space="0" w:color="auto"/>
              <w:left w:val="single" w:sz="4" w:space="0" w:color="auto"/>
              <w:bottom w:val="single" w:sz="4" w:space="0" w:color="auto"/>
              <w:right w:val="single" w:sz="4" w:space="0" w:color="auto"/>
            </w:tcBorders>
          </w:tcPr>
          <w:p w:rsidR="00235EA9" w:rsidRPr="009F6807" w:rsidRDefault="00235EA9" w:rsidP="00A6358E">
            <w:r>
              <w:t>04</w:t>
            </w:r>
          </w:p>
        </w:tc>
        <w:tc>
          <w:tcPr>
            <w:tcW w:w="1275" w:type="dxa"/>
            <w:tcBorders>
              <w:top w:val="single" w:sz="4" w:space="0" w:color="auto"/>
              <w:left w:val="single" w:sz="4" w:space="0" w:color="auto"/>
              <w:bottom w:val="single" w:sz="4" w:space="0" w:color="auto"/>
              <w:right w:val="single" w:sz="4" w:space="0" w:color="auto"/>
            </w:tcBorders>
          </w:tcPr>
          <w:p w:rsidR="00235EA9" w:rsidRDefault="00235EA9" w:rsidP="00A6358E">
            <w:r>
              <w:t>9910011150</w:t>
            </w:r>
          </w:p>
        </w:tc>
        <w:tc>
          <w:tcPr>
            <w:tcW w:w="567" w:type="dxa"/>
            <w:tcBorders>
              <w:top w:val="single" w:sz="4" w:space="0" w:color="auto"/>
              <w:left w:val="single" w:sz="4" w:space="0" w:color="auto"/>
              <w:bottom w:val="single" w:sz="4" w:space="0" w:color="auto"/>
              <w:right w:val="single" w:sz="4" w:space="0" w:color="auto"/>
            </w:tcBorders>
          </w:tcPr>
          <w:p w:rsidR="00235EA9" w:rsidRDefault="00235EA9" w:rsidP="00A6358E">
            <w:r>
              <w:t>242</w:t>
            </w:r>
          </w:p>
        </w:tc>
        <w:tc>
          <w:tcPr>
            <w:tcW w:w="1417"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23600,00</w:t>
            </w:r>
          </w:p>
        </w:tc>
        <w:tc>
          <w:tcPr>
            <w:tcW w:w="1276" w:type="dxa"/>
            <w:tcBorders>
              <w:top w:val="single" w:sz="4" w:space="0" w:color="auto"/>
              <w:left w:val="single" w:sz="4" w:space="0" w:color="auto"/>
              <w:bottom w:val="single" w:sz="4" w:space="0" w:color="auto"/>
              <w:right w:val="single" w:sz="4" w:space="0" w:color="auto"/>
            </w:tcBorders>
          </w:tcPr>
          <w:p w:rsidR="00235EA9" w:rsidRDefault="00235EA9" w:rsidP="00A6358E">
            <w:pPr>
              <w:jc w:val="center"/>
            </w:pPr>
            <w:r>
              <w:t>23600,00</w:t>
            </w:r>
          </w:p>
        </w:tc>
      </w:tr>
      <w:tr w:rsidR="00A6358E" w:rsidRPr="009F6807" w:rsidTr="00A6358E">
        <w:trPr>
          <w:trHeight w:val="303"/>
        </w:trPr>
        <w:tc>
          <w:tcPr>
            <w:tcW w:w="5049" w:type="dxa"/>
            <w:tcBorders>
              <w:top w:val="single" w:sz="4" w:space="0" w:color="auto"/>
              <w:left w:val="single" w:sz="4" w:space="0" w:color="auto"/>
              <w:bottom w:val="single" w:sz="4" w:space="0" w:color="auto"/>
              <w:right w:val="single" w:sz="4" w:space="0" w:color="auto"/>
            </w:tcBorders>
          </w:tcPr>
          <w:p w:rsidR="00235EA9" w:rsidRPr="00984EE1" w:rsidRDefault="00235EA9" w:rsidP="00A6358E">
            <w:pPr>
              <w:rPr>
                <w:b/>
              </w:rPr>
            </w:pPr>
            <w:r w:rsidRPr="00984EE1">
              <w:rPr>
                <w:b/>
              </w:rPr>
              <w:t>Всего расходов</w:t>
            </w:r>
          </w:p>
        </w:tc>
        <w:tc>
          <w:tcPr>
            <w:tcW w:w="590" w:type="dxa"/>
            <w:tcBorders>
              <w:top w:val="single" w:sz="4" w:space="0" w:color="auto"/>
              <w:left w:val="single" w:sz="4" w:space="0" w:color="auto"/>
              <w:bottom w:val="single" w:sz="4" w:space="0" w:color="auto"/>
              <w:right w:val="single" w:sz="4" w:space="0" w:color="auto"/>
            </w:tcBorders>
          </w:tcPr>
          <w:p w:rsidR="00235EA9" w:rsidRPr="00984EE1" w:rsidRDefault="00235EA9" w:rsidP="00A6358E">
            <w:pPr>
              <w:rPr>
                <w:b/>
              </w:rPr>
            </w:pPr>
          </w:p>
        </w:tc>
        <w:tc>
          <w:tcPr>
            <w:tcW w:w="567" w:type="dxa"/>
            <w:tcBorders>
              <w:top w:val="single" w:sz="4" w:space="0" w:color="auto"/>
              <w:left w:val="single" w:sz="4" w:space="0" w:color="auto"/>
              <w:bottom w:val="single" w:sz="4" w:space="0" w:color="auto"/>
              <w:right w:val="single" w:sz="4" w:space="0" w:color="auto"/>
            </w:tcBorders>
          </w:tcPr>
          <w:p w:rsidR="00235EA9" w:rsidRPr="00984EE1" w:rsidRDefault="00235EA9" w:rsidP="00A6358E">
            <w:pPr>
              <w:rPr>
                <w:b/>
              </w:rPr>
            </w:pPr>
          </w:p>
        </w:tc>
        <w:tc>
          <w:tcPr>
            <w:tcW w:w="566" w:type="dxa"/>
            <w:tcBorders>
              <w:top w:val="single" w:sz="4" w:space="0" w:color="auto"/>
              <w:left w:val="single" w:sz="4" w:space="0" w:color="auto"/>
              <w:bottom w:val="single" w:sz="4" w:space="0" w:color="auto"/>
              <w:right w:val="single" w:sz="4" w:space="0" w:color="auto"/>
            </w:tcBorders>
          </w:tcPr>
          <w:p w:rsidR="00235EA9" w:rsidRPr="00984EE1" w:rsidRDefault="00235EA9" w:rsidP="00A6358E">
            <w:pPr>
              <w:rPr>
                <w:b/>
              </w:rPr>
            </w:pPr>
          </w:p>
        </w:tc>
        <w:tc>
          <w:tcPr>
            <w:tcW w:w="1275" w:type="dxa"/>
            <w:tcBorders>
              <w:top w:val="single" w:sz="4" w:space="0" w:color="auto"/>
              <w:left w:val="single" w:sz="4" w:space="0" w:color="auto"/>
              <w:bottom w:val="single" w:sz="4" w:space="0" w:color="auto"/>
              <w:right w:val="single" w:sz="4" w:space="0" w:color="auto"/>
            </w:tcBorders>
          </w:tcPr>
          <w:p w:rsidR="00235EA9" w:rsidRPr="00984EE1" w:rsidRDefault="00235EA9" w:rsidP="00A6358E">
            <w:pPr>
              <w:rPr>
                <w:b/>
              </w:rPr>
            </w:pPr>
          </w:p>
        </w:tc>
        <w:tc>
          <w:tcPr>
            <w:tcW w:w="567" w:type="dxa"/>
            <w:tcBorders>
              <w:top w:val="single" w:sz="4" w:space="0" w:color="auto"/>
              <w:left w:val="single" w:sz="4" w:space="0" w:color="auto"/>
              <w:bottom w:val="single" w:sz="4" w:space="0" w:color="auto"/>
              <w:right w:val="single" w:sz="4" w:space="0" w:color="auto"/>
            </w:tcBorders>
          </w:tcPr>
          <w:p w:rsidR="00235EA9" w:rsidRPr="00984EE1" w:rsidRDefault="00235EA9" w:rsidP="00A6358E">
            <w:pPr>
              <w:rPr>
                <w:b/>
              </w:rPr>
            </w:pPr>
          </w:p>
        </w:tc>
        <w:tc>
          <w:tcPr>
            <w:tcW w:w="1417" w:type="dxa"/>
            <w:tcBorders>
              <w:top w:val="single" w:sz="4" w:space="0" w:color="auto"/>
              <w:left w:val="single" w:sz="4" w:space="0" w:color="auto"/>
              <w:bottom w:val="single" w:sz="4" w:space="0" w:color="auto"/>
              <w:right w:val="single" w:sz="4" w:space="0" w:color="auto"/>
            </w:tcBorders>
          </w:tcPr>
          <w:p w:rsidR="00235EA9" w:rsidRPr="00984EE1" w:rsidRDefault="00235EA9" w:rsidP="00A6358E">
            <w:pPr>
              <w:jc w:val="center"/>
              <w:rPr>
                <w:b/>
              </w:rPr>
            </w:pPr>
            <w:r>
              <w:rPr>
                <w:b/>
              </w:rPr>
              <w:t>15 259 987,44</w:t>
            </w:r>
          </w:p>
        </w:tc>
        <w:tc>
          <w:tcPr>
            <w:tcW w:w="1276" w:type="dxa"/>
            <w:tcBorders>
              <w:top w:val="single" w:sz="4" w:space="0" w:color="auto"/>
              <w:left w:val="single" w:sz="4" w:space="0" w:color="auto"/>
              <w:bottom w:val="single" w:sz="4" w:space="0" w:color="auto"/>
              <w:right w:val="single" w:sz="4" w:space="0" w:color="auto"/>
            </w:tcBorders>
          </w:tcPr>
          <w:p w:rsidR="00235EA9" w:rsidRPr="00984EE1" w:rsidRDefault="00235EA9" w:rsidP="00A6358E">
            <w:pPr>
              <w:jc w:val="center"/>
              <w:rPr>
                <w:b/>
              </w:rPr>
            </w:pPr>
            <w:r>
              <w:rPr>
                <w:b/>
              </w:rPr>
              <w:t>14 794 562,14</w:t>
            </w:r>
          </w:p>
        </w:tc>
      </w:tr>
    </w:tbl>
    <w:p w:rsidR="00235EA9" w:rsidRPr="009F6807" w:rsidRDefault="00235EA9" w:rsidP="00235EA9"/>
    <w:p w:rsidR="00235EA9" w:rsidRDefault="00235EA9" w:rsidP="00235EA9"/>
    <w:p w:rsidR="00235EA9" w:rsidRPr="00671CE2" w:rsidRDefault="00235EA9" w:rsidP="00235EA9">
      <w:pPr>
        <w:pStyle w:val="afd"/>
        <w:jc w:val="right"/>
        <w:rPr>
          <w:rFonts w:ascii="Times New Roman" w:hAnsi="Times New Roman"/>
          <w:sz w:val="20"/>
          <w:szCs w:val="20"/>
        </w:rPr>
      </w:pPr>
      <w:r w:rsidRPr="00671CE2">
        <w:rPr>
          <w:rFonts w:ascii="Times New Roman" w:hAnsi="Times New Roman"/>
          <w:sz w:val="20"/>
          <w:szCs w:val="20"/>
        </w:rPr>
        <w:t xml:space="preserve">                                                                                                                                          </w:t>
      </w:r>
      <w:r>
        <w:rPr>
          <w:rFonts w:ascii="Times New Roman" w:hAnsi="Times New Roman"/>
          <w:sz w:val="20"/>
          <w:szCs w:val="20"/>
        </w:rPr>
        <w:t xml:space="preserve">                     </w:t>
      </w:r>
      <w:r w:rsidRPr="00671CE2">
        <w:rPr>
          <w:rFonts w:ascii="Times New Roman" w:hAnsi="Times New Roman"/>
          <w:sz w:val="20"/>
          <w:szCs w:val="20"/>
        </w:rPr>
        <w:t xml:space="preserve">  Приложение 3</w:t>
      </w:r>
    </w:p>
    <w:p w:rsidR="00235EA9" w:rsidRPr="00671CE2" w:rsidRDefault="00235EA9" w:rsidP="00235EA9">
      <w:pPr>
        <w:pStyle w:val="afd"/>
        <w:jc w:val="right"/>
        <w:rPr>
          <w:rFonts w:ascii="Times New Roman" w:hAnsi="Times New Roman"/>
          <w:sz w:val="20"/>
          <w:szCs w:val="20"/>
        </w:rPr>
      </w:pPr>
      <w:r>
        <w:rPr>
          <w:rFonts w:ascii="Times New Roman" w:hAnsi="Times New Roman"/>
          <w:sz w:val="20"/>
          <w:szCs w:val="20"/>
        </w:rPr>
        <w:t xml:space="preserve">                                                                                                                                          </w:t>
      </w:r>
      <w:r w:rsidRPr="00671CE2">
        <w:rPr>
          <w:rFonts w:ascii="Times New Roman" w:hAnsi="Times New Roman"/>
          <w:sz w:val="20"/>
          <w:szCs w:val="20"/>
        </w:rPr>
        <w:t>к решению</w:t>
      </w:r>
      <w:r>
        <w:rPr>
          <w:rFonts w:ascii="Times New Roman" w:hAnsi="Times New Roman"/>
          <w:sz w:val="20"/>
          <w:szCs w:val="20"/>
        </w:rPr>
        <w:t xml:space="preserve"> </w:t>
      </w:r>
      <w:r w:rsidRPr="00671CE2">
        <w:rPr>
          <w:rFonts w:ascii="Times New Roman" w:hAnsi="Times New Roman"/>
          <w:sz w:val="20"/>
          <w:szCs w:val="20"/>
        </w:rPr>
        <w:t xml:space="preserve">Совета депутатов </w:t>
      </w:r>
    </w:p>
    <w:p w:rsidR="00235EA9" w:rsidRPr="00671CE2" w:rsidRDefault="00235EA9" w:rsidP="00235EA9">
      <w:pPr>
        <w:pStyle w:val="afd"/>
        <w:jc w:val="right"/>
        <w:rPr>
          <w:rFonts w:ascii="Times New Roman" w:hAnsi="Times New Roman"/>
          <w:sz w:val="20"/>
          <w:szCs w:val="20"/>
        </w:rPr>
      </w:pPr>
      <w:r>
        <w:rPr>
          <w:rFonts w:ascii="Times New Roman" w:hAnsi="Times New Roman"/>
          <w:sz w:val="20"/>
          <w:szCs w:val="20"/>
        </w:rPr>
        <w:t xml:space="preserve">                                                                                                                                   </w:t>
      </w:r>
      <w:r w:rsidRPr="00671CE2">
        <w:rPr>
          <w:rFonts w:ascii="Times New Roman" w:hAnsi="Times New Roman"/>
          <w:sz w:val="20"/>
          <w:szCs w:val="20"/>
        </w:rPr>
        <w:t xml:space="preserve">Яжелбицкого сельского поселения </w:t>
      </w:r>
    </w:p>
    <w:p w:rsidR="00235EA9" w:rsidRPr="00C34B1D" w:rsidRDefault="00235EA9" w:rsidP="00235EA9">
      <w:pPr>
        <w:pStyle w:val="afd"/>
        <w:jc w:val="right"/>
        <w:rPr>
          <w:sz w:val="24"/>
          <w:szCs w:val="24"/>
        </w:rPr>
      </w:pPr>
      <w:r>
        <w:rPr>
          <w:rFonts w:ascii="Times New Roman" w:hAnsi="Times New Roman"/>
          <w:sz w:val="20"/>
          <w:szCs w:val="20"/>
        </w:rPr>
        <w:t xml:space="preserve">                                                                     от  </w:t>
      </w:r>
      <w:r w:rsidRPr="00F31444">
        <w:rPr>
          <w:rFonts w:ascii="Times New Roman" w:hAnsi="Times New Roman"/>
          <w:sz w:val="20"/>
          <w:szCs w:val="20"/>
        </w:rPr>
        <w:t xml:space="preserve">17.05.2024 г.   №131                                                                                </w:t>
      </w:r>
      <w:r w:rsidRPr="00671CE2">
        <w:rPr>
          <w:rFonts w:ascii="Times New Roman" w:hAnsi="Times New Roman"/>
          <w:sz w:val="20"/>
          <w:szCs w:val="20"/>
        </w:rPr>
        <w:t>«Об исполнении бюджета Яжелбицкого</w:t>
      </w:r>
      <w:r>
        <w:rPr>
          <w:rFonts w:ascii="Times New Roman" w:hAnsi="Times New Roman"/>
          <w:sz w:val="20"/>
          <w:szCs w:val="20"/>
        </w:rPr>
        <w:t xml:space="preserve"> сельского поселения за 2023</w:t>
      </w:r>
      <w:r w:rsidRPr="00671CE2">
        <w:rPr>
          <w:rFonts w:ascii="Times New Roman" w:hAnsi="Times New Roman"/>
          <w:sz w:val="20"/>
          <w:szCs w:val="20"/>
        </w:rPr>
        <w:t xml:space="preserve"> год»</w:t>
      </w:r>
    </w:p>
    <w:p w:rsidR="00235EA9" w:rsidRDefault="00235EA9" w:rsidP="00235EA9">
      <w:pPr>
        <w:rPr>
          <w:sz w:val="18"/>
          <w:szCs w:val="18"/>
        </w:rPr>
      </w:pPr>
      <w:r w:rsidRPr="00FC6D37">
        <w:rPr>
          <w:b/>
        </w:rPr>
        <w:t xml:space="preserve">Распределение бюджетных ассигнований по </w:t>
      </w:r>
      <w:r>
        <w:rPr>
          <w:b/>
        </w:rPr>
        <w:t xml:space="preserve">целевым статьям (муниципальным программам Яжелбицкого сельского поселении), </w:t>
      </w:r>
      <w:r w:rsidRPr="00FC6D37">
        <w:rPr>
          <w:b/>
        </w:rPr>
        <w:t>разделам, подразделам, группам и подгруппам, видов расходов классификации расходов</w:t>
      </w:r>
      <w:r w:rsidRPr="00920CFE">
        <w:rPr>
          <w:b/>
        </w:rPr>
        <w:t xml:space="preserve"> бюджета</w:t>
      </w:r>
      <w:r>
        <w:rPr>
          <w:b/>
        </w:rPr>
        <w:t xml:space="preserve"> Яжелбицкого сельского поселения</w:t>
      </w:r>
      <w:r w:rsidRPr="00920CFE">
        <w:rPr>
          <w:b/>
        </w:rPr>
        <w:t xml:space="preserve"> </w:t>
      </w:r>
      <w:r>
        <w:rPr>
          <w:b/>
          <w:bCs/>
        </w:rPr>
        <w:t>на 2023 и на плановый период 2024-2025</w:t>
      </w:r>
      <w:r w:rsidRPr="00920CFE">
        <w:rPr>
          <w:b/>
          <w:bCs/>
        </w:rPr>
        <w:t xml:space="preserve"> го</w:t>
      </w:r>
      <w:r>
        <w:rPr>
          <w:b/>
          <w:bCs/>
        </w:rPr>
        <w:t>дов</w:t>
      </w:r>
      <w:r w:rsidRPr="00920CFE">
        <w:rPr>
          <w:b/>
          <w:bCs/>
        </w:rPr>
        <w:t>.</w:t>
      </w:r>
      <w:r w:rsidRPr="00517E0E">
        <w:rPr>
          <w:sz w:val="18"/>
          <w:szCs w:val="18"/>
        </w:rPr>
        <w:tab/>
      </w:r>
    </w:p>
    <w:p w:rsidR="00235EA9" w:rsidRDefault="00235EA9" w:rsidP="00235EA9">
      <w:pPr>
        <w:rPr>
          <w:sz w:val="18"/>
          <w:szCs w:val="18"/>
        </w:rPr>
      </w:pP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80"/>
        <w:gridCol w:w="1265"/>
        <w:gridCol w:w="862"/>
        <w:gridCol w:w="708"/>
        <w:gridCol w:w="709"/>
        <w:gridCol w:w="1418"/>
        <w:gridCol w:w="1275"/>
        <w:gridCol w:w="1124"/>
      </w:tblGrid>
      <w:tr w:rsidR="00235EA9" w:rsidRPr="00517E0E" w:rsidTr="00985C09">
        <w:trPr>
          <w:trHeight w:val="986"/>
        </w:trPr>
        <w:tc>
          <w:tcPr>
            <w:tcW w:w="3980" w:type="dxa"/>
            <w:shd w:val="clear" w:color="auto" w:fill="auto"/>
          </w:tcPr>
          <w:p w:rsidR="00235EA9" w:rsidRPr="00517E0E" w:rsidRDefault="00235EA9" w:rsidP="00CA1CB1">
            <w:pPr>
              <w:rPr>
                <w:sz w:val="18"/>
                <w:szCs w:val="18"/>
              </w:rPr>
            </w:pPr>
            <w:r w:rsidRPr="00517E0E">
              <w:rPr>
                <w:sz w:val="18"/>
                <w:szCs w:val="18"/>
              </w:rPr>
              <w:t>Наименование</w:t>
            </w:r>
          </w:p>
        </w:tc>
        <w:tc>
          <w:tcPr>
            <w:tcW w:w="1265" w:type="dxa"/>
            <w:shd w:val="clear" w:color="auto" w:fill="auto"/>
            <w:noWrap/>
          </w:tcPr>
          <w:p w:rsidR="00235EA9" w:rsidRPr="00517E0E" w:rsidRDefault="00235EA9" w:rsidP="00CA1CB1">
            <w:pPr>
              <w:rPr>
                <w:sz w:val="18"/>
                <w:szCs w:val="18"/>
              </w:rPr>
            </w:pPr>
            <w:r w:rsidRPr="00517E0E">
              <w:rPr>
                <w:sz w:val="18"/>
                <w:szCs w:val="18"/>
              </w:rPr>
              <w:t>ЦСР</w:t>
            </w:r>
          </w:p>
        </w:tc>
        <w:tc>
          <w:tcPr>
            <w:tcW w:w="862" w:type="dxa"/>
            <w:shd w:val="clear" w:color="auto" w:fill="auto"/>
            <w:noWrap/>
          </w:tcPr>
          <w:p w:rsidR="00235EA9" w:rsidRPr="00517E0E" w:rsidRDefault="00235EA9" w:rsidP="00CA1CB1">
            <w:pPr>
              <w:rPr>
                <w:sz w:val="18"/>
                <w:szCs w:val="18"/>
              </w:rPr>
            </w:pPr>
            <w:r w:rsidRPr="00517E0E">
              <w:rPr>
                <w:sz w:val="18"/>
                <w:szCs w:val="18"/>
              </w:rPr>
              <w:t>Рз</w:t>
            </w:r>
          </w:p>
        </w:tc>
        <w:tc>
          <w:tcPr>
            <w:tcW w:w="708" w:type="dxa"/>
            <w:shd w:val="clear" w:color="auto" w:fill="auto"/>
            <w:noWrap/>
          </w:tcPr>
          <w:p w:rsidR="00235EA9" w:rsidRPr="00517E0E" w:rsidRDefault="00235EA9" w:rsidP="00CA1CB1">
            <w:pPr>
              <w:rPr>
                <w:sz w:val="18"/>
                <w:szCs w:val="18"/>
              </w:rPr>
            </w:pPr>
            <w:r w:rsidRPr="00517E0E">
              <w:rPr>
                <w:sz w:val="18"/>
                <w:szCs w:val="18"/>
              </w:rPr>
              <w:t>ПР</w:t>
            </w:r>
          </w:p>
        </w:tc>
        <w:tc>
          <w:tcPr>
            <w:tcW w:w="709" w:type="dxa"/>
            <w:shd w:val="clear" w:color="auto" w:fill="auto"/>
            <w:noWrap/>
          </w:tcPr>
          <w:p w:rsidR="00235EA9" w:rsidRPr="00517E0E" w:rsidRDefault="00235EA9" w:rsidP="00CA1CB1">
            <w:pPr>
              <w:rPr>
                <w:sz w:val="18"/>
                <w:szCs w:val="18"/>
              </w:rPr>
            </w:pPr>
            <w:r w:rsidRPr="00517E0E">
              <w:rPr>
                <w:sz w:val="18"/>
                <w:szCs w:val="18"/>
              </w:rPr>
              <w:t>ВР</w:t>
            </w:r>
          </w:p>
        </w:tc>
        <w:tc>
          <w:tcPr>
            <w:tcW w:w="1418" w:type="dxa"/>
            <w:shd w:val="clear" w:color="auto" w:fill="auto"/>
            <w:noWrap/>
            <w:vAlign w:val="center"/>
          </w:tcPr>
          <w:p w:rsidR="00A6358E" w:rsidRDefault="00235EA9" w:rsidP="00CA1CB1">
            <w:pPr>
              <w:rPr>
                <w:sz w:val="18"/>
                <w:szCs w:val="18"/>
              </w:rPr>
            </w:pPr>
            <w:r>
              <w:rPr>
                <w:sz w:val="18"/>
                <w:szCs w:val="18"/>
              </w:rPr>
              <w:t xml:space="preserve">Утвержденные </w:t>
            </w:r>
          </w:p>
          <w:p w:rsidR="00235EA9" w:rsidRPr="00517E0E" w:rsidRDefault="00235EA9" w:rsidP="00CA1CB1">
            <w:pPr>
              <w:rPr>
                <w:sz w:val="18"/>
                <w:szCs w:val="18"/>
              </w:rPr>
            </w:pPr>
            <w:r>
              <w:rPr>
                <w:sz w:val="18"/>
                <w:szCs w:val="18"/>
              </w:rPr>
              <w:t xml:space="preserve">бюджетные </w:t>
            </w:r>
            <w:r w:rsidR="00A6358E">
              <w:rPr>
                <w:sz w:val="18"/>
                <w:szCs w:val="18"/>
              </w:rPr>
              <w:t xml:space="preserve"> </w:t>
            </w:r>
            <w:r>
              <w:rPr>
                <w:sz w:val="18"/>
                <w:szCs w:val="18"/>
              </w:rPr>
              <w:t>назначения</w:t>
            </w:r>
          </w:p>
        </w:tc>
        <w:tc>
          <w:tcPr>
            <w:tcW w:w="1275" w:type="dxa"/>
            <w:vAlign w:val="center"/>
          </w:tcPr>
          <w:p w:rsidR="00235EA9" w:rsidRPr="00517E0E" w:rsidRDefault="00235EA9" w:rsidP="00CA1CB1">
            <w:pPr>
              <w:rPr>
                <w:sz w:val="18"/>
                <w:szCs w:val="18"/>
              </w:rPr>
            </w:pPr>
            <w:r>
              <w:rPr>
                <w:sz w:val="18"/>
                <w:szCs w:val="18"/>
              </w:rPr>
              <w:t>Исполнено</w:t>
            </w:r>
          </w:p>
        </w:tc>
        <w:tc>
          <w:tcPr>
            <w:tcW w:w="1124" w:type="dxa"/>
            <w:vAlign w:val="center"/>
          </w:tcPr>
          <w:p w:rsidR="00235EA9" w:rsidRPr="00517E0E" w:rsidRDefault="00235EA9" w:rsidP="00CA1CB1">
            <w:pPr>
              <w:rPr>
                <w:sz w:val="18"/>
                <w:szCs w:val="18"/>
              </w:rPr>
            </w:pPr>
            <w:r>
              <w:rPr>
                <w:sz w:val="18"/>
                <w:szCs w:val="18"/>
              </w:rPr>
              <w:t xml:space="preserve">     % исполнения</w:t>
            </w:r>
          </w:p>
        </w:tc>
      </w:tr>
      <w:tr w:rsidR="00235EA9" w:rsidRPr="009B6050" w:rsidTr="00985C09">
        <w:trPr>
          <w:trHeight w:val="255"/>
        </w:trPr>
        <w:tc>
          <w:tcPr>
            <w:tcW w:w="3980" w:type="dxa"/>
            <w:shd w:val="clear" w:color="auto" w:fill="auto"/>
            <w:vAlign w:val="bottom"/>
          </w:tcPr>
          <w:p w:rsidR="00235EA9" w:rsidRPr="007B52E6" w:rsidRDefault="00235EA9" w:rsidP="00CA1CB1">
            <w:pPr>
              <w:rPr>
                <w:b/>
                <w:color w:val="000000"/>
                <w:sz w:val="18"/>
                <w:szCs w:val="18"/>
              </w:rPr>
            </w:pPr>
            <w:r w:rsidRPr="007B52E6">
              <w:rPr>
                <w:b/>
                <w:color w:val="000000"/>
                <w:sz w:val="18"/>
                <w:szCs w:val="18"/>
              </w:rPr>
              <w:t xml:space="preserve">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w:t>
            </w:r>
          </w:p>
        </w:tc>
        <w:tc>
          <w:tcPr>
            <w:tcW w:w="1265"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01000000000</w:t>
            </w:r>
          </w:p>
        </w:tc>
        <w:tc>
          <w:tcPr>
            <w:tcW w:w="862"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04</w:t>
            </w:r>
          </w:p>
        </w:tc>
        <w:tc>
          <w:tcPr>
            <w:tcW w:w="708"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09</w:t>
            </w:r>
          </w:p>
        </w:tc>
        <w:tc>
          <w:tcPr>
            <w:tcW w:w="709"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000</w:t>
            </w:r>
          </w:p>
        </w:tc>
        <w:tc>
          <w:tcPr>
            <w:tcW w:w="1418"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5015912,29</w:t>
            </w:r>
          </w:p>
        </w:tc>
        <w:tc>
          <w:tcPr>
            <w:tcW w:w="1275" w:type="dxa"/>
            <w:vAlign w:val="bottom"/>
          </w:tcPr>
          <w:p w:rsidR="00235EA9" w:rsidRPr="00054249" w:rsidRDefault="00235EA9" w:rsidP="00CA1CB1">
            <w:pPr>
              <w:rPr>
                <w:b/>
                <w:sz w:val="18"/>
                <w:szCs w:val="18"/>
              </w:rPr>
            </w:pPr>
            <w:r w:rsidRPr="00054249">
              <w:rPr>
                <w:b/>
                <w:sz w:val="18"/>
                <w:szCs w:val="18"/>
              </w:rPr>
              <w:t>4880430,58</w:t>
            </w:r>
          </w:p>
        </w:tc>
        <w:tc>
          <w:tcPr>
            <w:tcW w:w="1124" w:type="dxa"/>
            <w:vAlign w:val="bottom"/>
          </w:tcPr>
          <w:p w:rsidR="00235EA9" w:rsidRPr="00054249" w:rsidRDefault="00235EA9" w:rsidP="00A6358E">
            <w:pPr>
              <w:jc w:val="center"/>
              <w:rPr>
                <w:b/>
                <w:sz w:val="18"/>
                <w:szCs w:val="18"/>
              </w:rPr>
            </w:pPr>
            <w:r w:rsidRPr="00054249">
              <w:rPr>
                <w:b/>
                <w:sz w:val="18"/>
                <w:szCs w:val="18"/>
              </w:rPr>
              <w:t>97,3%</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b/>
                <w:smallCaps/>
                <w:color w:val="000000"/>
                <w:sz w:val="18"/>
                <w:szCs w:val="18"/>
              </w:rPr>
            </w:pPr>
            <w:r w:rsidRPr="007B52E6">
              <w:rPr>
                <w:b/>
                <w:smallCaps/>
                <w:color w:val="000000"/>
                <w:sz w:val="18"/>
                <w:szCs w:val="18"/>
              </w:rPr>
              <w:t>подпрограмма содержание  и ремонт автомобильных дорог общего пользования местного значения на территории Яжелбицкого сельского поселения</w:t>
            </w:r>
          </w:p>
        </w:tc>
        <w:tc>
          <w:tcPr>
            <w:tcW w:w="1265" w:type="dxa"/>
            <w:shd w:val="clear" w:color="auto" w:fill="auto"/>
            <w:noWrap/>
            <w:vAlign w:val="bottom"/>
          </w:tcPr>
          <w:p w:rsidR="00235EA9" w:rsidRPr="00326182" w:rsidRDefault="00235EA9" w:rsidP="00CA1CB1">
            <w:pPr>
              <w:rPr>
                <w:color w:val="000000"/>
                <w:sz w:val="18"/>
                <w:szCs w:val="18"/>
              </w:rPr>
            </w:pPr>
            <w:r w:rsidRPr="00326182">
              <w:rPr>
                <w:color w:val="000000"/>
                <w:sz w:val="18"/>
                <w:szCs w:val="18"/>
              </w:rPr>
              <w:t>0100100000</w:t>
            </w:r>
          </w:p>
        </w:tc>
        <w:tc>
          <w:tcPr>
            <w:tcW w:w="862" w:type="dxa"/>
            <w:shd w:val="clear" w:color="auto" w:fill="auto"/>
            <w:noWrap/>
            <w:vAlign w:val="bottom"/>
          </w:tcPr>
          <w:p w:rsidR="00235EA9" w:rsidRPr="00326182" w:rsidRDefault="00235EA9" w:rsidP="00CA1CB1">
            <w:pPr>
              <w:rPr>
                <w:color w:val="000000"/>
                <w:sz w:val="18"/>
                <w:szCs w:val="18"/>
              </w:rPr>
            </w:pPr>
            <w:r w:rsidRPr="00326182">
              <w:rPr>
                <w:color w:val="000000"/>
                <w:sz w:val="18"/>
                <w:szCs w:val="18"/>
              </w:rPr>
              <w:t>04</w:t>
            </w:r>
          </w:p>
        </w:tc>
        <w:tc>
          <w:tcPr>
            <w:tcW w:w="708" w:type="dxa"/>
            <w:shd w:val="clear" w:color="auto" w:fill="auto"/>
            <w:noWrap/>
            <w:vAlign w:val="bottom"/>
          </w:tcPr>
          <w:p w:rsidR="00235EA9" w:rsidRPr="00326182" w:rsidRDefault="00235EA9" w:rsidP="00CA1CB1">
            <w:pPr>
              <w:rPr>
                <w:color w:val="000000"/>
                <w:sz w:val="18"/>
                <w:szCs w:val="18"/>
              </w:rPr>
            </w:pPr>
            <w:r w:rsidRPr="00326182">
              <w:rPr>
                <w:color w:val="000000"/>
                <w:sz w:val="18"/>
                <w:szCs w:val="18"/>
              </w:rPr>
              <w:t>09</w:t>
            </w:r>
          </w:p>
        </w:tc>
        <w:tc>
          <w:tcPr>
            <w:tcW w:w="709" w:type="dxa"/>
            <w:shd w:val="clear" w:color="auto" w:fill="auto"/>
            <w:noWrap/>
            <w:vAlign w:val="bottom"/>
          </w:tcPr>
          <w:p w:rsidR="00235EA9" w:rsidRPr="00326182" w:rsidRDefault="00235EA9" w:rsidP="00CA1CB1">
            <w:pPr>
              <w:rPr>
                <w:color w:val="000000"/>
                <w:sz w:val="18"/>
                <w:szCs w:val="18"/>
              </w:rPr>
            </w:pPr>
            <w:r w:rsidRPr="00326182">
              <w:rPr>
                <w:color w:val="000000"/>
                <w:sz w:val="18"/>
                <w:szCs w:val="18"/>
              </w:rPr>
              <w:t>000</w:t>
            </w:r>
          </w:p>
        </w:tc>
        <w:tc>
          <w:tcPr>
            <w:tcW w:w="1418" w:type="dxa"/>
            <w:shd w:val="clear" w:color="auto" w:fill="auto"/>
            <w:noWrap/>
            <w:vAlign w:val="bottom"/>
          </w:tcPr>
          <w:p w:rsidR="00235EA9" w:rsidRPr="00326182" w:rsidRDefault="00235EA9" w:rsidP="00CA1CB1">
            <w:pPr>
              <w:rPr>
                <w:color w:val="000000"/>
                <w:sz w:val="18"/>
                <w:szCs w:val="18"/>
              </w:rPr>
            </w:pPr>
            <w:r w:rsidRPr="00326182">
              <w:rPr>
                <w:color w:val="000000"/>
                <w:sz w:val="18"/>
                <w:szCs w:val="18"/>
              </w:rPr>
              <w:t>4997912,29</w:t>
            </w:r>
          </w:p>
        </w:tc>
        <w:tc>
          <w:tcPr>
            <w:tcW w:w="1275" w:type="dxa"/>
            <w:vAlign w:val="bottom"/>
          </w:tcPr>
          <w:p w:rsidR="00235EA9" w:rsidRPr="00326182" w:rsidRDefault="00235EA9" w:rsidP="00CA1CB1">
            <w:pPr>
              <w:rPr>
                <w:sz w:val="18"/>
                <w:szCs w:val="18"/>
              </w:rPr>
            </w:pPr>
            <w:r w:rsidRPr="00326182">
              <w:rPr>
                <w:sz w:val="18"/>
                <w:szCs w:val="18"/>
              </w:rPr>
              <w:t>4867364,62</w:t>
            </w:r>
          </w:p>
        </w:tc>
        <w:tc>
          <w:tcPr>
            <w:tcW w:w="1124" w:type="dxa"/>
            <w:vAlign w:val="bottom"/>
          </w:tcPr>
          <w:p w:rsidR="00235EA9" w:rsidRPr="00326182" w:rsidRDefault="00235EA9" w:rsidP="00CA1CB1">
            <w:pPr>
              <w:rPr>
                <w:sz w:val="18"/>
                <w:szCs w:val="18"/>
              </w:rPr>
            </w:pPr>
            <w:r w:rsidRPr="00326182">
              <w:rPr>
                <w:sz w:val="18"/>
                <w:szCs w:val="18"/>
              </w:rPr>
              <w:t>97,4%</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мероприятия по содержанию автомобильных дорог общего пользования местного значения</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0100123210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1042930,00</w:t>
            </w:r>
          </w:p>
        </w:tc>
        <w:tc>
          <w:tcPr>
            <w:tcW w:w="1275" w:type="dxa"/>
            <w:vAlign w:val="bottom"/>
          </w:tcPr>
          <w:p w:rsidR="00235EA9" w:rsidRPr="00054249" w:rsidRDefault="00235EA9" w:rsidP="00CA1CB1">
            <w:pPr>
              <w:rPr>
                <w:sz w:val="18"/>
                <w:szCs w:val="18"/>
              </w:rPr>
            </w:pPr>
            <w:r w:rsidRPr="00054249">
              <w:rPr>
                <w:sz w:val="18"/>
                <w:szCs w:val="18"/>
              </w:rPr>
              <w:t>1041978,08</w:t>
            </w:r>
          </w:p>
        </w:tc>
        <w:tc>
          <w:tcPr>
            <w:tcW w:w="1124" w:type="dxa"/>
            <w:vAlign w:val="bottom"/>
          </w:tcPr>
          <w:p w:rsidR="00235EA9" w:rsidRPr="00054249" w:rsidRDefault="00235EA9" w:rsidP="00CA1CB1">
            <w:pPr>
              <w:rPr>
                <w:sz w:val="18"/>
                <w:szCs w:val="18"/>
              </w:rPr>
            </w:pPr>
            <w:r w:rsidRPr="00054249">
              <w:rPr>
                <w:sz w:val="18"/>
                <w:szCs w:val="18"/>
              </w:rPr>
              <w:t>99,9%</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0100123210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1042930,00</w:t>
            </w:r>
          </w:p>
        </w:tc>
        <w:tc>
          <w:tcPr>
            <w:tcW w:w="1275" w:type="dxa"/>
            <w:vAlign w:val="bottom"/>
          </w:tcPr>
          <w:p w:rsidR="00235EA9" w:rsidRPr="00054249" w:rsidRDefault="00235EA9" w:rsidP="00CA1CB1">
            <w:pPr>
              <w:rPr>
                <w:sz w:val="18"/>
                <w:szCs w:val="18"/>
              </w:rPr>
            </w:pPr>
            <w:r w:rsidRPr="00054249">
              <w:rPr>
                <w:sz w:val="18"/>
                <w:szCs w:val="18"/>
              </w:rPr>
              <w:t>1041978,08</w:t>
            </w:r>
          </w:p>
        </w:tc>
        <w:tc>
          <w:tcPr>
            <w:tcW w:w="1124" w:type="dxa"/>
            <w:vAlign w:val="bottom"/>
          </w:tcPr>
          <w:p w:rsidR="00235EA9" w:rsidRPr="00054249" w:rsidRDefault="00235EA9" w:rsidP="00CA1CB1">
            <w:pPr>
              <w:rPr>
                <w:sz w:val="18"/>
                <w:szCs w:val="18"/>
              </w:rPr>
            </w:pPr>
            <w:r w:rsidRPr="00054249">
              <w:rPr>
                <w:sz w:val="18"/>
                <w:szCs w:val="18"/>
              </w:rPr>
              <w:t>99,9%</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0100123210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1042930,00</w:t>
            </w:r>
          </w:p>
        </w:tc>
        <w:tc>
          <w:tcPr>
            <w:tcW w:w="1275" w:type="dxa"/>
            <w:vAlign w:val="bottom"/>
          </w:tcPr>
          <w:p w:rsidR="00235EA9" w:rsidRPr="00054249" w:rsidRDefault="00235EA9" w:rsidP="00CA1CB1">
            <w:pPr>
              <w:rPr>
                <w:sz w:val="18"/>
                <w:szCs w:val="18"/>
              </w:rPr>
            </w:pPr>
            <w:r w:rsidRPr="00054249">
              <w:rPr>
                <w:sz w:val="18"/>
                <w:szCs w:val="18"/>
              </w:rPr>
              <w:t>1041978,08</w:t>
            </w:r>
          </w:p>
        </w:tc>
        <w:tc>
          <w:tcPr>
            <w:tcW w:w="1124" w:type="dxa"/>
            <w:vAlign w:val="bottom"/>
          </w:tcPr>
          <w:p w:rsidR="00235EA9" w:rsidRPr="00054249" w:rsidRDefault="00235EA9" w:rsidP="00CA1CB1">
            <w:pPr>
              <w:rPr>
                <w:sz w:val="18"/>
                <w:szCs w:val="18"/>
              </w:rPr>
            </w:pPr>
            <w:r w:rsidRPr="00054249">
              <w:rPr>
                <w:sz w:val="18"/>
                <w:szCs w:val="18"/>
              </w:rPr>
              <w:t>99,9%</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smallCaps/>
                <w:color w:val="000000"/>
                <w:sz w:val="18"/>
                <w:szCs w:val="18"/>
              </w:rPr>
            </w:pPr>
            <w:r w:rsidRPr="007B52E6">
              <w:rPr>
                <w:smallCaps/>
                <w:color w:val="000000"/>
                <w:sz w:val="18"/>
                <w:szCs w:val="18"/>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0100171520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3646000,00</w:t>
            </w:r>
          </w:p>
        </w:tc>
        <w:tc>
          <w:tcPr>
            <w:tcW w:w="1275" w:type="dxa"/>
            <w:vAlign w:val="bottom"/>
          </w:tcPr>
          <w:p w:rsidR="00235EA9" w:rsidRPr="00054249" w:rsidRDefault="00235EA9" w:rsidP="00CA1CB1">
            <w:pPr>
              <w:rPr>
                <w:sz w:val="18"/>
                <w:szCs w:val="18"/>
              </w:rPr>
            </w:pPr>
            <w:r w:rsidRPr="00054249">
              <w:rPr>
                <w:sz w:val="18"/>
                <w:szCs w:val="18"/>
              </w:rPr>
              <w:t>3633918,00</w:t>
            </w:r>
          </w:p>
        </w:tc>
        <w:tc>
          <w:tcPr>
            <w:tcW w:w="1124" w:type="dxa"/>
            <w:vAlign w:val="bottom"/>
          </w:tcPr>
          <w:p w:rsidR="00235EA9" w:rsidRPr="00054249" w:rsidRDefault="00235EA9" w:rsidP="00CA1CB1">
            <w:pPr>
              <w:rPr>
                <w:sz w:val="18"/>
                <w:szCs w:val="18"/>
              </w:rPr>
            </w:pPr>
            <w:r w:rsidRPr="00054249">
              <w:rPr>
                <w:sz w:val="18"/>
                <w:szCs w:val="18"/>
              </w:rPr>
              <w:t>99,7%</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0100171520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3646000,00</w:t>
            </w:r>
          </w:p>
        </w:tc>
        <w:tc>
          <w:tcPr>
            <w:tcW w:w="1275" w:type="dxa"/>
            <w:vAlign w:val="bottom"/>
          </w:tcPr>
          <w:p w:rsidR="00235EA9" w:rsidRPr="00054249" w:rsidRDefault="00235EA9" w:rsidP="00CA1CB1">
            <w:pPr>
              <w:rPr>
                <w:sz w:val="18"/>
                <w:szCs w:val="18"/>
              </w:rPr>
            </w:pPr>
            <w:r w:rsidRPr="00054249">
              <w:rPr>
                <w:sz w:val="18"/>
                <w:szCs w:val="18"/>
              </w:rPr>
              <w:t>3633918,00</w:t>
            </w:r>
          </w:p>
        </w:tc>
        <w:tc>
          <w:tcPr>
            <w:tcW w:w="1124" w:type="dxa"/>
            <w:vAlign w:val="bottom"/>
          </w:tcPr>
          <w:p w:rsidR="00235EA9" w:rsidRPr="00054249" w:rsidRDefault="00235EA9" w:rsidP="00CA1CB1">
            <w:pPr>
              <w:rPr>
                <w:sz w:val="18"/>
                <w:szCs w:val="18"/>
              </w:rPr>
            </w:pPr>
            <w:r w:rsidRPr="00054249">
              <w:rPr>
                <w:sz w:val="18"/>
                <w:szCs w:val="18"/>
              </w:rPr>
              <w:t>99,7%</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0100171520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3646000,00</w:t>
            </w:r>
          </w:p>
        </w:tc>
        <w:tc>
          <w:tcPr>
            <w:tcW w:w="1275" w:type="dxa"/>
            <w:vAlign w:val="bottom"/>
          </w:tcPr>
          <w:p w:rsidR="00235EA9" w:rsidRPr="00054249" w:rsidRDefault="00235EA9" w:rsidP="00CA1CB1">
            <w:pPr>
              <w:rPr>
                <w:sz w:val="18"/>
                <w:szCs w:val="18"/>
              </w:rPr>
            </w:pPr>
            <w:r w:rsidRPr="00054249">
              <w:rPr>
                <w:sz w:val="18"/>
                <w:szCs w:val="18"/>
              </w:rPr>
              <w:t>3633918,00</w:t>
            </w:r>
          </w:p>
        </w:tc>
        <w:tc>
          <w:tcPr>
            <w:tcW w:w="1124" w:type="dxa"/>
            <w:vAlign w:val="bottom"/>
          </w:tcPr>
          <w:p w:rsidR="00235EA9" w:rsidRPr="00054249" w:rsidRDefault="00235EA9" w:rsidP="00CA1CB1">
            <w:pPr>
              <w:rPr>
                <w:sz w:val="18"/>
                <w:szCs w:val="18"/>
              </w:rPr>
            </w:pPr>
            <w:r w:rsidRPr="00054249">
              <w:rPr>
                <w:sz w:val="18"/>
                <w:szCs w:val="18"/>
              </w:rPr>
              <w:t>99,7%</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Софинансирование мероприятий к субсидии на формирование муниципальных дорожных фондов</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01001</w:t>
            </w:r>
            <w:r w:rsidRPr="007B52E6">
              <w:rPr>
                <w:color w:val="000000"/>
                <w:sz w:val="18"/>
                <w:szCs w:val="18"/>
                <w:lang w:val="en-US"/>
              </w:rPr>
              <w:t>S</w:t>
            </w:r>
            <w:r w:rsidRPr="007B52E6">
              <w:rPr>
                <w:color w:val="000000"/>
                <w:sz w:val="18"/>
                <w:szCs w:val="18"/>
              </w:rPr>
              <w:t>1520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192100,00</w:t>
            </w:r>
          </w:p>
        </w:tc>
        <w:tc>
          <w:tcPr>
            <w:tcW w:w="1275" w:type="dxa"/>
            <w:shd w:val="clear" w:color="auto" w:fill="auto"/>
            <w:vAlign w:val="bottom"/>
          </w:tcPr>
          <w:p w:rsidR="00235EA9" w:rsidRPr="00054249" w:rsidRDefault="00235EA9" w:rsidP="00CA1CB1">
            <w:pPr>
              <w:rPr>
                <w:sz w:val="18"/>
                <w:szCs w:val="18"/>
              </w:rPr>
            </w:pPr>
            <w:r w:rsidRPr="00054249">
              <w:rPr>
                <w:sz w:val="18"/>
                <w:szCs w:val="18"/>
              </w:rPr>
              <w:t>191468,54</w:t>
            </w:r>
          </w:p>
        </w:tc>
        <w:tc>
          <w:tcPr>
            <w:tcW w:w="1124" w:type="dxa"/>
            <w:vAlign w:val="bottom"/>
          </w:tcPr>
          <w:p w:rsidR="00235EA9" w:rsidRPr="00054249" w:rsidRDefault="00235EA9" w:rsidP="00CA1CB1">
            <w:pPr>
              <w:rPr>
                <w:sz w:val="18"/>
                <w:szCs w:val="18"/>
              </w:rPr>
            </w:pPr>
            <w:r w:rsidRPr="00054249">
              <w:rPr>
                <w:sz w:val="18"/>
                <w:szCs w:val="18"/>
              </w:rPr>
              <w:t>99,7%</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01001</w:t>
            </w:r>
            <w:r w:rsidRPr="007B52E6">
              <w:rPr>
                <w:color w:val="000000"/>
                <w:sz w:val="18"/>
                <w:szCs w:val="18"/>
                <w:lang w:val="en-US"/>
              </w:rPr>
              <w:t>S</w:t>
            </w:r>
            <w:r w:rsidRPr="007B52E6">
              <w:rPr>
                <w:color w:val="000000"/>
                <w:sz w:val="18"/>
                <w:szCs w:val="18"/>
              </w:rPr>
              <w:t>1520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192100,00</w:t>
            </w:r>
          </w:p>
        </w:tc>
        <w:tc>
          <w:tcPr>
            <w:tcW w:w="1275" w:type="dxa"/>
            <w:shd w:val="clear" w:color="auto" w:fill="auto"/>
            <w:vAlign w:val="bottom"/>
          </w:tcPr>
          <w:p w:rsidR="00235EA9" w:rsidRPr="00054249" w:rsidRDefault="00235EA9" w:rsidP="00CA1CB1">
            <w:pPr>
              <w:rPr>
                <w:sz w:val="18"/>
                <w:szCs w:val="18"/>
              </w:rPr>
            </w:pPr>
            <w:r w:rsidRPr="00054249">
              <w:rPr>
                <w:sz w:val="18"/>
                <w:szCs w:val="18"/>
              </w:rPr>
              <w:t>191468,54</w:t>
            </w:r>
          </w:p>
        </w:tc>
        <w:tc>
          <w:tcPr>
            <w:tcW w:w="1124" w:type="dxa"/>
            <w:vAlign w:val="bottom"/>
          </w:tcPr>
          <w:p w:rsidR="00235EA9" w:rsidRPr="00054249" w:rsidRDefault="00235EA9" w:rsidP="00CA1CB1">
            <w:pPr>
              <w:rPr>
                <w:sz w:val="18"/>
                <w:szCs w:val="18"/>
              </w:rPr>
            </w:pPr>
            <w:r w:rsidRPr="00054249">
              <w:rPr>
                <w:sz w:val="18"/>
                <w:szCs w:val="18"/>
              </w:rPr>
              <w:t>99,7%</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01001</w:t>
            </w:r>
            <w:r w:rsidRPr="007B52E6">
              <w:rPr>
                <w:color w:val="000000"/>
                <w:sz w:val="18"/>
                <w:szCs w:val="18"/>
                <w:lang w:val="en-US"/>
              </w:rPr>
              <w:t>S</w:t>
            </w:r>
            <w:r w:rsidRPr="007B52E6">
              <w:rPr>
                <w:color w:val="000000"/>
                <w:sz w:val="18"/>
                <w:szCs w:val="18"/>
              </w:rPr>
              <w:t>1520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192100,00</w:t>
            </w:r>
          </w:p>
        </w:tc>
        <w:tc>
          <w:tcPr>
            <w:tcW w:w="1275" w:type="dxa"/>
            <w:shd w:val="clear" w:color="auto" w:fill="auto"/>
            <w:vAlign w:val="bottom"/>
          </w:tcPr>
          <w:p w:rsidR="00235EA9" w:rsidRPr="00054249" w:rsidRDefault="00235EA9" w:rsidP="00CA1CB1">
            <w:pPr>
              <w:rPr>
                <w:sz w:val="18"/>
                <w:szCs w:val="18"/>
              </w:rPr>
            </w:pPr>
            <w:r w:rsidRPr="00054249">
              <w:rPr>
                <w:sz w:val="18"/>
                <w:szCs w:val="18"/>
              </w:rPr>
              <w:t>191468,54</w:t>
            </w:r>
          </w:p>
        </w:tc>
        <w:tc>
          <w:tcPr>
            <w:tcW w:w="1124" w:type="dxa"/>
            <w:vAlign w:val="bottom"/>
          </w:tcPr>
          <w:p w:rsidR="00235EA9" w:rsidRPr="00054249" w:rsidRDefault="00235EA9" w:rsidP="00CA1CB1">
            <w:pPr>
              <w:rPr>
                <w:sz w:val="18"/>
                <w:szCs w:val="18"/>
              </w:rPr>
            </w:pPr>
            <w:r w:rsidRPr="00054249">
              <w:rPr>
                <w:sz w:val="18"/>
                <w:szCs w:val="18"/>
              </w:rPr>
              <w:t>99,7%</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Ремонт автомобильных дорог общего пользования местного значения за счет средств местного бюджета</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0100123220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rPr>
                <w:color w:val="000000"/>
              </w:rPr>
            </w:pPr>
            <w:r w:rsidRPr="007B52E6">
              <w:rPr>
                <w:color w:val="000000"/>
                <w:sz w:val="18"/>
                <w:szCs w:val="18"/>
              </w:rPr>
              <w:t>116882,29</w:t>
            </w:r>
          </w:p>
        </w:tc>
        <w:tc>
          <w:tcPr>
            <w:tcW w:w="1275" w:type="dxa"/>
            <w:vAlign w:val="bottom"/>
          </w:tcPr>
          <w:p w:rsidR="00235EA9" w:rsidRPr="00054249" w:rsidRDefault="00235EA9" w:rsidP="00CA1CB1">
            <w:r w:rsidRPr="00054249">
              <w:rPr>
                <w:sz w:val="18"/>
                <w:szCs w:val="18"/>
              </w:rPr>
              <w:t>0,00</w:t>
            </w:r>
          </w:p>
        </w:tc>
        <w:tc>
          <w:tcPr>
            <w:tcW w:w="1124" w:type="dxa"/>
            <w:vAlign w:val="bottom"/>
          </w:tcPr>
          <w:p w:rsidR="00235EA9" w:rsidRPr="00054249" w:rsidRDefault="00235EA9" w:rsidP="00CA1CB1">
            <w:pPr>
              <w:rPr>
                <w:sz w:val="18"/>
                <w:szCs w:val="18"/>
              </w:rPr>
            </w:pPr>
            <w:r w:rsidRPr="00054249">
              <w:rPr>
                <w:sz w:val="18"/>
                <w:szCs w:val="18"/>
              </w:rPr>
              <w:t>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0100123220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rPr>
            </w:pPr>
            <w:r w:rsidRPr="007B52E6">
              <w:rPr>
                <w:color w:val="000000"/>
                <w:sz w:val="18"/>
                <w:szCs w:val="18"/>
              </w:rPr>
              <w:t>116882,29</w:t>
            </w:r>
          </w:p>
        </w:tc>
        <w:tc>
          <w:tcPr>
            <w:tcW w:w="1275" w:type="dxa"/>
            <w:vAlign w:val="bottom"/>
          </w:tcPr>
          <w:p w:rsidR="00235EA9" w:rsidRPr="00054249" w:rsidRDefault="00235EA9" w:rsidP="00CA1CB1">
            <w:r w:rsidRPr="00054249">
              <w:rPr>
                <w:sz w:val="18"/>
                <w:szCs w:val="18"/>
              </w:rPr>
              <w:t>0,00</w:t>
            </w:r>
          </w:p>
        </w:tc>
        <w:tc>
          <w:tcPr>
            <w:tcW w:w="1124" w:type="dxa"/>
            <w:vAlign w:val="bottom"/>
          </w:tcPr>
          <w:p w:rsidR="00235EA9" w:rsidRPr="00054249" w:rsidRDefault="00235EA9" w:rsidP="00CA1CB1">
            <w:pPr>
              <w:rPr>
                <w:sz w:val="18"/>
                <w:szCs w:val="18"/>
              </w:rPr>
            </w:pPr>
            <w:r w:rsidRPr="00054249">
              <w:rPr>
                <w:sz w:val="18"/>
                <w:szCs w:val="18"/>
              </w:rPr>
              <w:t>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0100123220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rPr>
            </w:pPr>
            <w:r w:rsidRPr="007B52E6">
              <w:rPr>
                <w:color w:val="000000"/>
                <w:sz w:val="18"/>
                <w:szCs w:val="18"/>
              </w:rPr>
              <w:t>116882,29</w:t>
            </w:r>
          </w:p>
        </w:tc>
        <w:tc>
          <w:tcPr>
            <w:tcW w:w="1275" w:type="dxa"/>
            <w:vAlign w:val="bottom"/>
          </w:tcPr>
          <w:p w:rsidR="00235EA9" w:rsidRPr="00054249" w:rsidRDefault="00235EA9" w:rsidP="00CA1CB1">
            <w:r w:rsidRPr="00054249">
              <w:rPr>
                <w:sz w:val="18"/>
                <w:szCs w:val="18"/>
              </w:rPr>
              <w:t>0,00</w:t>
            </w:r>
          </w:p>
        </w:tc>
        <w:tc>
          <w:tcPr>
            <w:tcW w:w="1124" w:type="dxa"/>
            <w:vAlign w:val="bottom"/>
          </w:tcPr>
          <w:p w:rsidR="00235EA9" w:rsidRPr="00054249" w:rsidRDefault="00235EA9" w:rsidP="00CA1CB1">
            <w:pPr>
              <w:rPr>
                <w:sz w:val="18"/>
                <w:szCs w:val="18"/>
              </w:rPr>
            </w:pPr>
            <w:r w:rsidRPr="00054249">
              <w:rPr>
                <w:sz w:val="18"/>
                <w:szCs w:val="18"/>
              </w:rPr>
              <w:t>0%</w:t>
            </w:r>
          </w:p>
        </w:tc>
      </w:tr>
      <w:tr w:rsidR="00235EA9" w:rsidRPr="009B6050" w:rsidTr="00985C09">
        <w:trPr>
          <w:trHeight w:val="255"/>
        </w:trPr>
        <w:tc>
          <w:tcPr>
            <w:tcW w:w="3980" w:type="dxa"/>
            <w:shd w:val="clear" w:color="auto" w:fill="auto"/>
            <w:vAlign w:val="bottom"/>
          </w:tcPr>
          <w:p w:rsidR="00235EA9" w:rsidRPr="007B52E6" w:rsidRDefault="00235EA9" w:rsidP="00CA1CB1">
            <w:pPr>
              <w:rPr>
                <w:b/>
                <w:color w:val="000000"/>
                <w:sz w:val="18"/>
                <w:szCs w:val="18"/>
              </w:rPr>
            </w:pPr>
            <w:r w:rsidRPr="007B52E6">
              <w:rPr>
                <w:b/>
                <w:color w:val="000000"/>
                <w:sz w:val="18"/>
                <w:szCs w:val="18"/>
              </w:rPr>
              <w:t xml:space="preserve">Подпрограмма «Обеспечение безопасности дорожного движения на территории Яжелбицкого сельского поселения </w:t>
            </w:r>
          </w:p>
        </w:tc>
        <w:tc>
          <w:tcPr>
            <w:tcW w:w="1265"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0100200000</w:t>
            </w:r>
          </w:p>
        </w:tc>
        <w:tc>
          <w:tcPr>
            <w:tcW w:w="862"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04</w:t>
            </w:r>
          </w:p>
        </w:tc>
        <w:tc>
          <w:tcPr>
            <w:tcW w:w="708"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09</w:t>
            </w:r>
          </w:p>
        </w:tc>
        <w:tc>
          <w:tcPr>
            <w:tcW w:w="709"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000</w:t>
            </w:r>
          </w:p>
        </w:tc>
        <w:tc>
          <w:tcPr>
            <w:tcW w:w="1418"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18000,00</w:t>
            </w:r>
          </w:p>
        </w:tc>
        <w:tc>
          <w:tcPr>
            <w:tcW w:w="1275" w:type="dxa"/>
            <w:vAlign w:val="bottom"/>
          </w:tcPr>
          <w:p w:rsidR="00235EA9" w:rsidRPr="00054249" w:rsidRDefault="00235EA9" w:rsidP="00CA1CB1">
            <w:pPr>
              <w:rPr>
                <w:b/>
                <w:sz w:val="18"/>
                <w:szCs w:val="18"/>
              </w:rPr>
            </w:pPr>
            <w:r w:rsidRPr="00054249">
              <w:rPr>
                <w:b/>
                <w:sz w:val="18"/>
                <w:szCs w:val="18"/>
              </w:rPr>
              <w:t>13065,96</w:t>
            </w:r>
          </w:p>
        </w:tc>
        <w:tc>
          <w:tcPr>
            <w:tcW w:w="1124" w:type="dxa"/>
            <w:vAlign w:val="bottom"/>
          </w:tcPr>
          <w:p w:rsidR="00235EA9" w:rsidRPr="00054249" w:rsidRDefault="00235EA9" w:rsidP="00CA1CB1">
            <w:pPr>
              <w:rPr>
                <w:b/>
                <w:sz w:val="18"/>
                <w:szCs w:val="18"/>
              </w:rPr>
            </w:pPr>
            <w:r w:rsidRPr="00054249">
              <w:rPr>
                <w:b/>
                <w:sz w:val="18"/>
                <w:szCs w:val="18"/>
              </w:rPr>
              <w:t>72,6%</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smallCaps/>
                <w:color w:val="000000"/>
                <w:sz w:val="18"/>
                <w:szCs w:val="18"/>
              </w:rPr>
            </w:pPr>
            <w:r w:rsidRPr="007B52E6">
              <w:rPr>
                <w:smallCaps/>
                <w:color w:val="000000"/>
                <w:sz w:val="18"/>
                <w:szCs w:val="18"/>
              </w:rPr>
              <w:t>Мероприятия  по установке дорожных знаков , нанесения дорожной разметки, ремонт искусственных неровностей, грейдирование, профилирование, очистка от снега, планировка и т.д.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0100223330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18000,00</w:t>
            </w:r>
          </w:p>
        </w:tc>
        <w:tc>
          <w:tcPr>
            <w:tcW w:w="1275" w:type="dxa"/>
            <w:vAlign w:val="bottom"/>
          </w:tcPr>
          <w:p w:rsidR="00235EA9" w:rsidRPr="00054249" w:rsidRDefault="00235EA9" w:rsidP="00CA1CB1">
            <w:pPr>
              <w:rPr>
                <w:sz w:val="18"/>
                <w:szCs w:val="18"/>
              </w:rPr>
            </w:pPr>
            <w:r w:rsidRPr="00054249">
              <w:rPr>
                <w:sz w:val="18"/>
                <w:szCs w:val="18"/>
              </w:rPr>
              <w:t>13065,96</w:t>
            </w:r>
          </w:p>
        </w:tc>
        <w:tc>
          <w:tcPr>
            <w:tcW w:w="1124" w:type="dxa"/>
            <w:vAlign w:val="bottom"/>
          </w:tcPr>
          <w:p w:rsidR="00235EA9" w:rsidRPr="00054249" w:rsidRDefault="00235EA9" w:rsidP="00CA1CB1">
            <w:pPr>
              <w:rPr>
                <w:sz w:val="18"/>
                <w:szCs w:val="18"/>
              </w:rPr>
            </w:pPr>
            <w:r w:rsidRPr="00054249">
              <w:rPr>
                <w:sz w:val="18"/>
                <w:szCs w:val="18"/>
              </w:rPr>
              <w:t>72,6%</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0100223330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18000,00</w:t>
            </w:r>
          </w:p>
        </w:tc>
        <w:tc>
          <w:tcPr>
            <w:tcW w:w="1275" w:type="dxa"/>
            <w:vAlign w:val="bottom"/>
          </w:tcPr>
          <w:p w:rsidR="00235EA9" w:rsidRPr="00054249" w:rsidRDefault="00235EA9" w:rsidP="00CA1CB1">
            <w:pPr>
              <w:rPr>
                <w:sz w:val="18"/>
                <w:szCs w:val="18"/>
              </w:rPr>
            </w:pPr>
            <w:r w:rsidRPr="00054249">
              <w:rPr>
                <w:sz w:val="18"/>
                <w:szCs w:val="18"/>
              </w:rPr>
              <w:t>13065,96</w:t>
            </w:r>
          </w:p>
        </w:tc>
        <w:tc>
          <w:tcPr>
            <w:tcW w:w="1124" w:type="dxa"/>
            <w:vAlign w:val="bottom"/>
          </w:tcPr>
          <w:p w:rsidR="00235EA9" w:rsidRPr="00054249" w:rsidRDefault="00235EA9" w:rsidP="00CA1CB1">
            <w:pPr>
              <w:rPr>
                <w:sz w:val="18"/>
                <w:szCs w:val="18"/>
              </w:rPr>
            </w:pPr>
            <w:r w:rsidRPr="00054249">
              <w:rPr>
                <w:sz w:val="18"/>
                <w:szCs w:val="18"/>
              </w:rPr>
              <w:t>72,6%</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0100223330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18000,00</w:t>
            </w:r>
          </w:p>
        </w:tc>
        <w:tc>
          <w:tcPr>
            <w:tcW w:w="1275" w:type="dxa"/>
            <w:vAlign w:val="bottom"/>
          </w:tcPr>
          <w:p w:rsidR="00235EA9" w:rsidRPr="00054249" w:rsidRDefault="00235EA9" w:rsidP="00CA1CB1">
            <w:pPr>
              <w:rPr>
                <w:sz w:val="18"/>
                <w:szCs w:val="18"/>
              </w:rPr>
            </w:pPr>
            <w:r w:rsidRPr="00054249">
              <w:rPr>
                <w:sz w:val="18"/>
                <w:szCs w:val="18"/>
              </w:rPr>
              <w:t>13065,96</w:t>
            </w:r>
          </w:p>
        </w:tc>
        <w:tc>
          <w:tcPr>
            <w:tcW w:w="1124" w:type="dxa"/>
            <w:vAlign w:val="bottom"/>
          </w:tcPr>
          <w:p w:rsidR="00235EA9" w:rsidRPr="00054249" w:rsidRDefault="00235EA9" w:rsidP="00CA1CB1">
            <w:pPr>
              <w:rPr>
                <w:sz w:val="18"/>
                <w:szCs w:val="18"/>
              </w:rPr>
            </w:pPr>
            <w:r w:rsidRPr="00054249">
              <w:rPr>
                <w:sz w:val="18"/>
                <w:szCs w:val="18"/>
              </w:rPr>
              <w:t>72,6%</w:t>
            </w:r>
          </w:p>
        </w:tc>
      </w:tr>
      <w:tr w:rsidR="00235EA9" w:rsidRPr="009B6050" w:rsidTr="00985C09">
        <w:trPr>
          <w:trHeight w:val="255"/>
        </w:trPr>
        <w:tc>
          <w:tcPr>
            <w:tcW w:w="3980" w:type="dxa"/>
            <w:shd w:val="clear" w:color="auto" w:fill="auto"/>
            <w:vAlign w:val="bottom"/>
          </w:tcPr>
          <w:p w:rsidR="00235EA9" w:rsidRPr="007B52E6" w:rsidRDefault="00235EA9" w:rsidP="00CA1CB1">
            <w:pPr>
              <w:rPr>
                <w:b/>
                <w:color w:val="000000"/>
                <w:sz w:val="18"/>
                <w:szCs w:val="18"/>
              </w:rPr>
            </w:pPr>
            <w:r w:rsidRPr="007B52E6">
              <w:rPr>
                <w:b/>
                <w:color w:val="000000"/>
                <w:sz w:val="18"/>
                <w:szCs w:val="18"/>
              </w:rPr>
              <w:t>Муниципальная программа «Информатизация Яжелбицкого сельского поселения на 2021-2023 годы»</w:t>
            </w:r>
          </w:p>
        </w:tc>
        <w:tc>
          <w:tcPr>
            <w:tcW w:w="1265"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0600000000</w:t>
            </w:r>
          </w:p>
        </w:tc>
        <w:tc>
          <w:tcPr>
            <w:tcW w:w="862"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01</w:t>
            </w:r>
          </w:p>
        </w:tc>
        <w:tc>
          <w:tcPr>
            <w:tcW w:w="708"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04</w:t>
            </w:r>
          </w:p>
        </w:tc>
        <w:tc>
          <w:tcPr>
            <w:tcW w:w="709"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000</w:t>
            </w:r>
          </w:p>
        </w:tc>
        <w:tc>
          <w:tcPr>
            <w:tcW w:w="1418"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412350,00</w:t>
            </w:r>
          </w:p>
        </w:tc>
        <w:tc>
          <w:tcPr>
            <w:tcW w:w="1275" w:type="dxa"/>
            <w:vAlign w:val="bottom"/>
          </w:tcPr>
          <w:p w:rsidR="00235EA9" w:rsidRPr="00CE6655" w:rsidRDefault="00235EA9" w:rsidP="00CA1CB1">
            <w:pPr>
              <w:rPr>
                <w:b/>
                <w:sz w:val="18"/>
                <w:szCs w:val="18"/>
              </w:rPr>
            </w:pPr>
            <w:r w:rsidRPr="00CE6655">
              <w:rPr>
                <w:b/>
                <w:sz w:val="18"/>
                <w:szCs w:val="18"/>
              </w:rPr>
              <w:t>411551,05</w:t>
            </w:r>
          </w:p>
        </w:tc>
        <w:tc>
          <w:tcPr>
            <w:tcW w:w="1124" w:type="dxa"/>
            <w:vAlign w:val="bottom"/>
          </w:tcPr>
          <w:p w:rsidR="00235EA9" w:rsidRPr="00CE6655" w:rsidRDefault="00235EA9" w:rsidP="00CA1CB1">
            <w:pPr>
              <w:rPr>
                <w:b/>
                <w:sz w:val="18"/>
                <w:szCs w:val="18"/>
              </w:rPr>
            </w:pPr>
            <w:r w:rsidRPr="00CE6655">
              <w:rPr>
                <w:b/>
                <w:sz w:val="18"/>
                <w:szCs w:val="18"/>
              </w:rPr>
              <w:t>99,8%</w:t>
            </w:r>
          </w:p>
        </w:tc>
      </w:tr>
      <w:tr w:rsidR="00235EA9" w:rsidRPr="009B6050" w:rsidTr="00985C09">
        <w:trPr>
          <w:trHeight w:val="255"/>
        </w:trPr>
        <w:tc>
          <w:tcPr>
            <w:tcW w:w="3980" w:type="dxa"/>
            <w:shd w:val="clear" w:color="auto" w:fill="auto"/>
            <w:vAlign w:val="bottom"/>
          </w:tcPr>
          <w:p w:rsidR="00235EA9" w:rsidRPr="007B52E6" w:rsidRDefault="00235EA9" w:rsidP="00CA1CB1">
            <w:pPr>
              <w:outlineLvl w:val="4"/>
              <w:rPr>
                <w:color w:val="000000"/>
                <w:sz w:val="18"/>
                <w:szCs w:val="18"/>
              </w:rPr>
            </w:pPr>
            <w:r w:rsidRPr="007B52E6">
              <w:rPr>
                <w:color w:val="000000"/>
                <w:sz w:val="18"/>
                <w:szCs w:val="18"/>
              </w:rPr>
              <w:t>Организация подключения рабочих мест сотрудников администрации поселения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 лицензионного программного обеспечения (1с бухгалтерия, СПС Консультант Плюс) приобретение электронно-цифровых подписей</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0600023610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376440,00</w:t>
            </w:r>
          </w:p>
        </w:tc>
        <w:tc>
          <w:tcPr>
            <w:tcW w:w="1275" w:type="dxa"/>
            <w:vAlign w:val="bottom"/>
          </w:tcPr>
          <w:p w:rsidR="00235EA9" w:rsidRPr="00CE6655" w:rsidRDefault="00235EA9" w:rsidP="00CA1CB1">
            <w:pPr>
              <w:rPr>
                <w:sz w:val="18"/>
                <w:szCs w:val="18"/>
              </w:rPr>
            </w:pPr>
            <w:r w:rsidRPr="00CE6655">
              <w:rPr>
                <w:sz w:val="18"/>
                <w:szCs w:val="18"/>
              </w:rPr>
              <w:t>375791,05</w:t>
            </w:r>
          </w:p>
        </w:tc>
        <w:tc>
          <w:tcPr>
            <w:tcW w:w="1124" w:type="dxa"/>
            <w:vAlign w:val="bottom"/>
          </w:tcPr>
          <w:p w:rsidR="00235EA9" w:rsidRPr="00CE6655" w:rsidRDefault="00235EA9" w:rsidP="00CA1CB1">
            <w:pPr>
              <w:rPr>
                <w:sz w:val="18"/>
                <w:szCs w:val="18"/>
              </w:rPr>
            </w:pPr>
            <w:r w:rsidRPr="00CE6655">
              <w:rPr>
                <w:sz w:val="18"/>
                <w:szCs w:val="18"/>
              </w:rPr>
              <w:t>99,8%</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0600023610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376440,00</w:t>
            </w:r>
          </w:p>
        </w:tc>
        <w:tc>
          <w:tcPr>
            <w:tcW w:w="1275" w:type="dxa"/>
            <w:vAlign w:val="bottom"/>
          </w:tcPr>
          <w:p w:rsidR="00235EA9" w:rsidRPr="00CE6655" w:rsidRDefault="00235EA9" w:rsidP="00CA1CB1">
            <w:pPr>
              <w:rPr>
                <w:sz w:val="18"/>
                <w:szCs w:val="18"/>
              </w:rPr>
            </w:pPr>
            <w:r w:rsidRPr="00CE6655">
              <w:rPr>
                <w:sz w:val="18"/>
                <w:szCs w:val="18"/>
              </w:rPr>
              <w:t>375791,05</w:t>
            </w:r>
          </w:p>
        </w:tc>
        <w:tc>
          <w:tcPr>
            <w:tcW w:w="1124" w:type="dxa"/>
            <w:vAlign w:val="bottom"/>
          </w:tcPr>
          <w:p w:rsidR="00235EA9" w:rsidRPr="00CE6655" w:rsidRDefault="00235EA9" w:rsidP="00CA1CB1">
            <w:pPr>
              <w:rPr>
                <w:sz w:val="18"/>
                <w:szCs w:val="18"/>
              </w:rPr>
            </w:pPr>
            <w:r w:rsidRPr="00CE6655">
              <w:rPr>
                <w:sz w:val="18"/>
                <w:szCs w:val="18"/>
              </w:rPr>
              <w:t>99,8%</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tcPr>
          <w:p w:rsidR="00235EA9" w:rsidRPr="007B52E6" w:rsidRDefault="00235EA9" w:rsidP="00CA1CB1">
            <w:pPr>
              <w:rPr>
                <w:color w:val="000000"/>
              </w:rPr>
            </w:pPr>
            <w:r w:rsidRPr="007B52E6">
              <w:rPr>
                <w:color w:val="000000"/>
              </w:rPr>
              <w:t>Закупка товаров, работ, услуг в сфере информационно-коммуникационных технологий</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0600023610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376440,00</w:t>
            </w:r>
          </w:p>
        </w:tc>
        <w:tc>
          <w:tcPr>
            <w:tcW w:w="1275" w:type="dxa"/>
            <w:vAlign w:val="bottom"/>
          </w:tcPr>
          <w:p w:rsidR="00235EA9" w:rsidRPr="00CE6655" w:rsidRDefault="00235EA9" w:rsidP="00CA1CB1">
            <w:pPr>
              <w:rPr>
                <w:sz w:val="18"/>
                <w:szCs w:val="18"/>
              </w:rPr>
            </w:pPr>
            <w:r w:rsidRPr="00CE6655">
              <w:rPr>
                <w:sz w:val="18"/>
                <w:szCs w:val="18"/>
              </w:rPr>
              <w:t>375791,05</w:t>
            </w:r>
          </w:p>
        </w:tc>
        <w:tc>
          <w:tcPr>
            <w:tcW w:w="1124" w:type="dxa"/>
            <w:vAlign w:val="bottom"/>
          </w:tcPr>
          <w:p w:rsidR="00235EA9" w:rsidRPr="00CE6655" w:rsidRDefault="00235EA9" w:rsidP="00CA1CB1">
            <w:pPr>
              <w:rPr>
                <w:sz w:val="18"/>
                <w:szCs w:val="18"/>
              </w:rPr>
            </w:pPr>
            <w:r w:rsidRPr="00CE6655">
              <w:rPr>
                <w:sz w:val="18"/>
                <w:szCs w:val="18"/>
              </w:rPr>
              <w:t>99,8%</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tcPr>
          <w:p w:rsidR="00235EA9" w:rsidRPr="007B52E6" w:rsidRDefault="00235EA9" w:rsidP="00CA1CB1">
            <w:pPr>
              <w:rPr>
                <w:color w:val="000000"/>
              </w:rPr>
            </w:pPr>
            <w:r w:rsidRPr="007B52E6">
              <w:rPr>
                <w:color w:val="000000"/>
              </w:rPr>
              <w:t>Обновление парка компьютерной техники.</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0600023620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14370,00</w:t>
            </w:r>
          </w:p>
        </w:tc>
        <w:tc>
          <w:tcPr>
            <w:tcW w:w="1275" w:type="dxa"/>
            <w:vAlign w:val="bottom"/>
          </w:tcPr>
          <w:p w:rsidR="00235EA9" w:rsidRPr="00CE6655" w:rsidRDefault="00235EA9" w:rsidP="00CA1CB1">
            <w:pPr>
              <w:rPr>
                <w:sz w:val="18"/>
                <w:szCs w:val="18"/>
              </w:rPr>
            </w:pPr>
            <w:r w:rsidRPr="00CE6655">
              <w:rPr>
                <w:sz w:val="18"/>
                <w:szCs w:val="18"/>
              </w:rPr>
              <w:t>14370,00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0600023620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14370,00</w:t>
            </w:r>
          </w:p>
        </w:tc>
        <w:tc>
          <w:tcPr>
            <w:tcW w:w="1275" w:type="dxa"/>
            <w:vAlign w:val="bottom"/>
          </w:tcPr>
          <w:p w:rsidR="00235EA9" w:rsidRPr="00CE6655" w:rsidRDefault="00235EA9" w:rsidP="00CA1CB1">
            <w:pPr>
              <w:rPr>
                <w:sz w:val="18"/>
                <w:szCs w:val="18"/>
              </w:rPr>
            </w:pPr>
            <w:r w:rsidRPr="00CE6655">
              <w:rPr>
                <w:sz w:val="18"/>
                <w:szCs w:val="18"/>
              </w:rPr>
              <w:t>14370,00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tcPr>
          <w:p w:rsidR="00235EA9" w:rsidRPr="007B52E6" w:rsidRDefault="00235EA9" w:rsidP="00CA1CB1">
            <w:pPr>
              <w:rPr>
                <w:color w:val="000000"/>
              </w:rPr>
            </w:pPr>
            <w:r w:rsidRPr="007B52E6">
              <w:rPr>
                <w:color w:val="000000"/>
              </w:rPr>
              <w:t>Закупка товаров, работ, услуг в сфере информационно-коммуникационных технологий</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0600023620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14370,00</w:t>
            </w:r>
          </w:p>
        </w:tc>
        <w:tc>
          <w:tcPr>
            <w:tcW w:w="1275" w:type="dxa"/>
            <w:vAlign w:val="bottom"/>
          </w:tcPr>
          <w:p w:rsidR="00235EA9" w:rsidRPr="00CE6655" w:rsidRDefault="00235EA9" w:rsidP="00CA1CB1">
            <w:pPr>
              <w:rPr>
                <w:sz w:val="18"/>
                <w:szCs w:val="18"/>
              </w:rPr>
            </w:pPr>
            <w:r w:rsidRPr="00CE6655">
              <w:rPr>
                <w:sz w:val="18"/>
                <w:szCs w:val="18"/>
              </w:rPr>
              <w:t>14370,00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Мероприятия по обслуживанию оргтехники, приобретение расходных материалов</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0600023630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21540,00</w:t>
            </w:r>
          </w:p>
        </w:tc>
        <w:tc>
          <w:tcPr>
            <w:tcW w:w="1275" w:type="dxa"/>
            <w:shd w:val="clear" w:color="auto" w:fill="auto"/>
            <w:vAlign w:val="bottom"/>
          </w:tcPr>
          <w:p w:rsidR="00235EA9" w:rsidRPr="00CE6655" w:rsidRDefault="00235EA9" w:rsidP="00CA1CB1">
            <w:pPr>
              <w:rPr>
                <w:sz w:val="18"/>
                <w:szCs w:val="18"/>
              </w:rPr>
            </w:pPr>
            <w:r w:rsidRPr="00CE6655">
              <w:rPr>
                <w:sz w:val="18"/>
                <w:szCs w:val="18"/>
              </w:rPr>
              <w:t>21390,00</w:t>
            </w:r>
          </w:p>
        </w:tc>
        <w:tc>
          <w:tcPr>
            <w:tcW w:w="1124" w:type="dxa"/>
            <w:vAlign w:val="bottom"/>
          </w:tcPr>
          <w:p w:rsidR="00235EA9" w:rsidRPr="00CE6655" w:rsidRDefault="00235EA9" w:rsidP="00CA1CB1">
            <w:pPr>
              <w:rPr>
                <w:sz w:val="18"/>
                <w:szCs w:val="18"/>
              </w:rPr>
            </w:pPr>
            <w:r w:rsidRPr="00CE6655">
              <w:rPr>
                <w:sz w:val="18"/>
                <w:szCs w:val="18"/>
              </w:rPr>
              <w:t>99,3%</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0600023630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21540,00</w:t>
            </w:r>
          </w:p>
        </w:tc>
        <w:tc>
          <w:tcPr>
            <w:tcW w:w="1275" w:type="dxa"/>
            <w:shd w:val="clear" w:color="auto" w:fill="auto"/>
            <w:vAlign w:val="bottom"/>
          </w:tcPr>
          <w:p w:rsidR="00235EA9" w:rsidRPr="00CE6655" w:rsidRDefault="00235EA9" w:rsidP="00CA1CB1">
            <w:pPr>
              <w:rPr>
                <w:sz w:val="18"/>
                <w:szCs w:val="18"/>
              </w:rPr>
            </w:pPr>
            <w:r w:rsidRPr="00CE6655">
              <w:rPr>
                <w:sz w:val="18"/>
                <w:szCs w:val="18"/>
              </w:rPr>
              <w:t>21390,00</w:t>
            </w:r>
          </w:p>
        </w:tc>
        <w:tc>
          <w:tcPr>
            <w:tcW w:w="1124" w:type="dxa"/>
            <w:vAlign w:val="bottom"/>
          </w:tcPr>
          <w:p w:rsidR="00235EA9" w:rsidRPr="00CE6655" w:rsidRDefault="00235EA9" w:rsidP="00CA1CB1">
            <w:pPr>
              <w:rPr>
                <w:sz w:val="18"/>
                <w:szCs w:val="18"/>
              </w:rPr>
            </w:pPr>
            <w:r w:rsidRPr="00CE6655">
              <w:rPr>
                <w:sz w:val="18"/>
                <w:szCs w:val="18"/>
              </w:rPr>
              <w:t>99,3%</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tcPr>
          <w:p w:rsidR="00235EA9" w:rsidRPr="007B52E6" w:rsidRDefault="00235EA9" w:rsidP="00CA1CB1">
            <w:pPr>
              <w:rPr>
                <w:color w:val="000000"/>
              </w:rPr>
            </w:pPr>
            <w:r w:rsidRPr="007B52E6">
              <w:rPr>
                <w:color w:val="000000"/>
              </w:rPr>
              <w:t>Закупка товаров, работ, услуг в сфере информационно-коммуникационных технологий</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0600023630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21540,00</w:t>
            </w:r>
          </w:p>
        </w:tc>
        <w:tc>
          <w:tcPr>
            <w:tcW w:w="1275" w:type="dxa"/>
            <w:shd w:val="clear" w:color="auto" w:fill="auto"/>
            <w:vAlign w:val="bottom"/>
          </w:tcPr>
          <w:p w:rsidR="00235EA9" w:rsidRPr="00CE6655" w:rsidRDefault="00235EA9" w:rsidP="00CA1CB1">
            <w:pPr>
              <w:rPr>
                <w:sz w:val="18"/>
                <w:szCs w:val="18"/>
              </w:rPr>
            </w:pPr>
            <w:r w:rsidRPr="00CE6655">
              <w:rPr>
                <w:sz w:val="18"/>
                <w:szCs w:val="18"/>
              </w:rPr>
              <w:t>21390,00</w:t>
            </w:r>
          </w:p>
        </w:tc>
        <w:tc>
          <w:tcPr>
            <w:tcW w:w="1124" w:type="dxa"/>
            <w:vAlign w:val="bottom"/>
          </w:tcPr>
          <w:p w:rsidR="00235EA9" w:rsidRPr="00CE6655" w:rsidRDefault="00235EA9" w:rsidP="00CA1CB1">
            <w:pPr>
              <w:rPr>
                <w:sz w:val="18"/>
                <w:szCs w:val="18"/>
              </w:rPr>
            </w:pPr>
            <w:r w:rsidRPr="00CE6655">
              <w:rPr>
                <w:sz w:val="18"/>
                <w:szCs w:val="18"/>
              </w:rPr>
              <w:t>99,3%</w:t>
            </w:r>
          </w:p>
        </w:tc>
      </w:tr>
      <w:tr w:rsidR="00235EA9" w:rsidRPr="009B6050" w:rsidTr="00985C09">
        <w:trPr>
          <w:trHeight w:val="255"/>
        </w:trPr>
        <w:tc>
          <w:tcPr>
            <w:tcW w:w="3980" w:type="dxa"/>
            <w:shd w:val="clear" w:color="auto" w:fill="auto"/>
            <w:vAlign w:val="bottom"/>
          </w:tcPr>
          <w:p w:rsidR="00235EA9" w:rsidRPr="007B52E6" w:rsidRDefault="00235EA9" w:rsidP="00CA1CB1">
            <w:pPr>
              <w:rPr>
                <w:b/>
                <w:color w:val="000000"/>
                <w:sz w:val="18"/>
                <w:szCs w:val="18"/>
              </w:rPr>
            </w:pPr>
            <w:r w:rsidRPr="007B52E6">
              <w:rPr>
                <w:b/>
                <w:color w:val="000000"/>
                <w:sz w:val="18"/>
                <w:szCs w:val="18"/>
              </w:rPr>
              <w:t>Муниципальная программа «Реформирование и развитие муниципальной службы в Яжелбицком сельском поселении на 2021-2023 годы»</w:t>
            </w:r>
          </w:p>
        </w:tc>
        <w:tc>
          <w:tcPr>
            <w:tcW w:w="1265"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0800000000</w:t>
            </w:r>
          </w:p>
        </w:tc>
        <w:tc>
          <w:tcPr>
            <w:tcW w:w="862"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07</w:t>
            </w:r>
          </w:p>
        </w:tc>
        <w:tc>
          <w:tcPr>
            <w:tcW w:w="708"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09</w:t>
            </w:r>
          </w:p>
        </w:tc>
        <w:tc>
          <w:tcPr>
            <w:tcW w:w="709"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000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18000,00</w:t>
            </w:r>
          </w:p>
        </w:tc>
        <w:tc>
          <w:tcPr>
            <w:tcW w:w="1275" w:type="dxa"/>
            <w:shd w:val="clear" w:color="auto" w:fill="auto"/>
            <w:vAlign w:val="bottom"/>
          </w:tcPr>
          <w:p w:rsidR="00235EA9" w:rsidRPr="00CE6655" w:rsidRDefault="00235EA9" w:rsidP="00CA1CB1">
            <w:pPr>
              <w:rPr>
                <w:sz w:val="18"/>
                <w:szCs w:val="18"/>
              </w:rPr>
            </w:pPr>
            <w:r w:rsidRPr="00CE6655">
              <w:rPr>
                <w:sz w:val="18"/>
                <w:szCs w:val="18"/>
              </w:rPr>
              <w:t>18000,00</w:t>
            </w:r>
          </w:p>
        </w:tc>
        <w:tc>
          <w:tcPr>
            <w:tcW w:w="1124" w:type="dxa"/>
            <w:vAlign w:val="bottom"/>
          </w:tcPr>
          <w:p w:rsidR="00235EA9" w:rsidRPr="00CE6655" w:rsidRDefault="00235EA9" w:rsidP="00CA1CB1">
            <w:pPr>
              <w:rPr>
                <w:b/>
                <w:sz w:val="18"/>
                <w:szCs w:val="18"/>
              </w:rPr>
            </w:pPr>
            <w:r w:rsidRPr="00CE6655">
              <w:rPr>
                <w:b/>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tcPr>
          <w:p w:rsidR="00235EA9" w:rsidRPr="007B52E6" w:rsidRDefault="00235EA9" w:rsidP="00CA1CB1">
            <w:pPr>
              <w:rPr>
                <w:color w:val="000000"/>
              </w:rPr>
            </w:pPr>
            <w:r w:rsidRPr="007B52E6">
              <w:rPr>
                <w:color w:val="000000"/>
              </w:rPr>
              <w:t>Мероприятия по направлению муниципальных служащих администрации сельского поселения на профессиональную переподготовку и курсы повышения квалификации</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0800023810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07</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18000,00</w:t>
            </w:r>
          </w:p>
        </w:tc>
        <w:tc>
          <w:tcPr>
            <w:tcW w:w="1275" w:type="dxa"/>
            <w:shd w:val="clear" w:color="auto" w:fill="auto"/>
            <w:vAlign w:val="bottom"/>
          </w:tcPr>
          <w:p w:rsidR="00235EA9" w:rsidRPr="00CE6655" w:rsidRDefault="00235EA9" w:rsidP="00CA1CB1">
            <w:pPr>
              <w:rPr>
                <w:sz w:val="18"/>
                <w:szCs w:val="18"/>
              </w:rPr>
            </w:pPr>
            <w:r w:rsidRPr="00CE6655">
              <w:rPr>
                <w:sz w:val="18"/>
                <w:szCs w:val="18"/>
              </w:rPr>
              <w:t>18000,00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0800023810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07</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18000,00</w:t>
            </w:r>
          </w:p>
        </w:tc>
        <w:tc>
          <w:tcPr>
            <w:tcW w:w="1275" w:type="dxa"/>
            <w:shd w:val="clear" w:color="auto" w:fill="auto"/>
            <w:vAlign w:val="bottom"/>
          </w:tcPr>
          <w:p w:rsidR="00235EA9" w:rsidRPr="00CE6655" w:rsidRDefault="00235EA9" w:rsidP="00CA1CB1">
            <w:pPr>
              <w:rPr>
                <w:sz w:val="18"/>
                <w:szCs w:val="18"/>
              </w:rPr>
            </w:pPr>
            <w:r w:rsidRPr="00CE6655">
              <w:rPr>
                <w:sz w:val="18"/>
                <w:szCs w:val="18"/>
              </w:rPr>
              <w:t>18000,00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0800023810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07</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09</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18000,00</w:t>
            </w:r>
          </w:p>
        </w:tc>
        <w:tc>
          <w:tcPr>
            <w:tcW w:w="1275" w:type="dxa"/>
            <w:shd w:val="clear" w:color="auto" w:fill="auto"/>
            <w:vAlign w:val="bottom"/>
          </w:tcPr>
          <w:p w:rsidR="00235EA9" w:rsidRPr="00CE6655" w:rsidRDefault="00235EA9" w:rsidP="00CA1CB1">
            <w:pPr>
              <w:rPr>
                <w:sz w:val="18"/>
                <w:szCs w:val="18"/>
              </w:rPr>
            </w:pPr>
            <w:r w:rsidRPr="00CE6655">
              <w:rPr>
                <w:sz w:val="18"/>
                <w:szCs w:val="18"/>
              </w:rPr>
              <w:t>18000,00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b/>
                <w:color w:val="000000"/>
                <w:sz w:val="18"/>
                <w:szCs w:val="18"/>
              </w:rPr>
            </w:pPr>
            <w:r w:rsidRPr="007B52E6">
              <w:rPr>
                <w:b/>
                <w:color w:val="000000"/>
                <w:sz w:val="18"/>
                <w:szCs w:val="18"/>
              </w:rPr>
              <w:t>Муниципальная программа «Противодействие коррупции в Яжелбицком сельском поселении на 2021-2023 годы»</w:t>
            </w:r>
          </w:p>
        </w:tc>
        <w:tc>
          <w:tcPr>
            <w:tcW w:w="1265"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1000000000</w:t>
            </w:r>
          </w:p>
        </w:tc>
        <w:tc>
          <w:tcPr>
            <w:tcW w:w="862"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07</w:t>
            </w:r>
          </w:p>
        </w:tc>
        <w:tc>
          <w:tcPr>
            <w:tcW w:w="708"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07</w:t>
            </w:r>
          </w:p>
        </w:tc>
        <w:tc>
          <w:tcPr>
            <w:tcW w:w="709"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000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15000,00</w:t>
            </w:r>
          </w:p>
        </w:tc>
        <w:tc>
          <w:tcPr>
            <w:tcW w:w="1275" w:type="dxa"/>
            <w:vAlign w:val="bottom"/>
          </w:tcPr>
          <w:p w:rsidR="00235EA9" w:rsidRPr="00CE6655" w:rsidRDefault="00235EA9" w:rsidP="00CA1CB1">
            <w:pPr>
              <w:rPr>
                <w:sz w:val="18"/>
                <w:szCs w:val="18"/>
              </w:rPr>
            </w:pPr>
            <w:r w:rsidRPr="00CE6655">
              <w:rPr>
                <w:sz w:val="18"/>
                <w:szCs w:val="18"/>
              </w:rPr>
              <w:t>15000,00</w:t>
            </w:r>
          </w:p>
        </w:tc>
        <w:tc>
          <w:tcPr>
            <w:tcW w:w="1124" w:type="dxa"/>
            <w:vAlign w:val="bottom"/>
          </w:tcPr>
          <w:p w:rsidR="00235EA9" w:rsidRPr="00CE6655" w:rsidRDefault="00235EA9" w:rsidP="00CA1CB1">
            <w:pPr>
              <w:rPr>
                <w:b/>
                <w:sz w:val="18"/>
                <w:szCs w:val="18"/>
              </w:rPr>
            </w:pPr>
            <w:r w:rsidRPr="00CE6655">
              <w:rPr>
                <w:b/>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Мероприятия проведения обучения (повышения квалификации) по вопросам противодействия коррупции муниципальных служащих администрации поселения</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1000023910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07</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07</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15000,00</w:t>
            </w:r>
          </w:p>
        </w:tc>
        <w:tc>
          <w:tcPr>
            <w:tcW w:w="1275" w:type="dxa"/>
            <w:vAlign w:val="bottom"/>
          </w:tcPr>
          <w:p w:rsidR="00235EA9" w:rsidRPr="00CE6655" w:rsidRDefault="00235EA9" w:rsidP="00CA1CB1">
            <w:pPr>
              <w:rPr>
                <w:sz w:val="18"/>
                <w:szCs w:val="18"/>
              </w:rPr>
            </w:pPr>
            <w:r w:rsidRPr="00CE6655">
              <w:rPr>
                <w:sz w:val="18"/>
                <w:szCs w:val="18"/>
              </w:rPr>
              <w:t>15000,00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1000023910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07</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07</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15000,00</w:t>
            </w:r>
          </w:p>
        </w:tc>
        <w:tc>
          <w:tcPr>
            <w:tcW w:w="1275" w:type="dxa"/>
            <w:vAlign w:val="bottom"/>
          </w:tcPr>
          <w:p w:rsidR="00235EA9" w:rsidRPr="00CE6655" w:rsidRDefault="00235EA9" w:rsidP="00CA1CB1">
            <w:pPr>
              <w:rPr>
                <w:sz w:val="18"/>
                <w:szCs w:val="18"/>
              </w:rPr>
            </w:pPr>
            <w:r w:rsidRPr="00CE6655">
              <w:rPr>
                <w:sz w:val="18"/>
                <w:szCs w:val="18"/>
              </w:rPr>
              <w:t>15000,00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1000023910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07</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07</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15000,00</w:t>
            </w:r>
          </w:p>
        </w:tc>
        <w:tc>
          <w:tcPr>
            <w:tcW w:w="1275" w:type="dxa"/>
            <w:vAlign w:val="bottom"/>
          </w:tcPr>
          <w:p w:rsidR="00235EA9" w:rsidRPr="00CE6655" w:rsidRDefault="00235EA9" w:rsidP="00CA1CB1">
            <w:pPr>
              <w:rPr>
                <w:sz w:val="18"/>
                <w:szCs w:val="18"/>
              </w:rPr>
            </w:pPr>
            <w:r w:rsidRPr="00CE6655">
              <w:rPr>
                <w:sz w:val="18"/>
                <w:szCs w:val="18"/>
              </w:rPr>
              <w:t>15000,00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b/>
                <w:color w:val="000000"/>
                <w:sz w:val="18"/>
                <w:szCs w:val="18"/>
              </w:rPr>
            </w:pPr>
            <w:r w:rsidRPr="007B52E6">
              <w:rPr>
                <w:b/>
                <w:color w:val="000000"/>
                <w:sz w:val="18"/>
                <w:szCs w:val="18"/>
              </w:rPr>
              <w:t>Муниципальная программа «Профилактика правонарушений на территории Яжелбицкого сельского поселения на 2021-2023 годы»</w:t>
            </w:r>
          </w:p>
        </w:tc>
        <w:tc>
          <w:tcPr>
            <w:tcW w:w="1265"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1100000000</w:t>
            </w:r>
          </w:p>
        </w:tc>
        <w:tc>
          <w:tcPr>
            <w:tcW w:w="862"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01</w:t>
            </w:r>
          </w:p>
        </w:tc>
        <w:tc>
          <w:tcPr>
            <w:tcW w:w="708"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13</w:t>
            </w:r>
          </w:p>
        </w:tc>
        <w:tc>
          <w:tcPr>
            <w:tcW w:w="709"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000</w:t>
            </w:r>
          </w:p>
        </w:tc>
        <w:tc>
          <w:tcPr>
            <w:tcW w:w="1418"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20000,00</w:t>
            </w:r>
          </w:p>
        </w:tc>
        <w:tc>
          <w:tcPr>
            <w:tcW w:w="1275" w:type="dxa"/>
            <w:vAlign w:val="bottom"/>
          </w:tcPr>
          <w:p w:rsidR="00235EA9" w:rsidRPr="00CE6655" w:rsidRDefault="00235EA9" w:rsidP="00CA1CB1">
            <w:pPr>
              <w:rPr>
                <w:sz w:val="18"/>
                <w:szCs w:val="18"/>
              </w:rPr>
            </w:pPr>
            <w:r w:rsidRPr="00CE6655">
              <w:rPr>
                <w:sz w:val="18"/>
                <w:szCs w:val="18"/>
              </w:rPr>
              <w:t>19661,76</w:t>
            </w:r>
          </w:p>
        </w:tc>
        <w:tc>
          <w:tcPr>
            <w:tcW w:w="1124" w:type="dxa"/>
            <w:vAlign w:val="bottom"/>
          </w:tcPr>
          <w:p w:rsidR="00235EA9" w:rsidRPr="00CE6655" w:rsidRDefault="00235EA9" w:rsidP="00CA1CB1">
            <w:pPr>
              <w:rPr>
                <w:b/>
                <w:sz w:val="18"/>
                <w:szCs w:val="18"/>
              </w:rPr>
            </w:pPr>
            <w:r w:rsidRPr="00CE6655">
              <w:rPr>
                <w:b/>
                <w:sz w:val="18"/>
                <w:szCs w:val="18"/>
              </w:rPr>
              <w:t>98,3%</w:t>
            </w:r>
          </w:p>
        </w:tc>
      </w:tr>
      <w:tr w:rsidR="00235EA9" w:rsidRPr="009B6050" w:rsidTr="00985C09">
        <w:trPr>
          <w:trHeight w:val="255"/>
        </w:trPr>
        <w:tc>
          <w:tcPr>
            <w:tcW w:w="3980" w:type="dxa"/>
            <w:tcBorders>
              <w:top w:val="single" w:sz="4" w:space="0" w:color="auto"/>
              <w:left w:val="single" w:sz="4" w:space="0" w:color="000000"/>
              <w:bottom w:val="single" w:sz="4" w:space="0" w:color="000000"/>
            </w:tcBorders>
            <w:shd w:val="clear" w:color="auto" w:fill="auto"/>
          </w:tcPr>
          <w:p w:rsidR="00235EA9" w:rsidRPr="003D0009" w:rsidRDefault="00235EA9" w:rsidP="00CA1CB1">
            <w:pPr>
              <w:widowControl w:val="0"/>
              <w:autoSpaceDE w:val="0"/>
              <w:autoSpaceDN w:val="0"/>
              <w:adjustRightInd w:val="0"/>
              <w:spacing w:line="240" w:lineRule="exact"/>
            </w:pPr>
            <w:r w:rsidRPr="003D0009">
              <w:rPr>
                <w:lang w:eastAsia="en-US"/>
              </w:rPr>
              <w:t>Обслуживание системы видеонаблюдения в местах массового пребывания граждан</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1100023410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19000,00</w:t>
            </w:r>
          </w:p>
        </w:tc>
        <w:tc>
          <w:tcPr>
            <w:tcW w:w="1275" w:type="dxa"/>
            <w:vAlign w:val="bottom"/>
          </w:tcPr>
          <w:p w:rsidR="00235EA9" w:rsidRPr="00CE6655" w:rsidRDefault="00235EA9" w:rsidP="00CA1CB1">
            <w:pPr>
              <w:rPr>
                <w:sz w:val="18"/>
                <w:szCs w:val="18"/>
              </w:rPr>
            </w:pPr>
            <w:r w:rsidRPr="00CE6655">
              <w:rPr>
                <w:sz w:val="18"/>
                <w:szCs w:val="18"/>
              </w:rPr>
              <w:t>18661,76</w:t>
            </w:r>
          </w:p>
        </w:tc>
        <w:tc>
          <w:tcPr>
            <w:tcW w:w="1124" w:type="dxa"/>
            <w:vAlign w:val="bottom"/>
          </w:tcPr>
          <w:p w:rsidR="00235EA9" w:rsidRPr="00CE6655" w:rsidRDefault="00235EA9" w:rsidP="00CA1CB1">
            <w:pPr>
              <w:rPr>
                <w:sz w:val="18"/>
                <w:szCs w:val="18"/>
              </w:rPr>
            </w:pPr>
            <w:r w:rsidRPr="00CE6655">
              <w:rPr>
                <w:sz w:val="18"/>
                <w:szCs w:val="18"/>
              </w:rPr>
              <w:t>98,2%</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1100023410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19000,00</w:t>
            </w:r>
          </w:p>
        </w:tc>
        <w:tc>
          <w:tcPr>
            <w:tcW w:w="1275" w:type="dxa"/>
            <w:vAlign w:val="bottom"/>
          </w:tcPr>
          <w:p w:rsidR="00235EA9" w:rsidRPr="00CE6655" w:rsidRDefault="00235EA9" w:rsidP="00CA1CB1">
            <w:pPr>
              <w:rPr>
                <w:sz w:val="18"/>
                <w:szCs w:val="18"/>
              </w:rPr>
            </w:pPr>
            <w:r w:rsidRPr="00CE6655">
              <w:rPr>
                <w:sz w:val="18"/>
                <w:szCs w:val="18"/>
              </w:rPr>
              <w:t>18661,76</w:t>
            </w:r>
          </w:p>
        </w:tc>
        <w:tc>
          <w:tcPr>
            <w:tcW w:w="1124" w:type="dxa"/>
            <w:vAlign w:val="bottom"/>
          </w:tcPr>
          <w:p w:rsidR="00235EA9" w:rsidRPr="00CE6655" w:rsidRDefault="00235EA9" w:rsidP="00CA1CB1">
            <w:pPr>
              <w:rPr>
                <w:sz w:val="18"/>
                <w:szCs w:val="18"/>
              </w:rPr>
            </w:pPr>
            <w:r w:rsidRPr="00CE6655">
              <w:rPr>
                <w:sz w:val="18"/>
                <w:szCs w:val="18"/>
              </w:rPr>
              <w:t>98,2%</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1100023410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19000,00</w:t>
            </w:r>
          </w:p>
        </w:tc>
        <w:tc>
          <w:tcPr>
            <w:tcW w:w="1275" w:type="dxa"/>
            <w:vAlign w:val="bottom"/>
          </w:tcPr>
          <w:p w:rsidR="00235EA9" w:rsidRPr="00CE6655" w:rsidRDefault="00235EA9" w:rsidP="00CA1CB1">
            <w:pPr>
              <w:rPr>
                <w:sz w:val="18"/>
                <w:szCs w:val="18"/>
              </w:rPr>
            </w:pPr>
            <w:r w:rsidRPr="00CE6655">
              <w:rPr>
                <w:sz w:val="18"/>
                <w:szCs w:val="18"/>
              </w:rPr>
              <w:t>18661,76</w:t>
            </w:r>
          </w:p>
        </w:tc>
        <w:tc>
          <w:tcPr>
            <w:tcW w:w="1124" w:type="dxa"/>
            <w:vAlign w:val="bottom"/>
          </w:tcPr>
          <w:p w:rsidR="00235EA9" w:rsidRPr="00CE6655" w:rsidRDefault="00235EA9" w:rsidP="00CA1CB1">
            <w:pPr>
              <w:rPr>
                <w:sz w:val="18"/>
                <w:szCs w:val="18"/>
              </w:rPr>
            </w:pPr>
            <w:r w:rsidRPr="00CE6655">
              <w:rPr>
                <w:sz w:val="18"/>
                <w:szCs w:val="18"/>
              </w:rPr>
              <w:t>98,2%</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материально-техническое обеспечение деятельности членов Яжелбицкой добровольной народной дружины</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1100023420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rPr>
                <w:color w:val="000000"/>
              </w:rPr>
            </w:pPr>
            <w:r w:rsidRPr="007B52E6">
              <w:rPr>
                <w:color w:val="000000"/>
              </w:rPr>
              <w:t>1000,00</w:t>
            </w:r>
          </w:p>
        </w:tc>
        <w:tc>
          <w:tcPr>
            <w:tcW w:w="1275" w:type="dxa"/>
            <w:vAlign w:val="bottom"/>
          </w:tcPr>
          <w:p w:rsidR="00235EA9" w:rsidRPr="00CE6655" w:rsidRDefault="00235EA9" w:rsidP="00CA1CB1">
            <w:r w:rsidRPr="00CE6655">
              <w:t>1000,00</w:t>
            </w:r>
          </w:p>
        </w:tc>
        <w:tc>
          <w:tcPr>
            <w:tcW w:w="1124" w:type="dxa"/>
            <w:vAlign w:val="bottom"/>
          </w:tcPr>
          <w:p w:rsidR="00235EA9" w:rsidRPr="00CE6655" w:rsidRDefault="00235EA9" w:rsidP="00CA1CB1">
            <w:pPr>
              <w:rPr>
                <w:b/>
                <w:sz w:val="18"/>
                <w:szCs w:val="18"/>
              </w:rPr>
            </w:pPr>
            <w:r w:rsidRPr="00CE6655">
              <w:rPr>
                <w:b/>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1100023420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rPr>
            </w:pPr>
            <w:r w:rsidRPr="007B52E6">
              <w:rPr>
                <w:color w:val="000000"/>
              </w:rPr>
              <w:t>1000,00</w:t>
            </w:r>
          </w:p>
        </w:tc>
        <w:tc>
          <w:tcPr>
            <w:tcW w:w="1275" w:type="dxa"/>
            <w:vAlign w:val="bottom"/>
          </w:tcPr>
          <w:p w:rsidR="00235EA9" w:rsidRPr="00CE6655" w:rsidRDefault="00235EA9" w:rsidP="00CA1CB1">
            <w:r w:rsidRPr="00CE6655">
              <w:t>1000,00</w:t>
            </w:r>
          </w:p>
        </w:tc>
        <w:tc>
          <w:tcPr>
            <w:tcW w:w="1124" w:type="dxa"/>
            <w:vAlign w:val="bottom"/>
          </w:tcPr>
          <w:p w:rsidR="00235EA9" w:rsidRPr="00CE6655" w:rsidRDefault="00235EA9" w:rsidP="00CA1CB1">
            <w:pPr>
              <w:rPr>
                <w:b/>
                <w:sz w:val="18"/>
                <w:szCs w:val="18"/>
              </w:rPr>
            </w:pPr>
            <w:r w:rsidRPr="00CE6655">
              <w:rPr>
                <w:b/>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1100023420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rPr>
            </w:pPr>
            <w:r w:rsidRPr="007B52E6">
              <w:rPr>
                <w:color w:val="000000"/>
              </w:rPr>
              <w:t>1000,00</w:t>
            </w:r>
          </w:p>
        </w:tc>
        <w:tc>
          <w:tcPr>
            <w:tcW w:w="1275" w:type="dxa"/>
            <w:vAlign w:val="bottom"/>
          </w:tcPr>
          <w:p w:rsidR="00235EA9" w:rsidRPr="00CE6655" w:rsidRDefault="00235EA9" w:rsidP="00CA1CB1">
            <w:r w:rsidRPr="00CE6655">
              <w:t>1000,00</w:t>
            </w:r>
          </w:p>
        </w:tc>
        <w:tc>
          <w:tcPr>
            <w:tcW w:w="1124" w:type="dxa"/>
            <w:vAlign w:val="bottom"/>
          </w:tcPr>
          <w:p w:rsidR="00235EA9" w:rsidRPr="00CE6655" w:rsidRDefault="00235EA9" w:rsidP="00CA1CB1">
            <w:pPr>
              <w:rPr>
                <w:b/>
                <w:sz w:val="18"/>
                <w:szCs w:val="18"/>
              </w:rPr>
            </w:pPr>
            <w:r w:rsidRPr="00CE6655">
              <w:rPr>
                <w:b/>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b/>
                <w:color w:val="000000"/>
              </w:rPr>
            </w:pPr>
            <w:r w:rsidRPr="007B52E6">
              <w:rPr>
                <w:b/>
                <w:color w:val="000000"/>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1265" w:type="dxa"/>
            <w:shd w:val="clear" w:color="auto" w:fill="auto"/>
            <w:noWrap/>
            <w:vAlign w:val="bottom"/>
          </w:tcPr>
          <w:p w:rsidR="00235EA9" w:rsidRPr="007B52E6" w:rsidRDefault="00235EA9" w:rsidP="00CA1CB1">
            <w:pPr>
              <w:rPr>
                <w:b/>
                <w:color w:val="000000"/>
                <w:sz w:val="18"/>
                <w:szCs w:val="18"/>
              </w:rPr>
            </w:pPr>
          </w:p>
        </w:tc>
        <w:tc>
          <w:tcPr>
            <w:tcW w:w="862"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03</w:t>
            </w:r>
          </w:p>
        </w:tc>
        <w:tc>
          <w:tcPr>
            <w:tcW w:w="708"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10</w:t>
            </w:r>
          </w:p>
        </w:tc>
        <w:tc>
          <w:tcPr>
            <w:tcW w:w="709" w:type="dxa"/>
            <w:shd w:val="clear" w:color="auto" w:fill="auto"/>
            <w:noWrap/>
            <w:vAlign w:val="bottom"/>
          </w:tcPr>
          <w:p w:rsidR="00235EA9" w:rsidRPr="007B52E6" w:rsidRDefault="00235EA9" w:rsidP="00CA1CB1">
            <w:pPr>
              <w:rPr>
                <w:b/>
                <w:color w:val="000000"/>
                <w:sz w:val="18"/>
                <w:szCs w:val="18"/>
              </w:rPr>
            </w:pPr>
          </w:p>
        </w:tc>
        <w:tc>
          <w:tcPr>
            <w:tcW w:w="1418" w:type="dxa"/>
            <w:shd w:val="clear" w:color="auto" w:fill="auto"/>
            <w:noWrap/>
            <w:vAlign w:val="bottom"/>
          </w:tcPr>
          <w:p w:rsidR="00235EA9" w:rsidRPr="007B52E6" w:rsidRDefault="00235EA9" w:rsidP="00CA1CB1">
            <w:pPr>
              <w:rPr>
                <w:b/>
                <w:color w:val="000000"/>
              </w:rPr>
            </w:pPr>
            <w:r w:rsidRPr="007B52E6">
              <w:rPr>
                <w:b/>
                <w:color w:val="000000"/>
              </w:rPr>
              <w:t>80000,00</w:t>
            </w:r>
          </w:p>
        </w:tc>
        <w:tc>
          <w:tcPr>
            <w:tcW w:w="1275" w:type="dxa"/>
            <w:vAlign w:val="bottom"/>
          </w:tcPr>
          <w:p w:rsidR="00235EA9" w:rsidRPr="00CE6655" w:rsidRDefault="00235EA9" w:rsidP="00CA1CB1">
            <w:pPr>
              <w:rPr>
                <w:b/>
              </w:rPr>
            </w:pPr>
            <w:r w:rsidRPr="00CE6655">
              <w:rPr>
                <w:b/>
              </w:rPr>
              <w:t>79921,90</w:t>
            </w:r>
          </w:p>
        </w:tc>
        <w:tc>
          <w:tcPr>
            <w:tcW w:w="1124" w:type="dxa"/>
            <w:vAlign w:val="bottom"/>
          </w:tcPr>
          <w:p w:rsidR="00235EA9" w:rsidRPr="00CE6655" w:rsidRDefault="00235EA9" w:rsidP="00CA1CB1">
            <w:pPr>
              <w:rPr>
                <w:b/>
                <w:sz w:val="18"/>
                <w:szCs w:val="18"/>
              </w:rPr>
            </w:pPr>
            <w:r w:rsidRPr="00CE6655">
              <w:rPr>
                <w:b/>
                <w:sz w:val="18"/>
                <w:szCs w:val="18"/>
              </w:rPr>
              <w:t>99,9%</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профилактические мероприятия по предупреждению пожаров на территории поселения</w:t>
            </w:r>
          </w:p>
        </w:tc>
        <w:tc>
          <w:tcPr>
            <w:tcW w:w="1265" w:type="dxa"/>
            <w:shd w:val="clear" w:color="auto" w:fill="auto"/>
            <w:noWrap/>
            <w:vAlign w:val="bottom"/>
          </w:tcPr>
          <w:p w:rsidR="00235EA9" w:rsidRPr="007B52E6" w:rsidRDefault="00235EA9" w:rsidP="00CA1CB1">
            <w:pPr>
              <w:rPr>
                <w:color w:val="000000"/>
                <w:sz w:val="18"/>
                <w:szCs w:val="18"/>
              </w:rPr>
            </w:pP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10</w:t>
            </w:r>
          </w:p>
        </w:tc>
        <w:tc>
          <w:tcPr>
            <w:tcW w:w="709" w:type="dxa"/>
            <w:shd w:val="clear" w:color="auto" w:fill="auto"/>
            <w:noWrap/>
            <w:vAlign w:val="bottom"/>
          </w:tcPr>
          <w:p w:rsidR="00235EA9" w:rsidRPr="007B52E6" w:rsidRDefault="00235EA9" w:rsidP="00CA1CB1">
            <w:pPr>
              <w:rPr>
                <w:color w:val="000000"/>
                <w:sz w:val="18"/>
                <w:szCs w:val="18"/>
              </w:rPr>
            </w:pPr>
          </w:p>
        </w:tc>
        <w:tc>
          <w:tcPr>
            <w:tcW w:w="1418" w:type="dxa"/>
            <w:shd w:val="clear" w:color="auto" w:fill="auto"/>
            <w:noWrap/>
            <w:vAlign w:val="bottom"/>
          </w:tcPr>
          <w:p w:rsidR="00235EA9" w:rsidRPr="007B52E6" w:rsidRDefault="00235EA9" w:rsidP="00CA1CB1">
            <w:pPr>
              <w:rPr>
                <w:color w:val="000000"/>
              </w:rPr>
            </w:pPr>
            <w:r w:rsidRPr="007B52E6">
              <w:rPr>
                <w:color w:val="000000"/>
              </w:rPr>
              <w:t>80000,00</w:t>
            </w:r>
          </w:p>
        </w:tc>
        <w:tc>
          <w:tcPr>
            <w:tcW w:w="1275" w:type="dxa"/>
            <w:vAlign w:val="bottom"/>
          </w:tcPr>
          <w:p w:rsidR="00235EA9" w:rsidRPr="00CE6655" w:rsidRDefault="00235EA9" w:rsidP="00CA1CB1">
            <w:r w:rsidRPr="00CE6655">
              <w:t>79921,90</w:t>
            </w:r>
          </w:p>
        </w:tc>
        <w:tc>
          <w:tcPr>
            <w:tcW w:w="1124" w:type="dxa"/>
            <w:vAlign w:val="bottom"/>
          </w:tcPr>
          <w:p w:rsidR="00235EA9" w:rsidRPr="00CE6655" w:rsidRDefault="00235EA9" w:rsidP="00CA1CB1">
            <w:pPr>
              <w:rPr>
                <w:b/>
                <w:sz w:val="18"/>
                <w:szCs w:val="18"/>
              </w:rPr>
            </w:pPr>
            <w:r w:rsidRPr="00CE6655">
              <w:rPr>
                <w:b/>
                <w:sz w:val="18"/>
                <w:szCs w:val="18"/>
              </w:rPr>
              <w:t>99,9%</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sz w:val="18"/>
                <w:szCs w:val="18"/>
              </w:rPr>
            </w:pP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10</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rPr>
            </w:pPr>
            <w:r w:rsidRPr="007B52E6">
              <w:rPr>
                <w:color w:val="000000"/>
              </w:rPr>
              <w:t>80000,00</w:t>
            </w:r>
          </w:p>
        </w:tc>
        <w:tc>
          <w:tcPr>
            <w:tcW w:w="1275" w:type="dxa"/>
            <w:vAlign w:val="bottom"/>
          </w:tcPr>
          <w:p w:rsidR="00235EA9" w:rsidRPr="00CE6655" w:rsidRDefault="00235EA9" w:rsidP="00CA1CB1">
            <w:r w:rsidRPr="00CE6655">
              <w:t>79921,90</w:t>
            </w:r>
          </w:p>
        </w:tc>
        <w:tc>
          <w:tcPr>
            <w:tcW w:w="1124" w:type="dxa"/>
            <w:vAlign w:val="bottom"/>
          </w:tcPr>
          <w:p w:rsidR="00235EA9" w:rsidRPr="00CE6655" w:rsidRDefault="00235EA9" w:rsidP="00CA1CB1">
            <w:pPr>
              <w:rPr>
                <w:b/>
                <w:sz w:val="18"/>
                <w:szCs w:val="18"/>
              </w:rPr>
            </w:pPr>
            <w:r w:rsidRPr="00CE6655">
              <w:rPr>
                <w:b/>
                <w:sz w:val="18"/>
                <w:szCs w:val="18"/>
              </w:rPr>
              <w:t>99,9%</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1500023280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10</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rPr>
            </w:pPr>
            <w:r w:rsidRPr="007B52E6">
              <w:rPr>
                <w:color w:val="000000"/>
              </w:rPr>
              <w:t>80000,00</w:t>
            </w:r>
          </w:p>
        </w:tc>
        <w:tc>
          <w:tcPr>
            <w:tcW w:w="1275" w:type="dxa"/>
            <w:vAlign w:val="bottom"/>
          </w:tcPr>
          <w:p w:rsidR="00235EA9" w:rsidRPr="00CE6655" w:rsidRDefault="00235EA9" w:rsidP="00CA1CB1">
            <w:r w:rsidRPr="00CE6655">
              <w:t>79921,90</w:t>
            </w:r>
          </w:p>
        </w:tc>
        <w:tc>
          <w:tcPr>
            <w:tcW w:w="1124" w:type="dxa"/>
            <w:vAlign w:val="bottom"/>
          </w:tcPr>
          <w:p w:rsidR="00235EA9" w:rsidRPr="00CE6655" w:rsidRDefault="00235EA9" w:rsidP="00CA1CB1">
            <w:pPr>
              <w:rPr>
                <w:b/>
                <w:sz w:val="18"/>
                <w:szCs w:val="18"/>
              </w:rPr>
            </w:pPr>
            <w:r w:rsidRPr="00CE6655">
              <w:rPr>
                <w:b/>
                <w:sz w:val="18"/>
                <w:szCs w:val="18"/>
              </w:rPr>
              <w:t>99,9%</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b/>
                <w:color w:val="000000"/>
              </w:rPr>
            </w:pPr>
            <w:r w:rsidRPr="007B52E6">
              <w:rPr>
                <w:b/>
                <w:color w:val="000000"/>
              </w:rPr>
              <w:t>Муниципальная программа «Благоустройство территории Яжелбицкого сельского поселения на 2023-2025 годы»</w:t>
            </w:r>
          </w:p>
        </w:tc>
        <w:tc>
          <w:tcPr>
            <w:tcW w:w="1265" w:type="dxa"/>
            <w:shd w:val="clear" w:color="auto" w:fill="auto"/>
            <w:noWrap/>
            <w:vAlign w:val="bottom"/>
          </w:tcPr>
          <w:p w:rsidR="00235EA9" w:rsidRPr="007B52E6" w:rsidRDefault="00235EA9" w:rsidP="00CA1CB1">
            <w:pPr>
              <w:rPr>
                <w:b/>
                <w:color w:val="000000"/>
              </w:rPr>
            </w:pPr>
            <w:r w:rsidRPr="007B52E6">
              <w:rPr>
                <w:b/>
                <w:color w:val="000000"/>
              </w:rPr>
              <w:t>1300000000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jc w:val="center"/>
              <w:rPr>
                <w:b/>
                <w:color w:val="000000"/>
              </w:rPr>
            </w:pPr>
            <w:r w:rsidRPr="007B52E6">
              <w:rPr>
                <w:b/>
                <w:color w:val="000000"/>
              </w:rPr>
              <w:t>2076088,04</w:t>
            </w:r>
          </w:p>
        </w:tc>
        <w:tc>
          <w:tcPr>
            <w:tcW w:w="1275" w:type="dxa"/>
            <w:vAlign w:val="bottom"/>
          </w:tcPr>
          <w:p w:rsidR="00235EA9" w:rsidRPr="00CE6655" w:rsidRDefault="00235EA9" w:rsidP="00CA1CB1">
            <w:pPr>
              <w:jc w:val="center"/>
              <w:rPr>
                <w:b/>
              </w:rPr>
            </w:pPr>
            <w:r w:rsidRPr="00CE6655">
              <w:rPr>
                <w:b/>
              </w:rPr>
              <w:t>2058383,08</w:t>
            </w:r>
          </w:p>
        </w:tc>
        <w:tc>
          <w:tcPr>
            <w:tcW w:w="1124" w:type="dxa"/>
            <w:vAlign w:val="bottom"/>
          </w:tcPr>
          <w:p w:rsidR="00235EA9" w:rsidRPr="00CE6655" w:rsidRDefault="00235EA9" w:rsidP="00CA1CB1">
            <w:pPr>
              <w:rPr>
                <w:b/>
                <w:sz w:val="18"/>
                <w:szCs w:val="18"/>
              </w:rPr>
            </w:pPr>
            <w:r w:rsidRPr="00CE6655">
              <w:rPr>
                <w:b/>
                <w:sz w:val="18"/>
                <w:szCs w:val="18"/>
              </w:rPr>
              <w:t>99,1%</w:t>
            </w:r>
          </w:p>
        </w:tc>
      </w:tr>
      <w:tr w:rsidR="00235EA9" w:rsidRPr="009B6050" w:rsidTr="00985C09">
        <w:trPr>
          <w:trHeight w:val="255"/>
        </w:trPr>
        <w:tc>
          <w:tcPr>
            <w:tcW w:w="3980" w:type="dxa"/>
            <w:shd w:val="clear" w:color="auto" w:fill="auto"/>
          </w:tcPr>
          <w:p w:rsidR="00235EA9" w:rsidRPr="007B52E6" w:rsidRDefault="00235EA9" w:rsidP="00CA1CB1">
            <w:pPr>
              <w:rPr>
                <w:b/>
                <w:color w:val="000000"/>
              </w:rPr>
            </w:pPr>
            <w:r w:rsidRPr="007B52E6">
              <w:rPr>
                <w:b/>
                <w:color w:val="000000"/>
              </w:rPr>
              <w:t>Подпрограмма мероприятия по освещению улиц</w:t>
            </w:r>
          </w:p>
        </w:tc>
        <w:tc>
          <w:tcPr>
            <w:tcW w:w="1265" w:type="dxa"/>
            <w:shd w:val="clear" w:color="auto" w:fill="auto"/>
            <w:noWrap/>
            <w:vAlign w:val="bottom"/>
          </w:tcPr>
          <w:p w:rsidR="00235EA9" w:rsidRPr="007B52E6" w:rsidRDefault="00235EA9" w:rsidP="00CA1CB1">
            <w:pPr>
              <w:rPr>
                <w:b/>
                <w:color w:val="000000"/>
              </w:rPr>
            </w:pPr>
            <w:r w:rsidRPr="007B52E6">
              <w:rPr>
                <w:b/>
                <w:color w:val="000000"/>
              </w:rPr>
              <w:t>1310000000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jc w:val="center"/>
              <w:rPr>
                <w:b/>
                <w:color w:val="000000"/>
              </w:rPr>
            </w:pPr>
            <w:r w:rsidRPr="007B52E6">
              <w:rPr>
                <w:b/>
                <w:color w:val="000000"/>
              </w:rPr>
              <w:t>794948,06</w:t>
            </w:r>
          </w:p>
        </w:tc>
        <w:tc>
          <w:tcPr>
            <w:tcW w:w="1275" w:type="dxa"/>
            <w:shd w:val="clear" w:color="auto" w:fill="auto"/>
            <w:vAlign w:val="bottom"/>
          </w:tcPr>
          <w:p w:rsidR="00235EA9" w:rsidRPr="00CE6655" w:rsidRDefault="00235EA9" w:rsidP="00CA1CB1">
            <w:pPr>
              <w:jc w:val="center"/>
              <w:rPr>
                <w:b/>
              </w:rPr>
            </w:pPr>
            <w:r w:rsidRPr="00CE6655">
              <w:rPr>
                <w:b/>
              </w:rPr>
              <w:t>794948,06</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tcPr>
          <w:p w:rsidR="00235EA9" w:rsidRPr="007B52E6" w:rsidRDefault="00235EA9" w:rsidP="00CA1CB1">
            <w:pPr>
              <w:rPr>
                <w:color w:val="000000"/>
              </w:rPr>
            </w:pPr>
            <w:r w:rsidRPr="007B52E6">
              <w:rPr>
                <w:color w:val="000000"/>
              </w:rPr>
              <w:t>Мероприятия по расходам на коммунальные услуги за потребление электроэнергии (уличного освещения)</w:t>
            </w:r>
          </w:p>
        </w:tc>
        <w:tc>
          <w:tcPr>
            <w:tcW w:w="1265" w:type="dxa"/>
            <w:shd w:val="clear" w:color="auto" w:fill="auto"/>
            <w:noWrap/>
            <w:vAlign w:val="bottom"/>
          </w:tcPr>
          <w:p w:rsidR="00235EA9" w:rsidRPr="007B52E6" w:rsidRDefault="00235EA9" w:rsidP="00CA1CB1">
            <w:pPr>
              <w:rPr>
                <w:color w:val="000000"/>
              </w:rPr>
            </w:pPr>
            <w:r w:rsidRPr="007B52E6">
              <w:rPr>
                <w:color w:val="000000"/>
              </w:rPr>
              <w:t>1310023010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jc w:val="center"/>
              <w:rPr>
                <w:color w:val="000000"/>
                <w:sz w:val="18"/>
                <w:szCs w:val="18"/>
              </w:rPr>
            </w:pPr>
            <w:r w:rsidRPr="007B52E6">
              <w:rPr>
                <w:color w:val="000000"/>
                <w:sz w:val="18"/>
                <w:szCs w:val="18"/>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jc w:val="center"/>
              <w:rPr>
                <w:smallCaps/>
                <w:color w:val="000000"/>
                <w:sz w:val="18"/>
                <w:szCs w:val="18"/>
              </w:rPr>
            </w:pPr>
            <w:r w:rsidRPr="007B52E6">
              <w:rPr>
                <w:smallCaps/>
                <w:color w:val="000000"/>
                <w:sz w:val="18"/>
                <w:szCs w:val="18"/>
              </w:rPr>
              <w:t>530000,00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235EA9" w:rsidRPr="00CE6655" w:rsidRDefault="00235EA9" w:rsidP="00CA1CB1">
            <w:pPr>
              <w:jc w:val="center"/>
              <w:rPr>
                <w:smallCaps/>
                <w:sz w:val="18"/>
                <w:szCs w:val="18"/>
              </w:rPr>
            </w:pPr>
            <w:r w:rsidRPr="00CE6655">
              <w:rPr>
                <w:smallCaps/>
                <w:sz w:val="18"/>
                <w:szCs w:val="18"/>
              </w:rPr>
              <w:t>530000,00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1310023010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jc w:val="center"/>
              <w:rPr>
                <w:color w:val="000000"/>
                <w:sz w:val="18"/>
                <w:szCs w:val="18"/>
              </w:rPr>
            </w:pPr>
            <w:r w:rsidRPr="007B52E6">
              <w:rPr>
                <w:color w:val="000000"/>
                <w:sz w:val="18"/>
                <w:szCs w:val="18"/>
              </w:rPr>
              <w:t>240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jc w:val="center"/>
              <w:rPr>
                <w:smallCaps/>
                <w:color w:val="000000"/>
                <w:sz w:val="18"/>
                <w:szCs w:val="18"/>
              </w:rPr>
            </w:pPr>
            <w:r w:rsidRPr="007B52E6">
              <w:rPr>
                <w:smallCaps/>
                <w:color w:val="000000"/>
                <w:sz w:val="18"/>
                <w:szCs w:val="18"/>
              </w:rPr>
              <w:t>530000,00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235EA9" w:rsidRPr="00CE6655" w:rsidRDefault="00235EA9" w:rsidP="00CA1CB1">
            <w:pPr>
              <w:jc w:val="center"/>
              <w:rPr>
                <w:smallCaps/>
                <w:sz w:val="18"/>
                <w:szCs w:val="18"/>
              </w:rPr>
            </w:pPr>
            <w:r w:rsidRPr="00CE6655">
              <w:rPr>
                <w:smallCaps/>
                <w:sz w:val="18"/>
                <w:szCs w:val="18"/>
              </w:rPr>
              <w:t>530000,00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1310023010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jc w:val="center"/>
              <w:rPr>
                <w:color w:val="000000"/>
                <w:sz w:val="18"/>
                <w:szCs w:val="18"/>
              </w:rPr>
            </w:pPr>
            <w:r w:rsidRPr="007B52E6">
              <w:rPr>
                <w:color w:val="000000"/>
                <w:sz w:val="18"/>
                <w:szCs w:val="18"/>
              </w:rPr>
              <w:t>244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jc w:val="center"/>
              <w:rPr>
                <w:smallCaps/>
                <w:color w:val="000000"/>
                <w:sz w:val="18"/>
                <w:szCs w:val="18"/>
              </w:rPr>
            </w:pPr>
            <w:r w:rsidRPr="007B52E6">
              <w:rPr>
                <w:smallCaps/>
                <w:color w:val="000000"/>
                <w:sz w:val="18"/>
                <w:szCs w:val="18"/>
              </w:rPr>
              <w:t>530000,00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235EA9" w:rsidRPr="00CE6655" w:rsidRDefault="00235EA9" w:rsidP="00CA1CB1">
            <w:pPr>
              <w:jc w:val="center"/>
              <w:rPr>
                <w:smallCaps/>
                <w:sz w:val="18"/>
                <w:szCs w:val="18"/>
              </w:rPr>
            </w:pPr>
            <w:r w:rsidRPr="00CE6655">
              <w:rPr>
                <w:smallCaps/>
                <w:sz w:val="18"/>
                <w:szCs w:val="18"/>
              </w:rPr>
              <w:t>530000,00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tcPr>
          <w:p w:rsidR="00235EA9" w:rsidRPr="007B52E6" w:rsidRDefault="00235EA9" w:rsidP="00CA1CB1">
            <w:pPr>
              <w:rPr>
                <w:color w:val="000000"/>
              </w:rPr>
            </w:pPr>
            <w:r w:rsidRPr="007B52E6">
              <w:rPr>
                <w:color w:val="000000"/>
              </w:rPr>
              <w:t>Мероприятия по техническому обслуживанию и ремонту оборудования уличного освещения</w:t>
            </w:r>
          </w:p>
        </w:tc>
        <w:tc>
          <w:tcPr>
            <w:tcW w:w="1265" w:type="dxa"/>
            <w:shd w:val="clear" w:color="auto" w:fill="auto"/>
            <w:noWrap/>
            <w:vAlign w:val="bottom"/>
          </w:tcPr>
          <w:p w:rsidR="00235EA9" w:rsidRPr="007B52E6" w:rsidRDefault="00235EA9" w:rsidP="00CA1CB1">
            <w:pPr>
              <w:rPr>
                <w:color w:val="000000"/>
              </w:rPr>
            </w:pPr>
            <w:r w:rsidRPr="007B52E6">
              <w:rPr>
                <w:color w:val="000000"/>
              </w:rPr>
              <w:t>1310023020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jc w:val="center"/>
              <w:rPr>
                <w:color w:val="000000"/>
                <w:sz w:val="18"/>
                <w:szCs w:val="18"/>
              </w:rPr>
            </w:pPr>
            <w:r w:rsidRPr="007B52E6">
              <w:rPr>
                <w:color w:val="000000"/>
                <w:sz w:val="18"/>
                <w:szCs w:val="18"/>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jc w:val="center"/>
              <w:rPr>
                <w:smallCaps/>
                <w:color w:val="000000"/>
                <w:sz w:val="18"/>
                <w:szCs w:val="18"/>
              </w:rPr>
            </w:pPr>
            <w:r w:rsidRPr="007B52E6">
              <w:rPr>
                <w:smallCaps/>
                <w:color w:val="000000"/>
                <w:sz w:val="18"/>
                <w:szCs w:val="18"/>
              </w:rPr>
              <w:t>264948,06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235EA9" w:rsidRPr="00CE6655" w:rsidRDefault="00235EA9" w:rsidP="00CA1CB1">
            <w:pPr>
              <w:jc w:val="center"/>
              <w:rPr>
                <w:smallCaps/>
                <w:sz w:val="18"/>
                <w:szCs w:val="18"/>
              </w:rPr>
            </w:pPr>
            <w:r w:rsidRPr="00CE6655">
              <w:rPr>
                <w:smallCaps/>
                <w:sz w:val="18"/>
                <w:szCs w:val="18"/>
              </w:rPr>
              <w:t>264948,06</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1310023020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jc w:val="center"/>
              <w:rPr>
                <w:color w:val="000000"/>
                <w:sz w:val="18"/>
                <w:szCs w:val="18"/>
              </w:rPr>
            </w:pPr>
            <w:r w:rsidRPr="007B52E6">
              <w:rPr>
                <w:color w:val="000000"/>
                <w:sz w:val="18"/>
                <w:szCs w:val="18"/>
              </w:rPr>
              <w:t>240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jc w:val="center"/>
              <w:rPr>
                <w:smallCaps/>
                <w:color w:val="000000"/>
                <w:sz w:val="18"/>
                <w:szCs w:val="18"/>
              </w:rPr>
            </w:pPr>
            <w:r w:rsidRPr="007B52E6">
              <w:rPr>
                <w:smallCaps/>
                <w:color w:val="000000"/>
                <w:sz w:val="18"/>
                <w:szCs w:val="18"/>
              </w:rPr>
              <w:t>264948,06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235EA9" w:rsidRPr="00CE6655" w:rsidRDefault="00235EA9" w:rsidP="00CA1CB1">
            <w:pPr>
              <w:jc w:val="center"/>
              <w:rPr>
                <w:smallCaps/>
                <w:sz w:val="18"/>
                <w:szCs w:val="18"/>
              </w:rPr>
            </w:pPr>
            <w:r w:rsidRPr="00CE6655">
              <w:rPr>
                <w:smallCaps/>
                <w:sz w:val="18"/>
                <w:szCs w:val="18"/>
              </w:rPr>
              <w:t>264948,06</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1310023020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jc w:val="center"/>
              <w:rPr>
                <w:color w:val="000000"/>
                <w:sz w:val="18"/>
                <w:szCs w:val="18"/>
              </w:rPr>
            </w:pPr>
            <w:r w:rsidRPr="007B52E6">
              <w:rPr>
                <w:color w:val="000000"/>
                <w:sz w:val="18"/>
                <w:szCs w:val="18"/>
              </w:rPr>
              <w:t>244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jc w:val="center"/>
              <w:rPr>
                <w:smallCaps/>
                <w:color w:val="000000"/>
                <w:sz w:val="18"/>
                <w:szCs w:val="18"/>
              </w:rPr>
            </w:pPr>
            <w:r w:rsidRPr="007B52E6">
              <w:rPr>
                <w:smallCaps/>
                <w:color w:val="000000"/>
                <w:sz w:val="18"/>
                <w:szCs w:val="18"/>
              </w:rPr>
              <w:t>264948,06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235EA9" w:rsidRPr="00CE6655" w:rsidRDefault="00235EA9" w:rsidP="00CA1CB1">
            <w:pPr>
              <w:jc w:val="center"/>
              <w:rPr>
                <w:smallCaps/>
                <w:sz w:val="18"/>
                <w:szCs w:val="18"/>
              </w:rPr>
            </w:pPr>
            <w:r w:rsidRPr="00CE6655">
              <w:rPr>
                <w:smallCaps/>
                <w:sz w:val="18"/>
                <w:szCs w:val="18"/>
              </w:rPr>
              <w:t>264948,06</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tcPr>
          <w:p w:rsidR="00235EA9" w:rsidRPr="007B52E6" w:rsidRDefault="00235EA9" w:rsidP="00CA1CB1">
            <w:pPr>
              <w:rPr>
                <w:b/>
                <w:color w:val="000000"/>
              </w:rPr>
            </w:pPr>
            <w:r w:rsidRPr="007B52E6">
              <w:rPr>
                <w:b/>
                <w:color w:val="000000"/>
              </w:rPr>
              <w:t>Подпрограмма озеленение</w:t>
            </w:r>
          </w:p>
        </w:tc>
        <w:tc>
          <w:tcPr>
            <w:tcW w:w="1265" w:type="dxa"/>
            <w:shd w:val="clear" w:color="auto" w:fill="auto"/>
            <w:noWrap/>
            <w:vAlign w:val="bottom"/>
          </w:tcPr>
          <w:p w:rsidR="00235EA9" w:rsidRPr="007B52E6" w:rsidRDefault="00235EA9" w:rsidP="00CA1CB1">
            <w:pPr>
              <w:rPr>
                <w:b/>
                <w:color w:val="000000"/>
              </w:rPr>
            </w:pPr>
            <w:r w:rsidRPr="007B52E6">
              <w:rPr>
                <w:b/>
                <w:color w:val="000000"/>
              </w:rPr>
              <w:t>1320000000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jc w:val="center"/>
              <w:rPr>
                <w:b/>
                <w:color w:val="000000"/>
              </w:rPr>
            </w:pPr>
            <w:r w:rsidRPr="007B52E6">
              <w:rPr>
                <w:b/>
                <w:color w:val="000000"/>
              </w:rPr>
              <w:t>191700,80</w:t>
            </w:r>
          </w:p>
        </w:tc>
        <w:tc>
          <w:tcPr>
            <w:tcW w:w="1275" w:type="dxa"/>
            <w:shd w:val="clear" w:color="auto" w:fill="auto"/>
            <w:vAlign w:val="bottom"/>
          </w:tcPr>
          <w:p w:rsidR="00235EA9" w:rsidRPr="00CE6655" w:rsidRDefault="00235EA9" w:rsidP="00CA1CB1">
            <w:pPr>
              <w:jc w:val="center"/>
              <w:rPr>
                <w:b/>
              </w:rPr>
            </w:pPr>
            <w:r w:rsidRPr="00CE6655">
              <w:rPr>
                <w:b/>
              </w:rPr>
              <w:t>191700,80</w:t>
            </w:r>
          </w:p>
        </w:tc>
        <w:tc>
          <w:tcPr>
            <w:tcW w:w="1124" w:type="dxa"/>
            <w:vAlign w:val="bottom"/>
          </w:tcPr>
          <w:p w:rsidR="00235EA9" w:rsidRPr="00CE6655" w:rsidRDefault="00235EA9" w:rsidP="00CA1CB1">
            <w:pPr>
              <w:rPr>
                <w:b/>
                <w:sz w:val="18"/>
                <w:szCs w:val="18"/>
              </w:rPr>
            </w:pPr>
            <w:r w:rsidRPr="00CE6655">
              <w:rPr>
                <w:b/>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vAlign w:val="bottom"/>
          </w:tcPr>
          <w:p w:rsidR="00235EA9" w:rsidRPr="007B52E6" w:rsidRDefault="00235EA9" w:rsidP="00CA1CB1">
            <w:pPr>
              <w:rPr>
                <w:color w:val="000000"/>
              </w:rPr>
            </w:pPr>
            <w:r w:rsidRPr="007B52E6">
              <w:rPr>
                <w:color w:val="000000"/>
              </w:rPr>
              <w:t>мероприятия по организации спиливания и уборки деревьев</w:t>
            </w:r>
          </w:p>
        </w:tc>
        <w:tc>
          <w:tcPr>
            <w:tcW w:w="1265" w:type="dxa"/>
            <w:shd w:val="clear" w:color="auto" w:fill="auto"/>
            <w:noWrap/>
            <w:vAlign w:val="bottom"/>
          </w:tcPr>
          <w:p w:rsidR="00235EA9" w:rsidRPr="007B52E6" w:rsidRDefault="00235EA9" w:rsidP="00CA1CB1">
            <w:pPr>
              <w:rPr>
                <w:color w:val="000000"/>
              </w:rPr>
            </w:pPr>
            <w:r w:rsidRPr="007B52E6">
              <w:rPr>
                <w:color w:val="000000"/>
              </w:rPr>
              <w:t>1320023030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80000,00</w:t>
            </w:r>
          </w:p>
        </w:tc>
        <w:tc>
          <w:tcPr>
            <w:tcW w:w="1275" w:type="dxa"/>
            <w:shd w:val="clear" w:color="auto" w:fill="auto"/>
            <w:vAlign w:val="bottom"/>
          </w:tcPr>
          <w:p w:rsidR="00235EA9" w:rsidRPr="00CE6655" w:rsidRDefault="00235EA9" w:rsidP="00CA1CB1">
            <w:pPr>
              <w:jc w:val="center"/>
            </w:pPr>
            <w:r w:rsidRPr="00CE6655">
              <w:t>80000,00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1320023030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80000,00</w:t>
            </w:r>
          </w:p>
        </w:tc>
        <w:tc>
          <w:tcPr>
            <w:tcW w:w="1275" w:type="dxa"/>
            <w:shd w:val="clear" w:color="auto" w:fill="auto"/>
            <w:vAlign w:val="bottom"/>
          </w:tcPr>
          <w:p w:rsidR="00235EA9" w:rsidRPr="00CE6655" w:rsidRDefault="00235EA9" w:rsidP="00CA1CB1">
            <w:pPr>
              <w:jc w:val="center"/>
            </w:pPr>
            <w:r w:rsidRPr="00CE6655">
              <w:t>80000,00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1320023030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80000,00</w:t>
            </w:r>
          </w:p>
        </w:tc>
        <w:tc>
          <w:tcPr>
            <w:tcW w:w="1275" w:type="dxa"/>
            <w:shd w:val="clear" w:color="auto" w:fill="auto"/>
            <w:vAlign w:val="bottom"/>
          </w:tcPr>
          <w:p w:rsidR="00235EA9" w:rsidRPr="00CE6655" w:rsidRDefault="00235EA9" w:rsidP="00CA1CB1">
            <w:pPr>
              <w:jc w:val="center"/>
            </w:pPr>
            <w:r w:rsidRPr="00CE6655">
              <w:t>80000,00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tcPr>
          <w:p w:rsidR="00235EA9" w:rsidRPr="007B52E6" w:rsidRDefault="00235EA9" w:rsidP="00CA1CB1">
            <w:pPr>
              <w:rPr>
                <w:color w:val="000000"/>
              </w:rPr>
            </w:pPr>
            <w:r w:rsidRPr="007B52E6">
              <w:rPr>
                <w:color w:val="000000"/>
              </w:rPr>
              <w:t>мероприятия по приобретению  посадочного материала (цветы), подвоз плодородной земли, песка,  содержанию цветников</w:t>
            </w:r>
          </w:p>
        </w:tc>
        <w:tc>
          <w:tcPr>
            <w:tcW w:w="1265" w:type="dxa"/>
            <w:shd w:val="clear" w:color="auto" w:fill="auto"/>
            <w:noWrap/>
            <w:vAlign w:val="bottom"/>
          </w:tcPr>
          <w:p w:rsidR="00235EA9" w:rsidRPr="007B52E6" w:rsidRDefault="00235EA9" w:rsidP="00CA1CB1">
            <w:pPr>
              <w:rPr>
                <w:color w:val="000000"/>
              </w:rPr>
            </w:pPr>
            <w:r w:rsidRPr="007B52E6">
              <w:rPr>
                <w:color w:val="000000"/>
              </w:rPr>
              <w:t>1320023050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3440,00</w:t>
            </w:r>
          </w:p>
        </w:tc>
        <w:tc>
          <w:tcPr>
            <w:tcW w:w="1275" w:type="dxa"/>
            <w:shd w:val="clear" w:color="auto" w:fill="auto"/>
            <w:vAlign w:val="bottom"/>
          </w:tcPr>
          <w:p w:rsidR="00235EA9" w:rsidRPr="00CE6655" w:rsidRDefault="00235EA9" w:rsidP="00CA1CB1">
            <w:pPr>
              <w:jc w:val="center"/>
            </w:pPr>
            <w:r w:rsidRPr="00CE6655">
              <w:t>3440,00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1320023050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3440,00</w:t>
            </w:r>
          </w:p>
        </w:tc>
        <w:tc>
          <w:tcPr>
            <w:tcW w:w="1275" w:type="dxa"/>
            <w:shd w:val="clear" w:color="auto" w:fill="auto"/>
            <w:vAlign w:val="bottom"/>
          </w:tcPr>
          <w:p w:rsidR="00235EA9" w:rsidRPr="00CE6655" w:rsidRDefault="00235EA9" w:rsidP="00CA1CB1">
            <w:pPr>
              <w:jc w:val="center"/>
            </w:pPr>
            <w:r w:rsidRPr="00CE6655">
              <w:t>3440,00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1320023050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3440,00</w:t>
            </w:r>
          </w:p>
        </w:tc>
        <w:tc>
          <w:tcPr>
            <w:tcW w:w="1275" w:type="dxa"/>
            <w:shd w:val="clear" w:color="auto" w:fill="auto"/>
            <w:vAlign w:val="bottom"/>
          </w:tcPr>
          <w:p w:rsidR="00235EA9" w:rsidRPr="00CE6655" w:rsidRDefault="00235EA9" w:rsidP="00CA1CB1">
            <w:pPr>
              <w:jc w:val="center"/>
            </w:pPr>
            <w:r w:rsidRPr="00CE6655">
              <w:t>3440,00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tcPr>
          <w:p w:rsidR="00235EA9" w:rsidRPr="007B52E6" w:rsidRDefault="00235EA9" w:rsidP="00CA1CB1">
            <w:pPr>
              <w:rPr>
                <w:color w:val="000000"/>
              </w:rPr>
            </w:pPr>
            <w:r w:rsidRPr="007B52E6">
              <w:rPr>
                <w:color w:val="000000"/>
              </w:rPr>
              <w:t>Мероприятия по скашиванию сорной растительности и выполнение работ по ликвидации очагов распространения борщевика химическими методами</w:t>
            </w:r>
          </w:p>
        </w:tc>
        <w:tc>
          <w:tcPr>
            <w:tcW w:w="1265" w:type="dxa"/>
            <w:shd w:val="clear" w:color="auto" w:fill="auto"/>
            <w:noWrap/>
            <w:vAlign w:val="bottom"/>
          </w:tcPr>
          <w:p w:rsidR="00235EA9" w:rsidRPr="007B52E6" w:rsidRDefault="00235EA9" w:rsidP="00CA1CB1">
            <w:pPr>
              <w:rPr>
                <w:color w:val="000000"/>
              </w:rPr>
            </w:pPr>
            <w:r w:rsidRPr="007B52E6">
              <w:rPr>
                <w:color w:val="000000"/>
              </w:rPr>
              <w:t>1320023060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108260,80</w:t>
            </w:r>
          </w:p>
        </w:tc>
        <w:tc>
          <w:tcPr>
            <w:tcW w:w="1275" w:type="dxa"/>
            <w:shd w:val="clear" w:color="auto" w:fill="auto"/>
            <w:vAlign w:val="bottom"/>
          </w:tcPr>
          <w:p w:rsidR="00235EA9" w:rsidRPr="00CE6655" w:rsidRDefault="00235EA9" w:rsidP="00CA1CB1">
            <w:pPr>
              <w:jc w:val="center"/>
            </w:pPr>
            <w:r w:rsidRPr="00CE6655">
              <w:t>108260,80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1320023060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108260,80</w:t>
            </w:r>
          </w:p>
        </w:tc>
        <w:tc>
          <w:tcPr>
            <w:tcW w:w="1275" w:type="dxa"/>
            <w:shd w:val="clear" w:color="auto" w:fill="auto"/>
            <w:vAlign w:val="bottom"/>
          </w:tcPr>
          <w:p w:rsidR="00235EA9" w:rsidRPr="00CE6655" w:rsidRDefault="00235EA9" w:rsidP="00CA1CB1">
            <w:pPr>
              <w:jc w:val="center"/>
            </w:pPr>
            <w:r w:rsidRPr="00CE6655">
              <w:t>108260,80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1320023060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108260,80</w:t>
            </w:r>
          </w:p>
        </w:tc>
        <w:tc>
          <w:tcPr>
            <w:tcW w:w="1275" w:type="dxa"/>
            <w:shd w:val="clear" w:color="auto" w:fill="auto"/>
            <w:vAlign w:val="bottom"/>
          </w:tcPr>
          <w:p w:rsidR="00235EA9" w:rsidRPr="00CE6655" w:rsidRDefault="00235EA9" w:rsidP="00CA1CB1">
            <w:pPr>
              <w:jc w:val="center"/>
            </w:pPr>
            <w:r w:rsidRPr="00CE6655">
              <w:t>108260,80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tcPr>
          <w:p w:rsidR="00235EA9" w:rsidRPr="007B52E6" w:rsidRDefault="00235EA9" w:rsidP="00CA1CB1">
            <w:pPr>
              <w:rPr>
                <w:b/>
                <w:color w:val="000000"/>
              </w:rPr>
            </w:pPr>
            <w:r w:rsidRPr="007B52E6">
              <w:rPr>
                <w:b/>
                <w:color w:val="000000"/>
              </w:rPr>
              <w:t>подпрограмма содержание и благоустройство гражданских кладбищ</w:t>
            </w:r>
          </w:p>
        </w:tc>
        <w:tc>
          <w:tcPr>
            <w:tcW w:w="1265" w:type="dxa"/>
            <w:shd w:val="clear" w:color="auto" w:fill="auto"/>
            <w:noWrap/>
            <w:vAlign w:val="bottom"/>
          </w:tcPr>
          <w:p w:rsidR="00235EA9" w:rsidRPr="007B52E6" w:rsidRDefault="00235EA9" w:rsidP="00CA1CB1">
            <w:pPr>
              <w:rPr>
                <w:b/>
                <w:color w:val="000000"/>
              </w:rPr>
            </w:pPr>
            <w:r w:rsidRPr="007B52E6">
              <w:rPr>
                <w:b/>
                <w:color w:val="000000"/>
              </w:rPr>
              <w:t>1330000000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jc w:val="center"/>
              <w:rPr>
                <w:b/>
                <w:color w:val="000000"/>
              </w:rPr>
            </w:pPr>
            <w:r w:rsidRPr="007B52E6">
              <w:rPr>
                <w:b/>
                <w:color w:val="000000"/>
              </w:rPr>
              <w:t>197219,64</w:t>
            </w:r>
          </w:p>
        </w:tc>
        <w:tc>
          <w:tcPr>
            <w:tcW w:w="1275" w:type="dxa"/>
            <w:shd w:val="clear" w:color="auto" w:fill="auto"/>
            <w:vAlign w:val="bottom"/>
          </w:tcPr>
          <w:p w:rsidR="00235EA9" w:rsidRPr="00CE6655" w:rsidRDefault="00235EA9" w:rsidP="00CA1CB1">
            <w:pPr>
              <w:jc w:val="center"/>
              <w:rPr>
                <w:b/>
              </w:rPr>
            </w:pPr>
            <w:r w:rsidRPr="00CE6655">
              <w:rPr>
                <w:b/>
              </w:rPr>
              <w:t>179514,68</w:t>
            </w:r>
          </w:p>
        </w:tc>
        <w:tc>
          <w:tcPr>
            <w:tcW w:w="1124" w:type="dxa"/>
            <w:vAlign w:val="bottom"/>
          </w:tcPr>
          <w:p w:rsidR="00235EA9" w:rsidRPr="00CE6655" w:rsidRDefault="00235EA9" w:rsidP="00CA1CB1">
            <w:pPr>
              <w:rPr>
                <w:b/>
                <w:sz w:val="18"/>
                <w:szCs w:val="18"/>
              </w:rPr>
            </w:pPr>
            <w:r w:rsidRPr="00CE6655">
              <w:rPr>
                <w:b/>
                <w:sz w:val="18"/>
                <w:szCs w:val="18"/>
              </w:rPr>
              <w:t>91,0%</w:t>
            </w:r>
          </w:p>
        </w:tc>
      </w:tr>
      <w:tr w:rsidR="00235EA9" w:rsidRPr="009B6050" w:rsidTr="00985C09">
        <w:trPr>
          <w:trHeight w:val="255"/>
        </w:trPr>
        <w:tc>
          <w:tcPr>
            <w:tcW w:w="3980" w:type="dxa"/>
            <w:shd w:val="clear" w:color="auto" w:fill="auto"/>
          </w:tcPr>
          <w:p w:rsidR="00235EA9" w:rsidRPr="007B52E6" w:rsidRDefault="00235EA9" w:rsidP="00CA1CB1">
            <w:pPr>
              <w:rPr>
                <w:color w:val="000000"/>
              </w:rPr>
            </w:pPr>
            <w:r w:rsidRPr="007B52E6">
              <w:rPr>
                <w:color w:val="000000"/>
              </w:rPr>
              <w:t>мероприятия по содержанию территорий мест захоронений</w:t>
            </w:r>
            <w:r w:rsidRPr="007B52E6">
              <w:rPr>
                <w:color w:val="000000"/>
              </w:rPr>
              <w:tab/>
            </w:r>
          </w:p>
        </w:tc>
        <w:tc>
          <w:tcPr>
            <w:tcW w:w="1265" w:type="dxa"/>
            <w:shd w:val="clear" w:color="auto" w:fill="auto"/>
            <w:noWrap/>
            <w:vAlign w:val="bottom"/>
          </w:tcPr>
          <w:p w:rsidR="00235EA9" w:rsidRPr="007B52E6" w:rsidRDefault="00235EA9" w:rsidP="00CA1CB1">
            <w:pPr>
              <w:rPr>
                <w:color w:val="000000"/>
              </w:rPr>
            </w:pPr>
            <w:r w:rsidRPr="007B52E6">
              <w:rPr>
                <w:color w:val="000000"/>
              </w:rPr>
              <w:t>1330023080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197219,64</w:t>
            </w:r>
          </w:p>
        </w:tc>
        <w:tc>
          <w:tcPr>
            <w:tcW w:w="1275" w:type="dxa"/>
            <w:shd w:val="clear" w:color="auto" w:fill="auto"/>
            <w:vAlign w:val="bottom"/>
          </w:tcPr>
          <w:p w:rsidR="00235EA9" w:rsidRPr="00CE6655" w:rsidRDefault="00235EA9" w:rsidP="00CA1CB1">
            <w:pPr>
              <w:jc w:val="center"/>
            </w:pPr>
            <w:r w:rsidRPr="00CE6655">
              <w:t>179514,68</w:t>
            </w:r>
          </w:p>
        </w:tc>
        <w:tc>
          <w:tcPr>
            <w:tcW w:w="1124" w:type="dxa"/>
            <w:vAlign w:val="bottom"/>
          </w:tcPr>
          <w:p w:rsidR="00235EA9" w:rsidRPr="00CE6655" w:rsidRDefault="00235EA9" w:rsidP="00CA1CB1">
            <w:pPr>
              <w:rPr>
                <w:b/>
                <w:sz w:val="18"/>
                <w:szCs w:val="18"/>
              </w:rPr>
            </w:pPr>
            <w:r w:rsidRPr="00CE6655">
              <w:rPr>
                <w:b/>
                <w:sz w:val="18"/>
                <w:szCs w:val="18"/>
              </w:rPr>
              <w:t>91,0%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1330023080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197219,64</w:t>
            </w:r>
          </w:p>
        </w:tc>
        <w:tc>
          <w:tcPr>
            <w:tcW w:w="1275" w:type="dxa"/>
            <w:shd w:val="clear" w:color="auto" w:fill="auto"/>
            <w:vAlign w:val="bottom"/>
          </w:tcPr>
          <w:p w:rsidR="00235EA9" w:rsidRPr="00CE6655" w:rsidRDefault="00235EA9" w:rsidP="00CA1CB1">
            <w:pPr>
              <w:jc w:val="center"/>
            </w:pPr>
            <w:r w:rsidRPr="00CE6655">
              <w:t>179514,68</w:t>
            </w:r>
          </w:p>
        </w:tc>
        <w:tc>
          <w:tcPr>
            <w:tcW w:w="1124" w:type="dxa"/>
            <w:vAlign w:val="bottom"/>
          </w:tcPr>
          <w:p w:rsidR="00235EA9" w:rsidRPr="00CE6655" w:rsidRDefault="00235EA9" w:rsidP="00CA1CB1">
            <w:pPr>
              <w:rPr>
                <w:b/>
                <w:sz w:val="18"/>
                <w:szCs w:val="18"/>
              </w:rPr>
            </w:pPr>
            <w:r w:rsidRPr="00CE6655">
              <w:rPr>
                <w:b/>
                <w:sz w:val="18"/>
                <w:szCs w:val="18"/>
              </w:rPr>
              <w:t>91,0%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1330023080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197219,64</w:t>
            </w:r>
          </w:p>
        </w:tc>
        <w:tc>
          <w:tcPr>
            <w:tcW w:w="1275" w:type="dxa"/>
            <w:shd w:val="clear" w:color="auto" w:fill="auto"/>
            <w:vAlign w:val="bottom"/>
          </w:tcPr>
          <w:p w:rsidR="00235EA9" w:rsidRPr="00CE6655" w:rsidRDefault="00235EA9" w:rsidP="00CA1CB1">
            <w:pPr>
              <w:jc w:val="center"/>
            </w:pPr>
            <w:r w:rsidRPr="00CE6655">
              <w:t>179514,68</w:t>
            </w:r>
          </w:p>
        </w:tc>
        <w:tc>
          <w:tcPr>
            <w:tcW w:w="1124" w:type="dxa"/>
            <w:vAlign w:val="bottom"/>
          </w:tcPr>
          <w:p w:rsidR="00235EA9" w:rsidRPr="00CE6655" w:rsidRDefault="00235EA9" w:rsidP="00CA1CB1">
            <w:pPr>
              <w:rPr>
                <w:b/>
                <w:sz w:val="18"/>
                <w:szCs w:val="18"/>
              </w:rPr>
            </w:pPr>
            <w:r w:rsidRPr="00CE6655">
              <w:rPr>
                <w:b/>
                <w:sz w:val="18"/>
                <w:szCs w:val="18"/>
              </w:rPr>
              <w:t>91,0%</w:t>
            </w:r>
          </w:p>
        </w:tc>
      </w:tr>
      <w:tr w:rsidR="00235EA9" w:rsidRPr="009B6050" w:rsidTr="00985C09">
        <w:trPr>
          <w:trHeight w:val="255"/>
        </w:trPr>
        <w:tc>
          <w:tcPr>
            <w:tcW w:w="3980" w:type="dxa"/>
            <w:shd w:val="clear" w:color="auto" w:fill="auto"/>
          </w:tcPr>
          <w:p w:rsidR="00235EA9" w:rsidRPr="007B52E6" w:rsidRDefault="00235EA9" w:rsidP="00CA1CB1">
            <w:pPr>
              <w:rPr>
                <w:b/>
                <w:color w:val="000000"/>
              </w:rPr>
            </w:pPr>
            <w:r w:rsidRPr="007B52E6">
              <w:rPr>
                <w:b/>
                <w:color w:val="000000"/>
              </w:rPr>
              <w:t>Подпрограмма прочие мероприятия по благоустройству поселений</w:t>
            </w:r>
          </w:p>
        </w:tc>
        <w:tc>
          <w:tcPr>
            <w:tcW w:w="1265" w:type="dxa"/>
            <w:shd w:val="clear" w:color="auto" w:fill="auto"/>
            <w:noWrap/>
            <w:vAlign w:val="bottom"/>
          </w:tcPr>
          <w:p w:rsidR="00235EA9" w:rsidRPr="007B52E6" w:rsidRDefault="00235EA9" w:rsidP="00CA1CB1">
            <w:pPr>
              <w:rPr>
                <w:b/>
                <w:color w:val="000000"/>
              </w:rPr>
            </w:pPr>
            <w:r w:rsidRPr="007B52E6">
              <w:rPr>
                <w:b/>
                <w:color w:val="000000"/>
              </w:rPr>
              <w:t>1340000000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jc w:val="center"/>
              <w:rPr>
                <w:b/>
                <w:color w:val="000000"/>
              </w:rPr>
            </w:pPr>
            <w:r w:rsidRPr="007B52E6">
              <w:rPr>
                <w:b/>
                <w:color w:val="000000"/>
              </w:rPr>
              <w:t>552513,24</w:t>
            </w:r>
          </w:p>
        </w:tc>
        <w:tc>
          <w:tcPr>
            <w:tcW w:w="1275" w:type="dxa"/>
            <w:shd w:val="clear" w:color="auto" w:fill="auto"/>
            <w:vAlign w:val="bottom"/>
          </w:tcPr>
          <w:p w:rsidR="00235EA9" w:rsidRPr="00CE6655" w:rsidRDefault="00235EA9" w:rsidP="00CA1CB1">
            <w:pPr>
              <w:jc w:val="center"/>
              <w:rPr>
                <w:b/>
              </w:rPr>
            </w:pPr>
            <w:r w:rsidRPr="00CE6655">
              <w:rPr>
                <w:b/>
              </w:rPr>
              <w:t>552513,24</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tcPr>
          <w:p w:rsidR="00235EA9" w:rsidRPr="007B52E6" w:rsidRDefault="00235EA9" w:rsidP="00CA1CB1">
            <w:pPr>
              <w:rPr>
                <w:color w:val="000000"/>
              </w:rPr>
            </w:pPr>
            <w:r w:rsidRPr="007B52E6">
              <w:rPr>
                <w:color w:val="000000"/>
              </w:rPr>
              <w:t>мероприятия по уборке  территории сельского поселения от мусора, содержание мест массового пребывания граждан</w:t>
            </w:r>
          </w:p>
        </w:tc>
        <w:tc>
          <w:tcPr>
            <w:tcW w:w="1265" w:type="dxa"/>
            <w:shd w:val="clear" w:color="auto" w:fill="auto"/>
            <w:noWrap/>
            <w:vAlign w:val="bottom"/>
          </w:tcPr>
          <w:p w:rsidR="00235EA9" w:rsidRPr="007B52E6" w:rsidRDefault="00235EA9" w:rsidP="00CA1CB1">
            <w:pPr>
              <w:rPr>
                <w:color w:val="000000"/>
              </w:rPr>
            </w:pPr>
            <w:r w:rsidRPr="007B52E6">
              <w:rPr>
                <w:color w:val="000000"/>
              </w:rPr>
              <w:t>1340023120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320577,00</w:t>
            </w:r>
          </w:p>
        </w:tc>
        <w:tc>
          <w:tcPr>
            <w:tcW w:w="1275" w:type="dxa"/>
            <w:shd w:val="clear" w:color="auto" w:fill="auto"/>
            <w:vAlign w:val="bottom"/>
          </w:tcPr>
          <w:p w:rsidR="00235EA9" w:rsidRPr="00CE6655" w:rsidRDefault="00235EA9" w:rsidP="00CA1CB1">
            <w:pPr>
              <w:jc w:val="center"/>
            </w:pPr>
            <w:r w:rsidRPr="00CE6655">
              <w:t>320577,00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1340023120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320577,00</w:t>
            </w:r>
          </w:p>
        </w:tc>
        <w:tc>
          <w:tcPr>
            <w:tcW w:w="1275" w:type="dxa"/>
            <w:shd w:val="clear" w:color="auto" w:fill="auto"/>
            <w:vAlign w:val="bottom"/>
          </w:tcPr>
          <w:p w:rsidR="00235EA9" w:rsidRPr="00CE6655" w:rsidRDefault="00235EA9" w:rsidP="00CA1CB1">
            <w:pPr>
              <w:jc w:val="center"/>
            </w:pPr>
            <w:r w:rsidRPr="00CE6655">
              <w:t>320577,00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1340023120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320577,00</w:t>
            </w:r>
          </w:p>
        </w:tc>
        <w:tc>
          <w:tcPr>
            <w:tcW w:w="1275" w:type="dxa"/>
            <w:shd w:val="clear" w:color="auto" w:fill="auto"/>
            <w:vAlign w:val="bottom"/>
          </w:tcPr>
          <w:p w:rsidR="00235EA9" w:rsidRPr="00CE6655" w:rsidRDefault="00235EA9" w:rsidP="00CA1CB1">
            <w:pPr>
              <w:jc w:val="center"/>
            </w:pPr>
            <w:r w:rsidRPr="00CE6655">
              <w:t>320577,00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tcPr>
          <w:p w:rsidR="00235EA9" w:rsidRPr="007B52E6" w:rsidRDefault="00235EA9" w:rsidP="00CA1CB1">
            <w:pPr>
              <w:rPr>
                <w:color w:val="000000"/>
              </w:rPr>
            </w:pPr>
            <w:r w:rsidRPr="007B52E6">
              <w:rPr>
                <w:color w:val="000000"/>
              </w:rPr>
              <w:t>мероприятия по ремонту и обслуживанию детских игровых площадок, многофункциональной спортивной площадки  и общественной территории</w:t>
            </w:r>
          </w:p>
        </w:tc>
        <w:tc>
          <w:tcPr>
            <w:tcW w:w="1265" w:type="dxa"/>
            <w:shd w:val="clear" w:color="auto" w:fill="auto"/>
            <w:noWrap/>
            <w:vAlign w:val="bottom"/>
          </w:tcPr>
          <w:p w:rsidR="00235EA9" w:rsidRPr="007B52E6" w:rsidRDefault="00235EA9" w:rsidP="00CA1CB1">
            <w:pPr>
              <w:rPr>
                <w:color w:val="000000"/>
              </w:rPr>
            </w:pPr>
            <w:r w:rsidRPr="007B52E6">
              <w:rPr>
                <w:color w:val="000000"/>
              </w:rPr>
              <w:t>1340023140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75349,50</w:t>
            </w:r>
          </w:p>
        </w:tc>
        <w:tc>
          <w:tcPr>
            <w:tcW w:w="1275" w:type="dxa"/>
            <w:shd w:val="clear" w:color="auto" w:fill="auto"/>
            <w:vAlign w:val="bottom"/>
          </w:tcPr>
          <w:p w:rsidR="00235EA9" w:rsidRPr="00CE6655" w:rsidRDefault="00235EA9" w:rsidP="00CA1CB1">
            <w:pPr>
              <w:jc w:val="center"/>
            </w:pPr>
            <w:r w:rsidRPr="00CE6655">
              <w:t>75349,50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1340023140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75349,50</w:t>
            </w:r>
          </w:p>
        </w:tc>
        <w:tc>
          <w:tcPr>
            <w:tcW w:w="1275" w:type="dxa"/>
            <w:shd w:val="clear" w:color="auto" w:fill="auto"/>
            <w:vAlign w:val="bottom"/>
          </w:tcPr>
          <w:p w:rsidR="00235EA9" w:rsidRPr="00CE6655" w:rsidRDefault="00235EA9" w:rsidP="00CA1CB1">
            <w:pPr>
              <w:jc w:val="center"/>
            </w:pPr>
            <w:r w:rsidRPr="00CE6655">
              <w:t>75349,50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1340023140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75349,50</w:t>
            </w:r>
          </w:p>
        </w:tc>
        <w:tc>
          <w:tcPr>
            <w:tcW w:w="1275" w:type="dxa"/>
            <w:shd w:val="clear" w:color="auto" w:fill="auto"/>
            <w:vAlign w:val="bottom"/>
          </w:tcPr>
          <w:p w:rsidR="00235EA9" w:rsidRPr="00CE6655" w:rsidRDefault="00235EA9" w:rsidP="00CA1CB1">
            <w:pPr>
              <w:jc w:val="center"/>
            </w:pPr>
            <w:r w:rsidRPr="00CE6655">
              <w:t>75349,50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tcPr>
          <w:p w:rsidR="00235EA9" w:rsidRPr="007B52E6" w:rsidRDefault="00235EA9" w:rsidP="00CA1CB1">
            <w:pPr>
              <w:rPr>
                <w:color w:val="000000"/>
              </w:rPr>
            </w:pPr>
            <w:r w:rsidRPr="007B52E6">
              <w:rPr>
                <w:color w:val="000000"/>
              </w:rPr>
              <w:t>прочие мероприятия по благоустройству (мероприятия по проверке сметной документации, экспертиза приемки результатов работ и др)</w:t>
            </w:r>
          </w:p>
        </w:tc>
        <w:tc>
          <w:tcPr>
            <w:tcW w:w="1265" w:type="dxa"/>
            <w:shd w:val="clear" w:color="auto" w:fill="auto"/>
            <w:noWrap/>
            <w:vAlign w:val="bottom"/>
          </w:tcPr>
          <w:p w:rsidR="00235EA9" w:rsidRPr="007B52E6" w:rsidRDefault="00235EA9" w:rsidP="00CA1CB1">
            <w:pPr>
              <w:rPr>
                <w:color w:val="000000"/>
              </w:rPr>
            </w:pPr>
            <w:r w:rsidRPr="007B52E6">
              <w:rPr>
                <w:color w:val="000000"/>
              </w:rPr>
              <w:t>1340023180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20919,60</w:t>
            </w:r>
          </w:p>
        </w:tc>
        <w:tc>
          <w:tcPr>
            <w:tcW w:w="1275" w:type="dxa"/>
            <w:shd w:val="clear" w:color="auto" w:fill="auto"/>
            <w:vAlign w:val="bottom"/>
          </w:tcPr>
          <w:p w:rsidR="00235EA9" w:rsidRPr="00CE6655" w:rsidRDefault="00235EA9" w:rsidP="00CA1CB1">
            <w:pPr>
              <w:jc w:val="center"/>
            </w:pPr>
            <w:r w:rsidRPr="00CE6655">
              <w:t>20919,60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1340023180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20919,60</w:t>
            </w:r>
          </w:p>
        </w:tc>
        <w:tc>
          <w:tcPr>
            <w:tcW w:w="1275" w:type="dxa"/>
            <w:shd w:val="clear" w:color="auto" w:fill="auto"/>
            <w:vAlign w:val="bottom"/>
          </w:tcPr>
          <w:p w:rsidR="00235EA9" w:rsidRPr="00CE6655" w:rsidRDefault="00235EA9" w:rsidP="00CA1CB1">
            <w:pPr>
              <w:jc w:val="center"/>
            </w:pPr>
            <w:r w:rsidRPr="00CE6655">
              <w:t>20919,60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rPr>
              <w:t>1340023180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20919,60</w:t>
            </w:r>
          </w:p>
        </w:tc>
        <w:tc>
          <w:tcPr>
            <w:tcW w:w="1275" w:type="dxa"/>
            <w:shd w:val="clear" w:color="auto" w:fill="auto"/>
            <w:vAlign w:val="bottom"/>
          </w:tcPr>
          <w:p w:rsidR="00235EA9" w:rsidRPr="00CE6655" w:rsidRDefault="00235EA9" w:rsidP="00CA1CB1">
            <w:pPr>
              <w:jc w:val="center"/>
            </w:pPr>
            <w:r w:rsidRPr="00CE6655">
              <w:t>20919,60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tcPr>
          <w:p w:rsidR="00235EA9" w:rsidRPr="007B52E6" w:rsidRDefault="00235EA9" w:rsidP="00CA1CB1">
            <w:pPr>
              <w:rPr>
                <w:color w:val="000000"/>
              </w:rPr>
            </w:pPr>
            <w:r w:rsidRPr="007B52E6">
              <w:rPr>
                <w:color w:val="000000"/>
              </w:rPr>
              <w:t>софинансирование мероприятий на финансовое обеспечение затрат по созданию и (или) содержанию мест (площадок) накопления твердых коммунальных отходов (мероприятия по изготовлению, доставки и установке крытой контейнерной площадки 2 шт.)</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1340003700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000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40700,14</w:t>
            </w:r>
          </w:p>
        </w:tc>
        <w:tc>
          <w:tcPr>
            <w:tcW w:w="1275" w:type="dxa"/>
            <w:shd w:val="clear" w:color="auto" w:fill="auto"/>
            <w:vAlign w:val="bottom"/>
          </w:tcPr>
          <w:p w:rsidR="00235EA9" w:rsidRPr="00CE6655" w:rsidRDefault="00235EA9" w:rsidP="00CA1CB1">
            <w:pPr>
              <w:rPr>
                <w:sz w:val="18"/>
                <w:szCs w:val="18"/>
              </w:rPr>
            </w:pPr>
            <w:r w:rsidRPr="00CE6655">
              <w:rPr>
                <w:sz w:val="18"/>
                <w:szCs w:val="18"/>
              </w:rPr>
              <w:t>40700,14</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sz w:val="18"/>
                <w:szCs w:val="18"/>
              </w:rPr>
              <w:t>1340003700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40700,14</w:t>
            </w:r>
          </w:p>
        </w:tc>
        <w:tc>
          <w:tcPr>
            <w:tcW w:w="1275" w:type="dxa"/>
            <w:shd w:val="clear" w:color="auto" w:fill="auto"/>
            <w:vAlign w:val="bottom"/>
          </w:tcPr>
          <w:p w:rsidR="00235EA9" w:rsidRPr="00CE6655" w:rsidRDefault="00235EA9" w:rsidP="00CA1CB1">
            <w:pPr>
              <w:rPr>
                <w:sz w:val="18"/>
                <w:szCs w:val="18"/>
              </w:rPr>
            </w:pPr>
            <w:r w:rsidRPr="00CE6655">
              <w:rPr>
                <w:sz w:val="18"/>
                <w:szCs w:val="18"/>
              </w:rPr>
              <w:t>40700,14</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rPr>
            </w:pPr>
            <w:r w:rsidRPr="007B52E6">
              <w:rPr>
                <w:color w:val="000000"/>
                <w:sz w:val="18"/>
                <w:szCs w:val="18"/>
              </w:rPr>
              <w:t>1340003700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40700,14</w:t>
            </w:r>
          </w:p>
        </w:tc>
        <w:tc>
          <w:tcPr>
            <w:tcW w:w="1275" w:type="dxa"/>
            <w:shd w:val="clear" w:color="auto" w:fill="auto"/>
            <w:vAlign w:val="bottom"/>
          </w:tcPr>
          <w:p w:rsidR="00235EA9" w:rsidRPr="00CE6655" w:rsidRDefault="00235EA9" w:rsidP="00CA1CB1">
            <w:pPr>
              <w:rPr>
                <w:sz w:val="18"/>
                <w:szCs w:val="18"/>
              </w:rPr>
            </w:pPr>
            <w:r w:rsidRPr="00CE6655">
              <w:rPr>
                <w:sz w:val="18"/>
                <w:szCs w:val="18"/>
              </w:rPr>
              <w:t>40700,14</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Иные межбюджетные трансферты бюджетам муниципальных районов, муниципальных округов, городского округа, городских и сельских поселений Новгородской области на финансовое обеспечение затрат по созданию и (или) содержанию мест (площадок) накопления твердых коммунальных отходов</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1340076210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94 967,00</w:t>
            </w:r>
          </w:p>
          <w:p w:rsidR="00235EA9" w:rsidRPr="007B52E6" w:rsidRDefault="00235EA9" w:rsidP="00CA1CB1">
            <w:pPr>
              <w:jc w:val="center"/>
              <w:rPr>
                <w:color w:val="000000"/>
              </w:rPr>
            </w:pPr>
          </w:p>
        </w:tc>
        <w:tc>
          <w:tcPr>
            <w:tcW w:w="1275" w:type="dxa"/>
            <w:shd w:val="clear" w:color="auto" w:fill="auto"/>
            <w:vAlign w:val="bottom"/>
          </w:tcPr>
          <w:p w:rsidR="00235EA9" w:rsidRPr="00CE6655" w:rsidRDefault="00235EA9" w:rsidP="00CA1CB1">
            <w:pPr>
              <w:jc w:val="center"/>
            </w:pPr>
            <w:r w:rsidRPr="00CE6655">
              <w:t>94 967,00</w:t>
            </w:r>
          </w:p>
          <w:p w:rsidR="00235EA9" w:rsidRPr="00CE6655" w:rsidRDefault="00235EA9" w:rsidP="00CA1CB1">
            <w:pPr>
              <w:jc w:val="center"/>
            </w:pP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1340076210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94 967,00</w:t>
            </w:r>
          </w:p>
          <w:p w:rsidR="00235EA9" w:rsidRPr="007B52E6" w:rsidRDefault="00235EA9" w:rsidP="00CA1CB1">
            <w:pPr>
              <w:jc w:val="center"/>
              <w:rPr>
                <w:color w:val="000000"/>
              </w:rPr>
            </w:pPr>
          </w:p>
        </w:tc>
        <w:tc>
          <w:tcPr>
            <w:tcW w:w="1275" w:type="dxa"/>
            <w:shd w:val="clear" w:color="auto" w:fill="auto"/>
            <w:vAlign w:val="bottom"/>
          </w:tcPr>
          <w:p w:rsidR="00235EA9" w:rsidRPr="00CE6655" w:rsidRDefault="00235EA9" w:rsidP="00CA1CB1">
            <w:pPr>
              <w:jc w:val="center"/>
            </w:pPr>
            <w:r w:rsidRPr="00CE6655">
              <w:t>94 967,00</w:t>
            </w:r>
          </w:p>
          <w:p w:rsidR="00235EA9" w:rsidRPr="00CE6655" w:rsidRDefault="00235EA9" w:rsidP="00CA1CB1">
            <w:pPr>
              <w:jc w:val="center"/>
            </w:pP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tcPr>
          <w:p w:rsidR="00235EA9" w:rsidRPr="007B52E6" w:rsidRDefault="00235EA9" w:rsidP="00CA1CB1">
            <w:pPr>
              <w:rPr>
                <w:color w:val="000000"/>
              </w:rPr>
            </w:pPr>
            <w:r w:rsidRPr="007B52E6">
              <w:rPr>
                <w:color w:val="000000"/>
              </w:rPr>
              <w:t>Прочая закупка товаров, работ и услуг для государственных нужд</w:t>
            </w:r>
          </w:p>
        </w:tc>
        <w:tc>
          <w:tcPr>
            <w:tcW w:w="1265"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1340076210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94 967,00</w:t>
            </w:r>
          </w:p>
          <w:p w:rsidR="00235EA9" w:rsidRPr="007B52E6" w:rsidRDefault="00235EA9" w:rsidP="00CA1CB1">
            <w:pPr>
              <w:jc w:val="center"/>
              <w:rPr>
                <w:color w:val="000000"/>
              </w:rPr>
            </w:pPr>
          </w:p>
        </w:tc>
        <w:tc>
          <w:tcPr>
            <w:tcW w:w="1275" w:type="dxa"/>
            <w:shd w:val="clear" w:color="auto" w:fill="auto"/>
            <w:vAlign w:val="bottom"/>
          </w:tcPr>
          <w:p w:rsidR="00235EA9" w:rsidRPr="00CE6655" w:rsidRDefault="00235EA9" w:rsidP="00CA1CB1">
            <w:pPr>
              <w:jc w:val="center"/>
            </w:pPr>
            <w:r w:rsidRPr="00CE6655">
              <w:t>94 967,00</w:t>
            </w:r>
          </w:p>
          <w:p w:rsidR="00235EA9" w:rsidRPr="00CE6655" w:rsidRDefault="00235EA9" w:rsidP="00CA1CB1">
            <w:pPr>
              <w:jc w:val="center"/>
            </w:pP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5EA9" w:rsidRPr="007B52E6" w:rsidRDefault="00235EA9" w:rsidP="00CA1CB1">
            <w:pPr>
              <w:rPr>
                <w:color w:val="000000"/>
              </w:rPr>
            </w:pPr>
            <w:r w:rsidRPr="007B52E6">
              <w:rPr>
                <w:color w:val="000000"/>
              </w:rPr>
              <w:t>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jc w:val="center"/>
              <w:rPr>
                <w:color w:val="000000"/>
              </w:rPr>
            </w:pPr>
            <w:r w:rsidRPr="007B52E6">
              <w:rPr>
                <w:color w:val="000000"/>
              </w:rPr>
              <w:t>1350072090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100600,00</w:t>
            </w:r>
          </w:p>
        </w:tc>
        <w:tc>
          <w:tcPr>
            <w:tcW w:w="1275" w:type="dxa"/>
            <w:shd w:val="clear" w:color="auto" w:fill="auto"/>
            <w:vAlign w:val="bottom"/>
          </w:tcPr>
          <w:p w:rsidR="00235EA9" w:rsidRPr="00CE6655" w:rsidRDefault="00235EA9" w:rsidP="00CA1CB1">
            <w:pPr>
              <w:jc w:val="center"/>
            </w:pPr>
            <w:r w:rsidRPr="00CE6655">
              <w:t>100600,00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5EA9" w:rsidRPr="007B52E6" w:rsidRDefault="00235EA9" w:rsidP="00CA1CB1">
            <w:pPr>
              <w:rPr>
                <w:color w:val="000000"/>
              </w:rPr>
            </w:pPr>
            <w:r w:rsidRPr="007B52E6">
              <w:rPr>
                <w:color w:val="000000"/>
              </w:rPr>
              <w:t>Иные закупки товаров, работ и услуг для обеспечения государственных (муниципальных) нужд</w:t>
            </w:r>
          </w:p>
        </w:tc>
        <w:tc>
          <w:tcPr>
            <w:tcW w:w="1265" w:type="dxa"/>
            <w:tcBorders>
              <w:top w:val="nil"/>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jc w:val="center"/>
              <w:rPr>
                <w:color w:val="000000"/>
              </w:rPr>
            </w:pPr>
            <w:r w:rsidRPr="007B52E6">
              <w:rPr>
                <w:color w:val="000000"/>
              </w:rPr>
              <w:t>1350072090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100600,00</w:t>
            </w:r>
          </w:p>
        </w:tc>
        <w:tc>
          <w:tcPr>
            <w:tcW w:w="1275" w:type="dxa"/>
            <w:shd w:val="clear" w:color="auto" w:fill="auto"/>
            <w:vAlign w:val="bottom"/>
          </w:tcPr>
          <w:p w:rsidR="00235EA9" w:rsidRPr="00CE6655" w:rsidRDefault="00235EA9" w:rsidP="00CA1CB1">
            <w:pPr>
              <w:jc w:val="center"/>
            </w:pPr>
            <w:r w:rsidRPr="00CE6655">
              <w:t>100600,00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5EA9" w:rsidRPr="007B52E6" w:rsidRDefault="00235EA9" w:rsidP="00CA1CB1">
            <w:pPr>
              <w:rPr>
                <w:color w:val="000000"/>
              </w:rPr>
            </w:pPr>
            <w:r w:rsidRPr="007B52E6">
              <w:rPr>
                <w:color w:val="000000"/>
              </w:rPr>
              <w:t>прочая закупка товаров, работ и услуг для государственных (муниципальных) нужд</w:t>
            </w:r>
          </w:p>
        </w:tc>
        <w:tc>
          <w:tcPr>
            <w:tcW w:w="1265" w:type="dxa"/>
            <w:tcBorders>
              <w:top w:val="nil"/>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jc w:val="center"/>
              <w:rPr>
                <w:color w:val="000000"/>
              </w:rPr>
            </w:pPr>
            <w:r w:rsidRPr="007B52E6">
              <w:rPr>
                <w:color w:val="000000"/>
              </w:rPr>
              <w:t>1350072090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100600,00</w:t>
            </w:r>
          </w:p>
        </w:tc>
        <w:tc>
          <w:tcPr>
            <w:tcW w:w="1275" w:type="dxa"/>
            <w:shd w:val="clear" w:color="auto" w:fill="auto"/>
            <w:vAlign w:val="bottom"/>
          </w:tcPr>
          <w:p w:rsidR="00235EA9" w:rsidRPr="00CE6655" w:rsidRDefault="00235EA9" w:rsidP="00CA1CB1">
            <w:pPr>
              <w:jc w:val="center"/>
            </w:pPr>
            <w:r w:rsidRPr="00CE6655">
              <w:t>100600,00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5EA9" w:rsidRPr="007B52E6" w:rsidRDefault="00235EA9" w:rsidP="00CA1CB1">
            <w:pPr>
              <w:rPr>
                <w:color w:val="000000"/>
              </w:rPr>
            </w:pPr>
            <w:r w:rsidRPr="007B52E6">
              <w:rPr>
                <w:color w:val="000000"/>
              </w:rPr>
              <w:t>приобретение и установка ограждения детской площадки на территории ТОС "Аксентьево Набережная" в д.Аксентьево Валдайского района Новгородской области</w:t>
            </w:r>
          </w:p>
        </w:tc>
        <w:tc>
          <w:tcPr>
            <w:tcW w:w="1265" w:type="dxa"/>
            <w:tcBorders>
              <w:top w:val="nil"/>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jc w:val="center"/>
              <w:rPr>
                <w:color w:val="000000"/>
              </w:rPr>
            </w:pPr>
            <w:r w:rsidRPr="007B52E6">
              <w:rPr>
                <w:color w:val="000000"/>
              </w:rPr>
              <w:t>1350023240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48600,00</w:t>
            </w:r>
          </w:p>
        </w:tc>
        <w:tc>
          <w:tcPr>
            <w:tcW w:w="1275" w:type="dxa"/>
            <w:shd w:val="clear" w:color="auto" w:fill="auto"/>
            <w:vAlign w:val="bottom"/>
          </w:tcPr>
          <w:p w:rsidR="00235EA9" w:rsidRPr="00CE6655" w:rsidRDefault="00235EA9" w:rsidP="00CA1CB1">
            <w:pPr>
              <w:jc w:val="center"/>
            </w:pPr>
            <w:r w:rsidRPr="00CE6655">
              <w:t>48600,00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5EA9" w:rsidRPr="007B52E6" w:rsidRDefault="00235EA9" w:rsidP="00CA1CB1">
            <w:pPr>
              <w:rPr>
                <w:color w:val="000000"/>
              </w:rPr>
            </w:pPr>
            <w:r w:rsidRPr="007B52E6">
              <w:rPr>
                <w:color w:val="000000"/>
              </w:rPr>
              <w:t>Иные закупки товаров, работ и услуг для обеспечения государственных (муниципальных) нужд</w:t>
            </w:r>
          </w:p>
        </w:tc>
        <w:tc>
          <w:tcPr>
            <w:tcW w:w="1265" w:type="dxa"/>
            <w:tcBorders>
              <w:top w:val="nil"/>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jc w:val="center"/>
              <w:rPr>
                <w:color w:val="000000"/>
              </w:rPr>
            </w:pPr>
            <w:r w:rsidRPr="007B52E6">
              <w:rPr>
                <w:color w:val="000000"/>
              </w:rPr>
              <w:t>1350023240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48600,00</w:t>
            </w:r>
          </w:p>
        </w:tc>
        <w:tc>
          <w:tcPr>
            <w:tcW w:w="1275" w:type="dxa"/>
            <w:shd w:val="clear" w:color="auto" w:fill="auto"/>
            <w:vAlign w:val="bottom"/>
          </w:tcPr>
          <w:p w:rsidR="00235EA9" w:rsidRPr="00CE6655" w:rsidRDefault="00235EA9" w:rsidP="00CA1CB1">
            <w:pPr>
              <w:jc w:val="center"/>
            </w:pPr>
            <w:r w:rsidRPr="00CE6655">
              <w:t>48600,00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top w:val="single" w:sz="4" w:space="0" w:color="000000"/>
              <w:left w:val="single" w:sz="4" w:space="0" w:color="000000"/>
              <w:bottom w:val="single" w:sz="4" w:space="0" w:color="auto"/>
              <w:right w:val="single" w:sz="4" w:space="0" w:color="000000"/>
            </w:tcBorders>
            <w:shd w:val="clear" w:color="auto" w:fill="auto"/>
            <w:vAlign w:val="bottom"/>
          </w:tcPr>
          <w:p w:rsidR="00235EA9" w:rsidRPr="007B52E6" w:rsidRDefault="00235EA9" w:rsidP="00CA1CB1">
            <w:pPr>
              <w:rPr>
                <w:color w:val="000000"/>
              </w:rPr>
            </w:pPr>
            <w:r w:rsidRPr="007B52E6">
              <w:rPr>
                <w:color w:val="000000"/>
              </w:rPr>
              <w:t>прочая закупка товаров, работ и услуг для государственных (муниципальных) нужд</w:t>
            </w:r>
          </w:p>
        </w:tc>
        <w:tc>
          <w:tcPr>
            <w:tcW w:w="1265" w:type="dxa"/>
            <w:tcBorders>
              <w:top w:val="nil"/>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jc w:val="center"/>
              <w:rPr>
                <w:color w:val="000000"/>
              </w:rPr>
            </w:pPr>
            <w:r w:rsidRPr="007B52E6">
              <w:rPr>
                <w:color w:val="000000"/>
              </w:rPr>
              <w:t>1350023240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05</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03</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jc w:val="center"/>
              <w:rPr>
                <w:color w:val="000000"/>
              </w:rPr>
            </w:pPr>
            <w:r w:rsidRPr="007B52E6">
              <w:rPr>
                <w:color w:val="000000"/>
              </w:rPr>
              <w:t>48600,00</w:t>
            </w:r>
          </w:p>
        </w:tc>
        <w:tc>
          <w:tcPr>
            <w:tcW w:w="1275" w:type="dxa"/>
            <w:shd w:val="clear" w:color="auto" w:fill="auto"/>
            <w:vAlign w:val="bottom"/>
          </w:tcPr>
          <w:p w:rsidR="00235EA9" w:rsidRPr="00CE6655" w:rsidRDefault="00235EA9" w:rsidP="00CA1CB1">
            <w:pPr>
              <w:jc w:val="center"/>
            </w:pPr>
            <w:r w:rsidRPr="00CE6655">
              <w:t>48600,00</w:t>
            </w:r>
          </w:p>
        </w:tc>
        <w:tc>
          <w:tcPr>
            <w:tcW w:w="1124" w:type="dxa"/>
            <w:vAlign w:val="bottom"/>
          </w:tcPr>
          <w:p w:rsidR="00235EA9" w:rsidRPr="00CE6655" w:rsidRDefault="00235EA9" w:rsidP="00CA1CB1">
            <w:pPr>
              <w:rPr>
                <w:sz w:val="18"/>
                <w:szCs w:val="18"/>
              </w:rPr>
            </w:pPr>
            <w:r w:rsidRPr="00CE6655">
              <w:rPr>
                <w:sz w:val="18"/>
                <w:szCs w:val="18"/>
              </w:rPr>
              <w:t>100%</w:t>
            </w:r>
          </w:p>
        </w:tc>
      </w:tr>
      <w:tr w:rsidR="00235EA9" w:rsidRPr="009B6050" w:rsidTr="00985C09">
        <w:trPr>
          <w:trHeight w:val="255"/>
        </w:trPr>
        <w:tc>
          <w:tcPr>
            <w:tcW w:w="3980" w:type="dxa"/>
            <w:tcBorders>
              <w:bottom w:val="single" w:sz="4" w:space="0" w:color="auto"/>
            </w:tcBorders>
            <w:shd w:val="clear" w:color="auto" w:fill="auto"/>
            <w:vAlign w:val="bottom"/>
          </w:tcPr>
          <w:p w:rsidR="00235EA9" w:rsidRPr="007B52E6" w:rsidRDefault="00235EA9" w:rsidP="00CA1CB1">
            <w:pPr>
              <w:rPr>
                <w:b/>
                <w:color w:val="000000"/>
                <w:sz w:val="18"/>
                <w:szCs w:val="18"/>
              </w:rPr>
            </w:pPr>
            <w:r w:rsidRPr="007B52E6">
              <w:rPr>
                <w:b/>
                <w:color w:val="000000"/>
                <w:sz w:val="18"/>
                <w:szCs w:val="18"/>
              </w:rPr>
              <w:t>Муниципальная программа «Сохранение и восстановление военно-мемориальных объектов на  территории Яжелбицкого сель</w:t>
            </w:r>
            <w:r>
              <w:rPr>
                <w:b/>
                <w:color w:val="000000"/>
                <w:sz w:val="18"/>
                <w:szCs w:val="18"/>
              </w:rPr>
              <w:t>ского поселения на 2022</w:t>
            </w:r>
            <w:r w:rsidRPr="007B52E6">
              <w:rPr>
                <w:b/>
                <w:color w:val="000000"/>
                <w:sz w:val="18"/>
                <w:szCs w:val="18"/>
              </w:rPr>
              <w:t>-202</w:t>
            </w:r>
            <w:r>
              <w:rPr>
                <w:b/>
                <w:color w:val="000000"/>
                <w:sz w:val="18"/>
                <w:szCs w:val="18"/>
              </w:rPr>
              <w:t>4</w:t>
            </w:r>
            <w:r w:rsidRPr="007B52E6">
              <w:rPr>
                <w:b/>
                <w:color w:val="000000"/>
                <w:sz w:val="18"/>
                <w:szCs w:val="18"/>
              </w:rPr>
              <w:t xml:space="preserve"> годы</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rPr>
                <w:b/>
                <w:bCs/>
                <w:color w:val="000000"/>
                <w:sz w:val="18"/>
                <w:szCs w:val="18"/>
              </w:rPr>
            </w:pPr>
            <w:r w:rsidRPr="007B52E6">
              <w:rPr>
                <w:b/>
                <w:bCs/>
                <w:color w:val="000000"/>
                <w:sz w:val="18"/>
                <w:szCs w:val="18"/>
              </w:rPr>
              <w:t>0400000000</w:t>
            </w:r>
          </w:p>
        </w:tc>
        <w:tc>
          <w:tcPr>
            <w:tcW w:w="862"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08</w:t>
            </w:r>
          </w:p>
        </w:tc>
        <w:tc>
          <w:tcPr>
            <w:tcW w:w="708"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01</w:t>
            </w:r>
          </w:p>
        </w:tc>
        <w:tc>
          <w:tcPr>
            <w:tcW w:w="709" w:type="dxa"/>
            <w:shd w:val="clear" w:color="auto" w:fill="auto"/>
            <w:noWrap/>
            <w:vAlign w:val="bottom"/>
          </w:tcPr>
          <w:p w:rsidR="00235EA9" w:rsidRPr="007B52E6" w:rsidRDefault="00235EA9" w:rsidP="00CA1CB1">
            <w:pPr>
              <w:rPr>
                <w:b/>
                <w:color w:val="000000"/>
                <w:sz w:val="18"/>
                <w:szCs w:val="18"/>
              </w:rPr>
            </w:pPr>
          </w:p>
        </w:tc>
        <w:tc>
          <w:tcPr>
            <w:tcW w:w="1418"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1400515,30</w:t>
            </w:r>
          </w:p>
        </w:tc>
        <w:tc>
          <w:tcPr>
            <w:tcW w:w="1275" w:type="dxa"/>
            <w:vAlign w:val="bottom"/>
          </w:tcPr>
          <w:p w:rsidR="00235EA9" w:rsidRPr="00CE6655" w:rsidRDefault="00235EA9" w:rsidP="00CA1CB1">
            <w:pPr>
              <w:rPr>
                <w:b/>
                <w:sz w:val="18"/>
                <w:szCs w:val="18"/>
              </w:rPr>
            </w:pPr>
            <w:r w:rsidRPr="00CE6655">
              <w:rPr>
                <w:b/>
                <w:sz w:val="18"/>
                <w:szCs w:val="18"/>
              </w:rPr>
              <w:t>1390994,98</w:t>
            </w:r>
          </w:p>
        </w:tc>
        <w:tc>
          <w:tcPr>
            <w:tcW w:w="1124" w:type="dxa"/>
            <w:vAlign w:val="bottom"/>
          </w:tcPr>
          <w:p w:rsidR="00235EA9" w:rsidRPr="00CE6655" w:rsidRDefault="00235EA9" w:rsidP="00CA1CB1">
            <w:pPr>
              <w:rPr>
                <w:b/>
                <w:sz w:val="18"/>
                <w:szCs w:val="18"/>
              </w:rPr>
            </w:pPr>
            <w:r w:rsidRPr="00CE6655">
              <w:rPr>
                <w:b/>
                <w:sz w:val="18"/>
                <w:szCs w:val="18"/>
              </w:rPr>
              <w:t>99,3%</w:t>
            </w:r>
          </w:p>
        </w:tc>
      </w:tr>
      <w:tr w:rsidR="00235EA9" w:rsidRPr="009B6050" w:rsidTr="00985C09">
        <w:trPr>
          <w:trHeight w:val="255"/>
        </w:trPr>
        <w:tc>
          <w:tcPr>
            <w:tcW w:w="3980" w:type="dxa"/>
            <w:tcBorders>
              <w:top w:val="single" w:sz="4" w:space="0" w:color="auto"/>
              <w:left w:val="single" w:sz="4" w:space="0" w:color="auto"/>
              <w:bottom w:val="single" w:sz="4" w:space="0" w:color="auto"/>
              <w:right w:val="nil"/>
            </w:tcBorders>
            <w:shd w:val="clear" w:color="auto" w:fill="auto"/>
            <w:vAlign w:val="bottom"/>
          </w:tcPr>
          <w:p w:rsidR="00235EA9" w:rsidRPr="007B52E6" w:rsidRDefault="00235EA9" w:rsidP="00CA1CB1">
            <w:pPr>
              <w:rPr>
                <w:color w:val="000000"/>
                <w:sz w:val="18"/>
                <w:szCs w:val="18"/>
              </w:rPr>
            </w:pPr>
            <w:r w:rsidRPr="007B52E6">
              <w:rPr>
                <w:color w:val="000000"/>
                <w:sz w:val="18"/>
                <w:szCs w:val="18"/>
              </w:rPr>
              <w:t>субсидия бюджетам муниципальных образований Новгородской области на обустройство и восстановление воинских захоронений на 2023 год и на плановый период 2024 и 2025 годов</w:t>
            </w:r>
          </w:p>
        </w:tc>
        <w:tc>
          <w:tcPr>
            <w:tcW w:w="1265" w:type="dxa"/>
            <w:tcBorders>
              <w:top w:val="nil"/>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04000L2990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08</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9" w:type="dxa"/>
            <w:shd w:val="clear" w:color="auto" w:fill="auto"/>
            <w:noWrap/>
            <w:vAlign w:val="bottom"/>
          </w:tcPr>
          <w:p w:rsidR="00235EA9" w:rsidRPr="007B52E6" w:rsidRDefault="00235EA9" w:rsidP="00CA1CB1">
            <w:pPr>
              <w:rPr>
                <w:b/>
                <w:color w:val="000000"/>
                <w:sz w:val="18"/>
                <w:szCs w:val="18"/>
              </w:rPr>
            </w:pP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1332015,30</w:t>
            </w:r>
          </w:p>
        </w:tc>
        <w:tc>
          <w:tcPr>
            <w:tcW w:w="1275" w:type="dxa"/>
            <w:vAlign w:val="bottom"/>
          </w:tcPr>
          <w:p w:rsidR="00235EA9" w:rsidRPr="00CE6655" w:rsidRDefault="00235EA9" w:rsidP="00CA1CB1">
            <w:pPr>
              <w:rPr>
                <w:sz w:val="18"/>
                <w:szCs w:val="18"/>
              </w:rPr>
            </w:pPr>
            <w:r w:rsidRPr="00CE6655">
              <w:rPr>
                <w:sz w:val="18"/>
                <w:szCs w:val="18"/>
              </w:rPr>
              <w:t>1325355,21</w:t>
            </w:r>
          </w:p>
        </w:tc>
        <w:tc>
          <w:tcPr>
            <w:tcW w:w="1124" w:type="dxa"/>
            <w:vAlign w:val="bottom"/>
          </w:tcPr>
          <w:p w:rsidR="00235EA9" w:rsidRPr="00CE6655" w:rsidRDefault="00235EA9" w:rsidP="00CA1CB1">
            <w:pPr>
              <w:rPr>
                <w:sz w:val="18"/>
                <w:szCs w:val="18"/>
              </w:rPr>
            </w:pPr>
            <w:r w:rsidRPr="00CE6655">
              <w:rPr>
                <w:sz w:val="18"/>
                <w:szCs w:val="18"/>
              </w:rPr>
              <w:t>99,5%</w:t>
            </w:r>
          </w:p>
        </w:tc>
      </w:tr>
      <w:tr w:rsidR="00235EA9" w:rsidRPr="009B6050" w:rsidTr="00985C09">
        <w:trPr>
          <w:trHeight w:val="255"/>
        </w:trPr>
        <w:tc>
          <w:tcPr>
            <w:tcW w:w="3980" w:type="dxa"/>
            <w:tcBorders>
              <w:top w:val="single" w:sz="4" w:space="0" w:color="auto"/>
              <w:left w:val="single" w:sz="4" w:space="0" w:color="auto"/>
              <w:bottom w:val="single" w:sz="4" w:space="0" w:color="000000"/>
              <w:right w:val="single" w:sz="4" w:space="0" w:color="auto"/>
            </w:tcBorders>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tcBorders>
              <w:top w:val="nil"/>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04000L2990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08</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1332015,30</w:t>
            </w:r>
          </w:p>
        </w:tc>
        <w:tc>
          <w:tcPr>
            <w:tcW w:w="1275" w:type="dxa"/>
            <w:vAlign w:val="bottom"/>
          </w:tcPr>
          <w:p w:rsidR="00235EA9" w:rsidRPr="00CE6655" w:rsidRDefault="00235EA9" w:rsidP="00CA1CB1">
            <w:pPr>
              <w:rPr>
                <w:sz w:val="18"/>
                <w:szCs w:val="18"/>
              </w:rPr>
            </w:pPr>
            <w:r w:rsidRPr="00CE6655">
              <w:rPr>
                <w:sz w:val="18"/>
                <w:szCs w:val="18"/>
              </w:rPr>
              <w:t>1325355,21</w:t>
            </w:r>
          </w:p>
        </w:tc>
        <w:tc>
          <w:tcPr>
            <w:tcW w:w="1124" w:type="dxa"/>
            <w:vAlign w:val="bottom"/>
          </w:tcPr>
          <w:p w:rsidR="00235EA9" w:rsidRPr="00CE6655" w:rsidRDefault="00235EA9" w:rsidP="00CA1CB1">
            <w:pPr>
              <w:rPr>
                <w:sz w:val="18"/>
                <w:szCs w:val="18"/>
              </w:rPr>
            </w:pPr>
            <w:r w:rsidRPr="00CE6655">
              <w:rPr>
                <w:sz w:val="18"/>
                <w:szCs w:val="18"/>
              </w:rPr>
              <w:t>99,5%</w:t>
            </w:r>
          </w:p>
        </w:tc>
      </w:tr>
      <w:tr w:rsidR="00235EA9" w:rsidRPr="009B6050" w:rsidTr="00985C09">
        <w:trPr>
          <w:trHeight w:val="255"/>
        </w:trPr>
        <w:tc>
          <w:tcPr>
            <w:tcW w:w="3980" w:type="dxa"/>
            <w:tcBorders>
              <w:top w:val="single" w:sz="4" w:space="0" w:color="000000"/>
              <w:left w:val="single" w:sz="4" w:space="0" w:color="auto"/>
              <w:bottom w:val="single" w:sz="4" w:space="0" w:color="000000"/>
              <w:right w:val="single" w:sz="4" w:space="0" w:color="auto"/>
            </w:tcBorders>
            <w:shd w:val="clear" w:color="auto" w:fill="auto"/>
            <w:vAlign w:val="bottom"/>
          </w:tcPr>
          <w:p w:rsidR="00235EA9" w:rsidRPr="007B52E6" w:rsidRDefault="00235EA9" w:rsidP="00CA1CB1">
            <w:pPr>
              <w:rPr>
                <w:color w:val="000000"/>
                <w:sz w:val="18"/>
                <w:szCs w:val="18"/>
              </w:rPr>
            </w:pPr>
            <w:r w:rsidRPr="007B52E6">
              <w:rPr>
                <w:color w:val="000000"/>
                <w:sz w:val="18"/>
                <w:szCs w:val="18"/>
              </w:rPr>
              <w:t>прочая закупка товаров, работ и услуг для государственных (муниципальных) нужд</w:t>
            </w:r>
          </w:p>
        </w:tc>
        <w:tc>
          <w:tcPr>
            <w:tcW w:w="1265" w:type="dxa"/>
            <w:tcBorders>
              <w:top w:val="nil"/>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04000L2990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08</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1332015,30</w:t>
            </w:r>
          </w:p>
        </w:tc>
        <w:tc>
          <w:tcPr>
            <w:tcW w:w="1275" w:type="dxa"/>
            <w:vAlign w:val="bottom"/>
          </w:tcPr>
          <w:p w:rsidR="00235EA9" w:rsidRPr="00CE6655" w:rsidRDefault="00235EA9" w:rsidP="00CA1CB1">
            <w:pPr>
              <w:rPr>
                <w:sz w:val="18"/>
                <w:szCs w:val="18"/>
              </w:rPr>
            </w:pPr>
            <w:r w:rsidRPr="00CE6655">
              <w:rPr>
                <w:sz w:val="18"/>
                <w:szCs w:val="18"/>
              </w:rPr>
              <w:t>1325355,21</w:t>
            </w:r>
          </w:p>
        </w:tc>
        <w:tc>
          <w:tcPr>
            <w:tcW w:w="1124" w:type="dxa"/>
            <w:vAlign w:val="bottom"/>
          </w:tcPr>
          <w:p w:rsidR="00235EA9" w:rsidRPr="00CE6655" w:rsidRDefault="00235EA9" w:rsidP="00CA1CB1">
            <w:pPr>
              <w:rPr>
                <w:sz w:val="18"/>
                <w:szCs w:val="18"/>
              </w:rPr>
            </w:pPr>
            <w:r w:rsidRPr="00CE6655">
              <w:rPr>
                <w:sz w:val="18"/>
                <w:szCs w:val="18"/>
              </w:rPr>
              <w:t>99,5%</w:t>
            </w:r>
          </w:p>
        </w:tc>
      </w:tr>
      <w:tr w:rsidR="00235EA9" w:rsidRPr="009B6050" w:rsidTr="00985C09">
        <w:trPr>
          <w:trHeight w:val="255"/>
        </w:trPr>
        <w:tc>
          <w:tcPr>
            <w:tcW w:w="3980" w:type="dxa"/>
            <w:tcBorders>
              <w:top w:val="single" w:sz="4" w:space="0" w:color="000000"/>
              <w:left w:val="single" w:sz="4" w:space="0" w:color="auto"/>
              <w:bottom w:val="single" w:sz="4" w:space="0" w:color="auto"/>
              <w:right w:val="nil"/>
            </w:tcBorders>
            <w:shd w:val="clear" w:color="auto" w:fill="auto"/>
            <w:vAlign w:val="bottom"/>
          </w:tcPr>
          <w:p w:rsidR="00235EA9" w:rsidRPr="007B52E6" w:rsidRDefault="00235EA9" w:rsidP="00CA1CB1">
            <w:pPr>
              <w:rPr>
                <w:color w:val="000000"/>
                <w:sz w:val="18"/>
                <w:szCs w:val="18"/>
              </w:rPr>
            </w:pPr>
            <w:r w:rsidRPr="00444513">
              <w:rPr>
                <w:color w:val="000000"/>
                <w:sz w:val="18"/>
                <w:szCs w:val="18"/>
              </w:rPr>
              <w:t>софинансирование мероприятий к  субсидии бюджетам муниципальных образований Новгородской области на обустройство и восстановление воинских захоронений на 2023 год и на плановый период 2024 и 2025 годов</w:t>
            </w:r>
          </w:p>
        </w:tc>
        <w:tc>
          <w:tcPr>
            <w:tcW w:w="1265" w:type="dxa"/>
            <w:tcBorders>
              <w:top w:val="nil"/>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04000L2990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08</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9" w:type="dxa"/>
            <w:shd w:val="clear" w:color="auto" w:fill="auto"/>
            <w:noWrap/>
            <w:vAlign w:val="bottom"/>
          </w:tcPr>
          <w:p w:rsidR="00235EA9" w:rsidRPr="007B52E6" w:rsidRDefault="00235EA9" w:rsidP="00CA1CB1">
            <w:pPr>
              <w:rPr>
                <w:color w:val="000000"/>
                <w:sz w:val="18"/>
                <w:szCs w:val="18"/>
              </w:rPr>
            </w:pP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8984,70</w:t>
            </w:r>
          </w:p>
        </w:tc>
        <w:tc>
          <w:tcPr>
            <w:tcW w:w="1275" w:type="dxa"/>
            <w:vAlign w:val="bottom"/>
          </w:tcPr>
          <w:p w:rsidR="00235EA9" w:rsidRPr="00CE6655" w:rsidRDefault="00235EA9" w:rsidP="00CA1CB1">
            <w:pPr>
              <w:rPr>
                <w:sz w:val="18"/>
                <w:szCs w:val="18"/>
              </w:rPr>
            </w:pPr>
            <w:r w:rsidRPr="00CE6655">
              <w:rPr>
                <w:sz w:val="18"/>
                <w:szCs w:val="18"/>
              </w:rPr>
              <w:t>8939,77</w:t>
            </w:r>
          </w:p>
        </w:tc>
        <w:tc>
          <w:tcPr>
            <w:tcW w:w="1124" w:type="dxa"/>
            <w:vAlign w:val="bottom"/>
          </w:tcPr>
          <w:p w:rsidR="00235EA9" w:rsidRPr="00CE6655" w:rsidRDefault="00235EA9" w:rsidP="00CA1CB1">
            <w:pPr>
              <w:rPr>
                <w:sz w:val="18"/>
                <w:szCs w:val="18"/>
              </w:rPr>
            </w:pPr>
            <w:r w:rsidRPr="00CE6655">
              <w:rPr>
                <w:sz w:val="18"/>
                <w:szCs w:val="18"/>
              </w:rPr>
              <w:t>99,5%</w:t>
            </w:r>
          </w:p>
        </w:tc>
      </w:tr>
      <w:tr w:rsidR="00235EA9" w:rsidRPr="009B6050" w:rsidTr="00985C09">
        <w:trPr>
          <w:trHeight w:val="255"/>
        </w:trPr>
        <w:tc>
          <w:tcPr>
            <w:tcW w:w="3980" w:type="dxa"/>
            <w:tcBorders>
              <w:top w:val="single" w:sz="4" w:space="0" w:color="auto"/>
              <w:left w:val="single" w:sz="4" w:space="0" w:color="auto"/>
              <w:bottom w:val="single" w:sz="4" w:space="0" w:color="000000"/>
              <w:right w:val="single" w:sz="4" w:space="0" w:color="auto"/>
            </w:tcBorders>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tcBorders>
              <w:top w:val="nil"/>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04000L2990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08</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8984,70</w:t>
            </w:r>
          </w:p>
        </w:tc>
        <w:tc>
          <w:tcPr>
            <w:tcW w:w="1275" w:type="dxa"/>
            <w:vAlign w:val="bottom"/>
          </w:tcPr>
          <w:p w:rsidR="00235EA9" w:rsidRPr="00CE6655" w:rsidRDefault="00235EA9" w:rsidP="00CA1CB1">
            <w:pPr>
              <w:rPr>
                <w:sz w:val="18"/>
                <w:szCs w:val="18"/>
              </w:rPr>
            </w:pPr>
            <w:r w:rsidRPr="00CE6655">
              <w:rPr>
                <w:sz w:val="18"/>
                <w:szCs w:val="18"/>
              </w:rPr>
              <w:t>8939,77</w:t>
            </w:r>
          </w:p>
        </w:tc>
        <w:tc>
          <w:tcPr>
            <w:tcW w:w="1124" w:type="dxa"/>
            <w:vAlign w:val="bottom"/>
          </w:tcPr>
          <w:p w:rsidR="00235EA9" w:rsidRPr="00CE6655" w:rsidRDefault="00235EA9" w:rsidP="00CA1CB1">
            <w:pPr>
              <w:rPr>
                <w:sz w:val="18"/>
                <w:szCs w:val="18"/>
              </w:rPr>
            </w:pPr>
            <w:r w:rsidRPr="00CE6655">
              <w:rPr>
                <w:sz w:val="18"/>
                <w:szCs w:val="18"/>
              </w:rPr>
              <w:t>99,5%</w:t>
            </w:r>
          </w:p>
        </w:tc>
      </w:tr>
      <w:tr w:rsidR="00235EA9" w:rsidRPr="009B6050" w:rsidTr="00985C09">
        <w:trPr>
          <w:trHeight w:val="255"/>
        </w:trPr>
        <w:tc>
          <w:tcPr>
            <w:tcW w:w="3980" w:type="dxa"/>
            <w:tcBorders>
              <w:top w:val="single" w:sz="4" w:space="0" w:color="000000"/>
              <w:left w:val="single" w:sz="4" w:space="0" w:color="auto"/>
              <w:bottom w:val="single" w:sz="4" w:space="0" w:color="000000"/>
              <w:right w:val="single" w:sz="4" w:space="0" w:color="auto"/>
            </w:tcBorders>
            <w:shd w:val="clear" w:color="auto" w:fill="auto"/>
            <w:vAlign w:val="bottom"/>
          </w:tcPr>
          <w:p w:rsidR="00235EA9" w:rsidRPr="007B52E6" w:rsidRDefault="00235EA9" w:rsidP="00CA1CB1">
            <w:pPr>
              <w:rPr>
                <w:color w:val="000000"/>
                <w:sz w:val="18"/>
                <w:szCs w:val="18"/>
              </w:rPr>
            </w:pPr>
            <w:r w:rsidRPr="007B52E6">
              <w:rPr>
                <w:color w:val="000000"/>
                <w:sz w:val="18"/>
                <w:szCs w:val="18"/>
              </w:rPr>
              <w:t>прочая закупка товаров, работ и услуг для государственных (муниципальных) нужд</w:t>
            </w:r>
          </w:p>
        </w:tc>
        <w:tc>
          <w:tcPr>
            <w:tcW w:w="1265" w:type="dxa"/>
            <w:tcBorders>
              <w:top w:val="nil"/>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04000L2990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08</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8984,70</w:t>
            </w:r>
          </w:p>
        </w:tc>
        <w:tc>
          <w:tcPr>
            <w:tcW w:w="1275" w:type="dxa"/>
            <w:vAlign w:val="bottom"/>
          </w:tcPr>
          <w:p w:rsidR="00235EA9" w:rsidRPr="00CE6655" w:rsidRDefault="00235EA9" w:rsidP="00CA1CB1">
            <w:pPr>
              <w:rPr>
                <w:sz w:val="18"/>
                <w:szCs w:val="18"/>
              </w:rPr>
            </w:pPr>
            <w:r w:rsidRPr="00CE6655">
              <w:rPr>
                <w:sz w:val="18"/>
                <w:szCs w:val="18"/>
              </w:rPr>
              <w:t>8939,77</w:t>
            </w:r>
          </w:p>
        </w:tc>
        <w:tc>
          <w:tcPr>
            <w:tcW w:w="1124" w:type="dxa"/>
            <w:vAlign w:val="bottom"/>
          </w:tcPr>
          <w:p w:rsidR="00235EA9" w:rsidRPr="00CE6655" w:rsidRDefault="00235EA9" w:rsidP="00CA1CB1">
            <w:pPr>
              <w:rPr>
                <w:sz w:val="18"/>
                <w:szCs w:val="18"/>
              </w:rPr>
            </w:pPr>
            <w:r w:rsidRPr="00CE6655">
              <w:rPr>
                <w:sz w:val="18"/>
                <w:szCs w:val="18"/>
              </w:rPr>
              <w:t>99,5%</w:t>
            </w:r>
          </w:p>
        </w:tc>
      </w:tr>
      <w:tr w:rsidR="00235EA9" w:rsidRPr="009B6050" w:rsidTr="00985C09">
        <w:trPr>
          <w:trHeight w:val="255"/>
        </w:trPr>
        <w:tc>
          <w:tcPr>
            <w:tcW w:w="3980" w:type="dxa"/>
            <w:tcBorders>
              <w:top w:val="single" w:sz="4" w:space="0" w:color="000000"/>
              <w:left w:val="single" w:sz="4" w:space="0" w:color="auto"/>
              <w:bottom w:val="single" w:sz="4" w:space="0" w:color="auto"/>
              <w:right w:val="nil"/>
            </w:tcBorders>
            <w:shd w:val="clear" w:color="auto" w:fill="auto"/>
            <w:vAlign w:val="bottom"/>
          </w:tcPr>
          <w:p w:rsidR="00235EA9" w:rsidRPr="007B52E6" w:rsidRDefault="00235EA9" w:rsidP="00CA1CB1">
            <w:pPr>
              <w:rPr>
                <w:color w:val="000000"/>
                <w:sz w:val="18"/>
                <w:szCs w:val="18"/>
              </w:rPr>
            </w:pPr>
            <w:r w:rsidRPr="00444513">
              <w:rPr>
                <w:color w:val="000000"/>
                <w:sz w:val="18"/>
                <w:szCs w:val="18"/>
              </w:rPr>
              <w:t>Мероприятия по обустройству и восстановлению воинского кладбища в д. Аксентьево Яжелбицкого сельского поселения</w:t>
            </w:r>
          </w:p>
        </w:tc>
        <w:tc>
          <w:tcPr>
            <w:tcW w:w="1265" w:type="dxa"/>
            <w:tcBorders>
              <w:top w:val="nil"/>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0400023170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08</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9" w:type="dxa"/>
            <w:shd w:val="clear" w:color="auto" w:fill="auto"/>
            <w:noWrap/>
            <w:vAlign w:val="bottom"/>
          </w:tcPr>
          <w:p w:rsidR="00235EA9" w:rsidRPr="007B52E6" w:rsidRDefault="00235EA9" w:rsidP="00CA1CB1">
            <w:pPr>
              <w:rPr>
                <w:color w:val="000000"/>
                <w:sz w:val="18"/>
                <w:szCs w:val="18"/>
              </w:rPr>
            </w:pP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59515,30</w:t>
            </w:r>
          </w:p>
        </w:tc>
        <w:tc>
          <w:tcPr>
            <w:tcW w:w="1275" w:type="dxa"/>
            <w:vAlign w:val="bottom"/>
          </w:tcPr>
          <w:p w:rsidR="00235EA9" w:rsidRPr="00CE6655" w:rsidRDefault="00235EA9" w:rsidP="00CA1CB1">
            <w:pPr>
              <w:rPr>
                <w:sz w:val="18"/>
                <w:szCs w:val="18"/>
              </w:rPr>
            </w:pPr>
            <w:r w:rsidRPr="00CE6655">
              <w:rPr>
                <w:sz w:val="18"/>
                <w:szCs w:val="18"/>
              </w:rPr>
              <w:t>56700,00</w:t>
            </w:r>
          </w:p>
        </w:tc>
        <w:tc>
          <w:tcPr>
            <w:tcW w:w="1124" w:type="dxa"/>
            <w:vAlign w:val="bottom"/>
          </w:tcPr>
          <w:p w:rsidR="00235EA9" w:rsidRPr="00CE6655" w:rsidRDefault="00235EA9" w:rsidP="00CA1CB1">
            <w:pPr>
              <w:rPr>
                <w:sz w:val="18"/>
                <w:szCs w:val="18"/>
              </w:rPr>
            </w:pPr>
            <w:r w:rsidRPr="00CE6655">
              <w:rPr>
                <w:sz w:val="18"/>
                <w:szCs w:val="18"/>
              </w:rPr>
              <w:t>95,3%</w:t>
            </w:r>
          </w:p>
        </w:tc>
      </w:tr>
      <w:tr w:rsidR="00235EA9" w:rsidRPr="009B6050" w:rsidTr="00985C09">
        <w:trPr>
          <w:trHeight w:val="255"/>
        </w:trPr>
        <w:tc>
          <w:tcPr>
            <w:tcW w:w="3980" w:type="dxa"/>
            <w:tcBorders>
              <w:top w:val="single" w:sz="4" w:space="0" w:color="auto"/>
              <w:left w:val="single" w:sz="4" w:space="0" w:color="auto"/>
              <w:bottom w:val="single" w:sz="4" w:space="0" w:color="000000"/>
              <w:right w:val="single" w:sz="4" w:space="0" w:color="auto"/>
            </w:tcBorders>
            <w:shd w:val="clear" w:color="auto" w:fill="auto"/>
            <w:vAlign w:val="bottom"/>
          </w:tcPr>
          <w:p w:rsidR="00235EA9" w:rsidRPr="007B52E6" w:rsidRDefault="00235EA9" w:rsidP="00CA1CB1">
            <w:pPr>
              <w:rPr>
                <w:color w:val="000000"/>
                <w:sz w:val="18"/>
                <w:szCs w:val="18"/>
              </w:rPr>
            </w:pPr>
            <w:r w:rsidRPr="007B52E6">
              <w:rPr>
                <w:color w:val="000000"/>
                <w:sz w:val="18"/>
                <w:szCs w:val="18"/>
              </w:rPr>
              <w:t>Иные закупки товаров, работ и услуг для обеспечения государственных (муниципальных) нужд</w:t>
            </w:r>
          </w:p>
        </w:tc>
        <w:tc>
          <w:tcPr>
            <w:tcW w:w="1265" w:type="dxa"/>
            <w:tcBorders>
              <w:top w:val="nil"/>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0400023170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08</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240</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59515,30</w:t>
            </w:r>
          </w:p>
        </w:tc>
        <w:tc>
          <w:tcPr>
            <w:tcW w:w="1275" w:type="dxa"/>
            <w:vAlign w:val="bottom"/>
          </w:tcPr>
          <w:p w:rsidR="00235EA9" w:rsidRPr="00CE6655" w:rsidRDefault="00235EA9" w:rsidP="00CA1CB1">
            <w:pPr>
              <w:rPr>
                <w:sz w:val="18"/>
                <w:szCs w:val="18"/>
              </w:rPr>
            </w:pPr>
            <w:r w:rsidRPr="00CE6655">
              <w:rPr>
                <w:sz w:val="18"/>
                <w:szCs w:val="18"/>
              </w:rPr>
              <w:t>56700,00</w:t>
            </w:r>
          </w:p>
        </w:tc>
        <w:tc>
          <w:tcPr>
            <w:tcW w:w="1124" w:type="dxa"/>
            <w:vAlign w:val="bottom"/>
          </w:tcPr>
          <w:p w:rsidR="00235EA9" w:rsidRPr="00CE6655" w:rsidRDefault="00235EA9" w:rsidP="00CA1CB1">
            <w:pPr>
              <w:rPr>
                <w:sz w:val="18"/>
                <w:szCs w:val="18"/>
              </w:rPr>
            </w:pPr>
            <w:r w:rsidRPr="00CE6655">
              <w:rPr>
                <w:sz w:val="18"/>
                <w:szCs w:val="18"/>
              </w:rPr>
              <w:t>95,3%</w:t>
            </w:r>
          </w:p>
        </w:tc>
      </w:tr>
      <w:tr w:rsidR="00235EA9" w:rsidRPr="009B6050" w:rsidTr="00985C09">
        <w:trPr>
          <w:trHeight w:val="255"/>
        </w:trPr>
        <w:tc>
          <w:tcPr>
            <w:tcW w:w="3980" w:type="dxa"/>
            <w:tcBorders>
              <w:top w:val="single" w:sz="4" w:space="0" w:color="000000"/>
              <w:left w:val="single" w:sz="4" w:space="0" w:color="auto"/>
              <w:bottom w:val="single" w:sz="4" w:space="0" w:color="auto"/>
              <w:right w:val="single" w:sz="4" w:space="0" w:color="auto"/>
            </w:tcBorders>
            <w:shd w:val="clear" w:color="auto" w:fill="auto"/>
            <w:vAlign w:val="bottom"/>
          </w:tcPr>
          <w:p w:rsidR="00235EA9" w:rsidRPr="007B52E6" w:rsidRDefault="00235EA9" w:rsidP="00CA1CB1">
            <w:pPr>
              <w:rPr>
                <w:color w:val="000000"/>
                <w:sz w:val="18"/>
                <w:szCs w:val="18"/>
              </w:rPr>
            </w:pPr>
            <w:r w:rsidRPr="007B52E6">
              <w:rPr>
                <w:color w:val="000000"/>
                <w:sz w:val="18"/>
                <w:szCs w:val="18"/>
              </w:rPr>
              <w:t>прочая закупка товаров, работ и услуг для государственных (муниципальных) нужд</w:t>
            </w:r>
          </w:p>
        </w:tc>
        <w:tc>
          <w:tcPr>
            <w:tcW w:w="1265" w:type="dxa"/>
            <w:tcBorders>
              <w:top w:val="nil"/>
              <w:left w:val="single" w:sz="4" w:space="0" w:color="auto"/>
              <w:bottom w:val="single" w:sz="4" w:space="0" w:color="auto"/>
              <w:right w:val="single" w:sz="4" w:space="0" w:color="auto"/>
            </w:tcBorders>
            <w:shd w:val="clear" w:color="auto" w:fill="auto"/>
            <w:noWrap/>
            <w:vAlign w:val="bottom"/>
          </w:tcPr>
          <w:p w:rsidR="00235EA9" w:rsidRPr="007B52E6" w:rsidRDefault="00235EA9" w:rsidP="00CA1CB1">
            <w:pPr>
              <w:rPr>
                <w:color w:val="000000"/>
                <w:sz w:val="18"/>
                <w:szCs w:val="18"/>
              </w:rPr>
            </w:pPr>
            <w:r w:rsidRPr="007B52E6">
              <w:rPr>
                <w:color w:val="000000"/>
                <w:sz w:val="18"/>
                <w:szCs w:val="18"/>
              </w:rPr>
              <w:t>0400023170</w:t>
            </w:r>
          </w:p>
        </w:tc>
        <w:tc>
          <w:tcPr>
            <w:tcW w:w="862"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08</w:t>
            </w:r>
          </w:p>
        </w:tc>
        <w:tc>
          <w:tcPr>
            <w:tcW w:w="70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01</w:t>
            </w:r>
          </w:p>
        </w:tc>
        <w:tc>
          <w:tcPr>
            <w:tcW w:w="709"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244</w:t>
            </w:r>
          </w:p>
        </w:tc>
        <w:tc>
          <w:tcPr>
            <w:tcW w:w="1418" w:type="dxa"/>
            <w:shd w:val="clear" w:color="auto" w:fill="auto"/>
            <w:noWrap/>
            <w:vAlign w:val="bottom"/>
          </w:tcPr>
          <w:p w:rsidR="00235EA9" w:rsidRPr="007B52E6" w:rsidRDefault="00235EA9" w:rsidP="00CA1CB1">
            <w:pPr>
              <w:rPr>
                <w:color w:val="000000"/>
                <w:sz w:val="18"/>
                <w:szCs w:val="18"/>
              </w:rPr>
            </w:pPr>
            <w:r w:rsidRPr="007B52E6">
              <w:rPr>
                <w:color w:val="000000"/>
                <w:sz w:val="18"/>
                <w:szCs w:val="18"/>
              </w:rPr>
              <w:t>59515,30</w:t>
            </w:r>
          </w:p>
        </w:tc>
        <w:tc>
          <w:tcPr>
            <w:tcW w:w="1275" w:type="dxa"/>
            <w:vAlign w:val="bottom"/>
          </w:tcPr>
          <w:p w:rsidR="00235EA9" w:rsidRPr="00CE6655" w:rsidRDefault="00235EA9" w:rsidP="00CA1CB1">
            <w:pPr>
              <w:rPr>
                <w:sz w:val="18"/>
                <w:szCs w:val="18"/>
              </w:rPr>
            </w:pPr>
            <w:r w:rsidRPr="00CE6655">
              <w:rPr>
                <w:sz w:val="18"/>
                <w:szCs w:val="18"/>
              </w:rPr>
              <w:t>56700,00</w:t>
            </w:r>
          </w:p>
        </w:tc>
        <w:tc>
          <w:tcPr>
            <w:tcW w:w="1124" w:type="dxa"/>
            <w:vAlign w:val="bottom"/>
          </w:tcPr>
          <w:p w:rsidR="00235EA9" w:rsidRPr="00CE6655" w:rsidRDefault="00235EA9" w:rsidP="00CA1CB1">
            <w:pPr>
              <w:rPr>
                <w:sz w:val="18"/>
                <w:szCs w:val="18"/>
              </w:rPr>
            </w:pPr>
            <w:r w:rsidRPr="00CE6655">
              <w:rPr>
                <w:sz w:val="18"/>
                <w:szCs w:val="18"/>
              </w:rPr>
              <w:t>95,3%</w:t>
            </w:r>
          </w:p>
        </w:tc>
      </w:tr>
      <w:tr w:rsidR="00235EA9" w:rsidRPr="009B6050" w:rsidTr="00985C09">
        <w:trPr>
          <w:trHeight w:val="255"/>
        </w:trPr>
        <w:tc>
          <w:tcPr>
            <w:tcW w:w="3980" w:type="dxa"/>
            <w:tcBorders>
              <w:top w:val="single" w:sz="4" w:space="0" w:color="auto"/>
            </w:tcBorders>
            <w:shd w:val="clear" w:color="auto" w:fill="auto"/>
            <w:vAlign w:val="bottom"/>
          </w:tcPr>
          <w:p w:rsidR="00235EA9" w:rsidRDefault="00235EA9" w:rsidP="00CA1CB1">
            <w:pPr>
              <w:rPr>
                <w:b/>
                <w:color w:val="000000"/>
                <w:sz w:val="18"/>
                <w:szCs w:val="18"/>
              </w:rPr>
            </w:pPr>
          </w:p>
          <w:p w:rsidR="00235EA9" w:rsidRDefault="00235EA9" w:rsidP="00CA1CB1">
            <w:pPr>
              <w:rPr>
                <w:b/>
                <w:color w:val="000000"/>
                <w:sz w:val="18"/>
                <w:szCs w:val="18"/>
              </w:rPr>
            </w:pPr>
            <w:r w:rsidRPr="007B52E6">
              <w:rPr>
                <w:b/>
                <w:color w:val="000000"/>
                <w:sz w:val="18"/>
                <w:szCs w:val="18"/>
              </w:rPr>
              <w:t>ВСЕГО РАСХОДОВ</w:t>
            </w:r>
          </w:p>
          <w:p w:rsidR="00235EA9" w:rsidRPr="007B52E6" w:rsidRDefault="00235EA9" w:rsidP="00CA1CB1">
            <w:pPr>
              <w:rPr>
                <w:b/>
                <w:color w:val="000000"/>
                <w:sz w:val="18"/>
                <w:szCs w:val="18"/>
              </w:rPr>
            </w:pPr>
          </w:p>
        </w:tc>
        <w:tc>
          <w:tcPr>
            <w:tcW w:w="1265" w:type="dxa"/>
            <w:shd w:val="clear" w:color="auto" w:fill="auto"/>
            <w:noWrap/>
            <w:vAlign w:val="bottom"/>
          </w:tcPr>
          <w:p w:rsidR="00235EA9" w:rsidRPr="007B52E6" w:rsidRDefault="00235EA9" w:rsidP="00CA1CB1">
            <w:pPr>
              <w:rPr>
                <w:b/>
                <w:color w:val="000000"/>
                <w:sz w:val="18"/>
                <w:szCs w:val="18"/>
              </w:rPr>
            </w:pPr>
          </w:p>
        </w:tc>
        <w:tc>
          <w:tcPr>
            <w:tcW w:w="862" w:type="dxa"/>
            <w:shd w:val="clear" w:color="auto" w:fill="auto"/>
            <w:noWrap/>
            <w:vAlign w:val="bottom"/>
          </w:tcPr>
          <w:p w:rsidR="00235EA9" w:rsidRPr="007B52E6" w:rsidRDefault="00235EA9" w:rsidP="00CA1CB1">
            <w:pPr>
              <w:rPr>
                <w:b/>
                <w:color w:val="000000"/>
                <w:sz w:val="18"/>
                <w:szCs w:val="18"/>
              </w:rPr>
            </w:pPr>
          </w:p>
        </w:tc>
        <w:tc>
          <w:tcPr>
            <w:tcW w:w="708" w:type="dxa"/>
            <w:shd w:val="clear" w:color="auto" w:fill="auto"/>
            <w:noWrap/>
            <w:vAlign w:val="bottom"/>
          </w:tcPr>
          <w:p w:rsidR="00235EA9" w:rsidRPr="007B52E6" w:rsidRDefault="00235EA9" w:rsidP="00CA1CB1">
            <w:pPr>
              <w:rPr>
                <w:b/>
                <w:color w:val="000000"/>
                <w:sz w:val="18"/>
                <w:szCs w:val="18"/>
              </w:rPr>
            </w:pPr>
          </w:p>
        </w:tc>
        <w:tc>
          <w:tcPr>
            <w:tcW w:w="709" w:type="dxa"/>
            <w:shd w:val="clear" w:color="auto" w:fill="auto"/>
            <w:noWrap/>
            <w:vAlign w:val="bottom"/>
          </w:tcPr>
          <w:p w:rsidR="00235EA9" w:rsidRPr="007B52E6" w:rsidRDefault="00235EA9" w:rsidP="00CA1CB1">
            <w:pPr>
              <w:rPr>
                <w:b/>
                <w:color w:val="000000"/>
                <w:sz w:val="18"/>
                <w:szCs w:val="18"/>
              </w:rPr>
            </w:pPr>
          </w:p>
        </w:tc>
        <w:tc>
          <w:tcPr>
            <w:tcW w:w="1418" w:type="dxa"/>
            <w:shd w:val="clear" w:color="auto" w:fill="auto"/>
            <w:noWrap/>
            <w:vAlign w:val="bottom"/>
          </w:tcPr>
          <w:p w:rsidR="00235EA9" w:rsidRPr="007B52E6" w:rsidRDefault="00235EA9" w:rsidP="00CA1CB1">
            <w:pPr>
              <w:rPr>
                <w:b/>
                <w:color w:val="000000"/>
                <w:sz w:val="18"/>
                <w:szCs w:val="18"/>
              </w:rPr>
            </w:pPr>
            <w:r w:rsidRPr="007B52E6">
              <w:rPr>
                <w:b/>
                <w:color w:val="000000"/>
                <w:sz w:val="18"/>
                <w:szCs w:val="18"/>
              </w:rPr>
              <w:t>9</w:t>
            </w:r>
            <w:r>
              <w:rPr>
                <w:b/>
                <w:color w:val="000000"/>
                <w:sz w:val="18"/>
                <w:szCs w:val="18"/>
              </w:rPr>
              <w:t> </w:t>
            </w:r>
            <w:r w:rsidRPr="007B52E6">
              <w:rPr>
                <w:b/>
                <w:color w:val="000000"/>
                <w:sz w:val="18"/>
                <w:szCs w:val="18"/>
              </w:rPr>
              <w:t>037</w:t>
            </w:r>
            <w:r>
              <w:rPr>
                <w:b/>
                <w:color w:val="000000"/>
                <w:sz w:val="18"/>
                <w:szCs w:val="18"/>
              </w:rPr>
              <w:t xml:space="preserve"> </w:t>
            </w:r>
            <w:r w:rsidRPr="007B52E6">
              <w:rPr>
                <w:b/>
                <w:color w:val="000000"/>
                <w:sz w:val="18"/>
                <w:szCs w:val="18"/>
              </w:rPr>
              <w:t>865,63</w:t>
            </w:r>
          </w:p>
        </w:tc>
        <w:tc>
          <w:tcPr>
            <w:tcW w:w="1275" w:type="dxa"/>
            <w:vAlign w:val="bottom"/>
          </w:tcPr>
          <w:p w:rsidR="00235EA9" w:rsidRPr="00CE6655" w:rsidRDefault="00235EA9" w:rsidP="00CA1CB1">
            <w:pPr>
              <w:rPr>
                <w:b/>
                <w:sz w:val="18"/>
                <w:szCs w:val="18"/>
              </w:rPr>
            </w:pPr>
            <w:r w:rsidRPr="00CE6655">
              <w:rPr>
                <w:b/>
                <w:sz w:val="18"/>
                <w:szCs w:val="18"/>
              </w:rPr>
              <w:t>8 873 943,35</w:t>
            </w:r>
          </w:p>
        </w:tc>
        <w:tc>
          <w:tcPr>
            <w:tcW w:w="1124" w:type="dxa"/>
            <w:vAlign w:val="bottom"/>
          </w:tcPr>
          <w:p w:rsidR="00235EA9" w:rsidRPr="00CE6655" w:rsidRDefault="00235EA9" w:rsidP="00CA1CB1">
            <w:pPr>
              <w:rPr>
                <w:b/>
                <w:sz w:val="18"/>
                <w:szCs w:val="18"/>
              </w:rPr>
            </w:pPr>
            <w:r w:rsidRPr="00CE6655">
              <w:rPr>
                <w:b/>
                <w:sz w:val="18"/>
                <w:szCs w:val="18"/>
              </w:rPr>
              <w:t>98,2%</w:t>
            </w:r>
          </w:p>
        </w:tc>
      </w:tr>
    </w:tbl>
    <w:p w:rsidR="00235EA9" w:rsidRDefault="00235EA9" w:rsidP="00235EA9">
      <w:pPr>
        <w:rPr>
          <w:color w:val="FF0000"/>
        </w:rPr>
      </w:pPr>
    </w:p>
    <w:p w:rsidR="00235EA9" w:rsidRDefault="00235EA9" w:rsidP="00235EA9">
      <w:pPr>
        <w:ind w:left="5664" w:firstLine="6"/>
        <w:jc w:val="right"/>
      </w:pPr>
      <w:r w:rsidRPr="00300123">
        <w:t xml:space="preserve">риложение № 4                                                                                          к решению Совета депутатов Яжелбицкого                                                                                      сельского поселения от  </w:t>
      </w:r>
      <w:r w:rsidRPr="00F31444">
        <w:t xml:space="preserve">17.05.2024 г.   №131                                                                                </w:t>
      </w:r>
      <w:r w:rsidRPr="00300123">
        <w:t>« Об исполнении бюджета Яжелбицкого                                                                             сельского   поселения за 2023 год»</w:t>
      </w:r>
    </w:p>
    <w:p w:rsidR="00235EA9" w:rsidRPr="00300123" w:rsidRDefault="00235EA9" w:rsidP="00235EA9">
      <w:pPr>
        <w:ind w:left="5664" w:firstLine="6"/>
        <w:jc w:val="right"/>
      </w:pPr>
    </w:p>
    <w:p w:rsidR="00235EA9" w:rsidRPr="00300123" w:rsidRDefault="00235EA9" w:rsidP="00235EA9">
      <w:pPr>
        <w:rPr>
          <w:b/>
        </w:rPr>
      </w:pPr>
      <w:r w:rsidRPr="00300123">
        <w:rPr>
          <w:b/>
        </w:rPr>
        <w:t>Расходы бюджета Яжелбицкого сельского поселения по разделам и подразделам классификации расходов бюджета за   2023 год.</w:t>
      </w:r>
    </w:p>
    <w:p w:rsidR="00235EA9" w:rsidRPr="00300123" w:rsidRDefault="00235EA9" w:rsidP="00235EA9">
      <w:r w:rsidRPr="00300123">
        <w:t xml:space="preserve">  </w:t>
      </w:r>
    </w:p>
    <w:tbl>
      <w:tblPr>
        <w:tblpPr w:leftFromText="180" w:rightFromText="180" w:vertAnchor="text" w:tblpX="28" w:tblpY="1"/>
        <w:tblOverlap w:val="never"/>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8"/>
        <w:gridCol w:w="709"/>
        <w:gridCol w:w="709"/>
        <w:gridCol w:w="1701"/>
        <w:gridCol w:w="1417"/>
        <w:gridCol w:w="1276"/>
      </w:tblGrid>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 xml:space="preserve">Наименование </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Рз.</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ПР</w:t>
            </w:r>
          </w:p>
        </w:tc>
        <w:tc>
          <w:tcPr>
            <w:tcW w:w="1701" w:type="dxa"/>
            <w:tcBorders>
              <w:top w:val="single" w:sz="4" w:space="0" w:color="auto"/>
              <w:left w:val="single" w:sz="4" w:space="0" w:color="auto"/>
              <w:bottom w:val="single" w:sz="4" w:space="0" w:color="auto"/>
              <w:right w:val="single" w:sz="4" w:space="0" w:color="auto"/>
            </w:tcBorders>
          </w:tcPr>
          <w:p w:rsidR="00A6358E" w:rsidRDefault="00235EA9" w:rsidP="00985C09">
            <w:r w:rsidRPr="00300123">
              <w:t>Утвержденные бюджетные</w:t>
            </w:r>
          </w:p>
          <w:p w:rsidR="00235EA9" w:rsidRPr="00300123" w:rsidRDefault="00235EA9" w:rsidP="00985C09">
            <w:r w:rsidRPr="00300123">
              <w:t xml:space="preserve"> назначения</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ind w:right="234"/>
            </w:pPr>
            <w:r w:rsidRPr="00300123">
              <w:t>Исполнено</w:t>
            </w:r>
          </w:p>
        </w:tc>
        <w:tc>
          <w:tcPr>
            <w:tcW w:w="1276" w:type="dxa"/>
            <w:tcBorders>
              <w:top w:val="single" w:sz="4" w:space="0" w:color="auto"/>
              <w:left w:val="single" w:sz="4" w:space="0" w:color="auto"/>
              <w:bottom w:val="single" w:sz="4" w:space="0" w:color="auto"/>
              <w:right w:val="single" w:sz="4" w:space="0" w:color="auto"/>
            </w:tcBorders>
          </w:tcPr>
          <w:p w:rsidR="00A6358E" w:rsidRDefault="00235EA9" w:rsidP="00985C09">
            <w:pPr>
              <w:jc w:val="center"/>
            </w:pPr>
            <w:r w:rsidRPr="00300123">
              <w:t>%</w:t>
            </w:r>
          </w:p>
          <w:p w:rsidR="00235EA9" w:rsidRPr="00300123" w:rsidRDefault="00235EA9" w:rsidP="00985C09">
            <w:pPr>
              <w:jc w:val="center"/>
            </w:pPr>
            <w:r w:rsidRPr="00300123">
              <w:t>исполнения</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Администрация Яжелбицкого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01</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5837080,91</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5537340,70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94,9%</w:t>
            </w:r>
          </w:p>
        </w:tc>
      </w:tr>
      <w:tr w:rsidR="00235EA9" w:rsidRPr="00300123" w:rsidTr="00985C09">
        <w:trPr>
          <w:trHeight w:val="331"/>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Функционирование высшего должностного лица субъекта Российской Федерации и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01</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02</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965500,00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963113,43</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99,8%</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01</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04</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4263238,09</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3978422,26</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93,3%</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lang w:val="en-US"/>
              </w:rPr>
            </w:pPr>
            <w:r w:rsidRPr="00300123">
              <w:rPr>
                <w:lang w:val="en-US"/>
              </w:rPr>
              <w:t>01</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lang w:val="en-US"/>
              </w:rPr>
            </w:pPr>
            <w:r w:rsidRPr="00300123">
              <w:rPr>
                <w:lang w:val="en-US"/>
              </w:rPr>
              <w:t>06</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26010,00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26010,00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100%</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Резервные фонды</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01</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11</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lang w:val="en-US"/>
              </w:rPr>
            </w:pPr>
            <w:r w:rsidRPr="00300123">
              <w:rPr>
                <w:lang w:val="en-US"/>
              </w:rPr>
              <w:t>5000,00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lang w:val="en-US"/>
              </w:rPr>
            </w:pPr>
            <w:r w:rsidRPr="00300123">
              <w:rPr>
                <w:lang w:val="en-US"/>
              </w:rPr>
              <w:t>0,00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0%</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01</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13</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577332,82</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569795,01</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98,7%</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Национальная оборона</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02</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lang w:val="en-US"/>
              </w:rPr>
            </w:pPr>
            <w:r w:rsidRPr="00300123">
              <w:rPr>
                <w:b/>
              </w:rPr>
              <w:t>287629,00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287629,00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100%</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Мобилизационная  вневойсковая подготовка</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02</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03</w:t>
            </w:r>
          </w:p>
        </w:tc>
        <w:tc>
          <w:tcPr>
            <w:tcW w:w="1701" w:type="dxa"/>
            <w:tcBorders>
              <w:top w:val="single" w:sz="4" w:space="0" w:color="auto"/>
              <w:left w:val="single" w:sz="4" w:space="0" w:color="auto"/>
              <w:bottom w:val="single" w:sz="4" w:space="0" w:color="auto"/>
              <w:right w:val="single" w:sz="4" w:space="0" w:color="auto"/>
            </w:tcBorders>
            <w:vAlign w:val="bottom"/>
          </w:tcPr>
          <w:p w:rsidR="00235EA9" w:rsidRPr="00300123" w:rsidRDefault="00235EA9" w:rsidP="00985C09">
            <w:pPr>
              <w:jc w:val="center"/>
              <w:rPr>
                <w:lang w:val="en-US"/>
              </w:rPr>
            </w:pPr>
            <w:r w:rsidRPr="00300123">
              <w:t>287629,00</w:t>
            </w:r>
          </w:p>
        </w:tc>
        <w:tc>
          <w:tcPr>
            <w:tcW w:w="1417" w:type="dxa"/>
            <w:tcBorders>
              <w:top w:val="single" w:sz="4" w:space="0" w:color="auto"/>
              <w:left w:val="single" w:sz="4" w:space="0" w:color="auto"/>
              <w:bottom w:val="single" w:sz="4" w:space="0" w:color="auto"/>
              <w:right w:val="single" w:sz="4" w:space="0" w:color="auto"/>
            </w:tcBorders>
            <w:vAlign w:val="bottom"/>
          </w:tcPr>
          <w:p w:rsidR="00235EA9" w:rsidRPr="00300123" w:rsidRDefault="00235EA9" w:rsidP="00985C09">
            <w:pPr>
              <w:jc w:val="center"/>
            </w:pPr>
            <w:r w:rsidRPr="00300123">
              <w:t>287629,00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100%</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 xml:space="preserve">Осуществление первичного воинского учета на территориях, где отсутствуют военные комиссариаты </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 w:rsidR="00235EA9" w:rsidRPr="00300123" w:rsidRDefault="00235EA9" w:rsidP="00985C09">
            <w:r w:rsidRPr="00300123">
              <w:t>02</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 w:rsidR="00235EA9" w:rsidRPr="00300123" w:rsidRDefault="00235EA9" w:rsidP="00985C09">
            <w:r w:rsidRPr="00300123">
              <w:t>03</w:t>
            </w:r>
          </w:p>
        </w:tc>
        <w:tc>
          <w:tcPr>
            <w:tcW w:w="1701" w:type="dxa"/>
            <w:tcBorders>
              <w:top w:val="single" w:sz="4" w:space="0" w:color="auto"/>
              <w:left w:val="single" w:sz="4" w:space="0" w:color="auto"/>
              <w:bottom w:val="single" w:sz="4" w:space="0" w:color="auto"/>
              <w:right w:val="single" w:sz="4" w:space="0" w:color="auto"/>
            </w:tcBorders>
            <w:vAlign w:val="bottom"/>
          </w:tcPr>
          <w:p w:rsidR="00235EA9" w:rsidRPr="00300123" w:rsidRDefault="00235EA9" w:rsidP="00985C09">
            <w:pPr>
              <w:jc w:val="center"/>
              <w:rPr>
                <w:lang w:val="en-US"/>
              </w:rPr>
            </w:pPr>
            <w:r w:rsidRPr="00300123">
              <w:t>287629,00</w:t>
            </w:r>
          </w:p>
        </w:tc>
        <w:tc>
          <w:tcPr>
            <w:tcW w:w="1417" w:type="dxa"/>
            <w:tcBorders>
              <w:top w:val="single" w:sz="4" w:space="0" w:color="auto"/>
              <w:left w:val="single" w:sz="4" w:space="0" w:color="auto"/>
              <w:bottom w:val="single" w:sz="4" w:space="0" w:color="auto"/>
              <w:right w:val="single" w:sz="4" w:space="0" w:color="auto"/>
            </w:tcBorders>
            <w:vAlign w:val="bottom"/>
          </w:tcPr>
          <w:p w:rsidR="00235EA9" w:rsidRPr="00300123" w:rsidRDefault="00235EA9" w:rsidP="00985C09">
            <w:pPr>
              <w:jc w:val="center"/>
            </w:pPr>
            <w:r w:rsidRPr="00300123">
              <w:t>287629,00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100%</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p>
          <w:p w:rsidR="00235EA9" w:rsidRPr="00300123" w:rsidRDefault="00235EA9" w:rsidP="00985C09">
            <w:pPr>
              <w:rPr>
                <w:b/>
              </w:rPr>
            </w:pPr>
            <w:r w:rsidRPr="00300123">
              <w:rPr>
                <w:b/>
              </w:rPr>
              <w:t>03</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p>
          <w:p w:rsidR="00235EA9" w:rsidRPr="00300123" w:rsidRDefault="00235EA9" w:rsidP="00985C09">
            <w:pPr>
              <w:jc w:val="center"/>
              <w:rPr>
                <w:b/>
              </w:rPr>
            </w:pPr>
            <w:r w:rsidRPr="00300123">
              <w:rPr>
                <w:b/>
              </w:rPr>
              <w:t>80000,00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p>
          <w:p w:rsidR="00235EA9" w:rsidRPr="00300123" w:rsidRDefault="00235EA9" w:rsidP="00985C09">
            <w:pPr>
              <w:jc w:val="center"/>
              <w:rPr>
                <w:b/>
              </w:rPr>
            </w:pPr>
            <w:r w:rsidRPr="00300123">
              <w:rPr>
                <w:b/>
              </w:rPr>
              <w:t>79921,90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99,9%</w:t>
            </w:r>
          </w:p>
        </w:tc>
      </w:tr>
      <w:tr w:rsidR="00235EA9" w:rsidRPr="00300123" w:rsidTr="00985C09">
        <w:trPr>
          <w:trHeight w:val="291"/>
        </w:trPr>
        <w:tc>
          <w:tcPr>
            <w:tcW w:w="5528" w:type="dxa"/>
            <w:tcBorders>
              <w:top w:val="single" w:sz="4" w:space="0" w:color="auto"/>
              <w:left w:val="single" w:sz="4" w:space="0" w:color="auto"/>
              <w:bottom w:val="single" w:sz="4" w:space="0" w:color="auto"/>
              <w:right w:val="single" w:sz="4" w:space="0" w:color="auto"/>
            </w:tcBorders>
            <w:vAlign w:val="bottom"/>
          </w:tcPr>
          <w:p w:rsidR="00235EA9" w:rsidRPr="00300123" w:rsidRDefault="00235EA9" w:rsidP="00985C09">
            <w:r w:rsidRPr="00300123">
              <w:t>Обеспечение пожарной безопасности</w:t>
            </w:r>
          </w:p>
        </w:tc>
        <w:tc>
          <w:tcPr>
            <w:tcW w:w="709" w:type="dxa"/>
            <w:tcBorders>
              <w:top w:val="single" w:sz="4" w:space="0" w:color="auto"/>
              <w:left w:val="single" w:sz="4" w:space="0" w:color="auto"/>
              <w:bottom w:val="single" w:sz="4" w:space="0" w:color="auto"/>
              <w:right w:val="single" w:sz="4" w:space="0" w:color="auto"/>
            </w:tcBorders>
            <w:vAlign w:val="bottom"/>
          </w:tcPr>
          <w:p w:rsidR="00235EA9" w:rsidRPr="00300123" w:rsidRDefault="00235EA9" w:rsidP="00985C09">
            <w:pPr>
              <w:jc w:val="center"/>
            </w:pPr>
            <w:r w:rsidRPr="00300123">
              <w:t>03</w:t>
            </w:r>
          </w:p>
        </w:tc>
        <w:tc>
          <w:tcPr>
            <w:tcW w:w="709" w:type="dxa"/>
            <w:tcBorders>
              <w:top w:val="single" w:sz="4" w:space="0" w:color="auto"/>
              <w:left w:val="single" w:sz="4" w:space="0" w:color="auto"/>
              <w:bottom w:val="single" w:sz="4" w:space="0" w:color="auto"/>
              <w:right w:val="single" w:sz="4" w:space="0" w:color="auto"/>
            </w:tcBorders>
            <w:vAlign w:val="bottom"/>
          </w:tcPr>
          <w:p w:rsidR="00235EA9" w:rsidRPr="00300123" w:rsidRDefault="00235EA9" w:rsidP="00985C09">
            <w:pPr>
              <w:jc w:val="center"/>
            </w:pPr>
            <w:r w:rsidRPr="00300123">
              <w:t>10</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p>
          <w:p w:rsidR="00235EA9" w:rsidRPr="00300123" w:rsidRDefault="00235EA9" w:rsidP="00985C09">
            <w:pPr>
              <w:jc w:val="center"/>
            </w:pPr>
            <w:r w:rsidRPr="00300123">
              <w:t>80000,00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p>
          <w:p w:rsidR="00235EA9" w:rsidRPr="00300123" w:rsidRDefault="00235EA9" w:rsidP="00985C09">
            <w:pPr>
              <w:jc w:val="center"/>
            </w:pPr>
            <w:r w:rsidRPr="00300123">
              <w:t>79921,90</w:t>
            </w:r>
          </w:p>
        </w:tc>
        <w:tc>
          <w:tcPr>
            <w:tcW w:w="1276" w:type="dxa"/>
            <w:tcBorders>
              <w:top w:val="single" w:sz="4" w:space="0" w:color="auto"/>
              <w:left w:val="single" w:sz="4" w:space="0" w:color="auto"/>
              <w:bottom w:val="single" w:sz="4" w:space="0" w:color="auto"/>
              <w:right w:val="single" w:sz="4" w:space="0" w:color="auto"/>
            </w:tcBorders>
            <w:vAlign w:val="bottom"/>
          </w:tcPr>
          <w:p w:rsidR="00235EA9" w:rsidRPr="00300123" w:rsidRDefault="00235EA9" w:rsidP="00985C09">
            <w:pPr>
              <w:jc w:val="center"/>
            </w:pPr>
            <w:r w:rsidRPr="00300123">
              <w:t>99,9%</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Национальная экономика</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04</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00</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5308274,19</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5170292,48</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97,4%</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Дорожное хозяйство</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04</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09</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5015912,29</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4880430,58</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97,3%</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Расходы на мероприятия по землеустройству и землепользованию</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04</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12</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292361,90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lang w:val="en-US"/>
              </w:rPr>
            </w:pPr>
            <w:r w:rsidRPr="00300123">
              <w:t>289861,90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99,1%</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05</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lang w:val="en-US"/>
              </w:rPr>
            </w:pPr>
            <w:r w:rsidRPr="00300123">
              <w:rPr>
                <w:b/>
              </w:rPr>
              <w:t>2076088,04</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2058383,08</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99,1%</w:t>
            </w:r>
          </w:p>
        </w:tc>
      </w:tr>
      <w:tr w:rsidR="00235EA9" w:rsidRPr="00300123" w:rsidTr="00985C09">
        <w:trPr>
          <w:trHeight w:val="256"/>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Благоустройство в том числе</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05</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03</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lang w:val="en-US"/>
              </w:rPr>
            </w:pPr>
            <w:r w:rsidRPr="00300123">
              <w:t>2076088,04</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2058383,08</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99,1%</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Муниципальная программа « Благоустройство территории Яжелбицкого сельского поселения на 2023-2025 годы»</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05</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03</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lang w:val="en-US"/>
              </w:rPr>
            </w:pPr>
            <w:r w:rsidRPr="00300123">
              <w:t>2076088,04</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2058383,08</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99,1%</w:t>
            </w:r>
          </w:p>
        </w:tc>
      </w:tr>
      <w:tr w:rsidR="00235EA9" w:rsidRPr="00300123" w:rsidTr="00985C09">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Образование</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07</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35472,00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35084,00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98,9%</w:t>
            </w:r>
          </w:p>
        </w:tc>
      </w:tr>
      <w:tr w:rsidR="00235EA9" w:rsidRPr="00300123" w:rsidTr="00985C09">
        <w:trPr>
          <w:trHeight w:val="200"/>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Муниципальная программа «Реформирование и развитие муниципальной службы в Яжелбицком сельском поселении на 2021-2023 годы»</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07</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05</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18000,00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18000,00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100%</w:t>
            </w:r>
          </w:p>
        </w:tc>
      </w:tr>
      <w:tr w:rsidR="00235EA9" w:rsidRPr="00300123" w:rsidTr="00985C09">
        <w:trPr>
          <w:trHeight w:val="200"/>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Муниципальная программа «Противодействие коррупции в Яжелбицком сельском поселении на 2021-2023 годы»</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07</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05</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15000,00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15000,00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100%</w:t>
            </w:r>
          </w:p>
        </w:tc>
      </w:tr>
      <w:tr w:rsidR="00235EA9" w:rsidRPr="00300123" w:rsidTr="00985C09">
        <w:trPr>
          <w:trHeight w:val="200"/>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Молодежная политика и оздоровление</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07</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07</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2472,00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2084,00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84,3%</w:t>
            </w:r>
          </w:p>
        </w:tc>
      </w:tr>
      <w:tr w:rsidR="00235EA9" w:rsidRPr="00300123" w:rsidTr="00985C09">
        <w:trPr>
          <w:trHeight w:val="200"/>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Культура</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08</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01</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1444543,30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1435022,98</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99,3%</w:t>
            </w:r>
          </w:p>
        </w:tc>
      </w:tr>
      <w:tr w:rsidR="00235EA9" w:rsidRPr="00300123" w:rsidTr="00985C09">
        <w:trPr>
          <w:trHeight w:val="218"/>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Культурные мероприятия в поселении</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08</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01</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44028,00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44028,00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100%</w:t>
            </w:r>
          </w:p>
        </w:tc>
      </w:tr>
      <w:tr w:rsidR="00235EA9" w:rsidRPr="00300123" w:rsidTr="00985C09">
        <w:trPr>
          <w:trHeight w:val="218"/>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Мероприятия по муниципальной программе "Сохранение и восстановление военно-мемориальных объектов на территории Яжелбицкого се</w:t>
            </w:r>
            <w:r>
              <w:t>льского поселения на 2022</w:t>
            </w:r>
            <w:r w:rsidRPr="00300123">
              <w:t>-202</w:t>
            </w:r>
            <w:r>
              <w:t>4</w:t>
            </w:r>
            <w:r w:rsidRPr="00300123">
              <w:t xml:space="preserve"> годы"</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08</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01</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1400515,30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1390994,98</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99,3%</w:t>
            </w:r>
          </w:p>
        </w:tc>
      </w:tr>
      <w:tr w:rsidR="00235EA9" w:rsidRPr="00300123" w:rsidTr="00985C09">
        <w:trPr>
          <w:trHeight w:val="218"/>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Социальная политика</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10</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159300,00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159288,00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100%</w:t>
            </w:r>
          </w:p>
        </w:tc>
      </w:tr>
      <w:tr w:rsidR="00235EA9" w:rsidRPr="00300123" w:rsidTr="00985C09">
        <w:trPr>
          <w:trHeight w:val="218"/>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Пенсионное обеспечение</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10</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01</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159300,00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159288,00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100%</w:t>
            </w:r>
          </w:p>
        </w:tc>
      </w:tr>
      <w:tr w:rsidR="00235EA9" w:rsidRPr="00300123" w:rsidTr="00985C09">
        <w:trPr>
          <w:trHeight w:val="218"/>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Здравоохранение, физическая культура и спорт</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11</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5000,00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5000,00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100%</w:t>
            </w:r>
          </w:p>
        </w:tc>
      </w:tr>
      <w:tr w:rsidR="00235EA9" w:rsidRPr="00300123" w:rsidTr="00985C09">
        <w:trPr>
          <w:trHeight w:val="210"/>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Физическая культура и спорт</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11</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01</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5000,00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5000,00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100%</w:t>
            </w:r>
          </w:p>
        </w:tc>
      </w:tr>
      <w:tr w:rsidR="00235EA9" w:rsidRPr="00300123" w:rsidTr="00985C09">
        <w:trPr>
          <w:trHeight w:val="152"/>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Муниципальная программа «Профилактика правонарушений на территории Яжелбицкого сельского поселения на 2021-2023 годы»</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11</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01</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5000,00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5000,00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100%</w:t>
            </w:r>
          </w:p>
        </w:tc>
      </w:tr>
      <w:tr w:rsidR="00235EA9" w:rsidRPr="00300123" w:rsidTr="00985C09">
        <w:trPr>
          <w:trHeight w:val="152"/>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Средства массовой информации</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12</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00</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26600,00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26600,00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100%</w:t>
            </w:r>
          </w:p>
        </w:tc>
      </w:tr>
      <w:tr w:rsidR="00235EA9" w:rsidRPr="00300123" w:rsidTr="00985C09">
        <w:trPr>
          <w:trHeight w:val="170"/>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Периодическая печать и издательство</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12</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02</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3000,00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3000,00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100%</w:t>
            </w:r>
          </w:p>
        </w:tc>
      </w:tr>
      <w:tr w:rsidR="00235EA9" w:rsidRPr="00300123" w:rsidTr="00985C09">
        <w:trPr>
          <w:trHeight w:val="317"/>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Мероприятия по развитию и сопровождению официального сайта</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12</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r w:rsidRPr="00300123">
              <w:t>04</w:t>
            </w:r>
          </w:p>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23600,00</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23600,00</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pPr>
            <w:r w:rsidRPr="00300123">
              <w:t>100%</w:t>
            </w:r>
          </w:p>
        </w:tc>
      </w:tr>
      <w:tr w:rsidR="00235EA9" w:rsidRPr="00300123" w:rsidTr="00985C09">
        <w:trPr>
          <w:trHeight w:val="317"/>
        </w:trPr>
        <w:tc>
          <w:tcPr>
            <w:tcW w:w="5528"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rPr>
                <w:b/>
              </w:rPr>
            </w:pPr>
            <w:r w:rsidRPr="00300123">
              <w:rPr>
                <w:b/>
              </w:rPr>
              <w:t>Всего расходов</w:t>
            </w:r>
          </w:p>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tc>
        <w:tc>
          <w:tcPr>
            <w:tcW w:w="709" w:type="dxa"/>
            <w:tcBorders>
              <w:top w:val="single" w:sz="4" w:space="0" w:color="auto"/>
              <w:left w:val="single" w:sz="4" w:space="0" w:color="auto"/>
              <w:bottom w:val="single" w:sz="4" w:space="0" w:color="auto"/>
              <w:right w:val="single" w:sz="4" w:space="0" w:color="auto"/>
            </w:tcBorders>
          </w:tcPr>
          <w:p w:rsidR="00235EA9" w:rsidRPr="00300123" w:rsidRDefault="00235EA9" w:rsidP="00985C09"/>
        </w:tc>
        <w:tc>
          <w:tcPr>
            <w:tcW w:w="1701"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15259987,44</w:t>
            </w:r>
          </w:p>
        </w:tc>
        <w:tc>
          <w:tcPr>
            <w:tcW w:w="1417"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14794562,14</w:t>
            </w:r>
          </w:p>
        </w:tc>
        <w:tc>
          <w:tcPr>
            <w:tcW w:w="1276" w:type="dxa"/>
            <w:tcBorders>
              <w:top w:val="single" w:sz="4" w:space="0" w:color="auto"/>
              <w:left w:val="single" w:sz="4" w:space="0" w:color="auto"/>
              <w:bottom w:val="single" w:sz="4" w:space="0" w:color="auto"/>
              <w:right w:val="single" w:sz="4" w:space="0" w:color="auto"/>
            </w:tcBorders>
          </w:tcPr>
          <w:p w:rsidR="00235EA9" w:rsidRPr="00300123" w:rsidRDefault="00235EA9" w:rsidP="00985C09">
            <w:pPr>
              <w:jc w:val="center"/>
              <w:rPr>
                <w:b/>
              </w:rPr>
            </w:pPr>
            <w:r w:rsidRPr="00300123">
              <w:rPr>
                <w:b/>
              </w:rPr>
              <w:t>9</w:t>
            </w:r>
            <w:r>
              <w:rPr>
                <w:b/>
              </w:rPr>
              <w:t>7</w:t>
            </w:r>
            <w:r w:rsidRPr="00300123">
              <w:rPr>
                <w:b/>
              </w:rPr>
              <w:t>%</w:t>
            </w:r>
          </w:p>
        </w:tc>
      </w:tr>
    </w:tbl>
    <w:p w:rsidR="00235EA9" w:rsidRPr="00300123" w:rsidRDefault="00235EA9" w:rsidP="00235EA9"/>
    <w:p w:rsidR="00235EA9" w:rsidRPr="00300123" w:rsidRDefault="00235EA9" w:rsidP="00235EA9">
      <w:r w:rsidRPr="00300123">
        <w:t xml:space="preserve"> </w:t>
      </w:r>
    </w:p>
    <w:p w:rsidR="00235EA9" w:rsidRPr="009F6807" w:rsidRDefault="00235EA9" w:rsidP="00235EA9">
      <w:pPr>
        <w:ind w:left="5664" w:firstLine="708"/>
      </w:pPr>
      <w:r w:rsidRPr="009F6807">
        <w:t xml:space="preserve">Приложение № </w:t>
      </w:r>
      <w:r>
        <w:t xml:space="preserve">5  </w:t>
      </w:r>
      <w:r w:rsidRPr="009F6807">
        <w:t>к решению Совета депутатов Яжелбицкого сельского поселения от</w:t>
      </w:r>
      <w:r>
        <w:t xml:space="preserve">  </w:t>
      </w:r>
      <w:r w:rsidRPr="00F31444">
        <w:t xml:space="preserve">17.05.2024 г.   №131                                                                                </w:t>
      </w:r>
      <w:r w:rsidRPr="009F6807">
        <w:t>«Об исполнении бюджета  Яжелби</w:t>
      </w:r>
      <w:r>
        <w:t>цкого сельского поселения за 2023</w:t>
      </w:r>
      <w:r w:rsidRPr="009F6807">
        <w:t>г»</w:t>
      </w:r>
    </w:p>
    <w:p w:rsidR="00235EA9" w:rsidRPr="009F6807" w:rsidRDefault="00235EA9" w:rsidP="00235EA9"/>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544"/>
        <w:gridCol w:w="1559"/>
        <w:gridCol w:w="1418"/>
        <w:gridCol w:w="1843"/>
      </w:tblGrid>
      <w:tr w:rsidR="00235EA9" w:rsidRPr="00590767" w:rsidTr="00985C09">
        <w:tc>
          <w:tcPr>
            <w:tcW w:w="11199" w:type="dxa"/>
            <w:gridSpan w:val="5"/>
            <w:tcBorders>
              <w:top w:val="single" w:sz="4" w:space="0" w:color="auto"/>
              <w:left w:val="single" w:sz="4" w:space="0" w:color="auto"/>
              <w:bottom w:val="single" w:sz="4" w:space="0" w:color="auto"/>
              <w:right w:val="single" w:sz="4" w:space="0" w:color="auto"/>
            </w:tcBorders>
          </w:tcPr>
          <w:p w:rsidR="00235EA9" w:rsidRPr="00590767" w:rsidRDefault="00235EA9" w:rsidP="00CA1CB1">
            <w:pPr>
              <w:rPr>
                <w:b/>
                <w:color w:val="000000"/>
              </w:rPr>
            </w:pPr>
            <w:r w:rsidRPr="00590767">
              <w:rPr>
                <w:color w:val="000000"/>
              </w:rPr>
              <w:t xml:space="preserve">           </w:t>
            </w:r>
            <w:r w:rsidRPr="00590767">
              <w:rPr>
                <w:b/>
                <w:color w:val="000000"/>
              </w:rPr>
              <w:t>Источники финансирования дефицита бюджета по кодам классификации источников финансирования дефицитов бюджетов      за  202</w:t>
            </w:r>
            <w:r>
              <w:rPr>
                <w:b/>
                <w:color w:val="000000"/>
              </w:rPr>
              <w:t>3</w:t>
            </w:r>
            <w:r w:rsidRPr="00590767">
              <w:rPr>
                <w:b/>
                <w:color w:val="000000"/>
              </w:rPr>
              <w:t xml:space="preserve"> год                            рублей</w:t>
            </w:r>
          </w:p>
        </w:tc>
      </w:tr>
      <w:tr w:rsidR="00985C09" w:rsidRPr="00590767" w:rsidTr="00985C09">
        <w:tc>
          <w:tcPr>
            <w:tcW w:w="2835"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p>
          <w:p w:rsidR="00985C09" w:rsidRDefault="00235EA9" w:rsidP="00CA1CB1">
            <w:pPr>
              <w:rPr>
                <w:color w:val="000000"/>
              </w:rPr>
            </w:pPr>
            <w:r w:rsidRPr="00590767">
              <w:rPr>
                <w:color w:val="000000"/>
              </w:rPr>
              <w:t>Код группы, подгруппы,</w:t>
            </w:r>
          </w:p>
          <w:p w:rsidR="00235EA9" w:rsidRPr="00590767" w:rsidRDefault="00235EA9" w:rsidP="00CA1CB1">
            <w:pPr>
              <w:rPr>
                <w:color w:val="000000"/>
              </w:rPr>
            </w:pPr>
            <w:r w:rsidRPr="00590767">
              <w:rPr>
                <w:color w:val="000000"/>
              </w:rPr>
              <w:t>статьи и вида источника</w:t>
            </w:r>
          </w:p>
          <w:p w:rsidR="00235EA9" w:rsidRPr="00590767" w:rsidRDefault="00235EA9" w:rsidP="00CA1CB1">
            <w:pPr>
              <w:rPr>
                <w:color w:val="000000"/>
              </w:rPr>
            </w:pPr>
          </w:p>
        </w:tc>
        <w:tc>
          <w:tcPr>
            <w:tcW w:w="3544" w:type="dxa"/>
            <w:tcBorders>
              <w:top w:val="single" w:sz="4" w:space="0" w:color="auto"/>
              <w:left w:val="single" w:sz="4" w:space="0" w:color="auto"/>
              <w:bottom w:val="single" w:sz="4" w:space="0" w:color="auto"/>
              <w:right w:val="single" w:sz="4" w:space="0" w:color="auto"/>
            </w:tcBorders>
          </w:tcPr>
          <w:p w:rsidR="00985C09" w:rsidRDefault="00235EA9" w:rsidP="00CA1CB1">
            <w:pPr>
              <w:rPr>
                <w:color w:val="000000"/>
              </w:rPr>
            </w:pPr>
            <w:r w:rsidRPr="00590767">
              <w:rPr>
                <w:color w:val="000000"/>
              </w:rPr>
              <w:t>Наименование источника внутреннего</w:t>
            </w:r>
          </w:p>
          <w:p w:rsidR="00235EA9" w:rsidRPr="00590767" w:rsidRDefault="00235EA9" w:rsidP="00CA1CB1">
            <w:pPr>
              <w:rPr>
                <w:color w:val="000000"/>
              </w:rPr>
            </w:pPr>
            <w:r w:rsidRPr="00590767">
              <w:rPr>
                <w:color w:val="000000"/>
              </w:rPr>
              <w:t xml:space="preserve"> финансирования дефицита бюджета</w:t>
            </w:r>
          </w:p>
        </w:tc>
        <w:tc>
          <w:tcPr>
            <w:tcW w:w="1559" w:type="dxa"/>
            <w:tcBorders>
              <w:top w:val="single" w:sz="4" w:space="0" w:color="auto"/>
              <w:left w:val="single" w:sz="4" w:space="0" w:color="auto"/>
              <w:bottom w:val="single" w:sz="4" w:space="0" w:color="auto"/>
              <w:right w:val="single" w:sz="4" w:space="0" w:color="auto"/>
            </w:tcBorders>
          </w:tcPr>
          <w:p w:rsidR="00985C09" w:rsidRDefault="00235EA9" w:rsidP="00CA1CB1">
            <w:pPr>
              <w:rPr>
                <w:color w:val="000000"/>
              </w:rPr>
            </w:pPr>
            <w:r w:rsidRPr="00590767">
              <w:rPr>
                <w:color w:val="000000"/>
              </w:rPr>
              <w:t>Утвержденные</w:t>
            </w:r>
          </w:p>
          <w:p w:rsidR="00985C09" w:rsidRDefault="00235EA9" w:rsidP="00CA1CB1">
            <w:pPr>
              <w:rPr>
                <w:color w:val="000000"/>
              </w:rPr>
            </w:pPr>
            <w:r w:rsidRPr="00590767">
              <w:rPr>
                <w:color w:val="000000"/>
              </w:rPr>
              <w:t xml:space="preserve"> </w:t>
            </w:r>
            <w:r w:rsidR="00985C09" w:rsidRPr="00590767">
              <w:rPr>
                <w:color w:val="000000"/>
              </w:rPr>
              <w:t>Б</w:t>
            </w:r>
            <w:r w:rsidRPr="00590767">
              <w:rPr>
                <w:color w:val="000000"/>
              </w:rPr>
              <w:t>юджетные</w:t>
            </w:r>
          </w:p>
          <w:p w:rsidR="00235EA9" w:rsidRPr="00590767" w:rsidRDefault="00235EA9" w:rsidP="00CA1CB1">
            <w:pPr>
              <w:rPr>
                <w:color w:val="000000"/>
              </w:rPr>
            </w:pPr>
            <w:r w:rsidRPr="00590767">
              <w:rPr>
                <w:color w:val="000000"/>
              </w:rPr>
              <w:t xml:space="preserve"> назначения</w:t>
            </w:r>
          </w:p>
        </w:tc>
        <w:tc>
          <w:tcPr>
            <w:tcW w:w="1418"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sidRPr="00590767">
              <w:rPr>
                <w:color w:val="000000"/>
              </w:rPr>
              <w:t>исполнено</w:t>
            </w:r>
          </w:p>
        </w:tc>
        <w:tc>
          <w:tcPr>
            <w:tcW w:w="1843"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sidRPr="00590767">
              <w:rPr>
                <w:color w:val="000000"/>
              </w:rPr>
              <w:t>Неисполненные назначения</w:t>
            </w:r>
          </w:p>
        </w:tc>
      </w:tr>
      <w:tr w:rsidR="00985C09" w:rsidRPr="00590767" w:rsidTr="00985C09">
        <w:trPr>
          <w:trHeight w:val="538"/>
        </w:trPr>
        <w:tc>
          <w:tcPr>
            <w:tcW w:w="2835" w:type="dxa"/>
            <w:tcBorders>
              <w:top w:val="single" w:sz="4" w:space="0" w:color="auto"/>
              <w:left w:val="single" w:sz="4" w:space="0" w:color="auto"/>
              <w:bottom w:val="single" w:sz="4" w:space="0" w:color="auto"/>
              <w:right w:val="single" w:sz="4" w:space="0" w:color="auto"/>
            </w:tcBorders>
            <w:vAlign w:val="bottom"/>
          </w:tcPr>
          <w:p w:rsidR="00235EA9" w:rsidRPr="00590767" w:rsidRDefault="00235EA9" w:rsidP="00CA1CB1">
            <w:pPr>
              <w:rPr>
                <w:color w:val="000000"/>
              </w:rPr>
            </w:pPr>
            <w:r w:rsidRPr="00590767">
              <w:rPr>
                <w:color w:val="000000"/>
              </w:rPr>
              <w:t xml:space="preserve"> 000 00 00 00 00 00 0000 000</w:t>
            </w:r>
          </w:p>
        </w:tc>
        <w:tc>
          <w:tcPr>
            <w:tcW w:w="3544" w:type="dxa"/>
            <w:tcBorders>
              <w:top w:val="single" w:sz="4" w:space="0" w:color="auto"/>
              <w:left w:val="single" w:sz="4" w:space="0" w:color="auto"/>
              <w:bottom w:val="single" w:sz="4" w:space="0" w:color="auto"/>
              <w:right w:val="single" w:sz="4" w:space="0" w:color="auto"/>
            </w:tcBorders>
            <w:vAlign w:val="center"/>
          </w:tcPr>
          <w:p w:rsidR="00235EA9" w:rsidRPr="00590767" w:rsidRDefault="00235EA9" w:rsidP="00CA1CB1">
            <w:pPr>
              <w:rPr>
                <w:color w:val="000000"/>
              </w:rPr>
            </w:pPr>
            <w:r w:rsidRPr="00590767">
              <w:rPr>
                <w:color w:val="000000"/>
              </w:rPr>
              <w:t>Источники финансирования дефицита бюджетов - всего</w:t>
            </w:r>
          </w:p>
        </w:tc>
        <w:tc>
          <w:tcPr>
            <w:tcW w:w="1559"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666366,18</w:t>
            </w:r>
          </w:p>
        </w:tc>
        <w:tc>
          <w:tcPr>
            <w:tcW w:w="1418"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lang w:val="en-US"/>
              </w:rPr>
            </w:pPr>
            <w:r>
              <w:rPr>
                <w:color w:val="000000"/>
              </w:rPr>
              <w:t>-708582,18</w:t>
            </w:r>
          </w:p>
        </w:tc>
        <w:tc>
          <w:tcPr>
            <w:tcW w:w="1843"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42216,00</w:t>
            </w:r>
          </w:p>
        </w:tc>
      </w:tr>
      <w:tr w:rsidR="00985C09" w:rsidRPr="00590767" w:rsidTr="00985C09">
        <w:trPr>
          <w:trHeight w:val="617"/>
        </w:trPr>
        <w:tc>
          <w:tcPr>
            <w:tcW w:w="2835" w:type="dxa"/>
            <w:tcBorders>
              <w:top w:val="single" w:sz="4" w:space="0" w:color="auto"/>
              <w:left w:val="single" w:sz="4" w:space="0" w:color="auto"/>
              <w:bottom w:val="single" w:sz="4" w:space="0" w:color="auto"/>
              <w:right w:val="single" w:sz="4" w:space="0" w:color="auto"/>
            </w:tcBorders>
            <w:vAlign w:val="bottom"/>
          </w:tcPr>
          <w:p w:rsidR="00235EA9" w:rsidRPr="00590767" w:rsidRDefault="00235EA9" w:rsidP="00CA1CB1">
            <w:pPr>
              <w:rPr>
                <w:color w:val="000000"/>
              </w:rPr>
            </w:pPr>
            <w:r w:rsidRPr="00590767">
              <w:rPr>
                <w:color w:val="000000"/>
              </w:rPr>
              <w:t xml:space="preserve"> 000 01 05 00 00 00 0000 000</w:t>
            </w:r>
          </w:p>
        </w:tc>
        <w:tc>
          <w:tcPr>
            <w:tcW w:w="3544" w:type="dxa"/>
            <w:tcBorders>
              <w:top w:val="single" w:sz="4" w:space="0" w:color="auto"/>
              <w:left w:val="single" w:sz="4" w:space="0" w:color="auto"/>
              <w:bottom w:val="single" w:sz="4" w:space="0" w:color="auto"/>
              <w:right w:val="single" w:sz="4" w:space="0" w:color="auto"/>
            </w:tcBorders>
            <w:vAlign w:val="center"/>
          </w:tcPr>
          <w:p w:rsidR="00235EA9" w:rsidRPr="00590767" w:rsidRDefault="00235EA9" w:rsidP="00CA1CB1">
            <w:pPr>
              <w:rPr>
                <w:color w:val="000000"/>
              </w:rPr>
            </w:pPr>
            <w:r w:rsidRPr="00590767">
              <w:rPr>
                <w:color w:val="000000"/>
              </w:rPr>
              <w:t>Изменение остатков средств на счетах по учету  средств бюджета</w:t>
            </w:r>
          </w:p>
        </w:tc>
        <w:tc>
          <w:tcPr>
            <w:tcW w:w="1559"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666366,18</w:t>
            </w:r>
          </w:p>
        </w:tc>
        <w:tc>
          <w:tcPr>
            <w:tcW w:w="1418"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lang w:val="en-US"/>
              </w:rPr>
            </w:pPr>
            <w:r>
              <w:rPr>
                <w:color w:val="000000"/>
              </w:rPr>
              <w:t>-708582,18</w:t>
            </w:r>
          </w:p>
        </w:tc>
        <w:tc>
          <w:tcPr>
            <w:tcW w:w="1843"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42216,00</w:t>
            </w:r>
          </w:p>
        </w:tc>
      </w:tr>
      <w:tr w:rsidR="00985C09" w:rsidRPr="00590767" w:rsidTr="00985C09">
        <w:trPr>
          <w:trHeight w:val="617"/>
        </w:trPr>
        <w:tc>
          <w:tcPr>
            <w:tcW w:w="2835" w:type="dxa"/>
            <w:tcBorders>
              <w:top w:val="single" w:sz="4" w:space="0" w:color="auto"/>
              <w:left w:val="single" w:sz="4" w:space="0" w:color="auto"/>
              <w:bottom w:val="single" w:sz="4" w:space="0" w:color="auto"/>
              <w:right w:val="single" w:sz="4" w:space="0" w:color="auto"/>
            </w:tcBorders>
            <w:vAlign w:val="bottom"/>
          </w:tcPr>
          <w:p w:rsidR="00235EA9" w:rsidRPr="00590767" w:rsidRDefault="00235EA9" w:rsidP="00CA1CB1">
            <w:pPr>
              <w:rPr>
                <w:color w:val="000000"/>
              </w:rPr>
            </w:pPr>
            <w:r w:rsidRPr="00590767">
              <w:rPr>
                <w:color w:val="000000"/>
              </w:rPr>
              <w:t xml:space="preserve"> 000 01 05 00 00 00 0000 500</w:t>
            </w:r>
          </w:p>
        </w:tc>
        <w:tc>
          <w:tcPr>
            <w:tcW w:w="3544" w:type="dxa"/>
            <w:tcBorders>
              <w:top w:val="single" w:sz="4" w:space="0" w:color="auto"/>
              <w:left w:val="single" w:sz="4" w:space="0" w:color="auto"/>
              <w:bottom w:val="single" w:sz="4" w:space="0" w:color="auto"/>
              <w:right w:val="single" w:sz="4" w:space="0" w:color="auto"/>
            </w:tcBorders>
            <w:vAlign w:val="center"/>
          </w:tcPr>
          <w:p w:rsidR="00235EA9" w:rsidRPr="00590767" w:rsidRDefault="00235EA9" w:rsidP="00CA1CB1">
            <w:pPr>
              <w:rPr>
                <w:color w:val="000000"/>
              </w:rPr>
            </w:pPr>
            <w:r w:rsidRPr="00590767">
              <w:rPr>
                <w:color w:val="000000"/>
              </w:rPr>
              <w:t>Увеличение остатков средств бюджетов</w:t>
            </w:r>
          </w:p>
        </w:tc>
        <w:tc>
          <w:tcPr>
            <w:tcW w:w="1559"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-14593621,26</w:t>
            </w:r>
          </w:p>
        </w:tc>
        <w:tc>
          <w:tcPr>
            <w:tcW w:w="1418"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lang w:val="en-US"/>
              </w:rPr>
            </w:pPr>
            <w:r>
              <w:rPr>
                <w:color w:val="000000"/>
              </w:rPr>
              <w:t>-15503144,32</w:t>
            </w:r>
          </w:p>
        </w:tc>
        <w:tc>
          <w:tcPr>
            <w:tcW w:w="1843"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p>
        </w:tc>
      </w:tr>
      <w:tr w:rsidR="00985C09" w:rsidRPr="00590767" w:rsidTr="00985C09">
        <w:trPr>
          <w:trHeight w:val="570"/>
        </w:trPr>
        <w:tc>
          <w:tcPr>
            <w:tcW w:w="2835" w:type="dxa"/>
            <w:tcBorders>
              <w:top w:val="single" w:sz="4" w:space="0" w:color="auto"/>
              <w:left w:val="single" w:sz="4" w:space="0" w:color="auto"/>
              <w:bottom w:val="single" w:sz="4" w:space="0" w:color="auto"/>
              <w:right w:val="single" w:sz="4" w:space="0" w:color="auto"/>
            </w:tcBorders>
            <w:vAlign w:val="bottom"/>
          </w:tcPr>
          <w:p w:rsidR="00235EA9" w:rsidRPr="00590767" w:rsidRDefault="00235EA9" w:rsidP="00CA1CB1">
            <w:pPr>
              <w:rPr>
                <w:color w:val="000000"/>
              </w:rPr>
            </w:pPr>
            <w:r w:rsidRPr="00590767">
              <w:rPr>
                <w:color w:val="000000"/>
              </w:rPr>
              <w:t xml:space="preserve"> 000 01 05 00 00 00 0000 510</w:t>
            </w:r>
          </w:p>
        </w:tc>
        <w:tc>
          <w:tcPr>
            <w:tcW w:w="3544" w:type="dxa"/>
            <w:tcBorders>
              <w:top w:val="single" w:sz="4" w:space="0" w:color="auto"/>
              <w:left w:val="single" w:sz="4" w:space="0" w:color="auto"/>
              <w:bottom w:val="single" w:sz="4" w:space="0" w:color="auto"/>
              <w:right w:val="single" w:sz="4" w:space="0" w:color="auto"/>
            </w:tcBorders>
            <w:vAlign w:val="center"/>
          </w:tcPr>
          <w:p w:rsidR="00235EA9" w:rsidRPr="00590767" w:rsidRDefault="00235EA9" w:rsidP="00CA1CB1">
            <w:pPr>
              <w:rPr>
                <w:color w:val="000000"/>
              </w:rPr>
            </w:pPr>
            <w:r w:rsidRPr="00590767">
              <w:rPr>
                <w:color w:val="000000"/>
              </w:rPr>
              <w:t>Увеличение остатков средств бюджетов</w:t>
            </w:r>
          </w:p>
        </w:tc>
        <w:tc>
          <w:tcPr>
            <w:tcW w:w="1559"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-14593621,26</w:t>
            </w:r>
          </w:p>
        </w:tc>
        <w:tc>
          <w:tcPr>
            <w:tcW w:w="1418"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lang w:val="en-US"/>
              </w:rPr>
            </w:pPr>
            <w:r>
              <w:rPr>
                <w:color w:val="000000"/>
              </w:rPr>
              <w:t>-15503144,32</w:t>
            </w:r>
          </w:p>
        </w:tc>
        <w:tc>
          <w:tcPr>
            <w:tcW w:w="1843"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lang w:val="en-US"/>
              </w:rPr>
            </w:pPr>
          </w:p>
        </w:tc>
      </w:tr>
      <w:tr w:rsidR="00985C09" w:rsidRPr="00590767" w:rsidTr="00985C09">
        <w:trPr>
          <w:trHeight w:val="570"/>
        </w:trPr>
        <w:tc>
          <w:tcPr>
            <w:tcW w:w="2835" w:type="dxa"/>
            <w:tcBorders>
              <w:top w:val="single" w:sz="4" w:space="0" w:color="auto"/>
              <w:left w:val="single" w:sz="4" w:space="0" w:color="auto"/>
              <w:bottom w:val="single" w:sz="4" w:space="0" w:color="auto"/>
              <w:right w:val="single" w:sz="4" w:space="0" w:color="auto"/>
            </w:tcBorders>
            <w:vAlign w:val="bottom"/>
          </w:tcPr>
          <w:p w:rsidR="00235EA9" w:rsidRPr="00590767" w:rsidRDefault="00235EA9" w:rsidP="00CA1CB1">
            <w:pPr>
              <w:rPr>
                <w:color w:val="000000"/>
              </w:rPr>
            </w:pPr>
            <w:r w:rsidRPr="00590767">
              <w:rPr>
                <w:color w:val="000000"/>
              </w:rPr>
              <w:t xml:space="preserve"> 000 01 05 02 01 00 0000 510</w:t>
            </w:r>
          </w:p>
        </w:tc>
        <w:tc>
          <w:tcPr>
            <w:tcW w:w="3544" w:type="dxa"/>
            <w:tcBorders>
              <w:top w:val="single" w:sz="4" w:space="0" w:color="auto"/>
              <w:left w:val="single" w:sz="4" w:space="0" w:color="auto"/>
              <w:bottom w:val="single" w:sz="4" w:space="0" w:color="auto"/>
              <w:right w:val="single" w:sz="4" w:space="0" w:color="auto"/>
            </w:tcBorders>
            <w:vAlign w:val="center"/>
          </w:tcPr>
          <w:p w:rsidR="00235EA9" w:rsidRPr="00590767" w:rsidRDefault="00235EA9" w:rsidP="00CA1CB1">
            <w:pPr>
              <w:rPr>
                <w:color w:val="000000"/>
              </w:rPr>
            </w:pPr>
            <w:r w:rsidRPr="00590767">
              <w:rPr>
                <w:color w:val="000000"/>
              </w:rPr>
              <w:t>Увеличение прочих остатков денежных средств  бюджетов</w:t>
            </w:r>
          </w:p>
        </w:tc>
        <w:tc>
          <w:tcPr>
            <w:tcW w:w="1559"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-14593621,26</w:t>
            </w:r>
          </w:p>
        </w:tc>
        <w:tc>
          <w:tcPr>
            <w:tcW w:w="1418"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lang w:val="en-US"/>
              </w:rPr>
            </w:pPr>
            <w:r>
              <w:rPr>
                <w:color w:val="000000"/>
              </w:rPr>
              <w:t>-15503144,32</w:t>
            </w:r>
          </w:p>
        </w:tc>
        <w:tc>
          <w:tcPr>
            <w:tcW w:w="1843"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p>
        </w:tc>
      </w:tr>
      <w:tr w:rsidR="00985C09" w:rsidRPr="00590767" w:rsidTr="00985C09">
        <w:trPr>
          <w:trHeight w:val="570"/>
        </w:trPr>
        <w:tc>
          <w:tcPr>
            <w:tcW w:w="2835" w:type="dxa"/>
            <w:tcBorders>
              <w:top w:val="single" w:sz="4" w:space="0" w:color="auto"/>
              <w:left w:val="single" w:sz="4" w:space="0" w:color="auto"/>
              <w:bottom w:val="single" w:sz="4" w:space="0" w:color="auto"/>
              <w:right w:val="single" w:sz="4" w:space="0" w:color="auto"/>
            </w:tcBorders>
            <w:vAlign w:val="bottom"/>
          </w:tcPr>
          <w:p w:rsidR="00235EA9" w:rsidRPr="00590767" w:rsidRDefault="00235EA9" w:rsidP="00CA1CB1">
            <w:pPr>
              <w:rPr>
                <w:color w:val="000000"/>
              </w:rPr>
            </w:pPr>
            <w:r w:rsidRPr="00590767">
              <w:rPr>
                <w:color w:val="000000"/>
              </w:rPr>
              <w:t xml:space="preserve"> 000 01 05 02 01 10 0000 510</w:t>
            </w:r>
          </w:p>
        </w:tc>
        <w:tc>
          <w:tcPr>
            <w:tcW w:w="3544" w:type="dxa"/>
            <w:tcBorders>
              <w:top w:val="single" w:sz="4" w:space="0" w:color="auto"/>
              <w:left w:val="single" w:sz="4" w:space="0" w:color="auto"/>
              <w:bottom w:val="single" w:sz="4" w:space="0" w:color="auto"/>
              <w:right w:val="single" w:sz="4" w:space="0" w:color="auto"/>
            </w:tcBorders>
            <w:vAlign w:val="center"/>
          </w:tcPr>
          <w:p w:rsidR="00235EA9" w:rsidRPr="00590767" w:rsidRDefault="00235EA9" w:rsidP="00CA1CB1">
            <w:pPr>
              <w:rPr>
                <w:color w:val="000000"/>
              </w:rPr>
            </w:pPr>
            <w:r w:rsidRPr="00590767">
              <w:rPr>
                <w:color w:val="000000"/>
              </w:rPr>
              <w:t>Увеличение прочих остатков денежных средств  бюджетов поселений</w:t>
            </w:r>
          </w:p>
        </w:tc>
        <w:tc>
          <w:tcPr>
            <w:tcW w:w="1559"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-14593621,26</w:t>
            </w:r>
          </w:p>
        </w:tc>
        <w:tc>
          <w:tcPr>
            <w:tcW w:w="1418"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lang w:val="en-US"/>
              </w:rPr>
            </w:pPr>
            <w:r>
              <w:rPr>
                <w:color w:val="000000"/>
              </w:rPr>
              <w:t>-15503144,32</w:t>
            </w:r>
          </w:p>
        </w:tc>
        <w:tc>
          <w:tcPr>
            <w:tcW w:w="1843"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p>
        </w:tc>
      </w:tr>
      <w:tr w:rsidR="00985C09" w:rsidRPr="00590767" w:rsidTr="00985C09">
        <w:trPr>
          <w:trHeight w:val="570"/>
        </w:trPr>
        <w:tc>
          <w:tcPr>
            <w:tcW w:w="2835" w:type="dxa"/>
            <w:tcBorders>
              <w:top w:val="single" w:sz="4" w:space="0" w:color="auto"/>
              <w:left w:val="single" w:sz="4" w:space="0" w:color="auto"/>
              <w:bottom w:val="single" w:sz="4" w:space="0" w:color="auto"/>
              <w:right w:val="single" w:sz="4" w:space="0" w:color="auto"/>
            </w:tcBorders>
            <w:vAlign w:val="bottom"/>
          </w:tcPr>
          <w:p w:rsidR="00235EA9" w:rsidRPr="00590767" w:rsidRDefault="00235EA9" w:rsidP="00CA1CB1">
            <w:pPr>
              <w:rPr>
                <w:color w:val="000000"/>
              </w:rPr>
            </w:pPr>
            <w:r w:rsidRPr="00590767">
              <w:rPr>
                <w:color w:val="000000"/>
              </w:rPr>
              <w:t>000 01 05 00 00 00 0000 600</w:t>
            </w:r>
          </w:p>
        </w:tc>
        <w:tc>
          <w:tcPr>
            <w:tcW w:w="3544" w:type="dxa"/>
            <w:tcBorders>
              <w:top w:val="single" w:sz="4" w:space="0" w:color="auto"/>
              <w:left w:val="single" w:sz="4" w:space="0" w:color="auto"/>
              <w:bottom w:val="single" w:sz="4" w:space="0" w:color="auto"/>
              <w:right w:val="single" w:sz="4" w:space="0" w:color="auto"/>
            </w:tcBorders>
            <w:vAlign w:val="center"/>
          </w:tcPr>
          <w:p w:rsidR="00235EA9" w:rsidRPr="00590767" w:rsidRDefault="00235EA9" w:rsidP="00CA1CB1">
            <w:pPr>
              <w:rPr>
                <w:color w:val="000000"/>
              </w:rPr>
            </w:pPr>
            <w:r w:rsidRPr="00590767">
              <w:rPr>
                <w:color w:val="000000"/>
              </w:rPr>
              <w:t>Уменьшение остатков средств бюджетов</w:t>
            </w:r>
          </w:p>
        </w:tc>
        <w:tc>
          <w:tcPr>
            <w:tcW w:w="1559"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15259987,44</w:t>
            </w:r>
          </w:p>
        </w:tc>
        <w:tc>
          <w:tcPr>
            <w:tcW w:w="1418"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14794562,14</w:t>
            </w:r>
          </w:p>
        </w:tc>
        <w:tc>
          <w:tcPr>
            <w:tcW w:w="1843"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p>
        </w:tc>
      </w:tr>
      <w:tr w:rsidR="00985C09" w:rsidRPr="00590767" w:rsidTr="00985C09">
        <w:trPr>
          <w:trHeight w:val="570"/>
        </w:trPr>
        <w:tc>
          <w:tcPr>
            <w:tcW w:w="2835" w:type="dxa"/>
            <w:tcBorders>
              <w:top w:val="single" w:sz="4" w:space="0" w:color="auto"/>
              <w:left w:val="single" w:sz="4" w:space="0" w:color="auto"/>
              <w:bottom w:val="single" w:sz="4" w:space="0" w:color="auto"/>
              <w:right w:val="single" w:sz="4" w:space="0" w:color="auto"/>
            </w:tcBorders>
            <w:vAlign w:val="bottom"/>
          </w:tcPr>
          <w:p w:rsidR="00235EA9" w:rsidRPr="00590767" w:rsidRDefault="00235EA9" w:rsidP="00CA1CB1">
            <w:pPr>
              <w:rPr>
                <w:color w:val="000000"/>
              </w:rPr>
            </w:pPr>
            <w:r w:rsidRPr="00590767">
              <w:rPr>
                <w:color w:val="000000"/>
              </w:rPr>
              <w:t xml:space="preserve"> 000 01 05 02 00 00 0000 610</w:t>
            </w:r>
          </w:p>
        </w:tc>
        <w:tc>
          <w:tcPr>
            <w:tcW w:w="3544" w:type="dxa"/>
            <w:tcBorders>
              <w:top w:val="single" w:sz="4" w:space="0" w:color="auto"/>
              <w:left w:val="single" w:sz="4" w:space="0" w:color="auto"/>
              <w:bottom w:val="single" w:sz="4" w:space="0" w:color="auto"/>
              <w:right w:val="single" w:sz="4" w:space="0" w:color="auto"/>
            </w:tcBorders>
            <w:vAlign w:val="center"/>
          </w:tcPr>
          <w:p w:rsidR="00235EA9" w:rsidRPr="00590767" w:rsidRDefault="00235EA9" w:rsidP="00CA1CB1">
            <w:pPr>
              <w:rPr>
                <w:color w:val="000000"/>
              </w:rPr>
            </w:pPr>
            <w:r w:rsidRPr="00590767">
              <w:rPr>
                <w:color w:val="000000"/>
              </w:rPr>
              <w:t>Уменьшение прочих остатков денежных средств  бюджетов</w:t>
            </w:r>
          </w:p>
        </w:tc>
        <w:tc>
          <w:tcPr>
            <w:tcW w:w="1559"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15259987,44</w:t>
            </w:r>
          </w:p>
        </w:tc>
        <w:tc>
          <w:tcPr>
            <w:tcW w:w="1418"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14794562,14</w:t>
            </w:r>
          </w:p>
        </w:tc>
        <w:tc>
          <w:tcPr>
            <w:tcW w:w="1843"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p>
        </w:tc>
      </w:tr>
      <w:tr w:rsidR="00985C09" w:rsidRPr="00590767" w:rsidTr="00985C09">
        <w:trPr>
          <w:trHeight w:val="570"/>
        </w:trPr>
        <w:tc>
          <w:tcPr>
            <w:tcW w:w="2835" w:type="dxa"/>
            <w:tcBorders>
              <w:top w:val="single" w:sz="4" w:space="0" w:color="auto"/>
              <w:left w:val="single" w:sz="4" w:space="0" w:color="auto"/>
              <w:bottom w:val="single" w:sz="4" w:space="0" w:color="auto"/>
              <w:right w:val="single" w:sz="4" w:space="0" w:color="auto"/>
            </w:tcBorders>
            <w:vAlign w:val="bottom"/>
          </w:tcPr>
          <w:p w:rsidR="00235EA9" w:rsidRPr="00590767" w:rsidRDefault="00235EA9" w:rsidP="00CA1CB1">
            <w:pPr>
              <w:rPr>
                <w:color w:val="000000"/>
              </w:rPr>
            </w:pPr>
            <w:r w:rsidRPr="00590767">
              <w:rPr>
                <w:color w:val="000000"/>
              </w:rPr>
              <w:t xml:space="preserve"> 000 01 05 02 01 00 0000 610</w:t>
            </w:r>
          </w:p>
        </w:tc>
        <w:tc>
          <w:tcPr>
            <w:tcW w:w="3544" w:type="dxa"/>
            <w:tcBorders>
              <w:top w:val="single" w:sz="4" w:space="0" w:color="auto"/>
              <w:left w:val="single" w:sz="4" w:space="0" w:color="auto"/>
              <w:bottom w:val="single" w:sz="4" w:space="0" w:color="auto"/>
              <w:right w:val="single" w:sz="4" w:space="0" w:color="auto"/>
            </w:tcBorders>
            <w:vAlign w:val="center"/>
          </w:tcPr>
          <w:p w:rsidR="00235EA9" w:rsidRPr="00590767" w:rsidRDefault="00235EA9" w:rsidP="00CA1CB1">
            <w:pPr>
              <w:rPr>
                <w:color w:val="000000"/>
              </w:rPr>
            </w:pPr>
            <w:r w:rsidRPr="00590767">
              <w:rPr>
                <w:color w:val="000000"/>
              </w:rPr>
              <w:t xml:space="preserve">Уменьшение прочих остатков денежных средств  бюджетов </w:t>
            </w:r>
          </w:p>
        </w:tc>
        <w:tc>
          <w:tcPr>
            <w:tcW w:w="1559"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15259987,44</w:t>
            </w:r>
          </w:p>
        </w:tc>
        <w:tc>
          <w:tcPr>
            <w:tcW w:w="1418"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14794562,14</w:t>
            </w:r>
          </w:p>
        </w:tc>
        <w:tc>
          <w:tcPr>
            <w:tcW w:w="1843"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p>
        </w:tc>
      </w:tr>
      <w:tr w:rsidR="00985C09" w:rsidRPr="00590767" w:rsidTr="00985C09">
        <w:trPr>
          <w:trHeight w:val="570"/>
        </w:trPr>
        <w:tc>
          <w:tcPr>
            <w:tcW w:w="2835" w:type="dxa"/>
            <w:tcBorders>
              <w:top w:val="single" w:sz="4" w:space="0" w:color="auto"/>
              <w:left w:val="single" w:sz="4" w:space="0" w:color="auto"/>
              <w:bottom w:val="single" w:sz="4" w:space="0" w:color="auto"/>
              <w:right w:val="single" w:sz="4" w:space="0" w:color="auto"/>
            </w:tcBorders>
            <w:vAlign w:val="bottom"/>
          </w:tcPr>
          <w:p w:rsidR="00235EA9" w:rsidRPr="00590767" w:rsidRDefault="00235EA9" w:rsidP="00CA1CB1">
            <w:pPr>
              <w:rPr>
                <w:color w:val="000000"/>
              </w:rPr>
            </w:pPr>
            <w:r w:rsidRPr="00590767">
              <w:rPr>
                <w:color w:val="000000"/>
              </w:rPr>
              <w:t xml:space="preserve"> 000 01 05 02 01 10 0000 610</w:t>
            </w:r>
          </w:p>
        </w:tc>
        <w:tc>
          <w:tcPr>
            <w:tcW w:w="3544" w:type="dxa"/>
            <w:tcBorders>
              <w:top w:val="single" w:sz="4" w:space="0" w:color="auto"/>
              <w:left w:val="single" w:sz="4" w:space="0" w:color="auto"/>
              <w:bottom w:val="single" w:sz="4" w:space="0" w:color="auto"/>
              <w:right w:val="single" w:sz="4" w:space="0" w:color="auto"/>
            </w:tcBorders>
            <w:vAlign w:val="center"/>
          </w:tcPr>
          <w:p w:rsidR="00235EA9" w:rsidRPr="00590767" w:rsidRDefault="00235EA9" w:rsidP="00CA1CB1">
            <w:pPr>
              <w:rPr>
                <w:color w:val="000000"/>
              </w:rPr>
            </w:pPr>
            <w:r w:rsidRPr="00590767">
              <w:rPr>
                <w:color w:val="000000"/>
              </w:rPr>
              <w:t>Уменьшение прочих остатков денежных средств  бюджетов поселений</w:t>
            </w:r>
          </w:p>
        </w:tc>
        <w:tc>
          <w:tcPr>
            <w:tcW w:w="1559"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15259987,44</w:t>
            </w:r>
          </w:p>
        </w:tc>
        <w:tc>
          <w:tcPr>
            <w:tcW w:w="1418"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r>
              <w:rPr>
                <w:color w:val="000000"/>
              </w:rPr>
              <w:t>14794562,14</w:t>
            </w:r>
          </w:p>
        </w:tc>
        <w:tc>
          <w:tcPr>
            <w:tcW w:w="1843" w:type="dxa"/>
            <w:tcBorders>
              <w:top w:val="single" w:sz="4" w:space="0" w:color="auto"/>
              <w:left w:val="single" w:sz="4" w:space="0" w:color="auto"/>
              <w:bottom w:val="single" w:sz="4" w:space="0" w:color="auto"/>
              <w:right w:val="single" w:sz="4" w:space="0" w:color="auto"/>
            </w:tcBorders>
          </w:tcPr>
          <w:p w:rsidR="00235EA9" w:rsidRPr="00590767" w:rsidRDefault="00235EA9" w:rsidP="00CA1CB1">
            <w:pPr>
              <w:rPr>
                <w:color w:val="000000"/>
              </w:rPr>
            </w:pPr>
          </w:p>
        </w:tc>
      </w:tr>
    </w:tbl>
    <w:p w:rsidR="00235EA9" w:rsidRPr="00590767" w:rsidRDefault="00235EA9" w:rsidP="00235EA9">
      <w:pPr>
        <w:rPr>
          <w:color w:val="000000"/>
        </w:rPr>
      </w:pPr>
    </w:p>
    <w:p w:rsidR="00235EA9" w:rsidRPr="00590767" w:rsidRDefault="00235EA9" w:rsidP="00235EA9">
      <w:pPr>
        <w:rPr>
          <w:color w:val="000000"/>
        </w:rPr>
      </w:pPr>
      <w:r w:rsidRPr="00590767">
        <w:rPr>
          <w:color w:val="000000"/>
        </w:rPr>
        <w:t xml:space="preserve">                                                                                                   </w:t>
      </w:r>
    </w:p>
    <w:p w:rsidR="00235EA9" w:rsidRDefault="00235EA9" w:rsidP="00985C09">
      <w:pPr>
        <w:ind w:left="5664" w:firstLine="708"/>
      </w:pPr>
      <w:r w:rsidRPr="00590767">
        <w:rPr>
          <w:color w:val="000000"/>
        </w:rPr>
        <w:t xml:space="preserve">                  </w:t>
      </w:r>
    </w:p>
    <w:p w:rsidR="00235EA9" w:rsidRDefault="00235EA9" w:rsidP="00235EA9">
      <w:pPr>
        <w:ind w:left="5664" w:firstLine="708"/>
        <w:jc w:val="right"/>
      </w:pPr>
    </w:p>
    <w:p w:rsidR="00235EA9" w:rsidRDefault="00235EA9" w:rsidP="00235EA9">
      <w:pPr>
        <w:ind w:left="5664" w:firstLine="708"/>
        <w:jc w:val="right"/>
      </w:pPr>
    </w:p>
    <w:p w:rsidR="00235EA9" w:rsidRDefault="00235EA9" w:rsidP="00235EA9">
      <w:pPr>
        <w:ind w:left="5664" w:firstLine="708"/>
        <w:jc w:val="right"/>
      </w:pPr>
    </w:p>
    <w:p w:rsidR="00235EA9" w:rsidRDefault="00235EA9" w:rsidP="00235EA9">
      <w:pPr>
        <w:ind w:left="5664" w:firstLine="708"/>
        <w:jc w:val="right"/>
      </w:pPr>
    </w:p>
    <w:p w:rsidR="00235EA9" w:rsidRDefault="00235EA9" w:rsidP="00235EA9">
      <w:pPr>
        <w:ind w:left="5664" w:firstLine="708"/>
        <w:jc w:val="right"/>
      </w:pPr>
    </w:p>
    <w:p w:rsidR="00235EA9" w:rsidRDefault="00235EA9" w:rsidP="00235EA9">
      <w:pPr>
        <w:ind w:left="5664" w:firstLine="708"/>
        <w:jc w:val="right"/>
      </w:pPr>
      <w:r>
        <w:t xml:space="preserve">                                                                                                                    п</w:t>
      </w:r>
      <w:r w:rsidRPr="009F6807">
        <w:t xml:space="preserve">риложение № </w:t>
      </w:r>
      <w:r>
        <w:t xml:space="preserve">6                              </w:t>
      </w:r>
    </w:p>
    <w:p w:rsidR="00235EA9" w:rsidRPr="009F6807" w:rsidRDefault="00235EA9" w:rsidP="00235EA9">
      <w:pPr>
        <w:ind w:left="5664"/>
      </w:pPr>
      <w:r>
        <w:t xml:space="preserve"> </w:t>
      </w:r>
      <w:r w:rsidRPr="009F6807">
        <w:t>к решению Совета депутатов Яжелбицкого сельского поселения от</w:t>
      </w:r>
      <w:r>
        <w:t xml:space="preserve">  </w:t>
      </w:r>
      <w:r w:rsidRPr="00F31444">
        <w:t xml:space="preserve">17.05.2024 г.   №131                                                                                </w:t>
      </w:r>
      <w:r w:rsidRPr="009F6807">
        <w:t>«Об исполнении бюджета  Яжелби</w:t>
      </w:r>
      <w:r>
        <w:t>цкого сельского поселения за 2023</w:t>
      </w:r>
      <w:r w:rsidRPr="009F6807">
        <w:t>г»</w:t>
      </w:r>
    </w:p>
    <w:p w:rsidR="00235EA9" w:rsidRDefault="00235EA9" w:rsidP="00235EA9"/>
    <w:p w:rsidR="00235EA9" w:rsidRDefault="00235EA9" w:rsidP="00235EA9"/>
    <w:p w:rsidR="00235EA9" w:rsidRDefault="00235EA9" w:rsidP="00235EA9"/>
    <w:p w:rsidR="00235EA9" w:rsidRDefault="00235EA9" w:rsidP="00235EA9">
      <w:pPr>
        <w:jc w:val="center"/>
        <w:rPr>
          <w:b/>
        </w:rPr>
      </w:pPr>
      <w:r w:rsidRPr="00C33C00">
        <w:rPr>
          <w:b/>
        </w:rPr>
        <w:t xml:space="preserve">Информация </w:t>
      </w:r>
    </w:p>
    <w:p w:rsidR="00235EA9" w:rsidRDefault="00235EA9" w:rsidP="00235EA9">
      <w:pPr>
        <w:jc w:val="center"/>
        <w:rPr>
          <w:b/>
        </w:rPr>
      </w:pPr>
      <w:r>
        <w:rPr>
          <w:b/>
        </w:rPr>
        <w:t>о расходовании средств из резервного фонда за 2023 год</w:t>
      </w:r>
    </w:p>
    <w:p w:rsidR="00235EA9" w:rsidRDefault="00235EA9" w:rsidP="00235EA9">
      <w:pPr>
        <w:jc w:val="center"/>
        <w:rPr>
          <w:b/>
        </w:rPr>
      </w:pPr>
    </w:p>
    <w:p w:rsidR="00235EA9" w:rsidRDefault="00235EA9" w:rsidP="00235EA9">
      <w:r w:rsidRPr="00C33C00">
        <w:t xml:space="preserve">       Решением Совета депутатов Яжелбицкого сель</w:t>
      </w:r>
      <w:r>
        <w:t>ского поселения от 27.12.2022г.№ 87 «О бюджете Яжелбицкого сельского поселения на 2023 год и плановый период 2024-2025 годы» предусмотрены в резервном фонде 5000,00 рублей.  За 2023 год финансирование за счет средств резервного фонда не осуществлялось.</w:t>
      </w:r>
    </w:p>
    <w:p w:rsidR="00235EA9" w:rsidRDefault="00235EA9" w:rsidP="00235EA9"/>
    <w:p w:rsidR="00985C09" w:rsidRDefault="00985C09" w:rsidP="00235EA9">
      <w:pPr>
        <w:ind w:left="5664" w:firstLine="708"/>
        <w:jc w:val="right"/>
      </w:pPr>
    </w:p>
    <w:p w:rsidR="00235EA9" w:rsidRDefault="00985C09" w:rsidP="00235EA9">
      <w:pPr>
        <w:ind w:left="5664" w:firstLine="708"/>
        <w:jc w:val="right"/>
      </w:pPr>
      <w:r>
        <w:t>П</w:t>
      </w:r>
      <w:r w:rsidR="00235EA9" w:rsidRPr="009F6807">
        <w:t>риложение №</w:t>
      </w:r>
      <w:r w:rsidR="00235EA9">
        <w:t xml:space="preserve"> 7                             </w:t>
      </w:r>
    </w:p>
    <w:p w:rsidR="00235EA9" w:rsidRPr="009F6807" w:rsidRDefault="00235EA9" w:rsidP="00235EA9">
      <w:pPr>
        <w:ind w:left="5664"/>
      </w:pPr>
      <w:r>
        <w:t xml:space="preserve"> </w:t>
      </w:r>
      <w:r w:rsidRPr="009F6807">
        <w:t>к</w:t>
      </w:r>
      <w:r>
        <w:t xml:space="preserve"> проекту </w:t>
      </w:r>
      <w:r w:rsidRPr="009F6807">
        <w:t>решени</w:t>
      </w:r>
      <w:r>
        <w:t>я</w:t>
      </w:r>
      <w:r w:rsidRPr="009F6807">
        <w:t xml:space="preserve"> Совета депутатов Яжелбицкого сельского поселения от </w:t>
      </w:r>
      <w:r>
        <w:t xml:space="preserve"> </w:t>
      </w:r>
      <w:r w:rsidRPr="00F31444">
        <w:t xml:space="preserve">17.05.2024 г.   №131                                                                                </w:t>
      </w:r>
      <w:r w:rsidRPr="009F6807">
        <w:t>«Об исполнении бюджета Яжелби</w:t>
      </w:r>
      <w:r>
        <w:t>цкого сельского поселения за 2023</w:t>
      </w:r>
      <w:r w:rsidRPr="009F6807">
        <w:t>г»</w:t>
      </w:r>
    </w:p>
    <w:tbl>
      <w:tblPr>
        <w:tblW w:w="5000" w:type="pct"/>
        <w:tblLayout w:type="fixed"/>
        <w:tblLook w:val="0000"/>
      </w:tblPr>
      <w:tblGrid>
        <w:gridCol w:w="533"/>
        <w:gridCol w:w="2880"/>
        <w:gridCol w:w="1525"/>
        <w:gridCol w:w="1657"/>
        <w:gridCol w:w="1850"/>
        <w:gridCol w:w="1834"/>
      </w:tblGrid>
      <w:tr w:rsidR="00235EA9" w:rsidRPr="005463EC" w:rsidTr="00CA1CB1">
        <w:trPr>
          <w:trHeight w:val="570"/>
        </w:trPr>
        <w:tc>
          <w:tcPr>
            <w:tcW w:w="5000" w:type="pct"/>
            <w:gridSpan w:val="6"/>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r w:rsidRPr="005463EC">
              <w:rPr>
                <w:rFonts w:ascii="Times New Roman CYR" w:hAnsi="Times New Roman CYR" w:cs="Times New Roman CYR"/>
                <w:b/>
                <w:bCs/>
                <w:sz w:val="22"/>
                <w:szCs w:val="22"/>
              </w:rPr>
              <w:t>Отчёт об использовани</w:t>
            </w:r>
            <w:r>
              <w:rPr>
                <w:rFonts w:ascii="Times New Roman CYR" w:hAnsi="Times New Roman CYR" w:cs="Times New Roman CYR"/>
                <w:b/>
                <w:bCs/>
                <w:sz w:val="22"/>
                <w:szCs w:val="22"/>
              </w:rPr>
              <w:t>и средств дорожного фонда за 2023</w:t>
            </w:r>
            <w:r w:rsidRPr="005463EC">
              <w:rPr>
                <w:rFonts w:ascii="Times New Roman CYR" w:hAnsi="Times New Roman CYR" w:cs="Times New Roman CYR"/>
                <w:b/>
                <w:bCs/>
                <w:sz w:val="22"/>
                <w:szCs w:val="22"/>
              </w:rPr>
              <w:t xml:space="preserve"> год</w:t>
            </w:r>
          </w:p>
        </w:tc>
      </w:tr>
      <w:tr w:rsidR="00235EA9" w:rsidRPr="005463EC" w:rsidTr="00CA1CB1">
        <w:trPr>
          <w:trHeight w:val="345"/>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1401"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74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06"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900"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9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r>
      <w:tr w:rsidR="00235EA9" w:rsidRPr="005463EC" w:rsidTr="00CA1CB1">
        <w:trPr>
          <w:trHeight w:val="360"/>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4741" w:type="pct"/>
            <w:gridSpan w:val="5"/>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r w:rsidRPr="005463EC">
              <w:rPr>
                <w:rFonts w:ascii="Times New Roman CYR" w:hAnsi="Times New Roman CYR" w:cs="Times New Roman CYR"/>
                <w:b/>
                <w:bCs/>
                <w:sz w:val="22"/>
                <w:szCs w:val="22"/>
              </w:rPr>
              <w:t>Доходы муниципального дорожного фонда</w:t>
            </w:r>
            <w:r>
              <w:rPr>
                <w:rFonts w:ascii="Times New Roman CYR" w:hAnsi="Times New Roman CYR" w:cs="Times New Roman CYR"/>
                <w:b/>
                <w:bCs/>
                <w:sz w:val="22"/>
                <w:szCs w:val="22"/>
              </w:rPr>
              <w:t xml:space="preserve"> Яжелбицкого сельского поселения</w:t>
            </w:r>
          </w:p>
        </w:tc>
      </w:tr>
      <w:tr w:rsidR="00235EA9" w:rsidRPr="005463EC" w:rsidTr="00CA1CB1">
        <w:trPr>
          <w:trHeight w:val="360"/>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1401"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74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06"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900"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9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r>
      <w:tr w:rsidR="00235EA9" w:rsidRPr="005463EC" w:rsidTr="00CA1CB1">
        <w:trPr>
          <w:trHeight w:val="285"/>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1401"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74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06"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900"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9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r>
      <w:tr w:rsidR="00235EA9" w:rsidRPr="005463EC" w:rsidTr="00CA1CB1">
        <w:trPr>
          <w:trHeight w:val="1065"/>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2949"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235EA9" w:rsidRPr="005463EC" w:rsidRDefault="00235EA9" w:rsidP="00CA1CB1">
            <w:pPr>
              <w:jc w:val="center"/>
              <w:rPr>
                <w:rFonts w:ascii="Times New Roman CYR" w:hAnsi="Times New Roman CYR" w:cs="Times New Roman CYR"/>
                <w:sz w:val="22"/>
                <w:szCs w:val="22"/>
              </w:rPr>
            </w:pPr>
            <w:r w:rsidRPr="005463EC">
              <w:rPr>
                <w:rFonts w:ascii="Times New Roman CYR" w:hAnsi="Times New Roman CYR" w:cs="Times New Roman CYR"/>
                <w:sz w:val="22"/>
                <w:szCs w:val="22"/>
              </w:rPr>
              <w:t>Наименование показателя</w:t>
            </w:r>
          </w:p>
        </w:tc>
        <w:tc>
          <w:tcPr>
            <w:tcW w:w="900" w:type="pct"/>
            <w:tcBorders>
              <w:top w:val="single" w:sz="4" w:space="0" w:color="auto"/>
              <w:left w:val="nil"/>
              <w:bottom w:val="single" w:sz="4" w:space="0" w:color="auto"/>
              <w:right w:val="single" w:sz="4" w:space="0" w:color="auto"/>
            </w:tcBorders>
            <w:shd w:val="clear" w:color="auto" w:fill="auto"/>
            <w:vAlign w:val="bottom"/>
          </w:tcPr>
          <w:p w:rsidR="00235EA9" w:rsidRPr="005463EC" w:rsidRDefault="00235EA9" w:rsidP="00CA1CB1">
            <w:pPr>
              <w:jc w:val="center"/>
              <w:rPr>
                <w:rFonts w:ascii="Times New Roman CYR" w:hAnsi="Times New Roman CYR" w:cs="Times New Roman CYR"/>
                <w:sz w:val="22"/>
                <w:szCs w:val="22"/>
              </w:rPr>
            </w:pPr>
            <w:r w:rsidRPr="005463EC">
              <w:rPr>
                <w:rFonts w:ascii="Times New Roman CYR" w:hAnsi="Times New Roman CYR" w:cs="Times New Roman CYR"/>
                <w:sz w:val="22"/>
                <w:szCs w:val="22"/>
              </w:rPr>
              <w:t>Утверждено в бюджете (руб. коп.)</w:t>
            </w:r>
          </w:p>
        </w:tc>
        <w:tc>
          <w:tcPr>
            <w:tcW w:w="892" w:type="pct"/>
            <w:tcBorders>
              <w:top w:val="single" w:sz="4" w:space="0" w:color="auto"/>
              <w:left w:val="nil"/>
              <w:bottom w:val="single" w:sz="4" w:space="0" w:color="auto"/>
              <w:right w:val="single" w:sz="4" w:space="0" w:color="auto"/>
            </w:tcBorders>
            <w:shd w:val="clear" w:color="auto" w:fill="auto"/>
            <w:vAlign w:val="center"/>
          </w:tcPr>
          <w:p w:rsidR="00235EA9" w:rsidRPr="005463EC" w:rsidRDefault="00235EA9" w:rsidP="00CA1CB1">
            <w:pPr>
              <w:jc w:val="center"/>
              <w:rPr>
                <w:rFonts w:ascii="Times New Roman CYR" w:hAnsi="Times New Roman CYR" w:cs="Times New Roman CYR"/>
                <w:sz w:val="22"/>
                <w:szCs w:val="22"/>
              </w:rPr>
            </w:pPr>
            <w:r w:rsidRPr="005463EC">
              <w:rPr>
                <w:rFonts w:ascii="Times New Roman CYR" w:hAnsi="Times New Roman CYR" w:cs="Times New Roman CYR"/>
                <w:sz w:val="22"/>
                <w:szCs w:val="22"/>
              </w:rPr>
              <w:t>Исполнено (руб. коп.)</w:t>
            </w:r>
          </w:p>
        </w:tc>
      </w:tr>
      <w:tr w:rsidR="00235EA9" w:rsidRPr="005463EC" w:rsidTr="00CA1CB1">
        <w:trPr>
          <w:trHeight w:val="495"/>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2949"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235EA9" w:rsidRPr="005463EC" w:rsidRDefault="00235EA9" w:rsidP="00CA1CB1">
            <w:pPr>
              <w:rPr>
                <w:rFonts w:ascii="Times New Roman CYR" w:hAnsi="Times New Roman CYR" w:cs="Times New Roman CYR"/>
                <w:b/>
                <w:bCs/>
                <w:sz w:val="22"/>
                <w:szCs w:val="22"/>
              </w:rPr>
            </w:pPr>
            <w:r w:rsidRPr="005463EC">
              <w:rPr>
                <w:rFonts w:ascii="Times New Roman CYR" w:hAnsi="Times New Roman CYR" w:cs="Times New Roman CYR"/>
                <w:b/>
                <w:bCs/>
                <w:sz w:val="22"/>
                <w:szCs w:val="22"/>
              </w:rPr>
              <w:t>Остаток неиспользованн</w:t>
            </w:r>
            <w:r>
              <w:rPr>
                <w:rFonts w:ascii="Times New Roman CYR" w:hAnsi="Times New Roman CYR" w:cs="Times New Roman CYR"/>
                <w:b/>
                <w:bCs/>
                <w:sz w:val="22"/>
                <w:szCs w:val="22"/>
              </w:rPr>
              <w:t>ого дорожного фонда на 01.01.2023</w:t>
            </w:r>
            <w:r w:rsidRPr="005463EC">
              <w:rPr>
                <w:rFonts w:ascii="Times New Roman CYR" w:hAnsi="Times New Roman CYR" w:cs="Times New Roman CYR"/>
                <w:b/>
                <w:bCs/>
                <w:sz w:val="22"/>
                <w:szCs w:val="22"/>
              </w:rPr>
              <w:t>года</w:t>
            </w:r>
            <w:r>
              <w:rPr>
                <w:rFonts w:ascii="Times New Roman CYR" w:hAnsi="Times New Roman CYR" w:cs="Times New Roman CYR"/>
                <w:b/>
                <w:bCs/>
                <w:sz w:val="22"/>
                <w:szCs w:val="22"/>
              </w:rPr>
              <w:t>,</w:t>
            </w:r>
            <w:r w:rsidRPr="005463EC">
              <w:rPr>
                <w:rFonts w:ascii="Times New Roman CYR" w:hAnsi="Times New Roman CYR" w:cs="Times New Roman CYR"/>
                <w:b/>
                <w:bCs/>
                <w:sz w:val="22"/>
                <w:szCs w:val="22"/>
              </w:rPr>
              <w:t xml:space="preserve">   </w:t>
            </w:r>
            <w:r>
              <w:rPr>
                <w:rFonts w:ascii="Times New Roman CYR" w:hAnsi="Times New Roman CYR" w:cs="Times New Roman CYR"/>
                <w:b/>
                <w:bCs/>
                <w:sz w:val="22"/>
                <w:szCs w:val="22"/>
              </w:rPr>
              <w:t>в том числе:</w:t>
            </w:r>
          </w:p>
        </w:tc>
        <w:tc>
          <w:tcPr>
            <w:tcW w:w="900" w:type="pct"/>
            <w:tcBorders>
              <w:top w:val="nil"/>
              <w:left w:val="nil"/>
              <w:bottom w:val="single" w:sz="4" w:space="0" w:color="auto"/>
              <w:right w:val="single" w:sz="4" w:space="0" w:color="auto"/>
            </w:tcBorders>
            <w:shd w:val="clear" w:color="auto" w:fill="auto"/>
            <w:vAlign w:val="bottom"/>
          </w:tcPr>
          <w:p w:rsidR="00235EA9" w:rsidRDefault="00235EA9" w:rsidP="00CA1CB1">
            <w:pPr>
              <w:jc w:val="center"/>
            </w:pPr>
            <w:r>
              <w:rPr>
                <w:rFonts w:ascii="Times New Roman CYR" w:hAnsi="Times New Roman CYR" w:cs="Times New Roman CYR"/>
                <w:b/>
                <w:sz w:val="22"/>
                <w:szCs w:val="22"/>
              </w:rPr>
              <w:t>296882,29</w:t>
            </w:r>
          </w:p>
        </w:tc>
        <w:tc>
          <w:tcPr>
            <w:tcW w:w="892" w:type="pct"/>
            <w:tcBorders>
              <w:top w:val="nil"/>
              <w:left w:val="nil"/>
              <w:bottom w:val="single" w:sz="4" w:space="0" w:color="auto"/>
              <w:right w:val="single" w:sz="4" w:space="0" w:color="auto"/>
            </w:tcBorders>
            <w:shd w:val="clear" w:color="auto" w:fill="auto"/>
            <w:vAlign w:val="bottom"/>
          </w:tcPr>
          <w:p w:rsidR="00235EA9" w:rsidRDefault="00235EA9" w:rsidP="00CA1CB1">
            <w:pPr>
              <w:jc w:val="center"/>
            </w:pPr>
            <w:r>
              <w:rPr>
                <w:rFonts w:ascii="Times New Roman CYR" w:hAnsi="Times New Roman CYR" w:cs="Times New Roman CYR"/>
                <w:b/>
                <w:sz w:val="22"/>
                <w:szCs w:val="22"/>
              </w:rPr>
              <w:t>296882,29</w:t>
            </w:r>
          </w:p>
        </w:tc>
      </w:tr>
      <w:tr w:rsidR="00235EA9" w:rsidRPr="005463EC" w:rsidTr="00CA1CB1">
        <w:trPr>
          <w:trHeight w:val="495"/>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2949"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235EA9" w:rsidRPr="001C2DF7" w:rsidRDefault="00235EA9" w:rsidP="00CA1CB1">
            <w:pPr>
              <w:rPr>
                <w:rFonts w:ascii="Times New Roman CYR" w:hAnsi="Times New Roman CYR" w:cs="Times New Roman CYR"/>
                <w:bCs/>
                <w:sz w:val="22"/>
                <w:szCs w:val="22"/>
              </w:rPr>
            </w:pPr>
            <w:r w:rsidRPr="001C2DF7">
              <w:rPr>
                <w:rFonts w:ascii="Times New Roman CYR" w:hAnsi="Times New Roman CYR" w:cs="Times New Roman CYR"/>
                <w:bCs/>
                <w:sz w:val="22"/>
                <w:szCs w:val="22"/>
              </w:rPr>
              <w:t>Собственные средства местного бюджета</w:t>
            </w:r>
          </w:p>
        </w:tc>
        <w:tc>
          <w:tcPr>
            <w:tcW w:w="900" w:type="pct"/>
            <w:tcBorders>
              <w:top w:val="nil"/>
              <w:left w:val="nil"/>
              <w:bottom w:val="single" w:sz="4" w:space="0" w:color="auto"/>
              <w:right w:val="single" w:sz="4" w:space="0" w:color="auto"/>
            </w:tcBorders>
            <w:shd w:val="clear" w:color="auto" w:fill="auto"/>
            <w:vAlign w:val="bottom"/>
          </w:tcPr>
          <w:p w:rsidR="00235EA9" w:rsidRDefault="00235EA9" w:rsidP="00CA1CB1">
            <w:pPr>
              <w:jc w:val="center"/>
            </w:pPr>
            <w:r>
              <w:rPr>
                <w:rFonts w:ascii="Times New Roman CYR" w:hAnsi="Times New Roman CYR" w:cs="Times New Roman CYR"/>
                <w:b/>
                <w:sz w:val="22"/>
                <w:szCs w:val="22"/>
              </w:rPr>
              <w:t>296882,29</w:t>
            </w:r>
          </w:p>
        </w:tc>
        <w:tc>
          <w:tcPr>
            <w:tcW w:w="892" w:type="pct"/>
            <w:tcBorders>
              <w:top w:val="nil"/>
              <w:left w:val="nil"/>
              <w:bottom w:val="single" w:sz="4" w:space="0" w:color="auto"/>
              <w:right w:val="single" w:sz="4" w:space="0" w:color="auto"/>
            </w:tcBorders>
            <w:shd w:val="clear" w:color="auto" w:fill="auto"/>
            <w:vAlign w:val="bottom"/>
          </w:tcPr>
          <w:p w:rsidR="00235EA9" w:rsidRDefault="00235EA9" w:rsidP="00CA1CB1">
            <w:pPr>
              <w:jc w:val="center"/>
            </w:pPr>
            <w:r>
              <w:rPr>
                <w:rFonts w:ascii="Times New Roman CYR" w:hAnsi="Times New Roman CYR" w:cs="Times New Roman CYR"/>
                <w:b/>
                <w:sz w:val="22"/>
                <w:szCs w:val="22"/>
              </w:rPr>
              <w:t>296882,29</w:t>
            </w:r>
          </w:p>
        </w:tc>
      </w:tr>
      <w:tr w:rsidR="00235EA9" w:rsidRPr="005463EC" w:rsidTr="00CA1CB1">
        <w:trPr>
          <w:trHeight w:val="495"/>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2949"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235EA9" w:rsidRPr="005463EC" w:rsidRDefault="00235EA9" w:rsidP="00CA1CB1">
            <w:pPr>
              <w:rPr>
                <w:rFonts w:ascii="Times New Roman CYR" w:hAnsi="Times New Roman CYR" w:cs="Times New Roman CYR"/>
                <w:b/>
                <w:bCs/>
                <w:sz w:val="22"/>
                <w:szCs w:val="22"/>
              </w:rPr>
            </w:pPr>
            <w:r w:rsidRPr="005463EC">
              <w:rPr>
                <w:rFonts w:ascii="Times New Roman CYR" w:hAnsi="Times New Roman CYR" w:cs="Times New Roman CYR"/>
                <w:b/>
                <w:bCs/>
                <w:sz w:val="22"/>
                <w:szCs w:val="22"/>
              </w:rPr>
              <w:t>Доходы муниципального дорожного фонда -итого, в том числе:</w:t>
            </w:r>
          </w:p>
        </w:tc>
        <w:tc>
          <w:tcPr>
            <w:tcW w:w="900" w:type="pct"/>
            <w:tcBorders>
              <w:top w:val="nil"/>
              <w:left w:val="nil"/>
              <w:bottom w:val="single" w:sz="4" w:space="0" w:color="auto"/>
              <w:right w:val="single" w:sz="4" w:space="0" w:color="auto"/>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4719030,00</w:t>
            </w:r>
          </w:p>
        </w:tc>
        <w:tc>
          <w:tcPr>
            <w:tcW w:w="892" w:type="pct"/>
            <w:tcBorders>
              <w:top w:val="nil"/>
              <w:left w:val="nil"/>
              <w:bottom w:val="single" w:sz="4" w:space="0" w:color="auto"/>
              <w:right w:val="single" w:sz="4" w:space="0" w:color="auto"/>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4882897,29</w:t>
            </w:r>
          </w:p>
        </w:tc>
      </w:tr>
      <w:tr w:rsidR="00235EA9" w:rsidRPr="005463EC" w:rsidTr="00CA1CB1">
        <w:trPr>
          <w:trHeight w:val="570"/>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2949"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235EA9" w:rsidRPr="0067098C" w:rsidRDefault="00235EA9" w:rsidP="00CA1CB1">
            <w:pPr>
              <w:rPr>
                <w:rFonts w:ascii="Times New Roman CYR" w:hAnsi="Times New Roman CYR" w:cs="Times New Roman CYR"/>
                <w:bCs/>
                <w:sz w:val="22"/>
                <w:szCs w:val="22"/>
              </w:rPr>
            </w:pPr>
            <w:r w:rsidRPr="0067098C">
              <w:rPr>
                <w:rFonts w:ascii="Times New Roman CYR" w:hAnsi="Times New Roman CYR" w:cs="Times New Roman CYR"/>
                <w:bCs/>
                <w:sz w:val="22"/>
                <w:szCs w:val="22"/>
              </w:rPr>
              <w:t>Акцизы по подакцизным товарам (продукции), производимым на территории Российской Федерации</w:t>
            </w:r>
          </w:p>
        </w:tc>
        <w:tc>
          <w:tcPr>
            <w:tcW w:w="900" w:type="pct"/>
            <w:tcBorders>
              <w:top w:val="nil"/>
              <w:left w:val="nil"/>
              <w:bottom w:val="single" w:sz="4" w:space="0" w:color="auto"/>
              <w:right w:val="single" w:sz="4" w:space="0" w:color="auto"/>
            </w:tcBorders>
            <w:shd w:val="clear" w:color="auto" w:fill="auto"/>
            <w:vAlign w:val="bottom"/>
          </w:tcPr>
          <w:p w:rsidR="00235EA9" w:rsidRPr="0067098C" w:rsidRDefault="00235EA9" w:rsidP="00CA1CB1">
            <w:pPr>
              <w:jc w:val="center"/>
              <w:rPr>
                <w:rFonts w:ascii="Times New Roman CYR" w:hAnsi="Times New Roman CYR" w:cs="Times New Roman CYR"/>
                <w:bCs/>
                <w:sz w:val="22"/>
                <w:szCs w:val="22"/>
              </w:rPr>
            </w:pPr>
            <w:r>
              <w:rPr>
                <w:rFonts w:ascii="Times New Roman CYR" w:hAnsi="Times New Roman CYR" w:cs="Times New Roman CYR"/>
                <w:bCs/>
                <w:sz w:val="22"/>
                <w:szCs w:val="22"/>
              </w:rPr>
              <w:t>1073030,00</w:t>
            </w:r>
          </w:p>
        </w:tc>
        <w:tc>
          <w:tcPr>
            <w:tcW w:w="892" w:type="pct"/>
            <w:tcBorders>
              <w:top w:val="nil"/>
              <w:left w:val="nil"/>
              <w:bottom w:val="single" w:sz="4" w:space="0" w:color="auto"/>
              <w:right w:val="single" w:sz="4" w:space="0" w:color="auto"/>
            </w:tcBorders>
            <w:shd w:val="clear" w:color="auto" w:fill="auto"/>
            <w:vAlign w:val="bottom"/>
          </w:tcPr>
          <w:p w:rsidR="00235EA9" w:rsidRPr="0067098C" w:rsidRDefault="00235EA9" w:rsidP="00CA1CB1">
            <w:pPr>
              <w:jc w:val="center"/>
              <w:rPr>
                <w:rFonts w:ascii="Times New Roman CYR" w:hAnsi="Times New Roman CYR" w:cs="Times New Roman CYR"/>
                <w:bCs/>
                <w:sz w:val="22"/>
                <w:szCs w:val="22"/>
              </w:rPr>
            </w:pPr>
            <w:r>
              <w:rPr>
                <w:rFonts w:ascii="Times New Roman CYR" w:hAnsi="Times New Roman CYR" w:cs="Times New Roman CYR"/>
                <w:bCs/>
                <w:sz w:val="22"/>
                <w:szCs w:val="22"/>
              </w:rPr>
              <w:t>1248979,29</w:t>
            </w:r>
          </w:p>
        </w:tc>
      </w:tr>
      <w:tr w:rsidR="00235EA9" w:rsidRPr="005463EC" w:rsidTr="00CA1CB1">
        <w:trPr>
          <w:trHeight w:val="1230"/>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2949" w:type="pct"/>
            <w:gridSpan w:val="3"/>
            <w:tcBorders>
              <w:top w:val="single" w:sz="4" w:space="0" w:color="auto"/>
              <w:left w:val="single" w:sz="4" w:space="0" w:color="auto"/>
              <w:bottom w:val="single" w:sz="4" w:space="0" w:color="auto"/>
              <w:right w:val="single" w:sz="4" w:space="0" w:color="auto"/>
            </w:tcBorders>
            <w:shd w:val="clear" w:color="auto" w:fill="auto"/>
          </w:tcPr>
          <w:p w:rsidR="00235EA9" w:rsidRPr="005463EC" w:rsidRDefault="00235EA9" w:rsidP="00CA1CB1">
            <w:pPr>
              <w:rPr>
                <w:sz w:val="22"/>
                <w:szCs w:val="22"/>
              </w:rPr>
            </w:pPr>
            <w:r w:rsidRPr="005463EC">
              <w:rPr>
                <w:sz w:val="22"/>
                <w:szCs w:val="2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00" w:type="pct"/>
            <w:tcBorders>
              <w:top w:val="nil"/>
              <w:left w:val="nil"/>
              <w:bottom w:val="single" w:sz="4" w:space="0" w:color="auto"/>
              <w:right w:val="single" w:sz="4" w:space="0" w:color="auto"/>
            </w:tcBorders>
            <w:shd w:val="clear" w:color="auto" w:fill="auto"/>
            <w:vAlign w:val="bottom"/>
          </w:tcPr>
          <w:p w:rsidR="00235EA9" w:rsidRPr="005463EC" w:rsidRDefault="00235EA9" w:rsidP="00CA1CB1">
            <w:pPr>
              <w:jc w:val="center"/>
              <w:rPr>
                <w:rFonts w:ascii="Times New Roman CYR" w:hAnsi="Times New Roman CYR" w:cs="Times New Roman CYR"/>
                <w:sz w:val="22"/>
                <w:szCs w:val="22"/>
              </w:rPr>
            </w:pPr>
            <w:r>
              <w:rPr>
                <w:rFonts w:ascii="Times New Roman CYR" w:hAnsi="Times New Roman CYR" w:cs="Times New Roman CYR"/>
                <w:sz w:val="22"/>
                <w:szCs w:val="22"/>
              </w:rPr>
              <w:t>508240,00</w:t>
            </w:r>
          </w:p>
        </w:tc>
        <w:tc>
          <w:tcPr>
            <w:tcW w:w="892" w:type="pct"/>
            <w:tcBorders>
              <w:top w:val="nil"/>
              <w:left w:val="nil"/>
              <w:bottom w:val="single" w:sz="4" w:space="0" w:color="auto"/>
              <w:right w:val="single" w:sz="4" w:space="0" w:color="auto"/>
            </w:tcBorders>
            <w:shd w:val="clear" w:color="auto" w:fill="auto"/>
            <w:vAlign w:val="bottom"/>
          </w:tcPr>
          <w:p w:rsidR="00235EA9" w:rsidRPr="005463EC" w:rsidRDefault="00235EA9" w:rsidP="00CA1CB1">
            <w:pPr>
              <w:jc w:val="center"/>
              <w:rPr>
                <w:rFonts w:ascii="Times New Roman CYR" w:hAnsi="Times New Roman CYR" w:cs="Times New Roman CYR"/>
                <w:sz w:val="22"/>
                <w:szCs w:val="22"/>
              </w:rPr>
            </w:pPr>
            <w:r>
              <w:rPr>
                <w:rFonts w:ascii="Times New Roman CYR" w:hAnsi="Times New Roman CYR" w:cs="Times New Roman CYR"/>
                <w:sz w:val="22"/>
                <w:szCs w:val="22"/>
              </w:rPr>
              <w:t>647164,22</w:t>
            </w:r>
          </w:p>
        </w:tc>
      </w:tr>
      <w:tr w:rsidR="00235EA9" w:rsidRPr="005463EC" w:rsidTr="00CA1CB1">
        <w:trPr>
          <w:trHeight w:val="1245"/>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2949" w:type="pct"/>
            <w:gridSpan w:val="3"/>
            <w:tcBorders>
              <w:top w:val="single" w:sz="4" w:space="0" w:color="auto"/>
              <w:left w:val="single" w:sz="4" w:space="0" w:color="auto"/>
              <w:bottom w:val="single" w:sz="4" w:space="0" w:color="auto"/>
              <w:right w:val="single" w:sz="4" w:space="0" w:color="auto"/>
            </w:tcBorders>
            <w:shd w:val="clear" w:color="auto" w:fill="auto"/>
          </w:tcPr>
          <w:p w:rsidR="00235EA9" w:rsidRPr="005463EC" w:rsidRDefault="00235EA9" w:rsidP="00CA1CB1">
            <w:pPr>
              <w:rPr>
                <w:sz w:val="22"/>
                <w:szCs w:val="22"/>
              </w:rPr>
            </w:pPr>
            <w:r w:rsidRPr="005463EC">
              <w:rPr>
                <w:sz w:val="22"/>
                <w:szCs w:val="2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00" w:type="pct"/>
            <w:tcBorders>
              <w:top w:val="nil"/>
              <w:left w:val="nil"/>
              <w:bottom w:val="single" w:sz="4" w:space="0" w:color="auto"/>
              <w:right w:val="single" w:sz="4" w:space="0" w:color="auto"/>
            </w:tcBorders>
            <w:shd w:val="clear" w:color="auto" w:fill="auto"/>
            <w:vAlign w:val="bottom"/>
          </w:tcPr>
          <w:p w:rsidR="00235EA9" w:rsidRPr="005463EC" w:rsidRDefault="00235EA9" w:rsidP="00CA1CB1">
            <w:pPr>
              <w:jc w:val="center"/>
              <w:rPr>
                <w:rFonts w:ascii="Times New Roman CYR" w:hAnsi="Times New Roman CYR" w:cs="Times New Roman CYR"/>
                <w:sz w:val="22"/>
                <w:szCs w:val="22"/>
              </w:rPr>
            </w:pPr>
            <w:r>
              <w:rPr>
                <w:rFonts w:ascii="Times New Roman CYR" w:hAnsi="Times New Roman CYR" w:cs="Times New Roman CYR"/>
                <w:sz w:val="22"/>
                <w:szCs w:val="22"/>
              </w:rPr>
              <w:t>3530,00</w:t>
            </w:r>
          </w:p>
        </w:tc>
        <w:tc>
          <w:tcPr>
            <w:tcW w:w="892" w:type="pct"/>
            <w:tcBorders>
              <w:top w:val="nil"/>
              <w:left w:val="nil"/>
              <w:bottom w:val="single" w:sz="4" w:space="0" w:color="auto"/>
              <w:right w:val="single" w:sz="4" w:space="0" w:color="auto"/>
            </w:tcBorders>
            <w:shd w:val="clear" w:color="auto" w:fill="auto"/>
            <w:vAlign w:val="bottom"/>
          </w:tcPr>
          <w:p w:rsidR="00235EA9" w:rsidRPr="005463EC" w:rsidRDefault="00235EA9" w:rsidP="00CA1CB1">
            <w:pPr>
              <w:jc w:val="center"/>
              <w:rPr>
                <w:rFonts w:ascii="Times New Roman CYR" w:hAnsi="Times New Roman CYR" w:cs="Times New Roman CYR"/>
                <w:sz w:val="22"/>
                <w:szCs w:val="22"/>
              </w:rPr>
            </w:pPr>
            <w:r>
              <w:rPr>
                <w:rFonts w:ascii="Times New Roman CYR" w:hAnsi="Times New Roman CYR" w:cs="Times New Roman CYR"/>
                <w:sz w:val="22"/>
                <w:szCs w:val="22"/>
              </w:rPr>
              <w:t>3380,12</w:t>
            </w:r>
          </w:p>
        </w:tc>
      </w:tr>
      <w:tr w:rsidR="00235EA9" w:rsidRPr="005463EC" w:rsidTr="00CA1CB1">
        <w:trPr>
          <w:trHeight w:val="1230"/>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2949" w:type="pct"/>
            <w:gridSpan w:val="3"/>
            <w:tcBorders>
              <w:top w:val="single" w:sz="4" w:space="0" w:color="auto"/>
              <w:left w:val="single" w:sz="4" w:space="0" w:color="auto"/>
              <w:bottom w:val="single" w:sz="4" w:space="0" w:color="auto"/>
              <w:right w:val="single" w:sz="4" w:space="0" w:color="auto"/>
            </w:tcBorders>
            <w:shd w:val="clear" w:color="auto" w:fill="auto"/>
          </w:tcPr>
          <w:p w:rsidR="00235EA9" w:rsidRPr="005463EC" w:rsidRDefault="00235EA9" w:rsidP="00CA1CB1">
            <w:pPr>
              <w:rPr>
                <w:sz w:val="22"/>
                <w:szCs w:val="22"/>
              </w:rPr>
            </w:pPr>
            <w:r w:rsidRPr="005463EC">
              <w:rPr>
                <w:sz w:val="22"/>
                <w:szCs w:val="2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00" w:type="pct"/>
            <w:tcBorders>
              <w:top w:val="nil"/>
              <w:left w:val="nil"/>
              <w:bottom w:val="single" w:sz="4" w:space="0" w:color="auto"/>
              <w:right w:val="single" w:sz="4" w:space="0" w:color="auto"/>
            </w:tcBorders>
            <w:shd w:val="clear" w:color="auto" w:fill="auto"/>
            <w:vAlign w:val="bottom"/>
          </w:tcPr>
          <w:p w:rsidR="00235EA9" w:rsidRPr="00EA00FA" w:rsidRDefault="00235EA9" w:rsidP="00CA1CB1">
            <w:pPr>
              <w:jc w:val="center"/>
              <w:rPr>
                <w:rFonts w:ascii="Times New Roman CYR" w:hAnsi="Times New Roman CYR" w:cs="Times New Roman CYR"/>
                <w:sz w:val="22"/>
                <w:szCs w:val="22"/>
              </w:rPr>
            </w:pPr>
            <w:r>
              <w:rPr>
                <w:rFonts w:ascii="Times New Roman CYR" w:hAnsi="Times New Roman CYR" w:cs="Times New Roman CYR"/>
                <w:sz w:val="22"/>
                <w:szCs w:val="22"/>
              </w:rPr>
              <w:t>628290,00</w:t>
            </w:r>
          </w:p>
        </w:tc>
        <w:tc>
          <w:tcPr>
            <w:tcW w:w="892" w:type="pct"/>
            <w:tcBorders>
              <w:top w:val="nil"/>
              <w:left w:val="nil"/>
              <w:bottom w:val="single" w:sz="4" w:space="0" w:color="auto"/>
              <w:right w:val="single" w:sz="4" w:space="0" w:color="auto"/>
            </w:tcBorders>
            <w:shd w:val="clear" w:color="auto" w:fill="auto"/>
            <w:vAlign w:val="bottom"/>
          </w:tcPr>
          <w:p w:rsidR="00235EA9" w:rsidRPr="005463EC" w:rsidRDefault="00235EA9" w:rsidP="00CA1CB1">
            <w:pPr>
              <w:jc w:val="center"/>
              <w:rPr>
                <w:rFonts w:ascii="Times New Roman CYR" w:hAnsi="Times New Roman CYR" w:cs="Times New Roman CYR"/>
                <w:sz w:val="22"/>
                <w:szCs w:val="22"/>
              </w:rPr>
            </w:pPr>
            <w:r>
              <w:rPr>
                <w:rFonts w:ascii="Times New Roman CYR" w:hAnsi="Times New Roman CYR" w:cs="Times New Roman CYR"/>
                <w:sz w:val="22"/>
                <w:szCs w:val="22"/>
              </w:rPr>
              <w:t>668894,74</w:t>
            </w:r>
          </w:p>
        </w:tc>
      </w:tr>
      <w:tr w:rsidR="00235EA9" w:rsidRPr="005463EC" w:rsidTr="00CA1CB1">
        <w:trPr>
          <w:trHeight w:val="1230"/>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2949" w:type="pct"/>
            <w:gridSpan w:val="3"/>
            <w:tcBorders>
              <w:top w:val="single" w:sz="4" w:space="0" w:color="auto"/>
              <w:left w:val="single" w:sz="4" w:space="0" w:color="auto"/>
              <w:bottom w:val="single" w:sz="4" w:space="0" w:color="auto"/>
              <w:right w:val="single" w:sz="4" w:space="0" w:color="auto"/>
            </w:tcBorders>
            <w:shd w:val="clear" w:color="auto" w:fill="auto"/>
          </w:tcPr>
          <w:p w:rsidR="00235EA9" w:rsidRPr="005463EC" w:rsidRDefault="00235EA9" w:rsidP="00CA1CB1">
            <w:pPr>
              <w:rPr>
                <w:sz w:val="22"/>
                <w:szCs w:val="22"/>
              </w:rPr>
            </w:pPr>
            <w:r w:rsidRPr="005463EC">
              <w:rPr>
                <w:sz w:val="22"/>
                <w:szCs w:val="2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00" w:type="pct"/>
            <w:tcBorders>
              <w:top w:val="nil"/>
              <w:left w:val="nil"/>
              <w:bottom w:val="single" w:sz="4" w:space="0" w:color="auto"/>
              <w:right w:val="single" w:sz="4" w:space="0" w:color="auto"/>
            </w:tcBorders>
            <w:shd w:val="clear" w:color="auto" w:fill="auto"/>
            <w:vAlign w:val="bottom"/>
          </w:tcPr>
          <w:p w:rsidR="00235EA9" w:rsidRPr="00EA00FA" w:rsidRDefault="00235EA9" w:rsidP="00CA1CB1">
            <w:pPr>
              <w:jc w:val="center"/>
              <w:rPr>
                <w:rFonts w:ascii="Times New Roman CYR" w:hAnsi="Times New Roman CYR" w:cs="Times New Roman CYR"/>
                <w:sz w:val="22"/>
                <w:szCs w:val="22"/>
              </w:rPr>
            </w:pPr>
            <w:r>
              <w:rPr>
                <w:rFonts w:ascii="Times New Roman CYR" w:hAnsi="Times New Roman CYR" w:cs="Times New Roman CYR"/>
                <w:sz w:val="22"/>
                <w:szCs w:val="22"/>
              </w:rPr>
              <w:t>-67030,00</w:t>
            </w:r>
          </w:p>
        </w:tc>
        <w:tc>
          <w:tcPr>
            <w:tcW w:w="892" w:type="pct"/>
            <w:tcBorders>
              <w:top w:val="nil"/>
              <w:left w:val="nil"/>
              <w:bottom w:val="single" w:sz="4" w:space="0" w:color="auto"/>
              <w:right w:val="single" w:sz="4" w:space="0" w:color="auto"/>
            </w:tcBorders>
            <w:shd w:val="clear" w:color="auto" w:fill="auto"/>
            <w:vAlign w:val="bottom"/>
          </w:tcPr>
          <w:p w:rsidR="00235EA9" w:rsidRPr="005463EC" w:rsidRDefault="00235EA9" w:rsidP="00CA1CB1">
            <w:pPr>
              <w:jc w:val="center"/>
              <w:rPr>
                <w:rFonts w:ascii="Times New Roman CYR" w:hAnsi="Times New Roman CYR" w:cs="Times New Roman CYR"/>
                <w:sz w:val="22"/>
                <w:szCs w:val="22"/>
              </w:rPr>
            </w:pPr>
            <w:r>
              <w:rPr>
                <w:rFonts w:ascii="Times New Roman CYR" w:hAnsi="Times New Roman CYR" w:cs="Times New Roman CYR"/>
                <w:sz w:val="22"/>
                <w:szCs w:val="22"/>
              </w:rPr>
              <w:t>-70459,79</w:t>
            </w:r>
          </w:p>
        </w:tc>
      </w:tr>
      <w:tr w:rsidR="00235EA9" w:rsidRPr="005463EC" w:rsidTr="00CA1CB1">
        <w:trPr>
          <w:trHeight w:val="705"/>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2949"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235EA9" w:rsidRPr="005463EC" w:rsidRDefault="00235EA9" w:rsidP="00CA1CB1">
            <w:pPr>
              <w:rPr>
                <w:rFonts w:ascii="Times New Roman CYR" w:hAnsi="Times New Roman CYR" w:cs="Times New Roman CYR"/>
                <w:b/>
                <w:bCs/>
                <w:sz w:val="22"/>
                <w:szCs w:val="22"/>
              </w:rPr>
            </w:pPr>
            <w:r w:rsidRPr="005463EC">
              <w:rPr>
                <w:rFonts w:ascii="Times New Roman CYR" w:hAnsi="Times New Roman CYR" w:cs="Times New Roman CYR"/>
                <w:b/>
                <w:bCs/>
                <w:sz w:val="22"/>
                <w:szCs w:val="22"/>
              </w:rPr>
              <w:t>Субсидия бюджету муниципального района на формирование муниципальных дорожных фондов</w:t>
            </w:r>
          </w:p>
        </w:tc>
        <w:tc>
          <w:tcPr>
            <w:tcW w:w="900" w:type="pct"/>
            <w:tcBorders>
              <w:top w:val="nil"/>
              <w:left w:val="nil"/>
              <w:bottom w:val="single" w:sz="4" w:space="0" w:color="auto"/>
              <w:right w:val="single" w:sz="4" w:space="0" w:color="auto"/>
            </w:tcBorders>
            <w:shd w:val="clear" w:color="auto" w:fill="auto"/>
            <w:vAlign w:val="bottom"/>
          </w:tcPr>
          <w:p w:rsidR="00235EA9" w:rsidRPr="00EA00FA" w:rsidRDefault="00235EA9" w:rsidP="00CA1CB1">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3646000,00</w:t>
            </w:r>
          </w:p>
        </w:tc>
        <w:tc>
          <w:tcPr>
            <w:tcW w:w="892" w:type="pct"/>
            <w:tcBorders>
              <w:top w:val="nil"/>
              <w:left w:val="nil"/>
              <w:bottom w:val="single" w:sz="4" w:space="0" w:color="auto"/>
              <w:right w:val="single" w:sz="4" w:space="0" w:color="auto"/>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3633918,00</w:t>
            </w:r>
          </w:p>
        </w:tc>
      </w:tr>
      <w:tr w:rsidR="00235EA9" w:rsidRPr="005463EC" w:rsidTr="00CA1CB1">
        <w:trPr>
          <w:trHeight w:val="360"/>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1401" w:type="pct"/>
            <w:tcBorders>
              <w:top w:val="nil"/>
              <w:left w:val="nil"/>
              <w:bottom w:val="nil"/>
              <w:right w:val="nil"/>
            </w:tcBorders>
            <w:shd w:val="clear" w:color="auto" w:fill="auto"/>
            <w:vAlign w:val="bottom"/>
          </w:tcPr>
          <w:p w:rsidR="00235EA9" w:rsidRPr="005463EC" w:rsidRDefault="00235EA9" w:rsidP="00CA1CB1">
            <w:pPr>
              <w:rPr>
                <w:rFonts w:ascii="Times New Roman CYR" w:hAnsi="Times New Roman CYR" w:cs="Times New Roman CYR"/>
                <w:b/>
                <w:bCs/>
                <w:sz w:val="22"/>
                <w:szCs w:val="22"/>
              </w:rPr>
            </w:pPr>
          </w:p>
        </w:tc>
        <w:tc>
          <w:tcPr>
            <w:tcW w:w="74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06"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900"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9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r>
      <w:tr w:rsidR="00235EA9" w:rsidRPr="005463EC" w:rsidTr="00CA1CB1">
        <w:trPr>
          <w:trHeight w:val="360"/>
        </w:trPr>
        <w:tc>
          <w:tcPr>
            <w:tcW w:w="259"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1401" w:type="pct"/>
            <w:tcBorders>
              <w:top w:val="nil"/>
              <w:left w:val="nil"/>
              <w:bottom w:val="nil"/>
              <w:right w:val="nil"/>
            </w:tcBorders>
            <w:shd w:val="clear" w:color="auto" w:fill="auto"/>
            <w:vAlign w:val="bottom"/>
          </w:tcPr>
          <w:p w:rsidR="00235EA9" w:rsidRPr="005463EC" w:rsidRDefault="00235EA9" w:rsidP="00CA1CB1">
            <w:pPr>
              <w:rPr>
                <w:rFonts w:ascii="Times New Roman CYR" w:hAnsi="Times New Roman CYR" w:cs="Times New Roman CYR"/>
                <w:b/>
                <w:bCs/>
                <w:sz w:val="22"/>
                <w:szCs w:val="22"/>
              </w:rPr>
            </w:pPr>
          </w:p>
        </w:tc>
        <w:tc>
          <w:tcPr>
            <w:tcW w:w="74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06"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900"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9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r>
      <w:tr w:rsidR="00235EA9" w:rsidRPr="005463EC" w:rsidTr="00CA1CB1">
        <w:trPr>
          <w:trHeight w:val="360"/>
        </w:trPr>
        <w:tc>
          <w:tcPr>
            <w:tcW w:w="259" w:type="pct"/>
            <w:tcBorders>
              <w:top w:val="nil"/>
              <w:left w:val="nil"/>
              <w:bottom w:val="nil"/>
              <w:right w:val="nil"/>
            </w:tcBorders>
            <w:shd w:val="clear" w:color="auto" w:fill="auto"/>
            <w:vAlign w:val="bottom"/>
          </w:tcPr>
          <w:p w:rsidR="00235EA9" w:rsidRDefault="00235EA9" w:rsidP="00CA1CB1">
            <w:pPr>
              <w:jc w:val="center"/>
              <w:rPr>
                <w:rFonts w:ascii="Times New Roman CYR" w:hAnsi="Times New Roman CYR" w:cs="Times New Roman CYR"/>
                <w:b/>
                <w:bCs/>
                <w:sz w:val="22"/>
                <w:szCs w:val="22"/>
              </w:rPr>
            </w:pPr>
          </w:p>
        </w:tc>
        <w:tc>
          <w:tcPr>
            <w:tcW w:w="1401" w:type="pct"/>
            <w:tcBorders>
              <w:top w:val="nil"/>
              <w:left w:val="nil"/>
              <w:bottom w:val="nil"/>
              <w:right w:val="nil"/>
            </w:tcBorders>
            <w:shd w:val="clear" w:color="auto" w:fill="auto"/>
            <w:vAlign w:val="bottom"/>
          </w:tcPr>
          <w:p w:rsidR="00235EA9" w:rsidRDefault="00235EA9" w:rsidP="00CA1CB1">
            <w:pPr>
              <w:rPr>
                <w:rFonts w:ascii="Times New Roman CYR" w:hAnsi="Times New Roman CYR" w:cs="Times New Roman CYR"/>
                <w:b/>
                <w:bCs/>
                <w:sz w:val="22"/>
                <w:szCs w:val="22"/>
              </w:rPr>
            </w:pPr>
          </w:p>
          <w:p w:rsidR="00985C09" w:rsidRPr="005463EC" w:rsidRDefault="00985C09" w:rsidP="00CA1CB1">
            <w:pPr>
              <w:rPr>
                <w:rFonts w:ascii="Times New Roman CYR" w:hAnsi="Times New Roman CYR" w:cs="Times New Roman CYR"/>
                <w:b/>
                <w:bCs/>
                <w:sz w:val="22"/>
                <w:szCs w:val="22"/>
              </w:rPr>
            </w:pPr>
          </w:p>
        </w:tc>
        <w:tc>
          <w:tcPr>
            <w:tcW w:w="74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06"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900"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9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r>
      <w:tr w:rsidR="00235EA9" w:rsidRPr="005463EC" w:rsidTr="00CA1CB1">
        <w:trPr>
          <w:trHeight w:val="360"/>
        </w:trPr>
        <w:tc>
          <w:tcPr>
            <w:tcW w:w="259" w:type="pct"/>
            <w:tcBorders>
              <w:top w:val="nil"/>
              <w:left w:val="nil"/>
              <w:bottom w:val="nil"/>
              <w:right w:val="nil"/>
            </w:tcBorders>
            <w:shd w:val="clear" w:color="auto" w:fill="auto"/>
            <w:vAlign w:val="bottom"/>
          </w:tcPr>
          <w:p w:rsidR="00235EA9" w:rsidRDefault="00235EA9" w:rsidP="00CA1CB1">
            <w:pPr>
              <w:jc w:val="center"/>
              <w:rPr>
                <w:rFonts w:ascii="Times New Roman CYR" w:hAnsi="Times New Roman CYR" w:cs="Times New Roman CYR"/>
                <w:b/>
                <w:bCs/>
                <w:sz w:val="22"/>
                <w:szCs w:val="22"/>
              </w:rPr>
            </w:pPr>
          </w:p>
        </w:tc>
        <w:tc>
          <w:tcPr>
            <w:tcW w:w="1401" w:type="pct"/>
            <w:tcBorders>
              <w:top w:val="nil"/>
              <w:left w:val="nil"/>
              <w:bottom w:val="nil"/>
              <w:right w:val="nil"/>
            </w:tcBorders>
            <w:shd w:val="clear" w:color="auto" w:fill="auto"/>
            <w:vAlign w:val="bottom"/>
          </w:tcPr>
          <w:p w:rsidR="00235EA9" w:rsidRPr="005463EC" w:rsidRDefault="00235EA9" w:rsidP="00CA1CB1">
            <w:pPr>
              <w:rPr>
                <w:rFonts w:ascii="Times New Roman CYR" w:hAnsi="Times New Roman CYR" w:cs="Times New Roman CYR"/>
                <w:b/>
                <w:bCs/>
                <w:sz w:val="22"/>
                <w:szCs w:val="22"/>
              </w:rPr>
            </w:pPr>
          </w:p>
        </w:tc>
        <w:tc>
          <w:tcPr>
            <w:tcW w:w="74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06"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900"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9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r>
      <w:tr w:rsidR="00235EA9" w:rsidRPr="005463EC" w:rsidTr="00CA1CB1">
        <w:trPr>
          <w:trHeight w:val="360"/>
        </w:trPr>
        <w:tc>
          <w:tcPr>
            <w:tcW w:w="259" w:type="pct"/>
            <w:tcBorders>
              <w:top w:val="nil"/>
              <w:left w:val="nil"/>
              <w:bottom w:val="nil"/>
              <w:right w:val="nil"/>
            </w:tcBorders>
            <w:shd w:val="clear" w:color="auto" w:fill="auto"/>
            <w:vAlign w:val="bottom"/>
          </w:tcPr>
          <w:p w:rsidR="00235EA9" w:rsidRDefault="00235EA9" w:rsidP="00CA1CB1">
            <w:pPr>
              <w:jc w:val="center"/>
              <w:rPr>
                <w:rFonts w:ascii="Times New Roman CYR" w:hAnsi="Times New Roman CYR" w:cs="Times New Roman CYR"/>
                <w:b/>
                <w:bCs/>
                <w:sz w:val="22"/>
                <w:szCs w:val="22"/>
              </w:rPr>
            </w:pPr>
          </w:p>
        </w:tc>
        <w:tc>
          <w:tcPr>
            <w:tcW w:w="1401" w:type="pct"/>
            <w:tcBorders>
              <w:top w:val="nil"/>
              <w:left w:val="nil"/>
              <w:bottom w:val="nil"/>
              <w:right w:val="nil"/>
            </w:tcBorders>
            <w:shd w:val="clear" w:color="auto" w:fill="auto"/>
            <w:vAlign w:val="bottom"/>
          </w:tcPr>
          <w:p w:rsidR="00235EA9" w:rsidRPr="005463EC" w:rsidRDefault="00235EA9" w:rsidP="00CA1CB1">
            <w:pPr>
              <w:rPr>
                <w:rFonts w:ascii="Times New Roman CYR" w:hAnsi="Times New Roman CYR" w:cs="Times New Roman CYR"/>
                <w:b/>
                <w:bCs/>
                <w:sz w:val="22"/>
                <w:szCs w:val="22"/>
              </w:rPr>
            </w:pPr>
          </w:p>
        </w:tc>
        <w:tc>
          <w:tcPr>
            <w:tcW w:w="74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06"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900"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9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r>
      <w:tr w:rsidR="00235EA9" w:rsidRPr="005463EC" w:rsidTr="00CA1CB1">
        <w:trPr>
          <w:trHeight w:val="360"/>
        </w:trPr>
        <w:tc>
          <w:tcPr>
            <w:tcW w:w="259" w:type="pct"/>
            <w:tcBorders>
              <w:top w:val="nil"/>
              <w:left w:val="nil"/>
              <w:bottom w:val="nil"/>
              <w:right w:val="nil"/>
            </w:tcBorders>
            <w:shd w:val="clear" w:color="auto" w:fill="auto"/>
            <w:vAlign w:val="bottom"/>
          </w:tcPr>
          <w:p w:rsidR="00235EA9" w:rsidRDefault="00235EA9" w:rsidP="00CA1CB1">
            <w:pPr>
              <w:jc w:val="center"/>
              <w:rPr>
                <w:rFonts w:ascii="Times New Roman CYR" w:hAnsi="Times New Roman CYR" w:cs="Times New Roman CYR"/>
                <w:b/>
                <w:bCs/>
                <w:sz w:val="22"/>
                <w:szCs w:val="22"/>
              </w:rPr>
            </w:pPr>
          </w:p>
        </w:tc>
        <w:tc>
          <w:tcPr>
            <w:tcW w:w="1401" w:type="pct"/>
            <w:tcBorders>
              <w:top w:val="nil"/>
              <w:left w:val="nil"/>
              <w:bottom w:val="nil"/>
              <w:right w:val="nil"/>
            </w:tcBorders>
            <w:shd w:val="clear" w:color="auto" w:fill="auto"/>
            <w:vAlign w:val="bottom"/>
          </w:tcPr>
          <w:p w:rsidR="00235EA9" w:rsidRPr="005463EC" w:rsidRDefault="00235EA9" w:rsidP="00CA1CB1">
            <w:pPr>
              <w:rPr>
                <w:rFonts w:ascii="Times New Roman CYR" w:hAnsi="Times New Roman CYR" w:cs="Times New Roman CYR"/>
                <w:b/>
                <w:bCs/>
                <w:sz w:val="22"/>
                <w:szCs w:val="22"/>
              </w:rPr>
            </w:pPr>
          </w:p>
        </w:tc>
        <w:tc>
          <w:tcPr>
            <w:tcW w:w="74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06"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900"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9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r>
      <w:tr w:rsidR="00235EA9" w:rsidRPr="005463EC" w:rsidTr="00CA1CB1">
        <w:trPr>
          <w:trHeight w:val="360"/>
        </w:trPr>
        <w:tc>
          <w:tcPr>
            <w:tcW w:w="259" w:type="pct"/>
            <w:tcBorders>
              <w:top w:val="nil"/>
              <w:left w:val="nil"/>
              <w:bottom w:val="nil"/>
              <w:right w:val="nil"/>
            </w:tcBorders>
            <w:shd w:val="clear" w:color="auto" w:fill="auto"/>
            <w:vAlign w:val="bottom"/>
          </w:tcPr>
          <w:p w:rsidR="00235EA9" w:rsidRDefault="00235EA9" w:rsidP="00CA1CB1">
            <w:pPr>
              <w:jc w:val="center"/>
              <w:rPr>
                <w:rFonts w:ascii="Times New Roman CYR" w:hAnsi="Times New Roman CYR" w:cs="Times New Roman CYR"/>
                <w:b/>
                <w:bCs/>
                <w:sz w:val="22"/>
                <w:szCs w:val="22"/>
              </w:rPr>
            </w:pPr>
          </w:p>
        </w:tc>
        <w:tc>
          <w:tcPr>
            <w:tcW w:w="1401" w:type="pct"/>
            <w:tcBorders>
              <w:top w:val="nil"/>
              <w:left w:val="nil"/>
              <w:bottom w:val="nil"/>
              <w:right w:val="nil"/>
            </w:tcBorders>
            <w:shd w:val="clear" w:color="auto" w:fill="auto"/>
            <w:vAlign w:val="bottom"/>
          </w:tcPr>
          <w:p w:rsidR="00235EA9" w:rsidRPr="005463EC" w:rsidRDefault="00235EA9" w:rsidP="00CA1CB1">
            <w:pPr>
              <w:rPr>
                <w:rFonts w:ascii="Times New Roman CYR" w:hAnsi="Times New Roman CYR" w:cs="Times New Roman CYR"/>
                <w:b/>
                <w:bCs/>
                <w:sz w:val="22"/>
                <w:szCs w:val="22"/>
              </w:rPr>
            </w:pPr>
          </w:p>
        </w:tc>
        <w:tc>
          <w:tcPr>
            <w:tcW w:w="74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06"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900"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c>
          <w:tcPr>
            <w:tcW w:w="892" w:type="pct"/>
            <w:tcBorders>
              <w:top w:val="nil"/>
              <w:left w:val="nil"/>
              <w:bottom w:val="nil"/>
              <w:right w:val="nil"/>
            </w:tcBorders>
            <w:shd w:val="clear" w:color="auto" w:fill="auto"/>
            <w:vAlign w:val="bottom"/>
          </w:tcPr>
          <w:p w:rsidR="00235EA9" w:rsidRPr="005463EC" w:rsidRDefault="00235EA9" w:rsidP="00CA1CB1">
            <w:pPr>
              <w:jc w:val="center"/>
              <w:rPr>
                <w:rFonts w:ascii="Times New Roman CYR" w:hAnsi="Times New Roman CYR" w:cs="Times New Roman CYR"/>
                <w:b/>
                <w:bCs/>
                <w:sz w:val="22"/>
                <w:szCs w:val="22"/>
              </w:rPr>
            </w:pPr>
          </w:p>
        </w:tc>
      </w:tr>
      <w:tr w:rsidR="00235EA9" w:rsidRPr="00E56728" w:rsidTr="00CA1CB1">
        <w:trPr>
          <w:trHeight w:val="480"/>
        </w:trPr>
        <w:tc>
          <w:tcPr>
            <w:tcW w:w="259" w:type="pct"/>
            <w:tcBorders>
              <w:top w:val="nil"/>
              <w:left w:val="nil"/>
              <w:bottom w:val="nil"/>
              <w:right w:val="nil"/>
            </w:tcBorders>
            <w:shd w:val="clear" w:color="auto" w:fill="auto"/>
            <w:vAlign w:val="bottom"/>
          </w:tcPr>
          <w:p w:rsidR="00235EA9" w:rsidRPr="00E56728" w:rsidRDefault="00235EA9" w:rsidP="00CA1CB1">
            <w:pPr>
              <w:jc w:val="center"/>
              <w:rPr>
                <w:rFonts w:ascii="Times New Roman CYR" w:hAnsi="Times New Roman CYR" w:cs="Times New Roman CYR"/>
                <w:b/>
                <w:bCs/>
                <w:color w:val="000000"/>
                <w:sz w:val="22"/>
                <w:szCs w:val="22"/>
              </w:rPr>
            </w:pPr>
          </w:p>
        </w:tc>
        <w:tc>
          <w:tcPr>
            <w:tcW w:w="4741" w:type="pct"/>
            <w:gridSpan w:val="5"/>
            <w:tcBorders>
              <w:top w:val="nil"/>
              <w:left w:val="nil"/>
              <w:bottom w:val="nil"/>
              <w:right w:val="nil"/>
            </w:tcBorders>
            <w:shd w:val="clear" w:color="auto" w:fill="auto"/>
            <w:vAlign w:val="bottom"/>
          </w:tcPr>
          <w:p w:rsidR="00235EA9" w:rsidRPr="00E56728" w:rsidRDefault="00235EA9" w:rsidP="00CA1CB1">
            <w:pPr>
              <w:jc w:val="center"/>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Расходы муниципального дорожного фонда Яжелбицкого сельского поселения</w:t>
            </w:r>
          </w:p>
        </w:tc>
      </w:tr>
      <w:tr w:rsidR="00235EA9" w:rsidRPr="00E56728" w:rsidTr="00CA1CB1">
        <w:trPr>
          <w:trHeight w:val="390"/>
        </w:trPr>
        <w:tc>
          <w:tcPr>
            <w:tcW w:w="259" w:type="pct"/>
            <w:tcBorders>
              <w:top w:val="nil"/>
              <w:left w:val="nil"/>
              <w:bottom w:val="nil"/>
              <w:right w:val="nil"/>
            </w:tcBorders>
            <w:shd w:val="clear" w:color="auto" w:fill="auto"/>
            <w:noWrap/>
            <w:vAlign w:val="center"/>
          </w:tcPr>
          <w:p w:rsidR="00235EA9" w:rsidRPr="00E56728" w:rsidRDefault="00235EA9" w:rsidP="00CA1CB1">
            <w:pPr>
              <w:jc w:val="center"/>
              <w:rPr>
                <w:rFonts w:ascii="Times New Roman CYR" w:hAnsi="Times New Roman CYR" w:cs="Times New Roman CYR"/>
                <w:color w:val="000000"/>
                <w:sz w:val="22"/>
                <w:szCs w:val="22"/>
              </w:rPr>
            </w:pPr>
          </w:p>
        </w:tc>
        <w:tc>
          <w:tcPr>
            <w:tcW w:w="1401" w:type="pct"/>
            <w:tcBorders>
              <w:top w:val="nil"/>
              <w:left w:val="nil"/>
              <w:bottom w:val="nil"/>
              <w:right w:val="nil"/>
            </w:tcBorders>
            <w:shd w:val="clear" w:color="auto" w:fill="auto"/>
            <w:noWrap/>
            <w:vAlign w:val="center"/>
          </w:tcPr>
          <w:p w:rsidR="00235EA9" w:rsidRPr="00E56728" w:rsidRDefault="00235EA9" w:rsidP="00CA1CB1">
            <w:pPr>
              <w:jc w:val="center"/>
              <w:rPr>
                <w:rFonts w:ascii="Times New Roman CYR" w:hAnsi="Times New Roman CYR" w:cs="Times New Roman CYR"/>
                <w:color w:val="000000"/>
                <w:sz w:val="22"/>
                <w:szCs w:val="22"/>
              </w:rPr>
            </w:pPr>
          </w:p>
        </w:tc>
        <w:tc>
          <w:tcPr>
            <w:tcW w:w="742" w:type="pct"/>
            <w:tcBorders>
              <w:top w:val="nil"/>
              <w:left w:val="nil"/>
              <w:bottom w:val="nil"/>
              <w:right w:val="nil"/>
            </w:tcBorders>
            <w:shd w:val="clear" w:color="auto" w:fill="auto"/>
            <w:vAlign w:val="center"/>
          </w:tcPr>
          <w:p w:rsidR="00235EA9" w:rsidRPr="00E56728" w:rsidRDefault="00235EA9" w:rsidP="00CA1CB1">
            <w:pPr>
              <w:jc w:val="center"/>
              <w:rPr>
                <w:rFonts w:ascii="Times New Roman CYR" w:hAnsi="Times New Roman CYR" w:cs="Times New Roman CYR"/>
                <w:b/>
                <w:bCs/>
                <w:color w:val="000000"/>
                <w:sz w:val="22"/>
                <w:szCs w:val="22"/>
              </w:rPr>
            </w:pPr>
          </w:p>
        </w:tc>
        <w:tc>
          <w:tcPr>
            <w:tcW w:w="806" w:type="pct"/>
            <w:tcBorders>
              <w:top w:val="nil"/>
              <w:left w:val="nil"/>
              <w:bottom w:val="nil"/>
              <w:right w:val="nil"/>
            </w:tcBorders>
            <w:shd w:val="clear" w:color="auto" w:fill="auto"/>
            <w:vAlign w:val="center"/>
          </w:tcPr>
          <w:p w:rsidR="00235EA9" w:rsidRPr="00E56728" w:rsidRDefault="00235EA9" w:rsidP="00CA1CB1">
            <w:pPr>
              <w:jc w:val="center"/>
              <w:rPr>
                <w:b/>
                <w:bCs/>
                <w:color w:val="000000"/>
                <w:sz w:val="22"/>
                <w:szCs w:val="22"/>
              </w:rPr>
            </w:pPr>
          </w:p>
        </w:tc>
        <w:tc>
          <w:tcPr>
            <w:tcW w:w="900" w:type="pct"/>
            <w:tcBorders>
              <w:top w:val="nil"/>
              <w:left w:val="nil"/>
              <w:bottom w:val="nil"/>
              <w:right w:val="nil"/>
            </w:tcBorders>
            <w:shd w:val="clear" w:color="auto" w:fill="auto"/>
            <w:vAlign w:val="center"/>
          </w:tcPr>
          <w:p w:rsidR="00235EA9" w:rsidRPr="00E56728" w:rsidRDefault="00235EA9" w:rsidP="00CA1CB1">
            <w:pPr>
              <w:jc w:val="center"/>
              <w:rPr>
                <w:b/>
                <w:bCs/>
                <w:color w:val="000000"/>
                <w:sz w:val="22"/>
                <w:szCs w:val="22"/>
              </w:rPr>
            </w:pPr>
          </w:p>
        </w:tc>
        <w:tc>
          <w:tcPr>
            <w:tcW w:w="892" w:type="pct"/>
            <w:tcBorders>
              <w:top w:val="nil"/>
              <w:left w:val="nil"/>
              <w:bottom w:val="nil"/>
              <w:right w:val="nil"/>
            </w:tcBorders>
            <w:shd w:val="clear" w:color="auto" w:fill="auto"/>
            <w:vAlign w:val="center"/>
          </w:tcPr>
          <w:p w:rsidR="00235EA9" w:rsidRPr="00E56728" w:rsidRDefault="00235EA9" w:rsidP="00CA1CB1">
            <w:pPr>
              <w:jc w:val="center"/>
              <w:rPr>
                <w:b/>
                <w:bCs/>
                <w:color w:val="000000"/>
                <w:sz w:val="22"/>
                <w:szCs w:val="22"/>
              </w:rPr>
            </w:pPr>
          </w:p>
        </w:tc>
      </w:tr>
      <w:tr w:rsidR="00235EA9" w:rsidRPr="00E56728" w:rsidTr="00CA1CB1">
        <w:trPr>
          <w:trHeight w:val="525"/>
        </w:trPr>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color w:val="000000"/>
                <w:sz w:val="22"/>
                <w:szCs w:val="22"/>
              </w:rPr>
            </w:pPr>
            <w:r w:rsidRPr="00E56728">
              <w:rPr>
                <w:color w:val="000000"/>
                <w:sz w:val="22"/>
                <w:szCs w:val="22"/>
              </w:rPr>
              <w:t>№ п/п</w:t>
            </w:r>
          </w:p>
        </w:tc>
        <w:tc>
          <w:tcPr>
            <w:tcW w:w="140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r w:rsidRPr="00E56728">
              <w:rPr>
                <w:rFonts w:ascii="Times New Roman CYR" w:hAnsi="Times New Roman CYR" w:cs="Times New Roman CYR"/>
                <w:color w:val="000000"/>
                <w:sz w:val="22"/>
                <w:szCs w:val="22"/>
              </w:rPr>
              <w:t>Наименование направления расходования средств, наименование объектов</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r w:rsidRPr="00E56728">
              <w:rPr>
                <w:rFonts w:ascii="Times New Roman CYR" w:hAnsi="Times New Roman CYR" w:cs="Times New Roman CYR"/>
                <w:color w:val="000000"/>
                <w:sz w:val="22"/>
                <w:szCs w:val="22"/>
              </w:rPr>
              <w:t>Плановые ассигнования (руб., коп.)</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r w:rsidRPr="00E56728">
              <w:rPr>
                <w:rFonts w:ascii="Times New Roman CYR" w:hAnsi="Times New Roman CYR" w:cs="Times New Roman CYR"/>
                <w:color w:val="000000"/>
                <w:sz w:val="22"/>
                <w:szCs w:val="22"/>
              </w:rPr>
              <w:t>Объем финансирования в 202</w:t>
            </w:r>
            <w:r>
              <w:rPr>
                <w:rFonts w:ascii="Times New Roman CYR" w:hAnsi="Times New Roman CYR" w:cs="Times New Roman CYR"/>
                <w:color w:val="000000"/>
                <w:sz w:val="22"/>
                <w:szCs w:val="22"/>
              </w:rPr>
              <w:t>3</w:t>
            </w:r>
            <w:r w:rsidRPr="00E56728">
              <w:rPr>
                <w:rFonts w:ascii="Times New Roman CYR" w:hAnsi="Times New Roman CYR" w:cs="Times New Roman CYR"/>
                <w:color w:val="000000"/>
                <w:sz w:val="22"/>
                <w:szCs w:val="22"/>
              </w:rPr>
              <w:t xml:space="preserve">году, всего, (руб, коп) </w:t>
            </w:r>
          </w:p>
        </w:tc>
        <w:tc>
          <w:tcPr>
            <w:tcW w:w="1792" w:type="pct"/>
            <w:gridSpan w:val="2"/>
            <w:tcBorders>
              <w:top w:val="single" w:sz="4" w:space="0" w:color="auto"/>
              <w:left w:val="nil"/>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r w:rsidRPr="00E56728">
              <w:rPr>
                <w:rFonts w:ascii="Times New Roman CYR" w:hAnsi="Times New Roman CYR" w:cs="Times New Roman CYR"/>
                <w:color w:val="000000"/>
                <w:sz w:val="22"/>
                <w:szCs w:val="22"/>
              </w:rPr>
              <w:t>в том числе за счет</w:t>
            </w:r>
          </w:p>
        </w:tc>
      </w:tr>
      <w:tr w:rsidR="00235EA9" w:rsidRPr="00E56728" w:rsidTr="00CA1CB1">
        <w:trPr>
          <w:trHeight w:val="1215"/>
        </w:trPr>
        <w:tc>
          <w:tcPr>
            <w:tcW w:w="259" w:type="pct"/>
            <w:vMerge/>
            <w:tcBorders>
              <w:top w:val="single" w:sz="4" w:space="0" w:color="auto"/>
              <w:left w:val="single" w:sz="4" w:space="0" w:color="auto"/>
              <w:bottom w:val="single" w:sz="4" w:space="0" w:color="auto"/>
              <w:right w:val="single" w:sz="4" w:space="0" w:color="auto"/>
            </w:tcBorders>
            <w:vAlign w:val="center"/>
          </w:tcPr>
          <w:p w:rsidR="00235EA9" w:rsidRPr="00E56728" w:rsidRDefault="00235EA9" w:rsidP="00CA1CB1">
            <w:pPr>
              <w:rPr>
                <w:color w:val="000000"/>
                <w:sz w:val="22"/>
                <w:szCs w:val="22"/>
              </w:rPr>
            </w:pPr>
          </w:p>
        </w:tc>
        <w:tc>
          <w:tcPr>
            <w:tcW w:w="1401" w:type="pct"/>
            <w:vMerge/>
            <w:tcBorders>
              <w:top w:val="single" w:sz="4" w:space="0" w:color="auto"/>
              <w:left w:val="single" w:sz="4" w:space="0" w:color="auto"/>
              <w:bottom w:val="single" w:sz="4" w:space="0" w:color="auto"/>
              <w:right w:val="single" w:sz="4" w:space="0" w:color="auto"/>
            </w:tcBorders>
            <w:vAlign w:val="center"/>
          </w:tcPr>
          <w:p w:rsidR="00235EA9" w:rsidRPr="00E56728" w:rsidRDefault="00235EA9" w:rsidP="00CA1CB1">
            <w:pPr>
              <w:rPr>
                <w:rFonts w:ascii="Times New Roman CYR" w:hAnsi="Times New Roman CYR" w:cs="Times New Roman CYR"/>
                <w:color w:val="000000"/>
                <w:sz w:val="22"/>
                <w:szCs w:val="22"/>
              </w:rPr>
            </w:pPr>
          </w:p>
        </w:tc>
        <w:tc>
          <w:tcPr>
            <w:tcW w:w="742" w:type="pct"/>
            <w:vMerge/>
            <w:tcBorders>
              <w:top w:val="single" w:sz="4" w:space="0" w:color="auto"/>
              <w:left w:val="single" w:sz="4" w:space="0" w:color="auto"/>
              <w:bottom w:val="single" w:sz="4" w:space="0" w:color="auto"/>
              <w:right w:val="single" w:sz="4" w:space="0" w:color="auto"/>
            </w:tcBorders>
            <w:vAlign w:val="center"/>
          </w:tcPr>
          <w:p w:rsidR="00235EA9" w:rsidRPr="00E56728" w:rsidRDefault="00235EA9" w:rsidP="00CA1CB1">
            <w:pPr>
              <w:rPr>
                <w:rFonts w:ascii="Times New Roman CYR" w:hAnsi="Times New Roman CYR" w:cs="Times New Roman CYR"/>
                <w:color w:val="000000"/>
                <w:sz w:val="22"/>
                <w:szCs w:val="22"/>
              </w:rPr>
            </w:pPr>
          </w:p>
        </w:tc>
        <w:tc>
          <w:tcPr>
            <w:tcW w:w="806" w:type="pct"/>
            <w:vMerge/>
            <w:tcBorders>
              <w:top w:val="single" w:sz="4" w:space="0" w:color="auto"/>
              <w:left w:val="single" w:sz="4" w:space="0" w:color="auto"/>
              <w:bottom w:val="single" w:sz="4" w:space="0" w:color="auto"/>
              <w:right w:val="single" w:sz="4" w:space="0" w:color="auto"/>
            </w:tcBorders>
            <w:vAlign w:val="center"/>
          </w:tcPr>
          <w:p w:rsidR="00235EA9" w:rsidRPr="00E56728" w:rsidRDefault="00235EA9" w:rsidP="00CA1CB1">
            <w:pPr>
              <w:rPr>
                <w:rFonts w:ascii="Times New Roman CYR" w:hAnsi="Times New Roman CYR" w:cs="Times New Roman CYR"/>
                <w:color w:val="000000"/>
                <w:sz w:val="22"/>
                <w:szCs w:val="22"/>
              </w:rPr>
            </w:pPr>
          </w:p>
        </w:tc>
        <w:tc>
          <w:tcPr>
            <w:tcW w:w="900" w:type="pct"/>
            <w:tcBorders>
              <w:top w:val="nil"/>
              <w:left w:val="nil"/>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r w:rsidRPr="00E56728">
              <w:rPr>
                <w:rFonts w:ascii="Times New Roman CYR" w:hAnsi="Times New Roman CYR" w:cs="Times New Roman CYR"/>
                <w:color w:val="000000"/>
                <w:sz w:val="22"/>
                <w:szCs w:val="22"/>
              </w:rPr>
              <w:t>субсидии из областного бюджета</w:t>
            </w:r>
          </w:p>
        </w:tc>
        <w:tc>
          <w:tcPr>
            <w:tcW w:w="892" w:type="pct"/>
            <w:tcBorders>
              <w:top w:val="nil"/>
              <w:left w:val="nil"/>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r w:rsidRPr="00E56728">
              <w:rPr>
                <w:rFonts w:ascii="Times New Roman CYR" w:hAnsi="Times New Roman CYR" w:cs="Times New Roman CYR"/>
                <w:color w:val="000000"/>
                <w:sz w:val="22"/>
                <w:szCs w:val="22"/>
              </w:rPr>
              <w:t>бюджета муниципального образования</w:t>
            </w:r>
          </w:p>
        </w:tc>
      </w:tr>
      <w:tr w:rsidR="00235EA9" w:rsidRPr="00E56728" w:rsidTr="00CA1CB1">
        <w:trPr>
          <w:trHeight w:val="495"/>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i/>
                <w:iCs/>
                <w:color w:val="000000"/>
                <w:sz w:val="22"/>
                <w:szCs w:val="22"/>
              </w:rPr>
            </w:pPr>
            <w:r w:rsidRPr="00E56728">
              <w:rPr>
                <w:i/>
                <w:iCs/>
                <w:color w:val="000000"/>
                <w:sz w:val="22"/>
                <w:szCs w:val="22"/>
              </w:rPr>
              <w:t>1</w:t>
            </w:r>
          </w:p>
        </w:tc>
        <w:tc>
          <w:tcPr>
            <w:tcW w:w="1401" w:type="pct"/>
            <w:tcBorders>
              <w:top w:val="nil"/>
              <w:left w:val="nil"/>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i/>
                <w:iCs/>
                <w:color w:val="000000"/>
                <w:sz w:val="22"/>
                <w:szCs w:val="22"/>
              </w:rPr>
            </w:pPr>
            <w:r w:rsidRPr="00E56728">
              <w:rPr>
                <w:rFonts w:ascii="Times New Roman CYR" w:hAnsi="Times New Roman CYR" w:cs="Times New Roman CYR"/>
                <w:i/>
                <w:iCs/>
                <w:color w:val="000000"/>
                <w:sz w:val="22"/>
                <w:szCs w:val="22"/>
              </w:rPr>
              <w:t>2</w:t>
            </w:r>
          </w:p>
        </w:tc>
        <w:tc>
          <w:tcPr>
            <w:tcW w:w="742" w:type="pct"/>
            <w:tcBorders>
              <w:top w:val="nil"/>
              <w:left w:val="nil"/>
              <w:bottom w:val="single" w:sz="4" w:space="0" w:color="auto"/>
              <w:right w:val="single" w:sz="4" w:space="0" w:color="auto"/>
            </w:tcBorders>
            <w:shd w:val="clear" w:color="auto" w:fill="auto"/>
            <w:vAlign w:val="center"/>
          </w:tcPr>
          <w:p w:rsidR="00235EA9" w:rsidRPr="00E56728" w:rsidRDefault="00235EA9" w:rsidP="00CA1CB1">
            <w:pPr>
              <w:jc w:val="center"/>
              <w:rPr>
                <w:i/>
                <w:iCs/>
                <w:color w:val="000000"/>
                <w:sz w:val="22"/>
                <w:szCs w:val="22"/>
              </w:rPr>
            </w:pPr>
            <w:r w:rsidRPr="00E56728">
              <w:rPr>
                <w:i/>
                <w:iCs/>
                <w:color w:val="000000"/>
                <w:sz w:val="22"/>
                <w:szCs w:val="22"/>
              </w:rPr>
              <w:t>3</w:t>
            </w:r>
          </w:p>
        </w:tc>
        <w:tc>
          <w:tcPr>
            <w:tcW w:w="806" w:type="pct"/>
            <w:tcBorders>
              <w:top w:val="nil"/>
              <w:left w:val="nil"/>
              <w:bottom w:val="single" w:sz="4" w:space="0" w:color="auto"/>
              <w:right w:val="single" w:sz="4" w:space="0" w:color="auto"/>
            </w:tcBorders>
            <w:shd w:val="clear" w:color="auto" w:fill="auto"/>
            <w:vAlign w:val="center"/>
          </w:tcPr>
          <w:p w:rsidR="00235EA9" w:rsidRPr="00E56728" w:rsidRDefault="00235EA9" w:rsidP="00CA1CB1">
            <w:pPr>
              <w:jc w:val="center"/>
              <w:rPr>
                <w:i/>
                <w:iCs/>
                <w:color w:val="000000"/>
                <w:sz w:val="22"/>
                <w:szCs w:val="22"/>
              </w:rPr>
            </w:pPr>
            <w:r w:rsidRPr="00E56728">
              <w:rPr>
                <w:i/>
                <w:iCs/>
                <w:color w:val="000000"/>
                <w:sz w:val="22"/>
                <w:szCs w:val="22"/>
              </w:rPr>
              <w:t>4</w:t>
            </w:r>
          </w:p>
        </w:tc>
        <w:tc>
          <w:tcPr>
            <w:tcW w:w="900" w:type="pct"/>
            <w:tcBorders>
              <w:top w:val="nil"/>
              <w:left w:val="nil"/>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i/>
                <w:iCs/>
                <w:color w:val="000000"/>
                <w:sz w:val="22"/>
                <w:szCs w:val="22"/>
              </w:rPr>
            </w:pPr>
            <w:r w:rsidRPr="00E56728">
              <w:rPr>
                <w:rFonts w:ascii="Times New Roman CYR" w:hAnsi="Times New Roman CYR" w:cs="Times New Roman CYR"/>
                <w:i/>
                <w:iCs/>
                <w:color w:val="000000"/>
                <w:sz w:val="22"/>
                <w:szCs w:val="22"/>
              </w:rPr>
              <w:t>5</w:t>
            </w:r>
          </w:p>
        </w:tc>
        <w:tc>
          <w:tcPr>
            <w:tcW w:w="892" w:type="pct"/>
            <w:tcBorders>
              <w:top w:val="nil"/>
              <w:left w:val="nil"/>
              <w:bottom w:val="single" w:sz="4" w:space="0" w:color="auto"/>
              <w:right w:val="single" w:sz="4" w:space="0" w:color="auto"/>
            </w:tcBorders>
            <w:shd w:val="clear" w:color="auto" w:fill="auto"/>
            <w:vAlign w:val="center"/>
          </w:tcPr>
          <w:p w:rsidR="00235EA9" w:rsidRPr="00E56728" w:rsidRDefault="00235EA9" w:rsidP="00CA1CB1">
            <w:pPr>
              <w:jc w:val="center"/>
              <w:rPr>
                <w:i/>
                <w:iCs/>
                <w:color w:val="000000"/>
                <w:sz w:val="22"/>
                <w:szCs w:val="22"/>
              </w:rPr>
            </w:pPr>
            <w:r w:rsidRPr="00E56728">
              <w:rPr>
                <w:i/>
                <w:iCs/>
                <w:color w:val="000000"/>
                <w:sz w:val="22"/>
                <w:szCs w:val="22"/>
              </w:rPr>
              <w:t>6</w:t>
            </w:r>
          </w:p>
        </w:tc>
      </w:tr>
      <w:tr w:rsidR="00235EA9" w:rsidRPr="00E56728" w:rsidTr="00CA1CB1">
        <w:trPr>
          <w:trHeight w:val="450"/>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 </w:t>
            </w:r>
          </w:p>
        </w:tc>
        <w:tc>
          <w:tcPr>
            <w:tcW w:w="1401" w:type="pct"/>
            <w:tcBorders>
              <w:top w:val="nil"/>
              <w:left w:val="nil"/>
              <w:bottom w:val="single" w:sz="4" w:space="0" w:color="auto"/>
              <w:right w:val="single" w:sz="4" w:space="0" w:color="auto"/>
            </w:tcBorders>
            <w:shd w:val="clear" w:color="auto" w:fill="auto"/>
            <w:vAlign w:val="center"/>
          </w:tcPr>
          <w:p w:rsidR="00235EA9" w:rsidRPr="00E56728" w:rsidRDefault="00235EA9" w:rsidP="00CA1CB1">
            <w:pPr>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Всего</w:t>
            </w:r>
          </w:p>
        </w:tc>
        <w:tc>
          <w:tcPr>
            <w:tcW w:w="742"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bCs/>
                <w:color w:val="000000"/>
                <w:sz w:val="22"/>
                <w:szCs w:val="22"/>
              </w:rPr>
            </w:pPr>
            <w:r>
              <w:rPr>
                <w:rFonts w:ascii="Times New Roman CYR" w:hAnsi="Times New Roman CYR" w:cs="Times New Roman CYR"/>
                <w:b/>
                <w:bCs/>
                <w:color w:val="000000"/>
                <w:sz w:val="22"/>
                <w:szCs w:val="22"/>
              </w:rPr>
              <w:t>5015912,29</w:t>
            </w:r>
            <w:r w:rsidRPr="00E56728">
              <w:rPr>
                <w:rFonts w:ascii="Times New Roman CYR" w:hAnsi="Times New Roman CYR" w:cs="Times New Roman CYR"/>
                <w:b/>
                <w:bCs/>
                <w:color w:val="000000"/>
                <w:sz w:val="22"/>
                <w:szCs w:val="22"/>
              </w:rPr>
              <w:t xml:space="preserve">  </w:t>
            </w:r>
          </w:p>
        </w:tc>
        <w:tc>
          <w:tcPr>
            <w:tcW w:w="806"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bCs/>
                <w:color w:val="000000"/>
                <w:sz w:val="22"/>
                <w:szCs w:val="22"/>
              </w:rPr>
            </w:pPr>
            <w:r>
              <w:rPr>
                <w:rFonts w:ascii="Times New Roman CYR" w:hAnsi="Times New Roman CYR" w:cs="Times New Roman CYR"/>
                <w:b/>
                <w:bCs/>
                <w:color w:val="000000"/>
                <w:sz w:val="22"/>
                <w:szCs w:val="22"/>
              </w:rPr>
              <w:t>4880430,58</w:t>
            </w:r>
          </w:p>
        </w:tc>
        <w:tc>
          <w:tcPr>
            <w:tcW w:w="900"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bCs/>
                <w:color w:val="000000"/>
                <w:sz w:val="22"/>
                <w:szCs w:val="22"/>
              </w:rPr>
            </w:pPr>
            <w:r>
              <w:rPr>
                <w:rFonts w:ascii="Times New Roman CYR" w:hAnsi="Times New Roman CYR" w:cs="Times New Roman CYR"/>
                <w:b/>
                <w:bCs/>
                <w:color w:val="000000"/>
                <w:sz w:val="22"/>
                <w:szCs w:val="22"/>
              </w:rPr>
              <w:t>3633918,00</w:t>
            </w:r>
          </w:p>
        </w:tc>
        <w:tc>
          <w:tcPr>
            <w:tcW w:w="892"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bCs/>
                <w:color w:val="000000"/>
                <w:sz w:val="22"/>
                <w:szCs w:val="22"/>
              </w:rPr>
            </w:pPr>
            <w:r>
              <w:rPr>
                <w:rFonts w:ascii="Times New Roman CYR" w:hAnsi="Times New Roman CYR" w:cs="Times New Roman CYR"/>
                <w:b/>
                <w:bCs/>
                <w:color w:val="000000"/>
                <w:sz w:val="22"/>
                <w:szCs w:val="22"/>
              </w:rPr>
              <w:t>1246512,58</w:t>
            </w:r>
          </w:p>
        </w:tc>
      </w:tr>
      <w:tr w:rsidR="00235EA9" w:rsidRPr="00E56728" w:rsidTr="00CA1CB1">
        <w:trPr>
          <w:trHeight w:val="330"/>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r w:rsidRPr="00E56728">
              <w:rPr>
                <w:rFonts w:ascii="Times New Roman CYR" w:hAnsi="Times New Roman CYR" w:cs="Times New Roman CYR"/>
                <w:color w:val="000000"/>
                <w:sz w:val="22"/>
                <w:szCs w:val="22"/>
              </w:rPr>
              <w:t> </w:t>
            </w:r>
          </w:p>
        </w:tc>
        <w:tc>
          <w:tcPr>
            <w:tcW w:w="1401" w:type="pct"/>
            <w:tcBorders>
              <w:top w:val="nil"/>
              <w:left w:val="nil"/>
              <w:bottom w:val="single" w:sz="4" w:space="0" w:color="auto"/>
              <w:right w:val="single" w:sz="4" w:space="0" w:color="auto"/>
            </w:tcBorders>
            <w:shd w:val="clear" w:color="auto" w:fill="FFFFFF"/>
            <w:vAlign w:val="center"/>
          </w:tcPr>
          <w:p w:rsidR="00235EA9" w:rsidRPr="00E56728" w:rsidRDefault="00235EA9" w:rsidP="00CA1CB1">
            <w:pPr>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из них</w:t>
            </w:r>
          </w:p>
        </w:tc>
        <w:tc>
          <w:tcPr>
            <w:tcW w:w="742" w:type="pct"/>
            <w:tcBorders>
              <w:top w:val="nil"/>
              <w:left w:val="nil"/>
              <w:bottom w:val="single" w:sz="4" w:space="0" w:color="auto"/>
              <w:right w:val="single" w:sz="4" w:space="0" w:color="auto"/>
            </w:tcBorders>
            <w:shd w:val="clear" w:color="auto" w:fill="FFFFFF"/>
            <w:vAlign w:val="center"/>
          </w:tcPr>
          <w:p w:rsidR="00235EA9" w:rsidRPr="00E56728" w:rsidRDefault="00235EA9" w:rsidP="00CA1CB1">
            <w:pPr>
              <w:jc w:val="right"/>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 </w:t>
            </w:r>
          </w:p>
        </w:tc>
        <w:tc>
          <w:tcPr>
            <w:tcW w:w="806" w:type="pct"/>
            <w:tcBorders>
              <w:top w:val="nil"/>
              <w:left w:val="nil"/>
              <w:bottom w:val="single" w:sz="4" w:space="0" w:color="auto"/>
              <w:right w:val="single" w:sz="4" w:space="0" w:color="auto"/>
            </w:tcBorders>
            <w:shd w:val="clear" w:color="auto" w:fill="FFFFFF"/>
            <w:vAlign w:val="center"/>
          </w:tcPr>
          <w:p w:rsidR="00235EA9" w:rsidRPr="00E56728" w:rsidRDefault="00235EA9" w:rsidP="00CA1CB1">
            <w:pPr>
              <w:jc w:val="right"/>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 </w:t>
            </w:r>
          </w:p>
        </w:tc>
        <w:tc>
          <w:tcPr>
            <w:tcW w:w="900" w:type="pct"/>
            <w:tcBorders>
              <w:top w:val="nil"/>
              <w:left w:val="nil"/>
              <w:bottom w:val="single" w:sz="4" w:space="0" w:color="auto"/>
              <w:right w:val="single" w:sz="4" w:space="0" w:color="auto"/>
            </w:tcBorders>
            <w:shd w:val="clear" w:color="auto" w:fill="FFFFFF"/>
            <w:vAlign w:val="center"/>
          </w:tcPr>
          <w:p w:rsidR="00235EA9" w:rsidRPr="00E56728" w:rsidRDefault="00235EA9" w:rsidP="00CA1CB1">
            <w:pPr>
              <w:jc w:val="right"/>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 </w:t>
            </w:r>
          </w:p>
        </w:tc>
        <w:tc>
          <w:tcPr>
            <w:tcW w:w="892" w:type="pct"/>
            <w:tcBorders>
              <w:top w:val="nil"/>
              <w:left w:val="nil"/>
              <w:bottom w:val="single" w:sz="4" w:space="0" w:color="auto"/>
              <w:right w:val="single" w:sz="4" w:space="0" w:color="auto"/>
            </w:tcBorders>
            <w:shd w:val="clear" w:color="auto" w:fill="FFFFFF"/>
            <w:vAlign w:val="center"/>
          </w:tcPr>
          <w:p w:rsidR="00235EA9" w:rsidRPr="00E56728" w:rsidRDefault="00235EA9" w:rsidP="00CA1CB1">
            <w:pPr>
              <w:jc w:val="right"/>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 </w:t>
            </w:r>
          </w:p>
        </w:tc>
      </w:tr>
      <w:tr w:rsidR="00235EA9" w:rsidRPr="00E56728" w:rsidTr="00CA1CB1">
        <w:trPr>
          <w:trHeight w:val="645"/>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I</w:t>
            </w:r>
          </w:p>
        </w:tc>
        <w:tc>
          <w:tcPr>
            <w:tcW w:w="1401" w:type="pct"/>
            <w:tcBorders>
              <w:top w:val="nil"/>
              <w:left w:val="nil"/>
              <w:bottom w:val="single" w:sz="4" w:space="0" w:color="auto"/>
              <w:right w:val="single" w:sz="4" w:space="0" w:color="auto"/>
            </w:tcBorders>
            <w:shd w:val="clear" w:color="auto" w:fill="FFFFFF"/>
            <w:vAlign w:val="center"/>
          </w:tcPr>
          <w:p w:rsidR="00235EA9" w:rsidRPr="00E56728" w:rsidRDefault="00235EA9" w:rsidP="00CA1CB1">
            <w:pPr>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 xml:space="preserve">Капитальный ремонт автомобильных дорог местного значения </w:t>
            </w:r>
          </w:p>
        </w:tc>
        <w:tc>
          <w:tcPr>
            <w:tcW w:w="742"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color w:val="000000"/>
                <w:sz w:val="22"/>
                <w:szCs w:val="22"/>
              </w:rPr>
            </w:pPr>
          </w:p>
        </w:tc>
        <w:tc>
          <w:tcPr>
            <w:tcW w:w="806"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color w:val="000000"/>
                <w:sz w:val="22"/>
                <w:szCs w:val="22"/>
              </w:rPr>
            </w:pPr>
          </w:p>
        </w:tc>
        <w:tc>
          <w:tcPr>
            <w:tcW w:w="900"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color w:val="000000"/>
                <w:sz w:val="22"/>
                <w:szCs w:val="22"/>
              </w:rPr>
            </w:pPr>
          </w:p>
        </w:tc>
        <w:tc>
          <w:tcPr>
            <w:tcW w:w="892"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color w:val="000000"/>
                <w:sz w:val="22"/>
                <w:szCs w:val="22"/>
              </w:rPr>
            </w:pPr>
          </w:p>
        </w:tc>
      </w:tr>
      <w:tr w:rsidR="00235EA9" w:rsidRPr="00E56728" w:rsidTr="00CA1CB1">
        <w:trPr>
          <w:trHeight w:val="330"/>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b/>
                <w:bCs/>
                <w:color w:val="000000"/>
                <w:sz w:val="22"/>
                <w:szCs w:val="22"/>
              </w:rPr>
            </w:pPr>
          </w:p>
        </w:tc>
        <w:tc>
          <w:tcPr>
            <w:tcW w:w="1401"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rPr>
                <w:rFonts w:ascii="Times New Roman CYR" w:hAnsi="Times New Roman CYR" w:cs="Times New Roman CYR"/>
                <w:color w:val="000000"/>
                <w:sz w:val="22"/>
                <w:szCs w:val="22"/>
              </w:rPr>
            </w:pPr>
          </w:p>
        </w:tc>
        <w:tc>
          <w:tcPr>
            <w:tcW w:w="742"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color w:val="000000"/>
                <w:sz w:val="22"/>
                <w:szCs w:val="22"/>
              </w:rPr>
            </w:pPr>
          </w:p>
        </w:tc>
        <w:tc>
          <w:tcPr>
            <w:tcW w:w="806"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color w:val="000000"/>
                <w:sz w:val="22"/>
                <w:szCs w:val="22"/>
              </w:rPr>
            </w:pPr>
          </w:p>
        </w:tc>
        <w:tc>
          <w:tcPr>
            <w:tcW w:w="900"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color w:val="000000"/>
                <w:sz w:val="22"/>
                <w:szCs w:val="22"/>
              </w:rPr>
            </w:pPr>
          </w:p>
        </w:tc>
        <w:tc>
          <w:tcPr>
            <w:tcW w:w="892"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color w:val="000000"/>
                <w:sz w:val="22"/>
                <w:szCs w:val="22"/>
              </w:rPr>
            </w:pPr>
          </w:p>
        </w:tc>
      </w:tr>
      <w:tr w:rsidR="00235EA9" w:rsidRPr="00E56728" w:rsidTr="00CA1CB1">
        <w:trPr>
          <w:trHeight w:val="630"/>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II</w:t>
            </w:r>
          </w:p>
        </w:tc>
        <w:tc>
          <w:tcPr>
            <w:tcW w:w="1401" w:type="pct"/>
            <w:tcBorders>
              <w:top w:val="nil"/>
              <w:left w:val="nil"/>
              <w:bottom w:val="single" w:sz="4" w:space="0" w:color="auto"/>
              <w:right w:val="single" w:sz="4" w:space="0" w:color="auto"/>
            </w:tcBorders>
            <w:shd w:val="clear" w:color="auto" w:fill="FFFFFF"/>
            <w:vAlign w:val="center"/>
          </w:tcPr>
          <w:p w:rsidR="00235EA9" w:rsidRPr="00E56728" w:rsidRDefault="00235EA9" w:rsidP="00CA1CB1">
            <w:pPr>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Ремонт автомобильных дорог общего пользования  местного значения (включая строительный контроль)</w:t>
            </w:r>
          </w:p>
        </w:tc>
        <w:tc>
          <w:tcPr>
            <w:tcW w:w="742"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bCs/>
                <w:color w:val="000000"/>
                <w:sz w:val="22"/>
                <w:szCs w:val="22"/>
              </w:rPr>
            </w:pPr>
            <w:r>
              <w:rPr>
                <w:rFonts w:ascii="Times New Roman CYR" w:hAnsi="Times New Roman CYR" w:cs="Times New Roman CYR"/>
                <w:b/>
                <w:bCs/>
                <w:color w:val="000000"/>
                <w:sz w:val="22"/>
                <w:szCs w:val="22"/>
              </w:rPr>
              <w:t>3838100,00</w:t>
            </w:r>
          </w:p>
        </w:tc>
        <w:tc>
          <w:tcPr>
            <w:tcW w:w="806"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bCs/>
                <w:color w:val="000000"/>
                <w:sz w:val="22"/>
                <w:szCs w:val="22"/>
              </w:rPr>
            </w:pPr>
            <w:r>
              <w:rPr>
                <w:rFonts w:ascii="Times New Roman CYR" w:hAnsi="Times New Roman CYR" w:cs="Times New Roman CYR"/>
                <w:b/>
                <w:bCs/>
                <w:color w:val="000000"/>
                <w:sz w:val="22"/>
                <w:szCs w:val="22"/>
              </w:rPr>
              <w:t>3825386,54</w:t>
            </w:r>
          </w:p>
        </w:tc>
        <w:tc>
          <w:tcPr>
            <w:tcW w:w="900"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bCs/>
                <w:color w:val="000000"/>
                <w:sz w:val="22"/>
                <w:szCs w:val="22"/>
              </w:rPr>
            </w:pPr>
            <w:r>
              <w:rPr>
                <w:rFonts w:ascii="Times New Roman CYR" w:hAnsi="Times New Roman CYR" w:cs="Times New Roman CYR"/>
                <w:b/>
                <w:bCs/>
                <w:color w:val="000000"/>
                <w:sz w:val="22"/>
                <w:szCs w:val="22"/>
              </w:rPr>
              <w:t>3633918,00</w:t>
            </w:r>
            <w:r w:rsidRPr="00E56728">
              <w:rPr>
                <w:rFonts w:ascii="Times New Roman CYR" w:hAnsi="Times New Roman CYR" w:cs="Times New Roman CYR"/>
                <w:b/>
                <w:bCs/>
                <w:color w:val="000000"/>
                <w:sz w:val="22"/>
                <w:szCs w:val="22"/>
              </w:rPr>
              <w:t xml:space="preserve">  </w:t>
            </w:r>
          </w:p>
        </w:tc>
        <w:tc>
          <w:tcPr>
            <w:tcW w:w="892"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bCs/>
                <w:color w:val="000000"/>
                <w:sz w:val="22"/>
                <w:szCs w:val="22"/>
              </w:rPr>
            </w:pPr>
            <w:r>
              <w:rPr>
                <w:rFonts w:ascii="Times New Roman CYR" w:hAnsi="Times New Roman CYR" w:cs="Times New Roman CYR"/>
                <w:b/>
                <w:bCs/>
                <w:color w:val="000000"/>
                <w:sz w:val="22"/>
                <w:szCs w:val="22"/>
              </w:rPr>
              <w:t>191468,54</w:t>
            </w:r>
          </w:p>
        </w:tc>
      </w:tr>
      <w:tr w:rsidR="00235EA9" w:rsidRPr="00E56728" w:rsidTr="00CA1CB1">
        <w:trPr>
          <w:trHeight w:val="285"/>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r w:rsidRPr="00E56728">
              <w:rPr>
                <w:rFonts w:ascii="Times New Roman CYR" w:hAnsi="Times New Roman CYR" w:cs="Times New Roman CYR"/>
                <w:color w:val="000000"/>
                <w:sz w:val="22"/>
                <w:szCs w:val="22"/>
              </w:rPr>
              <w:t> </w:t>
            </w:r>
          </w:p>
        </w:tc>
        <w:tc>
          <w:tcPr>
            <w:tcW w:w="1401"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 xml:space="preserve"> в т. ч.  пообъектно:</w:t>
            </w:r>
          </w:p>
        </w:tc>
        <w:tc>
          <w:tcPr>
            <w:tcW w:w="742" w:type="pct"/>
            <w:tcBorders>
              <w:top w:val="nil"/>
              <w:left w:val="nil"/>
              <w:bottom w:val="single" w:sz="4" w:space="0" w:color="auto"/>
              <w:right w:val="single" w:sz="4" w:space="0" w:color="auto"/>
            </w:tcBorders>
            <w:shd w:val="clear" w:color="auto" w:fill="FFFFFF"/>
            <w:vAlign w:val="center"/>
          </w:tcPr>
          <w:p w:rsidR="00235EA9" w:rsidRPr="00E56728" w:rsidRDefault="00235EA9" w:rsidP="00CA1CB1">
            <w:pPr>
              <w:jc w:val="right"/>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 </w:t>
            </w:r>
          </w:p>
        </w:tc>
        <w:tc>
          <w:tcPr>
            <w:tcW w:w="806" w:type="pct"/>
            <w:tcBorders>
              <w:top w:val="nil"/>
              <w:left w:val="nil"/>
              <w:bottom w:val="single" w:sz="4" w:space="0" w:color="auto"/>
              <w:right w:val="single" w:sz="4" w:space="0" w:color="auto"/>
            </w:tcBorders>
            <w:shd w:val="clear" w:color="auto" w:fill="FFFFFF"/>
            <w:vAlign w:val="center"/>
          </w:tcPr>
          <w:p w:rsidR="00235EA9" w:rsidRPr="00E56728" w:rsidRDefault="00235EA9" w:rsidP="00CA1CB1">
            <w:pPr>
              <w:jc w:val="right"/>
              <w:rPr>
                <w:rFonts w:ascii="Times New Roman CYR" w:hAnsi="Times New Roman CYR" w:cs="Times New Roman CYR"/>
                <w:b/>
                <w:bCs/>
                <w:color w:val="000000"/>
                <w:sz w:val="22"/>
                <w:szCs w:val="22"/>
              </w:rPr>
            </w:pPr>
          </w:p>
        </w:tc>
        <w:tc>
          <w:tcPr>
            <w:tcW w:w="900" w:type="pct"/>
            <w:tcBorders>
              <w:top w:val="nil"/>
              <w:left w:val="nil"/>
              <w:bottom w:val="single" w:sz="4" w:space="0" w:color="auto"/>
              <w:right w:val="single" w:sz="4" w:space="0" w:color="auto"/>
            </w:tcBorders>
            <w:shd w:val="clear" w:color="auto" w:fill="FFFFFF"/>
            <w:vAlign w:val="center"/>
          </w:tcPr>
          <w:p w:rsidR="00235EA9" w:rsidRPr="00E56728" w:rsidRDefault="00235EA9" w:rsidP="00CA1CB1">
            <w:pPr>
              <w:jc w:val="right"/>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 </w:t>
            </w:r>
          </w:p>
        </w:tc>
        <w:tc>
          <w:tcPr>
            <w:tcW w:w="892" w:type="pct"/>
            <w:tcBorders>
              <w:top w:val="nil"/>
              <w:left w:val="nil"/>
              <w:bottom w:val="single" w:sz="4" w:space="0" w:color="auto"/>
              <w:right w:val="single" w:sz="4" w:space="0" w:color="auto"/>
            </w:tcBorders>
            <w:shd w:val="clear" w:color="auto" w:fill="FFFFFF"/>
            <w:vAlign w:val="center"/>
          </w:tcPr>
          <w:p w:rsidR="00235EA9" w:rsidRPr="00E56728" w:rsidRDefault="00235EA9" w:rsidP="00CA1CB1">
            <w:pPr>
              <w:jc w:val="right"/>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 </w:t>
            </w:r>
          </w:p>
        </w:tc>
      </w:tr>
      <w:tr w:rsidR="00235EA9" w:rsidRPr="00E56728" w:rsidTr="00CA1CB1">
        <w:trPr>
          <w:trHeight w:val="465"/>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r w:rsidRPr="00E56728">
              <w:rPr>
                <w:rFonts w:ascii="Times New Roman CYR" w:hAnsi="Times New Roman CYR" w:cs="Times New Roman CYR"/>
                <w:color w:val="000000"/>
                <w:sz w:val="22"/>
                <w:szCs w:val="22"/>
              </w:rPr>
              <w:t> </w:t>
            </w:r>
          </w:p>
        </w:tc>
        <w:tc>
          <w:tcPr>
            <w:tcW w:w="1401" w:type="pct"/>
            <w:tcBorders>
              <w:top w:val="single" w:sz="4" w:space="0" w:color="auto"/>
              <w:left w:val="single" w:sz="4" w:space="0" w:color="auto"/>
              <w:bottom w:val="single" w:sz="4" w:space="0" w:color="auto"/>
              <w:right w:val="single" w:sz="4" w:space="0" w:color="auto"/>
            </w:tcBorders>
            <w:vAlign w:val="center"/>
          </w:tcPr>
          <w:p w:rsidR="00235EA9" w:rsidRDefault="00235EA9" w:rsidP="00CA1CB1">
            <w:pPr>
              <w:rPr>
                <w:color w:val="000000"/>
                <w:sz w:val="22"/>
                <w:szCs w:val="22"/>
              </w:rPr>
            </w:pPr>
            <w:r>
              <w:rPr>
                <w:color w:val="000000"/>
                <w:sz w:val="22"/>
                <w:szCs w:val="22"/>
              </w:rPr>
              <w:t>д. Дворец от д. 121 до кладбища д. Дворец(1076 м)(продолжение ремонта на участке от 0,112км до 1,188 км)</w:t>
            </w:r>
          </w:p>
        </w:tc>
        <w:tc>
          <w:tcPr>
            <w:tcW w:w="742" w:type="pct"/>
            <w:tcBorders>
              <w:top w:val="single" w:sz="4" w:space="0" w:color="auto"/>
              <w:left w:val="single" w:sz="4" w:space="0" w:color="auto"/>
              <w:bottom w:val="single" w:sz="4" w:space="0" w:color="auto"/>
              <w:right w:val="single" w:sz="4" w:space="0" w:color="auto"/>
            </w:tcBorders>
            <w:shd w:val="clear" w:color="000000" w:fill="FFFFFF"/>
            <w:vAlign w:val="center"/>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1117572,35</w:t>
            </w:r>
          </w:p>
        </w:tc>
        <w:tc>
          <w:tcPr>
            <w:tcW w:w="806" w:type="pct"/>
            <w:tcBorders>
              <w:top w:val="single" w:sz="4" w:space="0" w:color="auto"/>
              <w:left w:val="single" w:sz="4" w:space="0" w:color="auto"/>
              <w:bottom w:val="single" w:sz="4" w:space="0" w:color="auto"/>
              <w:right w:val="single" w:sz="4" w:space="0" w:color="auto"/>
            </w:tcBorders>
            <w:shd w:val="clear" w:color="000000" w:fill="FFFFFF"/>
            <w:vAlign w:val="center"/>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1117572,35</w:t>
            </w:r>
          </w:p>
        </w:tc>
        <w:tc>
          <w:tcPr>
            <w:tcW w:w="900" w:type="pct"/>
            <w:tcBorders>
              <w:top w:val="single" w:sz="4" w:space="0" w:color="auto"/>
              <w:left w:val="single" w:sz="4" w:space="0" w:color="auto"/>
              <w:bottom w:val="single" w:sz="4" w:space="0" w:color="auto"/>
              <w:right w:val="single" w:sz="4" w:space="0" w:color="auto"/>
            </w:tcBorders>
            <w:shd w:val="clear" w:color="000000" w:fill="FFFFFF"/>
            <w:vAlign w:val="center"/>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1061636</w:t>
            </w:r>
          </w:p>
        </w:tc>
        <w:tc>
          <w:tcPr>
            <w:tcW w:w="892" w:type="pct"/>
            <w:tcBorders>
              <w:top w:val="single" w:sz="4" w:space="0" w:color="auto"/>
              <w:left w:val="single" w:sz="4" w:space="0" w:color="auto"/>
              <w:bottom w:val="single" w:sz="4" w:space="0" w:color="auto"/>
              <w:right w:val="single" w:sz="4" w:space="0" w:color="auto"/>
            </w:tcBorders>
            <w:shd w:val="clear" w:color="000000" w:fill="FFFFFF"/>
            <w:vAlign w:val="center"/>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55936,35</w:t>
            </w:r>
          </w:p>
        </w:tc>
      </w:tr>
      <w:tr w:rsidR="00235EA9" w:rsidRPr="00E56728" w:rsidTr="00CA1CB1">
        <w:trPr>
          <w:trHeight w:val="465"/>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p>
        </w:tc>
        <w:tc>
          <w:tcPr>
            <w:tcW w:w="1401" w:type="pct"/>
            <w:tcBorders>
              <w:top w:val="single" w:sz="4" w:space="0" w:color="auto"/>
              <w:left w:val="single" w:sz="4" w:space="0" w:color="auto"/>
              <w:bottom w:val="single" w:sz="4" w:space="0" w:color="auto"/>
              <w:right w:val="single" w:sz="4" w:space="0" w:color="auto"/>
            </w:tcBorders>
            <w:vAlign w:val="center"/>
          </w:tcPr>
          <w:p w:rsidR="00235EA9" w:rsidRDefault="00235EA9" w:rsidP="00CA1CB1">
            <w:pPr>
              <w:rPr>
                <w:color w:val="000000"/>
                <w:sz w:val="22"/>
                <w:szCs w:val="22"/>
              </w:rPr>
            </w:pPr>
            <w:r>
              <w:rPr>
                <w:color w:val="000000"/>
                <w:sz w:val="22"/>
                <w:szCs w:val="22"/>
              </w:rPr>
              <w:t>д. Почеп от районной автомобильной дороги до д. 19(200 м)</w:t>
            </w:r>
          </w:p>
        </w:tc>
        <w:tc>
          <w:tcPr>
            <w:tcW w:w="742" w:type="pct"/>
            <w:tcBorders>
              <w:top w:val="nil"/>
              <w:left w:val="single" w:sz="4" w:space="0" w:color="auto"/>
              <w:bottom w:val="single" w:sz="4" w:space="0" w:color="auto"/>
              <w:right w:val="single" w:sz="4" w:space="0" w:color="auto"/>
            </w:tcBorders>
            <w:shd w:val="clear" w:color="000000" w:fill="FFFFFF"/>
            <w:vAlign w:val="center"/>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176035,52</w:t>
            </w:r>
          </w:p>
        </w:tc>
        <w:tc>
          <w:tcPr>
            <w:tcW w:w="806" w:type="pct"/>
            <w:tcBorders>
              <w:top w:val="nil"/>
              <w:left w:val="single" w:sz="4" w:space="0" w:color="auto"/>
              <w:bottom w:val="single" w:sz="4" w:space="0" w:color="auto"/>
              <w:right w:val="single" w:sz="4" w:space="0" w:color="auto"/>
            </w:tcBorders>
            <w:shd w:val="clear" w:color="000000" w:fill="FFFFFF"/>
            <w:vAlign w:val="center"/>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176035,52</w:t>
            </w:r>
          </w:p>
        </w:tc>
        <w:tc>
          <w:tcPr>
            <w:tcW w:w="900" w:type="pct"/>
            <w:tcBorders>
              <w:top w:val="nil"/>
              <w:left w:val="single" w:sz="4" w:space="0" w:color="auto"/>
              <w:bottom w:val="single" w:sz="4" w:space="0" w:color="auto"/>
              <w:right w:val="single" w:sz="4" w:space="0" w:color="auto"/>
            </w:tcBorders>
            <w:shd w:val="clear" w:color="000000" w:fill="FFFFFF"/>
            <w:vAlign w:val="center"/>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167224</w:t>
            </w:r>
          </w:p>
        </w:tc>
        <w:tc>
          <w:tcPr>
            <w:tcW w:w="892" w:type="pct"/>
            <w:tcBorders>
              <w:top w:val="nil"/>
              <w:left w:val="single" w:sz="4" w:space="0" w:color="auto"/>
              <w:bottom w:val="single" w:sz="4" w:space="0" w:color="auto"/>
              <w:right w:val="single" w:sz="4" w:space="0" w:color="auto"/>
            </w:tcBorders>
            <w:shd w:val="clear" w:color="000000" w:fill="FFFFFF"/>
            <w:vAlign w:val="center"/>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8811,52</w:t>
            </w:r>
          </w:p>
        </w:tc>
      </w:tr>
      <w:tr w:rsidR="00235EA9" w:rsidRPr="00E56728" w:rsidTr="00CA1CB1">
        <w:trPr>
          <w:trHeight w:val="465"/>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p>
        </w:tc>
        <w:tc>
          <w:tcPr>
            <w:tcW w:w="1401" w:type="pct"/>
            <w:tcBorders>
              <w:top w:val="single" w:sz="4" w:space="0" w:color="auto"/>
              <w:left w:val="single" w:sz="4" w:space="0" w:color="auto"/>
              <w:bottom w:val="single" w:sz="4" w:space="0" w:color="auto"/>
              <w:right w:val="single" w:sz="4" w:space="0" w:color="auto"/>
            </w:tcBorders>
            <w:vAlign w:val="center"/>
          </w:tcPr>
          <w:p w:rsidR="00235EA9" w:rsidRDefault="00235EA9" w:rsidP="00CA1CB1">
            <w:pPr>
              <w:rPr>
                <w:color w:val="000000"/>
                <w:sz w:val="22"/>
                <w:szCs w:val="22"/>
              </w:rPr>
            </w:pPr>
            <w:r>
              <w:rPr>
                <w:color w:val="000000"/>
                <w:sz w:val="22"/>
                <w:szCs w:val="22"/>
              </w:rPr>
              <w:t>д. Горушки от д. № 28 до районной дороги (300 м)</w:t>
            </w:r>
          </w:p>
        </w:tc>
        <w:tc>
          <w:tcPr>
            <w:tcW w:w="742" w:type="pct"/>
            <w:tcBorders>
              <w:top w:val="nil"/>
              <w:left w:val="single" w:sz="4" w:space="0" w:color="auto"/>
              <w:bottom w:val="single" w:sz="4" w:space="0" w:color="auto"/>
              <w:right w:val="single" w:sz="4" w:space="0" w:color="auto"/>
            </w:tcBorders>
            <w:shd w:val="clear" w:color="000000" w:fill="FFFFFF"/>
            <w:vAlign w:val="center"/>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294148,65</w:t>
            </w:r>
          </w:p>
        </w:tc>
        <w:tc>
          <w:tcPr>
            <w:tcW w:w="806" w:type="pct"/>
            <w:tcBorders>
              <w:top w:val="nil"/>
              <w:left w:val="single" w:sz="4" w:space="0" w:color="auto"/>
              <w:bottom w:val="single" w:sz="4" w:space="0" w:color="auto"/>
              <w:right w:val="single" w:sz="4" w:space="0" w:color="auto"/>
            </w:tcBorders>
            <w:shd w:val="clear" w:color="000000" w:fill="FFFFFF"/>
            <w:vAlign w:val="center"/>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294148,65</w:t>
            </w:r>
          </w:p>
        </w:tc>
        <w:tc>
          <w:tcPr>
            <w:tcW w:w="900" w:type="pct"/>
            <w:tcBorders>
              <w:top w:val="nil"/>
              <w:left w:val="single" w:sz="4" w:space="0" w:color="auto"/>
              <w:bottom w:val="single" w:sz="4" w:space="0" w:color="auto"/>
              <w:right w:val="single" w:sz="4" w:space="0" w:color="auto"/>
            </w:tcBorders>
            <w:shd w:val="clear" w:color="000000" w:fill="FFFFFF"/>
            <w:vAlign w:val="center"/>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279426</w:t>
            </w:r>
          </w:p>
        </w:tc>
        <w:tc>
          <w:tcPr>
            <w:tcW w:w="892" w:type="pct"/>
            <w:tcBorders>
              <w:top w:val="nil"/>
              <w:left w:val="single" w:sz="4" w:space="0" w:color="auto"/>
              <w:bottom w:val="single" w:sz="4" w:space="0" w:color="auto"/>
              <w:right w:val="single" w:sz="4" w:space="0" w:color="auto"/>
            </w:tcBorders>
            <w:shd w:val="clear" w:color="000000" w:fill="FFFFFF"/>
            <w:vAlign w:val="center"/>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14722,65</w:t>
            </w:r>
          </w:p>
        </w:tc>
      </w:tr>
      <w:tr w:rsidR="00235EA9" w:rsidRPr="00E56728" w:rsidTr="00CA1CB1">
        <w:trPr>
          <w:trHeight w:val="465"/>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p>
        </w:tc>
        <w:tc>
          <w:tcPr>
            <w:tcW w:w="1401" w:type="pct"/>
            <w:tcBorders>
              <w:top w:val="single" w:sz="4" w:space="0" w:color="auto"/>
              <w:left w:val="single" w:sz="4" w:space="0" w:color="auto"/>
              <w:bottom w:val="single" w:sz="4" w:space="0" w:color="auto"/>
              <w:right w:val="single" w:sz="4" w:space="0" w:color="auto"/>
            </w:tcBorders>
            <w:vAlign w:val="center"/>
          </w:tcPr>
          <w:p w:rsidR="00235EA9" w:rsidRDefault="00235EA9" w:rsidP="00CA1CB1">
            <w:pPr>
              <w:rPr>
                <w:color w:val="000000"/>
                <w:sz w:val="22"/>
                <w:szCs w:val="22"/>
              </w:rPr>
            </w:pPr>
            <w:r>
              <w:rPr>
                <w:color w:val="000000"/>
                <w:sz w:val="22"/>
                <w:szCs w:val="22"/>
              </w:rPr>
              <w:t>с.Яжелбицы ул. Усадьба от д.;4 до д.№16(90 м)</w:t>
            </w:r>
          </w:p>
        </w:tc>
        <w:tc>
          <w:tcPr>
            <w:tcW w:w="742" w:type="pct"/>
            <w:tcBorders>
              <w:top w:val="nil"/>
              <w:left w:val="single" w:sz="4" w:space="0" w:color="auto"/>
              <w:bottom w:val="single" w:sz="4" w:space="0" w:color="auto"/>
              <w:right w:val="single" w:sz="4" w:space="0" w:color="auto"/>
            </w:tcBorders>
            <w:shd w:val="clear" w:color="000000" w:fill="FFFFFF"/>
            <w:vAlign w:val="center"/>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468292</w:t>
            </w:r>
          </w:p>
        </w:tc>
        <w:tc>
          <w:tcPr>
            <w:tcW w:w="806" w:type="pct"/>
            <w:tcBorders>
              <w:top w:val="nil"/>
              <w:left w:val="single" w:sz="4" w:space="0" w:color="auto"/>
              <w:bottom w:val="single" w:sz="4" w:space="0" w:color="auto"/>
              <w:right w:val="single" w:sz="4" w:space="0" w:color="auto"/>
            </w:tcBorders>
            <w:shd w:val="clear" w:color="000000" w:fill="FFFFFF"/>
            <w:vAlign w:val="center"/>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468292</w:t>
            </w:r>
          </w:p>
        </w:tc>
        <w:tc>
          <w:tcPr>
            <w:tcW w:w="900" w:type="pct"/>
            <w:tcBorders>
              <w:top w:val="nil"/>
              <w:left w:val="single" w:sz="4" w:space="0" w:color="auto"/>
              <w:bottom w:val="single" w:sz="4" w:space="0" w:color="auto"/>
              <w:right w:val="single" w:sz="4" w:space="0" w:color="auto"/>
            </w:tcBorders>
            <w:shd w:val="clear" w:color="000000" w:fill="FFFFFF"/>
            <w:vAlign w:val="center"/>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444853</w:t>
            </w:r>
          </w:p>
        </w:tc>
        <w:tc>
          <w:tcPr>
            <w:tcW w:w="892" w:type="pct"/>
            <w:tcBorders>
              <w:top w:val="nil"/>
              <w:left w:val="single" w:sz="4" w:space="0" w:color="auto"/>
              <w:bottom w:val="single" w:sz="4" w:space="0" w:color="auto"/>
              <w:right w:val="single" w:sz="4" w:space="0" w:color="auto"/>
            </w:tcBorders>
            <w:shd w:val="clear" w:color="000000" w:fill="FFFFFF"/>
            <w:vAlign w:val="center"/>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23439</w:t>
            </w:r>
          </w:p>
        </w:tc>
      </w:tr>
      <w:tr w:rsidR="00235EA9" w:rsidRPr="00E56728" w:rsidTr="00CA1CB1">
        <w:trPr>
          <w:trHeight w:val="383"/>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r w:rsidRPr="00E56728">
              <w:rPr>
                <w:rFonts w:ascii="Times New Roman CYR" w:hAnsi="Times New Roman CYR" w:cs="Times New Roman CYR"/>
                <w:color w:val="000000"/>
                <w:sz w:val="22"/>
                <w:szCs w:val="22"/>
              </w:rPr>
              <w:t> </w:t>
            </w:r>
          </w:p>
        </w:tc>
        <w:tc>
          <w:tcPr>
            <w:tcW w:w="1401" w:type="pct"/>
            <w:tcBorders>
              <w:top w:val="single" w:sz="4" w:space="0" w:color="auto"/>
              <w:left w:val="single" w:sz="4" w:space="0" w:color="auto"/>
              <w:bottom w:val="single" w:sz="4" w:space="0" w:color="auto"/>
              <w:right w:val="single" w:sz="4" w:space="0" w:color="auto"/>
            </w:tcBorders>
            <w:vAlign w:val="center"/>
          </w:tcPr>
          <w:p w:rsidR="00235EA9" w:rsidRDefault="00235EA9" w:rsidP="00CA1CB1">
            <w:pPr>
              <w:rPr>
                <w:color w:val="000000"/>
                <w:sz w:val="22"/>
                <w:szCs w:val="22"/>
              </w:rPr>
            </w:pPr>
            <w:r>
              <w:rPr>
                <w:color w:val="000000"/>
                <w:sz w:val="22"/>
                <w:szCs w:val="22"/>
              </w:rPr>
              <w:t>д. Княжево от д.25 до д.8 (300 м)</w:t>
            </w:r>
          </w:p>
        </w:tc>
        <w:tc>
          <w:tcPr>
            <w:tcW w:w="742" w:type="pct"/>
            <w:tcBorders>
              <w:top w:val="nil"/>
              <w:left w:val="single" w:sz="4" w:space="0" w:color="auto"/>
              <w:bottom w:val="single" w:sz="4" w:space="0" w:color="auto"/>
              <w:right w:val="single" w:sz="4" w:space="0" w:color="auto"/>
            </w:tcBorders>
            <w:shd w:val="clear" w:color="000000" w:fill="FFFFFF"/>
            <w:vAlign w:val="center"/>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85543,81</w:t>
            </w:r>
          </w:p>
        </w:tc>
        <w:tc>
          <w:tcPr>
            <w:tcW w:w="806" w:type="pct"/>
            <w:tcBorders>
              <w:top w:val="nil"/>
              <w:left w:val="single" w:sz="4" w:space="0" w:color="auto"/>
              <w:bottom w:val="single" w:sz="4" w:space="0" w:color="auto"/>
              <w:right w:val="single" w:sz="4" w:space="0" w:color="auto"/>
            </w:tcBorders>
            <w:shd w:val="clear" w:color="000000" w:fill="FFFFFF"/>
            <w:vAlign w:val="center"/>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85543,81</w:t>
            </w:r>
          </w:p>
        </w:tc>
        <w:tc>
          <w:tcPr>
            <w:tcW w:w="900" w:type="pct"/>
            <w:tcBorders>
              <w:top w:val="nil"/>
              <w:left w:val="single" w:sz="4" w:space="0" w:color="auto"/>
              <w:bottom w:val="single" w:sz="4" w:space="0" w:color="auto"/>
              <w:right w:val="single" w:sz="4" w:space="0" w:color="auto"/>
            </w:tcBorders>
            <w:shd w:val="clear" w:color="000000" w:fill="FFFFFF"/>
            <w:vAlign w:val="center"/>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81263</w:t>
            </w:r>
          </w:p>
        </w:tc>
        <w:tc>
          <w:tcPr>
            <w:tcW w:w="892" w:type="pct"/>
            <w:tcBorders>
              <w:top w:val="nil"/>
              <w:left w:val="single" w:sz="4" w:space="0" w:color="auto"/>
              <w:bottom w:val="single" w:sz="4" w:space="0" w:color="auto"/>
              <w:right w:val="single" w:sz="4" w:space="0" w:color="auto"/>
            </w:tcBorders>
            <w:shd w:val="clear" w:color="000000" w:fill="FFFFFF"/>
            <w:vAlign w:val="center"/>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4280,81</w:t>
            </w:r>
          </w:p>
        </w:tc>
      </w:tr>
      <w:tr w:rsidR="00235EA9" w:rsidRPr="00E56728" w:rsidTr="00CA1CB1">
        <w:trPr>
          <w:trHeight w:val="383"/>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p>
        </w:tc>
        <w:tc>
          <w:tcPr>
            <w:tcW w:w="1401" w:type="pct"/>
            <w:vAlign w:val="center"/>
          </w:tcPr>
          <w:p w:rsidR="00235EA9" w:rsidRPr="00264BD3" w:rsidRDefault="00235EA9" w:rsidP="00CA1CB1">
            <w:pPr>
              <w:rPr>
                <w:sz w:val="22"/>
                <w:szCs w:val="22"/>
              </w:rPr>
            </w:pPr>
            <w:r>
              <w:rPr>
                <w:sz w:val="22"/>
                <w:szCs w:val="22"/>
              </w:rPr>
              <w:t>с. Яжелбицы ул. Садовая от д.29 до д.78 (150 м)</w:t>
            </w:r>
          </w:p>
        </w:tc>
        <w:tc>
          <w:tcPr>
            <w:tcW w:w="742" w:type="pct"/>
            <w:tcBorders>
              <w:top w:val="nil"/>
              <w:left w:val="nil"/>
              <w:bottom w:val="single" w:sz="4" w:space="0" w:color="auto"/>
              <w:right w:val="single" w:sz="4" w:space="0" w:color="auto"/>
            </w:tcBorders>
            <w:shd w:val="clear" w:color="auto" w:fill="FFFFFF"/>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197921,97</w:t>
            </w:r>
          </w:p>
        </w:tc>
        <w:tc>
          <w:tcPr>
            <w:tcW w:w="806" w:type="pct"/>
            <w:tcBorders>
              <w:top w:val="nil"/>
              <w:left w:val="nil"/>
              <w:bottom w:val="single" w:sz="4" w:space="0" w:color="auto"/>
              <w:right w:val="single" w:sz="4" w:space="0" w:color="auto"/>
            </w:tcBorders>
            <w:shd w:val="clear" w:color="auto" w:fill="FFFFFF"/>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185208,51</w:t>
            </w:r>
          </w:p>
        </w:tc>
        <w:tc>
          <w:tcPr>
            <w:tcW w:w="900" w:type="pct"/>
            <w:tcBorders>
              <w:top w:val="nil"/>
              <w:left w:val="nil"/>
              <w:bottom w:val="single" w:sz="4" w:space="0" w:color="auto"/>
              <w:right w:val="single" w:sz="4" w:space="0" w:color="auto"/>
            </w:tcBorders>
            <w:shd w:val="clear" w:color="auto" w:fill="FFFFFF"/>
            <w:vAlign w:val="bottom"/>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175937</w:t>
            </w:r>
          </w:p>
        </w:tc>
        <w:tc>
          <w:tcPr>
            <w:tcW w:w="892" w:type="pct"/>
            <w:tcBorders>
              <w:top w:val="nil"/>
              <w:left w:val="nil"/>
              <w:bottom w:val="single" w:sz="4" w:space="0" w:color="auto"/>
              <w:right w:val="single" w:sz="4" w:space="0" w:color="auto"/>
            </w:tcBorders>
            <w:shd w:val="clear" w:color="auto" w:fill="FFFFFF"/>
            <w:vAlign w:val="bottom"/>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9271,51</w:t>
            </w:r>
          </w:p>
        </w:tc>
      </w:tr>
      <w:tr w:rsidR="00235EA9" w:rsidRPr="00E56728" w:rsidTr="00CA1CB1">
        <w:trPr>
          <w:trHeight w:val="383"/>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p>
        </w:tc>
        <w:tc>
          <w:tcPr>
            <w:tcW w:w="1401" w:type="pct"/>
            <w:tcBorders>
              <w:top w:val="nil"/>
              <w:left w:val="nil"/>
              <w:bottom w:val="single" w:sz="4" w:space="0" w:color="auto"/>
              <w:right w:val="single" w:sz="4" w:space="0" w:color="auto"/>
            </w:tcBorders>
            <w:shd w:val="clear" w:color="auto" w:fill="auto"/>
            <w:vAlign w:val="center"/>
          </w:tcPr>
          <w:p w:rsidR="00235EA9" w:rsidRPr="00D64314" w:rsidRDefault="00235EA9" w:rsidP="00CA1CB1">
            <w:pPr>
              <w:rPr>
                <w:color w:val="000000"/>
                <w:sz w:val="22"/>
                <w:szCs w:val="22"/>
              </w:rPr>
            </w:pPr>
            <w:r w:rsidRPr="00D64314">
              <w:rPr>
                <w:color w:val="000000"/>
                <w:sz w:val="22"/>
                <w:szCs w:val="22"/>
              </w:rPr>
              <w:t xml:space="preserve">с. Яжелбицы </w:t>
            </w:r>
            <w:r>
              <w:rPr>
                <w:color w:val="000000"/>
                <w:sz w:val="22"/>
                <w:szCs w:val="22"/>
              </w:rPr>
              <w:t xml:space="preserve">ул. Центральная (от д. №25 ул. Садовая до ул. Комарова0 </w:t>
            </w:r>
            <w:r w:rsidRPr="00D64314">
              <w:rPr>
                <w:color w:val="000000"/>
                <w:sz w:val="22"/>
                <w:szCs w:val="22"/>
              </w:rPr>
              <w:t>(</w:t>
            </w:r>
            <w:r>
              <w:rPr>
                <w:color w:val="000000"/>
                <w:sz w:val="22"/>
                <w:szCs w:val="22"/>
              </w:rPr>
              <w:t>155</w:t>
            </w:r>
            <w:r w:rsidRPr="00D64314">
              <w:rPr>
                <w:color w:val="000000"/>
                <w:sz w:val="22"/>
                <w:szCs w:val="22"/>
              </w:rPr>
              <w:t xml:space="preserve"> м)</w:t>
            </w:r>
          </w:p>
        </w:tc>
        <w:tc>
          <w:tcPr>
            <w:tcW w:w="742" w:type="pct"/>
            <w:tcBorders>
              <w:top w:val="nil"/>
              <w:left w:val="nil"/>
              <w:bottom w:val="single" w:sz="4" w:space="0" w:color="auto"/>
              <w:right w:val="single" w:sz="4" w:space="0" w:color="auto"/>
            </w:tcBorders>
            <w:shd w:val="clear" w:color="auto" w:fill="FFFFFF"/>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1028265,88</w:t>
            </w:r>
          </w:p>
        </w:tc>
        <w:tc>
          <w:tcPr>
            <w:tcW w:w="806" w:type="pct"/>
            <w:tcBorders>
              <w:top w:val="nil"/>
              <w:left w:val="nil"/>
              <w:bottom w:val="single" w:sz="4" w:space="0" w:color="auto"/>
              <w:right w:val="single" w:sz="4" w:space="0" w:color="auto"/>
            </w:tcBorders>
            <w:shd w:val="clear" w:color="auto" w:fill="FFFFFF"/>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1028265,88</w:t>
            </w:r>
          </w:p>
        </w:tc>
        <w:tc>
          <w:tcPr>
            <w:tcW w:w="900" w:type="pct"/>
            <w:tcBorders>
              <w:top w:val="nil"/>
              <w:left w:val="nil"/>
              <w:bottom w:val="single" w:sz="4" w:space="0" w:color="auto"/>
              <w:right w:val="single" w:sz="4" w:space="0" w:color="auto"/>
            </w:tcBorders>
            <w:shd w:val="clear" w:color="auto" w:fill="FFFFFF"/>
            <w:vAlign w:val="bottom"/>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976800</w:t>
            </w:r>
          </w:p>
        </w:tc>
        <w:tc>
          <w:tcPr>
            <w:tcW w:w="892" w:type="pct"/>
            <w:tcBorders>
              <w:top w:val="nil"/>
              <w:left w:val="nil"/>
              <w:bottom w:val="single" w:sz="4" w:space="0" w:color="auto"/>
              <w:right w:val="single" w:sz="4" w:space="0" w:color="auto"/>
            </w:tcBorders>
            <w:shd w:val="clear" w:color="auto" w:fill="FFFFFF"/>
            <w:vAlign w:val="bottom"/>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51465,88</w:t>
            </w:r>
          </w:p>
        </w:tc>
      </w:tr>
      <w:tr w:rsidR="00235EA9" w:rsidRPr="00E56728" w:rsidTr="00CA1CB1">
        <w:trPr>
          <w:trHeight w:val="383"/>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p>
        </w:tc>
        <w:tc>
          <w:tcPr>
            <w:tcW w:w="1401" w:type="pct"/>
            <w:vAlign w:val="center"/>
          </w:tcPr>
          <w:p w:rsidR="00235EA9" w:rsidRDefault="00235EA9" w:rsidP="00CA1CB1">
            <w:pPr>
              <w:rPr>
                <w:sz w:val="22"/>
                <w:szCs w:val="22"/>
              </w:rPr>
            </w:pPr>
            <w:r>
              <w:rPr>
                <w:sz w:val="22"/>
                <w:szCs w:val="22"/>
              </w:rPr>
              <w:t>ул. Набережная от д.№3 до д. № 7 с. Яжелбицы</w:t>
            </w:r>
          </w:p>
        </w:tc>
        <w:tc>
          <w:tcPr>
            <w:tcW w:w="742" w:type="pct"/>
            <w:tcBorders>
              <w:top w:val="nil"/>
              <w:left w:val="nil"/>
              <w:bottom w:val="single" w:sz="4" w:space="0" w:color="auto"/>
              <w:right w:val="single" w:sz="4" w:space="0" w:color="auto"/>
            </w:tcBorders>
            <w:shd w:val="clear" w:color="auto" w:fill="FFFFFF"/>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470319,82</w:t>
            </w:r>
          </w:p>
        </w:tc>
        <w:tc>
          <w:tcPr>
            <w:tcW w:w="806" w:type="pct"/>
            <w:tcBorders>
              <w:top w:val="nil"/>
              <w:left w:val="nil"/>
              <w:bottom w:val="single" w:sz="4" w:space="0" w:color="auto"/>
              <w:right w:val="single" w:sz="4" w:space="0" w:color="auto"/>
            </w:tcBorders>
            <w:shd w:val="clear" w:color="auto" w:fill="FFFFFF"/>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470319,82</w:t>
            </w:r>
          </w:p>
        </w:tc>
        <w:tc>
          <w:tcPr>
            <w:tcW w:w="900" w:type="pct"/>
            <w:tcBorders>
              <w:top w:val="nil"/>
              <w:left w:val="nil"/>
              <w:bottom w:val="single" w:sz="4" w:space="0" w:color="auto"/>
              <w:right w:val="single" w:sz="4" w:space="0" w:color="auto"/>
            </w:tcBorders>
            <w:shd w:val="clear" w:color="auto" w:fill="FFFFFF"/>
            <w:vAlign w:val="bottom"/>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446779</w:t>
            </w:r>
          </w:p>
        </w:tc>
        <w:tc>
          <w:tcPr>
            <w:tcW w:w="892" w:type="pct"/>
            <w:tcBorders>
              <w:top w:val="nil"/>
              <w:left w:val="nil"/>
              <w:bottom w:val="single" w:sz="4" w:space="0" w:color="auto"/>
              <w:right w:val="single" w:sz="4" w:space="0" w:color="auto"/>
            </w:tcBorders>
            <w:shd w:val="clear" w:color="auto" w:fill="FFFFFF"/>
            <w:vAlign w:val="bottom"/>
          </w:tcPr>
          <w:p w:rsidR="00235EA9" w:rsidRPr="00C41DA2" w:rsidRDefault="00235EA9" w:rsidP="00CA1CB1">
            <w:pPr>
              <w:jc w:val="right"/>
              <w:rPr>
                <w:rFonts w:ascii="Times New Roman CYR" w:hAnsi="Times New Roman CYR" w:cs="Times New Roman CYR"/>
                <w:sz w:val="22"/>
                <w:szCs w:val="22"/>
              </w:rPr>
            </w:pPr>
            <w:r w:rsidRPr="00C41DA2">
              <w:rPr>
                <w:rFonts w:ascii="Times New Roman CYR" w:hAnsi="Times New Roman CYR" w:cs="Times New Roman CYR"/>
                <w:sz w:val="22"/>
                <w:szCs w:val="22"/>
              </w:rPr>
              <w:t>23540,82</w:t>
            </w:r>
          </w:p>
        </w:tc>
      </w:tr>
      <w:tr w:rsidR="00235EA9" w:rsidRPr="00E56728" w:rsidTr="00CA1CB1">
        <w:trPr>
          <w:trHeight w:val="555"/>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IV</w:t>
            </w:r>
          </w:p>
        </w:tc>
        <w:tc>
          <w:tcPr>
            <w:tcW w:w="1401"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rPr>
                <w:rFonts w:ascii="Times New Roman CYR" w:hAnsi="Times New Roman CYR" w:cs="Times New Roman CYR"/>
                <w:b/>
                <w:bCs/>
                <w:color w:val="000000"/>
                <w:sz w:val="22"/>
                <w:szCs w:val="22"/>
              </w:rPr>
            </w:pPr>
            <w:r w:rsidRPr="00E56728">
              <w:rPr>
                <w:rFonts w:ascii="Times New Roman CYR" w:hAnsi="Times New Roman CYR" w:cs="Times New Roman CYR"/>
                <w:b/>
                <w:bCs/>
                <w:color w:val="000000"/>
                <w:sz w:val="22"/>
                <w:szCs w:val="22"/>
              </w:rPr>
              <w:t>Содержание автомобильных дорог местного значения -всего, в том числе</w:t>
            </w:r>
          </w:p>
        </w:tc>
        <w:tc>
          <w:tcPr>
            <w:tcW w:w="742"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bCs/>
                <w:color w:val="000000"/>
                <w:sz w:val="22"/>
                <w:szCs w:val="22"/>
              </w:rPr>
            </w:pPr>
            <w:r>
              <w:rPr>
                <w:rFonts w:ascii="Times New Roman CYR" w:hAnsi="Times New Roman CYR" w:cs="Times New Roman CYR"/>
                <w:b/>
                <w:bCs/>
                <w:color w:val="000000"/>
                <w:sz w:val="22"/>
                <w:szCs w:val="22"/>
              </w:rPr>
              <w:t>1060930,00</w:t>
            </w:r>
          </w:p>
        </w:tc>
        <w:tc>
          <w:tcPr>
            <w:tcW w:w="806"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bCs/>
                <w:color w:val="000000"/>
                <w:sz w:val="22"/>
                <w:szCs w:val="22"/>
              </w:rPr>
            </w:pPr>
            <w:r>
              <w:rPr>
                <w:rFonts w:ascii="Times New Roman CYR" w:hAnsi="Times New Roman CYR" w:cs="Times New Roman CYR"/>
                <w:b/>
                <w:bCs/>
                <w:color w:val="000000"/>
                <w:sz w:val="22"/>
                <w:szCs w:val="22"/>
              </w:rPr>
              <w:t>1055044,04</w:t>
            </w:r>
          </w:p>
        </w:tc>
        <w:tc>
          <w:tcPr>
            <w:tcW w:w="900"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bCs/>
                <w:color w:val="000000"/>
                <w:sz w:val="22"/>
                <w:szCs w:val="22"/>
              </w:rPr>
            </w:pPr>
          </w:p>
        </w:tc>
        <w:tc>
          <w:tcPr>
            <w:tcW w:w="892"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bCs/>
                <w:color w:val="000000"/>
                <w:sz w:val="22"/>
                <w:szCs w:val="22"/>
              </w:rPr>
            </w:pPr>
            <w:r>
              <w:rPr>
                <w:rFonts w:ascii="Times New Roman CYR" w:hAnsi="Times New Roman CYR" w:cs="Times New Roman CYR"/>
                <w:b/>
                <w:bCs/>
                <w:color w:val="000000"/>
                <w:sz w:val="22"/>
                <w:szCs w:val="22"/>
              </w:rPr>
              <w:t>1055044,04</w:t>
            </w:r>
          </w:p>
        </w:tc>
      </w:tr>
      <w:tr w:rsidR="00235EA9" w:rsidRPr="00E56728" w:rsidTr="00CA1CB1">
        <w:trPr>
          <w:trHeight w:val="660"/>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p>
        </w:tc>
        <w:tc>
          <w:tcPr>
            <w:tcW w:w="1401" w:type="pct"/>
            <w:tcBorders>
              <w:top w:val="nil"/>
              <w:left w:val="nil"/>
              <w:bottom w:val="single" w:sz="4" w:space="0" w:color="auto"/>
              <w:right w:val="single" w:sz="4" w:space="0" w:color="auto"/>
            </w:tcBorders>
            <w:shd w:val="clear" w:color="auto" w:fill="auto"/>
            <w:vAlign w:val="center"/>
          </w:tcPr>
          <w:p w:rsidR="00235EA9" w:rsidRPr="00E56728" w:rsidRDefault="00235EA9" w:rsidP="00CA1CB1">
            <w:pPr>
              <w:rPr>
                <w:rFonts w:ascii="Times New Roman CYR" w:hAnsi="Times New Roman CYR" w:cs="Times New Roman CYR"/>
                <w:color w:val="000000"/>
                <w:sz w:val="22"/>
                <w:szCs w:val="22"/>
              </w:rPr>
            </w:pPr>
            <w:r w:rsidRPr="00E56728">
              <w:rPr>
                <w:rFonts w:ascii="Times New Roman CYR" w:hAnsi="Times New Roman CYR" w:cs="Times New Roman CYR"/>
                <w:color w:val="000000"/>
                <w:sz w:val="22"/>
                <w:szCs w:val="22"/>
              </w:rPr>
              <w:t>Проверка сметной стоимости</w:t>
            </w:r>
            <w:r>
              <w:rPr>
                <w:rFonts w:ascii="Times New Roman CYR" w:hAnsi="Times New Roman CYR" w:cs="Times New Roman CYR"/>
                <w:color w:val="000000"/>
                <w:sz w:val="22"/>
                <w:szCs w:val="22"/>
              </w:rPr>
              <w:t>, составление сметы, экспертиза дороги</w:t>
            </w:r>
          </w:p>
        </w:tc>
        <w:tc>
          <w:tcPr>
            <w:tcW w:w="742" w:type="pct"/>
            <w:tcBorders>
              <w:top w:val="nil"/>
              <w:left w:val="nil"/>
              <w:bottom w:val="single" w:sz="4" w:space="0" w:color="auto"/>
              <w:right w:val="single" w:sz="4" w:space="0" w:color="auto"/>
            </w:tcBorders>
            <w:shd w:val="clear" w:color="auto" w:fill="FFFFFF"/>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129879,48</w:t>
            </w:r>
          </w:p>
        </w:tc>
        <w:tc>
          <w:tcPr>
            <w:tcW w:w="806" w:type="pct"/>
            <w:tcBorders>
              <w:top w:val="nil"/>
              <w:left w:val="nil"/>
              <w:bottom w:val="single" w:sz="4" w:space="0" w:color="auto"/>
              <w:right w:val="single" w:sz="4" w:space="0" w:color="auto"/>
            </w:tcBorders>
            <w:shd w:val="clear" w:color="auto" w:fill="FFFFFF"/>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129879,48</w:t>
            </w:r>
          </w:p>
        </w:tc>
        <w:tc>
          <w:tcPr>
            <w:tcW w:w="900"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color w:val="000000"/>
                <w:sz w:val="22"/>
                <w:szCs w:val="22"/>
              </w:rPr>
            </w:pPr>
          </w:p>
        </w:tc>
        <w:tc>
          <w:tcPr>
            <w:tcW w:w="892" w:type="pct"/>
            <w:tcBorders>
              <w:top w:val="nil"/>
              <w:left w:val="nil"/>
              <w:bottom w:val="single" w:sz="4" w:space="0" w:color="auto"/>
              <w:right w:val="single" w:sz="4" w:space="0" w:color="auto"/>
            </w:tcBorders>
            <w:shd w:val="clear" w:color="auto" w:fill="FFFFFF"/>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129879,48</w:t>
            </w:r>
          </w:p>
        </w:tc>
      </w:tr>
      <w:tr w:rsidR="00235EA9" w:rsidRPr="00E56728" w:rsidTr="00CA1CB1">
        <w:trPr>
          <w:trHeight w:val="660"/>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r w:rsidRPr="00E56728">
              <w:rPr>
                <w:rFonts w:ascii="Times New Roman CYR" w:hAnsi="Times New Roman CYR" w:cs="Times New Roman CYR"/>
                <w:color w:val="000000"/>
                <w:sz w:val="22"/>
                <w:szCs w:val="22"/>
              </w:rPr>
              <w:t> </w:t>
            </w:r>
          </w:p>
        </w:tc>
        <w:tc>
          <w:tcPr>
            <w:tcW w:w="1401" w:type="pct"/>
            <w:tcBorders>
              <w:top w:val="nil"/>
              <w:left w:val="nil"/>
              <w:bottom w:val="single" w:sz="4" w:space="0" w:color="auto"/>
              <w:right w:val="single" w:sz="4" w:space="0" w:color="auto"/>
            </w:tcBorders>
            <w:shd w:val="clear" w:color="auto" w:fill="auto"/>
            <w:vAlign w:val="center"/>
          </w:tcPr>
          <w:p w:rsidR="00235EA9" w:rsidRPr="00E56728" w:rsidRDefault="00235EA9" w:rsidP="00CA1CB1">
            <w:pPr>
              <w:rPr>
                <w:rFonts w:ascii="Times New Roman CYR" w:hAnsi="Times New Roman CYR" w:cs="Times New Roman CYR"/>
                <w:color w:val="000000"/>
                <w:sz w:val="22"/>
                <w:szCs w:val="22"/>
              </w:rPr>
            </w:pPr>
            <w:r w:rsidRPr="00E56728">
              <w:rPr>
                <w:rFonts w:ascii="Times New Roman CYR" w:hAnsi="Times New Roman CYR" w:cs="Times New Roman CYR"/>
                <w:color w:val="000000"/>
                <w:sz w:val="22"/>
                <w:szCs w:val="22"/>
              </w:rPr>
              <w:t>уборка автомобильных дорог в зимний и летний период</w:t>
            </w:r>
          </w:p>
        </w:tc>
        <w:tc>
          <w:tcPr>
            <w:tcW w:w="742" w:type="pct"/>
            <w:tcBorders>
              <w:top w:val="nil"/>
              <w:left w:val="nil"/>
              <w:bottom w:val="single" w:sz="4" w:space="0" w:color="auto"/>
              <w:right w:val="single" w:sz="4" w:space="0" w:color="auto"/>
            </w:tcBorders>
            <w:shd w:val="clear" w:color="auto" w:fill="FFFFFF"/>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865350,52</w:t>
            </w:r>
          </w:p>
        </w:tc>
        <w:tc>
          <w:tcPr>
            <w:tcW w:w="806" w:type="pct"/>
            <w:tcBorders>
              <w:top w:val="nil"/>
              <w:left w:val="nil"/>
              <w:bottom w:val="single" w:sz="4" w:space="0" w:color="auto"/>
              <w:right w:val="single" w:sz="4" w:space="0" w:color="auto"/>
            </w:tcBorders>
            <w:shd w:val="clear" w:color="auto" w:fill="FFFFFF"/>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864398,60</w:t>
            </w:r>
          </w:p>
        </w:tc>
        <w:tc>
          <w:tcPr>
            <w:tcW w:w="900"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color w:val="000000"/>
                <w:sz w:val="22"/>
                <w:szCs w:val="22"/>
              </w:rPr>
            </w:pPr>
          </w:p>
        </w:tc>
        <w:tc>
          <w:tcPr>
            <w:tcW w:w="892" w:type="pct"/>
            <w:tcBorders>
              <w:top w:val="nil"/>
              <w:left w:val="nil"/>
              <w:bottom w:val="single" w:sz="4" w:space="0" w:color="auto"/>
              <w:right w:val="single" w:sz="4" w:space="0" w:color="auto"/>
            </w:tcBorders>
            <w:shd w:val="clear" w:color="auto" w:fill="FFFFFF"/>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864398,60</w:t>
            </w:r>
          </w:p>
        </w:tc>
      </w:tr>
      <w:tr w:rsidR="00235EA9" w:rsidRPr="00E56728" w:rsidTr="00CA1CB1">
        <w:trPr>
          <w:trHeight w:val="660"/>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p>
        </w:tc>
        <w:tc>
          <w:tcPr>
            <w:tcW w:w="1401" w:type="pct"/>
            <w:tcBorders>
              <w:bottom w:val="single" w:sz="4" w:space="0" w:color="auto"/>
              <w:right w:val="single" w:sz="4" w:space="0" w:color="auto"/>
            </w:tcBorders>
            <w:shd w:val="clear" w:color="auto" w:fill="auto"/>
          </w:tcPr>
          <w:p w:rsidR="00235EA9" w:rsidRPr="00E56728" w:rsidRDefault="00235EA9" w:rsidP="00CA1CB1">
            <w:pPr>
              <w:rPr>
                <w:color w:val="000000"/>
                <w:sz w:val="22"/>
                <w:szCs w:val="22"/>
              </w:rPr>
            </w:pPr>
            <w:r w:rsidRPr="00E56728">
              <w:rPr>
                <w:color w:val="000000"/>
                <w:sz w:val="22"/>
                <w:szCs w:val="22"/>
              </w:rPr>
              <w:t>Изготовление технических паспортов  автомобильных дорог</w:t>
            </w:r>
          </w:p>
        </w:tc>
        <w:tc>
          <w:tcPr>
            <w:tcW w:w="742"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47700,00</w:t>
            </w:r>
          </w:p>
        </w:tc>
        <w:tc>
          <w:tcPr>
            <w:tcW w:w="806"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47700,00</w:t>
            </w:r>
          </w:p>
        </w:tc>
        <w:tc>
          <w:tcPr>
            <w:tcW w:w="900"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color w:val="000000"/>
                <w:sz w:val="22"/>
                <w:szCs w:val="22"/>
              </w:rPr>
            </w:pPr>
          </w:p>
        </w:tc>
        <w:tc>
          <w:tcPr>
            <w:tcW w:w="892"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47700,00</w:t>
            </w:r>
          </w:p>
        </w:tc>
      </w:tr>
      <w:tr w:rsidR="00235EA9" w:rsidRPr="00E56728" w:rsidTr="00CA1CB1">
        <w:trPr>
          <w:trHeight w:val="660"/>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p>
        </w:tc>
        <w:tc>
          <w:tcPr>
            <w:tcW w:w="1401" w:type="pct"/>
            <w:tcBorders>
              <w:bottom w:val="single" w:sz="4" w:space="0" w:color="auto"/>
              <w:right w:val="single" w:sz="4" w:space="0" w:color="auto"/>
            </w:tcBorders>
            <w:shd w:val="clear" w:color="auto" w:fill="auto"/>
          </w:tcPr>
          <w:p w:rsidR="00235EA9" w:rsidRPr="00E56728" w:rsidRDefault="00235EA9" w:rsidP="00CA1CB1">
            <w:pPr>
              <w:rPr>
                <w:color w:val="000000"/>
                <w:sz w:val="22"/>
                <w:szCs w:val="22"/>
              </w:rPr>
            </w:pPr>
            <w:r w:rsidRPr="00E56728">
              <w:rPr>
                <w:color w:val="000000"/>
                <w:sz w:val="22"/>
                <w:szCs w:val="22"/>
              </w:rPr>
              <w:t>Мероприятия по установке дорожных знаков</w:t>
            </w:r>
          </w:p>
        </w:tc>
        <w:tc>
          <w:tcPr>
            <w:tcW w:w="742" w:type="pct"/>
            <w:tcBorders>
              <w:top w:val="nil"/>
              <w:left w:val="single" w:sz="4" w:space="0" w:color="auto"/>
              <w:bottom w:val="single" w:sz="4" w:space="0" w:color="auto"/>
              <w:right w:val="single" w:sz="4" w:space="0" w:color="auto"/>
            </w:tcBorders>
            <w:shd w:val="clear" w:color="auto" w:fill="FFFFFF"/>
            <w:vAlign w:val="bottom"/>
          </w:tcPr>
          <w:p w:rsidR="00235EA9" w:rsidRPr="00E56728" w:rsidRDefault="00235EA9" w:rsidP="00CA1CB1">
            <w:pPr>
              <w:jc w:val="right"/>
              <w:rPr>
                <w:rFonts w:ascii="Times New Roman CYR" w:hAnsi="Times New Roman CYR" w:cs="Times New Roman CYR"/>
                <w:color w:val="000000"/>
                <w:sz w:val="22"/>
                <w:szCs w:val="22"/>
              </w:rPr>
            </w:pPr>
            <w:r w:rsidRPr="00E56728">
              <w:rPr>
                <w:rFonts w:ascii="Times New Roman CYR" w:hAnsi="Times New Roman CYR" w:cs="Times New Roman CYR"/>
                <w:color w:val="000000"/>
                <w:sz w:val="22"/>
                <w:szCs w:val="22"/>
              </w:rPr>
              <w:t>18000,00</w:t>
            </w:r>
          </w:p>
        </w:tc>
        <w:tc>
          <w:tcPr>
            <w:tcW w:w="806"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13065,96</w:t>
            </w:r>
          </w:p>
        </w:tc>
        <w:tc>
          <w:tcPr>
            <w:tcW w:w="900"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color w:val="000000"/>
                <w:sz w:val="22"/>
                <w:szCs w:val="22"/>
              </w:rPr>
            </w:pPr>
          </w:p>
        </w:tc>
        <w:tc>
          <w:tcPr>
            <w:tcW w:w="892"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color w:val="000000"/>
                <w:sz w:val="22"/>
                <w:szCs w:val="22"/>
              </w:rPr>
              <w:t>13065,96</w:t>
            </w:r>
          </w:p>
        </w:tc>
      </w:tr>
      <w:tr w:rsidR="00235EA9" w:rsidRPr="00E56728" w:rsidTr="00CA1CB1">
        <w:trPr>
          <w:trHeight w:val="1898"/>
        </w:trPr>
        <w:tc>
          <w:tcPr>
            <w:tcW w:w="259" w:type="pct"/>
            <w:tcBorders>
              <w:top w:val="nil"/>
              <w:left w:val="single" w:sz="4" w:space="0" w:color="auto"/>
              <w:bottom w:val="single" w:sz="4" w:space="0" w:color="auto"/>
              <w:right w:val="single" w:sz="4" w:space="0" w:color="auto"/>
            </w:tcBorders>
            <w:shd w:val="clear" w:color="auto" w:fill="auto"/>
            <w:vAlign w:val="center"/>
          </w:tcPr>
          <w:p w:rsidR="00235EA9" w:rsidRPr="00E56728" w:rsidRDefault="00235EA9" w:rsidP="00CA1CB1">
            <w:pPr>
              <w:jc w:val="center"/>
              <w:rPr>
                <w:rFonts w:ascii="Times New Roman CYR" w:hAnsi="Times New Roman CYR" w:cs="Times New Roman CYR"/>
                <w:color w:val="000000"/>
                <w:sz w:val="22"/>
                <w:szCs w:val="22"/>
              </w:rPr>
            </w:pPr>
          </w:p>
        </w:tc>
        <w:tc>
          <w:tcPr>
            <w:tcW w:w="1401" w:type="pct"/>
            <w:tcBorders>
              <w:top w:val="single" w:sz="4" w:space="0" w:color="auto"/>
              <w:left w:val="nil"/>
              <w:bottom w:val="single" w:sz="4" w:space="0" w:color="auto"/>
              <w:right w:val="single" w:sz="4" w:space="0" w:color="auto"/>
            </w:tcBorders>
            <w:shd w:val="clear" w:color="auto" w:fill="auto"/>
            <w:vAlign w:val="center"/>
          </w:tcPr>
          <w:p w:rsidR="00235EA9" w:rsidRPr="00E56728" w:rsidRDefault="00235EA9" w:rsidP="00CA1CB1">
            <w:pPr>
              <w:rPr>
                <w:rFonts w:ascii="Times New Roman CYR" w:hAnsi="Times New Roman CYR" w:cs="Times New Roman CYR"/>
                <w:b/>
                <w:bCs/>
                <w:color w:val="000000"/>
                <w:sz w:val="22"/>
                <w:szCs w:val="22"/>
              </w:rPr>
            </w:pPr>
            <w:r w:rsidRPr="00E56728">
              <w:rPr>
                <w:b/>
                <w:color w:val="000000"/>
                <w:sz w:val="22"/>
                <w:szCs w:val="22"/>
                <w:lang w:eastAsia="ar-SA"/>
              </w:rPr>
              <w:t xml:space="preserve">Неиспользованный остаток дорожного фонда, который подлежит направить на увеличение бюджетных ассигнований фонда в 2023 году </w:t>
            </w:r>
          </w:p>
        </w:tc>
        <w:tc>
          <w:tcPr>
            <w:tcW w:w="742" w:type="pct"/>
            <w:tcBorders>
              <w:top w:val="nil"/>
              <w:left w:val="nil"/>
              <w:bottom w:val="single" w:sz="4" w:space="0" w:color="auto"/>
              <w:right w:val="single" w:sz="4" w:space="0" w:color="auto"/>
            </w:tcBorders>
            <w:shd w:val="clear" w:color="auto" w:fill="FFFFFF"/>
            <w:vAlign w:val="bottom"/>
          </w:tcPr>
          <w:p w:rsidR="00235EA9" w:rsidRPr="00E56728" w:rsidRDefault="00235EA9" w:rsidP="00CA1CB1">
            <w:pPr>
              <w:jc w:val="right"/>
              <w:rPr>
                <w:rFonts w:ascii="Times New Roman CYR" w:hAnsi="Times New Roman CYR" w:cs="Times New Roman CYR"/>
                <w:b/>
                <w:color w:val="000000"/>
                <w:sz w:val="22"/>
                <w:szCs w:val="22"/>
              </w:rPr>
            </w:pPr>
            <w:r w:rsidRPr="00E56728">
              <w:rPr>
                <w:rFonts w:ascii="Times New Roman CYR" w:hAnsi="Times New Roman CYR" w:cs="Times New Roman CYR"/>
                <w:b/>
                <w:color w:val="000000"/>
                <w:sz w:val="22"/>
                <w:szCs w:val="22"/>
              </w:rPr>
              <w:t>0,00</w:t>
            </w:r>
          </w:p>
        </w:tc>
        <w:tc>
          <w:tcPr>
            <w:tcW w:w="806"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color w:val="000000"/>
                <w:sz w:val="22"/>
                <w:szCs w:val="22"/>
              </w:rPr>
            </w:pPr>
            <w:r>
              <w:rPr>
                <w:rFonts w:ascii="Times New Roman CYR" w:hAnsi="Times New Roman CYR" w:cs="Times New Roman CYR"/>
                <w:b/>
                <w:color w:val="000000"/>
                <w:sz w:val="22"/>
                <w:szCs w:val="22"/>
              </w:rPr>
              <w:t>299349,00</w:t>
            </w:r>
          </w:p>
        </w:tc>
        <w:tc>
          <w:tcPr>
            <w:tcW w:w="900"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color w:val="000000"/>
                <w:sz w:val="22"/>
                <w:szCs w:val="22"/>
              </w:rPr>
            </w:pPr>
          </w:p>
        </w:tc>
        <w:tc>
          <w:tcPr>
            <w:tcW w:w="892" w:type="pct"/>
            <w:tcBorders>
              <w:top w:val="nil"/>
              <w:left w:val="nil"/>
              <w:bottom w:val="single" w:sz="4" w:space="0" w:color="auto"/>
              <w:right w:val="single" w:sz="4" w:space="0" w:color="auto"/>
            </w:tcBorders>
            <w:shd w:val="clear" w:color="auto" w:fill="auto"/>
            <w:vAlign w:val="bottom"/>
          </w:tcPr>
          <w:p w:rsidR="00235EA9" w:rsidRPr="00E56728" w:rsidRDefault="00235EA9" w:rsidP="00CA1CB1">
            <w:pPr>
              <w:jc w:val="right"/>
              <w:rPr>
                <w:rFonts w:ascii="Times New Roman CYR" w:hAnsi="Times New Roman CYR" w:cs="Times New Roman CYR"/>
                <w:b/>
                <w:color w:val="000000"/>
                <w:sz w:val="22"/>
                <w:szCs w:val="22"/>
              </w:rPr>
            </w:pPr>
            <w:r>
              <w:rPr>
                <w:rFonts w:ascii="Times New Roman CYR" w:hAnsi="Times New Roman CYR" w:cs="Times New Roman CYR"/>
                <w:b/>
                <w:color w:val="000000"/>
                <w:sz w:val="22"/>
                <w:szCs w:val="22"/>
              </w:rPr>
              <w:t>299349,00</w:t>
            </w:r>
          </w:p>
        </w:tc>
      </w:tr>
    </w:tbl>
    <w:p w:rsidR="00235EA9" w:rsidRPr="00E56728" w:rsidRDefault="00235EA9" w:rsidP="00235EA9">
      <w:pPr>
        <w:rPr>
          <w:color w:val="000000"/>
        </w:rPr>
      </w:pPr>
    </w:p>
    <w:p w:rsidR="00235EA9" w:rsidRPr="000A197F" w:rsidRDefault="00235EA9" w:rsidP="00235EA9">
      <w:pPr>
        <w:rPr>
          <w:color w:val="FF0000"/>
        </w:rPr>
      </w:pPr>
    </w:p>
    <w:p w:rsidR="00235EA9" w:rsidRDefault="00235EA9" w:rsidP="00235EA9"/>
    <w:p w:rsidR="00235EA9" w:rsidRPr="00075B65" w:rsidRDefault="00235EA9" w:rsidP="00235EA9">
      <w:pPr>
        <w:jc w:val="center"/>
      </w:pPr>
      <w:r w:rsidRPr="00BF4D71">
        <w:rPr>
          <w:b/>
          <w:sz w:val="28"/>
          <w:szCs w:val="28"/>
        </w:rPr>
        <w:t>Пояснительная записка к отчету об использовании средств муниципального дорожного фонда Яжелби</w:t>
      </w:r>
      <w:r>
        <w:rPr>
          <w:b/>
          <w:sz w:val="28"/>
          <w:szCs w:val="28"/>
        </w:rPr>
        <w:t>цкого сельского поселения за 2023</w:t>
      </w:r>
      <w:r w:rsidRPr="00BF4D71">
        <w:rPr>
          <w:b/>
          <w:sz w:val="28"/>
          <w:szCs w:val="28"/>
        </w:rPr>
        <w:t xml:space="preserve"> год.</w:t>
      </w:r>
      <w:r>
        <w:rPr>
          <w:b/>
        </w:rPr>
        <w:t xml:space="preserve">           </w:t>
      </w:r>
    </w:p>
    <w:p w:rsidR="00235EA9" w:rsidRPr="00075B65" w:rsidRDefault="00235EA9" w:rsidP="00235EA9">
      <w:pPr>
        <w:rPr>
          <w:b/>
        </w:rPr>
      </w:pPr>
    </w:p>
    <w:p w:rsidR="00235EA9" w:rsidRPr="00985C09" w:rsidRDefault="00235EA9" w:rsidP="00235EA9">
      <w:pPr>
        <w:ind w:firstLine="708"/>
        <w:jc w:val="both"/>
        <w:rPr>
          <w:sz w:val="24"/>
          <w:szCs w:val="24"/>
        </w:rPr>
      </w:pPr>
      <w:r w:rsidRPr="00985C09">
        <w:rPr>
          <w:sz w:val="24"/>
          <w:szCs w:val="24"/>
        </w:rPr>
        <w:t xml:space="preserve">Всего на содержание и ремонт дорог израсходовано </w:t>
      </w:r>
      <w:r w:rsidRPr="00985C09">
        <w:rPr>
          <w:rFonts w:ascii="Times New Roman CYR" w:hAnsi="Times New Roman CYR" w:cs="Times New Roman CYR"/>
          <w:bCs/>
          <w:sz w:val="24"/>
          <w:szCs w:val="24"/>
        </w:rPr>
        <w:t>4 880 430,58</w:t>
      </w:r>
      <w:r w:rsidRPr="00985C09">
        <w:rPr>
          <w:rFonts w:ascii="Times New Roman CYR" w:hAnsi="Times New Roman CYR" w:cs="Times New Roman CYR"/>
          <w:b/>
          <w:bCs/>
          <w:sz w:val="24"/>
          <w:szCs w:val="24"/>
        </w:rPr>
        <w:t xml:space="preserve"> </w:t>
      </w:r>
      <w:r w:rsidRPr="00985C09">
        <w:rPr>
          <w:sz w:val="24"/>
          <w:szCs w:val="24"/>
        </w:rPr>
        <w:t>рублей.</w:t>
      </w:r>
    </w:p>
    <w:p w:rsidR="00235EA9" w:rsidRPr="00985C09" w:rsidRDefault="00235EA9" w:rsidP="00235EA9">
      <w:pPr>
        <w:ind w:firstLine="708"/>
        <w:jc w:val="both"/>
        <w:rPr>
          <w:sz w:val="24"/>
          <w:szCs w:val="24"/>
        </w:rPr>
      </w:pPr>
      <w:r w:rsidRPr="00985C09">
        <w:rPr>
          <w:sz w:val="24"/>
          <w:szCs w:val="24"/>
        </w:rPr>
        <w:t>На территории сельского поселения дороги общего пользования местного значения протяженностью составляют 28,347 км.</w:t>
      </w:r>
    </w:p>
    <w:p w:rsidR="00235EA9" w:rsidRPr="00985C09" w:rsidRDefault="00235EA9" w:rsidP="00235EA9">
      <w:pPr>
        <w:ind w:firstLine="709"/>
        <w:jc w:val="both"/>
        <w:rPr>
          <w:rFonts w:ascii="Times New Roman CYR" w:hAnsi="Times New Roman CYR" w:cs="Times New Roman CYR"/>
          <w:sz w:val="24"/>
          <w:szCs w:val="24"/>
        </w:rPr>
      </w:pPr>
      <w:r w:rsidRPr="00985C09">
        <w:rPr>
          <w:sz w:val="24"/>
          <w:szCs w:val="24"/>
        </w:rPr>
        <w:t>- в 2023 году проведен электронный аукцион, в результате торгов заключен муниципальный контракт с ИП Толоконников И.Н. на 1 614 539,33 руб. на ремонт автомобильной дороги Д. Дворец от д. 121 до кладбища</w:t>
      </w:r>
      <w:r w:rsidRPr="00985C09">
        <w:rPr>
          <w:rFonts w:ascii="Times New Roman CYR" w:hAnsi="Times New Roman CYR" w:cs="Times New Roman CYR"/>
          <w:sz w:val="24"/>
          <w:szCs w:val="24"/>
        </w:rPr>
        <w:t xml:space="preserve"> (площадью 4842 кв. м.), д. Почеп от районной автомобильной дороги до д. 19 (площадью 890 кв. м.), д. Горушки от д. 28 до областной автомобильной дороги (площадь 1539 кв. м.), д. Княжево от д. 25 до д. 8 (площадью 1050 кв. м.).</w:t>
      </w:r>
    </w:p>
    <w:p w:rsidR="00235EA9" w:rsidRPr="00985C09" w:rsidRDefault="00235EA9" w:rsidP="00235EA9">
      <w:pPr>
        <w:ind w:firstLine="709"/>
        <w:jc w:val="both"/>
        <w:rPr>
          <w:rFonts w:ascii="Times New Roman CYR" w:hAnsi="Times New Roman CYR" w:cs="Times New Roman CYR"/>
          <w:sz w:val="24"/>
          <w:szCs w:val="24"/>
        </w:rPr>
      </w:pPr>
      <w:r w:rsidRPr="00985C09">
        <w:rPr>
          <w:rFonts w:ascii="Times New Roman CYR" w:hAnsi="Times New Roman CYR" w:cs="Times New Roman CYR"/>
          <w:sz w:val="24"/>
          <w:szCs w:val="24"/>
        </w:rPr>
        <w:t xml:space="preserve"> На полученную экономию провели электронный аукцион и заключили муниципальный контракт с ИП Толоконников И.Н. на 1 472 329,16 рублей на ремонт автомобильных дорог с. Яжелбицы ул. Центральная от д.25 ул. Садовая до ул. Комарова (площадью 620 кв. м.) ул. Набережная от д.3 до д.7 (площадью 308 кв. м.).</w:t>
      </w:r>
    </w:p>
    <w:p w:rsidR="00235EA9" w:rsidRPr="00985C09" w:rsidRDefault="00235EA9" w:rsidP="00235EA9">
      <w:pPr>
        <w:ind w:firstLine="709"/>
        <w:jc w:val="both"/>
        <w:rPr>
          <w:rFonts w:ascii="Times New Roman CYR" w:hAnsi="Times New Roman CYR" w:cs="Times New Roman CYR"/>
          <w:sz w:val="24"/>
          <w:szCs w:val="24"/>
        </w:rPr>
      </w:pPr>
      <w:r w:rsidRPr="00985C09">
        <w:rPr>
          <w:rFonts w:ascii="Times New Roman CYR" w:hAnsi="Times New Roman CYR" w:cs="Times New Roman CYR"/>
          <w:sz w:val="24"/>
          <w:szCs w:val="24"/>
        </w:rPr>
        <w:t>Заключены муниципальные контракты с ООО «Гранит–Техно» на ремонт автомобильной дороги общего пользования местного значения в с. Яжелбицы ул. Садовая от д.29 до д. 78 (площадью 600 кв. м.) на сумму 181947,47 рублей и с ИП Толоконников И.Н.  на ремонт автомобильной дороги с. Яжелбицы от д. №4 до д. № 16 (площадью 315 кв. м.) на сумму 460047,0 рублей, контракты размещались на информационном ресурсе «Портал поставщиков»</w:t>
      </w:r>
    </w:p>
    <w:p w:rsidR="00235EA9" w:rsidRPr="00985C09" w:rsidRDefault="00235EA9" w:rsidP="00235EA9">
      <w:pPr>
        <w:ind w:firstLine="709"/>
        <w:rPr>
          <w:rFonts w:ascii="Times New Roman CYR" w:hAnsi="Times New Roman CYR" w:cs="Times New Roman CYR"/>
          <w:sz w:val="24"/>
          <w:szCs w:val="24"/>
        </w:rPr>
      </w:pPr>
      <w:r w:rsidRPr="00985C09">
        <w:rPr>
          <w:rFonts w:ascii="Times New Roman CYR" w:hAnsi="Times New Roman CYR" w:cs="Times New Roman CYR"/>
          <w:sz w:val="24"/>
          <w:szCs w:val="24"/>
        </w:rPr>
        <w:t>-ООО Мелиодорстрой (составление сметы) – 39639,48 руб.</w:t>
      </w:r>
    </w:p>
    <w:p w:rsidR="00235EA9" w:rsidRPr="00985C09" w:rsidRDefault="00235EA9" w:rsidP="00235EA9">
      <w:pPr>
        <w:ind w:firstLine="708"/>
        <w:rPr>
          <w:sz w:val="24"/>
          <w:szCs w:val="24"/>
        </w:rPr>
      </w:pPr>
      <w:r w:rsidRPr="00985C09">
        <w:rPr>
          <w:sz w:val="24"/>
          <w:szCs w:val="24"/>
        </w:rPr>
        <w:t xml:space="preserve">-ООО Стройэкспертиза (проверка сметной документации) – 83100,0 руб. </w:t>
      </w:r>
    </w:p>
    <w:p w:rsidR="00235EA9" w:rsidRPr="00985C09" w:rsidRDefault="00235EA9" w:rsidP="00235EA9">
      <w:pPr>
        <w:ind w:firstLine="708"/>
        <w:rPr>
          <w:sz w:val="24"/>
          <w:szCs w:val="24"/>
        </w:rPr>
      </w:pPr>
      <w:r w:rsidRPr="00985C09">
        <w:rPr>
          <w:sz w:val="24"/>
          <w:szCs w:val="24"/>
        </w:rPr>
        <w:t>- ГАУ «Госэкспертиза» проверка проектно-сметной документации 7140,00 руб.</w:t>
      </w:r>
    </w:p>
    <w:p w:rsidR="00235EA9" w:rsidRPr="00985C09" w:rsidRDefault="00235EA9" w:rsidP="00235EA9">
      <w:pPr>
        <w:ind w:firstLine="708"/>
        <w:rPr>
          <w:sz w:val="24"/>
          <w:szCs w:val="24"/>
        </w:rPr>
      </w:pPr>
      <w:r w:rsidRPr="00985C09">
        <w:rPr>
          <w:sz w:val="24"/>
          <w:szCs w:val="24"/>
        </w:rPr>
        <w:t>- ООО «Лига» экспертиза дороги 96523,58 руб.</w:t>
      </w:r>
    </w:p>
    <w:p w:rsidR="00235EA9" w:rsidRPr="00985C09" w:rsidRDefault="00235EA9" w:rsidP="00235EA9">
      <w:pPr>
        <w:ind w:firstLine="708"/>
        <w:rPr>
          <w:sz w:val="24"/>
          <w:szCs w:val="24"/>
        </w:rPr>
      </w:pPr>
      <w:r w:rsidRPr="00985C09">
        <w:rPr>
          <w:sz w:val="24"/>
          <w:szCs w:val="24"/>
        </w:rPr>
        <w:t>- чистка дорог от снега, посыпка дорог пескосмесью от наледи, подсыпка ям по сельскому поселению – 837252,11 руб.</w:t>
      </w:r>
    </w:p>
    <w:p w:rsidR="00235EA9" w:rsidRPr="00985C09" w:rsidRDefault="00235EA9" w:rsidP="00235EA9">
      <w:pPr>
        <w:ind w:firstLine="708"/>
        <w:rPr>
          <w:sz w:val="24"/>
          <w:szCs w:val="24"/>
        </w:rPr>
      </w:pPr>
      <w:r w:rsidRPr="00985C09">
        <w:rPr>
          <w:sz w:val="24"/>
          <w:szCs w:val="24"/>
        </w:rPr>
        <w:t>-чистка пешеходного моста от снега – 27146,49 руб.</w:t>
      </w:r>
    </w:p>
    <w:p w:rsidR="00235EA9" w:rsidRPr="00985C09" w:rsidRDefault="00235EA9" w:rsidP="00235EA9">
      <w:pPr>
        <w:ind w:firstLine="708"/>
        <w:rPr>
          <w:sz w:val="24"/>
          <w:szCs w:val="24"/>
        </w:rPr>
      </w:pPr>
      <w:r w:rsidRPr="00985C09">
        <w:rPr>
          <w:sz w:val="24"/>
          <w:szCs w:val="24"/>
        </w:rPr>
        <w:t>- мероприятия по установке дорожных знаков – 13065,96 руб.</w:t>
      </w:r>
    </w:p>
    <w:p w:rsidR="00235EA9" w:rsidRPr="00985C09" w:rsidRDefault="00235EA9" w:rsidP="00235EA9">
      <w:pPr>
        <w:ind w:hanging="180"/>
        <w:jc w:val="both"/>
        <w:rPr>
          <w:sz w:val="24"/>
          <w:szCs w:val="24"/>
        </w:rPr>
      </w:pPr>
      <w:r w:rsidRPr="00985C09">
        <w:rPr>
          <w:sz w:val="24"/>
          <w:szCs w:val="24"/>
        </w:rPr>
        <w:t xml:space="preserve">               - ООО Проектно- исследовательский центр (изготовление паспортов для 9 автомобильных дорог местного значения) – 47700,00 руб. </w:t>
      </w:r>
    </w:p>
    <w:p w:rsidR="00235EA9" w:rsidRPr="00985C09" w:rsidRDefault="00235EA9" w:rsidP="00235EA9">
      <w:pPr>
        <w:rPr>
          <w:sz w:val="24"/>
          <w:szCs w:val="24"/>
        </w:rPr>
      </w:pPr>
    </w:p>
    <w:p w:rsidR="00235EA9" w:rsidRPr="00985C09" w:rsidRDefault="00235EA9" w:rsidP="00235EA9">
      <w:pPr>
        <w:jc w:val="center"/>
        <w:rPr>
          <w:b/>
          <w:sz w:val="24"/>
          <w:szCs w:val="24"/>
        </w:rPr>
      </w:pPr>
      <w:r w:rsidRPr="00985C09">
        <w:rPr>
          <w:b/>
          <w:sz w:val="24"/>
          <w:szCs w:val="24"/>
        </w:rPr>
        <w:t>ПОЯСНИТЕЛЬНАЯ ЗАПИСКА</w:t>
      </w:r>
    </w:p>
    <w:p w:rsidR="00235EA9" w:rsidRPr="00985C09" w:rsidRDefault="00235EA9" w:rsidP="00235EA9">
      <w:pPr>
        <w:jc w:val="center"/>
        <w:rPr>
          <w:b/>
          <w:sz w:val="24"/>
          <w:szCs w:val="24"/>
        </w:rPr>
      </w:pPr>
      <w:r w:rsidRPr="00985C09">
        <w:rPr>
          <w:b/>
          <w:sz w:val="24"/>
          <w:szCs w:val="24"/>
        </w:rPr>
        <w:t>к годовому отчёту об исполнении бюджета</w:t>
      </w:r>
    </w:p>
    <w:p w:rsidR="00235EA9" w:rsidRPr="00985C09" w:rsidRDefault="00235EA9" w:rsidP="00235EA9">
      <w:pPr>
        <w:jc w:val="center"/>
        <w:rPr>
          <w:b/>
          <w:sz w:val="24"/>
          <w:szCs w:val="24"/>
        </w:rPr>
      </w:pPr>
      <w:r w:rsidRPr="00985C09">
        <w:rPr>
          <w:b/>
          <w:sz w:val="24"/>
          <w:szCs w:val="24"/>
        </w:rPr>
        <w:t xml:space="preserve"> Яжелбицкого сельского поселения за 2023 год</w:t>
      </w:r>
    </w:p>
    <w:p w:rsidR="00235EA9" w:rsidRPr="00985C09" w:rsidRDefault="00235EA9" w:rsidP="00235EA9">
      <w:pPr>
        <w:jc w:val="both"/>
        <w:rPr>
          <w:sz w:val="24"/>
          <w:szCs w:val="24"/>
        </w:rPr>
      </w:pPr>
    </w:p>
    <w:p w:rsidR="00235EA9" w:rsidRPr="00985C09" w:rsidRDefault="00235EA9" w:rsidP="00235EA9">
      <w:pPr>
        <w:jc w:val="both"/>
        <w:rPr>
          <w:sz w:val="24"/>
          <w:szCs w:val="24"/>
        </w:rPr>
      </w:pPr>
      <w:r w:rsidRPr="00985C09">
        <w:rPr>
          <w:sz w:val="24"/>
          <w:szCs w:val="24"/>
        </w:rPr>
        <w:tab/>
        <w:t>Бюджет Яжелбицкого сельского поселения на 2023 год утверждён решением Совета депутатов Яжелбицкого сельского поселения от 27.12.2022 № 87 по доходам в сумме   14 256 884 рубля 30 копеек и по расходам в сумме 14 256 884 рубля 30 копеек.</w:t>
      </w:r>
    </w:p>
    <w:p w:rsidR="00235EA9" w:rsidRPr="00985C09" w:rsidRDefault="00235EA9" w:rsidP="00235EA9">
      <w:pPr>
        <w:jc w:val="both"/>
        <w:rPr>
          <w:sz w:val="24"/>
          <w:szCs w:val="24"/>
        </w:rPr>
      </w:pPr>
      <w:r w:rsidRPr="00985C09">
        <w:rPr>
          <w:sz w:val="24"/>
          <w:szCs w:val="24"/>
        </w:rPr>
        <w:tab/>
        <w:t>В течение года Советом депутатов вносились уточнения в бюджет поселения, в результате чего бюджет поселения утвержден по доходам в сумме 14 593 621 рублей 26 копеек, по расходам в сумме 15 259 987 рублей 44 копейки.</w:t>
      </w:r>
    </w:p>
    <w:p w:rsidR="00235EA9" w:rsidRPr="00985C09" w:rsidRDefault="00235EA9" w:rsidP="00235EA9">
      <w:pPr>
        <w:jc w:val="both"/>
        <w:rPr>
          <w:sz w:val="24"/>
          <w:szCs w:val="24"/>
        </w:rPr>
      </w:pPr>
      <w:r w:rsidRPr="00985C09">
        <w:rPr>
          <w:sz w:val="24"/>
          <w:szCs w:val="24"/>
        </w:rPr>
        <w:tab/>
        <w:t>Собственные доходы бюджета Яжелбицкого сельского поселения выполнены на 122,3%, при плане 4 171 338 рублей 06 копеек поступило 5 099 603 рубля 21 копейка, из них налоговые доходы 4 792 396 рублей 23 копейки и неналоговые доходы в сумме 307 206 рублей 98 копеек.</w:t>
      </w:r>
    </w:p>
    <w:p w:rsidR="00235EA9" w:rsidRPr="00985C09" w:rsidRDefault="00235EA9" w:rsidP="00235EA9">
      <w:pPr>
        <w:jc w:val="both"/>
        <w:rPr>
          <w:sz w:val="24"/>
          <w:szCs w:val="24"/>
        </w:rPr>
      </w:pPr>
    </w:p>
    <w:p w:rsidR="00235EA9" w:rsidRPr="00985C09" w:rsidRDefault="00235EA9" w:rsidP="00235EA9">
      <w:pPr>
        <w:jc w:val="center"/>
        <w:rPr>
          <w:b/>
          <w:sz w:val="24"/>
          <w:szCs w:val="24"/>
        </w:rPr>
      </w:pPr>
      <w:r w:rsidRPr="00985C09">
        <w:rPr>
          <w:b/>
          <w:sz w:val="24"/>
          <w:szCs w:val="24"/>
        </w:rPr>
        <w:t>Налог на доходы физических лиц</w:t>
      </w:r>
    </w:p>
    <w:p w:rsidR="00235EA9" w:rsidRPr="00985C09" w:rsidRDefault="00235EA9" w:rsidP="00235EA9">
      <w:pPr>
        <w:jc w:val="both"/>
        <w:rPr>
          <w:sz w:val="24"/>
          <w:szCs w:val="24"/>
        </w:rPr>
      </w:pPr>
      <w:r w:rsidRPr="00985C09">
        <w:rPr>
          <w:sz w:val="24"/>
          <w:szCs w:val="24"/>
        </w:rPr>
        <w:t>Выполнен на 115,8%, при плане 719000,00 рублей выполнено 832918,05 рублей.</w:t>
      </w:r>
    </w:p>
    <w:p w:rsidR="00235EA9" w:rsidRPr="00985C09" w:rsidRDefault="00235EA9" w:rsidP="00235EA9">
      <w:pPr>
        <w:jc w:val="both"/>
        <w:rPr>
          <w:sz w:val="24"/>
          <w:szCs w:val="24"/>
        </w:rPr>
      </w:pPr>
    </w:p>
    <w:p w:rsidR="00235EA9" w:rsidRPr="00985C09" w:rsidRDefault="00235EA9" w:rsidP="00235EA9">
      <w:pPr>
        <w:jc w:val="both"/>
        <w:rPr>
          <w:sz w:val="24"/>
          <w:szCs w:val="24"/>
        </w:rPr>
      </w:pPr>
      <w:r w:rsidRPr="00985C09">
        <w:rPr>
          <w:sz w:val="24"/>
          <w:szCs w:val="24"/>
        </w:rPr>
        <w:tab/>
        <w:t xml:space="preserve">Норматив зачисления - 2%   </w:t>
      </w:r>
    </w:p>
    <w:p w:rsidR="00235EA9" w:rsidRPr="00985C09" w:rsidRDefault="00235EA9" w:rsidP="00235EA9">
      <w:pPr>
        <w:jc w:val="both"/>
        <w:rPr>
          <w:b/>
          <w:sz w:val="24"/>
          <w:szCs w:val="24"/>
        </w:rPr>
      </w:pPr>
      <w:r w:rsidRPr="00985C09">
        <w:rPr>
          <w:b/>
          <w:sz w:val="24"/>
          <w:szCs w:val="24"/>
        </w:rPr>
        <w:t xml:space="preserve">                                                 Акцизы по подакцизным товарам</w:t>
      </w:r>
    </w:p>
    <w:p w:rsidR="00235EA9" w:rsidRPr="00985C09" w:rsidRDefault="00235EA9" w:rsidP="00235EA9">
      <w:pPr>
        <w:jc w:val="both"/>
        <w:rPr>
          <w:b/>
          <w:sz w:val="24"/>
          <w:szCs w:val="24"/>
        </w:rPr>
      </w:pPr>
    </w:p>
    <w:p w:rsidR="00235EA9" w:rsidRPr="00985C09" w:rsidRDefault="00235EA9" w:rsidP="00235EA9">
      <w:pPr>
        <w:jc w:val="both"/>
        <w:rPr>
          <w:b/>
          <w:sz w:val="24"/>
          <w:szCs w:val="24"/>
        </w:rPr>
      </w:pPr>
      <w:r w:rsidRPr="00985C09">
        <w:rPr>
          <w:b/>
          <w:sz w:val="24"/>
          <w:szCs w:val="24"/>
        </w:rPr>
        <w:t xml:space="preserve">    </w:t>
      </w:r>
      <w:r w:rsidRPr="00985C09">
        <w:rPr>
          <w:sz w:val="24"/>
          <w:szCs w:val="24"/>
        </w:rPr>
        <w:t>Выполнен на 116,4%, при плане 1 073 030 рублей выполнено 1 248 979,29 рублей.</w:t>
      </w:r>
    </w:p>
    <w:p w:rsidR="00235EA9" w:rsidRPr="00985C09" w:rsidRDefault="00235EA9" w:rsidP="00235EA9">
      <w:pPr>
        <w:jc w:val="center"/>
        <w:rPr>
          <w:b/>
          <w:sz w:val="24"/>
          <w:szCs w:val="24"/>
        </w:rPr>
      </w:pPr>
      <w:r w:rsidRPr="00985C09">
        <w:rPr>
          <w:b/>
          <w:sz w:val="24"/>
          <w:szCs w:val="24"/>
        </w:rPr>
        <w:t>Налог на имущество физических лиц</w:t>
      </w:r>
    </w:p>
    <w:p w:rsidR="00235EA9" w:rsidRPr="00985C09" w:rsidRDefault="00235EA9" w:rsidP="00235EA9">
      <w:pPr>
        <w:jc w:val="center"/>
        <w:rPr>
          <w:b/>
          <w:sz w:val="24"/>
          <w:szCs w:val="24"/>
        </w:rPr>
      </w:pPr>
    </w:p>
    <w:p w:rsidR="00235EA9" w:rsidRPr="00985C09" w:rsidRDefault="00235EA9" w:rsidP="00235EA9">
      <w:pPr>
        <w:rPr>
          <w:sz w:val="24"/>
          <w:szCs w:val="24"/>
        </w:rPr>
      </w:pPr>
      <w:r w:rsidRPr="00985C09">
        <w:rPr>
          <w:sz w:val="24"/>
          <w:szCs w:val="24"/>
        </w:rPr>
        <w:t xml:space="preserve">         Выполнен на 94,7%, при плане 691 000 рублей 00 копеек выполнено    654596,22 рублей.</w:t>
      </w:r>
    </w:p>
    <w:p w:rsidR="00235EA9" w:rsidRPr="00985C09" w:rsidRDefault="00235EA9" w:rsidP="00235EA9">
      <w:pPr>
        <w:jc w:val="center"/>
        <w:rPr>
          <w:b/>
          <w:sz w:val="24"/>
          <w:szCs w:val="24"/>
        </w:rPr>
      </w:pPr>
      <w:r w:rsidRPr="00985C09">
        <w:rPr>
          <w:b/>
          <w:sz w:val="24"/>
          <w:szCs w:val="24"/>
        </w:rPr>
        <w:t xml:space="preserve">Земельный налог </w:t>
      </w:r>
    </w:p>
    <w:p w:rsidR="00235EA9" w:rsidRPr="00985C09" w:rsidRDefault="00235EA9" w:rsidP="00235EA9">
      <w:pPr>
        <w:jc w:val="center"/>
        <w:rPr>
          <w:b/>
          <w:sz w:val="24"/>
          <w:szCs w:val="24"/>
        </w:rPr>
      </w:pPr>
    </w:p>
    <w:p w:rsidR="00235EA9" w:rsidRPr="00985C09" w:rsidRDefault="00235EA9" w:rsidP="00235EA9">
      <w:pPr>
        <w:rPr>
          <w:sz w:val="24"/>
          <w:szCs w:val="24"/>
        </w:rPr>
      </w:pPr>
      <w:r w:rsidRPr="00985C09">
        <w:rPr>
          <w:sz w:val="24"/>
          <w:szCs w:val="24"/>
        </w:rPr>
        <w:t xml:space="preserve">      Выполнен на 149,5%, при плане 1 376 000 рублей выполнено 2 056 741,77 рублей.</w:t>
      </w:r>
    </w:p>
    <w:p w:rsidR="00235EA9" w:rsidRPr="00985C09" w:rsidRDefault="00235EA9" w:rsidP="00235EA9">
      <w:pPr>
        <w:jc w:val="center"/>
        <w:rPr>
          <w:b/>
          <w:sz w:val="24"/>
          <w:szCs w:val="24"/>
        </w:rPr>
      </w:pPr>
      <w:r w:rsidRPr="00985C09">
        <w:rPr>
          <w:b/>
          <w:sz w:val="24"/>
          <w:szCs w:val="24"/>
        </w:rPr>
        <w:t>Государственная пошлина</w:t>
      </w:r>
    </w:p>
    <w:p w:rsidR="00235EA9" w:rsidRPr="00985C09" w:rsidRDefault="00235EA9" w:rsidP="00235EA9">
      <w:pPr>
        <w:jc w:val="both"/>
        <w:rPr>
          <w:sz w:val="24"/>
          <w:szCs w:val="24"/>
        </w:rPr>
      </w:pPr>
    </w:p>
    <w:p w:rsidR="00235EA9" w:rsidRPr="00985C09" w:rsidRDefault="00235EA9" w:rsidP="00235EA9">
      <w:pPr>
        <w:jc w:val="both"/>
        <w:rPr>
          <w:sz w:val="24"/>
          <w:szCs w:val="24"/>
        </w:rPr>
      </w:pPr>
      <w:r w:rsidRPr="00985C09">
        <w:rPr>
          <w:sz w:val="24"/>
          <w:szCs w:val="24"/>
        </w:rPr>
        <w:tab/>
        <w:t xml:space="preserve">Выполнена на 90 %, при плане 2000 рублей выполнено 1800 рублей. </w:t>
      </w:r>
    </w:p>
    <w:p w:rsidR="00235EA9" w:rsidRPr="00985C09" w:rsidRDefault="00235EA9" w:rsidP="00235EA9">
      <w:pPr>
        <w:jc w:val="center"/>
        <w:rPr>
          <w:b/>
          <w:sz w:val="24"/>
          <w:szCs w:val="24"/>
        </w:rPr>
      </w:pPr>
    </w:p>
    <w:p w:rsidR="00235EA9" w:rsidRPr="00985C09" w:rsidRDefault="00235EA9" w:rsidP="00235EA9">
      <w:pPr>
        <w:jc w:val="center"/>
        <w:rPr>
          <w:b/>
          <w:sz w:val="24"/>
          <w:szCs w:val="24"/>
        </w:rPr>
      </w:pPr>
      <w:r w:rsidRPr="00985C09">
        <w:rPr>
          <w:b/>
          <w:sz w:val="24"/>
          <w:szCs w:val="24"/>
        </w:rPr>
        <w:t>Доходы от использования имущества,</w:t>
      </w:r>
    </w:p>
    <w:p w:rsidR="00235EA9" w:rsidRPr="00985C09" w:rsidRDefault="00235EA9" w:rsidP="00235EA9">
      <w:pPr>
        <w:jc w:val="center"/>
        <w:rPr>
          <w:b/>
          <w:sz w:val="24"/>
          <w:szCs w:val="24"/>
        </w:rPr>
      </w:pPr>
      <w:r w:rsidRPr="00985C09">
        <w:rPr>
          <w:b/>
          <w:sz w:val="24"/>
          <w:szCs w:val="24"/>
        </w:rPr>
        <w:t>находящегося в муниципальной собственности</w:t>
      </w:r>
    </w:p>
    <w:p w:rsidR="00235EA9" w:rsidRPr="00985C09" w:rsidRDefault="00235EA9" w:rsidP="00235EA9">
      <w:pPr>
        <w:jc w:val="center"/>
        <w:rPr>
          <w:sz w:val="24"/>
          <w:szCs w:val="24"/>
        </w:rPr>
      </w:pPr>
    </w:p>
    <w:p w:rsidR="00235EA9" w:rsidRPr="00985C09" w:rsidRDefault="00235EA9" w:rsidP="00235EA9">
      <w:pPr>
        <w:jc w:val="both"/>
        <w:rPr>
          <w:sz w:val="24"/>
          <w:szCs w:val="24"/>
        </w:rPr>
      </w:pPr>
      <w:r w:rsidRPr="00985C09">
        <w:rPr>
          <w:sz w:val="24"/>
          <w:szCs w:val="24"/>
        </w:rPr>
        <w:tab/>
        <w:t xml:space="preserve"> Выполнено на 100,0% при плане 131000 рублей 00 копеек выполнено 131098 рублей 92 копейки - доходы от сдачи в аренду имущества.</w:t>
      </w:r>
    </w:p>
    <w:p w:rsidR="00235EA9" w:rsidRPr="00985C09" w:rsidRDefault="00235EA9" w:rsidP="00235EA9">
      <w:pPr>
        <w:jc w:val="both"/>
        <w:rPr>
          <w:sz w:val="24"/>
          <w:szCs w:val="24"/>
        </w:rPr>
      </w:pPr>
    </w:p>
    <w:p w:rsidR="00235EA9" w:rsidRPr="00985C09" w:rsidRDefault="00235EA9" w:rsidP="00235EA9">
      <w:pPr>
        <w:jc w:val="center"/>
        <w:rPr>
          <w:b/>
          <w:sz w:val="24"/>
          <w:szCs w:val="24"/>
        </w:rPr>
      </w:pPr>
      <w:r w:rsidRPr="00985C09">
        <w:rPr>
          <w:b/>
          <w:sz w:val="24"/>
          <w:szCs w:val="24"/>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p w:rsidR="00235EA9" w:rsidRPr="00985C09" w:rsidRDefault="00235EA9" w:rsidP="00235EA9">
      <w:pPr>
        <w:jc w:val="center"/>
        <w:rPr>
          <w:b/>
          <w:sz w:val="24"/>
          <w:szCs w:val="24"/>
        </w:rPr>
      </w:pPr>
    </w:p>
    <w:p w:rsidR="00235EA9" w:rsidRPr="00985C09" w:rsidRDefault="00235EA9" w:rsidP="00235EA9">
      <w:pPr>
        <w:jc w:val="both"/>
        <w:rPr>
          <w:sz w:val="24"/>
          <w:szCs w:val="24"/>
        </w:rPr>
      </w:pPr>
      <w:r w:rsidRPr="00985C09">
        <w:rPr>
          <w:sz w:val="24"/>
          <w:szCs w:val="24"/>
        </w:rPr>
        <w:t xml:space="preserve">           Выполнено на 100,0% при плане 149710 рублей 00 копеек выполнено 149710 рублей 00 копеек.</w:t>
      </w:r>
    </w:p>
    <w:p w:rsidR="00235EA9" w:rsidRPr="00985C09" w:rsidRDefault="00235EA9" w:rsidP="00235EA9">
      <w:pPr>
        <w:jc w:val="both"/>
        <w:rPr>
          <w:sz w:val="24"/>
          <w:szCs w:val="24"/>
        </w:rPr>
      </w:pPr>
    </w:p>
    <w:p w:rsidR="00235EA9" w:rsidRPr="00985C09" w:rsidRDefault="00235EA9" w:rsidP="00235EA9">
      <w:pPr>
        <w:jc w:val="both"/>
        <w:rPr>
          <w:b/>
          <w:sz w:val="24"/>
          <w:szCs w:val="24"/>
        </w:rPr>
      </w:pPr>
      <w:r w:rsidRPr="00985C09">
        <w:rPr>
          <w:sz w:val="24"/>
          <w:szCs w:val="24"/>
        </w:rPr>
        <w:t xml:space="preserve">  </w:t>
      </w:r>
    </w:p>
    <w:p w:rsidR="00235EA9" w:rsidRPr="00985C09" w:rsidRDefault="00235EA9" w:rsidP="00235EA9">
      <w:pPr>
        <w:pStyle w:val="afa"/>
        <w:spacing w:after="0" w:line="240" w:lineRule="auto"/>
        <w:ind w:left="0" w:firstLine="708"/>
        <w:jc w:val="center"/>
        <w:rPr>
          <w:rFonts w:ascii="Times New Roman" w:hAnsi="Times New Roman"/>
          <w:b/>
          <w:sz w:val="24"/>
          <w:szCs w:val="24"/>
        </w:rPr>
      </w:pPr>
      <w:r w:rsidRPr="00985C09">
        <w:rPr>
          <w:rFonts w:ascii="Times New Roman" w:hAnsi="Times New Roman"/>
          <w:b/>
          <w:sz w:val="24"/>
          <w:szCs w:val="24"/>
        </w:rPr>
        <w:t>Безвозмездные поступления</w:t>
      </w:r>
    </w:p>
    <w:p w:rsidR="00235EA9" w:rsidRPr="00985C09" w:rsidRDefault="00235EA9" w:rsidP="00235EA9">
      <w:pPr>
        <w:pStyle w:val="afa"/>
        <w:spacing w:after="0" w:line="240" w:lineRule="auto"/>
        <w:ind w:left="0" w:firstLine="708"/>
        <w:jc w:val="center"/>
        <w:rPr>
          <w:rFonts w:ascii="Times New Roman" w:hAnsi="Times New Roman"/>
          <w:b/>
          <w:sz w:val="24"/>
          <w:szCs w:val="24"/>
        </w:rPr>
      </w:pPr>
    </w:p>
    <w:p w:rsidR="00235EA9" w:rsidRPr="00985C09" w:rsidRDefault="00235EA9" w:rsidP="00235EA9">
      <w:pPr>
        <w:pStyle w:val="afa"/>
        <w:spacing w:after="0" w:line="240" w:lineRule="auto"/>
        <w:ind w:left="0" w:firstLine="708"/>
        <w:jc w:val="both"/>
        <w:rPr>
          <w:rFonts w:ascii="Times New Roman" w:hAnsi="Times New Roman"/>
          <w:sz w:val="24"/>
          <w:szCs w:val="24"/>
        </w:rPr>
      </w:pPr>
      <w:r w:rsidRPr="00985C09">
        <w:rPr>
          <w:rFonts w:ascii="Times New Roman" w:hAnsi="Times New Roman"/>
          <w:sz w:val="24"/>
          <w:szCs w:val="24"/>
        </w:rPr>
        <w:t>Безвозмездные поступления за 2023 год выполнены на 99,8 %, при плане 10 422 283,20 рублей выполнено 10 403 541,11 рублей, в том числе:</w:t>
      </w:r>
    </w:p>
    <w:p w:rsidR="00235EA9" w:rsidRPr="00985C09" w:rsidRDefault="00235EA9" w:rsidP="00235EA9">
      <w:pPr>
        <w:pStyle w:val="afa"/>
        <w:spacing w:after="0" w:line="240" w:lineRule="auto"/>
        <w:ind w:left="0" w:firstLine="426"/>
        <w:jc w:val="both"/>
        <w:rPr>
          <w:rFonts w:ascii="Times New Roman" w:hAnsi="Times New Roman"/>
          <w:sz w:val="24"/>
          <w:szCs w:val="24"/>
        </w:rPr>
      </w:pPr>
      <w:r w:rsidRPr="00985C09">
        <w:rPr>
          <w:rFonts w:ascii="Times New Roman" w:hAnsi="Times New Roman"/>
          <w:sz w:val="24"/>
          <w:szCs w:val="24"/>
        </w:rPr>
        <w:t xml:space="preserve">       дотации на выравнивание бюджетной обеспеченности поступило          4 785 200 рублей;</w:t>
      </w:r>
    </w:p>
    <w:p w:rsidR="00235EA9" w:rsidRPr="00985C09" w:rsidRDefault="00235EA9" w:rsidP="00235EA9">
      <w:pPr>
        <w:ind w:firstLine="708"/>
        <w:jc w:val="both"/>
        <w:rPr>
          <w:sz w:val="24"/>
          <w:szCs w:val="24"/>
        </w:rPr>
      </w:pPr>
      <w:r w:rsidRPr="00985C09">
        <w:rPr>
          <w:sz w:val="24"/>
          <w:szCs w:val="24"/>
        </w:rPr>
        <w:t>субсидии поступило 5 059 873,21 рублей, в том числе субсидия на формирование дорожных фондов сельских поселения 3 633 918,0 рублей, субсидия бюджетам сельских поселений на обустройство и восстановление воинских захоронений– 1 325 355,21 рублей,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 100600,0 рублей ;</w:t>
      </w:r>
    </w:p>
    <w:p w:rsidR="00235EA9" w:rsidRPr="00985C09" w:rsidRDefault="00235EA9" w:rsidP="00235EA9">
      <w:pPr>
        <w:ind w:hanging="360"/>
        <w:jc w:val="both"/>
        <w:rPr>
          <w:sz w:val="24"/>
          <w:szCs w:val="24"/>
        </w:rPr>
      </w:pPr>
      <w:r w:rsidRPr="00985C09">
        <w:rPr>
          <w:sz w:val="24"/>
          <w:szCs w:val="24"/>
        </w:rPr>
        <w:t xml:space="preserve">         субвенции поступило 396639 рублей, в том числе 287629 рублей средства Федерального бюджета на осуществление первичного воинского учета, 108510 рублей субвенция области на содержание штатных единиц по организации сбора и вывоза мусора, 500 рублей субвенция области по определению перечня должностных лиц, уполномоченных составлять протоколы об административных правонарушениях;</w:t>
      </w:r>
    </w:p>
    <w:p w:rsidR="00235EA9" w:rsidRPr="00985C09" w:rsidRDefault="00235EA9" w:rsidP="00235EA9">
      <w:pPr>
        <w:ind w:hanging="360"/>
        <w:jc w:val="both"/>
        <w:rPr>
          <w:sz w:val="24"/>
          <w:szCs w:val="24"/>
        </w:rPr>
      </w:pPr>
      <w:r w:rsidRPr="00985C09">
        <w:rPr>
          <w:sz w:val="24"/>
          <w:szCs w:val="24"/>
        </w:rPr>
        <w:t xml:space="preserve">          прочие безвозмездные поступления в бюджеты сельских поселений-161828,90 рублей, в том числе Межбюджетные трансферты из бюджета Валдайского муниципального района бюджетам сельских поселений на описание территориальных зон – 66861,90 рублей, Иные межбюджетные трансферты бюджетам муниципальных районов, муниципальных округов, городского округа, городских и сельских поселений Новгородской области на финансовое обеспечение затрат по созданию и (или) содержанию мест (площадок) накопления твердых коммунальных отходов – 94967,00 рублей . </w:t>
      </w:r>
    </w:p>
    <w:p w:rsidR="00235EA9" w:rsidRPr="00985C09" w:rsidRDefault="00235EA9" w:rsidP="00235EA9">
      <w:pPr>
        <w:jc w:val="both"/>
        <w:rPr>
          <w:sz w:val="24"/>
          <w:szCs w:val="24"/>
        </w:rPr>
      </w:pPr>
      <w:r w:rsidRPr="00985C09">
        <w:rPr>
          <w:sz w:val="24"/>
          <w:szCs w:val="24"/>
        </w:rPr>
        <w:tab/>
      </w:r>
      <w:r w:rsidRPr="00985C09">
        <w:rPr>
          <w:sz w:val="24"/>
          <w:szCs w:val="24"/>
        </w:rPr>
        <w:tab/>
        <w:t xml:space="preserve">   </w:t>
      </w:r>
    </w:p>
    <w:p w:rsidR="00235EA9" w:rsidRPr="00985C09" w:rsidRDefault="00235EA9" w:rsidP="00235EA9">
      <w:pPr>
        <w:jc w:val="center"/>
        <w:rPr>
          <w:sz w:val="24"/>
          <w:szCs w:val="24"/>
        </w:rPr>
      </w:pPr>
      <w:r w:rsidRPr="00985C09">
        <w:rPr>
          <w:sz w:val="24"/>
          <w:szCs w:val="24"/>
        </w:rPr>
        <w:t xml:space="preserve">                                           </w:t>
      </w:r>
    </w:p>
    <w:p w:rsidR="00235EA9" w:rsidRPr="00985C09" w:rsidRDefault="00235EA9" w:rsidP="00235EA9">
      <w:pPr>
        <w:jc w:val="center"/>
        <w:rPr>
          <w:b/>
          <w:sz w:val="24"/>
          <w:szCs w:val="24"/>
        </w:rPr>
      </w:pPr>
      <w:r w:rsidRPr="00985C09">
        <w:rPr>
          <w:b/>
          <w:sz w:val="24"/>
          <w:szCs w:val="24"/>
        </w:rPr>
        <w:t>РАСХОДЫ</w:t>
      </w:r>
    </w:p>
    <w:p w:rsidR="00235EA9" w:rsidRPr="00985C09" w:rsidRDefault="00235EA9" w:rsidP="00235EA9">
      <w:pPr>
        <w:jc w:val="center"/>
        <w:rPr>
          <w:sz w:val="24"/>
          <w:szCs w:val="24"/>
        </w:rPr>
      </w:pPr>
    </w:p>
    <w:p w:rsidR="00235EA9" w:rsidRPr="00985C09" w:rsidRDefault="00235EA9" w:rsidP="00235EA9">
      <w:pPr>
        <w:jc w:val="both"/>
        <w:rPr>
          <w:sz w:val="24"/>
          <w:szCs w:val="24"/>
        </w:rPr>
      </w:pPr>
      <w:r w:rsidRPr="00985C09">
        <w:rPr>
          <w:sz w:val="24"/>
          <w:szCs w:val="24"/>
        </w:rPr>
        <w:tab/>
        <w:t>Расходы   бюджета Яжелбицкого сельского поселения выполнены на 96,9% плане 15 259 987 рублей 44 копейки исполнено 14 794 562 рубля 14 копеек.</w:t>
      </w:r>
      <w:r w:rsidRPr="00985C09">
        <w:rPr>
          <w:sz w:val="24"/>
          <w:szCs w:val="24"/>
        </w:rPr>
        <w:tab/>
      </w:r>
    </w:p>
    <w:p w:rsidR="00235EA9" w:rsidRPr="00985C09" w:rsidRDefault="00235EA9" w:rsidP="00235EA9">
      <w:pPr>
        <w:jc w:val="center"/>
        <w:rPr>
          <w:sz w:val="24"/>
          <w:szCs w:val="24"/>
        </w:rPr>
      </w:pPr>
      <w:r w:rsidRPr="00985C09">
        <w:rPr>
          <w:b/>
          <w:sz w:val="24"/>
          <w:szCs w:val="24"/>
        </w:rPr>
        <w:t>Общегосударственные вопросы</w:t>
      </w:r>
    </w:p>
    <w:p w:rsidR="00235EA9" w:rsidRPr="00985C09" w:rsidRDefault="00235EA9" w:rsidP="00235EA9">
      <w:pPr>
        <w:jc w:val="both"/>
        <w:rPr>
          <w:sz w:val="24"/>
          <w:szCs w:val="24"/>
        </w:rPr>
      </w:pPr>
      <w:r w:rsidRPr="00985C09">
        <w:rPr>
          <w:sz w:val="24"/>
          <w:szCs w:val="24"/>
        </w:rPr>
        <w:tab/>
        <w:t>Расходы по общегосударственным вопросам составили 5 537 340 рублей 70 копеек при плане 5 837 080 рублей 91 копейка (94,9%)</w:t>
      </w:r>
    </w:p>
    <w:p w:rsidR="00235EA9" w:rsidRPr="00985C09" w:rsidRDefault="00235EA9" w:rsidP="00235EA9">
      <w:pPr>
        <w:jc w:val="both"/>
        <w:rPr>
          <w:sz w:val="24"/>
          <w:szCs w:val="24"/>
        </w:rPr>
      </w:pPr>
      <w:r w:rsidRPr="00985C09">
        <w:rPr>
          <w:sz w:val="24"/>
          <w:szCs w:val="24"/>
        </w:rPr>
        <w:tab/>
        <w:t>В том числе:</w:t>
      </w:r>
    </w:p>
    <w:p w:rsidR="00235EA9" w:rsidRPr="00985C09" w:rsidRDefault="00235EA9" w:rsidP="00235EA9">
      <w:pPr>
        <w:jc w:val="both"/>
        <w:rPr>
          <w:sz w:val="24"/>
          <w:szCs w:val="24"/>
        </w:rPr>
      </w:pPr>
      <w:r w:rsidRPr="00985C09">
        <w:rPr>
          <w:sz w:val="24"/>
          <w:szCs w:val="24"/>
        </w:rPr>
        <w:tab/>
        <w:t>На обеспечение деятельности Главы поселения расходы составили 963 113 рубля 43 копейки, при плане 965500 рублей 00 копеек (99,8%).</w:t>
      </w:r>
    </w:p>
    <w:p w:rsidR="00235EA9" w:rsidRPr="00985C09" w:rsidRDefault="00235EA9" w:rsidP="00235EA9">
      <w:pPr>
        <w:jc w:val="both"/>
        <w:rPr>
          <w:sz w:val="24"/>
          <w:szCs w:val="24"/>
        </w:rPr>
      </w:pPr>
      <w:r w:rsidRPr="00985C09">
        <w:rPr>
          <w:sz w:val="24"/>
          <w:szCs w:val="24"/>
        </w:rPr>
        <w:tab/>
        <w:t>На обеспечение деятельности аппарата Администрации поселения расходы составили 3 978 422 рубля 26 копеек, при плане 4  263 238 рублей 09 копеек (93,3%).</w:t>
      </w:r>
    </w:p>
    <w:p w:rsidR="00235EA9" w:rsidRPr="00985C09" w:rsidRDefault="00235EA9" w:rsidP="00235EA9">
      <w:pPr>
        <w:jc w:val="both"/>
        <w:rPr>
          <w:sz w:val="24"/>
          <w:szCs w:val="24"/>
        </w:rPr>
      </w:pPr>
      <w:r w:rsidRPr="00985C09">
        <w:rPr>
          <w:sz w:val="24"/>
          <w:szCs w:val="24"/>
        </w:rPr>
        <w:tab/>
        <w:t>По подразделу 0106 произведены расходы за внешний контроль счетной палате Валдайского муниципального района 26010,0 рублей (план и факт).</w:t>
      </w:r>
    </w:p>
    <w:p w:rsidR="00235EA9" w:rsidRPr="00985C09" w:rsidRDefault="00235EA9" w:rsidP="00235EA9">
      <w:pPr>
        <w:jc w:val="both"/>
        <w:rPr>
          <w:sz w:val="24"/>
          <w:szCs w:val="24"/>
        </w:rPr>
      </w:pPr>
      <w:r w:rsidRPr="00985C09">
        <w:rPr>
          <w:sz w:val="24"/>
          <w:szCs w:val="24"/>
        </w:rPr>
        <w:tab/>
        <w:t>По подразделу 0111 "Резервные фонды" при плане 5000 рублей расходы не производились.</w:t>
      </w:r>
    </w:p>
    <w:p w:rsidR="00235EA9" w:rsidRPr="00985C09" w:rsidRDefault="00235EA9" w:rsidP="00235EA9">
      <w:pPr>
        <w:jc w:val="both"/>
        <w:rPr>
          <w:sz w:val="24"/>
          <w:szCs w:val="24"/>
        </w:rPr>
      </w:pPr>
      <w:r w:rsidRPr="00985C09">
        <w:rPr>
          <w:sz w:val="24"/>
          <w:szCs w:val="24"/>
        </w:rPr>
        <w:tab/>
        <w:t xml:space="preserve">По подразделу 0113 «Другие общегосударственные вопросы» расходы составили 569 795 рублей 01 копейка, при плане 577 332 рубля 82 копейки (98,7%). </w:t>
      </w:r>
    </w:p>
    <w:p w:rsidR="00235EA9" w:rsidRPr="00985C09" w:rsidRDefault="00235EA9" w:rsidP="00235EA9">
      <w:pPr>
        <w:rPr>
          <w:b/>
          <w:sz w:val="24"/>
          <w:szCs w:val="24"/>
        </w:rPr>
      </w:pPr>
      <w:r w:rsidRPr="00985C09">
        <w:rPr>
          <w:b/>
          <w:sz w:val="24"/>
          <w:szCs w:val="24"/>
        </w:rPr>
        <w:t xml:space="preserve">                                      Национальная оборона</w:t>
      </w:r>
    </w:p>
    <w:p w:rsidR="00235EA9" w:rsidRPr="00985C09" w:rsidRDefault="00235EA9" w:rsidP="00235EA9">
      <w:pPr>
        <w:jc w:val="center"/>
        <w:rPr>
          <w:b/>
          <w:sz w:val="24"/>
          <w:szCs w:val="24"/>
        </w:rPr>
      </w:pPr>
    </w:p>
    <w:p w:rsidR="00235EA9" w:rsidRPr="00985C09" w:rsidRDefault="00235EA9" w:rsidP="00235EA9">
      <w:pPr>
        <w:jc w:val="both"/>
        <w:rPr>
          <w:sz w:val="24"/>
          <w:szCs w:val="24"/>
        </w:rPr>
      </w:pPr>
      <w:r w:rsidRPr="00985C09">
        <w:rPr>
          <w:sz w:val="24"/>
          <w:szCs w:val="24"/>
        </w:rPr>
        <w:tab/>
        <w:t>Произведены расходы на осуществление федеральных полномочий по первичному воинскому учету в сельских поселениях, где отсутствуют военные комиссариаты в сумме 287629 рублей (план и факт).</w:t>
      </w:r>
    </w:p>
    <w:p w:rsidR="00235EA9" w:rsidRPr="00985C09" w:rsidRDefault="00235EA9" w:rsidP="00235EA9">
      <w:pPr>
        <w:jc w:val="center"/>
        <w:rPr>
          <w:sz w:val="24"/>
          <w:szCs w:val="24"/>
        </w:rPr>
      </w:pPr>
    </w:p>
    <w:p w:rsidR="00235EA9" w:rsidRPr="00985C09" w:rsidRDefault="00235EA9" w:rsidP="00235EA9">
      <w:pPr>
        <w:jc w:val="center"/>
        <w:rPr>
          <w:b/>
          <w:sz w:val="24"/>
          <w:szCs w:val="24"/>
        </w:rPr>
      </w:pPr>
      <w:r w:rsidRPr="00985C09">
        <w:rPr>
          <w:b/>
          <w:sz w:val="24"/>
          <w:szCs w:val="24"/>
        </w:rPr>
        <w:t>Национальная безопасность и</w:t>
      </w:r>
    </w:p>
    <w:p w:rsidR="00235EA9" w:rsidRPr="00985C09" w:rsidRDefault="00235EA9" w:rsidP="00235EA9">
      <w:pPr>
        <w:jc w:val="center"/>
        <w:rPr>
          <w:b/>
          <w:sz w:val="24"/>
          <w:szCs w:val="24"/>
        </w:rPr>
      </w:pPr>
      <w:r w:rsidRPr="00985C09">
        <w:rPr>
          <w:b/>
          <w:sz w:val="24"/>
          <w:szCs w:val="24"/>
        </w:rPr>
        <w:t>правоохранительная деятельность</w:t>
      </w:r>
    </w:p>
    <w:p w:rsidR="00235EA9" w:rsidRPr="00985C09" w:rsidRDefault="00235EA9" w:rsidP="00235EA9">
      <w:pPr>
        <w:jc w:val="both"/>
        <w:rPr>
          <w:sz w:val="24"/>
          <w:szCs w:val="24"/>
        </w:rPr>
      </w:pPr>
    </w:p>
    <w:p w:rsidR="00235EA9" w:rsidRPr="00985C09" w:rsidRDefault="00235EA9" w:rsidP="00235EA9">
      <w:pPr>
        <w:jc w:val="both"/>
        <w:rPr>
          <w:sz w:val="24"/>
          <w:szCs w:val="24"/>
        </w:rPr>
      </w:pPr>
      <w:r w:rsidRPr="00985C09">
        <w:rPr>
          <w:sz w:val="24"/>
          <w:szCs w:val="24"/>
        </w:rPr>
        <w:tab/>
        <w:t>Расходы по отрасли составили 79921 рубль 90 копеек при плане 80000,00 рублей (99,9%).</w:t>
      </w:r>
    </w:p>
    <w:p w:rsidR="00235EA9" w:rsidRPr="00985C09" w:rsidRDefault="00235EA9" w:rsidP="00235EA9">
      <w:pPr>
        <w:jc w:val="both"/>
        <w:rPr>
          <w:sz w:val="24"/>
          <w:szCs w:val="24"/>
        </w:rPr>
      </w:pPr>
      <w:r w:rsidRPr="00985C09">
        <w:rPr>
          <w:sz w:val="24"/>
          <w:szCs w:val="24"/>
        </w:rPr>
        <w:tab/>
        <w:t>В расходы по этому разделу включены мероприятия по пожарной безопасности.</w:t>
      </w:r>
    </w:p>
    <w:p w:rsidR="00235EA9" w:rsidRPr="00985C09" w:rsidRDefault="00235EA9" w:rsidP="00235EA9">
      <w:pPr>
        <w:jc w:val="center"/>
        <w:rPr>
          <w:b/>
          <w:sz w:val="24"/>
          <w:szCs w:val="24"/>
        </w:rPr>
      </w:pPr>
      <w:r w:rsidRPr="00985C09">
        <w:rPr>
          <w:b/>
          <w:sz w:val="24"/>
          <w:szCs w:val="24"/>
        </w:rPr>
        <w:t>Дорожное хозяйство (дорожный фонд)</w:t>
      </w:r>
    </w:p>
    <w:p w:rsidR="00235EA9" w:rsidRPr="00985C09" w:rsidRDefault="00235EA9" w:rsidP="00235EA9">
      <w:pPr>
        <w:jc w:val="both"/>
        <w:rPr>
          <w:color w:val="FF0000"/>
          <w:sz w:val="24"/>
          <w:szCs w:val="24"/>
        </w:rPr>
      </w:pPr>
    </w:p>
    <w:p w:rsidR="00235EA9" w:rsidRPr="00985C09" w:rsidRDefault="00235EA9" w:rsidP="00235EA9">
      <w:pPr>
        <w:jc w:val="both"/>
        <w:rPr>
          <w:color w:val="000000"/>
          <w:sz w:val="24"/>
          <w:szCs w:val="24"/>
        </w:rPr>
      </w:pPr>
      <w:r w:rsidRPr="00985C09">
        <w:rPr>
          <w:color w:val="FF0000"/>
          <w:sz w:val="24"/>
          <w:szCs w:val="24"/>
        </w:rPr>
        <w:tab/>
      </w:r>
      <w:r w:rsidRPr="00985C09">
        <w:rPr>
          <w:color w:val="000000"/>
          <w:sz w:val="24"/>
          <w:szCs w:val="24"/>
        </w:rPr>
        <w:t>Расходы составили 4 880 430 рублей 58 копеек при плане 5 015 912 рублей 29 копеек (97,3 %),</w:t>
      </w:r>
      <w:r w:rsidRPr="00985C09">
        <w:rPr>
          <w:color w:val="000000"/>
          <w:sz w:val="24"/>
          <w:szCs w:val="24"/>
        </w:rPr>
        <w:tab/>
      </w:r>
    </w:p>
    <w:p w:rsidR="00235EA9" w:rsidRPr="00985C09" w:rsidRDefault="00235EA9" w:rsidP="00235EA9">
      <w:pPr>
        <w:pStyle w:val="17"/>
        <w:ind w:firstLine="708"/>
        <w:jc w:val="both"/>
      </w:pPr>
      <w:r w:rsidRPr="00985C09">
        <w:rPr>
          <w:color w:val="000000"/>
        </w:rPr>
        <w:t>в том числе на содержание автомобильных дорог общего пользования местного значения в сумме 1 041 978 рублей 08 копеек, на ремонт автомобильных дорог общего пользования местного значения в сумме 3 825 386 рублей 54 копейки, обеспечение безопасности дорожного движения 13065 рублей 96 копеек.</w:t>
      </w:r>
      <w:r w:rsidRPr="00985C09">
        <w:tab/>
      </w:r>
    </w:p>
    <w:p w:rsidR="00235EA9" w:rsidRPr="00985C09" w:rsidRDefault="00235EA9" w:rsidP="00235EA9">
      <w:pPr>
        <w:jc w:val="center"/>
        <w:rPr>
          <w:sz w:val="24"/>
          <w:szCs w:val="24"/>
        </w:rPr>
      </w:pPr>
      <w:r w:rsidRPr="00985C09">
        <w:rPr>
          <w:b/>
          <w:sz w:val="24"/>
          <w:szCs w:val="24"/>
        </w:rPr>
        <w:t>Жилищно-коммунальное хозяйство</w:t>
      </w:r>
    </w:p>
    <w:p w:rsidR="00235EA9" w:rsidRPr="00985C09" w:rsidRDefault="00235EA9" w:rsidP="00235EA9">
      <w:pPr>
        <w:jc w:val="both"/>
        <w:rPr>
          <w:sz w:val="24"/>
          <w:szCs w:val="24"/>
        </w:rPr>
      </w:pPr>
      <w:r w:rsidRPr="00985C09">
        <w:rPr>
          <w:sz w:val="24"/>
          <w:szCs w:val="24"/>
        </w:rPr>
        <w:tab/>
        <w:t>Расходы по отрасли при плане 2 076088,04 рублей составили 2058383,08 рублей. Процент исполнения – 99,1%.</w:t>
      </w:r>
    </w:p>
    <w:p w:rsidR="00235EA9" w:rsidRPr="00985C09" w:rsidRDefault="00235EA9" w:rsidP="00235EA9">
      <w:pPr>
        <w:jc w:val="center"/>
        <w:rPr>
          <w:b/>
          <w:sz w:val="24"/>
          <w:szCs w:val="24"/>
        </w:rPr>
      </w:pPr>
    </w:p>
    <w:p w:rsidR="00235EA9" w:rsidRPr="00985C09" w:rsidRDefault="00235EA9" w:rsidP="00235EA9">
      <w:pPr>
        <w:jc w:val="center"/>
        <w:rPr>
          <w:b/>
          <w:sz w:val="24"/>
          <w:szCs w:val="24"/>
        </w:rPr>
      </w:pPr>
      <w:r w:rsidRPr="00985C09">
        <w:rPr>
          <w:b/>
          <w:sz w:val="24"/>
          <w:szCs w:val="24"/>
        </w:rPr>
        <w:t xml:space="preserve">        Образование</w:t>
      </w:r>
    </w:p>
    <w:p w:rsidR="00235EA9" w:rsidRPr="00985C09" w:rsidRDefault="00235EA9" w:rsidP="00235EA9">
      <w:pPr>
        <w:jc w:val="both"/>
        <w:rPr>
          <w:sz w:val="24"/>
          <w:szCs w:val="24"/>
        </w:rPr>
      </w:pPr>
    </w:p>
    <w:p w:rsidR="00235EA9" w:rsidRPr="00985C09" w:rsidRDefault="00235EA9" w:rsidP="00235EA9">
      <w:pPr>
        <w:jc w:val="both"/>
        <w:rPr>
          <w:sz w:val="24"/>
          <w:szCs w:val="24"/>
        </w:rPr>
      </w:pPr>
      <w:r w:rsidRPr="00985C09">
        <w:rPr>
          <w:sz w:val="24"/>
          <w:szCs w:val="24"/>
        </w:rPr>
        <w:tab/>
        <w:t>Общая сумма расходов по разделу «Образование» составила 35084,00рублей при плане 35472,00 рублей (98,9%).</w:t>
      </w:r>
      <w:r w:rsidRPr="00985C09">
        <w:rPr>
          <w:sz w:val="24"/>
          <w:szCs w:val="24"/>
        </w:rPr>
        <w:tab/>
      </w:r>
    </w:p>
    <w:p w:rsidR="00235EA9" w:rsidRPr="00985C09" w:rsidRDefault="00235EA9" w:rsidP="00235EA9">
      <w:pPr>
        <w:jc w:val="both"/>
        <w:rPr>
          <w:sz w:val="24"/>
          <w:szCs w:val="24"/>
        </w:rPr>
      </w:pPr>
      <w:r w:rsidRPr="00985C09">
        <w:rPr>
          <w:sz w:val="24"/>
          <w:szCs w:val="24"/>
        </w:rPr>
        <w:tab/>
      </w:r>
    </w:p>
    <w:p w:rsidR="00235EA9" w:rsidRPr="00985C09" w:rsidRDefault="00235EA9" w:rsidP="00235EA9">
      <w:pPr>
        <w:jc w:val="center"/>
        <w:rPr>
          <w:b/>
          <w:sz w:val="24"/>
          <w:szCs w:val="24"/>
        </w:rPr>
      </w:pPr>
      <w:r w:rsidRPr="00985C09">
        <w:rPr>
          <w:b/>
          <w:sz w:val="24"/>
          <w:szCs w:val="24"/>
        </w:rPr>
        <w:t>Культура, кинематография</w:t>
      </w:r>
    </w:p>
    <w:p w:rsidR="00235EA9" w:rsidRPr="00985C09" w:rsidRDefault="00235EA9" w:rsidP="00235EA9">
      <w:pPr>
        <w:jc w:val="center"/>
        <w:rPr>
          <w:sz w:val="24"/>
          <w:szCs w:val="24"/>
        </w:rPr>
      </w:pPr>
    </w:p>
    <w:p w:rsidR="00235EA9" w:rsidRPr="00985C09" w:rsidRDefault="00235EA9" w:rsidP="00235EA9">
      <w:pPr>
        <w:jc w:val="both"/>
        <w:rPr>
          <w:sz w:val="24"/>
          <w:szCs w:val="24"/>
        </w:rPr>
      </w:pPr>
      <w:r w:rsidRPr="00985C09">
        <w:rPr>
          <w:sz w:val="24"/>
          <w:szCs w:val="24"/>
        </w:rPr>
        <w:tab/>
        <w:t>По данному разделу расходы составили 44028,00 рублей при плане 44028,00 рублей (100%).</w:t>
      </w:r>
    </w:p>
    <w:p w:rsidR="00235EA9" w:rsidRPr="00985C09" w:rsidRDefault="00235EA9" w:rsidP="00235EA9">
      <w:pPr>
        <w:jc w:val="both"/>
        <w:rPr>
          <w:sz w:val="24"/>
          <w:szCs w:val="24"/>
        </w:rPr>
      </w:pPr>
      <w:r w:rsidRPr="00985C09">
        <w:rPr>
          <w:sz w:val="24"/>
          <w:szCs w:val="24"/>
        </w:rPr>
        <w:t xml:space="preserve">       Расходы по муниципальной программе «Сохранение и восстановление военно-мемориальных объектов на территории Яжелбицкого сельского поселения» при плане 1444543,30 рублей исполнено 1435022,98 рублей (99,3%).</w:t>
      </w:r>
    </w:p>
    <w:p w:rsidR="00235EA9" w:rsidRPr="00985C09" w:rsidRDefault="00235EA9" w:rsidP="00235EA9">
      <w:pPr>
        <w:jc w:val="both"/>
        <w:rPr>
          <w:sz w:val="24"/>
          <w:szCs w:val="24"/>
        </w:rPr>
      </w:pPr>
    </w:p>
    <w:p w:rsidR="00235EA9" w:rsidRPr="00985C09" w:rsidRDefault="00235EA9" w:rsidP="00235EA9">
      <w:pPr>
        <w:jc w:val="center"/>
        <w:rPr>
          <w:b/>
          <w:sz w:val="24"/>
          <w:szCs w:val="24"/>
        </w:rPr>
      </w:pPr>
      <w:r w:rsidRPr="00985C09">
        <w:rPr>
          <w:b/>
          <w:sz w:val="24"/>
          <w:szCs w:val="24"/>
        </w:rPr>
        <w:t>Физическая культура и спорт</w:t>
      </w:r>
    </w:p>
    <w:p w:rsidR="00235EA9" w:rsidRPr="00985C09" w:rsidRDefault="00235EA9" w:rsidP="00235EA9">
      <w:pPr>
        <w:jc w:val="both"/>
        <w:rPr>
          <w:sz w:val="24"/>
          <w:szCs w:val="24"/>
        </w:rPr>
      </w:pPr>
      <w:r w:rsidRPr="00985C09">
        <w:rPr>
          <w:sz w:val="24"/>
          <w:szCs w:val="24"/>
        </w:rPr>
        <w:t>По данному разделу расходы составили 5000,00 рублей при таком же плане.</w:t>
      </w:r>
    </w:p>
    <w:p w:rsidR="00235EA9" w:rsidRPr="00985C09" w:rsidRDefault="00235EA9" w:rsidP="00235EA9">
      <w:pPr>
        <w:jc w:val="both"/>
        <w:rPr>
          <w:sz w:val="24"/>
          <w:szCs w:val="24"/>
        </w:rPr>
      </w:pPr>
    </w:p>
    <w:p w:rsidR="00235EA9" w:rsidRPr="00985C09" w:rsidRDefault="00235EA9" w:rsidP="00235EA9">
      <w:pPr>
        <w:jc w:val="center"/>
        <w:rPr>
          <w:sz w:val="24"/>
          <w:szCs w:val="24"/>
        </w:rPr>
      </w:pPr>
      <w:r w:rsidRPr="00985C09">
        <w:rPr>
          <w:b/>
          <w:sz w:val="24"/>
          <w:szCs w:val="24"/>
        </w:rPr>
        <w:t>Социальная политика</w:t>
      </w:r>
    </w:p>
    <w:p w:rsidR="00235EA9" w:rsidRPr="00985C09" w:rsidRDefault="00235EA9" w:rsidP="00235EA9">
      <w:pPr>
        <w:jc w:val="both"/>
        <w:rPr>
          <w:sz w:val="24"/>
          <w:szCs w:val="24"/>
        </w:rPr>
      </w:pPr>
      <w:r w:rsidRPr="00985C09">
        <w:rPr>
          <w:sz w:val="24"/>
          <w:szCs w:val="24"/>
        </w:rPr>
        <w:tab/>
        <w:t>По данному разделу расходы составили 159288 рублей 00 копейки - на выплату пенсий за выслугу лет муниципальным служащим.</w:t>
      </w:r>
      <w:r w:rsidRPr="00985C09">
        <w:rPr>
          <w:sz w:val="24"/>
          <w:szCs w:val="24"/>
        </w:rPr>
        <w:tab/>
      </w:r>
    </w:p>
    <w:p w:rsidR="00235EA9" w:rsidRPr="00985C09" w:rsidRDefault="00235EA9" w:rsidP="00235EA9">
      <w:pPr>
        <w:jc w:val="center"/>
        <w:rPr>
          <w:b/>
          <w:sz w:val="24"/>
          <w:szCs w:val="24"/>
        </w:rPr>
      </w:pPr>
    </w:p>
    <w:p w:rsidR="00235EA9" w:rsidRPr="00985C09" w:rsidRDefault="00235EA9" w:rsidP="00235EA9">
      <w:pPr>
        <w:jc w:val="center"/>
        <w:rPr>
          <w:b/>
          <w:sz w:val="24"/>
          <w:szCs w:val="24"/>
        </w:rPr>
      </w:pPr>
      <w:r w:rsidRPr="00985C09">
        <w:rPr>
          <w:b/>
          <w:sz w:val="24"/>
          <w:szCs w:val="24"/>
        </w:rPr>
        <w:t>Средства массовой информации</w:t>
      </w:r>
    </w:p>
    <w:p w:rsidR="00235EA9" w:rsidRPr="00985C09" w:rsidRDefault="00235EA9" w:rsidP="00235EA9">
      <w:pPr>
        <w:rPr>
          <w:sz w:val="24"/>
          <w:szCs w:val="24"/>
        </w:rPr>
      </w:pPr>
      <w:r w:rsidRPr="00985C09">
        <w:rPr>
          <w:sz w:val="24"/>
          <w:szCs w:val="24"/>
        </w:rPr>
        <w:t xml:space="preserve">           По данному разделу расходы составили 26600,00 рублей при таком же плане </w:t>
      </w:r>
    </w:p>
    <w:p w:rsidR="00235EA9" w:rsidRPr="00985C09" w:rsidRDefault="00235EA9" w:rsidP="00235EA9">
      <w:pPr>
        <w:jc w:val="both"/>
        <w:rPr>
          <w:sz w:val="24"/>
          <w:szCs w:val="24"/>
        </w:rPr>
      </w:pPr>
    </w:p>
    <w:p w:rsidR="00235EA9" w:rsidRPr="00985C09" w:rsidRDefault="00235EA9" w:rsidP="00235EA9">
      <w:pPr>
        <w:jc w:val="both"/>
        <w:rPr>
          <w:sz w:val="24"/>
          <w:szCs w:val="24"/>
        </w:rPr>
      </w:pPr>
    </w:p>
    <w:p w:rsidR="00235EA9" w:rsidRPr="00985C09" w:rsidRDefault="00235EA9" w:rsidP="00235EA9">
      <w:pPr>
        <w:jc w:val="both"/>
        <w:rPr>
          <w:color w:val="FF0000"/>
          <w:sz w:val="24"/>
          <w:szCs w:val="24"/>
        </w:rPr>
      </w:pPr>
      <w:r w:rsidRPr="00985C09">
        <w:rPr>
          <w:sz w:val="24"/>
          <w:szCs w:val="24"/>
        </w:rPr>
        <w:t xml:space="preserve">Профицит бюджета за 2023 год </w:t>
      </w:r>
      <w:r w:rsidRPr="00985C09">
        <w:rPr>
          <w:color w:val="000000"/>
          <w:sz w:val="24"/>
          <w:szCs w:val="24"/>
        </w:rPr>
        <w:t>-708582 рубля 18 копеек.</w:t>
      </w:r>
      <w:r w:rsidRPr="00985C09">
        <w:rPr>
          <w:color w:val="FF0000"/>
          <w:sz w:val="24"/>
          <w:szCs w:val="24"/>
        </w:rPr>
        <w:t xml:space="preserve"> </w:t>
      </w:r>
    </w:p>
    <w:p w:rsidR="00235EA9" w:rsidRPr="00985C09" w:rsidRDefault="00235EA9" w:rsidP="00235EA9">
      <w:pPr>
        <w:jc w:val="both"/>
        <w:rPr>
          <w:color w:val="000000"/>
          <w:sz w:val="24"/>
          <w:szCs w:val="24"/>
        </w:rPr>
      </w:pPr>
      <w:r w:rsidRPr="00985C09">
        <w:rPr>
          <w:color w:val="000000"/>
          <w:sz w:val="24"/>
          <w:szCs w:val="24"/>
        </w:rPr>
        <w:t>Остаток средств на счете на 01.01.2024 – 1 231 680 рублей 61 копейка, в том числе средства дорожного фонда 299349 рублей 00 копеек.</w:t>
      </w:r>
    </w:p>
    <w:p w:rsidR="00235EA9" w:rsidRPr="00985C09" w:rsidRDefault="00235EA9" w:rsidP="00235EA9">
      <w:pPr>
        <w:rPr>
          <w:color w:val="000000"/>
          <w:sz w:val="24"/>
          <w:szCs w:val="24"/>
        </w:rPr>
      </w:pPr>
    </w:p>
    <w:p w:rsidR="00235EA9" w:rsidRDefault="00235EA9" w:rsidP="00B82EB0">
      <w:pPr>
        <w:pStyle w:val="ConsPlusNormal"/>
        <w:widowControl/>
        <w:ind w:left="4248" w:firstLine="708"/>
        <w:jc w:val="center"/>
        <w:outlineLvl w:val="0"/>
        <w:rPr>
          <w:rFonts w:ascii="Times New Roman" w:hAnsi="Times New Roman" w:cs="Times New Roman"/>
          <w:sz w:val="24"/>
          <w:szCs w:val="24"/>
        </w:rPr>
      </w:pPr>
    </w:p>
    <w:p w:rsidR="00BF086F" w:rsidRDefault="00BF086F" w:rsidP="00B82EB0">
      <w:pPr>
        <w:pStyle w:val="ConsPlusNormal"/>
        <w:widowControl/>
        <w:ind w:left="4248" w:firstLine="708"/>
        <w:jc w:val="center"/>
        <w:outlineLvl w:val="0"/>
        <w:rPr>
          <w:rFonts w:ascii="Times New Roman" w:hAnsi="Times New Roman" w:cs="Times New Roman"/>
          <w:sz w:val="24"/>
          <w:szCs w:val="24"/>
        </w:rPr>
      </w:pPr>
    </w:p>
    <w:p w:rsidR="00BF086F" w:rsidRPr="00BF086F" w:rsidRDefault="00BF086F" w:rsidP="00BF086F">
      <w:pPr>
        <w:pStyle w:val="ConsPlusNormal"/>
        <w:widowControl/>
        <w:ind w:left="4248" w:firstLine="708"/>
        <w:outlineLvl w:val="0"/>
        <w:rPr>
          <w:rFonts w:ascii="Times New Roman" w:hAnsi="Times New Roman" w:cs="Times New Roman"/>
          <w:sz w:val="24"/>
          <w:szCs w:val="24"/>
        </w:rPr>
      </w:pPr>
      <w:r w:rsidRPr="00BF086F">
        <w:rPr>
          <w:rFonts w:ascii="Times New Roman" w:hAnsi="Times New Roman" w:cs="Times New Roman"/>
          <w:b/>
          <w:noProof/>
          <w:sz w:val="24"/>
          <w:szCs w:val="24"/>
        </w:rPr>
        <w:drawing>
          <wp:inline distT="0" distB="0" distL="0" distR="0">
            <wp:extent cx="685800" cy="809625"/>
            <wp:effectExtent l="19050" t="0" r="0" b="0"/>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BF086F" w:rsidRPr="00BF086F" w:rsidRDefault="00BF086F" w:rsidP="00BF086F">
      <w:pPr>
        <w:pStyle w:val="afd"/>
        <w:jc w:val="center"/>
        <w:rPr>
          <w:rFonts w:ascii="Times New Roman" w:hAnsi="Times New Roman"/>
          <w:b/>
          <w:bCs/>
          <w:color w:val="000000"/>
          <w:sz w:val="24"/>
          <w:szCs w:val="24"/>
        </w:rPr>
      </w:pPr>
      <w:r w:rsidRPr="00BF086F">
        <w:rPr>
          <w:rFonts w:ascii="Times New Roman" w:hAnsi="Times New Roman"/>
          <w:b/>
          <w:bCs/>
          <w:color w:val="000000"/>
          <w:sz w:val="24"/>
          <w:szCs w:val="24"/>
        </w:rPr>
        <w:t>Российская Федерация</w:t>
      </w:r>
    </w:p>
    <w:p w:rsidR="00BF086F" w:rsidRPr="00BF086F" w:rsidRDefault="00BF086F" w:rsidP="00BF086F">
      <w:pPr>
        <w:jc w:val="center"/>
        <w:rPr>
          <w:b/>
          <w:bCs/>
          <w:color w:val="000000"/>
          <w:sz w:val="24"/>
          <w:szCs w:val="24"/>
        </w:rPr>
      </w:pPr>
      <w:r w:rsidRPr="00BF086F">
        <w:rPr>
          <w:b/>
          <w:bCs/>
          <w:color w:val="000000"/>
          <w:sz w:val="24"/>
          <w:szCs w:val="24"/>
        </w:rPr>
        <w:t>Новгородская область Валдайский район</w:t>
      </w:r>
    </w:p>
    <w:p w:rsidR="00BF086F" w:rsidRPr="00BF086F" w:rsidRDefault="00BF086F" w:rsidP="00BF086F">
      <w:pPr>
        <w:jc w:val="center"/>
        <w:rPr>
          <w:b/>
          <w:bCs/>
          <w:color w:val="000000"/>
          <w:sz w:val="24"/>
          <w:szCs w:val="24"/>
        </w:rPr>
      </w:pPr>
      <w:r w:rsidRPr="00BF086F">
        <w:rPr>
          <w:b/>
          <w:bCs/>
          <w:color w:val="000000"/>
          <w:sz w:val="24"/>
          <w:szCs w:val="24"/>
        </w:rPr>
        <w:t xml:space="preserve">СОВЕТ ДЕПУТАТОВ </w:t>
      </w:r>
    </w:p>
    <w:p w:rsidR="00BF086F" w:rsidRDefault="00BF086F" w:rsidP="00BF086F">
      <w:pPr>
        <w:jc w:val="center"/>
        <w:rPr>
          <w:b/>
          <w:bCs/>
          <w:color w:val="000000"/>
          <w:sz w:val="24"/>
          <w:szCs w:val="24"/>
        </w:rPr>
      </w:pPr>
      <w:r w:rsidRPr="00BF086F">
        <w:rPr>
          <w:b/>
          <w:bCs/>
          <w:color w:val="000000"/>
          <w:sz w:val="24"/>
          <w:szCs w:val="24"/>
        </w:rPr>
        <w:t>ЯЖЕЛБИЦКОГО СЕЛЬСКОГО ПОСЕЛЕНИЯ</w:t>
      </w:r>
    </w:p>
    <w:p w:rsidR="00BF086F" w:rsidRPr="00BF086F" w:rsidRDefault="00BF086F" w:rsidP="00BF086F">
      <w:pPr>
        <w:jc w:val="center"/>
        <w:rPr>
          <w:b/>
          <w:bCs/>
          <w:color w:val="000000"/>
          <w:sz w:val="24"/>
          <w:szCs w:val="24"/>
        </w:rPr>
      </w:pPr>
    </w:p>
    <w:p w:rsidR="00BF086F" w:rsidRPr="00BF086F" w:rsidRDefault="00BF086F" w:rsidP="00BF086F">
      <w:pPr>
        <w:jc w:val="center"/>
        <w:rPr>
          <w:b/>
          <w:bCs/>
          <w:color w:val="000000"/>
          <w:sz w:val="24"/>
          <w:szCs w:val="24"/>
        </w:rPr>
      </w:pPr>
      <w:r w:rsidRPr="00BF086F">
        <w:rPr>
          <w:b/>
          <w:bCs/>
          <w:color w:val="000000"/>
          <w:sz w:val="24"/>
          <w:szCs w:val="24"/>
        </w:rPr>
        <w:t>РЕШЕНИЕ</w:t>
      </w:r>
    </w:p>
    <w:p w:rsidR="00BF086F" w:rsidRPr="00AB5576" w:rsidRDefault="00BF086F" w:rsidP="00BF086F">
      <w:pPr>
        <w:pStyle w:val="afd"/>
        <w:jc w:val="both"/>
        <w:rPr>
          <w:sz w:val="24"/>
          <w:szCs w:val="24"/>
        </w:rPr>
      </w:pPr>
    </w:p>
    <w:p w:rsidR="00BF086F" w:rsidRPr="009363EA" w:rsidRDefault="00BF086F" w:rsidP="00BF086F">
      <w:pPr>
        <w:pStyle w:val="afd"/>
        <w:jc w:val="both"/>
        <w:rPr>
          <w:rFonts w:ascii="Times New Roman" w:hAnsi="Times New Roman"/>
          <w:sz w:val="24"/>
          <w:szCs w:val="24"/>
        </w:rPr>
      </w:pPr>
      <w:r w:rsidRPr="009363EA">
        <w:rPr>
          <w:rFonts w:ascii="Times New Roman" w:hAnsi="Times New Roman"/>
          <w:sz w:val="24"/>
          <w:szCs w:val="24"/>
        </w:rPr>
        <w:t>от 17.05.2024   № 132</w:t>
      </w:r>
    </w:p>
    <w:p w:rsidR="00BF086F" w:rsidRPr="009363EA" w:rsidRDefault="00BF086F" w:rsidP="00BF086F">
      <w:pPr>
        <w:pStyle w:val="afd"/>
        <w:jc w:val="both"/>
        <w:rPr>
          <w:rFonts w:ascii="Times New Roman" w:hAnsi="Times New Roman"/>
          <w:sz w:val="24"/>
          <w:szCs w:val="24"/>
        </w:rPr>
      </w:pPr>
      <w:r w:rsidRPr="009363EA">
        <w:rPr>
          <w:rFonts w:ascii="Times New Roman" w:hAnsi="Times New Roman"/>
          <w:sz w:val="24"/>
          <w:szCs w:val="24"/>
        </w:rPr>
        <w:t xml:space="preserve"> с. Яжелбицы</w:t>
      </w:r>
    </w:p>
    <w:p w:rsidR="00BF086F" w:rsidRPr="009363EA" w:rsidRDefault="00BF086F" w:rsidP="00BF086F">
      <w:pPr>
        <w:pStyle w:val="afd"/>
        <w:jc w:val="both"/>
        <w:rPr>
          <w:rFonts w:ascii="Times New Roman" w:hAnsi="Times New Roman"/>
          <w:b/>
          <w:bCs/>
          <w:sz w:val="24"/>
          <w:szCs w:val="24"/>
        </w:rPr>
      </w:pPr>
    </w:p>
    <w:p w:rsidR="00BF086F" w:rsidRPr="009363EA" w:rsidRDefault="00BF086F" w:rsidP="00BF086F">
      <w:pPr>
        <w:rPr>
          <w:b/>
          <w:sz w:val="24"/>
          <w:szCs w:val="24"/>
        </w:rPr>
      </w:pPr>
      <w:r w:rsidRPr="009363EA">
        <w:rPr>
          <w:b/>
          <w:sz w:val="24"/>
          <w:szCs w:val="24"/>
        </w:rPr>
        <w:t>О внесении изменения в решение Совета депутатов</w:t>
      </w:r>
    </w:p>
    <w:p w:rsidR="00BF086F" w:rsidRPr="009363EA" w:rsidRDefault="00BF086F" w:rsidP="00BF086F">
      <w:pPr>
        <w:rPr>
          <w:b/>
          <w:sz w:val="24"/>
          <w:szCs w:val="24"/>
        </w:rPr>
      </w:pPr>
      <w:r w:rsidRPr="009363EA">
        <w:rPr>
          <w:b/>
          <w:sz w:val="24"/>
          <w:szCs w:val="24"/>
        </w:rPr>
        <w:t xml:space="preserve"> Яжелбицкого сельского поселения от 27.12.2023 № 118</w:t>
      </w:r>
    </w:p>
    <w:p w:rsidR="00BF086F" w:rsidRPr="009363EA" w:rsidRDefault="00BF086F" w:rsidP="00BF086F">
      <w:pPr>
        <w:rPr>
          <w:b/>
          <w:sz w:val="24"/>
          <w:szCs w:val="24"/>
        </w:rPr>
      </w:pPr>
      <w:r w:rsidRPr="009363EA">
        <w:rPr>
          <w:b/>
          <w:sz w:val="24"/>
          <w:szCs w:val="24"/>
        </w:rPr>
        <w:t xml:space="preserve">«О бюджете Яжелбицкого сельского поселения на 2024 год и </w:t>
      </w:r>
    </w:p>
    <w:p w:rsidR="00BF086F" w:rsidRPr="009363EA" w:rsidRDefault="00BF086F" w:rsidP="00BF086F">
      <w:pPr>
        <w:spacing w:line="240" w:lineRule="atLeast"/>
        <w:rPr>
          <w:b/>
          <w:sz w:val="24"/>
          <w:szCs w:val="24"/>
        </w:rPr>
      </w:pPr>
      <w:r w:rsidRPr="009363EA">
        <w:rPr>
          <w:b/>
          <w:sz w:val="24"/>
          <w:szCs w:val="24"/>
        </w:rPr>
        <w:t>плановый период 2025-2026 годы»</w:t>
      </w:r>
    </w:p>
    <w:p w:rsidR="00BF086F" w:rsidRPr="009363EA" w:rsidRDefault="00BF086F" w:rsidP="00BF086F">
      <w:pPr>
        <w:spacing w:line="240" w:lineRule="atLeast"/>
        <w:rPr>
          <w:sz w:val="24"/>
          <w:szCs w:val="24"/>
        </w:rPr>
      </w:pPr>
    </w:p>
    <w:p w:rsidR="00BF086F" w:rsidRPr="009363EA" w:rsidRDefault="00BF086F" w:rsidP="00BF086F">
      <w:pPr>
        <w:rPr>
          <w:b/>
          <w:bCs/>
          <w:sz w:val="24"/>
          <w:szCs w:val="24"/>
        </w:rPr>
      </w:pPr>
      <w:r w:rsidRPr="009363EA">
        <w:rPr>
          <w:b/>
          <w:bCs/>
          <w:sz w:val="24"/>
          <w:szCs w:val="24"/>
        </w:rPr>
        <w:t>РЕШИЛ:</w:t>
      </w:r>
    </w:p>
    <w:p w:rsidR="00BF086F" w:rsidRPr="009363EA" w:rsidRDefault="00BF086F" w:rsidP="00BF086F">
      <w:pPr>
        <w:ind w:firstLine="567"/>
        <w:jc w:val="both"/>
        <w:rPr>
          <w:sz w:val="24"/>
          <w:szCs w:val="24"/>
        </w:rPr>
      </w:pPr>
      <w:r w:rsidRPr="009363EA">
        <w:rPr>
          <w:sz w:val="24"/>
          <w:szCs w:val="24"/>
        </w:rPr>
        <w:t>1. Внести в решение Совета депутатов Яжелбицкого сельского поселения от</w:t>
      </w:r>
      <w:r w:rsidRPr="009363EA">
        <w:rPr>
          <w:color w:val="000000"/>
          <w:sz w:val="24"/>
          <w:szCs w:val="24"/>
        </w:rPr>
        <w:t xml:space="preserve"> 27.12.2023 № 118 </w:t>
      </w:r>
      <w:r w:rsidRPr="009363EA">
        <w:rPr>
          <w:sz w:val="24"/>
          <w:szCs w:val="24"/>
        </w:rPr>
        <w:t>«О бюджете Яжелбицкого сельского поселения на 2024 год и плановый период 2025-2026 годы» следующие изменения:</w:t>
      </w:r>
    </w:p>
    <w:p w:rsidR="00BF086F" w:rsidRPr="009363EA" w:rsidRDefault="00BF086F" w:rsidP="00BF086F">
      <w:pPr>
        <w:jc w:val="both"/>
        <w:rPr>
          <w:sz w:val="24"/>
          <w:szCs w:val="24"/>
        </w:rPr>
      </w:pPr>
      <w:r w:rsidRPr="009363EA">
        <w:rPr>
          <w:sz w:val="24"/>
          <w:szCs w:val="24"/>
        </w:rPr>
        <w:t xml:space="preserve">            1.1. Пункт 1 изложить в следующей редакции:</w:t>
      </w:r>
    </w:p>
    <w:p w:rsidR="00BF086F" w:rsidRPr="009363EA" w:rsidRDefault="00BF086F" w:rsidP="00BF086F">
      <w:pPr>
        <w:jc w:val="both"/>
        <w:rPr>
          <w:color w:val="000000"/>
          <w:sz w:val="24"/>
          <w:szCs w:val="24"/>
        </w:rPr>
      </w:pPr>
      <w:r w:rsidRPr="009363EA">
        <w:rPr>
          <w:color w:val="000000"/>
          <w:sz w:val="24"/>
          <w:szCs w:val="24"/>
        </w:rPr>
        <w:t xml:space="preserve">  «Установить основные характеристики бюджета Яжелбицкого сельского поселения на 2024 год:  </w:t>
      </w:r>
    </w:p>
    <w:p w:rsidR="00BF086F" w:rsidRPr="009363EA" w:rsidRDefault="00BF086F" w:rsidP="00BF086F">
      <w:pPr>
        <w:jc w:val="both"/>
        <w:rPr>
          <w:color w:val="000000"/>
          <w:sz w:val="24"/>
          <w:szCs w:val="24"/>
        </w:rPr>
      </w:pPr>
      <w:r w:rsidRPr="009363EA">
        <w:rPr>
          <w:color w:val="000000"/>
          <w:sz w:val="24"/>
          <w:szCs w:val="24"/>
        </w:rPr>
        <w:t xml:space="preserve">общий объем доходов бюджета Яжелбицкого сельского поселения в сумме 11 миллионов 825 тысячи 840 рублей 00 копеек; </w:t>
      </w:r>
    </w:p>
    <w:p w:rsidR="00BF086F" w:rsidRPr="009363EA" w:rsidRDefault="00BF086F" w:rsidP="00BF086F">
      <w:pPr>
        <w:jc w:val="both"/>
        <w:rPr>
          <w:color w:val="000000" w:themeColor="text1"/>
          <w:sz w:val="24"/>
          <w:szCs w:val="24"/>
        </w:rPr>
      </w:pPr>
      <w:r w:rsidRPr="009363EA">
        <w:rPr>
          <w:color w:val="000000" w:themeColor="text1"/>
          <w:sz w:val="24"/>
          <w:szCs w:val="24"/>
        </w:rPr>
        <w:t>общий объем расходов бюджета Яжелбицкого сельского поселения в сумме 12 миллионов 999 тысяч 006 рублей 00 копеек;</w:t>
      </w:r>
    </w:p>
    <w:p w:rsidR="00BF086F" w:rsidRPr="009363EA" w:rsidRDefault="00BF086F" w:rsidP="00BF086F">
      <w:pPr>
        <w:jc w:val="both"/>
        <w:rPr>
          <w:color w:val="000000" w:themeColor="text1"/>
          <w:sz w:val="24"/>
          <w:szCs w:val="24"/>
        </w:rPr>
      </w:pPr>
      <w:r w:rsidRPr="009363EA">
        <w:rPr>
          <w:color w:val="000000" w:themeColor="text1"/>
          <w:sz w:val="24"/>
          <w:szCs w:val="24"/>
        </w:rPr>
        <w:t>Бюджет Яжелбицкого сельского поселения на 2024 год сформирован с дефицитом в сумме 1 миллион 173 тысяч 166 рублей 00 копеек</w:t>
      </w:r>
    </w:p>
    <w:p w:rsidR="00BF086F" w:rsidRPr="009363EA" w:rsidRDefault="00BF086F" w:rsidP="00BF086F">
      <w:pPr>
        <w:jc w:val="both"/>
        <w:rPr>
          <w:color w:val="000000"/>
          <w:sz w:val="24"/>
          <w:szCs w:val="24"/>
        </w:rPr>
      </w:pPr>
      <w:r w:rsidRPr="009363EA">
        <w:rPr>
          <w:color w:val="000000" w:themeColor="text1"/>
          <w:sz w:val="24"/>
          <w:szCs w:val="24"/>
        </w:rPr>
        <w:t xml:space="preserve">          </w:t>
      </w:r>
      <w:r w:rsidRPr="009363EA">
        <w:rPr>
          <w:color w:val="000000"/>
          <w:sz w:val="24"/>
          <w:szCs w:val="24"/>
        </w:rPr>
        <w:t xml:space="preserve"> 1.2. Приложение 1, 2, 3, 4, 5,6 изложить в прилагаемых редакциях.                                                                                                                                                                         </w:t>
      </w:r>
    </w:p>
    <w:p w:rsidR="00BF086F" w:rsidRPr="009363EA" w:rsidRDefault="00BF086F" w:rsidP="00BF086F">
      <w:pPr>
        <w:jc w:val="both"/>
        <w:rPr>
          <w:color w:val="000000"/>
          <w:sz w:val="24"/>
          <w:szCs w:val="24"/>
        </w:rPr>
      </w:pPr>
      <w:r w:rsidRPr="009363EA">
        <w:rPr>
          <w:color w:val="000000"/>
          <w:sz w:val="24"/>
          <w:szCs w:val="24"/>
        </w:rPr>
        <w:t xml:space="preserve">       2. Опубликовать решение в информационном бюллетене «Яжелбицкий вестник» и разместить на официальном сайте Администрации. </w:t>
      </w:r>
    </w:p>
    <w:p w:rsidR="00BF086F" w:rsidRPr="009363EA" w:rsidRDefault="00BF086F" w:rsidP="00BF086F">
      <w:pPr>
        <w:ind w:firstLine="567"/>
        <w:jc w:val="both"/>
        <w:rPr>
          <w:color w:val="000000"/>
          <w:sz w:val="24"/>
          <w:szCs w:val="24"/>
        </w:rPr>
      </w:pPr>
    </w:p>
    <w:p w:rsidR="00BF086F" w:rsidRPr="009363EA" w:rsidRDefault="00BF086F" w:rsidP="00BF086F">
      <w:pPr>
        <w:ind w:firstLine="567"/>
        <w:jc w:val="both"/>
        <w:rPr>
          <w:color w:val="000000"/>
          <w:sz w:val="24"/>
          <w:szCs w:val="24"/>
        </w:rPr>
      </w:pPr>
    </w:p>
    <w:p w:rsidR="00BF086F" w:rsidRDefault="00BF086F" w:rsidP="00BF086F">
      <w:pPr>
        <w:jc w:val="both"/>
        <w:rPr>
          <w:b/>
          <w:sz w:val="24"/>
          <w:szCs w:val="24"/>
        </w:rPr>
      </w:pPr>
      <w:r w:rsidRPr="009363EA">
        <w:rPr>
          <w:b/>
          <w:sz w:val="24"/>
          <w:szCs w:val="24"/>
        </w:rPr>
        <w:t xml:space="preserve">   Глава сельского поселения                                                </w:t>
      </w:r>
      <w:r w:rsidR="009363EA">
        <w:rPr>
          <w:b/>
          <w:sz w:val="24"/>
          <w:szCs w:val="24"/>
        </w:rPr>
        <w:t xml:space="preserve">                                </w:t>
      </w:r>
      <w:r w:rsidRPr="009363EA">
        <w:rPr>
          <w:b/>
          <w:sz w:val="24"/>
          <w:szCs w:val="24"/>
        </w:rPr>
        <w:t xml:space="preserve">            А.И. Иванов</w:t>
      </w:r>
    </w:p>
    <w:p w:rsidR="009363EA" w:rsidRPr="009363EA" w:rsidRDefault="009363EA" w:rsidP="00BF086F">
      <w:pPr>
        <w:jc w:val="both"/>
        <w:rPr>
          <w:b/>
          <w:sz w:val="24"/>
          <w:szCs w:val="24"/>
        </w:rPr>
      </w:pPr>
    </w:p>
    <w:tbl>
      <w:tblPr>
        <w:tblW w:w="10080" w:type="dxa"/>
        <w:tblInd w:w="93" w:type="dxa"/>
        <w:tblLayout w:type="fixed"/>
        <w:tblLook w:val="04A0"/>
      </w:tblPr>
      <w:tblGrid>
        <w:gridCol w:w="2992"/>
        <w:gridCol w:w="284"/>
        <w:gridCol w:w="2693"/>
        <w:gridCol w:w="1559"/>
        <w:gridCol w:w="1276"/>
        <w:gridCol w:w="1276"/>
      </w:tblGrid>
      <w:tr w:rsidR="00BF086F" w:rsidRPr="00C1050E" w:rsidTr="00BF086F">
        <w:trPr>
          <w:trHeight w:val="300"/>
        </w:trPr>
        <w:tc>
          <w:tcPr>
            <w:tcW w:w="2992" w:type="dxa"/>
            <w:tcBorders>
              <w:top w:val="nil"/>
              <w:left w:val="nil"/>
              <w:bottom w:val="nil"/>
              <w:right w:val="nil"/>
            </w:tcBorders>
            <w:shd w:val="clear" w:color="auto" w:fill="auto"/>
            <w:noWrap/>
            <w:vAlign w:val="bottom"/>
            <w:hideMark/>
          </w:tcPr>
          <w:p w:rsidR="00BF086F" w:rsidRPr="00C1050E" w:rsidRDefault="00BF086F" w:rsidP="00BF086F"/>
        </w:tc>
        <w:tc>
          <w:tcPr>
            <w:tcW w:w="284" w:type="dxa"/>
            <w:vMerge w:val="restart"/>
            <w:tcBorders>
              <w:top w:val="nil"/>
              <w:left w:val="nil"/>
              <w:right w:val="nil"/>
            </w:tcBorders>
            <w:shd w:val="clear" w:color="auto" w:fill="auto"/>
            <w:noWrap/>
            <w:vAlign w:val="bottom"/>
            <w:hideMark/>
          </w:tcPr>
          <w:p w:rsidR="00BF086F" w:rsidRPr="00C1050E" w:rsidRDefault="00BF086F" w:rsidP="00BF086F"/>
        </w:tc>
        <w:tc>
          <w:tcPr>
            <w:tcW w:w="6804" w:type="dxa"/>
            <w:gridSpan w:val="4"/>
            <w:tcBorders>
              <w:top w:val="nil"/>
              <w:left w:val="nil"/>
              <w:bottom w:val="nil"/>
              <w:right w:val="nil"/>
            </w:tcBorders>
            <w:shd w:val="clear" w:color="auto" w:fill="auto"/>
            <w:noWrap/>
            <w:vAlign w:val="bottom"/>
            <w:hideMark/>
          </w:tcPr>
          <w:p w:rsidR="00BF086F" w:rsidRPr="00C1050E" w:rsidRDefault="00BF086F" w:rsidP="009363EA">
            <w:pPr>
              <w:jc w:val="right"/>
            </w:pPr>
            <w:r w:rsidRPr="00C1050E">
              <w:t>Приложение 1</w:t>
            </w:r>
          </w:p>
        </w:tc>
      </w:tr>
      <w:tr w:rsidR="00BF086F" w:rsidRPr="00C1050E" w:rsidTr="00BF086F">
        <w:trPr>
          <w:trHeight w:val="630"/>
        </w:trPr>
        <w:tc>
          <w:tcPr>
            <w:tcW w:w="2992" w:type="dxa"/>
            <w:tcBorders>
              <w:top w:val="nil"/>
              <w:left w:val="nil"/>
              <w:bottom w:val="nil"/>
              <w:right w:val="nil"/>
            </w:tcBorders>
            <w:shd w:val="clear" w:color="auto" w:fill="auto"/>
            <w:noWrap/>
            <w:vAlign w:val="bottom"/>
            <w:hideMark/>
          </w:tcPr>
          <w:p w:rsidR="00BF086F" w:rsidRPr="00C1050E" w:rsidRDefault="00BF086F" w:rsidP="00BF086F"/>
        </w:tc>
        <w:tc>
          <w:tcPr>
            <w:tcW w:w="284" w:type="dxa"/>
            <w:vMerge/>
            <w:tcBorders>
              <w:left w:val="nil"/>
              <w:bottom w:val="nil"/>
              <w:right w:val="nil"/>
            </w:tcBorders>
            <w:shd w:val="clear" w:color="auto" w:fill="auto"/>
            <w:noWrap/>
            <w:vAlign w:val="bottom"/>
            <w:hideMark/>
          </w:tcPr>
          <w:p w:rsidR="00BF086F" w:rsidRPr="00C1050E" w:rsidRDefault="00BF086F" w:rsidP="00BF086F"/>
        </w:tc>
        <w:tc>
          <w:tcPr>
            <w:tcW w:w="6804" w:type="dxa"/>
            <w:gridSpan w:val="4"/>
            <w:tcBorders>
              <w:top w:val="nil"/>
              <w:left w:val="nil"/>
              <w:bottom w:val="nil"/>
              <w:right w:val="nil"/>
            </w:tcBorders>
            <w:shd w:val="clear" w:color="auto" w:fill="auto"/>
            <w:vAlign w:val="bottom"/>
            <w:hideMark/>
          </w:tcPr>
          <w:p w:rsidR="00BF086F" w:rsidRPr="00C1050E" w:rsidRDefault="00BF086F" w:rsidP="009363EA">
            <w:pPr>
              <w:ind w:left="7830" w:hanging="7830"/>
              <w:jc w:val="right"/>
            </w:pPr>
            <w:r w:rsidRPr="00C1050E">
              <w:t xml:space="preserve">к решению Совета депутатов </w:t>
            </w:r>
          </w:p>
        </w:tc>
      </w:tr>
      <w:tr w:rsidR="00BF086F" w:rsidRPr="00C1050E" w:rsidTr="00BF086F">
        <w:trPr>
          <w:trHeight w:val="300"/>
        </w:trPr>
        <w:tc>
          <w:tcPr>
            <w:tcW w:w="2992" w:type="dxa"/>
            <w:tcBorders>
              <w:top w:val="nil"/>
              <w:left w:val="nil"/>
              <w:bottom w:val="nil"/>
              <w:right w:val="nil"/>
            </w:tcBorders>
            <w:shd w:val="clear" w:color="auto" w:fill="auto"/>
            <w:noWrap/>
            <w:vAlign w:val="bottom"/>
            <w:hideMark/>
          </w:tcPr>
          <w:p w:rsidR="00BF086F" w:rsidRPr="00C1050E" w:rsidRDefault="00BF086F" w:rsidP="00BF086F"/>
        </w:tc>
        <w:tc>
          <w:tcPr>
            <w:tcW w:w="7088" w:type="dxa"/>
            <w:gridSpan w:val="5"/>
            <w:tcBorders>
              <w:top w:val="nil"/>
              <w:left w:val="nil"/>
              <w:bottom w:val="nil"/>
              <w:right w:val="nil"/>
            </w:tcBorders>
            <w:shd w:val="clear" w:color="auto" w:fill="auto"/>
            <w:noWrap/>
            <w:vAlign w:val="bottom"/>
            <w:hideMark/>
          </w:tcPr>
          <w:p w:rsidR="00BF086F" w:rsidRPr="00C1050E" w:rsidRDefault="00BF086F" w:rsidP="009363EA">
            <w:pPr>
              <w:jc w:val="right"/>
            </w:pPr>
            <w:r w:rsidRPr="00C1050E">
              <w:t xml:space="preserve">     от 27.12.2023 №118(в редакции от17.05.2024  №132 ) </w:t>
            </w:r>
          </w:p>
        </w:tc>
      </w:tr>
      <w:tr w:rsidR="00BF086F" w:rsidRPr="00C1050E" w:rsidTr="00BF086F">
        <w:trPr>
          <w:trHeight w:val="735"/>
        </w:trPr>
        <w:tc>
          <w:tcPr>
            <w:tcW w:w="10080" w:type="dxa"/>
            <w:gridSpan w:val="6"/>
            <w:vMerge w:val="restart"/>
            <w:tcBorders>
              <w:top w:val="nil"/>
              <w:left w:val="nil"/>
              <w:bottom w:val="nil"/>
              <w:right w:val="nil"/>
            </w:tcBorders>
            <w:shd w:val="clear" w:color="auto" w:fill="auto"/>
            <w:vAlign w:val="bottom"/>
            <w:hideMark/>
          </w:tcPr>
          <w:p w:rsidR="00BF086F" w:rsidRPr="00C1050E" w:rsidRDefault="005B3C82" w:rsidP="009363EA">
            <w:pPr>
              <w:jc w:val="right"/>
              <w:rPr>
                <w:b/>
                <w:bCs/>
              </w:rPr>
            </w:pPr>
            <w:r>
              <w:rPr>
                <w:b/>
                <w:bCs/>
              </w:rPr>
              <w:t>П</w:t>
            </w:r>
            <w:r w:rsidR="00BF086F" w:rsidRPr="00C1050E">
              <w:rPr>
                <w:b/>
                <w:bCs/>
              </w:rPr>
              <w:t xml:space="preserve">рогнозируемые поступления доходов в бюджет Яжелбицкого сельского поселения на 2024-2026 годы                                                                                                                                                                                                </w:t>
            </w:r>
          </w:p>
        </w:tc>
      </w:tr>
      <w:tr w:rsidR="00BF086F" w:rsidRPr="00C1050E" w:rsidTr="00BF086F">
        <w:trPr>
          <w:trHeight w:val="525"/>
        </w:trPr>
        <w:tc>
          <w:tcPr>
            <w:tcW w:w="10080" w:type="dxa"/>
            <w:gridSpan w:val="6"/>
            <w:vMerge/>
            <w:tcBorders>
              <w:top w:val="nil"/>
              <w:left w:val="nil"/>
              <w:bottom w:val="nil"/>
              <w:right w:val="nil"/>
            </w:tcBorders>
            <w:vAlign w:val="center"/>
            <w:hideMark/>
          </w:tcPr>
          <w:p w:rsidR="00BF086F" w:rsidRPr="00C1050E" w:rsidRDefault="00BF086F" w:rsidP="00BF086F">
            <w:pPr>
              <w:rPr>
                <w:b/>
                <w:bCs/>
              </w:rPr>
            </w:pPr>
          </w:p>
        </w:tc>
      </w:tr>
      <w:tr w:rsidR="00BF086F" w:rsidRPr="00C1050E" w:rsidTr="005B3C82">
        <w:trPr>
          <w:trHeight w:val="255"/>
        </w:trPr>
        <w:tc>
          <w:tcPr>
            <w:tcW w:w="3276"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BF086F" w:rsidRPr="00C1050E" w:rsidRDefault="00BF086F" w:rsidP="00BF086F">
            <w:pPr>
              <w:jc w:val="center"/>
            </w:pPr>
            <w:r w:rsidRPr="00C1050E">
              <w:t>Наименование</w:t>
            </w:r>
          </w:p>
        </w:tc>
        <w:tc>
          <w:tcPr>
            <w:tcW w:w="269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5B3C82" w:rsidRDefault="00BF086F" w:rsidP="00BF086F">
            <w:pPr>
              <w:jc w:val="center"/>
            </w:pPr>
            <w:r w:rsidRPr="00C1050E">
              <w:t xml:space="preserve">Код бюджетной </w:t>
            </w:r>
          </w:p>
          <w:p w:rsidR="00BF086F" w:rsidRPr="00C1050E" w:rsidRDefault="00BF086F" w:rsidP="00BF086F">
            <w:pPr>
              <w:jc w:val="center"/>
            </w:pPr>
            <w:r w:rsidRPr="00C1050E">
              <w:t>классификации</w:t>
            </w:r>
          </w:p>
        </w:tc>
        <w:tc>
          <w:tcPr>
            <w:tcW w:w="1559" w:type="dxa"/>
            <w:vMerge w:val="restart"/>
            <w:tcBorders>
              <w:top w:val="single" w:sz="4" w:space="0" w:color="auto"/>
              <w:left w:val="single" w:sz="4" w:space="0" w:color="auto"/>
              <w:bottom w:val="nil"/>
              <w:right w:val="single" w:sz="4" w:space="0" w:color="auto"/>
            </w:tcBorders>
            <w:shd w:val="clear" w:color="auto" w:fill="auto"/>
            <w:vAlign w:val="center"/>
            <w:hideMark/>
          </w:tcPr>
          <w:p w:rsidR="00BF086F" w:rsidRPr="00C1050E" w:rsidRDefault="005B3C82" w:rsidP="00851C50">
            <w:pPr>
              <w:ind w:right="3055"/>
              <w:jc w:val="center"/>
            </w:pPr>
            <w:r>
              <w:t>2024</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86F" w:rsidRPr="00C1050E" w:rsidRDefault="00BF086F" w:rsidP="00BF086F">
            <w:pPr>
              <w:jc w:val="center"/>
            </w:pPr>
            <w:r w:rsidRPr="00C1050E">
              <w:t>2025</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pPr>
              <w:jc w:val="center"/>
            </w:pPr>
            <w:r w:rsidRPr="00C1050E">
              <w:t>2026</w:t>
            </w:r>
          </w:p>
        </w:tc>
      </w:tr>
      <w:tr w:rsidR="00BF086F" w:rsidRPr="00C1050E" w:rsidTr="005B3C82">
        <w:trPr>
          <w:trHeight w:val="255"/>
        </w:trPr>
        <w:tc>
          <w:tcPr>
            <w:tcW w:w="3276" w:type="dxa"/>
            <w:gridSpan w:val="2"/>
            <w:vMerge/>
            <w:tcBorders>
              <w:top w:val="single" w:sz="4" w:space="0" w:color="auto"/>
              <w:left w:val="single" w:sz="4" w:space="0" w:color="auto"/>
              <w:bottom w:val="nil"/>
              <w:right w:val="single" w:sz="4" w:space="0" w:color="auto"/>
            </w:tcBorders>
            <w:vAlign w:val="center"/>
            <w:hideMark/>
          </w:tcPr>
          <w:p w:rsidR="00BF086F" w:rsidRPr="00C1050E" w:rsidRDefault="00BF086F" w:rsidP="00BF086F"/>
        </w:tc>
        <w:tc>
          <w:tcPr>
            <w:tcW w:w="2693" w:type="dxa"/>
            <w:vMerge/>
            <w:tcBorders>
              <w:top w:val="single" w:sz="4" w:space="0" w:color="auto"/>
              <w:left w:val="single" w:sz="4" w:space="0" w:color="auto"/>
              <w:bottom w:val="nil"/>
              <w:right w:val="single" w:sz="4" w:space="0" w:color="auto"/>
            </w:tcBorders>
            <w:vAlign w:val="center"/>
            <w:hideMark/>
          </w:tcPr>
          <w:p w:rsidR="00BF086F" w:rsidRPr="00C1050E" w:rsidRDefault="00BF086F" w:rsidP="00BF086F"/>
        </w:tc>
        <w:tc>
          <w:tcPr>
            <w:tcW w:w="1559" w:type="dxa"/>
            <w:vMerge/>
            <w:tcBorders>
              <w:top w:val="single" w:sz="4" w:space="0" w:color="auto"/>
              <w:left w:val="single" w:sz="4" w:space="0" w:color="auto"/>
              <w:bottom w:val="nil"/>
              <w:right w:val="single" w:sz="4" w:space="0" w:color="auto"/>
            </w:tcBorders>
            <w:vAlign w:val="center"/>
            <w:hideMark/>
          </w:tcPr>
          <w:p w:rsidR="00BF086F" w:rsidRPr="00C1050E" w:rsidRDefault="00BF086F" w:rsidP="00BF086F"/>
        </w:tc>
        <w:tc>
          <w:tcPr>
            <w:tcW w:w="1276" w:type="dxa"/>
            <w:vMerge/>
            <w:tcBorders>
              <w:top w:val="single" w:sz="4" w:space="0" w:color="auto"/>
              <w:left w:val="single" w:sz="4" w:space="0" w:color="auto"/>
              <w:bottom w:val="single" w:sz="4" w:space="0" w:color="auto"/>
              <w:right w:val="single" w:sz="4" w:space="0" w:color="auto"/>
            </w:tcBorders>
            <w:vAlign w:val="center"/>
            <w:hideMark/>
          </w:tcPr>
          <w:p w:rsidR="00BF086F" w:rsidRPr="00C1050E" w:rsidRDefault="00BF086F" w:rsidP="00BF086F"/>
        </w:tc>
        <w:tc>
          <w:tcPr>
            <w:tcW w:w="1276" w:type="dxa"/>
            <w:vMerge/>
            <w:tcBorders>
              <w:top w:val="single" w:sz="4" w:space="0" w:color="auto"/>
              <w:left w:val="single" w:sz="4" w:space="0" w:color="auto"/>
              <w:bottom w:val="single" w:sz="4" w:space="0" w:color="auto"/>
              <w:right w:val="single" w:sz="4" w:space="0" w:color="auto"/>
            </w:tcBorders>
            <w:vAlign w:val="center"/>
            <w:hideMark/>
          </w:tcPr>
          <w:p w:rsidR="00BF086F" w:rsidRPr="00C1050E" w:rsidRDefault="00BF086F" w:rsidP="00BF086F"/>
        </w:tc>
      </w:tr>
      <w:tr w:rsidR="00BF086F" w:rsidRPr="00C1050E" w:rsidTr="005B3C82">
        <w:trPr>
          <w:trHeight w:val="255"/>
        </w:trPr>
        <w:tc>
          <w:tcPr>
            <w:tcW w:w="3276" w:type="dxa"/>
            <w:gridSpan w:val="2"/>
            <w:vMerge/>
            <w:tcBorders>
              <w:top w:val="single" w:sz="4" w:space="0" w:color="auto"/>
              <w:left w:val="single" w:sz="4" w:space="0" w:color="auto"/>
              <w:bottom w:val="nil"/>
              <w:right w:val="single" w:sz="4" w:space="0" w:color="auto"/>
            </w:tcBorders>
            <w:vAlign w:val="center"/>
            <w:hideMark/>
          </w:tcPr>
          <w:p w:rsidR="00BF086F" w:rsidRPr="00C1050E" w:rsidRDefault="00BF086F" w:rsidP="00BF086F"/>
        </w:tc>
        <w:tc>
          <w:tcPr>
            <w:tcW w:w="2693" w:type="dxa"/>
            <w:vMerge/>
            <w:tcBorders>
              <w:top w:val="single" w:sz="4" w:space="0" w:color="auto"/>
              <w:left w:val="single" w:sz="4" w:space="0" w:color="auto"/>
              <w:bottom w:val="nil"/>
              <w:right w:val="single" w:sz="4" w:space="0" w:color="auto"/>
            </w:tcBorders>
            <w:vAlign w:val="center"/>
            <w:hideMark/>
          </w:tcPr>
          <w:p w:rsidR="00BF086F" w:rsidRPr="00C1050E" w:rsidRDefault="00BF086F" w:rsidP="00BF086F"/>
        </w:tc>
        <w:tc>
          <w:tcPr>
            <w:tcW w:w="1559" w:type="dxa"/>
            <w:vMerge/>
            <w:tcBorders>
              <w:top w:val="single" w:sz="4" w:space="0" w:color="auto"/>
              <w:left w:val="single" w:sz="4" w:space="0" w:color="auto"/>
              <w:bottom w:val="nil"/>
              <w:right w:val="single" w:sz="4" w:space="0" w:color="auto"/>
            </w:tcBorders>
            <w:vAlign w:val="center"/>
            <w:hideMark/>
          </w:tcPr>
          <w:p w:rsidR="00BF086F" w:rsidRPr="00C1050E" w:rsidRDefault="00BF086F" w:rsidP="00BF086F"/>
        </w:tc>
        <w:tc>
          <w:tcPr>
            <w:tcW w:w="1276" w:type="dxa"/>
            <w:vMerge/>
            <w:tcBorders>
              <w:top w:val="single" w:sz="4" w:space="0" w:color="auto"/>
              <w:left w:val="single" w:sz="4" w:space="0" w:color="auto"/>
              <w:bottom w:val="single" w:sz="4" w:space="0" w:color="auto"/>
              <w:right w:val="single" w:sz="4" w:space="0" w:color="auto"/>
            </w:tcBorders>
            <w:vAlign w:val="center"/>
            <w:hideMark/>
          </w:tcPr>
          <w:p w:rsidR="00BF086F" w:rsidRPr="00C1050E" w:rsidRDefault="00BF086F" w:rsidP="00BF086F"/>
        </w:tc>
        <w:tc>
          <w:tcPr>
            <w:tcW w:w="1276" w:type="dxa"/>
            <w:vMerge/>
            <w:tcBorders>
              <w:top w:val="single" w:sz="4" w:space="0" w:color="auto"/>
              <w:left w:val="single" w:sz="4" w:space="0" w:color="auto"/>
              <w:bottom w:val="single" w:sz="4" w:space="0" w:color="auto"/>
              <w:right w:val="single" w:sz="4" w:space="0" w:color="auto"/>
            </w:tcBorders>
            <w:vAlign w:val="center"/>
            <w:hideMark/>
          </w:tcPr>
          <w:p w:rsidR="00BF086F" w:rsidRPr="00C1050E" w:rsidRDefault="00BF086F" w:rsidP="00BF086F"/>
        </w:tc>
      </w:tr>
      <w:tr w:rsidR="00BF086F" w:rsidRPr="00C1050E" w:rsidTr="005B3C82">
        <w:trPr>
          <w:trHeight w:val="230"/>
        </w:trPr>
        <w:tc>
          <w:tcPr>
            <w:tcW w:w="3276" w:type="dxa"/>
            <w:gridSpan w:val="2"/>
            <w:vMerge/>
            <w:tcBorders>
              <w:top w:val="single" w:sz="4" w:space="0" w:color="auto"/>
              <w:left w:val="single" w:sz="4" w:space="0" w:color="auto"/>
              <w:bottom w:val="single" w:sz="4" w:space="0" w:color="auto"/>
              <w:right w:val="single" w:sz="4" w:space="0" w:color="auto"/>
            </w:tcBorders>
            <w:vAlign w:val="center"/>
            <w:hideMark/>
          </w:tcPr>
          <w:p w:rsidR="00BF086F" w:rsidRPr="00C1050E" w:rsidRDefault="00BF086F" w:rsidP="00BF086F"/>
        </w:tc>
        <w:tc>
          <w:tcPr>
            <w:tcW w:w="2693" w:type="dxa"/>
            <w:vMerge/>
            <w:tcBorders>
              <w:top w:val="single" w:sz="4" w:space="0" w:color="auto"/>
              <w:left w:val="single" w:sz="4" w:space="0" w:color="auto"/>
              <w:bottom w:val="single" w:sz="4" w:space="0" w:color="auto"/>
              <w:right w:val="single" w:sz="4" w:space="0" w:color="auto"/>
            </w:tcBorders>
            <w:vAlign w:val="center"/>
            <w:hideMark/>
          </w:tcPr>
          <w:p w:rsidR="00BF086F" w:rsidRPr="00C1050E" w:rsidRDefault="00BF086F" w:rsidP="00BF086F"/>
        </w:tc>
        <w:tc>
          <w:tcPr>
            <w:tcW w:w="1559" w:type="dxa"/>
            <w:vMerge/>
            <w:tcBorders>
              <w:top w:val="single" w:sz="4" w:space="0" w:color="auto"/>
              <w:left w:val="single" w:sz="4" w:space="0" w:color="auto"/>
              <w:bottom w:val="single" w:sz="4" w:space="0" w:color="auto"/>
              <w:right w:val="single" w:sz="4" w:space="0" w:color="auto"/>
            </w:tcBorders>
            <w:vAlign w:val="center"/>
            <w:hideMark/>
          </w:tcPr>
          <w:p w:rsidR="00BF086F" w:rsidRPr="00C1050E" w:rsidRDefault="00BF086F" w:rsidP="00BF086F"/>
        </w:tc>
        <w:tc>
          <w:tcPr>
            <w:tcW w:w="1276" w:type="dxa"/>
            <w:vMerge/>
            <w:tcBorders>
              <w:top w:val="single" w:sz="4" w:space="0" w:color="auto"/>
              <w:left w:val="single" w:sz="4" w:space="0" w:color="auto"/>
              <w:bottom w:val="single" w:sz="4" w:space="0" w:color="auto"/>
              <w:right w:val="single" w:sz="4" w:space="0" w:color="auto"/>
            </w:tcBorders>
            <w:vAlign w:val="center"/>
            <w:hideMark/>
          </w:tcPr>
          <w:p w:rsidR="00BF086F" w:rsidRPr="00C1050E" w:rsidRDefault="00BF086F" w:rsidP="00BF086F"/>
        </w:tc>
        <w:tc>
          <w:tcPr>
            <w:tcW w:w="1276" w:type="dxa"/>
            <w:vMerge/>
            <w:tcBorders>
              <w:top w:val="single" w:sz="4" w:space="0" w:color="auto"/>
              <w:left w:val="single" w:sz="4" w:space="0" w:color="auto"/>
              <w:bottom w:val="single" w:sz="4" w:space="0" w:color="auto"/>
              <w:right w:val="single" w:sz="4" w:space="0" w:color="auto"/>
            </w:tcBorders>
            <w:vAlign w:val="center"/>
            <w:hideMark/>
          </w:tcPr>
          <w:p w:rsidR="00BF086F" w:rsidRPr="00C1050E" w:rsidRDefault="00BF086F" w:rsidP="00BF086F"/>
        </w:tc>
      </w:tr>
      <w:tr w:rsidR="00BF086F" w:rsidRPr="00C1050E" w:rsidTr="005B3C82">
        <w:trPr>
          <w:trHeight w:val="255"/>
        </w:trPr>
        <w:tc>
          <w:tcPr>
            <w:tcW w:w="3276" w:type="dxa"/>
            <w:gridSpan w:val="2"/>
            <w:tcBorders>
              <w:top w:val="single" w:sz="4" w:space="0" w:color="auto"/>
              <w:left w:val="single" w:sz="4" w:space="0" w:color="auto"/>
              <w:bottom w:val="nil"/>
              <w:right w:val="single" w:sz="4" w:space="0" w:color="auto"/>
            </w:tcBorders>
            <w:shd w:val="clear" w:color="auto" w:fill="auto"/>
            <w:vAlign w:val="bottom"/>
            <w:hideMark/>
          </w:tcPr>
          <w:p w:rsidR="00BF086F" w:rsidRPr="00C1050E" w:rsidRDefault="00BF086F" w:rsidP="00BF086F">
            <w:pPr>
              <w:jc w:val="center"/>
            </w:pPr>
            <w:r w:rsidRPr="00C1050E">
              <w:t>1</w:t>
            </w:r>
          </w:p>
        </w:tc>
        <w:tc>
          <w:tcPr>
            <w:tcW w:w="2693" w:type="dxa"/>
            <w:tcBorders>
              <w:top w:val="single" w:sz="4" w:space="0" w:color="auto"/>
              <w:left w:val="nil"/>
              <w:bottom w:val="nil"/>
              <w:right w:val="single" w:sz="4" w:space="0" w:color="auto"/>
            </w:tcBorders>
            <w:shd w:val="clear" w:color="auto" w:fill="auto"/>
            <w:noWrap/>
            <w:vAlign w:val="bottom"/>
            <w:hideMark/>
          </w:tcPr>
          <w:p w:rsidR="00BF086F" w:rsidRPr="00C1050E" w:rsidRDefault="00BF086F" w:rsidP="00BF086F">
            <w:pPr>
              <w:jc w:val="center"/>
            </w:pPr>
            <w:r w:rsidRPr="00C1050E">
              <w:t>2</w:t>
            </w:r>
          </w:p>
        </w:tc>
        <w:tc>
          <w:tcPr>
            <w:tcW w:w="1559" w:type="dxa"/>
            <w:tcBorders>
              <w:top w:val="single" w:sz="4" w:space="0" w:color="auto"/>
              <w:left w:val="nil"/>
              <w:bottom w:val="nil"/>
              <w:right w:val="single" w:sz="4" w:space="0" w:color="auto"/>
            </w:tcBorders>
            <w:shd w:val="clear" w:color="auto" w:fill="auto"/>
            <w:noWrap/>
            <w:vAlign w:val="bottom"/>
            <w:hideMark/>
          </w:tcPr>
          <w:p w:rsidR="00BF086F" w:rsidRPr="00C1050E" w:rsidRDefault="00BF086F" w:rsidP="00BF086F">
            <w:pPr>
              <w:jc w:val="center"/>
            </w:pPr>
            <w:r w:rsidRPr="00C1050E">
              <w:t>3</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BF086F" w:rsidRPr="00C1050E" w:rsidRDefault="00BF086F" w:rsidP="00BF086F">
            <w:pPr>
              <w:jc w:val="center"/>
            </w:pPr>
            <w:r w:rsidRPr="00C1050E">
              <w:t>4</w:t>
            </w:r>
          </w:p>
        </w:tc>
        <w:tc>
          <w:tcPr>
            <w:tcW w:w="1276" w:type="dxa"/>
            <w:tcBorders>
              <w:top w:val="single" w:sz="4" w:space="0" w:color="auto"/>
              <w:left w:val="nil"/>
              <w:bottom w:val="nil"/>
              <w:right w:val="single" w:sz="4" w:space="0" w:color="auto"/>
            </w:tcBorders>
            <w:shd w:val="clear" w:color="auto" w:fill="auto"/>
            <w:noWrap/>
            <w:vAlign w:val="bottom"/>
            <w:hideMark/>
          </w:tcPr>
          <w:p w:rsidR="00BF086F" w:rsidRPr="00C1050E" w:rsidRDefault="00BF086F" w:rsidP="00BF086F">
            <w:pPr>
              <w:jc w:val="center"/>
            </w:pPr>
            <w:r w:rsidRPr="00C1050E">
              <w:t>5</w:t>
            </w:r>
          </w:p>
        </w:tc>
      </w:tr>
      <w:tr w:rsidR="00BF086F" w:rsidRPr="00C1050E" w:rsidTr="005B3C82">
        <w:trPr>
          <w:trHeight w:val="330"/>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pPr>
              <w:rPr>
                <w:b/>
                <w:bCs/>
              </w:rPr>
            </w:pPr>
            <w:r w:rsidRPr="00C1050E">
              <w:rPr>
                <w:b/>
                <w:bCs/>
              </w:rPr>
              <w:t xml:space="preserve"> ДОХОДЫ, ВСЕГО</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 xml:space="preserve">11 825 840,00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9 748 863,00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9 649 669,00</w:t>
            </w:r>
          </w:p>
        </w:tc>
      </w:tr>
      <w:tr w:rsidR="00BF086F" w:rsidRPr="00C1050E" w:rsidTr="005B3C82">
        <w:trPr>
          <w:trHeight w:val="450"/>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pPr>
              <w:rPr>
                <w:b/>
                <w:bCs/>
              </w:rPr>
            </w:pPr>
            <w:r w:rsidRPr="00C1050E">
              <w:rPr>
                <w:b/>
                <w:bCs/>
              </w:rPr>
              <w:t xml:space="preserve"> Налоговые и неналоговые доходы</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rPr>
                <w:b/>
                <w:bCs/>
              </w:rPr>
            </w:pPr>
            <w:r w:rsidRPr="00C1050E">
              <w:rPr>
                <w:b/>
                <w:bCs/>
              </w:rPr>
              <w:t xml:space="preserve"> 000 1 00 00000 00 0000 000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4 627 800,00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4 794 200,00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4 926 800,00</w:t>
            </w:r>
          </w:p>
        </w:tc>
      </w:tr>
      <w:tr w:rsidR="00BF086F" w:rsidRPr="00C1050E" w:rsidTr="005B3C82">
        <w:trPr>
          <w:trHeight w:val="450"/>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pPr>
              <w:rPr>
                <w:b/>
                <w:bCs/>
              </w:rPr>
            </w:pPr>
            <w:r w:rsidRPr="00C1050E">
              <w:rPr>
                <w:b/>
                <w:bCs/>
              </w:rPr>
              <w:t>Налоговые доходы</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rPr>
                <w:b/>
                <w:bCs/>
              </w:rPr>
            </w:pPr>
            <w:r w:rsidRPr="00C1050E">
              <w:rPr>
                <w:b/>
                <w:bCs/>
              </w:rPr>
              <w:t> </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4 496 800,00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4 663 200,00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4 795 800,00</w:t>
            </w:r>
          </w:p>
        </w:tc>
      </w:tr>
      <w:tr w:rsidR="00BF086F" w:rsidRPr="00C1050E" w:rsidTr="005B3C82">
        <w:trPr>
          <w:trHeight w:val="435"/>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pPr>
              <w:rPr>
                <w:b/>
                <w:bCs/>
              </w:rPr>
            </w:pPr>
            <w:r w:rsidRPr="00C1050E">
              <w:rPr>
                <w:b/>
                <w:bCs/>
              </w:rPr>
              <w:t>Налоги на прибыль,</w:t>
            </w:r>
            <w:r>
              <w:rPr>
                <w:b/>
                <w:bCs/>
              </w:rPr>
              <w:t xml:space="preserve"> </w:t>
            </w:r>
            <w:r w:rsidRPr="00C1050E">
              <w:rPr>
                <w:b/>
                <w:bCs/>
              </w:rPr>
              <w:t>доходы</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rPr>
                <w:b/>
                <w:bCs/>
              </w:rPr>
            </w:pPr>
            <w:r w:rsidRPr="00C1050E">
              <w:rPr>
                <w:b/>
                <w:bCs/>
              </w:rPr>
              <w:t xml:space="preserve"> 000 1 01 00000 00 0000 000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769 200,00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778 500,00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783 200,00</w:t>
            </w:r>
          </w:p>
        </w:tc>
      </w:tr>
      <w:tr w:rsidR="00BF086F" w:rsidRPr="00C1050E" w:rsidTr="005B3C82">
        <w:trPr>
          <w:trHeight w:val="390"/>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pPr>
              <w:rPr>
                <w:b/>
                <w:bCs/>
              </w:rPr>
            </w:pPr>
            <w:r w:rsidRPr="00C1050E">
              <w:rPr>
                <w:b/>
                <w:bCs/>
              </w:rPr>
              <w:t>Налог на доходы физических лиц</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rPr>
                <w:b/>
                <w:bCs/>
              </w:rPr>
            </w:pPr>
            <w:r w:rsidRPr="00C1050E">
              <w:rPr>
                <w:b/>
                <w:bCs/>
              </w:rPr>
              <w:t xml:space="preserve"> 000 1 01 02000 01 0000 110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769 200,00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778 500,00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783 200,00</w:t>
            </w:r>
          </w:p>
        </w:tc>
      </w:tr>
      <w:tr w:rsidR="00BF086F" w:rsidRPr="00C1050E" w:rsidTr="005B3C82">
        <w:trPr>
          <w:trHeight w:val="1965"/>
        </w:trPr>
        <w:tc>
          <w:tcPr>
            <w:tcW w:w="3276" w:type="dxa"/>
            <w:gridSpan w:val="2"/>
            <w:tcBorders>
              <w:top w:val="nil"/>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000 1 01 02010 01 0000 110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759 200,00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768 500,00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773 200,00</w:t>
            </w:r>
          </w:p>
        </w:tc>
      </w:tr>
      <w:tr w:rsidR="00BF086F" w:rsidRPr="00C1050E" w:rsidTr="005B3C82">
        <w:trPr>
          <w:trHeight w:val="2745"/>
        </w:trPr>
        <w:tc>
          <w:tcPr>
            <w:tcW w:w="3276" w:type="dxa"/>
            <w:gridSpan w:val="2"/>
            <w:tcBorders>
              <w:top w:val="nil"/>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000 1 01 02020 01 0000 110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10 000,00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10 000,00</w:t>
            </w:r>
          </w:p>
        </w:tc>
      </w:tr>
      <w:tr w:rsidR="00BF086F" w:rsidRPr="00C1050E" w:rsidTr="005B3C82">
        <w:trPr>
          <w:trHeight w:val="615"/>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r w:rsidRPr="00C1050E">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000 1 01 02030 01 0000 110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0,00</w:t>
            </w:r>
          </w:p>
        </w:tc>
      </w:tr>
      <w:tr w:rsidR="00BF086F" w:rsidRPr="00C1050E" w:rsidTr="005B3C82">
        <w:trPr>
          <w:trHeight w:val="765"/>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pPr>
              <w:rPr>
                <w:b/>
                <w:bCs/>
              </w:rPr>
            </w:pPr>
            <w:r w:rsidRPr="00C1050E">
              <w:rPr>
                <w:b/>
                <w:bCs/>
              </w:rPr>
              <w:t>Налоги на товары (работы,услуги), реализуемые на территории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rPr>
                <w:b/>
                <w:bCs/>
              </w:rPr>
            </w:pPr>
            <w:r w:rsidRPr="00C1050E">
              <w:rPr>
                <w:b/>
                <w:bCs/>
              </w:rPr>
              <w:t>000 1 03 00000 00 0000 000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1 296 100,00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1 362 200,00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1 396 100,00</w:t>
            </w:r>
          </w:p>
        </w:tc>
      </w:tr>
      <w:tr w:rsidR="00BF086F" w:rsidRPr="00C1050E" w:rsidTr="005B3C82">
        <w:trPr>
          <w:trHeight w:val="750"/>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pPr>
              <w:rPr>
                <w:b/>
                <w:bCs/>
              </w:rPr>
            </w:pPr>
            <w:r w:rsidRPr="00C1050E">
              <w:rPr>
                <w:b/>
                <w:bCs/>
              </w:rPr>
              <w:t>Акцизы по подакцизным товарам (продукции), производимым на территории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rPr>
                <w:b/>
                <w:bCs/>
              </w:rPr>
            </w:pPr>
            <w:r w:rsidRPr="00C1050E">
              <w:rPr>
                <w:b/>
                <w:bCs/>
              </w:rPr>
              <w:t xml:space="preserve">000 1 03 02000 01 0000 110 </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1 296 100,00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1 362 200,00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1 396 100,00</w:t>
            </w:r>
          </w:p>
        </w:tc>
      </w:tr>
      <w:tr w:rsidR="00BF086F" w:rsidRPr="00C1050E" w:rsidTr="005B3C82">
        <w:trPr>
          <w:trHeight w:val="1890"/>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r w:rsidRPr="00C1050E">
              <w:t>Доходы от уплаты акцизов на дизельное топливо,</w:t>
            </w:r>
            <w:r>
              <w:t xml:space="preserve"> </w:t>
            </w:r>
            <w:r w:rsidRPr="00C1050E">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000 1 03 02231 01 0000 110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676 000,00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708 700,00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727 200,00</w:t>
            </w:r>
          </w:p>
        </w:tc>
      </w:tr>
      <w:tr w:rsidR="00BF086F" w:rsidRPr="00C1050E" w:rsidTr="005B3C82">
        <w:trPr>
          <w:trHeight w:val="2310"/>
        </w:trPr>
        <w:tc>
          <w:tcPr>
            <w:tcW w:w="3276" w:type="dxa"/>
            <w:gridSpan w:val="2"/>
            <w:tcBorders>
              <w:top w:val="nil"/>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000 1 03 02241 01 0000 110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3 200,00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3 700,00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3 900,00</w:t>
            </w:r>
          </w:p>
        </w:tc>
      </w:tr>
      <w:tr w:rsidR="00BF086F" w:rsidRPr="00C1050E" w:rsidTr="005B3C82">
        <w:trPr>
          <w:trHeight w:val="1815"/>
        </w:trPr>
        <w:tc>
          <w:tcPr>
            <w:tcW w:w="3276" w:type="dxa"/>
            <w:gridSpan w:val="2"/>
            <w:tcBorders>
              <w:top w:val="nil"/>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Доходы от уплаты акцизов на автомобильный бензин,</w:t>
            </w:r>
            <w:r>
              <w:t xml:space="preserve"> </w:t>
            </w:r>
            <w:r w:rsidRPr="00C1050E">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000 1 03 02251 01 0000 110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700 900,00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737 900,00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757 400,00</w:t>
            </w:r>
          </w:p>
        </w:tc>
      </w:tr>
      <w:tr w:rsidR="00BF086F" w:rsidRPr="00C1050E" w:rsidTr="005B3C82">
        <w:trPr>
          <w:trHeight w:val="1905"/>
        </w:trPr>
        <w:tc>
          <w:tcPr>
            <w:tcW w:w="3276" w:type="dxa"/>
            <w:gridSpan w:val="2"/>
            <w:tcBorders>
              <w:top w:val="nil"/>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Доходы от уплаты акцизов на прямогонный бензин,</w:t>
            </w:r>
            <w:r w:rsidR="009363EA">
              <w:t xml:space="preserve"> </w:t>
            </w:r>
            <w:r w:rsidRPr="00C1050E">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000 1 03 02261 01 0000 110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-84 000,00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-88 100,00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-92 400,00</w:t>
            </w:r>
          </w:p>
        </w:tc>
      </w:tr>
      <w:tr w:rsidR="00BF086F" w:rsidRPr="00C1050E" w:rsidTr="005B3C82">
        <w:trPr>
          <w:trHeight w:val="375"/>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pPr>
              <w:rPr>
                <w:b/>
                <w:bCs/>
              </w:rPr>
            </w:pPr>
            <w:r w:rsidRPr="00C1050E">
              <w:rPr>
                <w:b/>
                <w:bCs/>
              </w:rPr>
              <w:t>Единый сельскохозяйственный налог</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rPr>
                <w:b/>
                <w:bCs/>
              </w:rPr>
            </w:pPr>
            <w:r w:rsidRPr="00C1050E">
              <w:rPr>
                <w:b/>
                <w:bCs/>
              </w:rPr>
              <w:t>000 1 05 03000 01 0000 000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1 500,00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1 500,00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1 500,00</w:t>
            </w:r>
          </w:p>
        </w:tc>
      </w:tr>
      <w:tr w:rsidR="00BF086F" w:rsidRPr="00C1050E" w:rsidTr="005B3C82">
        <w:trPr>
          <w:trHeight w:val="345"/>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r w:rsidRPr="00C1050E">
              <w:t>Единый сельскохозяйственный налог</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000 1 05 03010 01 0000 110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1 500,00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1 500,00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1 500,00</w:t>
            </w:r>
          </w:p>
        </w:tc>
      </w:tr>
      <w:tr w:rsidR="00BF086F" w:rsidRPr="00C1050E" w:rsidTr="005B3C82">
        <w:trPr>
          <w:trHeight w:val="360"/>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pPr>
              <w:rPr>
                <w:b/>
                <w:bCs/>
              </w:rPr>
            </w:pPr>
            <w:r w:rsidRPr="00C1050E">
              <w:rPr>
                <w:b/>
                <w:bCs/>
              </w:rPr>
              <w:t>Налог на имущества</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rPr>
                <w:b/>
                <w:bCs/>
              </w:rPr>
            </w:pPr>
            <w:r w:rsidRPr="00C1050E">
              <w:rPr>
                <w:b/>
                <w:bCs/>
              </w:rPr>
              <w:t xml:space="preserve"> 000 1 06 00000 00 0000 000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2 428 000,00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2 519 000,00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2 613 000,00</w:t>
            </w:r>
          </w:p>
        </w:tc>
      </w:tr>
      <w:tr w:rsidR="00BF086F" w:rsidRPr="00C1050E" w:rsidTr="005B3C82">
        <w:trPr>
          <w:trHeight w:val="330"/>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r w:rsidRPr="00C1050E">
              <w:t>Налоги на имущество физических лиц</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000 1 06 01000 00 0000 110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638 000,00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666 000,00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693 000,00</w:t>
            </w:r>
          </w:p>
        </w:tc>
      </w:tr>
      <w:tr w:rsidR="00BF086F" w:rsidRPr="00C1050E" w:rsidTr="005B3C82">
        <w:trPr>
          <w:trHeight w:val="1035"/>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r w:rsidRPr="00C1050E">
              <w:t>Налог на имущество физических лиц, взимаемый по ставкам, применяемым к объектам налогообложения, расположенным в границах поселений</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000 1 06 01030 10 0000 110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638 000,00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666 000,00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693 000,00</w:t>
            </w:r>
          </w:p>
        </w:tc>
      </w:tr>
      <w:tr w:rsidR="00BF086F" w:rsidRPr="00C1050E" w:rsidTr="005B3C82">
        <w:trPr>
          <w:trHeight w:val="390"/>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r w:rsidRPr="00C1050E">
              <w:t>Земельный налог</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000 1 06 06000 00 0000 110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1 790 000,00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1 853 000,00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1 920 000,00</w:t>
            </w:r>
          </w:p>
        </w:tc>
      </w:tr>
      <w:tr w:rsidR="00BF086F" w:rsidRPr="00C1050E" w:rsidTr="005B3C82">
        <w:trPr>
          <w:trHeight w:val="780"/>
        </w:trPr>
        <w:tc>
          <w:tcPr>
            <w:tcW w:w="3276" w:type="dxa"/>
            <w:gridSpan w:val="2"/>
            <w:tcBorders>
              <w:top w:val="nil"/>
              <w:left w:val="nil"/>
              <w:bottom w:val="nil"/>
              <w:right w:val="nil"/>
            </w:tcBorders>
            <w:shd w:val="clear" w:color="auto" w:fill="auto"/>
            <w:vAlign w:val="center"/>
            <w:hideMark/>
          </w:tcPr>
          <w:p w:rsidR="00BF086F" w:rsidRPr="00C1050E" w:rsidRDefault="00BF086F" w:rsidP="00BF086F">
            <w:r w:rsidRPr="00C1050E">
              <w:t>Земельный налог с организаций, обладающих земельным участком, расположенным в границах сельских  поселений</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000 1 06 06033 10 0000 110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1 093 000,00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1 045 000,00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1 088 000,00</w:t>
            </w:r>
          </w:p>
        </w:tc>
      </w:tr>
      <w:tr w:rsidR="00BF086F" w:rsidRPr="00C1050E" w:rsidTr="005B3C82">
        <w:trPr>
          <w:trHeight w:val="15"/>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 </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r w:rsidRPr="00C1050E">
              <w:t> </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r w:rsidRPr="00C1050E">
              <w:t> </w:t>
            </w:r>
          </w:p>
        </w:tc>
      </w:tr>
      <w:tr w:rsidR="00BF086F" w:rsidRPr="00C1050E" w:rsidTr="005B3C82">
        <w:trPr>
          <w:trHeight w:val="840"/>
        </w:trPr>
        <w:tc>
          <w:tcPr>
            <w:tcW w:w="3276" w:type="dxa"/>
            <w:gridSpan w:val="2"/>
            <w:tcBorders>
              <w:top w:val="nil"/>
              <w:left w:val="nil"/>
              <w:bottom w:val="nil"/>
              <w:right w:val="nil"/>
            </w:tcBorders>
            <w:shd w:val="clear" w:color="auto" w:fill="auto"/>
            <w:vAlign w:val="center"/>
            <w:hideMark/>
          </w:tcPr>
          <w:p w:rsidR="00BF086F" w:rsidRPr="00C1050E" w:rsidRDefault="00BF086F" w:rsidP="00BF086F">
            <w:r w:rsidRPr="00C1050E">
              <w:t>Земельный налог с физических лиц, обладающих земельным участком, расположенным в границах сельских поселений</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000 1 06 06043 10 0000 110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697 000,00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808 000,00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832 000,00</w:t>
            </w:r>
          </w:p>
        </w:tc>
      </w:tr>
      <w:tr w:rsidR="00BF086F" w:rsidRPr="00C1050E" w:rsidTr="005B3C82">
        <w:trPr>
          <w:trHeight w:val="1875"/>
        </w:trPr>
        <w:tc>
          <w:tcPr>
            <w:tcW w:w="3276" w:type="dxa"/>
            <w:gridSpan w:val="2"/>
            <w:tcBorders>
              <w:top w:val="nil"/>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000 1 08 04020 01 0000 110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2 000,00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2 000,00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2 000,00</w:t>
            </w:r>
          </w:p>
        </w:tc>
      </w:tr>
      <w:tr w:rsidR="00BF086F" w:rsidRPr="00C1050E" w:rsidTr="005B3C82">
        <w:trPr>
          <w:trHeight w:val="495"/>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pPr>
              <w:rPr>
                <w:b/>
                <w:bCs/>
              </w:rPr>
            </w:pPr>
            <w:r w:rsidRPr="00C1050E">
              <w:rPr>
                <w:b/>
                <w:bCs/>
              </w:rPr>
              <w:t>Неналоговые доходы</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131 000,00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131 000,00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131 000,00</w:t>
            </w:r>
          </w:p>
        </w:tc>
      </w:tr>
      <w:tr w:rsidR="00BF086F" w:rsidRPr="00C1050E" w:rsidTr="005B3C82">
        <w:trPr>
          <w:trHeight w:val="900"/>
        </w:trPr>
        <w:tc>
          <w:tcPr>
            <w:tcW w:w="3276" w:type="dxa"/>
            <w:gridSpan w:val="2"/>
            <w:tcBorders>
              <w:top w:val="nil"/>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pPr>
              <w:rPr>
                <w:b/>
                <w:bCs/>
              </w:rPr>
            </w:pPr>
            <w:r w:rsidRPr="00C1050E">
              <w:rPr>
                <w:b/>
                <w:bCs/>
              </w:rPr>
              <w:t>Доходы от использования имущества, находящегося в государственной и муниципальной собственности</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rPr>
                <w:b/>
                <w:bCs/>
              </w:rPr>
            </w:pPr>
            <w:r w:rsidRPr="00C1050E">
              <w:rPr>
                <w:b/>
                <w:bCs/>
              </w:rPr>
              <w:t xml:space="preserve"> 000 1 11 00000 00 0000 000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131 000,00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131 000,00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131 000,00</w:t>
            </w:r>
          </w:p>
        </w:tc>
      </w:tr>
      <w:tr w:rsidR="00BF086F" w:rsidRPr="00C1050E" w:rsidTr="005B3C82">
        <w:trPr>
          <w:trHeight w:val="2250"/>
        </w:trPr>
        <w:tc>
          <w:tcPr>
            <w:tcW w:w="3276" w:type="dxa"/>
            <w:gridSpan w:val="2"/>
            <w:tcBorders>
              <w:top w:val="nil"/>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000 1 11 05000 00 0000 120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131 000,00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131 000,00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131 000,00</w:t>
            </w:r>
          </w:p>
        </w:tc>
      </w:tr>
      <w:tr w:rsidR="00BF086F" w:rsidRPr="00C1050E" w:rsidTr="005B3C82">
        <w:trPr>
          <w:trHeight w:val="1245"/>
        </w:trPr>
        <w:tc>
          <w:tcPr>
            <w:tcW w:w="3276" w:type="dxa"/>
            <w:gridSpan w:val="2"/>
            <w:tcBorders>
              <w:top w:val="nil"/>
              <w:left w:val="single" w:sz="4" w:space="0" w:color="auto"/>
              <w:bottom w:val="single" w:sz="4" w:space="0" w:color="auto"/>
              <w:right w:val="single" w:sz="4" w:space="0" w:color="auto"/>
            </w:tcBorders>
            <w:shd w:val="clear" w:color="000000" w:fill="FFFFFF"/>
            <w:vAlign w:val="center"/>
            <w:hideMark/>
          </w:tcPr>
          <w:p w:rsidR="00BF086F" w:rsidRPr="00C1050E" w:rsidRDefault="00BF086F" w:rsidP="00BF086F">
            <w:r w:rsidRPr="00C1050E">
              <w:t>Доходы от сдачи в аренду имущества, составляющего государственную (муниципальную) казну (за исключением земельных участков)</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000 1 11 05070 10 0000 120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131 000,00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131 000,00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131 000,00</w:t>
            </w:r>
          </w:p>
        </w:tc>
      </w:tr>
      <w:tr w:rsidR="00BF086F" w:rsidRPr="00C1050E" w:rsidTr="005B3C82">
        <w:trPr>
          <w:trHeight w:val="1050"/>
        </w:trPr>
        <w:tc>
          <w:tcPr>
            <w:tcW w:w="3276" w:type="dxa"/>
            <w:gridSpan w:val="2"/>
            <w:tcBorders>
              <w:top w:val="nil"/>
              <w:left w:val="nil"/>
              <w:bottom w:val="nil"/>
              <w:right w:val="nil"/>
            </w:tcBorders>
            <w:shd w:val="clear" w:color="auto" w:fill="auto"/>
            <w:vAlign w:val="center"/>
            <w:hideMark/>
          </w:tcPr>
          <w:p w:rsidR="00BF086F" w:rsidRPr="00C1050E" w:rsidRDefault="00BF086F" w:rsidP="00BF086F">
            <w:r w:rsidRPr="00C1050E">
              <w:t>Доходы от сдачи в аренду имущества, составляющего казну сельских поселений (за исключением земельных участков)</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000 1 11 05075 10 0000 120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131 000,00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131 000,00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131 000,00</w:t>
            </w:r>
          </w:p>
        </w:tc>
      </w:tr>
      <w:tr w:rsidR="00BF086F" w:rsidRPr="00C1050E" w:rsidTr="005B3C82">
        <w:trPr>
          <w:trHeight w:val="825"/>
        </w:trPr>
        <w:tc>
          <w:tcPr>
            <w:tcW w:w="3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BF086F" w:rsidRPr="00C1050E" w:rsidRDefault="00BF086F" w:rsidP="00BF086F">
            <w:pPr>
              <w:rPr>
                <w:b/>
                <w:bCs/>
              </w:rPr>
            </w:pPr>
            <w:r w:rsidRPr="00C1050E">
              <w:rPr>
                <w:b/>
                <w:bCs/>
              </w:rPr>
              <w:t>Доходы от продажи материальных и нематериальных активов</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000 1 14 02053 10 0000 410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0,00</w:t>
            </w:r>
          </w:p>
        </w:tc>
      </w:tr>
      <w:tr w:rsidR="00BF086F" w:rsidRPr="00C1050E" w:rsidTr="005B3C82">
        <w:trPr>
          <w:trHeight w:val="2355"/>
        </w:trPr>
        <w:tc>
          <w:tcPr>
            <w:tcW w:w="3276" w:type="dxa"/>
            <w:gridSpan w:val="2"/>
            <w:tcBorders>
              <w:top w:val="nil"/>
              <w:left w:val="single" w:sz="8" w:space="0" w:color="auto"/>
              <w:bottom w:val="single" w:sz="8" w:space="0" w:color="auto"/>
              <w:right w:val="single" w:sz="8" w:space="0" w:color="auto"/>
            </w:tcBorders>
            <w:shd w:val="clear" w:color="auto" w:fill="auto"/>
            <w:vAlign w:val="center"/>
            <w:hideMark/>
          </w:tcPr>
          <w:p w:rsidR="00BF086F" w:rsidRPr="00C1050E" w:rsidRDefault="00BF086F" w:rsidP="00BF086F">
            <w:r w:rsidRPr="00C1050E">
              <w:t>Доходы от реализации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000 1 14 02053 10 0000 410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0,00</w:t>
            </w:r>
          </w:p>
        </w:tc>
      </w:tr>
      <w:tr w:rsidR="00BF086F" w:rsidRPr="00C1050E" w:rsidTr="005B3C82">
        <w:trPr>
          <w:trHeight w:val="2355"/>
        </w:trPr>
        <w:tc>
          <w:tcPr>
            <w:tcW w:w="3276" w:type="dxa"/>
            <w:gridSpan w:val="2"/>
            <w:tcBorders>
              <w:top w:val="nil"/>
              <w:left w:val="single" w:sz="8" w:space="0" w:color="auto"/>
              <w:bottom w:val="single" w:sz="8" w:space="0" w:color="auto"/>
              <w:right w:val="single" w:sz="8" w:space="0" w:color="auto"/>
            </w:tcBorders>
            <w:shd w:val="clear" w:color="auto" w:fill="auto"/>
            <w:vAlign w:val="center"/>
            <w:hideMark/>
          </w:tcPr>
          <w:p w:rsidR="00BF086F" w:rsidRPr="00C1050E" w:rsidRDefault="00BF086F" w:rsidP="00BF086F">
            <w:r w:rsidRPr="00C1050E">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000 1 14 02053 10 0000 410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0,00</w:t>
            </w:r>
          </w:p>
        </w:tc>
      </w:tr>
      <w:tr w:rsidR="00BF086F" w:rsidRPr="00C1050E" w:rsidTr="005B3C82">
        <w:trPr>
          <w:trHeight w:val="465"/>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pPr>
              <w:rPr>
                <w:b/>
                <w:bCs/>
              </w:rPr>
            </w:pPr>
            <w:r w:rsidRPr="00C1050E">
              <w:rPr>
                <w:b/>
                <w:bCs/>
              </w:rPr>
              <w:t>Безвозмездные поступления</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rPr>
                <w:b/>
                <w:bCs/>
              </w:rPr>
            </w:pPr>
            <w:r w:rsidRPr="00C1050E">
              <w:rPr>
                <w:b/>
                <w:bCs/>
              </w:rPr>
              <w:t xml:space="preserve"> 000 2 00 00000 00 0000 000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7 198 040,00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4 954 663,00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4 722 869,00</w:t>
            </w:r>
          </w:p>
        </w:tc>
      </w:tr>
      <w:tr w:rsidR="00BF086F" w:rsidRPr="00C1050E" w:rsidTr="005B3C82">
        <w:trPr>
          <w:trHeight w:val="1020"/>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pPr>
              <w:rPr>
                <w:b/>
                <w:bCs/>
              </w:rPr>
            </w:pPr>
            <w:r w:rsidRPr="00C1050E">
              <w:rPr>
                <w:b/>
                <w:bCs/>
              </w:rPr>
              <w:t>Безвозмездные поступления от других бюджетов бюджетной системы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rPr>
                <w:b/>
                <w:bCs/>
              </w:rPr>
            </w:pPr>
            <w:r w:rsidRPr="00C1050E">
              <w:rPr>
                <w:b/>
                <w:bCs/>
              </w:rPr>
              <w:t xml:space="preserve"> 000 2 02 00000 00 0000 000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7 198 040,00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4 954 663,00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4 722 869,00</w:t>
            </w:r>
          </w:p>
        </w:tc>
      </w:tr>
      <w:tr w:rsidR="00BF086F" w:rsidRPr="00C1050E" w:rsidTr="005B3C82">
        <w:trPr>
          <w:trHeight w:val="705"/>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pPr>
              <w:rPr>
                <w:b/>
                <w:bCs/>
              </w:rPr>
            </w:pPr>
            <w:r w:rsidRPr="00C1050E">
              <w:rPr>
                <w:b/>
                <w:bCs/>
              </w:rPr>
              <w:t xml:space="preserve">Дотации бюджетам бюджетной системы Российской Федерации </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rPr>
                <w:b/>
                <w:bCs/>
              </w:rPr>
            </w:pPr>
            <w:r w:rsidRPr="00C1050E">
              <w:rPr>
                <w:b/>
                <w:bCs/>
              </w:rPr>
              <w:t xml:space="preserve"> 000 2 02 10000 00 0000 150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4 158 000,00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3 033 400,00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2 766 500,00</w:t>
            </w:r>
          </w:p>
        </w:tc>
      </w:tr>
      <w:tr w:rsidR="00BF086F" w:rsidRPr="00C1050E" w:rsidTr="005B3C82">
        <w:trPr>
          <w:trHeight w:val="1125"/>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r w:rsidRPr="00C1050E">
              <w:t>Дотации на выравнивание бюджетной обеспеченности из бюджетов муниципальных районов, городских округов с внутренним делением</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000 2 02 16001 00 0000 150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4 158 000,00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3 033 400,00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2 766 500,00</w:t>
            </w:r>
          </w:p>
        </w:tc>
      </w:tr>
      <w:tr w:rsidR="00BF086F" w:rsidRPr="00C1050E" w:rsidTr="005B3C82">
        <w:trPr>
          <w:trHeight w:val="1200"/>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r w:rsidRPr="00C1050E">
              <w:t>Дотации бюджетам сельских поселений на выравнивание бюджетной обеспеченности из бюджетов муниципальных районов</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000 2 02 16001 10 0000 150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4 158 000,00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3 033 400,00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2 766 500,00</w:t>
            </w:r>
          </w:p>
        </w:tc>
      </w:tr>
      <w:tr w:rsidR="00BF086F" w:rsidRPr="00C1050E" w:rsidTr="005B3C82">
        <w:trPr>
          <w:trHeight w:val="1065"/>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pPr>
              <w:rPr>
                <w:b/>
                <w:bCs/>
              </w:rPr>
            </w:pPr>
            <w:r w:rsidRPr="00C1050E">
              <w:rPr>
                <w:b/>
                <w:bCs/>
              </w:rPr>
              <w:t>Субсидии бюджетам субъектов Российской Федерации и муниципальных образований (межбюджетные субсидии)</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rPr>
                <w:b/>
                <w:bCs/>
              </w:rPr>
            </w:pPr>
            <w:r w:rsidRPr="00C1050E">
              <w:rPr>
                <w:b/>
                <w:bCs/>
              </w:rPr>
              <w:t xml:space="preserve"> 000 2 02 20000 00 0000 150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2 574 300,00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1 421 000,00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1 421 000,00</w:t>
            </w:r>
          </w:p>
        </w:tc>
      </w:tr>
      <w:tr w:rsidR="00BF086F" w:rsidRPr="00C1050E" w:rsidTr="005B3C82">
        <w:trPr>
          <w:trHeight w:val="15"/>
        </w:trPr>
        <w:tc>
          <w:tcPr>
            <w:tcW w:w="3276" w:type="dxa"/>
            <w:gridSpan w:val="2"/>
            <w:tcBorders>
              <w:top w:val="nil"/>
              <w:left w:val="single" w:sz="4" w:space="0" w:color="auto"/>
              <w:bottom w:val="single" w:sz="4" w:space="0" w:color="auto"/>
              <w:right w:val="single" w:sz="4" w:space="0" w:color="auto"/>
            </w:tcBorders>
            <w:shd w:val="clear" w:color="auto" w:fill="auto"/>
            <w:vAlign w:val="bottom"/>
            <w:hideMark/>
          </w:tcPr>
          <w:p w:rsidR="00BF086F" w:rsidRPr="00C1050E" w:rsidRDefault="00BF086F" w:rsidP="00BF086F">
            <w:r w:rsidRPr="00C1050E">
              <w:t>Прочие субсидии</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000 2 02 29999 00 0000 151</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 </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 </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 </w:t>
            </w:r>
          </w:p>
        </w:tc>
      </w:tr>
      <w:tr w:rsidR="00BF086F" w:rsidRPr="00C1050E" w:rsidTr="005B3C82">
        <w:trPr>
          <w:trHeight w:val="495"/>
        </w:trPr>
        <w:tc>
          <w:tcPr>
            <w:tcW w:w="3276" w:type="dxa"/>
            <w:gridSpan w:val="2"/>
            <w:tcBorders>
              <w:top w:val="nil"/>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Прочие субсидии бюджетам сельских поселений</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000 2 02 29999 10 0000 150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2 132 000,00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1 421 000,00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1 421 000,00</w:t>
            </w:r>
          </w:p>
        </w:tc>
      </w:tr>
      <w:tr w:rsidR="00BF086F" w:rsidRPr="00C1050E" w:rsidTr="005B3C82">
        <w:trPr>
          <w:trHeight w:val="2895"/>
        </w:trPr>
        <w:tc>
          <w:tcPr>
            <w:tcW w:w="3276" w:type="dxa"/>
            <w:gridSpan w:val="2"/>
            <w:tcBorders>
              <w:top w:val="nil"/>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000 2 02 29999 10 7209 150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442 300,00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0,00</w:t>
            </w:r>
          </w:p>
        </w:tc>
      </w:tr>
      <w:tr w:rsidR="00BF086F" w:rsidRPr="00C1050E" w:rsidTr="005B3C82">
        <w:trPr>
          <w:trHeight w:val="645"/>
        </w:trPr>
        <w:tc>
          <w:tcPr>
            <w:tcW w:w="3276" w:type="dxa"/>
            <w:gridSpan w:val="2"/>
            <w:tcBorders>
              <w:top w:val="nil"/>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Субсидии бюджетам сельских поселений на формирование муниципальных дорожных фондов</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000 2 02 29999 10 7152 150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2 132 000,00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1 421 000,00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1 421 000,00</w:t>
            </w:r>
          </w:p>
        </w:tc>
      </w:tr>
      <w:tr w:rsidR="00BF086F" w:rsidRPr="00C1050E" w:rsidTr="005B3C82">
        <w:trPr>
          <w:trHeight w:val="765"/>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pPr>
              <w:rPr>
                <w:b/>
                <w:bCs/>
              </w:rPr>
            </w:pPr>
            <w:r w:rsidRPr="00C1050E">
              <w:rPr>
                <w:b/>
                <w:bCs/>
              </w:rPr>
              <w:t>Субвенции бюджетам субъектов Российской Федерации и муниципальных образований</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rPr>
                <w:b/>
                <w:bCs/>
              </w:rPr>
            </w:pPr>
            <w:r w:rsidRPr="00C1050E">
              <w:rPr>
                <w:b/>
                <w:bCs/>
              </w:rPr>
              <w:t xml:space="preserve"> 000 2 02 30000 00 0000 150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465 740,00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500 263,00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rPr>
                <w:b/>
                <w:bCs/>
              </w:rPr>
            </w:pPr>
            <w:r w:rsidRPr="00C1050E">
              <w:rPr>
                <w:b/>
                <w:bCs/>
              </w:rPr>
              <w:t>535 369,00</w:t>
            </w:r>
          </w:p>
        </w:tc>
      </w:tr>
      <w:tr w:rsidR="00BF086F" w:rsidRPr="00C1050E" w:rsidTr="005B3C82">
        <w:trPr>
          <w:trHeight w:val="1155"/>
        </w:trPr>
        <w:tc>
          <w:tcPr>
            <w:tcW w:w="3276" w:type="dxa"/>
            <w:gridSpan w:val="2"/>
            <w:tcBorders>
              <w:top w:val="nil"/>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 xml:space="preserve"> 000 2 02 35118 10 0000 150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345 030,00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379 553,00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414 659,00</w:t>
            </w:r>
          </w:p>
        </w:tc>
      </w:tr>
      <w:tr w:rsidR="00BF086F" w:rsidRPr="00C1050E" w:rsidTr="005B3C82">
        <w:trPr>
          <w:trHeight w:val="975"/>
        </w:trPr>
        <w:tc>
          <w:tcPr>
            <w:tcW w:w="3276" w:type="dxa"/>
            <w:gridSpan w:val="2"/>
            <w:tcBorders>
              <w:top w:val="nil"/>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Субвенции бюджетам сельских поселений на выполнение передаваемых полномочий субъектов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000 2 02 30024 10 0000 150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120 710,00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120 710,00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120 710,00</w:t>
            </w:r>
          </w:p>
        </w:tc>
      </w:tr>
      <w:tr w:rsidR="00BF086F" w:rsidRPr="00C1050E" w:rsidTr="005B3C82">
        <w:trPr>
          <w:trHeight w:val="1470"/>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Субвенции бюджетам сельских поселений на возмещение затрат по содержанию штатных единиц,</w:t>
            </w:r>
            <w:r>
              <w:t xml:space="preserve"> </w:t>
            </w:r>
            <w:r w:rsidRPr="00C1050E">
              <w:t>осуществляющих переданные отдельные государственные полномочия области</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000 2 02 30024 10 7028 150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120 210,00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120 210,00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120 210,00</w:t>
            </w:r>
          </w:p>
        </w:tc>
      </w:tr>
      <w:tr w:rsidR="00BF086F" w:rsidRPr="00C1050E" w:rsidTr="005B3C82">
        <w:trPr>
          <w:trHeight w:val="2610"/>
        </w:trPr>
        <w:tc>
          <w:tcPr>
            <w:tcW w:w="3276" w:type="dxa"/>
            <w:gridSpan w:val="2"/>
            <w:tcBorders>
              <w:top w:val="nil"/>
              <w:left w:val="single" w:sz="4" w:space="0" w:color="auto"/>
              <w:bottom w:val="single" w:sz="4" w:space="0" w:color="auto"/>
              <w:right w:val="single" w:sz="4" w:space="0" w:color="auto"/>
            </w:tcBorders>
            <w:shd w:val="clear" w:color="auto" w:fill="auto"/>
            <w:vAlign w:val="center"/>
            <w:hideMark/>
          </w:tcPr>
          <w:p w:rsidR="00BF086F" w:rsidRPr="00C1050E" w:rsidRDefault="00BF086F" w:rsidP="00BF086F">
            <w:r w:rsidRPr="00C1050E">
              <w:t>Субвенции бюджетам сельских поселений  на осуществление</w:t>
            </w:r>
            <w:r>
              <w:t xml:space="preserve"> </w:t>
            </w:r>
            <w:r w:rsidRPr="00C1050E">
              <w:t>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2693"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center"/>
            </w:pPr>
            <w:r w:rsidRPr="00C1050E">
              <w:t>000 2 02 30024 10 7065 150</w:t>
            </w:r>
          </w:p>
        </w:tc>
        <w:tc>
          <w:tcPr>
            <w:tcW w:w="1559"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500,00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500,00</w:t>
            </w:r>
          </w:p>
        </w:tc>
        <w:tc>
          <w:tcPr>
            <w:tcW w:w="1276" w:type="dxa"/>
            <w:tcBorders>
              <w:top w:val="nil"/>
              <w:left w:val="nil"/>
              <w:bottom w:val="single" w:sz="4" w:space="0" w:color="auto"/>
              <w:right w:val="single" w:sz="4" w:space="0" w:color="auto"/>
            </w:tcBorders>
            <w:shd w:val="clear" w:color="auto" w:fill="auto"/>
            <w:noWrap/>
            <w:vAlign w:val="bottom"/>
            <w:hideMark/>
          </w:tcPr>
          <w:p w:rsidR="00BF086F" w:rsidRPr="00C1050E" w:rsidRDefault="00BF086F" w:rsidP="00BF086F">
            <w:pPr>
              <w:jc w:val="right"/>
            </w:pPr>
            <w:r w:rsidRPr="00C1050E">
              <w:t>500,00</w:t>
            </w:r>
          </w:p>
        </w:tc>
      </w:tr>
    </w:tbl>
    <w:p w:rsidR="00BF086F" w:rsidRDefault="00BF086F" w:rsidP="00BF086F">
      <w:pPr>
        <w:jc w:val="both"/>
        <w:rPr>
          <w:b/>
        </w:rPr>
      </w:pPr>
    </w:p>
    <w:p w:rsidR="00BF086F" w:rsidRDefault="00BF086F" w:rsidP="00BF086F">
      <w:pPr>
        <w:jc w:val="both"/>
        <w:rPr>
          <w:b/>
        </w:rPr>
      </w:pPr>
    </w:p>
    <w:p w:rsidR="00BF086F" w:rsidRDefault="00BF086F" w:rsidP="00BF086F">
      <w:pPr>
        <w:jc w:val="both"/>
        <w:rPr>
          <w:b/>
        </w:rPr>
      </w:pPr>
    </w:p>
    <w:p w:rsidR="00BF086F" w:rsidRDefault="00BF086F" w:rsidP="00BF086F">
      <w:pPr>
        <w:jc w:val="both"/>
        <w:rPr>
          <w:b/>
        </w:rPr>
      </w:pPr>
    </w:p>
    <w:p w:rsidR="00BF086F" w:rsidRDefault="00BF086F" w:rsidP="00BF086F">
      <w:pPr>
        <w:jc w:val="both"/>
        <w:rPr>
          <w:b/>
        </w:rPr>
      </w:pPr>
    </w:p>
    <w:p w:rsidR="00BF086F" w:rsidRDefault="00BF086F" w:rsidP="00BF086F">
      <w:pPr>
        <w:jc w:val="both"/>
        <w:rPr>
          <w:b/>
        </w:rPr>
      </w:pPr>
    </w:p>
    <w:p w:rsidR="00BF086F" w:rsidRDefault="00BF086F" w:rsidP="00BF086F">
      <w:pPr>
        <w:jc w:val="both"/>
        <w:rPr>
          <w:b/>
        </w:rPr>
      </w:pPr>
    </w:p>
    <w:p w:rsidR="00BF086F" w:rsidRDefault="00BF086F" w:rsidP="00BF086F">
      <w:pPr>
        <w:jc w:val="both"/>
        <w:rPr>
          <w:b/>
        </w:rPr>
      </w:pPr>
    </w:p>
    <w:tbl>
      <w:tblPr>
        <w:tblW w:w="10945" w:type="dxa"/>
        <w:tblLayout w:type="fixed"/>
        <w:tblCellMar>
          <w:left w:w="30" w:type="dxa"/>
          <w:right w:w="30" w:type="dxa"/>
        </w:tblCellMar>
        <w:tblLook w:val="0000"/>
      </w:tblPr>
      <w:tblGrid>
        <w:gridCol w:w="2298"/>
        <w:gridCol w:w="284"/>
        <w:gridCol w:w="3970"/>
        <w:gridCol w:w="708"/>
        <w:gridCol w:w="386"/>
        <w:gridCol w:w="889"/>
        <w:gridCol w:w="139"/>
        <w:gridCol w:w="1137"/>
        <w:gridCol w:w="1134"/>
      </w:tblGrid>
      <w:tr w:rsidR="00BF086F" w:rsidRPr="001B20F2" w:rsidTr="009363EA">
        <w:trPr>
          <w:trHeight w:val="197"/>
        </w:trPr>
        <w:tc>
          <w:tcPr>
            <w:tcW w:w="2298"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center"/>
              <w:rPr>
                <w:rFonts w:eastAsiaTheme="minorHAnsi"/>
                <w:color w:val="000000"/>
                <w:sz w:val="26"/>
                <w:szCs w:val="26"/>
              </w:rPr>
            </w:pPr>
          </w:p>
        </w:tc>
        <w:tc>
          <w:tcPr>
            <w:tcW w:w="4254" w:type="dxa"/>
            <w:gridSpan w:val="2"/>
            <w:tcBorders>
              <w:top w:val="single" w:sz="2" w:space="0" w:color="000000"/>
              <w:left w:val="single" w:sz="2" w:space="0" w:color="000000"/>
              <w:bottom w:val="single" w:sz="2" w:space="0" w:color="000000"/>
              <w:right w:val="nil"/>
            </w:tcBorders>
          </w:tcPr>
          <w:p w:rsidR="00BF086F" w:rsidRPr="009363EA" w:rsidRDefault="00BF086F" w:rsidP="009363EA">
            <w:pPr>
              <w:autoSpaceDE w:val="0"/>
              <w:autoSpaceDN w:val="0"/>
              <w:adjustRightInd w:val="0"/>
              <w:jc w:val="right"/>
              <w:rPr>
                <w:rFonts w:eastAsiaTheme="minorHAnsi"/>
                <w:color w:val="000000"/>
              </w:rPr>
            </w:pPr>
            <w:r w:rsidRPr="009363EA">
              <w:rPr>
                <w:rFonts w:eastAsiaTheme="minorHAnsi"/>
                <w:color w:val="000000"/>
              </w:rPr>
              <w:t xml:space="preserve">              </w:t>
            </w:r>
            <w:r w:rsidR="009363EA" w:rsidRPr="009363EA">
              <w:rPr>
                <w:rFonts w:eastAsiaTheme="minorHAnsi"/>
                <w:color w:val="000000"/>
              </w:rPr>
              <w:t xml:space="preserve">                     </w:t>
            </w:r>
            <w:r w:rsidRPr="009363EA">
              <w:rPr>
                <w:rFonts w:eastAsiaTheme="minorHAnsi"/>
                <w:color w:val="000000"/>
              </w:rPr>
              <w:t xml:space="preserve">              Приложение</w:t>
            </w:r>
            <w:r w:rsidR="009363EA" w:rsidRPr="009363EA">
              <w:rPr>
                <w:rFonts w:eastAsiaTheme="minorHAnsi"/>
                <w:color w:val="000000"/>
              </w:rPr>
              <w:t xml:space="preserve"> </w:t>
            </w:r>
            <w:r w:rsidRPr="009363EA">
              <w:rPr>
                <w:rFonts w:eastAsiaTheme="minorHAnsi"/>
                <w:color w:val="000000"/>
              </w:rPr>
              <w:t>2</w:t>
            </w:r>
          </w:p>
        </w:tc>
        <w:tc>
          <w:tcPr>
            <w:tcW w:w="1094" w:type="dxa"/>
            <w:gridSpan w:val="2"/>
            <w:tcBorders>
              <w:top w:val="single" w:sz="2" w:space="0" w:color="000000"/>
              <w:left w:val="nil"/>
              <w:bottom w:val="single" w:sz="2" w:space="0" w:color="000000"/>
              <w:right w:val="nil"/>
            </w:tcBorders>
          </w:tcPr>
          <w:p w:rsidR="00BF086F" w:rsidRPr="009363EA" w:rsidRDefault="00BF086F" w:rsidP="009363EA">
            <w:pPr>
              <w:autoSpaceDE w:val="0"/>
              <w:autoSpaceDN w:val="0"/>
              <w:adjustRightInd w:val="0"/>
              <w:jc w:val="right"/>
              <w:rPr>
                <w:rFonts w:eastAsiaTheme="minorHAnsi"/>
                <w:color w:val="000000"/>
              </w:rPr>
            </w:pPr>
          </w:p>
        </w:tc>
        <w:tc>
          <w:tcPr>
            <w:tcW w:w="1028" w:type="dxa"/>
            <w:gridSpan w:val="2"/>
            <w:tcBorders>
              <w:top w:val="single" w:sz="2" w:space="0" w:color="000000"/>
              <w:left w:val="nil"/>
              <w:bottom w:val="single" w:sz="2" w:space="0" w:color="000000"/>
              <w:right w:val="nil"/>
            </w:tcBorders>
          </w:tcPr>
          <w:p w:rsidR="00BF086F" w:rsidRPr="009363EA" w:rsidRDefault="00BF086F" w:rsidP="009363EA">
            <w:pPr>
              <w:autoSpaceDE w:val="0"/>
              <w:autoSpaceDN w:val="0"/>
              <w:adjustRightInd w:val="0"/>
              <w:jc w:val="right"/>
              <w:rPr>
                <w:rFonts w:eastAsiaTheme="minorHAnsi"/>
                <w:color w:val="000000"/>
              </w:rPr>
            </w:pPr>
          </w:p>
        </w:tc>
        <w:tc>
          <w:tcPr>
            <w:tcW w:w="2271" w:type="dxa"/>
            <w:gridSpan w:val="2"/>
            <w:tcBorders>
              <w:top w:val="single" w:sz="2" w:space="0" w:color="000000"/>
              <w:left w:val="nil"/>
              <w:bottom w:val="single" w:sz="2" w:space="0" w:color="000000"/>
              <w:right w:val="single" w:sz="2" w:space="0" w:color="000000"/>
            </w:tcBorders>
          </w:tcPr>
          <w:p w:rsidR="00BF086F" w:rsidRPr="001B20F2" w:rsidRDefault="00BF086F" w:rsidP="009363EA">
            <w:pPr>
              <w:autoSpaceDE w:val="0"/>
              <w:autoSpaceDN w:val="0"/>
              <w:adjustRightInd w:val="0"/>
              <w:jc w:val="right"/>
              <w:rPr>
                <w:rFonts w:eastAsiaTheme="minorHAnsi"/>
                <w:color w:val="000000"/>
                <w:sz w:val="26"/>
                <w:szCs w:val="26"/>
              </w:rPr>
            </w:pPr>
          </w:p>
        </w:tc>
      </w:tr>
      <w:tr w:rsidR="00BF086F" w:rsidRPr="001B20F2" w:rsidTr="009363EA">
        <w:trPr>
          <w:trHeight w:val="197"/>
        </w:trPr>
        <w:tc>
          <w:tcPr>
            <w:tcW w:w="2298"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center"/>
              <w:rPr>
                <w:rFonts w:eastAsiaTheme="minorHAnsi"/>
                <w:color w:val="000000"/>
                <w:sz w:val="26"/>
                <w:szCs w:val="26"/>
              </w:rPr>
            </w:pPr>
          </w:p>
        </w:tc>
        <w:tc>
          <w:tcPr>
            <w:tcW w:w="8647" w:type="dxa"/>
            <w:gridSpan w:val="8"/>
            <w:tcBorders>
              <w:top w:val="single" w:sz="2" w:space="0" w:color="000000"/>
              <w:left w:val="single" w:sz="2" w:space="0" w:color="000000"/>
              <w:bottom w:val="single" w:sz="2" w:space="0" w:color="000000"/>
              <w:right w:val="single" w:sz="2" w:space="0" w:color="000000"/>
            </w:tcBorders>
          </w:tcPr>
          <w:p w:rsidR="00BF086F" w:rsidRPr="009363EA" w:rsidRDefault="00BF086F" w:rsidP="009363EA">
            <w:pPr>
              <w:autoSpaceDE w:val="0"/>
              <w:autoSpaceDN w:val="0"/>
              <w:adjustRightInd w:val="0"/>
              <w:jc w:val="right"/>
              <w:rPr>
                <w:rFonts w:eastAsiaTheme="minorHAnsi"/>
                <w:color w:val="000000"/>
              </w:rPr>
            </w:pPr>
            <w:r w:rsidRPr="009363EA">
              <w:rPr>
                <w:rFonts w:eastAsiaTheme="minorHAnsi"/>
                <w:color w:val="000000"/>
              </w:rPr>
              <w:t xml:space="preserve">                  к  решению Совета депутатов Яжелбицкого сельского поселения</w:t>
            </w:r>
          </w:p>
        </w:tc>
      </w:tr>
      <w:tr w:rsidR="00BF086F" w:rsidRPr="001B20F2" w:rsidTr="009363EA">
        <w:trPr>
          <w:trHeight w:val="197"/>
        </w:trPr>
        <w:tc>
          <w:tcPr>
            <w:tcW w:w="2298"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center"/>
              <w:rPr>
                <w:rFonts w:eastAsiaTheme="minorHAnsi"/>
                <w:color w:val="000000"/>
                <w:sz w:val="26"/>
                <w:szCs w:val="26"/>
              </w:rPr>
            </w:pPr>
          </w:p>
        </w:tc>
        <w:tc>
          <w:tcPr>
            <w:tcW w:w="5348" w:type="dxa"/>
            <w:gridSpan w:val="4"/>
            <w:tcBorders>
              <w:top w:val="single" w:sz="2" w:space="0" w:color="000000"/>
              <w:left w:val="single" w:sz="2" w:space="0" w:color="000000"/>
              <w:bottom w:val="single" w:sz="2" w:space="0" w:color="000000"/>
              <w:right w:val="nil"/>
            </w:tcBorders>
          </w:tcPr>
          <w:p w:rsidR="00BF086F" w:rsidRPr="009363EA" w:rsidRDefault="00BF086F" w:rsidP="009363EA">
            <w:pPr>
              <w:autoSpaceDE w:val="0"/>
              <w:autoSpaceDN w:val="0"/>
              <w:adjustRightInd w:val="0"/>
              <w:jc w:val="right"/>
              <w:rPr>
                <w:rFonts w:eastAsiaTheme="minorHAnsi"/>
                <w:color w:val="000000"/>
              </w:rPr>
            </w:pPr>
            <w:r w:rsidRPr="009363EA">
              <w:rPr>
                <w:rFonts w:eastAsiaTheme="minorHAnsi"/>
                <w:color w:val="000000"/>
              </w:rPr>
              <w:t>от 27.12.2023 №118(в редакции от 17.05.2024  №132)</w:t>
            </w:r>
          </w:p>
        </w:tc>
        <w:tc>
          <w:tcPr>
            <w:tcW w:w="1028" w:type="dxa"/>
            <w:gridSpan w:val="2"/>
            <w:tcBorders>
              <w:top w:val="single" w:sz="2" w:space="0" w:color="000000"/>
              <w:left w:val="nil"/>
              <w:bottom w:val="single" w:sz="2" w:space="0" w:color="000000"/>
              <w:right w:val="nil"/>
            </w:tcBorders>
          </w:tcPr>
          <w:p w:rsidR="00BF086F" w:rsidRPr="009363EA" w:rsidRDefault="00BF086F" w:rsidP="009363EA">
            <w:pPr>
              <w:autoSpaceDE w:val="0"/>
              <w:autoSpaceDN w:val="0"/>
              <w:adjustRightInd w:val="0"/>
              <w:jc w:val="right"/>
              <w:rPr>
                <w:rFonts w:eastAsiaTheme="minorHAnsi"/>
                <w:color w:val="000000"/>
              </w:rPr>
            </w:pPr>
          </w:p>
        </w:tc>
        <w:tc>
          <w:tcPr>
            <w:tcW w:w="2271" w:type="dxa"/>
            <w:gridSpan w:val="2"/>
            <w:tcBorders>
              <w:top w:val="single" w:sz="2" w:space="0" w:color="000000"/>
              <w:left w:val="nil"/>
              <w:bottom w:val="single" w:sz="2" w:space="0" w:color="000000"/>
              <w:right w:val="single" w:sz="2" w:space="0" w:color="000000"/>
            </w:tcBorders>
          </w:tcPr>
          <w:p w:rsidR="00BF086F" w:rsidRPr="001B20F2" w:rsidRDefault="00BF086F" w:rsidP="009363EA">
            <w:pPr>
              <w:autoSpaceDE w:val="0"/>
              <w:autoSpaceDN w:val="0"/>
              <w:adjustRightInd w:val="0"/>
              <w:jc w:val="right"/>
              <w:rPr>
                <w:rFonts w:eastAsiaTheme="minorHAnsi"/>
                <w:color w:val="000000"/>
              </w:rPr>
            </w:pPr>
          </w:p>
        </w:tc>
      </w:tr>
      <w:tr w:rsidR="00BF086F" w:rsidRPr="001B20F2" w:rsidTr="009363EA">
        <w:trPr>
          <w:trHeight w:val="197"/>
        </w:trPr>
        <w:tc>
          <w:tcPr>
            <w:tcW w:w="2298"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center"/>
              <w:rPr>
                <w:rFonts w:eastAsiaTheme="minorHAnsi"/>
                <w:color w:val="000000"/>
                <w:sz w:val="26"/>
                <w:szCs w:val="26"/>
              </w:rPr>
            </w:pPr>
          </w:p>
        </w:tc>
        <w:tc>
          <w:tcPr>
            <w:tcW w:w="4254" w:type="dxa"/>
            <w:gridSpan w:val="2"/>
            <w:tcBorders>
              <w:top w:val="single" w:sz="2" w:space="0" w:color="000000"/>
              <w:left w:val="single" w:sz="2" w:space="0" w:color="000000"/>
              <w:bottom w:val="single" w:sz="2" w:space="0" w:color="000000"/>
              <w:right w:val="single" w:sz="2" w:space="0" w:color="000000"/>
            </w:tcBorders>
          </w:tcPr>
          <w:p w:rsidR="00BF086F" w:rsidRPr="009363EA" w:rsidRDefault="00BF086F" w:rsidP="009363EA">
            <w:pPr>
              <w:autoSpaceDE w:val="0"/>
              <w:autoSpaceDN w:val="0"/>
              <w:adjustRightInd w:val="0"/>
              <w:jc w:val="right"/>
              <w:rPr>
                <w:rFonts w:eastAsiaTheme="minorHAnsi"/>
                <w:color w:val="000000"/>
              </w:rPr>
            </w:pPr>
          </w:p>
        </w:tc>
        <w:tc>
          <w:tcPr>
            <w:tcW w:w="1094" w:type="dxa"/>
            <w:gridSpan w:val="2"/>
            <w:tcBorders>
              <w:top w:val="single" w:sz="2" w:space="0" w:color="000000"/>
              <w:left w:val="single" w:sz="2" w:space="0" w:color="000000"/>
              <w:bottom w:val="single" w:sz="2" w:space="0" w:color="000000"/>
              <w:right w:val="single" w:sz="2" w:space="0" w:color="000000"/>
            </w:tcBorders>
          </w:tcPr>
          <w:p w:rsidR="00BF086F" w:rsidRPr="009363EA" w:rsidRDefault="00BF086F" w:rsidP="009363EA">
            <w:pPr>
              <w:autoSpaceDE w:val="0"/>
              <w:autoSpaceDN w:val="0"/>
              <w:adjustRightInd w:val="0"/>
              <w:jc w:val="right"/>
              <w:rPr>
                <w:rFonts w:eastAsiaTheme="minorHAnsi"/>
                <w:color w:val="000000"/>
              </w:rPr>
            </w:pPr>
          </w:p>
        </w:tc>
        <w:tc>
          <w:tcPr>
            <w:tcW w:w="1028" w:type="dxa"/>
            <w:gridSpan w:val="2"/>
            <w:tcBorders>
              <w:top w:val="single" w:sz="2" w:space="0" w:color="000000"/>
              <w:left w:val="single" w:sz="2" w:space="0" w:color="000000"/>
              <w:bottom w:val="single" w:sz="2" w:space="0" w:color="000000"/>
              <w:right w:val="single" w:sz="2" w:space="0" w:color="000000"/>
            </w:tcBorders>
          </w:tcPr>
          <w:p w:rsidR="00BF086F" w:rsidRPr="009363EA" w:rsidRDefault="00BF086F" w:rsidP="009363EA">
            <w:pPr>
              <w:autoSpaceDE w:val="0"/>
              <w:autoSpaceDN w:val="0"/>
              <w:adjustRightInd w:val="0"/>
              <w:jc w:val="right"/>
              <w:rPr>
                <w:rFonts w:eastAsiaTheme="minorHAnsi"/>
                <w:color w:val="000000"/>
              </w:rPr>
            </w:pPr>
          </w:p>
        </w:tc>
        <w:tc>
          <w:tcPr>
            <w:tcW w:w="2271" w:type="dxa"/>
            <w:gridSpan w:val="2"/>
            <w:tcBorders>
              <w:top w:val="single" w:sz="2" w:space="0" w:color="000000"/>
              <w:left w:val="single" w:sz="2" w:space="0" w:color="000000"/>
              <w:bottom w:val="single" w:sz="2" w:space="0" w:color="000000"/>
              <w:right w:val="single" w:sz="2" w:space="0" w:color="000000"/>
            </w:tcBorders>
          </w:tcPr>
          <w:p w:rsidR="00BF086F" w:rsidRPr="001B20F2" w:rsidRDefault="00BF086F" w:rsidP="009363EA">
            <w:pPr>
              <w:autoSpaceDE w:val="0"/>
              <w:autoSpaceDN w:val="0"/>
              <w:adjustRightInd w:val="0"/>
              <w:jc w:val="right"/>
              <w:rPr>
                <w:rFonts w:eastAsiaTheme="minorHAnsi"/>
                <w:color w:val="000000"/>
              </w:rPr>
            </w:pPr>
          </w:p>
        </w:tc>
      </w:tr>
      <w:tr w:rsidR="00BF086F" w:rsidRPr="001B20F2" w:rsidTr="009363EA">
        <w:trPr>
          <w:trHeight w:val="197"/>
        </w:trPr>
        <w:tc>
          <w:tcPr>
            <w:tcW w:w="2298"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center"/>
              <w:rPr>
                <w:rFonts w:eastAsiaTheme="minorHAnsi"/>
                <w:color w:val="000000"/>
                <w:sz w:val="26"/>
                <w:szCs w:val="26"/>
              </w:rPr>
            </w:pPr>
          </w:p>
        </w:tc>
        <w:tc>
          <w:tcPr>
            <w:tcW w:w="4254" w:type="dxa"/>
            <w:gridSpan w:val="2"/>
            <w:tcBorders>
              <w:top w:val="single" w:sz="2" w:space="0" w:color="000000"/>
              <w:left w:val="single" w:sz="2" w:space="0" w:color="000000"/>
              <w:bottom w:val="single" w:sz="2" w:space="0" w:color="000000"/>
              <w:right w:val="nil"/>
            </w:tcBorders>
          </w:tcPr>
          <w:p w:rsidR="00BF086F" w:rsidRPr="001B20F2" w:rsidRDefault="00BF086F" w:rsidP="009363EA">
            <w:pPr>
              <w:autoSpaceDE w:val="0"/>
              <w:autoSpaceDN w:val="0"/>
              <w:adjustRightInd w:val="0"/>
              <w:jc w:val="right"/>
              <w:rPr>
                <w:rFonts w:eastAsiaTheme="minorHAnsi"/>
                <w:color w:val="000000"/>
              </w:rPr>
            </w:pPr>
          </w:p>
        </w:tc>
        <w:tc>
          <w:tcPr>
            <w:tcW w:w="1094" w:type="dxa"/>
            <w:gridSpan w:val="2"/>
            <w:tcBorders>
              <w:top w:val="single" w:sz="2" w:space="0" w:color="000000"/>
              <w:left w:val="nil"/>
              <w:bottom w:val="single" w:sz="2" w:space="0" w:color="000000"/>
              <w:right w:val="nil"/>
            </w:tcBorders>
          </w:tcPr>
          <w:p w:rsidR="00BF086F" w:rsidRPr="001B20F2" w:rsidRDefault="00BF086F" w:rsidP="009363EA">
            <w:pPr>
              <w:autoSpaceDE w:val="0"/>
              <w:autoSpaceDN w:val="0"/>
              <w:adjustRightInd w:val="0"/>
              <w:jc w:val="right"/>
              <w:rPr>
                <w:rFonts w:eastAsiaTheme="minorHAnsi"/>
                <w:color w:val="000000"/>
              </w:rPr>
            </w:pPr>
          </w:p>
        </w:tc>
        <w:tc>
          <w:tcPr>
            <w:tcW w:w="1028" w:type="dxa"/>
            <w:gridSpan w:val="2"/>
            <w:tcBorders>
              <w:top w:val="single" w:sz="2" w:space="0" w:color="000000"/>
              <w:left w:val="nil"/>
              <w:bottom w:val="single" w:sz="2" w:space="0" w:color="000000"/>
              <w:right w:val="nil"/>
            </w:tcBorders>
          </w:tcPr>
          <w:p w:rsidR="00BF086F" w:rsidRPr="001B20F2" w:rsidRDefault="00BF086F" w:rsidP="009363EA">
            <w:pPr>
              <w:autoSpaceDE w:val="0"/>
              <w:autoSpaceDN w:val="0"/>
              <w:adjustRightInd w:val="0"/>
              <w:jc w:val="right"/>
              <w:rPr>
                <w:rFonts w:eastAsiaTheme="minorHAnsi"/>
                <w:color w:val="000000"/>
              </w:rPr>
            </w:pPr>
          </w:p>
        </w:tc>
        <w:tc>
          <w:tcPr>
            <w:tcW w:w="2271" w:type="dxa"/>
            <w:gridSpan w:val="2"/>
            <w:tcBorders>
              <w:top w:val="single" w:sz="2" w:space="0" w:color="000000"/>
              <w:left w:val="nil"/>
              <w:bottom w:val="single" w:sz="2" w:space="0" w:color="000000"/>
              <w:right w:val="single" w:sz="2" w:space="0" w:color="000000"/>
            </w:tcBorders>
          </w:tcPr>
          <w:p w:rsidR="00BF086F" w:rsidRPr="001B20F2" w:rsidRDefault="00BF086F" w:rsidP="009363EA">
            <w:pPr>
              <w:autoSpaceDE w:val="0"/>
              <w:autoSpaceDN w:val="0"/>
              <w:adjustRightInd w:val="0"/>
              <w:jc w:val="right"/>
              <w:rPr>
                <w:rFonts w:eastAsiaTheme="minorHAnsi"/>
                <w:color w:val="000000"/>
              </w:rPr>
            </w:pPr>
          </w:p>
        </w:tc>
      </w:tr>
      <w:tr w:rsidR="00BF086F" w:rsidRPr="001B20F2" w:rsidTr="009363EA">
        <w:trPr>
          <w:trHeight w:val="197"/>
        </w:trPr>
        <w:tc>
          <w:tcPr>
            <w:tcW w:w="10945" w:type="dxa"/>
            <w:gridSpan w:val="9"/>
            <w:tcBorders>
              <w:top w:val="single" w:sz="2" w:space="0" w:color="000000"/>
              <w:left w:val="single" w:sz="2" w:space="0" w:color="000000"/>
              <w:bottom w:val="nil"/>
              <w:right w:val="single" w:sz="2" w:space="0" w:color="000000"/>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Объём межбюджетных трансфертов,</w:t>
            </w:r>
            <w:r w:rsidR="009363EA" w:rsidRPr="009363EA">
              <w:rPr>
                <w:rFonts w:eastAsiaTheme="minorHAnsi"/>
                <w:b/>
                <w:bCs/>
                <w:color w:val="000000"/>
              </w:rPr>
              <w:t xml:space="preserve"> </w:t>
            </w:r>
            <w:r w:rsidRPr="009363EA">
              <w:rPr>
                <w:rFonts w:eastAsiaTheme="minorHAnsi"/>
                <w:b/>
                <w:bCs/>
                <w:color w:val="000000"/>
              </w:rPr>
              <w:t>полученных  из других бюджетов бюджетной системы Российской Федерации бюджету Яжелбицкого сельского поселения  на 2024 год и на плановый период 2025 и 2026 годов</w:t>
            </w:r>
          </w:p>
        </w:tc>
      </w:tr>
      <w:tr w:rsidR="00BF086F" w:rsidRPr="001B20F2" w:rsidTr="009363EA">
        <w:trPr>
          <w:trHeight w:val="197"/>
        </w:trPr>
        <w:tc>
          <w:tcPr>
            <w:tcW w:w="2298" w:type="dxa"/>
            <w:tcBorders>
              <w:top w:val="nil"/>
              <w:left w:val="single" w:sz="2" w:space="0" w:color="000000"/>
              <w:bottom w:val="single" w:sz="2" w:space="0" w:color="000000"/>
              <w:right w:val="nil"/>
            </w:tcBorders>
          </w:tcPr>
          <w:p w:rsidR="00BF086F" w:rsidRPr="001B20F2" w:rsidRDefault="00BF086F" w:rsidP="00BF086F">
            <w:pPr>
              <w:autoSpaceDE w:val="0"/>
              <w:autoSpaceDN w:val="0"/>
              <w:adjustRightInd w:val="0"/>
              <w:jc w:val="center"/>
              <w:rPr>
                <w:rFonts w:eastAsiaTheme="minorHAnsi"/>
                <w:b/>
                <w:bCs/>
                <w:color w:val="000000"/>
                <w:sz w:val="26"/>
                <w:szCs w:val="26"/>
              </w:rPr>
            </w:pPr>
          </w:p>
        </w:tc>
        <w:tc>
          <w:tcPr>
            <w:tcW w:w="4962" w:type="dxa"/>
            <w:gridSpan w:val="3"/>
            <w:tcBorders>
              <w:top w:val="nil"/>
              <w:left w:val="nil"/>
              <w:bottom w:val="single" w:sz="2" w:space="0" w:color="000000"/>
              <w:right w:val="nil"/>
            </w:tcBorders>
          </w:tcPr>
          <w:p w:rsidR="00BF086F" w:rsidRPr="009363EA" w:rsidRDefault="00BF086F" w:rsidP="00BF086F">
            <w:pPr>
              <w:autoSpaceDE w:val="0"/>
              <w:autoSpaceDN w:val="0"/>
              <w:adjustRightInd w:val="0"/>
              <w:jc w:val="center"/>
              <w:rPr>
                <w:rFonts w:eastAsiaTheme="minorHAnsi"/>
                <w:b/>
                <w:bCs/>
                <w:color w:val="000000"/>
                <w:sz w:val="24"/>
                <w:szCs w:val="24"/>
              </w:rPr>
            </w:pPr>
          </w:p>
        </w:tc>
        <w:tc>
          <w:tcPr>
            <w:tcW w:w="1275" w:type="dxa"/>
            <w:gridSpan w:val="2"/>
            <w:tcBorders>
              <w:top w:val="nil"/>
              <w:left w:val="nil"/>
              <w:bottom w:val="single" w:sz="2" w:space="0" w:color="000000"/>
              <w:right w:val="nil"/>
            </w:tcBorders>
          </w:tcPr>
          <w:p w:rsidR="00BF086F" w:rsidRPr="009363EA" w:rsidRDefault="00BF086F" w:rsidP="00BF086F">
            <w:pPr>
              <w:autoSpaceDE w:val="0"/>
              <w:autoSpaceDN w:val="0"/>
              <w:adjustRightInd w:val="0"/>
              <w:jc w:val="center"/>
              <w:rPr>
                <w:rFonts w:eastAsiaTheme="minorHAnsi"/>
                <w:b/>
                <w:bCs/>
                <w:color w:val="000000"/>
                <w:sz w:val="24"/>
                <w:szCs w:val="24"/>
              </w:rPr>
            </w:pPr>
          </w:p>
        </w:tc>
        <w:tc>
          <w:tcPr>
            <w:tcW w:w="1276" w:type="dxa"/>
            <w:gridSpan w:val="2"/>
            <w:tcBorders>
              <w:top w:val="nil"/>
              <w:left w:val="nil"/>
              <w:bottom w:val="single" w:sz="2" w:space="0" w:color="000000"/>
              <w:right w:val="nil"/>
            </w:tcBorders>
          </w:tcPr>
          <w:p w:rsidR="00BF086F" w:rsidRPr="009363EA" w:rsidRDefault="00BF086F" w:rsidP="00BF086F">
            <w:pPr>
              <w:autoSpaceDE w:val="0"/>
              <w:autoSpaceDN w:val="0"/>
              <w:adjustRightInd w:val="0"/>
              <w:jc w:val="center"/>
              <w:rPr>
                <w:rFonts w:eastAsiaTheme="minorHAnsi"/>
                <w:b/>
                <w:bCs/>
                <w:color w:val="000000"/>
                <w:sz w:val="24"/>
                <w:szCs w:val="24"/>
              </w:rPr>
            </w:pPr>
          </w:p>
        </w:tc>
        <w:tc>
          <w:tcPr>
            <w:tcW w:w="1134" w:type="dxa"/>
            <w:tcBorders>
              <w:top w:val="nil"/>
              <w:left w:val="nil"/>
              <w:bottom w:val="single" w:sz="2" w:space="0" w:color="000000"/>
              <w:right w:val="single" w:sz="2" w:space="0" w:color="000000"/>
            </w:tcBorders>
          </w:tcPr>
          <w:p w:rsidR="00BF086F" w:rsidRPr="001B20F2" w:rsidRDefault="00BF086F" w:rsidP="00BF086F">
            <w:pPr>
              <w:autoSpaceDE w:val="0"/>
              <w:autoSpaceDN w:val="0"/>
              <w:adjustRightInd w:val="0"/>
              <w:jc w:val="center"/>
              <w:rPr>
                <w:rFonts w:eastAsiaTheme="minorHAnsi"/>
                <w:b/>
                <w:bCs/>
                <w:color w:val="000000"/>
                <w:sz w:val="26"/>
                <w:szCs w:val="26"/>
              </w:rPr>
            </w:pPr>
          </w:p>
        </w:tc>
      </w:tr>
      <w:tr w:rsidR="00BF086F" w:rsidRPr="001B20F2" w:rsidTr="009363EA">
        <w:trPr>
          <w:trHeight w:val="197"/>
        </w:trPr>
        <w:tc>
          <w:tcPr>
            <w:tcW w:w="2298" w:type="dxa"/>
            <w:tcBorders>
              <w:top w:val="single" w:sz="2" w:space="0" w:color="000000"/>
              <w:left w:val="single" w:sz="2" w:space="0" w:color="000000"/>
              <w:bottom w:val="single" w:sz="6" w:space="0" w:color="auto"/>
              <w:right w:val="single" w:sz="2" w:space="0" w:color="000000"/>
            </w:tcBorders>
          </w:tcPr>
          <w:p w:rsidR="00BF086F" w:rsidRPr="009363EA" w:rsidRDefault="00BF086F" w:rsidP="00BF086F">
            <w:pPr>
              <w:autoSpaceDE w:val="0"/>
              <w:autoSpaceDN w:val="0"/>
              <w:adjustRightInd w:val="0"/>
              <w:jc w:val="center"/>
              <w:rPr>
                <w:rFonts w:eastAsiaTheme="minorHAnsi"/>
                <w:color w:val="000000"/>
                <w:sz w:val="24"/>
                <w:szCs w:val="24"/>
              </w:rPr>
            </w:pPr>
          </w:p>
        </w:tc>
        <w:tc>
          <w:tcPr>
            <w:tcW w:w="4962" w:type="dxa"/>
            <w:gridSpan w:val="3"/>
            <w:tcBorders>
              <w:top w:val="single" w:sz="2" w:space="0" w:color="000000"/>
              <w:left w:val="single" w:sz="2" w:space="0" w:color="000000"/>
              <w:bottom w:val="single" w:sz="6" w:space="0" w:color="auto"/>
              <w:right w:val="single" w:sz="2" w:space="0" w:color="000000"/>
            </w:tcBorders>
          </w:tcPr>
          <w:p w:rsidR="00BF086F" w:rsidRPr="009363EA" w:rsidRDefault="00BF086F" w:rsidP="00BF086F">
            <w:pPr>
              <w:autoSpaceDE w:val="0"/>
              <w:autoSpaceDN w:val="0"/>
              <w:adjustRightInd w:val="0"/>
              <w:jc w:val="right"/>
              <w:rPr>
                <w:rFonts w:ascii="Arial" w:eastAsiaTheme="minorHAnsi" w:hAnsi="Arial" w:cs="Arial"/>
                <w:color w:val="000000"/>
                <w:sz w:val="24"/>
                <w:szCs w:val="24"/>
              </w:rPr>
            </w:pPr>
          </w:p>
        </w:tc>
        <w:tc>
          <w:tcPr>
            <w:tcW w:w="1275" w:type="dxa"/>
            <w:gridSpan w:val="2"/>
            <w:tcBorders>
              <w:top w:val="single" w:sz="2" w:space="0" w:color="000000"/>
              <w:left w:val="single" w:sz="2" w:space="0" w:color="000000"/>
              <w:bottom w:val="single" w:sz="6" w:space="0" w:color="auto"/>
              <w:right w:val="single" w:sz="2" w:space="0" w:color="000000"/>
            </w:tcBorders>
          </w:tcPr>
          <w:p w:rsidR="00BF086F" w:rsidRPr="009363EA" w:rsidRDefault="00BF086F" w:rsidP="00BF086F">
            <w:pPr>
              <w:autoSpaceDE w:val="0"/>
              <w:autoSpaceDN w:val="0"/>
              <w:adjustRightInd w:val="0"/>
              <w:jc w:val="right"/>
              <w:rPr>
                <w:rFonts w:ascii="Arial" w:eastAsiaTheme="minorHAnsi" w:hAnsi="Arial" w:cs="Arial"/>
                <w:color w:val="000000"/>
                <w:sz w:val="24"/>
                <w:szCs w:val="24"/>
              </w:rPr>
            </w:pPr>
          </w:p>
        </w:tc>
        <w:tc>
          <w:tcPr>
            <w:tcW w:w="1276" w:type="dxa"/>
            <w:gridSpan w:val="2"/>
            <w:tcBorders>
              <w:top w:val="single" w:sz="2" w:space="0" w:color="000000"/>
              <w:left w:val="single" w:sz="2" w:space="0" w:color="000000"/>
              <w:bottom w:val="single" w:sz="6" w:space="0" w:color="auto"/>
              <w:right w:val="single" w:sz="2" w:space="0" w:color="000000"/>
            </w:tcBorders>
          </w:tcPr>
          <w:p w:rsidR="00BF086F" w:rsidRPr="009363EA" w:rsidRDefault="00BF086F" w:rsidP="00BF086F">
            <w:pPr>
              <w:autoSpaceDE w:val="0"/>
              <w:autoSpaceDN w:val="0"/>
              <w:adjustRightInd w:val="0"/>
              <w:jc w:val="right"/>
              <w:rPr>
                <w:rFonts w:ascii="Arial" w:eastAsiaTheme="minorHAnsi" w:hAnsi="Arial" w:cs="Arial"/>
                <w:color w:val="000000"/>
                <w:sz w:val="24"/>
                <w:szCs w:val="24"/>
              </w:rPr>
            </w:pPr>
          </w:p>
        </w:tc>
        <w:tc>
          <w:tcPr>
            <w:tcW w:w="1134" w:type="dxa"/>
            <w:tcBorders>
              <w:top w:val="single" w:sz="2" w:space="0" w:color="000000"/>
              <w:left w:val="single" w:sz="2" w:space="0" w:color="000000"/>
              <w:bottom w:val="single" w:sz="6" w:space="0" w:color="auto"/>
              <w:right w:val="single" w:sz="2" w:space="0" w:color="000000"/>
            </w:tcBorders>
          </w:tcPr>
          <w:p w:rsidR="00BF086F" w:rsidRPr="009363EA" w:rsidRDefault="00BF086F" w:rsidP="00BF086F">
            <w:pPr>
              <w:autoSpaceDE w:val="0"/>
              <w:autoSpaceDN w:val="0"/>
              <w:adjustRightInd w:val="0"/>
              <w:rPr>
                <w:rFonts w:ascii="Arial" w:eastAsiaTheme="minorHAnsi" w:hAnsi="Arial" w:cs="Arial"/>
                <w:color w:val="000000"/>
              </w:rPr>
            </w:pPr>
            <w:r w:rsidRPr="009363EA">
              <w:rPr>
                <w:rFonts w:ascii="Arial" w:eastAsiaTheme="minorHAnsi" w:hAnsi="Arial" w:cs="Arial"/>
                <w:color w:val="000000"/>
              </w:rPr>
              <w:t>(рублей)</w:t>
            </w:r>
          </w:p>
        </w:tc>
      </w:tr>
      <w:tr w:rsidR="00BF086F" w:rsidRPr="001B20F2" w:rsidTr="009363EA">
        <w:trPr>
          <w:trHeight w:val="197"/>
        </w:trPr>
        <w:tc>
          <w:tcPr>
            <w:tcW w:w="2298" w:type="dxa"/>
            <w:tcBorders>
              <w:top w:val="single" w:sz="6" w:space="0" w:color="auto"/>
              <w:left w:val="single" w:sz="6" w:space="0" w:color="auto"/>
              <w:bottom w:val="single" w:sz="2" w:space="0" w:color="000000"/>
              <w:right w:val="single" w:sz="6" w:space="0" w:color="auto"/>
            </w:tcBorders>
          </w:tcPr>
          <w:p w:rsidR="00BF086F" w:rsidRPr="009363EA" w:rsidRDefault="00BF086F" w:rsidP="00BF086F">
            <w:pPr>
              <w:autoSpaceDE w:val="0"/>
              <w:autoSpaceDN w:val="0"/>
              <w:adjustRightInd w:val="0"/>
              <w:jc w:val="center"/>
              <w:rPr>
                <w:rFonts w:eastAsiaTheme="minorHAnsi"/>
                <w:color w:val="000000"/>
                <w:sz w:val="24"/>
                <w:szCs w:val="24"/>
              </w:rPr>
            </w:pPr>
            <w:r w:rsidRPr="009363EA">
              <w:rPr>
                <w:rFonts w:eastAsiaTheme="minorHAnsi"/>
                <w:color w:val="000000"/>
                <w:sz w:val="24"/>
                <w:szCs w:val="24"/>
              </w:rPr>
              <w:t xml:space="preserve">Код бюджетной </w:t>
            </w:r>
          </w:p>
        </w:tc>
        <w:tc>
          <w:tcPr>
            <w:tcW w:w="4962" w:type="dxa"/>
            <w:gridSpan w:val="3"/>
            <w:tcBorders>
              <w:top w:val="single" w:sz="6" w:space="0" w:color="auto"/>
              <w:left w:val="single" w:sz="6" w:space="0" w:color="auto"/>
              <w:bottom w:val="nil"/>
              <w:right w:val="single" w:sz="6" w:space="0" w:color="auto"/>
            </w:tcBorders>
          </w:tcPr>
          <w:p w:rsidR="00BF086F" w:rsidRPr="009363EA" w:rsidRDefault="00BF086F" w:rsidP="00BF086F">
            <w:pPr>
              <w:autoSpaceDE w:val="0"/>
              <w:autoSpaceDN w:val="0"/>
              <w:adjustRightInd w:val="0"/>
              <w:jc w:val="center"/>
              <w:rPr>
                <w:rFonts w:eastAsiaTheme="minorHAnsi"/>
                <w:color w:val="000000"/>
                <w:sz w:val="24"/>
                <w:szCs w:val="24"/>
              </w:rPr>
            </w:pPr>
            <w:r w:rsidRPr="009363EA">
              <w:rPr>
                <w:rFonts w:eastAsiaTheme="minorHAnsi"/>
                <w:color w:val="000000"/>
                <w:sz w:val="24"/>
                <w:szCs w:val="24"/>
              </w:rPr>
              <w:t>Наименование доходов</w:t>
            </w:r>
          </w:p>
        </w:tc>
        <w:tc>
          <w:tcPr>
            <w:tcW w:w="1275" w:type="dxa"/>
            <w:gridSpan w:val="2"/>
            <w:tcBorders>
              <w:top w:val="single" w:sz="6" w:space="0" w:color="auto"/>
              <w:left w:val="single" w:sz="6" w:space="0" w:color="auto"/>
              <w:bottom w:val="nil"/>
              <w:right w:val="single" w:sz="6" w:space="0" w:color="auto"/>
            </w:tcBorders>
          </w:tcPr>
          <w:p w:rsidR="00BF086F" w:rsidRPr="009363EA" w:rsidRDefault="00BF086F" w:rsidP="00BF086F">
            <w:pPr>
              <w:autoSpaceDE w:val="0"/>
              <w:autoSpaceDN w:val="0"/>
              <w:adjustRightInd w:val="0"/>
              <w:jc w:val="center"/>
              <w:rPr>
                <w:rFonts w:eastAsiaTheme="minorHAnsi"/>
                <w:color w:val="000000"/>
                <w:sz w:val="24"/>
                <w:szCs w:val="24"/>
              </w:rPr>
            </w:pPr>
            <w:r w:rsidRPr="009363EA">
              <w:rPr>
                <w:rFonts w:eastAsiaTheme="minorHAnsi"/>
                <w:color w:val="000000"/>
                <w:sz w:val="24"/>
                <w:szCs w:val="24"/>
              </w:rPr>
              <w:t>2024</w:t>
            </w:r>
          </w:p>
        </w:tc>
        <w:tc>
          <w:tcPr>
            <w:tcW w:w="1276" w:type="dxa"/>
            <w:gridSpan w:val="2"/>
            <w:tcBorders>
              <w:top w:val="single" w:sz="6" w:space="0" w:color="auto"/>
              <w:left w:val="single" w:sz="6" w:space="0" w:color="auto"/>
              <w:bottom w:val="nil"/>
              <w:right w:val="single" w:sz="6" w:space="0" w:color="auto"/>
            </w:tcBorders>
          </w:tcPr>
          <w:p w:rsidR="00BF086F" w:rsidRPr="009363EA" w:rsidRDefault="00BF086F" w:rsidP="00BF086F">
            <w:pPr>
              <w:autoSpaceDE w:val="0"/>
              <w:autoSpaceDN w:val="0"/>
              <w:adjustRightInd w:val="0"/>
              <w:jc w:val="center"/>
              <w:rPr>
                <w:rFonts w:eastAsiaTheme="minorHAnsi"/>
                <w:color w:val="000000"/>
                <w:sz w:val="24"/>
                <w:szCs w:val="24"/>
              </w:rPr>
            </w:pPr>
            <w:r w:rsidRPr="009363EA">
              <w:rPr>
                <w:rFonts w:eastAsiaTheme="minorHAnsi"/>
                <w:color w:val="000000"/>
                <w:sz w:val="24"/>
                <w:szCs w:val="24"/>
              </w:rPr>
              <w:t>2025</w:t>
            </w:r>
          </w:p>
        </w:tc>
        <w:tc>
          <w:tcPr>
            <w:tcW w:w="1134" w:type="dxa"/>
            <w:tcBorders>
              <w:top w:val="single" w:sz="6" w:space="0" w:color="auto"/>
              <w:left w:val="single" w:sz="6" w:space="0" w:color="auto"/>
              <w:bottom w:val="nil"/>
              <w:right w:val="single" w:sz="6" w:space="0" w:color="auto"/>
            </w:tcBorders>
          </w:tcPr>
          <w:p w:rsidR="00BF086F" w:rsidRPr="009363EA" w:rsidRDefault="00BF086F" w:rsidP="00BF086F">
            <w:pPr>
              <w:autoSpaceDE w:val="0"/>
              <w:autoSpaceDN w:val="0"/>
              <w:adjustRightInd w:val="0"/>
              <w:jc w:val="center"/>
              <w:rPr>
                <w:rFonts w:eastAsiaTheme="minorHAnsi"/>
                <w:color w:val="000000"/>
                <w:sz w:val="24"/>
                <w:szCs w:val="24"/>
              </w:rPr>
            </w:pPr>
            <w:r w:rsidRPr="009363EA">
              <w:rPr>
                <w:rFonts w:eastAsiaTheme="minorHAnsi"/>
                <w:color w:val="000000"/>
                <w:sz w:val="24"/>
                <w:szCs w:val="24"/>
              </w:rPr>
              <w:t>2026</w:t>
            </w:r>
          </w:p>
        </w:tc>
      </w:tr>
      <w:tr w:rsidR="00BF086F" w:rsidRPr="001B20F2" w:rsidTr="009363EA">
        <w:trPr>
          <w:trHeight w:val="197"/>
        </w:trPr>
        <w:tc>
          <w:tcPr>
            <w:tcW w:w="2298" w:type="dxa"/>
            <w:tcBorders>
              <w:top w:val="single" w:sz="2" w:space="0" w:color="000000"/>
              <w:left w:val="single" w:sz="6" w:space="0" w:color="auto"/>
              <w:bottom w:val="single" w:sz="2" w:space="0" w:color="000000"/>
              <w:right w:val="single" w:sz="6" w:space="0" w:color="auto"/>
            </w:tcBorders>
          </w:tcPr>
          <w:p w:rsidR="00BF086F" w:rsidRPr="009363EA" w:rsidRDefault="00BF086F" w:rsidP="00BF086F">
            <w:pPr>
              <w:autoSpaceDE w:val="0"/>
              <w:autoSpaceDN w:val="0"/>
              <w:adjustRightInd w:val="0"/>
              <w:jc w:val="center"/>
              <w:rPr>
                <w:rFonts w:eastAsiaTheme="minorHAnsi"/>
                <w:color w:val="000000"/>
                <w:sz w:val="24"/>
                <w:szCs w:val="24"/>
              </w:rPr>
            </w:pPr>
            <w:r w:rsidRPr="009363EA">
              <w:rPr>
                <w:rFonts w:eastAsiaTheme="minorHAnsi"/>
                <w:color w:val="000000"/>
                <w:sz w:val="24"/>
                <w:szCs w:val="24"/>
              </w:rPr>
              <w:t xml:space="preserve">классификации </w:t>
            </w:r>
          </w:p>
        </w:tc>
        <w:tc>
          <w:tcPr>
            <w:tcW w:w="4962" w:type="dxa"/>
            <w:gridSpan w:val="3"/>
            <w:tcBorders>
              <w:top w:val="nil"/>
              <w:left w:val="single" w:sz="6" w:space="0" w:color="auto"/>
              <w:bottom w:val="nil"/>
              <w:right w:val="single" w:sz="6" w:space="0" w:color="auto"/>
            </w:tcBorders>
          </w:tcPr>
          <w:p w:rsidR="00BF086F" w:rsidRPr="009363EA" w:rsidRDefault="00BF086F" w:rsidP="00BF086F">
            <w:pPr>
              <w:autoSpaceDE w:val="0"/>
              <w:autoSpaceDN w:val="0"/>
              <w:adjustRightInd w:val="0"/>
              <w:jc w:val="center"/>
              <w:rPr>
                <w:rFonts w:eastAsiaTheme="minorHAnsi"/>
                <w:color w:val="000000"/>
                <w:sz w:val="24"/>
                <w:szCs w:val="24"/>
              </w:rPr>
            </w:pPr>
          </w:p>
        </w:tc>
        <w:tc>
          <w:tcPr>
            <w:tcW w:w="1275" w:type="dxa"/>
            <w:gridSpan w:val="2"/>
            <w:tcBorders>
              <w:top w:val="nil"/>
              <w:left w:val="single" w:sz="6" w:space="0" w:color="auto"/>
              <w:bottom w:val="nil"/>
              <w:right w:val="single" w:sz="6" w:space="0" w:color="auto"/>
            </w:tcBorders>
          </w:tcPr>
          <w:p w:rsidR="00BF086F" w:rsidRPr="009363EA" w:rsidRDefault="00BF086F" w:rsidP="00BF086F">
            <w:pPr>
              <w:autoSpaceDE w:val="0"/>
              <w:autoSpaceDN w:val="0"/>
              <w:adjustRightInd w:val="0"/>
              <w:jc w:val="center"/>
              <w:rPr>
                <w:rFonts w:eastAsiaTheme="minorHAnsi"/>
                <w:color w:val="000000"/>
                <w:sz w:val="24"/>
                <w:szCs w:val="24"/>
              </w:rPr>
            </w:pPr>
          </w:p>
        </w:tc>
        <w:tc>
          <w:tcPr>
            <w:tcW w:w="1276" w:type="dxa"/>
            <w:gridSpan w:val="2"/>
            <w:tcBorders>
              <w:top w:val="nil"/>
              <w:left w:val="single" w:sz="6" w:space="0" w:color="auto"/>
              <w:bottom w:val="nil"/>
              <w:right w:val="single" w:sz="6" w:space="0" w:color="auto"/>
            </w:tcBorders>
          </w:tcPr>
          <w:p w:rsidR="00BF086F" w:rsidRPr="009363EA" w:rsidRDefault="00BF086F" w:rsidP="00BF086F">
            <w:pPr>
              <w:autoSpaceDE w:val="0"/>
              <w:autoSpaceDN w:val="0"/>
              <w:adjustRightInd w:val="0"/>
              <w:jc w:val="center"/>
              <w:rPr>
                <w:rFonts w:eastAsiaTheme="minorHAnsi"/>
                <w:color w:val="000000"/>
                <w:sz w:val="24"/>
                <w:szCs w:val="24"/>
              </w:rPr>
            </w:pPr>
          </w:p>
        </w:tc>
        <w:tc>
          <w:tcPr>
            <w:tcW w:w="1134" w:type="dxa"/>
            <w:tcBorders>
              <w:top w:val="nil"/>
              <w:left w:val="single" w:sz="6" w:space="0" w:color="auto"/>
              <w:bottom w:val="nil"/>
              <w:right w:val="single" w:sz="6" w:space="0" w:color="auto"/>
            </w:tcBorders>
          </w:tcPr>
          <w:p w:rsidR="00BF086F" w:rsidRPr="009363EA" w:rsidRDefault="00BF086F" w:rsidP="00BF086F">
            <w:pPr>
              <w:autoSpaceDE w:val="0"/>
              <w:autoSpaceDN w:val="0"/>
              <w:adjustRightInd w:val="0"/>
              <w:jc w:val="center"/>
              <w:rPr>
                <w:rFonts w:eastAsiaTheme="minorHAnsi"/>
                <w:color w:val="000000"/>
                <w:sz w:val="24"/>
                <w:szCs w:val="24"/>
              </w:rPr>
            </w:pPr>
          </w:p>
        </w:tc>
      </w:tr>
      <w:tr w:rsidR="00BF086F" w:rsidRPr="001B20F2" w:rsidTr="009363EA">
        <w:trPr>
          <w:trHeight w:val="197"/>
        </w:trPr>
        <w:tc>
          <w:tcPr>
            <w:tcW w:w="7260" w:type="dxa"/>
            <w:gridSpan w:val="4"/>
            <w:tcBorders>
              <w:top w:val="single" w:sz="2" w:space="0" w:color="000000"/>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Российской Федерации</w:t>
            </w:r>
          </w:p>
        </w:tc>
        <w:tc>
          <w:tcPr>
            <w:tcW w:w="1275" w:type="dxa"/>
            <w:gridSpan w:val="2"/>
            <w:tcBorders>
              <w:top w:val="nil"/>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p>
        </w:tc>
        <w:tc>
          <w:tcPr>
            <w:tcW w:w="1276" w:type="dxa"/>
            <w:gridSpan w:val="2"/>
            <w:tcBorders>
              <w:top w:val="nil"/>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p>
        </w:tc>
        <w:tc>
          <w:tcPr>
            <w:tcW w:w="1134" w:type="dxa"/>
            <w:tcBorders>
              <w:top w:val="nil"/>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p>
        </w:tc>
      </w:tr>
      <w:tr w:rsidR="00BF086F" w:rsidRPr="001B20F2" w:rsidTr="009363EA">
        <w:trPr>
          <w:trHeight w:val="197"/>
        </w:trPr>
        <w:tc>
          <w:tcPr>
            <w:tcW w:w="2582"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1</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2</w:t>
            </w:r>
          </w:p>
        </w:tc>
        <w:tc>
          <w:tcPr>
            <w:tcW w:w="1275"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p>
        </w:tc>
        <w:tc>
          <w:tcPr>
            <w:tcW w:w="1276"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p>
        </w:tc>
        <w:tc>
          <w:tcPr>
            <w:tcW w:w="1134" w:type="dxa"/>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3</w:t>
            </w:r>
          </w:p>
        </w:tc>
      </w:tr>
      <w:tr w:rsidR="00BF086F" w:rsidRPr="001B20F2" w:rsidTr="009363EA">
        <w:trPr>
          <w:trHeight w:val="197"/>
        </w:trPr>
        <w:tc>
          <w:tcPr>
            <w:tcW w:w="2582"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000 2 00 00000 00 0000 000</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b/>
                <w:bCs/>
                <w:color w:val="000000"/>
              </w:rPr>
            </w:pPr>
            <w:r w:rsidRPr="009363EA">
              <w:rPr>
                <w:rFonts w:eastAsiaTheme="minorHAnsi"/>
                <w:b/>
                <w:bCs/>
                <w:color w:val="000000"/>
              </w:rPr>
              <w:t>Безвозмездные поступления</w:t>
            </w:r>
          </w:p>
        </w:tc>
        <w:tc>
          <w:tcPr>
            <w:tcW w:w="1275"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7 198 040,00</w:t>
            </w:r>
          </w:p>
        </w:tc>
        <w:tc>
          <w:tcPr>
            <w:tcW w:w="1276"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4 954 663,00</w:t>
            </w:r>
          </w:p>
        </w:tc>
        <w:tc>
          <w:tcPr>
            <w:tcW w:w="1134" w:type="dxa"/>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4 722 869,00</w:t>
            </w:r>
          </w:p>
        </w:tc>
      </w:tr>
      <w:tr w:rsidR="00BF086F" w:rsidRPr="001B20F2" w:rsidTr="009363EA">
        <w:trPr>
          <w:trHeight w:val="396"/>
        </w:trPr>
        <w:tc>
          <w:tcPr>
            <w:tcW w:w="2582"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000 2 02 00000 00 0000 000</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b/>
                <w:bCs/>
                <w:color w:val="000000"/>
              </w:rPr>
            </w:pPr>
            <w:r w:rsidRPr="009363EA">
              <w:rPr>
                <w:rFonts w:eastAsiaTheme="minorHAnsi"/>
                <w:b/>
                <w:bCs/>
                <w:color w:val="000000"/>
              </w:rPr>
              <w:t>Безвозмездные поступления от других бюджетов бюджетной системы Российской Федерации</w:t>
            </w:r>
          </w:p>
        </w:tc>
        <w:tc>
          <w:tcPr>
            <w:tcW w:w="1275"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7 198 040,00</w:t>
            </w:r>
          </w:p>
        </w:tc>
        <w:tc>
          <w:tcPr>
            <w:tcW w:w="1276"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4 954 663,00</w:t>
            </w:r>
          </w:p>
        </w:tc>
        <w:tc>
          <w:tcPr>
            <w:tcW w:w="1134" w:type="dxa"/>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4 722 869,00</w:t>
            </w:r>
          </w:p>
        </w:tc>
      </w:tr>
      <w:tr w:rsidR="00BF086F" w:rsidRPr="001B20F2" w:rsidTr="009363EA">
        <w:trPr>
          <w:trHeight w:val="396"/>
        </w:trPr>
        <w:tc>
          <w:tcPr>
            <w:tcW w:w="2582"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000 2 02 10000 00 0000 150</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b/>
                <w:bCs/>
                <w:color w:val="000000"/>
              </w:rPr>
            </w:pPr>
            <w:r w:rsidRPr="009363EA">
              <w:rPr>
                <w:rFonts w:eastAsiaTheme="minorHAnsi"/>
                <w:b/>
                <w:bCs/>
                <w:color w:val="000000"/>
              </w:rPr>
              <w:t xml:space="preserve">Дотации бюджетам бюджетной системы Российской Федерации </w:t>
            </w:r>
          </w:p>
        </w:tc>
        <w:tc>
          <w:tcPr>
            <w:tcW w:w="1275"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4 158 000,00</w:t>
            </w:r>
          </w:p>
        </w:tc>
        <w:tc>
          <w:tcPr>
            <w:tcW w:w="1276"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3 033 400,00</w:t>
            </w:r>
          </w:p>
        </w:tc>
        <w:tc>
          <w:tcPr>
            <w:tcW w:w="1134" w:type="dxa"/>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2 766 500,00</w:t>
            </w:r>
          </w:p>
        </w:tc>
      </w:tr>
      <w:tr w:rsidR="00BF086F" w:rsidRPr="001B20F2" w:rsidTr="009363EA">
        <w:trPr>
          <w:trHeight w:val="595"/>
        </w:trPr>
        <w:tc>
          <w:tcPr>
            <w:tcW w:w="2582"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000 2 02 16001 00 0000 150</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color w:val="000000"/>
              </w:rPr>
            </w:pPr>
            <w:r w:rsidRPr="009363EA">
              <w:rPr>
                <w:rFonts w:eastAsiaTheme="minorHAnsi"/>
                <w:color w:val="000000"/>
              </w:rPr>
              <w:t>Дотации на выравнивание бюджетной обеспеченности из бюджетов муниципальных районов, городских округов с внутренним делением</w:t>
            </w:r>
          </w:p>
        </w:tc>
        <w:tc>
          <w:tcPr>
            <w:tcW w:w="1275"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4 158 000,00</w:t>
            </w:r>
          </w:p>
        </w:tc>
        <w:tc>
          <w:tcPr>
            <w:tcW w:w="1276"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3 033 400,00</w:t>
            </w:r>
          </w:p>
        </w:tc>
        <w:tc>
          <w:tcPr>
            <w:tcW w:w="1134" w:type="dxa"/>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2 766 500,00</w:t>
            </w:r>
          </w:p>
        </w:tc>
      </w:tr>
      <w:tr w:rsidR="00BF086F" w:rsidRPr="001B20F2" w:rsidTr="009363EA">
        <w:trPr>
          <w:trHeight w:val="586"/>
        </w:trPr>
        <w:tc>
          <w:tcPr>
            <w:tcW w:w="2582"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000 2 02 16001 10 0000 150</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color w:val="000000"/>
              </w:rPr>
            </w:pPr>
            <w:r w:rsidRPr="009363EA">
              <w:rPr>
                <w:rFonts w:eastAsiaTheme="minorHAnsi"/>
                <w:color w:val="000000"/>
              </w:rPr>
              <w:t>Дотации бюджетам сельских поселений на выравнивание бюджетной обеспеченности из бюджетов муниципальных районов</w:t>
            </w:r>
          </w:p>
        </w:tc>
        <w:tc>
          <w:tcPr>
            <w:tcW w:w="1275"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4158000,00</w:t>
            </w:r>
          </w:p>
        </w:tc>
        <w:tc>
          <w:tcPr>
            <w:tcW w:w="1276"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3033400,00</w:t>
            </w:r>
          </w:p>
        </w:tc>
        <w:tc>
          <w:tcPr>
            <w:tcW w:w="1134" w:type="dxa"/>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2 766 500,00</w:t>
            </w:r>
          </w:p>
        </w:tc>
      </w:tr>
      <w:tr w:rsidR="00BF086F" w:rsidRPr="001B20F2" w:rsidTr="009363EA">
        <w:trPr>
          <w:trHeight w:val="442"/>
        </w:trPr>
        <w:tc>
          <w:tcPr>
            <w:tcW w:w="2582"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000 2 02 02000 00 0000 150</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b/>
                <w:bCs/>
                <w:color w:val="000000"/>
              </w:rPr>
            </w:pPr>
            <w:r w:rsidRPr="009363EA">
              <w:rPr>
                <w:rFonts w:eastAsiaTheme="minorHAnsi"/>
                <w:b/>
                <w:bCs/>
                <w:color w:val="000000"/>
              </w:rPr>
              <w:t>Субсидии  бюджетам субъектов Российской Федерации и муниципальных образований (межбюджетные субсидии)</w:t>
            </w:r>
          </w:p>
        </w:tc>
        <w:tc>
          <w:tcPr>
            <w:tcW w:w="1275"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2 574 300,00</w:t>
            </w:r>
          </w:p>
        </w:tc>
        <w:tc>
          <w:tcPr>
            <w:tcW w:w="1276"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1 421 000,00</w:t>
            </w:r>
          </w:p>
        </w:tc>
        <w:tc>
          <w:tcPr>
            <w:tcW w:w="1134" w:type="dxa"/>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1 421 000,00</w:t>
            </w:r>
          </w:p>
        </w:tc>
      </w:tr>
      <w:tr w:rsidR="00BF086F" w:rsidRPr="001B20F2" w:rsidTr="009363EA">
        <w:trPr>
          <w:trHeight w:val="197"/>
        </w:trPr>
        <w:tc>
          <w:tcPr>
            <w:tcW w:w="2582"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000 2 02 29999 10 0000 150</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color w:val="000000"/>
              </w:rPr>
            </w:pPr>
            <w:r w:rsidRPr="009363EA">
              <w:rPr>
                <w:rFonts w:eastAsiaTheme="minorHAnsi"/>
                <w:color w:val="000000"/>
              </w:rPr>
              <w:t>Прочие субсидии бюджетам сельских поселений</w:t>
            </w:r>
          </w:p>
        </w:tc>
        <w:tc>
          <w:tcPr>
            <w:tcW w:w="1275"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2 574 300,00</w:t>
            </w:r>
          </w:p>
        </w:tc>
        <w:tc>
          <w:tcPr>
            <w:tcW w:w="1276"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1 421 000,00</w:t>
            </w:r>
          </w:p>
        </w:tc>
        <w:tc>
          <w:tcPr>
            <w:tcW w:w="1134" w:type="dxa"/>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1 421 000,00</w:t>
            </w:r>
          </w:p>
        </w:tc>
      </w:tr>
      <w:tr w:rsidR="00BF086F" w:rsidRPr="001B20F2" w:rsidTr="009363EA">
        <w:trPr>
          <w:trHeight w:val="10"/>
        </w:trPr>
        <w:tc>
          <w:tcPr>
            <w:tcW w:w="2582"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000 2 02 02999 10 8046 151</w:t>
            </w:r>
          </w:p>
        </w:tc>
        <w:tc>
          <w:tcPr>
            <w:tcW w:w="8363" w:type="dxa"/>
            <w:gridSpan w:val="7"/>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color w:val="000000"/>
              </w:rPr>
            </w:pPr>
            <w:r w:rsidRPr="009363EA">
              <w:rPr>
                <w:rFonts w:eastAsiaTheme="minorHAnsi"/>
                <w:color w:val="000000"/>
              </w:rPr>
              <w:t>Субсидия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r>
      <w:tr w:rsidR="00BF086F" w:rsidRPr="001B20F2" w:rsidTr="009363EA">
        <w:trPr>
          <w:trHeight w:val="1534"/>
        </w:trPr>
        <w:tc>
          <w:tcPr>
            <w:tcW w:w="2582"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000 2 02 29999 10 7209 150</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color w:val="000000"/>
              </w:rPr>
            </w:pPr>
            <w:r w:rsidRPr="009363EA">
              <w:rPr>
                <w:rFonts w:eastAsiaTheme="minorHAnsi"/>
                <w:color w:val="000000"/>
              </w:rPr>
              <w:t>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1275"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442300</w:t>
            </w:r>
          </w:p>
        </w:tc>
        <w:tc>
          <w:tcPr>
            <w:tcW w:w="1276"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0</w:t>
            </w:r>
          </w:p>
        </w:tc>
        <w:tc>
          <w:tcPr>
            <w:tcW w:w="1134" w:type="dxa"/>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0,00</w:t>
            </w:r>
          </w:p>
        </w:tc>
      </w:tr>
      <w:tr w:rsidR="00BF086F" w:rsidRPr="001B20F2" w:rsidTr="009363EA">
        <w:trPr>
          <w:trHeight w:val="396"/>
        </w:trPr>
        <w:tc>
          <w:tcPr>
            <w:tcW w:w="2582"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000 2 02 29999 10 7152 150</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color w:val="000000"/>
              </w:rPr>
            </w:pPr>
            <w:r w:rsidRPr="009363EA">
              <w:rPr>
                <w:rFonts w:eastAsiaTheme="minorHAnsi"/>
                <w:color w:val="000000"/>
              </w:rPr>
              <w:t>Субсидии бюджетам сельских поселений на формирование муниципальных дорожных фондов</w:t>
            </w:r>
          </w:p>
        </w:tc>
        <w:tc>
          <w:tcPr>
            <w:tcW w:w="1275"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2 132 000,00</w:t>
            </w:r>
          </w:p>
        </w:tc>
        <w:tc>
          <w:tcPr>
            <w:tcW w:w="1276"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1 421 000,00</w:t>
            </w:r>
          </w:p>
        </w:tc>
        <w:tc>
          <w:tcPr>
            <w:tcW w:w="1134" w:type="dxa"/>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1 421 000,00</w:t>
            </w:r>
          </w:p>
        </w:tc>
      </w:tr>
      <w:tr w:rsidR="00BF086F" w:rsidRPr="001B20F2" w:rsidTr="009363EA">
        <w:trPr>
          <w:trHeight w:val="10"/>
        </w:trPr>
        <w:tc>
          <w:tcPr>
            <w:tcW w:w="2582"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000 2 02 29999 10 7228 151</w:t>
            </w:r>
          </w:p>
        </w:tc>
        <w:tc>
          <w:tcPr>
            <w:tcW w:w="8363" w:type="dxa"/>
            <w:gridSpan w:val="7"/>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color w:val="000000"/>
              </w:rPr>
            </w:pPr>
            <w:r w:rsidRPr="009363EA">
              <w:rPr>
                <w:rFonts w:eastAsiaTheme="minorHAnsi"/>
                <w:color w:val="000000"/>
              </w:rPr>
              <w:t>Субсидии бюджетам поселений на организацию профессионального</w:t>
            </w:r>
            <w:r w:rsidR="009363EA">
              <w:rPr>
                <w:rFonts w:eastAsiaTheme="minorHAnsi"/>
                <w:color w:val="000000"/>
              </w:rPr>
              <w:t xml:space="preserve"> </w:t>
            </w:r>
            <w:r w:rsidRPr="009363EA">
              <w:rPr>
                <w:rFonts w:eastAsiaTheme="minorHAnsi"/>
                <w:color w:val="000000"/>
              </w:rPr>
              <w:t>образования и дополнительного профессионального образования выборных должностных лиц, служащих и муниципальных служащих Новгородской области</w:t>
            </w:r>
          </w:p>
        </w:tc>
      </w:tr>
      <w:tr w:rsidR="00BF086F" w:rsidRPr="001B20F2" w:rsidTr="009363EA">
        <w:trPr>
          <w:trHeight w:val="386"/>
        </w:trPr>
        <w:tc>
          <w:tcPr>
            <w:tcW w:w="2582"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000 2 02 30000 00 0000 150</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b/>
                <w:bCs/>
                <w:color w:val="000000"/>
              </w:rPr>
            </w:pPr>
            <w:r w:rsidRPr="009363EA">
              <w:rPr>
                <w:rFonts w:eastAsiaTheme="minorHAnsi"/>
                <w:b/>
                <w:bCs/>
                <w:color w:val="000000"/>
              </w:rPr>
              <w:t>Субвенции  бюджетам субъектов  Российской Федерации и муниципальных образований</w:t>
            </w:r>
          </w:p>
        </w:tc>
        <w:tc>
          <w:tcPr>
            <w:tcW w:w="1275"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465 740,00</w:t>
            </w:r>
          </w:p>
        </w:tc>
        <w:tc>
          <w:tcPr>
            <w:tcW w:w="1276"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500 263,00</w:t>
            </w:r>
          </w:p>
        </w:tc>
        <w:tc>
          <w:tcPr>
            <w:tcW w:w="1134" w:type="dxa"/>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b/>
                <w:bCs/>
                <w:color w:val="000000"/>
              </w:rPr>
            </w:pPr>
            <w:r w:rsidRPr="009363EA">
              <w:rPr>
                <w:rFonts w:eastAsiaTheme="minorHAnsi"/>
                <w:b/>
                <w:bCs/>
                <w:color w:val="000000"/>
              </w:rPr>
              <w:t>535 369,00</w:t>
            </w:r>
          </w:p>
        </w:tc>
      </w:tr>
      <w:tr w:rsidR="00BF086F" w:rsidRPr="001B20F2" w:rsidTr="009363EA">
        <w:trPr>
          <w:trHeight w:val="595"/>
        </w:trPr>
        <w:tc>
          <w:tcPr>
            <w:tcW w:w="2582"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000 2 02 35118 10 0000 150</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color w:val="000000"/>
              </w:rPr>
            </w:pPr>
            <w:r w:rsidRPr="009363EA">
              <w:rPr>
                <w:rFonts w:eastAsiaTheme="minorHAnsi"/>
                <w:color w:val="000000"/>
              </w:rPr>
              <w:t>Субвенции бюджетам поселений на осуществление первичного воинского учёта на территориях, где отсутствуют военные комиссариаты</w:t>
            </w:r>
          </w:p>
        </w:tc>
        <w:tc>
          <w:tcPr>
            <w:tcW w:w="1275"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345 030,00</w:t>
            </w:r>
          </w:p>
        </w:tc>
        <w:tc>
          <w:tcPr>
            <w:tcW w:w="1276"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379 553,00</w:t>
            </w:r>
          </w:p>
        </w:tc>
        <w:tc>
          <w:tcPr>
            <w:tcW w:w="1134" w:type="dxa"/>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414 659,00</w:t>
            </w:r>
          </w:p>
        </w:tc>
      </w:tr>
      <w:tr w:rsidR="00BF086F" w:rsidRPr="001B20F2" w:rsidTr="009363EA">
        <w:trPr>
          <w:trHeight w:val="595"/>
        </w:trPr>
        <w:tc>
          <w:tcPr>
            <w:tcW w:w="2582" w:type="dxa"/>
            <w:gridSpan w:val="2"/>
            <w:tcBorders>
              <w:top w:val="single" w:sz="6" w:space="0" w:color="auto"/>
              <w:left w:val="single" w:sz="6" w:space="0" w:color="auto"/>
              <w:bottom w:val="single" w:sz="6" w:space="0" w:color="auto"/>
              <w:right w:val="single" w:sz="6" w:space="0" w:color="auto"/>
            </w:tcBorders>
            <w:shd w:val="solid" w:color="FFFFFF" w:fill="auto"/>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000 2 02 30024 10 0000 150</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color w:val="000000"/>
              </w:rPr>
            </w:pPr>
            <w:r w:rsidRPr="009363EA">
              <w:rPr>
                <w:rFonts w:eastAsiaTheme="minorHAnsi"/>
                <w:color w:val="000000"/>
              </w:rPr>
              <w:t>Субвенции бюджетам поселений   на выполнение передаваемых полномочий  субъектов Российской Федерации</w:t>
            </w:r>
          </w:p>
        </w:tc>
        <w:tc>
          <w:tcPr>
            <w:tcW w:w="1275"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120 710,00</w:t>
            </w:r>
          </w:p>
        </w:tc>
        <w:tc>
          <w:tcPr>
            <w:tcW w:w="1276"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120 710,00</w:t>
            </w:r>
          </w:p>
        </w:tc>
        <w:tc>
          <w:tcPr>
            <w:tcW w:w="1134" w:type="dxa"/>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120 710,00</w:t>
            </w:r>
          </w:p>
        </w:tc>
      </w:tr>
      <w:tr w:rsidR="00BF086F" w:rsidRPr="001B20F2" w:rsidTr="009363EA">
        <w:trPr>
          <w:trHeight w:val="739"/>
        </w:trPr>
        <w:tc>
          <w:tcPr>
            <w:tcW w:w="2582" w:type="dxa"/>
            <w:gridSpan w:val="2"/>
            <w:tcBorders>
              <w:top w:val="single" w:sz="6" w:space="0" w:color="auto"/>
              <w:left w:val="single" w:sz="6" w:space="0" w:color="auto"/>
              <w:bottom w:val="single" w:sz="6" w:space="0" w:color="auto"/>
              <w:right w:val="single" w:sz="6" w:space="0" w:color="auto"/>
            </w:tcBorders>
            <w:shd w:val="solid" w:color="FFFFFF" w:fill="auto"/>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000 2 02 30024 10 7028 150</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color w:val="000000"/>
              </w:rPr>
            </w:pPr>
            <w:r w:rsidRPr="009363EA">
              <w:rPr>
                <w:rFonts w:eastAsiaTheme="minorHAnsi"/>
                <w:color w:val="000000"/>
              </w:rPr>
              <w:t>Субвенции бюджетам сельских поселений на возмещение затрат по содержанию штатных единиц,осуществляющих переданные отдельные государственные полномочия области</w:t>
            </w:r>
          </w:p>
        </w:tc>
        <w:tc>
          <w:tcPr>
            <w:tcW w:w="1275"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120 210,00</w:t>
            </w:r>
          </w:p>
        </w:tc>
        <w:tc>
          <w:tcPr>
            <w:tcW w:w="1276"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120 210,00</w:t>
            </w:r>
          </w:p>
        </w:tc>
        <w:tc>
          <w:tcPr>
            <w:tcW w:w="1134" w:type="dxa"/>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120 210,00</w:t>
            </w:r>
          </w:p>
        </w:tc>
      </w:tr>
      <w:tr w:rsidR="00BF086F" w:rsidRPr="001B20F2" w:rsidTr="009363EA">
        <w:trPr>
          <w:trHeight w:val="482"/>
        </w:trPr>
        <w:tc>
          <w:tcPr>
            <w:tcW w:w="2582" w:type="dxa"/>
            <w:gridSpan w:val="2"/>
            <w:tcBorders>
              <w:top w:val="single" w:sz="6" w:space="0" w:color="auto"/>
              <w:left w:val="single" w:sz="6" w:space="0" w:color="auto"/>
              <w:bottom w:val="single" w:sz="6" w:space="0" w:color="auto"/>
              <w:right w:val="single" w:sz="6" w:space="0" w:color="auto"/>
            </w:tcBorders>
            <w:shd w:val="solid" w:color="FFFFFF" w:fill="auto"/>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000 2 02 30024 10 7065 150</w:t>
            </w:r>
          </w:p>
        </w:tc>
        <w:tc>
          <w:tcPr>
            <w:tcW w:w="4678" w:type="dxa"/>
            <w:gridSpan w:val="2"/>
            <w:tcBorders>
              <w:top w:val="single" w:sz="6" w:space="0" w:color="auto"/>
              <w:left w:val="single" w:sz="6" w:space="0" w:color="auto"/>
              <w:bottom w:val="single" w:sz="6" w:space="0" w:color="auto"/>
              <w:right w:val="single" w:sz="6" w:space="0" w:color="auto"/>
            </w:tcBorders>
          </w:tcPr>
          <w:p w:rsidR="00BF086F" w:rsidRPr="009363EA" w:rsidRDefault="00BF086F" w:rsidP="00BF086F">
            <w:pPr>
              <w:autoSpaceDE w:val="0"/>
              <w:autoSpaceDN w:val="0"/>
              <w:adjustRightInd w:val="0"/>
              <w:rPr>
                <w:rFonts w:eastAsiaTheme="minorHAnsi"/>
                <w:color w:val="000000"/>
              </w:rPr>
            </w:pPr>
            <w:r w:rsidRPr="009363EA">
              <w:rPr>
                <w:rFonts w:eastAsiaTheme="minorHAnsi"/>
                <w:color w:val="000000"/>
              </w:rPr>
              <w:t>Субвенции бюджетам сельских поселений  на осуществлениеотдельных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1275" w:type="dxa"/>
            <w:gridSpan w:val="2"/>
            <w:tcBorders>
              <w:top w:val="single" w:sz="6" w:space="0" w:color="auto"/>
              <w:left w:val="single" w:sz="6" w:space="0" w:color="auto"/>
              <w:bottom w:val="single" w:sz="6" w:space="0" w:color="auto"/>
              <w:right w:val="single" w:sz="6" w:space="0" w:color="auto"/>
            </w:tcBorders>
            <w:shd w:val="solid" w:color="FFFFFF" w:fill="auto"/>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500,00</w:t>
            </w:r>
          </w:p>
        </w:tc>
        <w:tc>
          <w:tcPr>
            <w:tcW w:w="1276" w:type="dxa"/>
            <w:gridSpan w:val="2"/>
            <w:tcBorders>
              <w:top w:val="single" w:sz="6" w:space="0" w:color="auto"/>
              <w:left w:val="single" w:sz="6" w:space="0" w:color="auto"/>
              <w:bottom w:val="single" w:sz="6" w:space="0" w:color="auto"/>
              <w:right w:val="single" w:sz="6" w:space="0" w:color="auto"/>
            </w:tcBorders>
            <w:shd w:val="solid" w:color="FFFFFF" w:fill="auto"/>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500,00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BF086F" w:rsidRPr="009363EA" w:rsidRDefault="00BF086F" w:rsidP="00BF086F">
            <w:pPr>
              <w:autoSpaceDE w:val="0"/>
              <w:autoSpaceDN w:val="0"/>
              <w:adjustRightInd w:val="0"/>
              <w:jc w:val="center"/>
              <w:rPr>
                <w:rFonts w:eastAsiaTheme="minorHAnsi"/>
                <w:color w:val="000000"/>
              </w:rPr>
            </w:pPr>
            <w:r w:rsidRPr="009363EA">
              <w:rPr>
                <w:rFonts w:eastAsiaTheme="minorHAnsi"/>
                <w:color w:val="000000"/>
              </w:rPr>
              <w:t>500,00</w:t>
            </w:r>
          </w:p>
        </w:tc>
      </w:tr>
    </w:tbl>
    <w:p w:rsidR="00BF086F" w:rsidRDefault="00BF086F" w:rsidP="00BF086F">
      <w:pPr>
        <w:jc w:val="both"/>
      </w:pPr>
    </w:p>
    <w:p w:rsidR="00BF086F" w:rsidRDefault="00BF086F" w:rsidP="00BF086F">
      <w:pPr>
        <w:jc w:val="both"/>
      </w:pPr>
    </w:p>
    <w:p w:rsidR="00BF086F" w:rsidRDefault="00BF086F" w:rsidP="00BF086F">
      <w:pPr>
        <w:jc w:val="both"/>
      </w:pPr>
    </w:p>
    <w:tbl>
      <w:tblPr>
        <w:tblW w:w="11549" w:type="dxa"/>
        <w:tblLayout w:type="fixed"/>
        <w:tblCellMar>
          <w:left w:w="30" w:type="dxa"/>
          <w:right w:w="30" w:type="dxa"/>
        </w:tblCellMar>
        <w:tblLook w:val="0000"/>
      </w:tblPr>
      <w:tblGrid>
        <w:gridCol w:w="485"/>
        <w:gridCol w:w="485"/>
        <w:gridCol w:w="5109"/>
        <w:gridCol w:w="499"/>
        <w:gridCol w:w="1052"/>
        <w:gridCol w:w="362"/>
        <w:gridCol w:w="118"/>
        <w:gridCol w:w="926"/>
        <w:gridCol w:w="1059"/>
        <w:gridCol w:w="1134"/>
        <w:gridCol w:w="320"/>
      </w:tblGrid>
      <w:tr w:rsidR="00BF086F" w:rsidRPr="008363E1" w:rsidTr="00BF086F">
        <w:trPr>
          <w:trHeight w:val="319"/>
        </w:trPr>
        <w:tc>
          <w:tcPr>
            <w:tcW w:w="485"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485"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5109"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Pr>
                <w:rFonts w:ascii="Arial" w:eastAsiaTheme="minorHAnsi" w:hAnsi="Arial" w:cs="Arial"/>
                <w:color w:val="000000"/>
                <w:sz w:val="16"/>
                <w:szCs w:val="16"/>
              </w:rPr>
              <w:t>Приложение3</w:t>
            </w:r>
          </w:p>
        </w:tc>
        <w:tc>
          <w:tcPr>
            <w:tcW w:w="5470" w:type="dxa"/>
            <w:gridSpan w:val="8"/>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rPr>
                <w:rFonts w:ascii="Arial" w:eastAsiaTheme="minorHAnsi" w:hAnsi="Arial" w:cs="Arial"/>
                <w:color w:val="000000"/>
                <w:sz w:val="16"/>
                <w:szCs w:val="16"/>
              </w:rPr>
            </w:pPr>
            <w:r w:rsidRPr="001B20F2">
              <w:rPr>
                <w:rFonts w:ascii="Arial" w:eastAsiaTheme="minorHAnsi" w:hAnsi="Arial" w:cs="Arial"/>
                <w:color w:val="000000"/>
                <w:sz w:val="16"/>
                <w:szCs w:val="16"/>
              </w:rPr>
              <w:t>к решению Совета депутатов Яжелбицкого сельского поселения</w:t>
            </w:r>
          </w:p>
        </w:tc>
      </w:tr>
      <w:tr w:rsidR="00BF086F" w:rsidRPr="008363E1" w:rsidTr="00BF086F">
        <w:trPr>
          <w:trHeight w:val="139"/>
        </w:trPr>
        <w:tc>
          <w:tcPr>
            <w:tcW w:w="485"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485"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5109"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5150" w:type="dxa"/>
            <w:gridSpan w:val="7"/>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rPr>
                <w:rFonts w:ascii="Arial" w:eastAsiaTheme="minorHAnsi" w:hAnsi="Arial" w:cs="Arial"/>
                <w:color w:val="000000"/>
                <w:sz w:val="16"/>
                <w:szCs w:val="16"/>
              </w:rPr>
            </w:pPr>
            <w:r w:rsidRPr="001B20F2">
              <w:rPr>
                <w:rFonts w:ascii="Arial" w:eastAsiaTheme="minorHAnsi" w:hAnsi="Arial" w:cs="Arial"/>
                <w:color w:val="000000"/>
                <w:sz w:val="16"/>
                <w:szCs w:val="16"/>
              </w:rPr>
              <w:t>от27.12.2023  №118(в редакции от 17.05.2024  №132)</w:t>
            </w:r>
          </w:p>
        </w:tc>
        <w:tc>
          <w:tcPr>
            <w:tcW w:w="320"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18"/>
        </w:trPr>
        <w:tc>
          <w:tcPr>
            <w:tcW w:w="485"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485"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5109"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499" w:type="dxa"/>
            <w:tcBorders>
              <w:top w:val="single" w:sz="2" w:space="0" w:color="000000"/>
              <w:left w:val="single" w:sz="2" w:space="0" w:color="000000"/>
              <w:bottom w:val="single" w:sz="2" w:space="0" w:color="000000"/>
              <w:right w:val="nil"/>
            </w:tcBorders>
          </w:tcPr>
          <w:p w:rsidR="00BF086F" w:rsidRPr="001B20F2" w:rsidRDefault="00BF086F" w:rsidP="00BF086F">
            <w:pPr>
              <w:autoSpaceDE w:val="0"/>
              <w:autoSpaceDN w:val="0"/>
              <w:adjustRightInd w:val="0"/>
              <w:rPr>
                <w:rFonts w:ascii="Arial" w:eastAsiaTheme="minorHAnsi" w:hAnsi="Arial" w:cs="Arial"/>
                <w:color w:val="000000"/>
                <w:sz w:val="16"/>
                <w:szCs w:val="16"/>
              </w:rPr>
            </w:pPr>
          </w:p>
        </w:tc>
        <w:tc>
          <w:tcPr>
            <w:tcW w:w="1052"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rPr>
                <w:rFonts w:ascii="Arial" w:eastAsiaTheme="minorHAnsi" w:hAnsi="Arial" w:cs="Arial"/>
                <w:color w:val="000000"/>
                <w:sz w:val="16"/>
                <w:szCs w:val="16"/>
              </w:rPr>
            </w:pPr>
          </w:p>
        </w:tc>
        <w:tc>
          <w:tcPr>
            <w:tcW w:w="362"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rPr>
                <w:rFonts w:ascii="Arial" w:eastAsiaTheme="minorHAnsi" w:hAnsi="Arial" w:cs="Arial"/>
                <w:color w:val="000000"/>
                <w:sz w:val="16"/>
                <w:szCs w:val="16"/>
              </w:rPr>
            </w:pPr>
          </w:p>
        </w:tc>
        <w:tc>
          <w:tcPr>
            <w:tcW w:w="1044" w:type="dxa"/>
            <w:gridSpan w:val="2"/>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rPr>
                <w:rFonts w:ascii="Arial" w:eastAsiaTheme="minorHAnsi" w:hAnsi="Arial" w:cs="Arial"/>
                <w:color w:val="000000"/>
                <w:sz w:val="16"/>
                <w:szCs w:val="16"/>
              </w:rPr>
            </w:pPr>
          </w:p>
        </w:tc>
        <w:tc>
          <w:tcPr>
            <w:tcW w:w="1059"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rPr>
                <w:rFonts w:ascii="Arial" w:eastAsiaTheme="minorHAnsi" w:hAnsi="Arial" w:cs="Arial"/>
                <w:color w:val="000000"/>
                <w:sz w:val="16"/>
                <w:szCs w:val="16"/>
              </w:rPr>
            </w:pPr>
          </w:p>
        </w:tc>
        <w:tc>
          <w:tcPr>
            <w:tcW w:w="1134" w:type="dxa"/>
            <w:tcBorders>
              <w:top w:val="single" w:sz="2" w:space="0" w:color="000000"/>
              <w:left w:val="nil"/>
              <w:bottom w:val="single" w:sz="2" w:space="0" w:color="000000"/>
              <w:right w:val="single" w:sz="2" w:space="0" w:color="000000"/>
            </w:tcBorders>
          </w:tcPr>
          <w:p w:rsidR="00BF086F" w:rsidRPr="001B20F2" w:rsidRDefault="00BF086F" w:rsidP="00BF086F">
            <w:pPr>
              <w:autoSpaceDE w:val="0"/>
              <w:autoSpaceDN w:val="0"/>
              <w:adjustRightInd w:val="0"/>
              <w:rPr>
                <w:rFonts w:ascii="Arial" w:eastAsiaTheme="minorHAnsi" w:hAnsi="Arial" w:cs="Arial"/>
                <w:color w:val="000000"/>
                <w:sz w:val="16"/>
                <w:szCs w:val="16"/>
              </w:rPr>
            </w:pPr>
          </w:p>
        </w:tc>
        <w:tc>
          <w:tcPr>
            <w:tcW w:w="320"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18"/>
        </w:trPr>
        <w:tc>
          <w:tcPr>
            <w:tcW w:w="485"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485"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5109"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499"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1052"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362"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1044" w:type="dxa"/>
            <w:gridSpan w:val="2"/>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1059"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1134" w:type="dxa"/>
            <w:tcBorders>
              <w:top w:val="single" w:sz="2" w:space="0" w:color="000000"/>
              <w:left w:val="single" w:sz="2" w:space="0" w:color="000000"/>
              <w:bottom w:val="single" w:sz="2" w:space="0" w:color="000000"/>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320"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46"/>
        </w:trPr>
        <w:tc>
          <w:tcPr>
            <w:tcW w:w="6079" w:type="dxa"/>
            <w:gridSpan w:val="3"/>
            <w:tcBorders>
              <w:top w:val="single" w:sz="2" w:space="0" w:color="000000"/>
              <w:left w:val="single" w:sz="2" w:space="0" w:color="000000"/>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 xml:space="preserve">Распределение бюджетных ассигнований </w:t>
            </w:r>
          </w:p>
        </w:tc>
        <w:tc>
          <w:tcPr>
            <w:tcW w:w="499"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1052"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362"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1044" w:type="dxa"/>
            <w:gridSpan w:val="2"/>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1059"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1134" w:type="dxa"/>
            <w:tcBorders>
              <w:top w:val="single" w:sz="2" w:space="0" w:color="000000"/>
              <w:left w:val="nil"/>
              <w:bottom w:val="single" w:sz="2" w:space="0" w:color="000000"/>
              <w:right w:val="single" w:sz="2" w:space="0" w:color="000000"/>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320"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b/>
                <w:bCs/>
                <w:color w:val="000000"/>
              </w:rPr>
            </w:pPr>
          </w:p>
        </w:tc>
      </w:tr>
      <w:tr w:rsidR="00BF086F" w:rsidRPr="008363E1" w:rsidTr="00BF086F">
        <w:trPr>
          <w:trHeight w:val="146"/>
        </w:trPr>
        <w:tc>
          <w:tcPr>
            <w:tcW w:w="6079" w:type="dxa"/>
            <w:gridSpan w:val="3"/>
            <w:tcBorders>
              <w:top w:val="single" w:sz="2" w:space="0" w:color="000000"/>
              <w:left w:val="single" w:sz="2" w:space="0" w:color="000000"/>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 xml:space="preserve">по разделам, подразделам, целевым статьям, </w:t>
            </w:r>
          </w:p>
        </w:tc>
        <w:tc>
          <w:tcPr>
            <w:tcW w:w="499"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1052"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362"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1044" w:type="dxa"/>
            <w:gridSpan w:val="2"/>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1059"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1134" w:type="dxa"/>
            <w:tcBorders>
              <w:top w:val="single" w:sz="2" w:space="0" w:color="000000"/>
              <w:left w:val="nil"/>
              <w:bottom w:val="single" w:sz="2" w:space="0" w:color="000000"/>
              <w:right w:val="single" w:sz="2" w:space="0" w:color="000000"/>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320"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b/>
                <w:bCs/>
                <w:color w:val="000000"/>
              </w:rPr>
            </w:pPr>
          </w:p>
        </w:tc>
      </w:tr>
      <w:tr w:rsidR="00BF086F" w:rsidRPr="008363E1" w:rsidTr="00BF086F">
        <w:trPr>
          <w:trHeight w:val="146"/>
        </w:trPr>
        <w:tc>
          <w:tcPr>
            <w:tcW w:w="9036" w:type="dxa"/>
            <w:gridSpan w:val="8"/>
            <w:tcBorders>
              <w:top w:val="single" w:sz="2" w:space="0" w:color="000000"/>
              <w:left w:val="single" w:sz="2" w:space="0" w:color="000000"/>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группам и подгруппам  видов расходов  классификации расходов бюджета</w:t>
            </w:r>
          </w:p>
        </w:tc>
        <w:tc>
          <w:tcPr>
            <w:tcW w:w="1059"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1134" w:type="dxa"/>
            <w:tcBorders>
              <w:top w:val="single" w:sz="2" w:space="0" w:color="000000"/>
              <w:left w:val="nil"/>
              <w:bottom w:val="single" w:sz="2" w:space="0" w:color="000000"/>
              <w:right w:val="single" w:sz="2" w:space="0" w:color="000000"/>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320"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b/>
                <w:bCs/>
                <w:color w:val="000000"/>
              </w:rPr>
            </w:pPr>
          </w:p>
        </w:tc>
      </w:tr>
      <w:tr w:rsidR="00BF086F" w:rsidRPr="008363E1" w:rsidTr="00BF086F">
        <w:trPr>
          <w:trHeight w:val="146"/>
        </w:trPr>
        <w:tc>
          <w:tcPr>
            <w:tcW w:w="9036" w:type="dxa"/>
            <w:gridSpan w:val="8"/>
            <w:tcBorders>
              <w:top w:val="single" w:sz="2" w:space="0" w:color="000000"/>
              <w:left w:val="single" w:sz="2" w:space="0" w:color="000000"/>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 xml:space="preserve"> расходов   бюджета Яжелбицкого сельского поселения на 2024-2026 годы</w:t>
            </w:r>
          </w:p>
        </w:tc>
        <w:tc>
          <w:tcPr>
            <w:tcW w:w="1059"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1134" w:type="dxa"/>
            <w:tcBorders>
              <w:top w:val="single" w:sz="2" w:space="0" w:color="000000"/>
              <w:left w:val="nil"/>
              <w:bottom w:val="single" w:sz="2" w:space="0" w:color="000000"/>
              <w:right w:val="single" w:sz="2" w:space="0" w:color="000000"/>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320"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b/>
                <w:bCs/>
                <w:color w:val="000000"/>
              </w:rPr>
            </w:pPr>
          </w:p>
        </w:tc>
      </w:tr>
      <w:tr w:rsidR="00BF086F" w:rsidRPr="008363E1" w:rsidTr="00BF086F">
        <w:trPr>
          <w:trHeight w:val="146"/>
        </w:trPr>
        <w:tc>
          <w:tcPr>
            <w:tcW w:w="485" w:type="dxa"/>
            <w:tcBorders>
              <w:top w:val="single" w:sz="2" w:space="0" w:color="000000"/>
              <w:left w:val="single" w:sz="2" w:space="0" w:color="000000"/>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485"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5109"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499"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1052"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480" w:type="dxa"/>
            <w:gridSpan w:val="2"/>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926"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1059"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1134" w:type="dxa"/>
            <w:tcBorders>
              <w:top w:val="single" w:sz="2" w:space="0" w:color="000000"/>
              <w:left w:val="nil"/>
              <w:bottom w:val="single" w:sz="2" w:space="0" w:color="000000"/>
              <w:right w:val="nil"/>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320" w:type="dxa"/>
            <w:tcBorders>
              <w:top w:val="single" w:sz="2" w:space="0" w:color="000000"/>
              <w:left w:val="nil"/>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center"/>
              <w:rPr>
                <w:rFonts w:ascii="Arial" w:eastAsiaTheme="minorHAnsi" w:hAnsi="Arial" w:cs="Arial"/>
                <w:b/>
                <w:bCs/>
                <w:color w:val="000000"/>
              </w:rPr>
            </w:pPr>
          </w:p>
        </w:tc>
      </w:tr>
      <w:tr w:rsidR="00BF086F" w:rsidRPr="008363E1" w:rsidTr="00BF086F">
        <w:trPr>
          <w:trHeight w:val="146"/>
        </w:trPr>
        <w:tc>
          <w:tcPr>
            <w:tcW w:w="485" w:type="dxa"/>
            <w:tcBorders>
              <w:top w:val="single" w:sz="2" w:space="0" w:color="000000"/>
              <w:left w:val="single" w:sz="2" w:space="0" w:color="000000"/>
              <w:bottom w:val="single" w:sz="6" w:space="0" w:color="auto"/>
              <w:right w:val="nil"/>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руб.</w:t>
            </w:r>
          </w:p>
        </w:tc>
        <w:tc>
          <w:tcPr>
            <w:tcW w:w="485" w:type="dxa"/>
            <w:tcBorders>
              <w:top w:val="single" w:sz="2" w:space="0" w:color="000000"/>
              <w:left w:val="nil"/>
              <w:bottom w:val="single" w:sz="6" w:space="0" w:color="auto"/>
              <w:right w:val="nil"/>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5109" w:type="dxa"/>
            <w:tcBorders>
              <w:top w:val="single" w:sz="2" w:space="0" w:color="000000"/>
              <w:left w:val="nil"/>
              <w:bottom w:val="single" w:sz="6" w:space="0" w:color="auto"/>
              <w:right w:val="nil"/>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499" w:type="dxa"/>
            <w:tcBorders>
              <w:top w:val="single" w:sz="2" w:space="0" w:color="000000"/>
              <w:left w:val="nil"/>
              <w:bottom w:val="single" w:sz="6" w:space="0" w:color="auto"/>
              <w:right w:val="nil"/>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1052" w:type="dxa"/>
            <w:tcBorders>
              <w:top w:val="single" w:sz="2" w:space="0" w:color="000000"/>
              <w:left w:val="nil"/>
              <w:bottom w:val="single" w:sz="6" w:space="0" w:color="auto"/>
              <w:right w:val="nil"/>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480" w:type="dxa"/>
            <w:gridSpan w:val="2"/>
            <w:tcBorders>
              <w:top w:val="single" w:sz="2" w:space="0" w:color="000000"/>
              <w:left w:val="nil"/>
              <w:bottom w:val="single" w:sz="6" w:space="0" w:color="auto"/>
              <w:right w:val="nil"/>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926" w:type="dxa"/>
            <w:tcBorders>
              <w:top w:val="single" w:sz="2" w:space="0" w:color="000000"/>
              <w:left w:val="nil"/>
              <w:bottom w:val="single" w:sz="6" w:space="0" w:color="auto"/>
              <w:right w:val="nil"/>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1059" w:type="dxa"/>
            <w:tcBorders>
              <w:top w:val="single" w:sz="2" w:space="0" w:color="000000"/>
              <w:left w:val="nil"/>
              <w:bottom w:val="single" w:sz="6" w:space="0" w:color="auto"/>
              <w:right w:val="nil"/>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1134" w:type="dxa"/>
            <w:tcBorders>
              <w:top w:val="single" w:sz="2" w:space="0" w:color="000000"/>
              <w:left w:val="nil"/>
              <w:bottom w:val="single" w:sz="6" w:space="0" w:color="auto"/>
              <w:right w:val="single" w:sz="2" w:space="0" w:color="000000"/>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p>
        </w:tc>
        <w:tc>
          <w:tcPr>
            <w:tcW w:w="320"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b/>
                <w:bCs/>
                <w:color w:val="000000"/>
              </w:rPr>
            </w:pPr>
          </w:p>
        </w:tc>
      </w:tr>
      <w:tr w:rsidR="00BF086F" w:rsidRPr="008363E1" w:rsidTr="00BF086F">
        <w:trPr>
          <w:trHeight w:val="245"/>
        </w:trPr>
        <w:tc>
          <w:tcPr>
            <w:tcW w:w="6079" w:type="dxa"/>
            <w:gridSpan w:val="3"/>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Наименование</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Разд.</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Ц.ст.</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Расх.</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2024</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2025</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2026</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16"/>
        </w:trPr>
        <w:tc>
          <w:tcPr>
            <w:tcW w:w="6079" w:type="dxa"/>
            <w:gridSpan w:val="3"/>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Общегосударственные вопросы</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0100</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000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6 317 696,00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5 171 263,00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4 886 810,00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26"/>
        </w:trPr>
        <w:tc>
          <w:tcPr>
            <w:tcW w:w="6079" w:type="dxa"/>
            <w:gridSpan w:val="3"/>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Функционирование высшего должностного лица субъекта Российской Федерации и муниципального образования</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0102</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1 103 800,00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1 103 800,00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1 103 800,00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ascii="Arial" w:eastAsiaTheme="minorHAnsi" w:hAnsi="Arial" w:cs="Arial"/>
                <w:color w:val="000000"/>
                <w:sz w:val="16"/>
                <w:szCs w:val="16"/>
              </w:rPr>
            </w:pPr>
            <w:r w:rsidRPr="001B20F2">
              <w:rPr>
                <w:rFonts w:ascii="Arial" w:eastAsiaTheme="minorHAnsi" w:hAnsi="Arial" w:cs="Arial"/>
                <w:color w:val="000000"/>
                <w:sz w:val="16"/>
                <w:szCs w:val="16"/>
              </w:rPr>
              <w:t>Глава муниципального образования</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0102</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91100 01000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1 103 800,00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1 103 800,00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1 103 800,00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45"/>
        </w:trPr>
        <w:tc>
          <w:tcPr>
            <w:tcW w:w="6079" w:type="dxa"/>
            <w:gridSpan w:val="3"/>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Расходы на выплаты персоналу государственных (муниципальных) органов</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0102</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91100 01000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120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1 103 800,00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1 103 800,00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1 103 800,00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73"/>
        </w:trPr>
        <w:tc>
          <w:tcPr>
            <w:tcW w:w="6079" w:type="dxa"/>
            <w:gridSpan w:val="3"/>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Фонд оплаты труда муниципальных органов</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0102</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91100 01000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121</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813 600,00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813 600,00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813 600,00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7"/>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Иные выплаты персоналу муниципальных органов, за исключением фонда оплаты труда</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122</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44 500,00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44 500,00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44 500,00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86"/>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Взносы по обязательному социальному страхованию на выплаты денежного содержанияи иные выплаты работникам муниципальных органов</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129</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245 700,00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245 700,00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245 700,00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502"/>
        </w:trPr>
        <w:tc>
          <w:tcPr>
            <w:tcW w:w="6079" w:type="dxa"/>
            <w:gridSpan w:val="3"/>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Функционирование правительства Российской Федерации,высших исполнительных органов государственной власти субъектов Российской Федерации,местных администраций</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0104</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000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4 618 500,00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3 864 953,00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3 630 500,00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6079" w:type="dxa"/>
            <w:gridSpan w:val="3"/>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Центральный аппарат</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0104</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91200 01000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4 498 290,00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3 744 743,00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3 510 290,00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Расходы на выплаты персоналу государственных (муниципальных) органов</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0104</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91200 01000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120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3 735 200,00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3 072 700,00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3 072 700,00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Фонд оплаты труда муниципальных органов</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0104</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91200 01000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121</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2 727 800,00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2 221 600,00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2 221 600,00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Иные выплаты персоналу муниципальных органов, за исключением фонда оплаты труда</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122</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182 000,00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182 000,00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182 000,00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62"/>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Взносы по обязательному социальному страхованию на выплаты денежного содержанияи иные выплаты работникам муниципальных органов</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129</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825 400,00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669 100,00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669 100,00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45"/>
        </w:trPr>
        <w:tc>
          <w:tcPr>
            <w:tcW w:w="6079" w:type="dxa"/>
            <w:gridSpan w:val="3"/>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0104</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91200 01000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743 390,00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649 694,00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415 141,00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16"/>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Закупка товаров, работ, услуг в сфере информационно-коммуникационных технологий</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242</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36 000,00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34 000,00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34 000,00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6079" w:type="dxa"/>
            <w:gridSpan w:val="3"/>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0104</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91200 01000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244</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377 390,00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324 319,00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266 141,00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16"/>
        </w:trPr>
        <w:tc>
          <w:tcPr>
            <w:tcW w:w="6079" w:type="dxa"/>
            <w:gridSpan w:val="3"/>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Закупка энергетических ресурсов</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0104</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91200 01000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247</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330 000,00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291 375,00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115 000,00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38"/>
        </w:trPr>
        <w:tc>
          <w:tcPr>
            <w:tcW w:w="6079" w:type="dxa"/>
            <w:gridSpan w:val="3"/>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Уплата налогов, сборов и иных платежей</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0104</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91200 01000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850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19 700,00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22 349,00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22 449,00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6079" w:type="dxa"/>
            <w:gridSpan w:val="3"/>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Уплата налога на имущество и земельного налога</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0104</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91200 01000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851</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09"/>
        </w:trPr>
        <w:tc>
          <w:tcPr>
            <w:tcW w:w="6079" w:type="dxa"/>
            <w:gridSpan w:val="3"/>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Уплата прочих налогов, сборов</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0104</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91200 01000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852</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5 500,00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5 500,00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5 500,00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02"/>
        </w:trPr>
        <w:tc>
          <w:tcPr>
            <w:tcW w:w="6079" w:type="dxa"/>
            <w:gridSpan w:val="3"/>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Уплата налогов иных платежей</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0104</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91200 01000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853</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11 200,00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13 849,00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13 949,00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02"/>
        </w:trPr>
        <w:tc>
          <w:tcPr>
            <w:tcW w:w="6079" w:type="dxa"/>
            <w:gridSpan w:val="3"/>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Расходы по содержанию штатных единиц по организации вывоза и утилизации бытовых отходов</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0104</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91200 70280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000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120 210,00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120 210,00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120 210,00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09"/>
        </w:trPr>
        <w:tc>
          <w:tcPr>
            <w:tcW w:w="6079" w:type="dxa"/>
            <w:gridSpan w:val="3"/>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Расходы на выплаты персоналу государственных (муниципальных) органов</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0104</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91200 70280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120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120 210,00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120 210,00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120 210,00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09"/>
        </w:trPr>
        <w:tc>
          <w:tcPr>
            <w:tcW w:w="6079" w:type="dxa"/>
            <w:gridSpan w:val="3"/>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Фонд оплаты труда муниципальных органов</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0104</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91200 70280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121</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92 327,00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92 327,00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92 327,00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93"/>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Взносы по обязательному социальному страхованию на выплаты денежного содержанияи иные выплаты работникам муниципальных органов</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129</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27 883,00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27 883,00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27 883,00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07"/>
        </w:trPr>
        <w:tc>
          <w:tcPr>
            <w:tcW w:w="6079" w:type="dxa"/>
            <w:gridSpan w:val="3"/>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0106</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000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26 010,00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26 010,00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26 010,00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19"/>
        </w:trPr>
        <w:tc>
          <w:tcPr>
            <w:tcW w:w="6079" w:type="dxa"/>
            <w:gridSpan w:val="3"/>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0106</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9130093020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26 010,00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26 010,00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26 010,00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73"/>
        </w:trPr>
        <w:tc>
          <w:tcPr>
            <w:tcW w:w="6079" w:type="dxa"/>
            <w:gridSpan w:val="3"/>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Иные межбюджетные трансферты</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0106</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9130093020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540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26 010,00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26 010,00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26 010,00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1B20F2" w:rsidRDefault="00BF086F" w:rsidP="00BF086F">
            <w:pPr>
              <w:autoSpaceDE w:val="0"/>
              <w:autoSpaceDN w:val="0"/>
              <w:adjustRightInd w:val="0"/>
              <w:rPr>
                <w:rFonts w:eastAsiaTheme="minorHAnsi"/>
                <w:b/>
                <w:bCs/>
                <w:color w:val="000000"/>
                <w:sz w:val="16"/>
                <w:szCs w:val="16"/>
              </w:rPr>
            </w:pPr>
            <w:r w:rsidRPr="001B20F2">
              <w:rPr>
                <w:rFonts w:eastAsiaTheme="minorHAnsi"/>
                <w:b/>
                <w:bCs/>
                <w:color w:val="000000"/>
                <w:sz w:val="16"/>
                <w:szCs w:val="16"/>
              </w:rPr>
              <w:t>Резервные фонды</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0111</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9140003000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000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5 000,00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5 000,00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54"/>
        </w:trPr>
        <w:tc>
          <w:tcPr>
            <w:tcW w:w="6079"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1B20F2" w:rsidRDefault="00BF086F" w:rsidP="00BF086F">
            <w:pPr>
              <w:autoSpaceDE w:val="0"/>
              <w:autoSpaceDN w:val="0"/>
              <w:adjustRightInd w:val="0"/>
              <w:rPr>
                <w:rFonts w:ascii="Arial" w:eastAsiaTheme="minorHAnsi" w:hAnsi="Arial" w:cs="Arial"/>
                <w:color w:val="000000"/>
                <w:sz w:val="16"/>
                <w:szCs w:val="16"/>
              </w:rPr>
            </w:pPr>
            <w:r w:rsidRPr="001B20F2">
              <w:rPr>
                <w:rFonts w:ascii="Arial" w:eastAsiaTheme="minorHAnsi" w:hAnsi="Arial" w:cs="Arial"/>
                <w:color w:val="000000"/>
                <w:sz w:val="16"/>
                <w:szCs w:val="16"/>
              </w:rPr>
              <w:t>Резервные средства</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0111</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9140003000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870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5 000,00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5 000,00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1B20F2" w:rsidRDefault="00BF086F" w:rsidP="00BF086F">
            <w:pPr>
              <w:autoSpaceDE w:val="0"/>
              <w:autoSpaceDN w:val="0"/>
              <w:adjustRightInd w:val="0"/>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Другие общегосударственные вопросы</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0113</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000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564 386,00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171 500,00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121 500,00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62"/>
        </w:trPr>
        <w:tc>
          <w:tcPr>
            <w:tcW w:w="6079" w:type="dxa"/>
            <w:gridSpan w:val="3"/>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b/>
                <w:bCs/>
                <w:color w:val="000000"/>
                <w:sz w:val="16"/>
                <w:szCs w:val="16"/>
              </w:rPr>
            </w:pPr>
            <w:r w:rsidRPr="001B20F2">
              <w:rPr>
                <w:rFonts w:eastAsiaTheme="minorHAnsi"/>
                <w:b/>
                <w:bCs/>
                <w:color w:val="000000"/>
                <w:sz w:val="16"/>
                <w:szCs w:val="16"/>
              </w:rPr>
              <w:t>Муниципальная  программа "Профилактика правонарушений на территории   Яжелбицкого сельского поселения на 2024-2026 годы "</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0113</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1100000000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000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21 000,00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21 000,00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21 000,00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09"/>
        </w:trPr>
        <w:tc>
          <w:tcPr>
            <w:tcW w:w="6079" w:type="dxa"/>
            <w:gridSpan w:val="3"/>
            <w:tcBorders>
              <w:top w:val="single" w:sz="6" w:space="0" w:color="auto"/>
              <w:left w:val="single" w:sz="6" w:space="0" w:color="000000"/>
              <w:bottom w:val="single" w:sz="6" w:space="0" w:color="000000"/>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обслуживание системы видеонаблюдения в местах массового пребывания граждан</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0113</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1100023410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20 000,00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20 000,00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20 000,00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000000"/>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0113</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1100023410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20 000,00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20 000,00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20 000,00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0113</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1100023410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244</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20 000,00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20 000,00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20 000,00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77"/>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материально-техническое обеспечение деятельности членов Яжелбицкой добровольной народной дружины</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7630" w:type="dxa"/>
            <w:gridSpan w:val="5"/>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6079" w:type="dxa"/>
            <w:gridSpan w:val="3"/>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0113</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1100023420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244</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1 000,00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34"/>
        </w:trPr>
        <w:tc>
          <w:tcPr>
            <w:tcW w:w="7630" w:type="dxa"/>
            <w:gridSpan w:val="5"/>
            <w:tcBorders>
              <w:top w:val="single" w:sz="6" w:space="0" w:color="auto"/>
              <w:left w:val="single" w:sz="2" w:space="0" w:color="000000"/>
              <w:bottom w:val="single" w:sz="6" w:space="0" w:color="auto"/>
              <w:right w:val="single" w:sz="6" w:space="0" w:color="auto"/>
            </w:tcBorders>
          </w:tcPr>
          <w:p w:rsidR="00BF086F" w:rsidRPr="001B20F2" w:rsidRDefault="00BF086F" w:rsidP="00BF086F">
            <w:pPr>
              <w:autoSpaceDE w:val="0"/>
              <w:autoSpaceDN w:val="0"/>
              <w:adjustRightInd w:val="0"/>
              <w:rPr>
                <w:rFonts w:eastAsiaTheme="minorHAnsi"/>
                <w:b/>
                <w:bCs/>
                <w:color w:val="000000"/>
                <w:sz w:val="16"/>
                <w:szCs w:val="16"/>
              </w:rPr>
            </w:pPr>
            <w:r w:rsidRPr="001B20F2">
              <w:rPr>
                <w:rFonts w:eastAsiaTheme="minorHAnsi"/>
                <w:b/>
                <w:bCs/>
                <w:color w:val="000000"/>
                <w:sz w:val="16"/>
                <w:szCs w:val="16"/>
              </w:rPr>
              <w:t>Муниципальная  программа "Информатизация Администрации Яжелбицкого сельского поселения на 2024-2026 год"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b/>
                <w:bCs/>
                <w:color w:val="000000"/>
                <w:sz w:val="16"/>
                <w:szCs w:val="16"/>
              </w:rPr>
            </w:pP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392 136,00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78 000,00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b/>
                <w:bCs/>
                <w:color w:val="000000"/>
                <w:sz w:val="16"/>
                <w:szCs w:val="16"/>
              </w:rPr>
            </w:pPr>
            <w:r w:rsidRPr="001B20F2">
              <w:rPr>
                <w:rFonts w:ascii="Arial" w:eastAsiaTheme="minorHAnsi" w:hAnsi="Arial" w:cs="Arial"/>
                <w:b/>
                <w:bCs/>
                <w:color w:val="000000"/>
                <w:sz w:val="16"/>
                <w:szCs w:val="16"/>
              </w:rPr>
              <w:t>48 000,00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706"/>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Организация подключения рабочих мест сотрудников администрации поселения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 лицензионного программного обеспечения (1с бухгалтерия, СПС Консультант Плюс) приобретение электронно-цифровых подписей</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362 136,00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48 000,00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48 000,00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362 136,00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48 000,00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48 000,00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Закупка товаров, работ, услуг в сфере информационно-коммуникационных технологий</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242</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362 136,00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48 000,00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48 000,00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6079" w:type="dxa"/>
            <w:gridSpan w:val="3"/>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Обновление парка компьютерной техники.</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0113</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0600023620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30 000,00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30 000,00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Закупка товаров, работ, услуг в сфере информационно-коммуникационных технологий</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242</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30 000,00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Мероприятия по обслуживанию оргтехники, приобретение расходных материалов</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30 000,00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30 000,00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7630" w:type="dxa"/>
            <w:gridSpan w:val="5"/>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rPr>
                <w:rFonts w:eastAsiaTheme="minorHAnsi"/>
                <w:color w:val="000000"/>
                <w:sz w:val="16"/>
                <w:szCs w:val="16"/>
              </w:rPr>
            </w:pPr>
            <w:r w:rsidRPr="001B20F2">
              <w:rPr>
                <w:rFonts w:eastAsiaTheme="minorHAnsi"/>
                <w:color w:val="000000"/>
                <w:sz w:val="16"/>
                <w:szCs w:val="16"/>
              </w:rPr>
              <w:t>Закупка товаров, работ, услуг в сфере информационно-коммуникационных технологий</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242</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30 000,00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19"/>
        </w:trPr>
        <w:tc>
          <w:tcPr>
            <w:tcW w:w="6079"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1B20F2" w:rsidRDefault="00BF086F" w:rsidP="00BF086F">
            <w:pPr>
              <w:autoSpaceDE w:val="0"/>
              <w:autoSpaceDN w:val="0"/>
              <w:adjustRightInd w:val="0"/>
              <w:rPr>
                <w:rFonts w:ascii="Arial" w:eastAsiaTheme="minorHAnsi" w:hAnsi="Arial" w:cs="Arial"/>
                <w:color w:val="000000"/>
                <w:sz w:val="16"/>
                <w:szCs w:val="16"/>
              </w:rPr>
            </w:pPr>
            <w:r w:rsidRPr="001B20F2">
              <w:rPr>
                <w:rFonts w:ascii="Arial" w:eastAsiaTheme="minorHAnsi" w:hAnsi="Arial" w:cs="Arial"/>
                <w:color w:val="000000"/>
                <w:sz w:val="16"/>
                <w:szCs w:val="16"/>
              </w:rPr>
              <w:t>Расходы по определению  перечня должностных лиц, уполномоченных составлять протоколы об административных правонарушениях</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0113</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9150070650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500,00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500,00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46"/>
        </w:trPr>
        <w:tc>
          <w:tcPr>
            <w:tcW w:w="6079"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1B20F2" w:rsidRDefault="00BF086F" w:rsidP="00BF086F">
            <w:pPr>
              <w:autoSpaceDE w:val="0"/>
              <w:autoSpaceDN w:val="0"/>
              <w:adjustRightInd w:val="0"/>
              <w:rPr>
                <w:rFonts w:ascii="Arial" w:eastAsiaTheme="minorHAnsi" w:hAnsi="Arial" w:cs="Arial"/>
                <w:color w:val="000000"/>
                <w:sz w:val="16"/>
                <w:szCs w:val="16"/>
              </w:rPr>
            </w:pPr>
            <w:r w:rsidRPr="001B20F2">
              <w:rPr>
                <w:rFonts w:ascii="Arial" w:eastAsiaTheme="minorHAnsi" w:hAnsi="Arial" w:cs="Arial"/>
                <w:color w:val="000000"/>
                <w:sz w:val="16"/>
                <w:szCs w:val="16"/>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0113</w:t>
            </w:r>
          </w:p>
        </w:tc>
        <w:tc>
          <w:tcPr>
            <w:tcW w:w="1052"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9150070650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center"/>
              <w:rPr>
                <w:rFonts w:ascii="Arial" w:eastAsiaTheme="minorHAnsi" w:hAnsi="Arial" w:cs="Arial"/>
                <w:color w:val="000000"/>
                <w:sz w:val="16"/>
                <w:szCs w:val="16"/>
              </w:rPr>
            </w:pPr>
            <w:r w:rsidRPr="001B20F2">
              <w:rPr>
                <w:rFonts w:ascii="Arial" w:eastAsiaTheme="minorHAnsi" w:hAnsi="Arial" w:cs="Arial"/>
                <w:color w:val="000000"/>
                <w:sz w:val="16"/>
                <w:szCs w:val="16"/>
              </w:rPr>
              <w:t>240</w:t>
            </w:r>
          </w:p>
        </w:tc>
        <w:tc>
          <w:tcPr>
            <w:tcW w:w="926"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500,00</w:t>
            </w:r>
          </w:p>
        </w:tc>
        <w:tc>
          <w:tcPr>
            <w:tcW w:w="1059"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500,00</w:t>
            </w:r>
          </w:p>
        </w:tc>
        <w:tc>
          <w:tcPr>
            <w:tcW w:w="1134" w:type="dxa"/>
            <w:tcBorders>
              <w:top w:val="single" w:sz="6" w:space="0" w:color="auto"/>
              <w:left w:val="single" w:sz="6" w:space="0" w:color="auto"/>
              <w:bottom w:val="single" w:sz="6" w:space="0" w:color="auto"/>
              <w:right w:val="single" w:sz="6" w:space="0" w:color="auto"/>
            </w:tcBorders>
          </w:tcPr>
          <w:p w:rsidR="00BF086F" w:rsidRPr="001B20F2" w:rsidRDefault="00BF086F" w:rsidP="00BF086F">
            <w:pPr>
              <w:autoSpaceDE w:val="0"/>
              <w:autoSpaceDN w:val="0"/>
              <w:adjustRightInd w:val="0"/>
              <w:jc w:val="right"/>
              <w:rPr>
                <w:rFonts w:ascii="Arial" w:eastAsiaTheme="minorHAnsi" w:hAnsi="Arial" w:cs="Arial"/>
                <w:color w:val="000000"/>
                <w:sz w:val="16"/>
                <w:szCs w:val="16"/>
              </w:rPr>
            </w:pPr>
            <w:r w:rsidRPr="001B20F2">
              <w:rPr>
                <w:rFonts w:ascii="Arial" w:eastAsiaTheme="minorHAnsi" w:hAnsi="Arial" w:cs="Arial"/>
                <w:color w:val="000000"/>
                <w:sz w:val="16"/>
                <w:szCs w:val="16"/>
              </w:rPr>
              <w:t>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0113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9150070650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45"/>
        </w:trPr>
        <w:tc>
          <w:tcPr>
            <w:tcW w:w="7630" w:type="dxa"/>
            <w:gridSpan w:val="5"/>
            <w:tcBorders>
              <w:top w:val="single" w:sz="6" w:space="0" w:color="auto"/>
              <w:left w:val="single" w:sz="6" w:space="0" w:color="auto"/>
              <w:bottom w:val="single" w:sz="6" w:space="0" w:color="auto"/>
              <w:right w:val="single" w:sz="6" w:space="0" w:color="auto"/>
            </w:tcBorders>
            <w:shd w:val="solid" w:color="FFFFFF" w:fill="auto"/>
          </w:tcPr>
          <w:p w:rsidR="00BF086F" w:rsidRPr="008363E1" w:rsidRDefault="00BF086F" w:rsidP="00BF086F">
            <w:pPr>
              <w:autoSpaceDE w:val="0"/>
              <w:autoSpaceDN w:val="0"/>
              <w:adjustRightInd w:val="0"/>
              <w:rPr>
                <w:rFonts w:ascii="Arial" w:eastAsiaTheme="minorHAnsi" w:hAnsi="Arial" w:cs="Arial"/>
                <w:color w:val="000000"/>
              </w:rPr>
            </w:pPr>
            <w:r w:rsidRPr="008363E1">
              <w:rPr>
                <w:rFonts w:ascii="Arial" w:eastAsiaTheme="minorHAnsi" w:hAnsi="Arial" w:cs="Arial"/>
                <w:color w:val="000000"/>
              </w:rPr>
              <w:t>Мероприятия по возмещению компенсационных расходов старостам поселения</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96 000,00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72 000,00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52 000,00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19"/>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123</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96 000,00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72 000,00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52 000,00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30"/>
        </w:trPr>
        <w:tc>
          <w:tcPr>
            <w:tcW w:w="6079"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8363E1" w:rsidRDefault="00BF086F" w:rsidP="00BF086F">
            <w:pPr>
              <w:autoSpaceDE w:val="0"/>
              <w:autoSpaceDN w:val="0"/>
              <w:adjustRightInd w:val="0"/>
              <w:rPr>
                <w:rFonts w:ascii="Arial" w:eastAsiaTheme="minorHAnsi" w:hAnsi="Arial" w:cs="Arial"/>
                <w:color w:val="000000"/>
              </w:rPr>
            </w:pPr>
            <w:r w:rsidRPr="008363E1">
              <w:rPr>
                <w:rFonts w:ascii="Arial" w:eastAsiaTheme="minorHAnsi" w:hAnsi="Arial" w:cs="Arial"/>
                <w:color w:val="000000"/>
              </w:rPr>
              <w:t>мероприятия по обслуживанию муниципальной казны</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0113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9150023500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4 750,00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0113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9150023500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0113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9150023500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Уплата налогов, сборов и иных платежей</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0113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9150023500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850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3 750,00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Уплата прочих налогов, сборов</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0113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9150023500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852</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3 750,00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мероприятия по исполнению исполнительного документа</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0113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9170009999</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 xml:space="preserve">Исполнение судебных актов </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0113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9170009999</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830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77"/>
        </w:trPr>
        <w:tc>
          <w:tcPr>
            <w:tcW w:w="7630" w:type="dxa"/>
            <w:gridSpan w:val="5"/>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Исполнение судебных актов Российской Федерации и мировых соглашений по возмещению причиненного вреда</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831</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45"/>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Национальная оборона</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0200</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345 030,00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379 553,00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414 659,00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Мобилизационная и вневойсковая подготовка</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0203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345 030,00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379 553,00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414 659,00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70"/>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color w:val="000000"/>
              </w:rPr>
            </w:pPr>
            <w:r w:rsidRPr="008363E1">
              <w:rPr>
                <w:rFonts w:ascii="Arial" w:eastAsiaTheme="minorHAnsi" w:hAnsi="Arial" w:cs="Arial"/>
                <w:color w:val="000000"/>
              </w:rPr>
              <w:t>Осуществление первичного воинского учета на территориях, где отсутствуют военные комиссариаты</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0203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9210051180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345 030,00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379 553,00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414 659,00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45"/>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Расходы на выплаты персоналу государственных (муниципальных) органов</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0203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9210051180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120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300 637,00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300 637,00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300 637,00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38"/>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Фонд оплаты труда муниципальных органов</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0203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9210051180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121</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230 904,00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230 904,00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230 904,00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410"/>
        </w:trPr>
        <w:tc>
          <w:tcPr>
            <w:tcW w:w="7630" w:type="dxa"/>
            <w:gridSpan w:val="5"/>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Взносы по обязательному социальному страхованию на выплаты денежного содержанияи иные выплаты работникам муниципальных органов</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129</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69 733,00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69 733,00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69 733,00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45"/>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0203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9210051180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44 393,00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78 916,00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114 022,00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45"/>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0203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9210051180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34 393,00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78 916,00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114 022,00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38"/>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Закупка энергетических ресурсов</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0203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9210051180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247</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Национальная безопасность и правоохранительная деятельность</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0300</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75 000,00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75 000,00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75 000,00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48"/>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Защита населения и территории от чрезвычайных ситуаций природного и техногенного характера, пожарная безопасность</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0310</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75 000,00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75 000,00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75 000,00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07"/>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color w:val="000000"/>
              </w:rPr>
            </w:pPr>
            <w:r w:rsidRPr="008363E1">
              <w:rPr>
                <w:rFonts w:ascii="Arial" w:eastAsiaTheme="minorHAnsi" w:hAnsi="Arial" w:cs="Arial"/>
                <w:color w:val="000000"/>
              </w:rPr>
              <w:t>Функционирование органов в сфере национальной безопасности и правоохранительной деятельности</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0310</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0000000000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55"/>
        </w:trPr>
        <w:tc>
          <w:tcPr>
            <w:tcW w:w="7630" w:type="dxa"/>
            <w:gridSpan w:val="5"/>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07"/>
        </w:trPr>
        <w:tc>
          <w:tcPr>
            <w:tcW w:w="7630" w:type="dxa"/>
            <w:gridSpan w:val="5"/>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color w:val="000000"/>
              </w:rPr>
            </w:pPr>
            <w:r w:rsidRPr="008363E1">
              <w:rPr>
                <w:rFonts w:ascii="Arial" w:eastAsiaTheme="minorHAnsi" w:hAnsi="Arial" w:cs="Arial"/>
                <w:color w:val="000000"/>
              </w:rPr>
              <w:t>профилактические мероприятия по предупреждению пожаров на территории роселения</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45"/>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0310</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1500023280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0310</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1500023280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Национальная экономика</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0400</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3 927 449,00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2 783 200,00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2 817 100,00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02"/>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Дорожное хозяйство(дорожные фонды)</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3 727 449,00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2 783 200,00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2 817 100,00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662"/>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 на 2024-2026 годы"</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0100000000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3 727 449,00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2 783 200,00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2 817 100,00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530"/>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0100100000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2 273 337,90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2 017 300,00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2 051 200,00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26"/>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color w:val="000000"/>
              </w:rPr>
            </w:pPr>
            <w:r w:rsidRPr="008363E1">
              <w:rPr>
                <w:rFonts w:ascii="Arial" w:eastAsiaTheme="minorHAnsi" w:hAnsi="Arial" w:cs="Arial"/>
                <w:color w:val="000000"/>
              </w:rPr>
              <w:t>мероприятия по содержанию  автомобильных дорог общего пользования местного значения</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0100123210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1 151 187,90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1 269 400,00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1 303 300,00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9"/>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0100123210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1 151 187,90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1 269 400,00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1 303 300,00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2"/>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0100123210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1 151 187,90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1 269 400,00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1 303 300,00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62"/>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1 066 000,00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710 500,00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710 500,00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2"/>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1 066 000,00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710 500,00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710 500,00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2"/>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0100071520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1 066 000,00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710 500,00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710 500,00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19"/>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содержание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56 150,00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37 400,00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37 400,00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2"/>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56 150,00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37 400,00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37 400,00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2"/>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01000S1520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56 150,00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37 400,00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37 400,00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509"/>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b/>
                <w:bCs/>
                <w:color w:val="000000"/>
              </w:rPr>
            </w:pPr>
            <w:r w:rsidRPr="008363E1">
              <w:rPr>
                <w:rFonts w:eastAsiaTheme="minorHAnsi"/>
                <w:b/>
                <w:bCs/>
                <w:color w:val="000000"/>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1 436 111,10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747 900,00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747 900,00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482"/>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0100171520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1 066 000,00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710 500,00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710 500,00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0100171520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1 066 000,00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710 500,00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710 500,00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0100171520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1 066 000,00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710 500,00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710 500,00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19"/>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Ремонт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321 334,16</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37 400,00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37 400,00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2"/>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01001S1520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321 334,16</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37 400,00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37 400,00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2"/>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01001S1520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321 334,16</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37 400,00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37 400,00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68"/>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ремонт автомобильных дорог рбщего пользования местного значения за счет местного бюджета</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48 776,94</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9"/>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48 776,94</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0100123220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48 776,94</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34"/>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0100200000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18 000,00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18 000,00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70"/>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Мероприятия  по установке дорожных знаков , нанесения дорожной разметки, ремонт искусственных неровностей, грейдирование, профилирование, очистка от снега, планировка и т.д.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0100223330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16"/>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0100223330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0409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0100223330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38"/>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Другие вопросы в области национальной экономики</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0412</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200 000,00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16"/>
        </w:trPr>
        <w:tc>
          <w:tcPr>
            <w:tcW w:w="6079" w:type="dxa"/>
            <w:gridSpan w:val="3"/>
            <w:tcBorders>
              <w:top w:val="single" w:sz="6" w:space="0" w:color="auto"/>
              <w:left w:val="single" w:sz="6"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Расходы на мероприятия по землеустройству  и землепользованию</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0412</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9410011050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38"/>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0412</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9410011050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16"/>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Жилищно-коммунальное хозяйство</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0500</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2 084 650,00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924 357,00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860 135,00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Благоустройство</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2 084 650,00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924 357,00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860 135,00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55"/>
        </w:trPr>
        <w:tc>
          <w:tcPr>
            <w:tcW w:w="7630" w:type="dxa"/>
            <w:gridSpan w:val="5"/>
            <w:tcBorders>
              <w:top w:val="single" w:sz="6" w:space="0" w:color="auto"/>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b/>
                <w:bCs/>
                <w:color w:val="000000"/>
              </w:rPr>
            </w:pPr>
            <w:r w:rsidRPr="008363E1">
              <w:rPr>
                <w:rFonts w:eastAsiaTheme="minorHAnsi"/>
                <w:b/>
                <w:bCs/>
                <w:color w:val="000000"/>
              </w:rPr>
              <w:t>Муниципальная программа  «Благоустройство  территории Яжелбицкого сельского поселения на 2024-2026 годы»</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2 084 650,00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924 357,00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860 135,00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16"/>
        </w:trPr>
        <w:tc>
          <w:tcPr>
            <w:tcW w:w="6079" w:type="dxa"/>
            <w:gridSpan w:val="3"/>
            <w:tcBorders>
              <w:top w:val="single" w:sz="6" w:space="0" w:color="000000"/>
              <w:left w:val="single" w:sz="6"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b/>
                <w:bCs/>
                <w:color w:val="000000"/>
              </w:rPr>
            </w:pPr>
            <w:r w:rsidRPr="008363E1">
              <w:rPr>
                <w:rFonts w:eastAsiaTheme="minorHAnsi"/>
                <w:b/>
                <w:bCs/>
                <w:color w:val="000000"/>
              </w:rPr>
              <w:t>подпрограмма мероприятия по освещению улиц</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1310000000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773 000,00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648 000,00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709 240,00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26"/>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мероприятия по расходам на коммунальные услуги за потребление электроэнергии (уличного освещения)</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1310023010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600 000,00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630 000,00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635 000,00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9"/>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1310023010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600 000,00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630 000,00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635 000,00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71"/>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Закупка энергетических ресурсов</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1310023010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247</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600 000,00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630 000,00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635 000,00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78"/>
        </w:trPr>
        <w:tc>
          <w:tcPr>
            <w:tcW w:w="7630" w:type="dxa"/>
            <w:gridSpan w:val="5"/>
            <w:tcBorders>
              <w:top w:val="single" w:sz="6" w:space="0" w:color="auto"/>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мероприятия по техническому обслуживанию и ремонту оборудования уличного освещения</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173 000,00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74 240,00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71"/>
        </w:trPr>
        <w:tc>
          <w:tcPr>
            <w:tcW w:w="7630" w:type="dxa"/>
            <w:gridSpan w:val="5"/>
            <w:tcBorders>
              <w:top w:val="single" w:sz="6" w:space="0" w:color="000000"/>
              <w:left w:val="single" w:sz="6"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173 000,00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74 240,00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38"/>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1310023020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173 000,00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74 240,00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45"/>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подпрограмма « Озеленение»</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1320000000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175 000,00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75 000,00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55 000,00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2"/>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мероприятия по организации спиливания и уборки деревьев</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1320023030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30 000,00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30"/>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1320023030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30 000,00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71"/>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1320023030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30 000,00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34"/>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мероприятия по приобретению  посадочного материала (цветы), подвоз плодородной земли, песка,  содержанию цветников</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1320023050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1320023050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73"/>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1320023050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84"/>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1320023060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90 000,00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38"/>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1320023060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90 000,00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38"/>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1320023060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90 000,00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6079" w:type="dxa"/>
            <w:gridSpan w:val="3"/>
            <w:tcBorders>
              <w:top w:val="single" w:sz="6" w:space="0" w:color="auto"/>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b/>
                <w:bCs/>
                <w:color w:val="000000"/>
              </w:rPr>
            </w:pPr>
            <w:r w:rsidRPr="008363E1">
              <w:rPr>
                <w:rFonts w:eastAsiaTheme="minorHAnsi"/>
                <w:b/>
                <w:bCs/>
                <w:color w:val="000000"/>
              </w:rPr>
              <w:t>подпрограмма «Организация содержания мест захоронений»</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1330023080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189 100,00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77 357,00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35 895,00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64"/>
        </w:trPr>
        <w:tc>
          <w:tcPr>
            <w:tcW w:w="6079" w:type="dxa"/>
            <w:gridSpan w:val="3"/>
            <w:tcBorders>
              <w:top w:val="single" w:sz="6" w:space="0" w:color="000000"/>
              <w:left w:val="single" w:sz="6" w:space="0" w:color="000000"/>
              <w:bottom w:val="single" w:sz="2" w:space="0" w:color="000000"/>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мероприятия по содержанию территорий мест захоронений</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1330023080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189 100,00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77 357,00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35 895,00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30"/>
        </w:trPr>
        <w:tc>
          <w:tcPr>
            <w:tcW w:w="6079" w:type="dxa"/>
            <w:gridSpan w:val="3"/>
            <w:tcBorders>
              <w:top w:val="single" w:sz="2" w:space="0" w:color="000000"/>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1330023080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189 100,00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77 357,00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35 895,00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2"/>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1330023080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189 100,00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77 357,00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35 895,00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7"/>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 xml:space="preserve">подпрограмма «Прочие мероприятия по благоустройству </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1340000000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268 050,00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124 000,00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60 000,00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48"/>
        </w:trPr>
        <w:tc>
          <w:tcPr>
            <w:tcW w:w="7630" w:type="dxa"/>
            <w:gridSpan w:val="5"/>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мероприятия по уборке  территории сельского поселения от мусора, содержание мест массового пребывания граждан</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195 000,00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40 000,00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2"/>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195 000,00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40 000,00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9"/>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1340023120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195 000,00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40 000,00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418"/>
        </w:trPr>
        <w:tc>
          <w:tcPr>
            <w:tcW w:w="7630" w:type="dxa"/>
            <w:gridSpan w:val="5"/>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54 000,00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94"/>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54 000,00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1340023140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54 000,00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14"/>
        </w:trPr>
        <w:tc>
          <w:tcPr>
            <w:tcW w:w="7630" w:type="dxa"/>
            <w:gridSpan w:val="5"/>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 xml:space="preserve"> прочие мероприятия по благоустройству (мероприятия по проверке сметной документации, экспертиза приемки результатов работ и др)</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23 050,00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02"/>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23 050,00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30"/>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0503</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1340023180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23 050,00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62"/>
        </w:trPr>
        <w:tc>
          <w:tcPr>
            <w:tcW w:w="7630" w:type="dxa"/>
            <w:gridSpan w:val="5"/>
            <w:tcBorders>
              <w:top w:val="single" w:sz="6" w:space="0" w:color="auto"/>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b/>
                <w:bCs/>
                <w:color w:val="000000"/>
              </w:rPr>
            </w:pPr>
            <w:r w:rsidRPr="008363E1">
              <w:rPr>
                <w:rFonts w:eastAsiaTheme="minorHAnsi"/>
                <w:b/>
                <w:bCs/>
                <w:color w:val="000000"/>
              </w:rPr>
              <w:t>подпрограмма «Реализация проектов территориальных общественных самоуправлений"</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679 500,00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102"/>
        </w:trPr>
        <w:tc>
          <w:tcPr>
            <w:tcW w:w="7630" w:type="dxa"/>
            <w:gridSpan w:val="5"/>
            <w:tcBorders>
              <w:top w:val="single" w:sz="6" w:space="0" w:color="000000"/>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приобретение и установка летней сцены на территории ТОС " Набережная" в д.Аксентьево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62"/>
        </w:trPr>
        <w:tc>
          <w:tcPr>
            <w:tcW w:w="7630" w:type="dxa"/>
            <w:gridSpan w:val="5"/>
            <w:tcBorders>
              <w:top w:val="single" w:sz="6" w:space="0" w:color="000000"/>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62"/>
        </w:trPr>
        <w:tc>
          <w:tcPr>
            <w:tcW w:w="7630" w:type="dxa"/>
            <w:gridSpan w:val="5"/>
            <w:tcBorders>
              <w:top w:val="single" w:sz="6" w:space="0" w:color="000000"/>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 для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55"/>
        </w:trPr>
        <w:tc>
          <w:tcPr>
            <w:tcW w:w="7630" w:type="dxa"/>
            <w:gridSpan w:val="5"/>
            <w:tcBorders>
              <w:top w:val="single" w:sz="6" w:space="0" w:color="000000"/>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приобретение и установка летней сцены на территории ТОС " Набережная" в д.Аксентьево Валдайского района Новгородской области(софинансирование мероприятий к субсидии)</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167 700,00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02"/>
        </w:trPr>
        <w:tc>
          <w:tcPr>
            <w:tcW w:w="7630" w:type="dxa"/>
            <w:gridSpan w:val="5"/>
            <w:tcBorders>
              <w:top w:val="single" w:sz="6" w:space="0" w:color="000000"/>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167 700,00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7630" w:type="dxa"/>
            <w:gridSpan w:val="5"/>
            <w:tcBorders>
              <w:top w:val="single" w:sz="6" w:space="0" w:color="000000"/>
              <w:left w:val="single" w:sz="6"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 для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167 700,00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082"/>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60 800,00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60 800,00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 для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60 800,00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550"/>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приобретение и установка ограждения палисадника на территории ТОС "Надежда" у д. № 9 ул. Усадьба с. Яжелбицы Валдайского района Новгородской области (Софинансирование мероприятий к субсидии)</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29 500,00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29 500,00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 для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29 500,00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039"/>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181 500,00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181 500,00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 для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181 500,00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516"/>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приобретение и установка ограждения на детской площадке у дома № 5 ул. Усадьба ТОС "Вера" с. Яжелбицы Валдайского района Новгородской области (софинансирование мероприятий к субсидии)</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 для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09"/>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Образование</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0700</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28 500,00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32 500,00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36 500,00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38"/>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b/>
                <w:bCs/>
                <w:color w:val="000000"/>
              </w:rPr>
            </w:pPr>
            <w:r w:rsidRPr="008363E1">
              <w:rPr>
                <w:rFonts w:eastAsiaTheme="minorHAnsi"/>
                <w:b/>
                <w:bCs/>
                <w:color w:val="000000"/>
              </w:rPr>
              <w:t>Профессиональная подготовка, переподготовка и повышение квалификации</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0705</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24 000,00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32 000,00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43"/>
        </w:trPr>
        <w:tc>
          <w:tcPr>
            <w:tcW w:w="7630" w:type="dxa"/>
            <w:gridSpan w:val="5"/>
            <w:tcBorders>
              <w:top w:val="single" w:sz="6" w:space="0" w:color="auto"/>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b/>
                <w:bCs/>
                <w:color w:val="000000"/>
              </w:rPr>
            </w:pPr>
            <w:r w:rsidRPr="008363E1">
              <w:rPr>
                <w:rFonts w:eastAsiaTheme="minorHAnsi"/>
                <w:b/>
                <w:bCs/>
                <w:color w:val="000000"/>
              </w:rPr>
              <w:t>Муниципальная программа « Реформирование и развитие муниципальной службы в Яжелбицком сельском поселении на 2024-2026 годы»</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20 000,00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494"/>
        </w:trPr>
        <w:tc>
          <w:tcPr>
            <w:tcW w:w="7630" w:type="dxa"/>
            <w:gridSpan w:val="5"/>
            <w:tcBorders>
              <w:top w:val="single" w:sz="6" w:space="0" w:color="000000"/>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00"/>
        </w:trPr>
        <w:tc>
          <w:tcPr>
            <w:tcW w:w="7630" w:type="dxa"/>
            <w:gridSpan w:val="5"/>
            <w:tcBorders>
              <w:top w:val="single" w:sz="6" w:space="0" w:color="000000"/>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2"/>
        </w:trPr>
        <w:tc>
          <w:tcPr>
            <w:tcW w:w="7630" w:type="dxa"/>
            <w:gridSpan w:val="5"/>
            <w:tcBorders>
              <w:top w:val="single" w:sz="6" w:space="0" w:color="000000"/>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 для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20 000,00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48"/>
        </w:trPr>
        <w:tc>
          <w:tcPr>
            <w:tcW w:w="7630" w:type="dxa"/>
            <w:gridSpan w:val="5"/>
            <w:tcBorders>
              <w:top w:val="single" w:sz="6" w:space="0" w:color="000000"/>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b/>
                <w:bCs/>
                <w:color w:val="000000"/>
              </w:rPr>
            </w:pPr>
            <w:r w:rsidRPr="008363E1">
              <w:rPr>
                <w:rFonts w:eastAsiaTheme="minorHAnsi"/>
                <w:b/>
                <w:bCs/>
                <w:color w:val="000000"/>
              </w:rPr>
              <w:t>Муниципальная программа» Противодействие коррупции в Яжелбицком сельском поселении на 2024-2026 годы</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4 000,00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12 000,00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26"/>
        </w:trPr>
        <w:tc>
          <w:tcPr>
            <w:tcW w:w="7630" w:type="dxa"/>
            <w:gridSpan w:val="5"/>
            <w:tcBorders>
              <w:top w:val="single" w:sz="6" w:space="0" w:color="000000"/>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Мероприятия   на организацию проведения обучения ( повышения  квалификации) по вопросам противодействия коррупции муниципальных служащих администрации сельского поселения</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12 000,00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93"/>
        </w:trPr>
        <w:tc>
          <w:tcPr>
            <w:tcW w:w="7630" w:type="dxa"/>
            <w:gridSpan w:val="5"/>
            <w:tcBorders>
              <w:top w:val="single" w:sz="6" w:space="0" w:color="000000"/>
              <w:left w:val="single" w:sz="6" w:space="0" w:color="000000"/>
              <w:bottom w:val="single" w:sz="6" w:space="0" w:color="000000"/>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12 000,00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52"/>
        </w:trPr>
        <w:tc>
          <w:tcPr>
            <w:tcW w:w="7630" w:type="dxa"/>
            <w:gridSpan w:val="5"/>
            <w:tcBorders>
              <w:top w:val="single" w:sz="6" w:space="0" w:color="000000"/>
              <w:left w:val="single" w:sz="6"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 для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12 000,00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16"/>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 xml:space="preserve">Молодежная политика </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0707</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4 500,00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4 500,00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4 500,00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color w:val="000000"/>
              </w:rPr>
            </w:pPr>
            <w:r w:rsidRPr="008363E1">
              <w:rPr>
                <w:rFonts w:ascii="Arial" w:eastAsiaTheme="minorHAnsi" w:hAnsi="Arial" w:cs="Arial"/>
                <w:color w:val="000000"/>
              </w:rPr>
              <w:t>Проведение мероприятий для детей и молодежи</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0707</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9410004000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4 500,00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09"/>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0707</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9410004000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4 500,00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0707</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9410004000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4 500,00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4 500,00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 xml:space="preserve">Культура, кинематография </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0800</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12 000,00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09"/>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color w:val="000000"/>
              </w:rPr>
            </w:pPr>
            <w:r w:rsidRPr="008363E1">
              <w:rPr>
                <w:rFonts w:ascii="Arial" w:eastAsiaTheme="minorHAnsi" w:hAnsi="Arial" w:cs="Arial"/>
                <w:color w:val="000000"/>
              </w:rPr>
              <w:t>Культурные мероприятия в поселении</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0801</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9710011120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12 000,00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23"/>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0801</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9710011120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12 000,00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02"/>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0801</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9710011120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12 000,00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7"/>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Социальная политика</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1000</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183 181,00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159 300,00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159 300,00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7"/>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color w:val="000000"/>
              </w:rPr>
            </w:pPr>
            <w:r w:rsidRPr="008363E1">
              <w:rPr>
                <w:rFonts w:ascii="Arial" w:eastAsiaTheme="minorHAnsi" w:hAnsi="Arial" w:cs="Arial"/>
                <w:color w:val="000000"/>
              </w:rPr>
              <w:t>Пенсионное обеспечение</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1001</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183 181,00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159 300,00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159 300,00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0"/>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Расходы на пенсии муниципальным служащим</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1001</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9150082100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183 181,00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159 300,00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159 300,00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73"/>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Публичные нормативные социальные выплаты гражданам</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1001</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9150082100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310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183 181,00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159 300,00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159 300,00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7"/>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пенсии, социальные доплаты к пенсиям</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1001</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9150082100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312</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183 181,00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159 300,00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159 300,00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87"/>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Физическая культура и спорт</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1100</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2 500,00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68"/>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color w:val="000000"/>
              </w:rPr>
            </w:pPr>
            <w:r w:rsidRPr="008363E1">
              <w:rPr>
                <w:rFonts w:ascii="Arial" w:eastAsiaTheme="minorHAnsi" w:hAnsi="Arial" w:cs="Arial"/>
                <w:color w:val="000000"/>
              </w:rPr>
              <w:t>Мероприятия в области здравоохранения,спорта и физической культуры,туризма</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1101</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9810011130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202"/>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1101</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9810011130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54"/>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1101</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9810011130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5 000,00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2 500,00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68"/>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Средства массовой информации</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1200</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00000 00000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17 500,00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11 000,00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8 000,00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68"/>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Периодическая печать и издательство</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1202</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9710007000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68"/>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color w:val="000000"/>
              </w:rPr>
            </w:pPr>
            <w:r w:rsidRPr="008363E1">
              <w:rPr>
                <w:rFonts w:ascii="Arial" w:eastAsiaTheme="minorHAnsi" w:hAnsi="Arial" w:cs="Arial"/>
                <w:color w:val="000000"/>
              </w:rPr>
              <w:t>Поддержка средств массовой информации</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1202</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9710007000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68"/>
        </w:trPr>
        <w:tc>
          <w:tcPr>
            <w:tcW w:w="7630" w:type="dxa"/>
            <w:gridSpan w:val="5"/>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73"/>
        </w:trPr>
        <w:tc>
          <w:tcPr>
            <w:tcW w:w="6079" w:type="dxa"/>
            <w:gridSpan w:val="3"/>
            <w:tcBorders>
              <w:top w:val="single" w:sz="6" w:space="0" w:color="auto"/>
              <w:left w:val="single" w:sz="2" w:space="0" w:color="000000"/>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Прочая закупка товаров, работ и услуг</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1202</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9710007000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244</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3 000,00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68"/>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Другие вопросы в области средств массовой информации</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1204</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0600000000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14 500,00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319"/>
        </w:trPr>
        <w:tc>
          <w:tcPr>
            <w:tcW w:w="7630" w:type="dxa"/>
            <w:gridSpan w:val="5"/>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Муниципальная  программа "Информатизация Администрации Яжелбицкого сельского поселения на 2024-2026 год"</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14 500,00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73"/>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мероприятия по развитию и сопровождению официального сайта</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1204</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0600023640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14 500,00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73"/>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Иные закупки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1204</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0600023640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14 500,00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73"/>
        </w:trPr>
        <w:tc>
          <w:tcPr>
            <w:tcW w:w="7630" w:type="dxa"/>
            <w:gridSpan w:val="5"/>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eastAsiaTheme="minorHAnsi"/>
                <w:color w:val="000000"/>
              </w:rPr>
            </w:pPr>
            <w:r w:rsidRPr="008363E1">
              <w:rPr>
                <w:rFonts w:eastAsiaTheme="minorHAnsi"/>
                <w:color w:val="000000"/>
              </w:rPr>
              <w:t>Закупка товаров, работ, услуг в сфере информационно-коммуникационных технологий</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242</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14 500,00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8 000,00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8 000,00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68"/>
        </w:trPr>
        <w:tc>
          <w:tcPr>
            <w:tcW w:w="6079" w:type="dxa"/>
            <w:gridSpan w:val="3"/>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rPr>
                <w:rFonts w:ascii="Arial" w:eastAsiaTheme="minorHAnsi" w:hAnsi="Arial" w:cs="Arial"/>
                <w:b/>
                <w:bCs/>
                <w:color w:val="000000"/>
              </w:rPr>
            </w:pPr>
            <w:r w:rsidRPr="008363E1">
              <w:rPr>
                <w:rFonts w:ascii="Arial" w:eastAsiaTheme="minorHAnsi" w:hAnsi="Arial" w:cs="Arial"/>
                <w:b/>
                <w:bCs/>
                <w:color w:val="000000"/>
              </w:rPr>
              <w:t>Условно утвержденные расходы</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9999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9999099990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b/>
                <w:bCs/>
                <w:color w:val="000000"/>
              </w:rPr>
            </w:pPr>
            <w:r w:rsidRPr="008363E1">
              <w:rPr>
                <w:rFonts w:ascii="Arial" w:eastAsiaTheme="minorHAnsi" w:hAnsi="Arial" w:cs="Arial"/>
                <w:b/>
                <w:bCs/>
                <w:color w:val="000000"/>
              </w:rPr>
              <w:t>000</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195 690,00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384 665,00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68"/>
        </w:trPr>
        <w:tc>
          <w:tcPr>
            <w:tcW w:w="6079"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8363E1" w:rsidRDefault="00BF086F" w:rsidP="00BF086F">
            <w:pPr>
              <w:autoSpaceDE w:val="0"/>
              <w:autoSpaceDN w:val="0"/>
              <w:adjustRightInd w:val="0"/>
              <w:rPr>
                <w:rFonts w:ascii="Arial" w:eastAsiaTheme="minorHAnsi" w:hAnsi="Arial" w:cs="Arial"/>
                <w:color w:val="000000"/>
              </w:rPr>
            </w:pPr>
            <w:r w:rsidRPr="008363E1">
              <w:rPr>
                <w:rFonts w:ascii="Arial" w:eastAsiaTheme="minorHAnsi" w:hAnsi="Arial" w:cs="Arial"/>
                <w:color w:val="000000"/>
              </w:rPr>
              <w:t>Условно утвержденные расходы</w:t>
            </w:r>
          </w:p>
        </w:tc>
        <w:tc>
          <w:tcPr>
            <w:tcW w:w="49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9999</w:t>
            </w:r>
          </w:p>
        </w:tc>
        <w:tc>
          <w:tcPr>
            <w:tcW w:w="1052"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9999099990</w:t>
            </w:r>
          </w:p>
        </w:tc>
        <w:tc>
          <w:tcPr>
            <w:tcW w:w="480" w:type="dxa"/>
            <w:gridSpan w:val="2"/>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center"/>
              <w:rPr>
                <w:rFonts w:ascii="Arial" w:eastAsiaTheme="minorHAnsi" w:hAnsi="Arial" w:cs="Arial"/>
                <w:color w:val="000000"/>
              </w:rPr>
            </w:pPr>
            <w:r w:rsidRPr="008363E1">
              <w:rPr>
                <w:rFonts w:ascii="Arial" w:eastAsiaTheme="minorHAnsi" w:hAnsi="Arial" w:cs="Arial"/>
                <w:color w:val="000000"/>
              </w:rPr>
              <w:t>999</w:t>
            </w:r>
          </w:p>
        </w:tc>
        <w:tc>
          <w:tcPr>
            <w:tcW w:w="926"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0,00</w:t>
            </w:r>
          </w:p>
        </w:tc>
        <w:tc>
          <w:tcPr>
            <w:tcW w:w="1059"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195 690,00</w:t>
            </w:r>
          </w:p>
        </w:tc>
        <w:tc>
          <w:tcPr>
            <w:tcW w:w="1134" w:type="dxa"/>
            <w:tcBorders>
              <w:top w:val="single" w:sz="6" w:space="0" w:color="auto"/>
              <w:left w:val="single" w:sz="6" w:space="0" w:color="auto"/>
              <w:bottom w:val="single" w:sz="6" w:space="0" w:color="auto"/>
              <w:right w:val="single" w:sz="6" w:space="0" w:color="auto"/>
            </w:tcBorders>
          </w:tcPr>
          <w:p w:rsidR="00BF086F" w:rsidRPr="008363E1" w:rsidRDefault="00BF086F" w:rsidP="00BF086F">
            <w:pPr>
              <w:autoSpaceDE w:val="0"/>
              <w:autoSpaceDN w:val="0"/>
              <w:adjustRightInd w:val="0"/>
              <w:jc w:val="right"/>
              <w:rPr>
                <w:rFonts w:ascii="Arial" w:eastAsiaTheme="minorHAnsi" w:hAnsi="Arial" w:cs="Arial"/>
                <w:color w:val="000000"/>
              </w:rPr>
            </w:pPr>
            <w:r w:rsidRPr="008363E1">
              <w:rPr>
                <w:rFonts w:ascii="Arial" w:eastAsiaTheme="minorHAnsi" w:hAnsi="Arial" w:cs="Arial"/>
                <w:color w:val="000000"/>
              </w:rPr>
              <w:t>384 665,00</w:t>
            </w:r>
          </w:p>
        </w:tc>
        <w:tc>
          <w:tcPr>
            <w:tcW w:w="320" w:type="dxa"/>
            <w:tcBorders>
              <w:top w:val="single" w:sz="2" w:space="0" w:color="000000"/>
              <w:left w:val="single" w:sz="6" w:space="0" w:color="auto"/>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r w:rsidR="00BF086F" w:rsidRPr="008363E1" w:rsidTr="00BF086F">
        <w:trPr>
          <w:trHeight w:val="168"/>
        </w:trPr>
        <w:tc>
          <w:tcPr>
            <w:tcW w:w="6079" w:type="dxa"/>
            <w:gridSpan w:val="3"/>
            <w:tcBorders>
              <w:top w:val="single" w:sz="6" w:space="0" w:color="auto"/>
              <w:left w:val="single" w:sz="2" w:space="0" w:color="000000"/>
              <w:bottom w:val="single" w:sz="2" w:space="0" w:color="000000"/>
              <w:right w:val="nil"/>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ВСЕГО РАСХОДОВ:</w:t>
            </w:r>
          </w:p>
        </w:tc>
        <w:tc>
          <w:tcPr>
            <w:tcW w:w="499" w:type="dxa"/>
            <w:tcBorders>
              <w:top w:val="single" w:sz="6" w:space="0" w:color="auto"/>
              <w:left w:val="nil"/>
              <w:bottom w:val="single" w:sz="2" w:space="0" w:color="000000"/>
              <w:right w:val="nil"/>
            </w:tcBorders>
          </w:tcPr>
          <w:p w:rsidR="00BF086F" w:rsidRPr="008363E1" w:rsidRDefault="00BF086F" w:rsidP="00BF086F">
            <w:pPr>
              <w:autoSpaceDE w:val="0"/>
              <w:autoSpaceDN w:val="0"/>
              <w:adjustRightInd w:val="0"/>
              <w:jc w:val="right"/>
              <w:rPr>
                <w:rFonts w:ascii="Arial" w:eastAsiaTheme="minorHAnsi" w:hAnsi="Arial" w:cs="Arial"/>
                <w:color w:val="000000"/>
              </w:rPr>
            </w:pPr>
          </w:p>
        </w:tc>
        <w:tc>
          <w:tcPr>
            <w:tcW w:w="1052" w:type="dxa"/>
            <w:tcBorders>
              <w:top w:val="single" w:sz="6" w:space="0" w:color="auto"/>
              <w:left w:val="nil"/>
              <w:bottom w:val="single" w:sz="2" w:space="0" w:color="000000"/>
              <w:right w:val="nil"/>
            </w:tcBorders>
          </w:tcPr>
          <w:p w:rsidR="00BF086F" w:rsidRPr="008363E1" w:rsidRDefault="00BF086F" w:rsidP="00BF086F">
            <w:pPr>
              <w:autoSpaceDE w:val="0"/>
              <w:autoSpaceDN w:val="0"/>
              <w:adjustRightInd w:val="0"/>
              <w:jc w:val="right"/>
              <w:rPr>
                <w:rFonts w:ascii="Arial" w:eastAsiaTheme="minorHAnsi" w:hAnsi="Arial" w:cs="Arial"/>
                <w:color w:val="000000"/>
              </w:rPr>
            </w:pPr>
          </w:p>
        </w:tc>
        <w:tc>
          <w:tcPr>
            <w:tcW w:w="480" w:type="dxa"/>
            <w:gridSpan w:val="2"/>
            <w:tcBorders>
              <w:top w:val="single" w:sz="6" w:space="0" w:color="auto"/>
              <w:left w:val="nil"/>
              <w:bottom w:val="single" w:sz="2" w:space="0" w:color="000000"/>
              <w:right w:val="single" w:sz="2" w:space="0" w:color="000000"/>
            </w:tcBorders>
          </w:tcPr>
          <w:p w:rsidR="00BF086F" w:rsidRPr="008363E1" w:rsidRDefault="00BF086F" w:rsidP="00BF086F">
            <w:pPr>
              <w:autoSpaceDE w:val="0"/>
              <w:autoSpaceDN w:val="0"/>
              <w:adjustRightInd w:val="0"/>
              <w:jc w:val="right"/>
              <w:rPr>
                <w:rFonts w:ascii="Arial" w:eastAsiaTheme="minorHAnsi" w:hAnsi="Arial" w:cs="Arial"/>
                <w:color w:val="000000"/>
              </w:rPr>
            </w:pPr>
          </w:p>
        </w:tc>
        <w:tc>
          <w:tcPr>
            <w:tcW w:w="926" w:type="dxa"/>
            <w:tcBorders>
              <w:top w:val="single" w:sz="6" w:space="0" w:color="auto"/>
              <w:left w:val="single" w:sz="2" w:space="0" w:color="000000"/>
              <w:bottom w:val="single" w:sz="2" w:space="0" w:color="000000"/>
              <w:right w:val="single" w:sz="2" w:space="0" w:color="000000"/>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12 999 006,00</w:t>
            </w:r>
          </w:p>
        </w:tc>
        <w:tc>
          <w:tcPr>
            <w:tcW w:w="1059" w:type="dxa"/>
            <w:tcBorders>
              <w:top w:val="single" w:sz="6" w:space="0" w:color="auto"/>
              <w:left w:val="single" w:sz="2" w:space="0" w:color="000000"/>
              <w:bottom w:val="single" w:sz="2" w:space="0" w:color="000000"/>
              <w:right w:val="single" w:sz="2" w:space="0" w:color="000000"/>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9 748 863,00</w:t>
            </w:r>
          </w:p>
        </w:tc>
        <w:tc>
          <w:tcPr>
            <w:tcW w:w="1134" w:type="dxa"/>
            <w:tcBorders>
              <w:top w:val="single" w:sz="6" w:space="0" w:color="auto"/>
              <w:left w:val="single" w:sz="2" w:space="0" w:color="000000"/>
              <w:bottom w:val="single" w:sz="2" w:space="0" w:color="000000"/>
              <w:right w:val="single" w:sz="2" w:space="0" w:color="000000"/>
            </w:tcBorders>
          </w:tcPr>
          <w:p w:rsidR="00BF086F" w:rsidRPr="008363E1" w:rsidRDefault="00BF086F" w:rsidP="00BF086F">
            <w:pPr>
              <w:autoSpaceDE w:val="0"/>
              <w:autoSpaceDN w:val="0"/>
              <w:adjustRightInd w:val="0"/>
              <w:jc w:val="right"/>
              <w:rPr>
                <w:rFonts w:ascii="Arial" w:eastAsiaTheme="minorHAnsi" w:hAnsi="Arial" w:cs="Arial"/>
                <w:b/>
                <w:bCs/>
                <w:color w:val="000000"/>
              </w:rPr>
            </w:pPr>
            <w:r w:rsidRPr="008363E1">
              <w:rPr>
                <w:rFonts w:ascii="Arial" w:eastAsiaTheme="minorHAnsi" w:hAnsi="Arial" w:cs="Arial"/>
                <w:b/>
                <w:bCs/>
                <w:color w:val="000000"/>
              </w:rPr>
              <w:t>9 649 669,00</w:t>
            </w:r>
          </w:p>
        </w:tc>
        <w:tc>
          <w:tcPr>
            <w:tcW w:w="320"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8363E1" w:rsidRDefault="00BF086F" w:rsidP="00BF086F">
            <w:pPr>
              <w:autoSpaceDE w:val="0"/>
              <w:autoSpaceDN w:val="0"/>
              <w:adjustRightInd w:val="0"/>
              <w:jc w:val="right"/>
              <w:rPr>
                <w:rFonts w:ascii="Arial" w:eastAsiaTheme="minorHAnsi" w:hAnsi="Arial" w:cs="Arial"/>
                <w:color w:val="000000"/>
              </w:rPr>
            </w:pPr>
          </w:p>
        </w:tc>
      </w:tr>
    </w:tbl>
    <w:p w:rsidR="00BF086F" w:rsidRPr="008363E1" w:rsidRDefault="00BF086F" w:rsidP="00BF086F">
      <w:pPr>
        <w:jc w:val="both"/>
      </w:pPr>
    </w:p>
    <w:p w:rsidR="00BF086F" w:rsidRDefault="00BF086F" w:rsidP="00BF086F">
      <w:pPr>
        <w:ind w:left="-1418" w:right="-143" w:firstLine="1418"/>
        <w:jc w:val="both"/>
      </w:pPr>
    </w:p>
    <w:p w:rsidR="00BF086F" w:rsidRDefault="00BF086F" w:rsidP="00BF086F">
      <w:pPr>
        <w:ind w:left="-1418" w:right="-143" w:firstLine="1418"/>
        <w:jc w:val="both"/>
      </w:pPr>
    </w:p>
    <w:p w:rsidR="00BF086F" w:rsidRDefault="00BF086F" w:rsidP="00BF086F">
      <w:pPr>
        <w:ind w:left="-1418" w:right="-143" w:firstLine="1418"/>
        <w:jc w:val="both"/>
      </w:pPr>
    </w:p>
    <w:p w:rsidR="00BF086F" w:rsidRDefault="00BF086F" w:rsidP="00BF086F">
      <w:pPr>
        <w:ind w:left="-1418" w:right="-143" w:firstLine="1418"/>
        <w:jc w:val="both"/>
      </w:pPr>
    </w:p>
    <w:tbl>
      <w:tblPr>
        <w:tblW w:w="0" w:type="auto"/>
        <w:tblLayout w:type="fixed"/>
        <w:tblCellMar>
          <w:left w:w="30" w:type="dxa"/>
          <w:right w:w="30" w:type="dxa"/>
        </w:tblCellMar>
        <w:tblLook w:val="0000"/>
      </w:tblPr>
      <w:tblGrid>
        <w:gridCol w:w="475"/>
        <w:gridCol w:w="475"/>
        <w:gridCol w:w="4877"/>
        <w:gridCol w:w="483"/>
        <w:gridCol w:w="489"/>
        <w:gridCol w:w="1030"/>
        <w:gridCol w:w="355"/>
        <w:gridCol w:w="1022"/>
        <w:gridCol w:w="958"/>
        <w:gridCol w:w="1001"/>
        <w:gridCol w:w="475"/>
      </w:tblGrid>
      <w:tr w:rsidR="00BF086F" w:rsidRPr="001B20F2" w:rsidTr="00BF086F">
        <w:trPr>
          <w:trHeight w:val="115"/>
        </w:trPr>
        <w:tc>
          <w:tcPr>
            <w:tcW w:w="475"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77"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3"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9"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1030"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355" w:type="dxa"/>
            <w:gridSpan w:val="3"/>
            <w:tcBorders>
              <w:top w:val="single" w:sz="2" w:space="0" w:color="000000"/>
              <w:left w:val="single" w:sz="2" w:space="0" w:color="000000"/>
              <w:bottom w:val="single" w:sz="2" w:space="0" w:color="000000"/>
              <w:right w:val="nil"/>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Приложение 4</w:t>
            </w:r>
          </w:p>
        </w:tc>
        <w:tc>
          <w:tcPr>
            <w:tcW w:w="1001" w:type="dxa"/>
            <w:tcBorders>
              <w:top w:val="single" w:sz="2" w:space="0" w:color="000000"/>
              <w:left w:val="nil"/>
              <w:bottom w:val="single" w:sz="2" w:space="0" w:color="000000"/>
              <w:right w:val="single" w:sz="2" w:space="0" w:color="000000"/>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14"/>
        </w:trPr>
        <w:tc>
          <w:tcPr>
            <w:tcW w:w="475"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77"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3"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9" w:type="dxa"/>
            <w:gridSpan w:val="7"/>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к решению Совета депутатов Яжелбицкого сельского поселения</w:t>
            </w:r>
          </w:p>
        </w:tc>
      </w:tr>
      <w:tr w:rsidR="00BF086F" w:rsidRPr="001B20F2" w:rsidTr="00BF086F">
        <w:trPr>
          <w:trHeight w:val="137"/>
        </w:trPr>
        <w:tc>
          <w:tcPr>
            <w:tcW w:w="475"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77"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3"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9" w:type="dxa"/>
            <w:gridSpan w:val="6"/>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от 27.12.2023  №118(в редакции от 17.05.2024  №132)</w:t>
            </w:r>
          </w:p>
        </w:tc>
        <w:tc>
          <w:tcPr>
            <w:tcW w:w="47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15"/>
        </w:trPr>
        <w:tc>
          <w:tcPr>
            <w:tcW w:w="475"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77"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3"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9" w:type="dxa"/>
            <w:tcBorders>
              <w:top w:val="single" w:sz="2" w:space="0" w:color="000000"/>
              <w:left w:val="single" w:sz="2" w:space="0" w:color="000000"/>
              <w:bottom w:val="single" w:sz="2" w:space="0" w:color="000000"/>
              <w:right w:val="nil"/>
            </w:tcBorders>
          </w:tcPr>
          <w:p w:rsidR="00BF086F" w:rsidRPr="003A160F" w:rsidRDefault="00BF086F" w:rsidP="00BF086F">
            <w:pPr>
              <w:autoSpaceDE w:val="0"/>
              <w:autoSpaceDN w:val="0"/>
              <w:adjustRightInd w:val="0"/>
              <w:rPr>
                <w:rFonts w:ascii="Arial" w:eastAsiaTheme="minorHAnsi" w:hAnsi="Arial" w:cs="Arial"/>
                <w:color w:val="000000"/>
                <w:sz w:val="18"/>
                <w:szCs w:val="18"/>
              </w:rPr>
            </w:pPr>
          </w:p>
        </w:tc>
        <w:tc>
          <w:tcPr>
            <w:tcW w:w="1030"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rPr>
                <w:rFonts w:ascii="Arial" w:eastAsiaTheme="minorHAnsi" w:hAnsi="Arial" w:cs="Arial"/>
                <w:color w:val="000000"/>
                <w:sz w:val="18"/>
                <w:szCs w:val="18"/>
              </w:rPr>
            </w:pPr>
          </w:p>
        </w:tc>
        <w:tc>
          <w:tcPr>
            <w:tcW w:w="355"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rPr>
                <w:rFonts w:ascii="Arial" w:eastAsiaTheme="minorHAnsi" w:hAnsi="Arial" w:cs="Arial"/>
                <w:color w:val="000000"/>
                <w:sz w:val="18"/>
                <w:szCs w:val="18"/>
              </w:rPr>
            </w:pPr>
          </w:p>
        </w:tc>
        <w:tc>
          <w:tcPr>
            <w:tcW w:w="1022"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rPr>
                <w:rFonts w:ascii="Arial" w:eastAsiaTheme="minorHAnsi" w:hAnsi="Arial" w:cs="Arial"/>
                <w:color w:val="000000"/>
                <w:sz w:val="18"/>
                <w:szCs w:val="18"/>
              </w:rPr>
            </w:pPr>
          </w:p>
        </w:tc>
        <w:tc>
          <w:tcPr>
            <w:tcW w:w="958"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rPr>
                <w:rFonts w:ascii="Arial" w:eastAsiaTheme="minorHAnsi" w:hAnsi="Arial" w:cs="Arial"/>
                <w:color w:val="000000"/>
                <w:sz w:val="18"/>
                <w:szCs w:val="18"/>
              </w:rPr>
            </w:pPr>
          </w:p>
        </w:tc>
        <w:tc>
          <w:tcPr>
            <w:tcW w:w="1001" w:type="dxa"/>
            <w:tcBorders>
              <w:top w:val="single" w:sz="2" w:space="0" w:color="000000"/>
              <w:left w:val="nil"/>
              <w:bottom w:val="single" w:sz="2" w:space="0" w:color="000000"/>
              <w:right w:val="single" w:sz="2" w:space="0" w:color="000000"/>
            </w:tcBorders>
          </w:tcPr>
          <w:p w:rsidR="00BF086F" w:rsidRPr="003A160F" w:rsidRDefault="00BF086F" w:rsidP="00BF086F">
            <w:pPr>
              <w:autoSpaceDE w:val="0"/>
              <w:autoSpaceDN w:val="0"/>
              <w:adjustRightInd w:val="0"/>
              <w:rPr>
                <w:rFonts w:ascii="Arial" w:eastAsiaTheme="minorHAnsi" w:hAnsi="Arial" w:cs="Arial"/>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15"/>
        </w:trPr>
        <w:tc>
          <w:tcPr>
            <w:tcW w:w="475"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77"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3"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9"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1030"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355"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1022"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958"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1001" w:type="dxa"/>
            <w:tcBorders>
              <w:top w:val="single" w:sz="2" w:space="0" w:color="000000"/>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44"/>
        </w:trPr>
        <w:tc>
          <w:tcPr>
            <w:tcW w:w="475" w:type="dxa"/>
            <w:gridSpan w:val="3"/>
            <w:tcBorders>
              <w:top w:val="single" w:sz="2" w:space="0" w:color="000000"/>
              <w:left w:val="single" w:sz="2" w:space="0" w:color="000000"/>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 xml:space="preserve">Ведомственная структура расходов бюджета </w:t>
            </w:r>
          </w:p>
        </w:tc>
        <w:tc>
          <w:tcPr>
            <w:tcW w:w="483"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89"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30"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355"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958"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01" w:type="dxa"/>
            <w:tcBorders>
              <w:top w:val="single" w:sz="2" w:space="0" w:color="000000"/>
              <w:left w:val="nil"/>
              <w:bottom w:val="single" w:sz="2" w:space="0" w:color="000000"/>
              <w:right w:val="single" w:sz="2" w:space="0" w:color="000000"/>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b/>
                <w:bCs/>
                <w:color w:val="000000"/>
              </w:rPr>
            </w:pPr>
          </w:p>
        </w:tc>
      </w:tr>
      <w:tr w:rsidR="00BF086F" w:rsidRPr="001B20F2" w:rsidTr="00BF086F">
        <w:trPr>
          <w:trHeight w:val="144"/>
        </w:trPr>
        <w:tc>
          <w:tcPr>
            <w:tcW w:w="475" w:type="dxa"/>
            <w:gridSpan w:val="3"/>
            <w:tcBorders>
              <w:top w:val="single" w:sz="2" w:space="0" w:color="000000"/>
              <w:left w:val="single" w:sz="2" w:space="0" w:color="000000"/>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Яжелбицкого сельского поселения на 2024-2026 годы</w:t>
            </w:r>
          </w:p>
        </w:tc>
        <w:tc>
          <w:tcPr>
            <w:tcW w:w="483"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89"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30"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355"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958"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01" w:type="dxa"/>
            <w:tcBorders>
              <w:top w:val="single" w:sz="2" w:space="0" w:color="000000"/>
              <w:left w:val="nil"/>
              <w:bottom w:val="single" w:sz="2" w:space="0" w:color="000000"/>
              <w:right w:val="single" w:sz="2" w:space="0" w:color="000000"/>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b/>
                <w:bCs/>
                <w:color w:val="000000"/>
              </w:rPr>
            </w:pPr>
          </w:p>
        </w:tc>
      </w:tr>
      <w:tr w:rsidR="00BF086F" w:rsidRPr="001B20F2" w:rsidTr="00BF086F">
        <w:trPr>
          <w:trHeight w:val="144"/>
        </w:trPr>
        <w:tc>
          <w:tcPr>
            <w:tcW w:w="475" w:type="dxa"/>
            <w:tcBorders>
              <w:top w:val="single" w:sz="2" w:space="0" w:color="000000"/>
              <w:left w:val="single" w:sz="2" w:space="0" w:color="000000"/>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75"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877"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83"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89"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30"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355"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958"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01" w:type="dxa"/>
            <w:tcBorders>
              <w:top w:val="single" w:sz="2" w:space="0" w:color="000000"/>
              <w:left w:val="nil"/>
              <w:bottom w:val="single" w:sz="2" w:space="0" w:color="000000"/>
              <w:right w:val="single" w:sz="2" w:space="0" w:color="000000"/>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b/>
                <w:bCs/>
                <w:color w:val="000000"/>
              </w:rPr>
            </w:pPr>
          </w:p>
        </w:tc>
      </w:tr>
      <w:tr w:rsidR="00BF086F" w:rsidRPr="001B20F2" w:rsidTr="00BF086F">
        <w:trPr>
          <w:trHeight w:val="144"/>
        </w:trPr>
        <w:tc>
          <w:tcPr>
            <w:tcW w:w="475" w:type="dxa"/>
            <w:tcBorders>
              <w:top w:val="single" w:sz="2" w:space="0" w:color="000000"/>
              <w:left w:val="single" w:sz="2" w:space="0" w:color="000000"/>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75"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877"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83"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89"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30"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355"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958"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01" w:type="dxa"/>
            <w:tcBorders>
              <w:top w:val="single" w:sz="2" w:space="0" w:color="000000"/>
              <w:left w:val="nil"/>
              <w:bottom w:val="single" w:sz="2" w:space="0" w:color="000000"/>
              <w:right w:val="single" w:sz="2" w:space="0" w:color="000000"/>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b/>
                <w:bCs/>
                <w:color w:val="000000"/>
              </w:rPr>
            </w:pPr>
          </w:p>
        </w:tc>
      </w:tr>
      <w:tr w:rsidR="00BF086F" w:rsidRPr="001B20F2" w:rsidTr="00BF086F">
        <w:trPr>
          <w:trHeight w:val="144"/>
        </w:trPr>
        <w:tc>
          <w:tcPr>
            <w:tcW w:w="475" w:type="dxa"/>
            <w:tcBorders>
              <w:top w:val="single" w:sz="2" w:space="0" w:color="000000"/>
              <w:left w:val="single" w:sz="2" w:space="0" w:color="000000"/>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75"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877"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83"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89"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30"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355"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958"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01" w:type="dxa"/>
            <w:tcBorders>
              <w:top w:val="single" w:sz="2" w:space="0" w:color="000000"/>
              <w:left w:val="nil"/>
              <w:bottom w:val="single" w:sz="2" w:space="0" w:color="000000"/>
              <w:right w:val="nil"/>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75" w:type="dxa"/>
            <w:tcBorders>
              <w:top w:val="single" w:sz="2" w:space="0" w:color="000000"/>
              <w:left w:val="nil"/>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center"/>
              <w:rPr>
                <w:rFonts w:ascii="Arial" w:eastAsiaTheme="minorHAnsi" w:hAnsi="Arial" w:cs="Arial"/>
                <w:b/>
                <w:bCs/>
                <w:color w:val="000000"/>
              </w:rPr>
            </w:pPr>
          </w:p>
        </w:tc>
      </w:tr>
      <w:tr w:rsidR="00BF086F" w:rsidRPr="001B20F2" w:rsidTr="00BF086F">
        <w:trPr>
          <w:trHeight w:val="144"/>
        </w:trPr>
        <w:tc>
          <w:tcPr>
            <w:tcW w:w="475" w:type="dxa"/>
            <w:tcBorders>
              <w:top w:val="single" w:sz="2" w:space="0" w:color="000000"/>
              <w:left w:val="single" w:sz="2" w:space="0" w:color="000000"/>
              <w:bottom w:val="single" w:sz="6" w:space="0" w:color="auto"/>
              <w:right w:val="nil"/>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руб.</w:t>
            </w:r>
          </w:p>
        </w:tc>
        <w:tc>
          <w:tcPr>
            <w:tcW w:w="475" w:type="dxa"/>
            <w:tcBorders>
              <w:top w:val="single" w:sz="2" w:space="0" w:color="000000"/>
              <w:left w:val="nil"/>
              <w:bottom w:val="single" w:sz="6" w:space="0" w:color="auto"/>
              <w:right w:val="nil"/>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77" w:type="dxa"/>
            <w:tcBorders>
              <w:top w:val="single" w:sz="2" w:space="0" w:color="000000"/>
              <w:left w:val="nil"/>
              <w:bottom w:val="single" w:sz="6" w:space="0" w:color="auto"/>
              <w:right w:val="nil"/>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3" w:type="dxa"/>
            <w:tcBorders>
              <w:top w:val="single" w:sz="2" w:space="0" w:color="000000"/>
              <w:left w:val="nil"/>
              <w:bottom w:val="single" w:sz="6" w:space="0" w:color="auto"/>
              <w:right w:val="nil"/>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9" w:type="dxa"/>
            <w:tcBorders>
              <w:top w:val="single" w:sz="2" w:space="0" w:color="000000"/>
              <w:left w:val="nil"/>
              <w:bottom w:val="single" w:sz="6" w:space="0" w:color="auto"/>
              <w:right w:val="nil"/>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1030" w:type="dxa"/>
            <w:tcBorders>
              <w:top w:val="single" w:sz="2" w:space="0" w:color="000000"/>
              <w:left w:val="nil"/>
              <w:bottom w:val="single" w:sz="6" w:space="0" w:color="auto"/>
              <w:right w:val="nil"/>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355" w:type="dxa"/>
            <w:tcBorders>
              <w:top w:val="single" w:sz="2" w:space="0" w:color="000000"/>
              <w:left w:val="nil"/>
              <w:bottom w:val="single" w:sz="6" w:space="0" w:color="auto"/>
              <w:right w:val="nil"/>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1022" w:type="dxa"/>
            <w:tcBorders>
              <w:top w:val="single" w:sz="2" w:space="0" w:color="000000"/>
              <w:left w:val="nil"/>
              <w:bottom w:val="single" w:sz="6" w:space="0" w:color="auto"/>
              <w:right w:val="nil"/>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958" w:type="dxa"/>
            <w:tcBorders>
              <w:top w:val="single" w:sz="2" w:space="0" w:color="000000"/>
              <w:left w:val="nil"/>
              <w:bottom w:val="single" w:sz="6" w:space="0" w:color="auto"/>
              <w:right w:val="nil"/>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1001" w:type="dxa"/>
            <w:tcBorders>
              <w:top w:val="single" w:sz="2" w:space="0" w:color="000000"/>
              <w:left w:val="nil"/>
              <w:bottom w:val="single" w:sz="6" w:space="0" w:color="auto"/>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b/>
                <w:bCs/>
                <w:color w:val="000000"/>
              </w:rPr>
            </w:pPr>
          </w:p>
        </w:tc>
      </w:tr>
      <w:tr w:rsidR="00BF086F" w:rsidRPr="001B20F2" w:rsidTr="00BF086F">
        <w:trPr>
          <w:trHeight w:val="24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Наименование</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Разд.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Ц.ст.</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Расх.</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2024</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2025</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2026</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Администрация Яжелбицкого сельского поселения</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1"/>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Общегосударственные вопросы</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0100</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6 317 696,00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5 171 263,00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4 886 810,00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19"/>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Функционирование высшего должностного лица субъекта Российской Федерации и муниципального образования</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0102</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1 103 800,00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1 103 800,00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1 103 800,00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Глава муниципального образования</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0102</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91100 01000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1 103 800,00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1 103 800,00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1 103 800,00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0"/>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Расходы на выплаты персоналу государственных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0102</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91100 01000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1 103 800,00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1 103 800,00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1 103 800,00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Фонд оплаты труда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0102</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91100 01000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121</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813 600,00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813 600,00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813 600,00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85"/>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выплаты персоналу муниципальных органов, за исключением фонда оплаты труда</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91100 01000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122</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44 500,00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44 500,00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44 500,00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81"/>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Взносы по обязательному социальному страхованию на выплаты денежного содержанияи иные выплаты работникам муниципальных органов</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91100 01000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129</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245 700,00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245 700,00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245 700,00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36"/>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Функционирование правительства Российской Федерации,высших исполнительных органов государственной власти субъектов Российской Федерации,местных администраций</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0104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4 618 500,00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3 864 953,00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3 630 500,00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8"/>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Центральный аппарат</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0104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91200 01000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4 498 290,00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3 744 743,00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3 510 290,00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Расходы на выплаты персоналу государственных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3 735 200,00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3 072 700,00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3 072 700,00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Фонд оплаты труда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121</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2 727 800,00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2 221 600,00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2 221 600,00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8"/>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выплаты персоналу муниципальных органов, за исключением фонда оплаты труда</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122</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182 000,00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182 000,00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182 000,00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55"/>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Взносы по обязательному социальному страхованию на выплаты денежного содержанияи иные выплаты работникам муниципальных органов</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129</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825 400,00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669 100,00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669 100,00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0"/>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743 390,00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649 694,00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415 141,00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1"/>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Закупка товаров, работ, услуг в сфере информационно-коммуникационных технологий</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242</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36 000,00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34 000,00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34 000,00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8"/>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377 390,00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324 319,00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266 141,00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1"/>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Закупка энергетических ресурсов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247</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330 000,00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291 375,00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115 000,00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33"/>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Уплата налогов, сборов и иных платежей</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850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19 700,00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22 349,00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22 449,00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8"/>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Уплата налога на имущество и земельного налога</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851</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04"/>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Уплата прочих налогов, сборов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852</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7"/>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Уплата налогов иных платежей</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853</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11 200,00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13 849,00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13 949,00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7"/>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Расходы по содержанию штатных единиц по организации вывоза и утилизации бытовых отходов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91200 70280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120 210,00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120 210,00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120 210,00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04"/>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Расходы на выплаты персоналу государственных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91200 70280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120 210,00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120 210,00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120 210,00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04"/>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Фонд оплаты труда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91200 70280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121</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92 327,00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92 327,00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92 327,00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86"/>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Взносы по обязательному социальному страхованию на выплаты денежного содержанияи иные выплаты работникам муниципальных органов</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91200 70280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129</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27 883,00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27 883,00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27 883,00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0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0106</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26 010,00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26 010,00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26 010,00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81"/>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0106</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9130093020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26 010,00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26 010,00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26 010,00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Иные межбюджетные трансферты</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0106</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9130093020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540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26 010,00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26 010,00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26 010,00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Резервные фонды</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0111</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9140003000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51"/>
        </w:trPr>
        <w:tc>
          <w:tcPr>
            <w:tcW w:w="475"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Резервные средства</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0111</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9140003000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870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Другие общегосударственные вопросы</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564 386,00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171 500,00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121 500,00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55"/>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b/>
                <w:bCs/>
                <w:color w:val="000000"/>
                <w:sz w:val="18"/>
                <w:szCs w:val="18"/>
              </w:rPr>
            </w:pPr>
            <w:r w:rsidRPr="003A160F">
              <w:rPr>
                <w:rFonts w:eastAsiaTheme="minorHAnsi"/>
                <w:b/>
                <w:bCs/>
                <w:color w:val="000000"/>
                <w:sz w:val="18"/>
                <w:szCs w:val="18"/>
              </w:rPr>
              <w:t>Муниципальная  программа "Профилактика правонарушений на территории  Яжелбицкого сельского поселения на 2024-2026 годы "</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1100000000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21 000,00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21 000,00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21 000,00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04"/>
        </w:trPr>
        <w:tc>
          <w:tcPr>
            <w:tcW w:w="475" w:type="dxa"/>
            <w:gridSpan w:val="3"/>
            <w:tcBorders>
              <w:top w:val="single" w:sz="6" w:space="0" w:color="auto"/>
              <w:left w:val="single" w:sz="6" w:space="0" w:color="000000"/>
              <w:bottom w:val="single" w:sz="6" w:space="0" w:color="000000"/>
              <w:right w:val="single" w:sz="6" w:space="0" w:color="000000"/>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обслуживание системы видеонаблюдения в местах массового пребывания граждан</w:t>
            </w:r>
          </w:p>
        </w:tc>
        <w:tc>
          <w:tcPr>
            <w:tcW w:w="483" w:type="dxa"/>
            <w:tcBorders>
              <w:top w:val="single" w:sz="6" w:space="0" w:color="auto"/>
              <w:left w:val="single" w:sz="6" w:space="0" w:color="000000"/>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1100023410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3"/>
            <w:tcBorders>
              <w:top w:val="single" w:sz="6" w:space="0" w:color="000000"/>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1100023410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1100023410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93"/>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материально-техническое обеспечение деятельности членов Яжелбицкой добровольной народной дружины</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1100023420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5"/>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1100023420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1100023420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70"/>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Муниципальная  программа "Информатизация Администрации Яжелбицкого сельского поселения на 2024-2026 год"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0600000000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392 136,00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78 000,00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48 000,00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Организация подключения рабочих мест сотрудников администрации поселения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установкалицензионного программного обеспечения (1с бухгалтерия, СПСКонсультант Плюс) приобретение электронно-цифровых подписей</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0600023610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362 136,00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48 000,00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0600023610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362 136,00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48 000,00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Закупка товаров, работ, услуг в сфере информационно-коммуникационных технологий</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0600023610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242</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362 136,00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48 000,00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Обновление парка компьютерной техники.</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0600023620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0600023620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Закупка товаров, работ, услуг в сфере информационно-коммуникационных технологий</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0600023620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242</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Мероприятия по обслуживанию оргтехники, приобретение расходных материалов</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0600023630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0600023630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Закупка товаров, работ, услуг в сфере информационно-коммуникационных технологий</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0600023630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242</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14"/>
        </w:trPr>
        <w:tc>
          <w:tcPr>
            <w:tcW w:w="475"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9150070650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44"/>
        </w:trPr>
        <w:tc>
          <w:tcPr>
            <w:tcW w:w="475"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9150070650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9150070650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0"/>
        </w:trPr>
        <w:tc>
          <w:tcPr>
            <w:tcW w:w="475" w:type="dxa"/>
            <w:gridSpan w:val="5"/>
            <w:tcBorders>
              <w:top w:val="single" w:sz="6" w:space="0" w:color="auto"/>
              <w:left w:val="single" w:sz="6" w:space="0" w:color="auto"/>
              <w:bottom w:val="single" w:sz="6" w:space="0" w:color="auto"/>
              <w:right w:val="single" w:sz="6" w:space="0" w:color="auto"/>
            </w:tcBorders>
            <w:shd w:val="solid" w:color="FFFFFF" w:fill="auto"/>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Мероприятия по возмещению компенсационных расходов старостам поселения</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9190001000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96 000,00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72 000,00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52 000,00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14"/>
        </w:trPr>
        <w:tc>
          <w:tcPr>
            <w:tcW w:w="475" w:type="dxa"/>
            <w:gridSpan w:val="5"/>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9190001000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123</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96 000,00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72 000,00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52 000,00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26"/>
        </w:trPr>
        <w:tc>
          <w:tcPr>
            <w:tcW w:w="475"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мероприятия по обслуживанию муниципальной казны</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9150023500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4 750,00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9150023500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9150023500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Уплата налогов, сборов и иных платежей</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9150023500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850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3 750,00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Уплата прочих налогов, сборов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9150023500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852</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3 750,00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мероприятия по исполнению исполнительного документа</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9170009999</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 xml:space="preserve">Исполнение судебных актов </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0113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9170009999</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830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Исполнение судебных актов Российской Федерации и мировых соглашений по возмещению причиненного вреда</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9170009999</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831</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Национальная оборона</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0200</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345 030,00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379 553,00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414 659,00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8"/>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Мобилизационная и вневойсковая подготовка</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0203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345 030,00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379 553,00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414 659,00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62"/>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Осуществление первичного воинского учета на территориях, где отсутствуют военные комиссариаты</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0203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9210051180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345 030,00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379 553,00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414 659,00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0"/>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Расходы на выплаты персоналу государственных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0203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9210051180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300 637,00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300 637,00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300 637,00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33"/>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Фонд оплаты труда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0203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9210051180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121</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230 904,00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230 904,00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230 904,00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403"/>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Взносы по обязательному социальному страхованию на выплаты денежного содержанияи иные выплаты работникам муниципальных органов</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9210051180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129</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69 733,00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69 733,00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69 733,00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0"/>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0203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9210051180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44 393,00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78 916,00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114 022,00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0"/>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0203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9210051180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34 393,00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78 916,00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114 022,00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33"/>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Закупка энергетических ресурсов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0203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9210051180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247</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Национальная безопасность и правоохранительная деятельность</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0300</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75 000,00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75 000,00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75 000,00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41"/>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0310</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75 000,00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75 000,00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75 000,00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0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0310</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1500000000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00"/>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профилактические мероприятия по предупреждению пожаров на территории роселения</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1500023280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0310</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1500023280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0310</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1500023280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Национальная экономика</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0400</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3 927 449,00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2 783 200,00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2 817 100,00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7"/>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Дорожное хозяйство(дорожные фонды)</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3 727 449,00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2 783 200,00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2 817 100,00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648"/>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 на 2024-2026 годы"</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0100000000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3 727 449,00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2 783 200,00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2 817 100,00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518"/>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0100100000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2 273 337,90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2 017 300,00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2 051 200,00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19"/>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мероприятия по содержанию  автомобильных дорог общего пользования местного значения</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0100123210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1 151 187,90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1 269 400,00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1 303 300,00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52"/>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0100123210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1 151 187,90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1 269 400,00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1 303 300,00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5"/>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0100123210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1 151 187,90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1 269 400,00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1 303 300,00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26"/>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0100071520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1 066 000,00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710 500,00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710 500,00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5"/>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0100071520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1 066 000,00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710 500,00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710 500,00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5"/>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0100071520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1 066 000,00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710 500,00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710 500,00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19"/>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содержание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01000S1520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56 150,00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37 400,00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37 400,00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5"/>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01000S1520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56 150,00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37 400,00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37 400,00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5"/>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01000S1520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56 150,00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37 400,00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37 400,00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533"/>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b/>
                <w:bCs/>
                <w:color w:val="000000"/>
                <w:sz w:val="18"/>
                <w:szCs w:val="18"/>
              </w:rPr>
            </w:pPr>
            <w:r w:rsidRPr="003A160F">
              <w:rPr>
                <w:rFonts w:eastAsiaTheme="minorHAnsi"/>
                <w:b/>
                <w:bCs/>
                <w:color w:val="000000"/>
                <w:sz w:val="18"/>
                <w:szCs w:val="18"/>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0100000000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1 436 111,10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747 900,00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747 900,00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47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0100171520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1 066 000,00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710 500,00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710 500,00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8"/>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0100171520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1 066 000,00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710 500,00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710 500,00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8"/>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0100171520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1 066 000,00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710 500,00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710 500,00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14"/>
        </w:trPr>
        <w:tc>
          <w:tcPr>
            <w:tcW w:w="475" w:type="dxa"/>
            <w:gridSpan w:val="5"/>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Ремонт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01001S1520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321 334,16</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37 400,00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37 400,00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5"/>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01001S1520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321 334,16</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37 400,00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37 400,00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5"/>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01001S1520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321 334,16</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37 400,00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37 400,00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63"/>
        </w:trPr>
        <w:tc>
          <w:tcPr>
            <w:tcW w:w="475" w:type="dxa"/>
            <w:gridSpan w:val="5"/>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ремонт автомобильных дорог рбщего пользования местного значения за счет местного бюджета</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0100123220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48 776,94</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85"/>
        </w:trPr>
        <w:tc>
          <w:tcPr>
            <w:tcW w:w="475" w:type="dxa"/>
            <w:gridSpan w:val="5"/>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0100123220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48 776,94</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7"/>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0100123220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48 776,94</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26"/>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0100200000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18 000,00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18 000,00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62"/>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Мероприятия  по установке дорожных знаков , нанесения дорожной разметки, ремонт искусственных неровностей, грейдирование, профилирование, очистка от снега, планировка и т.д.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0100223330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1"/>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0100223330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0409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0100223330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33"/>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Другие вопросы в области национальной экономики</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0412</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200 000,00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1"/>
        </w:trPr>
        <w:tc>
          <w:tcPr>
            <w:tcW w:w="475" w:type="dxa"/>
            <w:gridSpan w:val="3"/>
            <w:tcBorders>
              <w:top w:val="single" w:sz="6" w:space="0" w:color="auto"/>
              <w:left w:val="single" w:sz="6" w:space="0" w:color="000000"/>
              <w:bottom w:val="single" w:sz="6" w:space="0" w:color="auto"/>
              <w:right w:val="single" w:sz="6" w:space="0" w:color="000000"/>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Расходы на мероприятия по землеустройству  и землепользованию</w:t>
            </w:r>
          </w:p>
        </w:tc>
        <w:tc>
          <w:tcPr>
            <w:tcW w:w="483" w:type="dxa"/>
            <w:tcBorders>
              <w:top w:val="single" w:sz="6" w:space="0" w:color="auto"/>
              <w:left w:val="single" w:sz="6" w:space="0" w:color="000000"/>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0412</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9410011050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33"/>
        </w:trPr>
        <w:tc>
          <w:tcPr>
            <w:tcW w:w="475" w:type="dxa"/>
            <w:gridSpan w:val="5"/>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9410011050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0412</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9410011050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1"/>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Жилищно-коммунальное хозяйство</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0500</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2 084 650,00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924 357,00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860 135,00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Благоустройство</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2 084 650,00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924 357,00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860 135,00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00"/>
        </w:trPr>
        <w:tc>
          <w:tcPr>
            <w:tcW w:w="475" w:type="dxa"/>
            <w:gridSpan w:val="5"/>
            <w:tcBorders>
              <w:top w:val="single" w:sz="6" w:space="0" w:color="auto"/>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b/>
                <w:bCs/>
                <w:color w:val="000000"/>
                <w:sz w:val="18"/>
                <w:szCs w:val="18"/>
              </w:rPr>
            </w:pPr>
            <w:r w:rsidRPr="003A160F">
              <w:rPr>
                <w:rFonts w:eastAsiaTheme="minorHAnsi"/>
                <w:b/>
                <w:bCs/>
                <w:color w:val="000000"/>
                <w:sz w:val="18"/>
                <w:szCs w:val="18"/>
              </w:rPr>
              <w:t>Муниципальная программа  «Благоустройство  территории Яжелбицкого сельского поселения на 2024-2026 годы»</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1300000000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2 084 650,00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924 357,00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860 135,00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1"/>
        </w:trPr>
        <w:tc>
          <w:tcPr>
            <w:tcW w:w="475" w:type="dxa"/>
            <w:gridSpan w:val="3"/>
            <w:tcBorders>
              <w:top w:val="single" w:sz="6" w:space="0" w:color="000000"/>
              <w:left w:val="single" w:sz="6" w:space="0" w:color="000000"/>
              <w:bottom w:val="single" w:sz="6" w:space="0" w:color="auto"/>
              <w:right w:val="single" w:sz="6" w:space="0" w:color="000000"/>
            </w:tcBorders>
          </w:tcPr>
          <w:p w:rsidR="00BF086F" w:rsidRPr="003A160F" w:rsidRDefault="00BF086F" w:rsidP="00BF086F">
            <w:pPr>
              <w:autoSpaceDE w:val="0"/>
              <w:autoSpaceDN w:val="0"/>
              <w:adjustRightInd w:val="0"/>
              <w:rPr>
                <w:rFonts w:eastAsiaTheme="minorHAnsi"/>
                <w:b/>
                <w:bCs/>
                <w:color w:val="000000"/>
                <w:sz w:val="18"/>
                <w:szCs w:val="18"/>
              </w:rPr>
            </w:pPr>
            <w:r w:rsidRPr="003A160F">
              <w:rPr>
                <w:rFonts w:eastAsiaTheme="minorHAnsi"/>
                <w:b/>
                <w:bCs/>
                <w:color w:val="000000"/>
                <w:sz w:val="18"/>
                <w:szCs w:val="18"/>
              </w:rPr>
              <w:t>подпрограмма мероприятия по освещению улиц</w:t>
            </w:r>
          </w:p>
        </w:tc>
        <w:tc>
          <w:tcPr>
            <w:tcW w:w="483" w:type="dxa"/>
            <w:tcBorders>
              <w:top w:val="single" w:sz="6" w:space="0" w:color="auto"/>
              <w:left w:val="single" w:sz="6" w:space="0" w:color="000000"/>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1310000000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773 000,00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648 000,00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709 240,00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19"/>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мероприятия по расходам на коммунальные услуги за потребление электроэнергии (уличного освещения)</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1310023010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600 000,00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630 000,00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635 000,00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52"/>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1310023010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600 000,00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630 000,00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635 000,00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66"/>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Закупка энергетических ресурсов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1310023010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247</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600 000,00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630 000,00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635 000,00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74"/>
        </w:trPr>
        <w:tc>
          <w:tcPr>
            <w:tcW w:w="475" w:type="dxa"/>
            <w:gridSpan w:val="5"/>
            <w:tcBorders>
              <w:top w:val="single" w:sz="6" w:space="0" w:color="auto"/>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мероприятия по техническому обслуживанию и ремонту оборудования уличного освещения</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1310023020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173 000,00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74 240,00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66"/>
        </w:trPr>
        <w:tc>
          <w:tcPr>
            <w:tcW w:w="475" w:type="dxa"/>
            <w:gridSpan w:val="5"/>
            <w:tcBorders>
              <w:top w:val="single" w:sz="6" w:space="0" w:color="000000"/>
              <w:left w:val="single" w:sz="6"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1310023020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173 000,00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74 240,00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33"/>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1310023020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173 000,00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74 240,00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подпрограмма « Озеленение»</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1320000000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175 000,00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75 000,00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55 000,00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5"/>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мероприятия по организации спиливания и уборки деревьев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1320023030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26"/>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1320023030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66"/>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1320023030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26"/>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мероприятия по приобретению  посадочного материала (цветы), подвоз плодородной земли, песка,  содержанию цветников</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1320023050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1320023050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1320023050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48"/>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1320023060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90 000,00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33"/>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1320023060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90 000,00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33"/>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1320023060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90 000,00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3"/>
            <w:tcBorders>
              <w:top w:val="single" w:sz="6" w:space="0" w:color="auto"/>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b/>
                <w:bCs/>
                <w:color w:val="000000"/>
                <w:sz w:val="18"/>
                <w:szCs w:val="18"/>
              </w:rPr>
            </w:pPr>
            <w:r w:rsidRPr="003A160F">
              <w:rPr>
                <w:rFonts w:eastAsiaTheme="minorHAnsi"/>
                <w:b/>
                <w:bCs/>
                <w:color w:val="000000"/>
                <w:sz w:val="18"/>
                <w:szCs w:val="18"/>
              </w:rPr>
              <w:t>подпрограмма «Организация содержания мест захоронений»</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1330023080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189 100,00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77 357,00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35 895,00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59"/>
        </w:trPr>
        <w:tc>
          <w:tcPr>
            <w:tcW w:w="475" w:type="dxa"/>
            <w:gridSpan w:val="3"/>
            <w:tcBorders>
              <w:top w:val="single" w:sz="6" w:space="0" w:color="000000"/>
              <w:left w:val="single" w:sz="6" w:space="0" w:color="000000"/>
              <w:bottom w:val="single" w:sz="2" w:space="0" w:color="000000"/>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мероприятия по содержанию территорий мест захоронений</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1330023080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189 100,00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77 357,00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35 895,00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26"/>
        </w:trPr>
        <w:tc>
          <w:tcPr>
            <w:tcW w:w="475" w:type="dxa"/>
            <w:gridSpan w:val="3"/>
            <w:tcBorders>
              <w:top w:val="single" w:sz="2" w:space="0" w:color="000000"/>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1330023080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189 100,00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77 357,00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35 895,00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5"/>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1330023080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189 100,00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77 357,00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35 895,00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85"/>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 xml:space="preserve">подпрограмма «Прочие мероприятия по благоустройству </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1340000000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268 050,00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124 000,00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60 000,00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33"/>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мероприятия по уборке  территории сельского поселения от мусора, содержание мест массового пребывания граждан</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1340023120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195 000,00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40 000,00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5"/>
        </w:trPr>
        <w:tc>
          <w:tcPr>
            <w:tcW w:w="475" w:type="dxa"/>
            <w:gridSpan w:val="5"/>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1340023120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195 000,00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40 000,00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52"/>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1340023120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195 000,00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40 000,00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41"/>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1340023140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54 000,00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0"/>
        </w:trPr>
        <w:tc>
          <w:tcPr>
            <w:tcW w:w="475" w:type="dxa"/>
            <w:gridSpan w:val="5"/>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1340023140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54 000,00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8"/>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1340023140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54 000,00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07"/>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 xml:space="preserve"> прочие мероприятия по благоустройству (мероприятия по проверке сметной документации, экспертиза приемки результатов работ и др)</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1340023180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23 050,00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7"/>
        </w:trPr>
        <w:tc>
          <w:tcPr>
            <w:tcW w:w="475" w:type="dxa"/>
            <w:gridSpan w:val="5"/>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1340023180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23 050,00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26"/>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1340023180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23 050,00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55"/>
        </w:trPr>
        <w:tc>
          <w:tcPr>
            <w:tcW w:w="475" w:type="dxa"/>
            <w:gridSpan w:val="5"/>
            <w:tcBorders>
              <w:top w:val="single" w:sz="6" w:space="0" w:color="auto"/>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b/>
                <w:bCs/>
                <w:color w:val="000000"/>
                <w:sz w:val="18"/>
                <w:szCs w:val="18"/>
              </w:rPr>
            </w:pPr>
            <w:r w:rsidRPr="003A160F">
              <w:rPr>
                <w:rFonts w:eastAsiaTheme="minorHAnsi"/>
                <w:b/>
                <w:bCs/>
                <w:color w:val="000000"/>
                <w:sz w:val="18"/>
                <w:szCs w:val="18"/>
              </w:rPr>
              <w:t>подпрограмма «Реализация проектов территориальных общественных самоуправлений</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1350000000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679 500,00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054"/>
        </w:trPr>
        <w:tc>
          <w:tcPr>
            <w:tcW w:w="475" w:type="dxa"/>
            <w:gridSpan w:val="5"/>
            <w:tcBorders>
              <w:top w:val="single" w:sz="6" w:space="0" w:color="000000"/>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приобретение и установка летней сцены на территории ТОС " Набережная" в д.Аксентьево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1350072090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55"/>
        </w:trPr>
        <w:tc>
          <w:tcPr>
            <w:tcW w:w="475" w:type="dxa"/>
            <w:gridSpan w:val="5"/>
            <w:tcBorders>
              <w:top w:val="single" w:sz="6" w:space="0" w:color="000000"/>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1350072090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55"/>
        </w:trPr>
        <w:tc>
          <w:tcPr>
            <w:tcW w:w="475" w:type="dxa"/>
            <w:gridSpan w:val="5"/>
            <w:tcBorders>
              <w:top w:val="single" w:sz="6" w:space="0" w:color="000000"/>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 для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1350072090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07"/>
        </w:trPr>
        <w:tc>
          <w:tcPr>
            <w:tcW w:w="475" w:type="dxa"/>
            <w:gridSpan w:val="5"/>
            <w:tcBorders>
              <w:top w:val="single" w:sz="6" w:space="0" w:color="000000"/>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приобретение и установка летней сцены на территории ТОС " Набережная" в д.Аксентьево Валдайского района Новгородской области</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1350023240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167 700,00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7"/>
        </w:trPr>
        <w:tc>
          <w:tcPr>
            <w:tcW w:w="475" w:type="dxa"/>
            <w:gridSpan w:val="5"/>
            <w:tcBorders>
              <w:top w:val="single" w:sz="6" w:space="0" w:color="000000"/>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1350023240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167 700,00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5"/>
            <w:tcBorders>
              <w:top w:val="single" w:sz="6" w:space="0" w:color="000000"/>
              <w:left w:val="single" w:sz="6"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 для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1350023240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167 700,00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039"/>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1350072091</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60 800,00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1350072091</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60 800,00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 для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1350072091</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60 800,00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492"/>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приобретение и установка ограждения палисадника на территории ТОС "Надежда" у д. № 9 ул. Усадьба с. Яжелбицы Валдайского района Новгородской области Софинансирование мероприятий к субсидии)</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1350023250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29 500,00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1350023250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29 500,00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1350023250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29 500,00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962"/>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1350072092</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181 500,00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1350072092</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181 500,00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 для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1350072092</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181 500,00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499"/>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приобретение и установка ограждения на детской площадке у дома № 5 ул. Усадьба ТОС "Вера" с. Яжелбицы Валдайского района Новгородской области (софинансирование мероприятий к субсидии)</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1350023260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1350023260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0503</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1350023260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04"/>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Образование</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0700</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28 500,00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32 500,00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36 500,00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04"/>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b/>
                <w:bCs/>
                <w:color w:val="000000"/>
                <w:sz w:val="18"/>
                <w:szCs w:val="18"/>
              </w:rPr>
            </w:pPr>
            <w:r w:rsidRPr="003A160F">
              <w:rPr>
                <w:rFonts w:eastAsiaTheme="minorHAnsi"/>
                <w:b/>
                <w:bCs/>
                <w:color w:val="000000"/>
                <w:sz w:val="18"/>
                <w:szCs w:val="18"/>
              </w:rPr>
              <w:t>Профессиональная подготовка, переподготовка и повышение квалификации</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24 000,00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32 000,00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36"/>
        </w:trPr>
        <w:tc>
          <w:tcPr>
            <w:tcW w:w="475" w:type="dxa"/>
            <w:gridSpan w:val="5"/>
            <w:tcBorders>
              <w:top w:val="single" w:sz="6" w:space="0" w:color="auto"/>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b/>
                <w:bCs/>
                <w:color w:val="000000"/>
                <w:sz w:val="18"/>
                <w:szCs w:val="18"/>
              </w:rPr>
            </w:pPr>
            <w:r w:rsidRPr="003A160F">
              <w:rPr>
                <w:rFonts w:eastAsiaTheme="minorHAnsi"/>
                <w:b/>
                <w:bCs/>
                <w:color w:val="000000"/>
                <w:sz w:val="18"/>
                <w:szCs w:val="18"/>
              </w:rPr>
              <w:t>Муниципальная программа « Реформирование и развитие муниципальной службы в Яжелбицком сельском поселении на 2024-2026 годы»</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0800000000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20 000,00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492"/>
        </w:trPr>
        <w:tc>
          <w:tcPr>
            <w:tcW w:w="475" w:type="dxa"/>
            <w:gridSpan w:val="5"/>
            <w:tcBorders>
              <w:top w:val="single" w:sz="6" w:space="0" w:color="000000"/>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0800023810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93"/>
        </w:trPr>
        <w:tc>
          <w:tcPr>
            <w:tcW w:w="475" w:type="dxa"/>
            <w:gridSpan w:val="5"/>
            <w:tcBorders>
              <w:top w:val="single" w:sz="6" w:space="0" w:color="000000"/>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0800023810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5"/>
        </w:trPr>
        <w:tc>
          <w:tcPr>
            <w:tcW w:w="475" w:type="dxa"/>
            <w:gridSpan w:val="5"/>
            <w:tcBorders>
              <w:top w:val="single" w:sz="6" w:space="0" w:color="000000"/>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 для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0800023810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20 000,00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41"/>
        </w:trPr>
        <w:tc>
          <w:tcPr>
            <w:tcW w:w="475" w:type="dxa"/>
            <w:gridSpan w:val="5"/>
            <w:tcBorders>
              <w:top w:val="single" w:sz="6" w:space="0" w:color="000000"/>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b/>
                <w:bCs/>
                <w:color w:val="000000"/>
                <w:sz w:val="18"/>
                <w:szCs w:val="18"/>
              </w:rPr>
            </w:pPr>
            <w:r w:rsidRPr="003A160F">
              <w:rPr>
                <w:rFonts w:eastAsiaTheme="minorHAnsi"/>
                <w:b/>
                <w:bCs/>
                <w:color w:val="000000"/>
                <w:sz w:val="18"/>
                <w:szCs w:val="18"/>
              </w:rPr>
              <w:t>Муниципальная программа» Противодействие коррупции в Яжелбицком сельском поселении на 2024-2026 годы</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1000000000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4 000,00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12 000,00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19"/>
        </w:trPr>
        <w:tc>
          <w:tcPr>
            <w:tcW w:w="475" w:type="dxa"/>
            <w:gridSpan w:val="5"/>
            <w:tcBorders>
              <w:top w:val="single" w:sz="6" w:space="0" w:color="000000"/>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Мероприятия   на организацию проведения обучения ( повышения  квалификации) по вопросам противодействия коррупции муниципальных служащих администрации сельского поселения</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1000023910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12 000,00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86"/>
        </w:trPr>
        <w:tc>
          <w:tcPr>
            <w:tcW w:w="475" w:type="dxa"/>
            <w:gridSpan w:val="5"/>
            <w:tcBorders>
              <w:top w:val="single" w:sz="6" w:space="0" w:color="000000"/>
              <w:left w:val="single" w:sz="6" w:space="0" w:color="000000"/>
              <w:bottom w:val="single" w:sz="6" w:space="0" w:color="000000"/>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1000023910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12 000,00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45"/>
        </w:trPr>
        <w:tc>
          <w:tcPr>
            <w:tcW w:w="475" w:type="dxa"/>
            <w:gridSpan w:val="5"/>
            <w:tcBorders>
              <w:top w:val="single" w:sz="6" w:space="0" w:color="000000"/>
              <w:left w:val="single" w:sz="6"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 для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1000023910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12 000,00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1"/>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 xml:space="preserve">Молодежная политика </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0707</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4 500,00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4 500,00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4 500,00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Проведение мероприятий для детей и молодежи</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0707</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9410004000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4 500,00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04"/>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0707</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9410004000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4 500,00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0707</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9410004000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4 500,00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4 500,00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 xml:space="preserve">Культура, кинематография </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0800</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12 000,00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04"/>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Культурные мероприятия в поселении</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0801</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9710011120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12 000,00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8"/>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0801</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9710011120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12 000,00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218"/>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0801</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9710011120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12 000,00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85"/>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Социальная политика</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1000</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183 181,00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159 300,00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159 300,00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85"/>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Пенсионное обеспечение</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1001</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183 181,00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159 300,00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159 300,00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8"/>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Расходы на пенсии муниципальным служащим</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1001</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9150082100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183 181,00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159 300,00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159 300,00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Публичные нормативные социальные выплаты гражданам</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1001</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9150082100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310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183 181,00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159 300,00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159 300,00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85"/>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пенсии, социальные доплаты к пенсиям</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1001</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9150082100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312</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183 181,00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159 300,00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159 300,00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85"/>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Физическая культура и спорт</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1100</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2 500,00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63"/>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Мероприятия в области здравоохранения,спорта и физической культуры,туризма</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1101</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9810011130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7"/>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1101</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9810011130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97"/>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1101</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9810011130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51"/>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1101</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9810011130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5 000,00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2 500,00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63"/>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Средства массовой информации</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1200</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00000 00000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17 500,00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11 000,00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8 000,00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63"/>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Периодическая печать и издательство</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1202</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9710007000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63"/>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Поддержка средств массовой информации</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1202</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9710007000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63"/>
        </w:trPr>
        <w:tc>
          <w:tcPr>
            <w:tcW w:w="475" w:type="dxa"/>
            <w:gridSpan w:val="5"/>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9710007000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3"/>
            <w:tcBorders>
              <w:top w:val="single" w:sz="6" w:space="0" w:color="auto"/>
              <w:left w:val="single" w:sz="2" w:space="0" w:color="000000"/>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1202</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9710007000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244</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3 000,00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63"/>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Другие вопросы в области средств массовой информации</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0600000000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14 500,00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314"/>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Муниципальная  программа "Информатизация Администрации Яжелбицкого сельского поселения на 2024-2026 год"</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0600000000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14 500,00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мероприятия по развитию и сопровождению официального сайта</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9910011150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14 500,00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1204</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9910011150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14 500,00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70"/>
        </w:trPr>
        <w:tc>
          <w:tcPr>
            <w:tcW w:w="475" w:type="dxa"/>
            <w:gridSpan w:val="5"/>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eastAsiaTheme="minorHAnsi"/>
                <w:color w:val="000000"/>
                <w:sz w:val="18"/>
                <w:szCs w:val="18"/>
              </w:rPr>
            </w:pPr>
            <w:r w:rsidRPr="003A160F">
              <w:rPr>
                <w:rFonts w:eastAsiaTheme="minorHAnsi"/>
                <w:color w:val="000000"/>
                <w:sz w:val="18"/>
                <w:szCs w:val="18"/>
              </w:rPr>
              <w:t>Закупка товаров, работ, услуг в сфере информационно-коммуникационных технологий</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0600023640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242</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14 500,00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8 000,00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8 000,00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63"/>
        </w:trPr>
        <w:tc>
          <w:tcPr>
            <w:tcW w:w="475" w:type="dxa"/>
            <w:gridSpan w:val="3"/>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Условно утвержденные расходы</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9999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9999099990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195 690,00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384 665,00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63"/>
        </w:trPr>
        <w:tc>
          <w:tcPr>
            <w:tcW w:w="475" w:type="dxa"/>
            <w:gridSpan w:val="3"/>
            <w:tcBorders>
              <w:top w:val="single" w:sz="6" w:space="0" w:color="auto"/>
              <w:left w:val="single" w:sz="6" w:space="0" w:color="auto"/>
              <w:bottom w:val="single" w:sz="6" w:space="0" w:color="auto"/>
              <w:right w:val="single" w:sz="6" w:space="0" w:color="auto"/>
            </w:tcBorders>
            <w:shd w:val="solid" w:color="FFFFFF" w:fill="auto"/>
          </w:tcPr>
          <w:p w:rsidR="00BF086F" w:rsidRPr="003A160F" w:rsidRDefault="00BF086F" w:rsidP="00BF086F">
            <w:pPr>
              <w:autoSpaceDE w:val="0"/>
              <w:autoSpaceDN w:val="0"/>
              <w:adjustRightInd w:val="0"/>
              <w:rPr>
                <w:rFonts w:ascii="Arial" w:eastAsiaTheme="minorHAnsi" w:hAnsi="Arial" w:cs="Arial"/>
                <w:color w:val="000000"/>
                <w:sz w:val="18"/>
                <w:szCs w:val="18"/>
              </w:rPr>
            </w:pPr>
            <w:r w:rsidRPr="003A160F">
              <w:rPr>
                <w:rFonts w:ascii="Arial" w:eastAsiaTheme="minorHAnsi" w:hAnsi="Arial" w:cs="Arial"/>
                <w:color w:val="000000"/>
                <w:sz w:val="18"/>
                <w:szCs w:val="18"/>
              </w:rPr>
              <w:t>условно-утвержденные расходы</w:t>
            </w:r>
          </w:p>
        </w:tc>
        <w:tc>
          <w:tcPr>
            <w:tcW w:w="483"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9999</w:t>
            </w:r>
          </w:p>
        </w:tc>
        <w:tc>
          <w:tcPr>
            <w:tcW w:w="1030"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9999099990</w:t>
            </w:r>
          </w:p>
        </w:tc>
        <w:tc>
          <w:tcPr>
            <w:tcW w:w="355"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center"/>
              <w:rPr>
                <w:rFonts w:ascii="Arial" w:eastAsiaTheme="minorHAnsi" w:hAnsi="Arial" w:cs="Arial"/>
                <w:color w:val="000000"/>
                <w:sz w:val="18"/>
                <w:szCs w:val="18"/>
              </w:rPr>
            </w:pPr>
            <w:r w:rsidRPr="003A160F">
              <w:rPr>
                <w:rFonts w:ascii="Arial" w:eastAsiaTheme="minorHAnsi" w:hAnsi="Arial" w:cs="Arial"/>
                <w:color w:val="000000"/>
                <w:sz w:val="18"/>
                <w:szCs w:val="18"/>
              </w:rPr>
              <w:t>999</w:t>
            </w:r>
          </w:p>
        </w:tc>
        <w:tc>
          <w:tcPr>
            <w:tcW w:w="1022"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0,00</w:t>
            </w:r>
          </w:p>
        </w:tc>
        <w:tc>
          <w:tcPr>
            <w:tcW w:w="958"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195 690,00</w:t>
            </w:r>
          </w:p>
        </w:tc>
        <w:tc>
          <w:tcPr>
            <w:tcW w:w="1001" w:type="dxa"/>
            <w:tcBorders>
              <w:top w:val="single" w:sz="6" w:space="0" w:color="auto"/>
              <w:left w:val="single" w:sz="6" w:space="0" w:color="auto"/>
              <w:bottom w:val="single" w:sz="6" w:space="0" w:color="auto"/>
              <w:right w:val="single" w:sz="6" w:space="0" w:color="auto"/>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r w:rsidRPr="003A160F">
              <w:rPr>
                <w:rFonts w:ascii="Arial" w:eastAsiaTheme="minorHAnsi" w:hAnsi="Arial" w:cs="Arial"/>
                <w:color w:val="000000"/>
                <w:sz w:val="18"/>
                <w:szCs w:val="18"/>
              </w:rPr>
              <w:t>384 665,00</w:t>
            </w:r>
          </w:p>
        </w:tc>
        <w:tc>
          <w:tcPr>
            <w:tcW w:w="475" w:type="dxa"/>
            <w:tcBorders>
              <w:top w:val="single" w:sz="2" w:space="0" w:color="000000"/>
              <w:left w:val="single" w:sz="6" w:space="0" w:color="auto"/>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r w:rsidR="00BF086F" w:rsidRPr="001B20F2" w:rsidTr="00BF086F">
        <w:trPr>
          <w:trHeight w:val="163"/>
        </w:trPr>
        <w:tc>
          <w:tcPr>
            <w:tcW w:w="475" w:type="dxa"/>
            <w:gridSpan w:val="3"/>
            <w:tcBorders>
              <w:top w:val="single" w:sz="6" w:space="0" w:color="auto"/>
              <w:left w:val="single" w:sz="2" w:space="0" w:color="000000"/>
              <w:bottom w:val="single" w:sz="2" w:space="0" w:color="000000"/>
              <w:right w:val="nil"/>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ВСЕГО РАСХОДОВ:</w:t>
            </w:r>
          </w:p>
        </w:tc>
        <w:tc>
          <w:tcPr>
            <w:tcW w:w="483" w:type="dxa"/>
            <w:tcBorders>
              <w:top w:val="single" w:sz="6" w:space="0" w:color="auto"/>
              <w:left w:val="nil"/>
              <w:bottom w:val="single" w:sz="2" w:space="0" w:color="000000"/>
              <w:right w:val="nil"/>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489" w:type="dxa"/>
            <w:tcBorders>
              <w:top w:val="single" w:sz="6" w:space="0" w:color="auto"/>
              <w:left w:val="nil"/>
              <w:bottom w:val="single" w:sz="2" w:space="0" w:color="000000"/>
              <w:right w:val="nil"/>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1030" w:type="dxa"/>
            <w:tcBorders>
              <w:top w:val="single" w:sz="6" w:space="0" w:color="auto"/>
              <w:left w:val="nil"/>
              <w:bottom w:val="single" w:sz="2" w:space="0" w:color="000000"/>
              <w:right w:val="nil"/>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355" w:type="dxa"/>
            <w:tcBorders>
              <w:top w:val="single" w:sz="6" w:space="0" w:color="auto"/>
              <w:left w:val="nil"/>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color w:val="000000"/>
                <w:sz w:val="18"/>
                <w:szCs w:val="18"/>
              </w:rPr>
            </w:pPr>
          </w:p>
        </w:tc>
        <w:tc>
          <w:tcPr>
            <w:tcW w:w="1022" w:type="dxa"/>
            <w:tcBorders>
              <w:top w:val="single" w:sz="6" w:space="0" w:color="auto"/>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12 999 006,00</w:t>
            </w:r>
          </w:p>
        </w:tc>
        <w:tc>
          <w:tcPr>
            <w:tcW w:w="958" w:type="dxa"/>
            <w:tcBorders>
              <w:top w:val="single" w:sz="6" w:space="0" w:color="auto"/>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9 748 863,00</w:t>
            </w:r>
          </w:p>
        </w:tc>
        <w:tc>
          <w:tcPr>
            <w:tcW w:w="1001" w:type="dxa"/>
            <w:tcBorders>
              <w:top w:val="single" w:sz="6" w:space="0" w:color="auto"/>
              <w:left w:val="single" w:sz="2" w:space="0" w:color="000000"/>
              <w:bottom w:val="single" w:sz="2" w:space="0" w:color="000000"/>
              <w:right w:val="single" w:sz="2" w:space="0" w:color="000000"/>
            </w:tcBorders>
          </w:tcPr>
          <w:p w:rsidR="00BF086F" w:rsidRPr="003A160F" w:rsidRDefault="00BF086F" w:rsidP="00BF086F">
            <w:pPr>
              <w:autoSpaceDE w:val="0"/>
              <w:autoSpaceDN w:val="0"/>
              <w:adjustRightInd w:val="0"/>
              <w:jc w:val="right"/>
              <w:rPr>
                <w:rFonts w:ascii="Arial" w:eastAsiaTheme="minorHAnsi" w:hAnsi="Arial" w:cs="Arial"/>
                <w:b/>
                <w:bCs/>
                <w:color w:val="000000"/>
                <w:sz w:val="18"/>
                <w:szCs w:val="18"/>
              </w:rPr>
            </w:pPr>
            <w:r w:rsidRPr="003A160F">
              <w:rPr>
                <w:rFonts w:ascii="Arial" w:eastAsiaTheme="minorHAnsi" w:hAnsi="Arial" w:cs="Arial"/>
                <w:b/>
                <w:bCs/>
                <w:color w:val="000000"/>
                <w:sz w:val="18"/>
                <w:szCs w:val="18"/>
              </w:rPr>
              <w:t>9 649 669,00</w:t>
            </w:r>
          </w:p>
        </w:tc>
        <w:tc>
          <w:tcPr>
            <w:tcW w:w="47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1B20F2" w:rsidRDefault="00BF086F" w:rsidP="00BF086F">
            <w:pPr>
              <w:autoSpaceDE w:val="0"/>
              <w:autoSpaceDN w:val="0"/>
              <w:adjustRightInd w:val="0"/>
              <w:jc w:val="right"/>
              <w:rPr>
                <w:rFonts w:ascii="Arial" w:eastAsiaTheme="minorHAnsi" w:hAnsi="Arial" w:cs="Arial"/>
                <w:color w:val="000000"/>
              </w:rPr>
            </w:pPr>
          </w:p>
        </w:tc>
      </w:tr>
    </w:tbl>
    <w:p w:rsidR="00BF086F" w:rsidRDefault="00BF086F" w:rsidP="00BF086F">
      <w:pPr>
        <w:ind w:left="-1418" w:right="-143" w:firstLine="1418"/>
        <w:jc w:val="both"/>
      </w:pPr>
    </w:p>
    <w:p w:rsidR="00BF086F" w:rsidRDefault="00BF086F" w:rsidP="00BF086F">
      <w:pPr>
        <w:ind w:left="-1418" w:right="-143" w:firstLine="1418"/>
        <w:jc w:val="both"/>
      </w:pPr>
    </w:p>
    <w:p w:rsidR="00BF086F" w:rsidRDefault="00BF086F" w:rsidP="00BF086F">
      <w:pPr>
        <w:ind w:left="-1418" w:right="-143" w:firstLine="1418"/>
        <w:jc w:val="both"/>
      </w:pPr>
    </w:p>
    <w:p w:rsidR="00BF086F" w:rsidRDefault="00BF086F" w:rsidP="00BF086F">
      <w:pPr>
        <w:ind w:left="-1418" w:right="-143" w:firstLine="1418"/>
        <w:jc w:val="both"/>
      </w:pPr>
    </w:p>
    <w:p w:rsidR="00BF086F" w:rsidRDefault="00BF086F" w:rsidP="00BF086F">
      <w:pPr>
        <w:ind w:left="-1418" w:right="-143" w:firstLine="1418"/>
        <w:jc w:val="both"/>
      </w:pPr>
    </w:p>
    <w:tbl>
      <w:tblPr>
        <w:tblW w:w="11544" w:type="dxa"/>
        <w:tblLayout w:type="fixed"/>
        <w:tblCellMar>
          <w:left w:w="30" w:type="dxa"/>
          <w:right w:w="30" w:type="dxa"/>
        </w:tblCellMar>
        <w:tblLook w:val="0000"/>
      </w:tblPr>
      <w:tblGrid>
        <w:gridCol w:w="494"/>
        <w:gridCol w:w="495"/>
        <w:gridCol w:w="5085"/>
        <w:gridCol w:w="512"/>
        <w:gridCol w:w="1072"/>
        <w:gridCol w:w="370"/>
        <w:gridCol w:w="1066"/>
        <w:gridCol w:w="936"/>
        <w:gridCol w:w="206"/>
        <w:gridCol w:w="814"/>
        <w:gridCol w:w="179"/>
        <w:gridCol w:w="315"/>
      </w:tblGrid>
      <w:tr w:rsidR="00BF086F" w:rsidRPr="0093742C" w:rsidTr="00BF086F">
        <w:trPr>
          <w:trHeight w:val="120"/>
        </w:trPr>
        <w:tc>
          <w:tcPr>
            <w:tcW w:w="494"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495"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5085"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512"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1072"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2372" w:type="dxa"/>
            <w:gridSpan w:val="3"/>
            <w:tcBorders>
              <w:top w:val="single" w:sz="2" w:space="0" w:color="000000"/>
              <w:left w:val="single" w:sz="2" w:space="0" w:color="000000"/>
              <w:bottom w:val="single" w:sz="2" w:space="0" w:color="000000"/>
              <w:right w:val="nil"/>
            </w:tcBorders>
          </w:tcPr>
          <w:p w:rsidR="00BF086F" w:rsidRPr="0093742C" w:rsidRDefault="00BF086F" w:rsidP="00BF086F">
            <w:pPr>
              <w:autoSpaceDE w:val="0"/>
              <w:autoSpaceDN w:val="0"/>
              <w:adjustRightInd w:val="0"/>
              <w:rPr>
                <w:rFonts w:ascii="Arial" w:eastAsiaTheme="minorHAnsi" w:hAnsi="Arial" w:cs="Arial"/>
                <w:b/>
                <w:bCs/>
                <w:color w:val="000000"/>
              </w:rPr>
            </w:pPr>
            <w:r w:rsidRPr="0093742C">
              <w:rPr>
                <w:rFonts w:ascii="Arial" w:eastAsiaTheme="minorHAnsi" w:hAnsi="Arial" w:cs="Arial"/>
                <w:b/>
                <w:bCs/>
                <w:color w:val="000000"/>
              </w:rPr>
              <w:t>Приложение 5</w:t>
            </w:r>
          </w:p>
        </w:tc>
        <w:tc>
          <w:tcPr>
            <w:tcW w:w="1020" w:type="dxa"/>
            <w:gridSpan w:val="2"/>
            <w:tcBorders>
              <w:top w:val="single" w:sz="2" w:space="0" w:color="000000"/>
              <w:left w:val="nil"/>
              <w:bottom w:val="single" w:sz="2" w:space="0" w:color="000000"/>
              <w:right w:val="single" w:sz="2" w:space="0" w:color="000000"/>
            </w:tcBorders>
          </w:tcPr>
          <w:p w:rsidR="00BF086F" w:rsidRPr="0093742C" w:rsidRDefault="00BF086F" w:rsidP="00BF086F">
            <w:pPr>
              <w:autoSpaceDE w:val="0"/>
              <w:autoSpaceDN w:val="0"/>
              <w:adjustRightInd w:val="0"/>
              <w:rPr>
                <w:rFonts w:ascii="Arial" w:eastAsiaTheme="minorHAnsi" w:hAnsi="Arial" w:cs="Arial"/>
                <w:b/>
                <w:bCs/>
                <w:color w:val="000000"/>
              </w:rPr>
            </w:pPr>
          </w:p>
        </w:tc>
        <w:tc>
          <w:tcPr>
            <w:tcW w:w="494" w:type="dxa"/>
            <w:gridSpan w:val="2"/>
            <w:tcBorders>
              <w:top w:val="single" w:sz="2" w:space="0" w:color="000000"/>
              <w:left w:val="single" w:sz="2" w:space="0" w:color="000000"/>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26"/>
        </w:trPr>
        <w:tc>
          <w:tcPr>
            <w:tcW w:w="494"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495"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5085"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5470" w:type="dxa"/>
            <w:gridSpan w:val="9"/>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rPr>
                <w:rFonts w:ascii="Arial" w:eastAsiaTheme="minorHAnsi" w:hAnsi="Arial" w:cs="Arial"/>
                <w:color w:val="000000"/>
              </w:rPr>
            </w:pPr>
            <w:r w:rsidRPr="0093742C">
              <w:rPr>
                <w:rFonts w:ascii="Arial" w:eastAsiaTheme="minorHAnsi" w:hAnsi="Arial" w:cs="Arial"/>
                <w:color w:val="000000"/>
              </w:rPr>
              <w:t>к решению Совета депутатов Яжелбицкого сельского поселения</w:t>
            </w:r>
          </w:p>
        </w:tc>
      </w:tr>
      <w:tr w:rsidR="00BF086F" w:rsidRPr="0093742C" w:rsidTr="00BF086F">
        <w:trPr>
          <w:trHeight w:val="142"/>
        </w:trPr>
        <w:tc>
          <w:tcPr>
            <w:tcW w:w="494"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495"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5085"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5155" w:type="dxa"/>
            <w:gridSpan w:val="8"/>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rPr>
                <w:rFonts w:ascii="Arial" w:eastAsiaTheme="minorHAnsi" w:hAnsi="Arial" w:cs="Arial"/>
                <w:color w:val="000000"/>
              </w:rPr>
            </w:pPr>
            <w:r w:rsidRPr="0093742C">
              <w:rPr>
                <w:rFonts w:ascii="Arial" w:eastAsiaTheme="minorHAnsi" w:hAnsi="Arial" w:cs="Arial"/>
                <w:color w:val="000000"/>
              </w:rPr>
              <w:t>от 27.12.2023 №118(в редакции от17.05.2024  №132)</w:t>
            </w:r>
          </w:p>
        </w:tc>
        <w:tc>
          <w:tcPr>
            <w:tcW w:w="31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20"/>
        </w:trPr>
        <w:tc>
          <w:tcPr>
            <w:tcW w:w="494"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495"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5085"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512" w:type="dxa"/>
            <w:tcBorders>
              <w:top w:val="single" w:sz="2" w:space="0" w:color="000000"/>
              <w:left w:val="single" w:sz="2" w:space="0" w:color="000000"/>
              <w:bottom w:val="single" w:sz="2" w:space="0" w:color="000000"/>
              <w:right w:val="nil"/>
            </w:tcBorders>
          </w:tcPr>
          <w:p w:rsidR="00BF086F" w:rsidRPr="0093742C" w:rsidRDefault="00BF086F" w:rsidP="00BF086F">
            <w:pPr>
              <w:autoSpaceDE w:val="0"/>
              <w:autoSpaceDN w:val="0"/>
              <w:adjustRightInd w:val="0"/>
              <w:rPr>
                <w:rFonts w:ascii="Arial" w:eastAsiaTheme="minorHAnsi" w:hAnsi="Arial" w:cs="Arial"/>
                <w:color w:val="000000"/>
              </w:rPr>
            </w:pPr>
          </w:p>
        </w:tc>
        <w:tc>
          <w:tcPr>
            <w:tcW w:w="1072"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rPr>
                <w:rFonts w:ascii="Arial" w:eastAsiaTheme="minorHAnsi" w:hAnsi="Arial" w:cs="Arial"/>
                <w:color w:val="000000"/>
              </w:rPr>
            </w:pPr>
          </w:p>
        </w:tc>
        <w:tc>
          <w:tcPr>
            <w:tcW w:w="370"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rPr>
                <w:rFonts w:ascii="Arial" w:eastAsiaTheme="minorHAnsi" w:hAnsi="Arial" w:cs="Arial"/>
                <w:color w:val="000000"/>
              </w:rPr>
            </w:pPr>
          </w:p>
        </w:tc>
        <w:tc>
          <w:tcPr>
            <w:tcW w:w="1066"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rPr>
                <w:rFonts w:ascii="Arial" w:eastAsiaTheme="minorHAnsi" w:hAnsi="Arial" w:cs="Arial"/>
                <w:color w:val="000000"/>
              </w:rPr>
            </w:pPr>
          </w:p>
        </w:tc>
        <w:tc>
          <w:tcPr>
            <w:tcW w:w="1142" w:type="dxa"/>
            <w:gridSpan w:val="2"/>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rPr>
                <w:rFonts w:ascii="Arial" w:eastAsiaTheme="minorHAnsi" w:hAnsi="Arial" w:cs="Arial"/>
                <w:color w:val="000000"/>
              </w:rPr>
            </w:pPr>
          </w:p>
        </w:tc>
        <w:tc>
          <w:tcPr>
            <w:tcW w:w="993" w:type="dxa"/>
            <w:gridSpan w:val="2"/>
            <w:tcBorders>
              <w:top w:val="single" w:sz="2" w:space="0" w:color="000000"/>
              <w:left w:val="nil"/>
              <w:bottom w:val="single" w:sz="2" w:space="0" w:color="000000"/>
              <w:right w:val="single" w:sz="2" w:space="0" w:color="000000"/>
            </w:tcBorders>
          </w:tcPr>
          <w:p w:rsidR="00BF086F" w:rsidRPr="0093742C" w:rsidRDefault="00BF086F" w:rsidP="00BF086F">
            <w:pPr>
              <w:autoSpaceDE w:val="0"/>
              <w:autoSpaceDN w:val="0"/>
              <w:adjustRightInd w:val="0"/>
              <w:rPr>
                <w:rFonts w:ascii="Arial" w:eastAsiaTheme="minorHAnsi" w:hAnsi="Arial" w:cs="Arial"/>
                <w:color w:val="000000"/>
              </w:rPr>
            </w:pPr>
          </w:p>
        </w:tc>
        <w:tc>
          <w:tcPr>
            <w:tcW w:w="31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20"/>
        </w:trPr>
        <w:tc>
          <w:tcPr>
            <w:tcW w:w="494"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495"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5085"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512"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1072"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370"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1066" w:type="dxa"/>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1142" w:type="dxa"/>
            <w:gridSpan w:val="2"/>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993" w:type="dxa"/>
            <w:gridSpan w:val="2"/>
            <w:tcBorders>
              <w:top w:val="single" w:sz="2" w:space="0" w:color="000000"/>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31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49"/>
        </w:trPr>
        <w:tc>
          <w:tcPr>
            <w:tcW w:w="6074" w:type="dxa"/>
            <w:gridSpan w:val="3"/>
            <w:tcBorders>
              <w:top w:val="single" w:sz="2" w:space="0" w:color="000000"/>
              <w:left w:val="single" w:sz="2" w:space="0" w:color="000000"/>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Распределение бюджетных ассигнований</w:t>
            </w:r>
          </w:p>
        </w:tc>
        <w:tc>
          <w:tcPr>
            <w:tcW w:w="512"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72"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370"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66"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142" w:type="dxa"/>
            <w:gridSpan w:val="2"/>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993" w:type="dxa"/>
            <w:gridSpan w:val="2"/>
            <w:tcBorders>
              <w:top w:val="single" w:sz="2" w:space="0" w:color="000000"/>
              <w:left w:val="nil"/>
              <w:bottom w:val="single" w:sz="2" w:space="0" w:color="000000"/>
              <w:right w:val="single" w:sz="2" w:space="0" w:color="000000"/>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31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b/>
                <w:bCs/>
                <w:color w:val="000000"/>
              </w:rPr>
            </w:pPr>
          </w:p>
        </w:tc>
      </w:tr>
      <w:tr w:rsidR="00BF086F" w:rsidRPr="0093742C" w:rsidTr="00BF086F">
        <w:trPr>
          <w:trHeight w:val="149"/>
        </w:trPr>
        <w:tc>
          <w:tcPr>
            <w:tcW w:w="8028" w:type="dxa"/>
            <w:gridSpan w:val="6"/>
            <w:tcBorders>
              <w:top w:val="single" w:sz="2" w:space="0" w:color="000000"/>
              <w:left w:val="single" w:sz="2" w:space="0" w:color="000000"/>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на финансовое обеспечение реализации муниципальных программ</w:t>
            </w:r>
          </w:p>
        </w:tc>
        <w:tc>
          <w:tcPr>
            <w:tcW w:w="1066"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142" w:type="dxa"/>
            <w:gridSpan w:val="2"/>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993" w:type="dxa"/>
            <w:gridSpan w:val="2"/>
            <w:tcBorders>
              <w:top w:val="single" w:sz="2" w:space="0" w:color="000000"/>
              <w:left w:val="nil"/>
              <w:bottom w:val="single" w:sz="2" w:space="0" w:color="000000"/>
              <w:right w:val="single" w:sz="2" w:space="0" w:color="000000"/>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31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b/>
                <w:bCs/>
                <w:color w:val="000000"/>
              </w:rPr>
            </w:pPr>
          </w:p>
        </w:tc>
      </w:tr>
      <w:tr w:rsidR="00BF086F" w:rsidRPr="0093742C" w:rsidTr="00BF086F">
        <w:trPr>
          <w:trHeight w:val="149"/>
        </w:trPr>
        <w:tc>
          <w:tcPr>
            <w:tcW w:w="9094" w:type="dxa"/>
            <w:gridSpan w:val="7"/>
            <w:tcBorders>
              <w:top w:val="single" w:sz="2" w:space="0" w:color="000000"/>
              <w:left w:val="single" w:sz="2" w:space="0" w:color="000000"/>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расходов   бюджета Яжелбицкого сельского поселения на 2024-2026 годы</w:t>
            </w:r>
          </w:p>
        </w:tc>
        <w:tc>
          <w:tcPr>
            <w:tcW w:w="1142" w:type="dxa"/>
            <w:gridSpan w:val="2"/>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993" w:type="dxa"/>
            <w:gridSpan w:val="2"/>
            <w:tcBorders>
              <w:top w:val="single" w:sz="2" w:space="0" w:color="000000"/>
              <w:left w:val="nil"/>
              <w:bottom w:val="single" w:sz="2" w:space="0" w:color="000000"/>
              <w:right w:val="single" w:sz="2" w:space="0" w:color="000000"/>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31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b/>
                <w:bCs/>
                <w:color w:val="000000"/>
              </w:rPr>
            </w:pPr>
          </w:p>
        </w:tc>
      </w:tr>
      <w:tr w:rsidR="00BF086F" w:rsidRPr="0093742C" w:rsidTr="00BF086F">
        <w:trPr>
          <w:trHeight w:val="149"/>
        </w:trPr>
        <w:tc>
          <w:tcPr>
            <w:tcW w:w="494" w:type="dxa"/>
            <w:tcBorders>
              <w:top w:val="single" w:sz="2" w:space="0" w:color="000000"/>
              <w:left w:val="single" w:sz="2" w:space="0" w:color="000000"/>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495"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5085"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512"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72"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370"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66"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142" w:type="dxa"/>
            <w:gridSpan w:val="2"/>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993" w:type="dxa"/>
            <w:gridSpan w:val="2"/>
            <w:tcBorders>
              <w:top w:val="single" w:sz="2" w:space="0" w:color="000000"/>
              <w:left w:val="nil"/>
              <w:bottom w:val="single" w:sz="2" w:space="0" w:color="000000"/>
              <w:right w:val="single" w:sz="2" w:space="0" w:color="000000"/>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31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b/>
                <w:bCs/>
                <w:color w:val="000000"/>
              </w:rPr>
            </w:pPr>
          </w:p>
        </w:tc>
      </w:tr>
      <w:tr w:rsidR="00BF086F" w:rsidRPr="0093742C" w:rsidTr="00BF086F">
        <w:trPr>
          <w:trHeight w:val="149"/>
        </w:trPr>
        <w:tc>
          <w:tcPr>
            <w:tcW w:w="494" w:type="dxa"/>
            <w:tcBorders>
              <w:top w:val="single" w:sz="2" w:space="0" w:color="000000"/>
              <w:left w:val="single" w:sz="2" w:space="0" w:color="000000"/>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495"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5085"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512"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72"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370"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66" w:type="dxa"/>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142" w:type="dxa"/>
            <w:gridSpan w:val="2"/>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993" w:type="dxa"/>
            <w:gridSpan w:val="2"/>
            <w:tcBorders>
              <w:top w:val="single" w:sz="2" w:space="0" w:color="000000"/>
              <w:left w:val="nil"/>
              <w:bottom w:val="single" w:sz="2" w:space="0" w:color="000000"/>
              <w:right w:val="nil"/>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315" w:type="dxa"/>
            <w:tcBorders>
              <w:top w:val="single" w:sz="2" w:space="0" w:color="000000"/>
              <w:left w:val="nil"/>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center"/>
              <w:rPr>
                <w:rFonts w:ascii="Arial" w:eastAsiaTheme="minorHAnsi" w:hAnsi="Arial" w:cs="Arial"/>
                <w:b/>
                <w:bCs/>
                <w:color w:val="000000"/>
              </w:rPr>
            </w:pPr>
          </w:p>
        </w:tc>
      </w:tr>
      <w:tr w:rsidR="00BF086F" w:rsidRPr="0093742C" w:rsidTr="00BF086F">
        <w:trPr>
          <w:trHeight w:val="149"/>
        </w:trPr>
        <w:tc>
          <w:tcPr>
            <w:tcW w:w="494" w:type="dxa"/>
            <w:tcBorders>
              <w:top w:val="single" w:sz="2" w:space="0" w:color="000000"/>
              <w:left w:val="single" w:sz="2" w:space="0" w:color="000000"/>
              <w:bottom w:val="single" w:sz="6" w:space="0" w:color="auto"/>
              <w:right w:val="nil"/>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руб.</w:t>
            </w:r>
          </w:p>
        </w:tc>
        <w:tc>
          <w:tcPr>
            <w:tcW w:w="495" w:type="dxa"/>
            <w:tcBorders>
              <w:top w:val="single" w:sz="2" w:space="0" w:color="000000"/>
              <w:left w:val="nil"/>
              <w:bottom w:val="single" w:sz="6" w:space="0" w:color="auto"/>
              <w:right w:val="nil"/>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5085" w:type="dxa"/>
            <w:tcBorders>
              <w:top w:val="single" w:sz="2" w:space="0" w:color="000000"/>
              <w:left w:val="nil"/>
              <w:bottom w:val="single" w:sz="6" w:space="0" w:color="auto"/>
              <w:right w:val="nil"/>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512" w:type="dxa"/>
            <w:tcBorders>
              <w:top w:val="single" w:sz="2" w:space="0" w:color="000000"/>
              <w:left w:val="nil"/>
              <w:bottom w:val="single" w:sz="6" w:space="0" w:color="auto"/>
              <w:right w:val="nil"/>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1072" w:type="dxa"/>
            <w:tcBorders>
              <w:top w:val="single" w:sz="2" w:space="0" w:color="000000"/>
              <w:left w:val="nil"/>
              <w:bottom w:val="single" w:sz="6" w:space="0" w:color="auto"/>
              <w:right w:val="nil"/>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370" w:type="dxa"/>
            <w:tcBorders>
              <w:top w:val="single" w:sz="2" w:space="0" w:color="000000"/>
              <w:left w:val="nil"/>
              <w:bottom w:val="single" w:sz="6" w:space="0" w:color="auto"/>
              <w:right w:val="nil"/>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1066" w:type="dxa"/>
            <w:tcBorders>
              <w:top w:val="single" w:sz="2" w:space="0" w:color="000000"/>
              <w:left w:val="nil"/>
              <w:bottom w:val="single" w:sz="6" w:space="0" w:color="auto"/>
              <w:right w:val="nil"/>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1142" w:type="dxa"/>
            <w:gridSpan w:val="2"/>
            <w:tcBorders>
              <w:top w:val="single" w:sz="2" w:space="0" w:color="000000"/>
              <w:left w:val="nil"/>
              <w:bottom w:val="single" w:sz="6" w:space="0" w:color="auto"/>
              <w:right w:val="nil"/>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993" w:type="dxa"/>
            <w:gridSpan w:val="2"/>
            <w:tcBorders>
              <w:top w:val="single" w:sz="2" w:space="0" w:color="000000"/>
              <w:left w:val="nil"/>
              <w:bottom w:val="single" w:sz="6" w:space="0" w:color="auto"/>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31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b/>
                <w:bCs/>
                <w:color w:val="000000"/>
              </w:rPr>
            </w:pPr>
          </w:p>
        </w:tc>
      </w:tr>
      <w:tr w:rsidR="00BF086F" w:rsidRPr="0093742C" w:rsidTr="00BF086F">
        <w:trPr>
          <w:trHeight w:val="250"/>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Наименование</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Разд.</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Ц.ст.</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Расх.</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2024</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2025</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2026</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19"/>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ascii="Arial" w:eastAsiaTheme="minorHAnsi" w:hAnsi="Arial" w:cs="Arial"/>
                <w:b/>
                <w:bCs/>
                <w:color w:val="000000"/>
              </w:rPr>
            </w:pPr>
            <w:r w:rsidRPr="0093742C">
              <w:rPr>
                <w:rFonts w:ascii="Arial" w:eastAsiaTheme="minorHAnsi" w:hAnsi="Arial" w:cs="Arial"/>
                <w:b/>
                <w:bCs/>
                <w:color w:val="000000"/>
              </w:rPr>
              <w:t>Муниципальная  программа "Информатизация Администрации  Яжелбицкого сельского поселения на 2024-2026 год"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0600000000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000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406 636,00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86 000,00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56 000,00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905"/>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Организация подключения рабочих мест сотрудников администрации поселения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установкалицензионного программного обеспечения (1с бухгалтерия, СПСКонсультант Плюс) приобретение электронно-цифровых подписей</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0113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0600023610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362 136,00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48 000,00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14"/>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0113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0600023610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362 136,00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48 000,00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14"/>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Закупка товаров, работ, услуг в сфере информационно-коммуникационных технологий</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242</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362 136,00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48 000,00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14"/>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Обновление парка компьютерной техники.</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0113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0600023620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35"/>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0113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0600023620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14"/>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Закупка товаров, работ, услуг в сфере информационно-коммуникационных технологий</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242</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14"/>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Мероприятия по обслуживанию оргтехники, приобретение расходных материалов</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0113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0600023630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14"/>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0113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0600023630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35"/>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Закупка товаров, работ, услуг в сфере информационно-коммуникационных технологий</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242</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28"/>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мероприятия по развитию и сопровождению официального сайта</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1204</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0600023640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14 500,00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8 000,00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28"/>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14 500,00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8 000,00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42"/>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Закупка товаров, работ, услуг в сфере информационно-коммуникационных технологий</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242</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14 500,00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8 000,00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533"/>
        </w:trPr>
        <w:tc>
          <w:tcPr>
            <w:tcW w:w="8028" w:type="dxa"/>
            <w:gridSpan w:val="6"/>
            <w:tcBorders>
              <w:top w:val="single" w:sz="6" w:space="0" w:color="auto"/>
              <w:left w:val="single" w:sz="6" w:space="0" w:color="auto"/>
              <w:bottom w:val="single" w:sz="6" w:space="0" w:color="000000"/>
              <w:right w:val="single" w:sz="6" w:space="0" w:color="auto"/>
            </w:tcBorders>
          </w:tcPr>
          <w:p w:rsidR="00BF086F" w:rsidRPr="0093742C" w:rsidRDefault="00BF086F" w:rsidP="00BF086F">
            <w:pPr>
              <w:autoSpaceDE w:val="0"/>
              <w:autoSpaceDN w:val="0"/>
              <w:adjustRightInd w:val="0"/>
              <w:rPr>
                <w:rFonts w:ascii="Arial" w:eastAsiaTheme="minorHAnsi" w:hAnsi="Arial" w:cs="Arial"/>
                <w:b/>
                <w:bCs/>
                <w:color w:val="000000"/>
              </w:rPr>
            </w:pPr>
            <w:r w:rsidRPr="0093742C">
              <w:rPr>
                <w:rFonts w:ascii="Arial" w:eastAsiaTheme="minorHAnsi" w:hAnsi="Arial" w:cs="Arial"/>
                <w:b/>
                <w:bCs/>
                <w:color w:val="000000"/>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75 000,00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75 000,00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75 000,00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64"/>
        </w:trPr>
        <w:tc>
          <w:tcPr>
            <w:tcW w:w="7658" w:type="dxa"/>
            <w:gridSpan w:val="5"/>
            <w:tcBorders>
              <w:top w:val="single" w:sz="6" w:space="0" w:color="000000"/>
              <w:left w:val="single" w:sz="6"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профилактические мероприятия по предупреждению пожаров на территории роселения</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75 000,00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75 000,00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98"/>
        </w:trPr>
        <w:tc>
          <w:tcPr>
            <w:tcW w:w="7658" w:type="dxa"/>
            <w:gridSpan w:val="5"/>
            <w:tcBorders>
              <w:top w:val="single" w:sz="6" w:space="0" w:color="auto"/>
              <w:left w:val="single" w:sz="6" w:space="0" w:color="auto"/>
              <w:bottom w:val="single" w:sz="6" w:space="0" w:color="auto"/>
              <w:right w:val="single" w:sz="6" w:space="0" w:color="auto"/>
            </w:tcBorders>
            <w:shd w:val="solid" w:color="FFFFFF" w:fill="auto"/>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75 000,00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75 000,00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42"/>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0310</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1500023280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75 000,00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75 000,00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70"/>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b/>
                <w:bCs/>
                <w:color w:val="000000"/>
              </w:rPr>
            </w:pPr>
            <w:r w:rsidRPr="0093742C">
              <w:rPr>
                <w:rFonts w:eastAsiaTheme="minorHAnsi"/>
                <w:b/>
                <w:bCs/>
                <w:color w:val="000000"/>
              </w:rPr>
              <w:t>Муниципальная  программа "Профилактика правонарушений  на территории  Яжелбицкого сельского поселения на 2024-2026 годы "</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1100000000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000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21 000,00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21 000,00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21 000,00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14"/>
        </w:trPr>
        <w:tc>
          <w:tcPr>
            <w:tcW w:w="6074" w:type="dxa"/>
            <w:gridSpan w:val="3"/>
            <w:tcBorders>
              <w:top w:val="single" w:sz="6" w:space="0" w:color="auto"/>
              <w:left w:val="single" w:sz="6" w:space="0" w:color="000000"/>
              <w:bottom w:val="single" w:sz="6" w:space="0" w:color="000000"/>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обслуживание системы видеонаблюдения в местах массового пребывания граждан</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0113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1100023410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99"/>
        </w:trPr>
        <w:tc>
          <w:tcPr>
            <w:tcW w:w="6074" w:type="dxa"/>
            <w:gridSpan w:val="3"/>
            <w:tcBorders>
              <w:top w:val="single" w:sz="6" w:space="0" w:color="000000"/>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0113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1100023410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99"/>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0113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1100023410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05"/>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материально-техническое обеспечение деятельности членов Яжелбицкой добровольной народной дружины</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85"/>
        </w:trPr>
        <w:tc>
          <w:tcPr>
            <w:tcW w:w="7658" w:type="dxa"/>
            <w:gridSpan w:val="5"/>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85"/>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0113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1100023420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677"/>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ascii="Arial" w:eastAsiaTheme="minorHAnsi" w:hAnsi="Arial" w:cs="Arial"/>
                <w:b/>
                <w:bCs/>
                <w:color w:val="000000"/>
              </w:rPr>
            </w:pPr>
            <w:r w:rsidRPr="0093742C">
              <w:rPr>
                <w:rFonts w:ascii="Arial" w:eastAsiaTheme="minorHAnsi" w:hAnsi="Arial" w:cs="Arial"/>
                <w:b/>
                <w:bCs/>
                <w:color w:val="000000"/>
              </w:rPr>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 на 2024-2026 годы"</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0100000000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000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3 727 449,00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2 783 200,00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2 817 100,00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540"/>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ascii="Arial" w:eastAsiaTheme="minorHAnsi" w:hAnsi="Arial" w:cs="Arial"/>
                <w:b/>
                <w:bCs/>
                <w:color w:val="000000"/>
              </w:rPr>
            </w:pPr>
            <w:r w:rsidRPr="0093742C">
              <w:rPr>
                <w:rFonts w:ascii="Arial" w:eastAsiaTheme="minorHAnsi" w:hAnsi="Arial" w:cs="Arial"/>
                <w:b/>
                <w:bCs/>
                <w:color w:val="000000"/>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0100100000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000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2 273 337,90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2 017 300,00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2 051 200,00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34"/>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ascii="Arial" w:eastAsiaTheme="minorHAnsi" w:hAnsi="Arial" w:cs="Arial"/>
                <w:color w:val="000000"/>
              </w:rPr>
            </w:pPr>
            <w:r w:rsidRPr="0093742C">
              <w:rPr>
                <w:rFonts w:ascii="Arial" w:eastAsiaTheme="minorHAnsi" w:hAnsi="Arial" w:cs="Arial"/>
                <w:color w:val="000000"/>
              </w:rPr>
              <w:t>мероприятия по содержанию  автомобильных дорог общего пользования местного значения</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0100123210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1 151 187,90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1 269 400,00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1 303 300,00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64"/>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0100123210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1 151 187,90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1 269 400,00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1 303 300,00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57"/>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0100123210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1 151 187,90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1 269 400,00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1 303 300,00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41"/>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1 066 000,00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710 500,00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710 500,00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57"/>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1 066 000,00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710 500,00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710 500,00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57"/>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0100271520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1 066 000,00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710 500,00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710 500,00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77"/>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содержание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56 150,00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37 400,00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37 400,00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57"/>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56 150,00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37 400,00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37 400,00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57"/>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01002S1520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56 150,00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37 400,00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37 400,00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521"/>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b/>
                <w:bCs/>
                <w:color w:val="000000"/>
              </w:rPr>
            </w:pPr>
            <w:r w:rsidRPr="0093742C">
              <w:rPr>
                <w:rFonts w:eastAsiaTheme="minorHAnsi"/>
                <w:b/>
                <w:bCs/>
                <w:color w:val="000000"/>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1 436 111,10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747 900,00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747 900,00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492"/>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0100171520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1 066 000,00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710 500,00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710 500,00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28"/>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0100171520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1 066 000,00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710 500,00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710 500,00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28"/>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0100171520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1 066 000,00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710 500,00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710 500,00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26"/>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Ремонт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321 334,16</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37 400,00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37 400,00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57"/>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01001S1520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321 334,16</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37 400,00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37 400,00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57"/>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01001S1520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321 334,16</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37 400,00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37 400,00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28"/>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ремонт автомобильных дорог рбщего пользования местного значения за счет местного бюджета</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48 776,94</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78"/>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48 776,94</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28"/>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0100123220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48 776,94</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41"/>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ascii="Arial" w:eastAsiaTheme="minorHAnsi" w:hAnsi="Arial" w:cs="Arial"/>
                <w:b/>
                <w:bCs/>
                <w:color w:val="000000"/>
              </w:rPr>
            </w:pPr>
            <w:r w:rsidRPr="0093742C">
              <w:rPr>
                <w:rFonts w:ascii="Arial" w:eastAsiaTheme="minorHAnsi" w:hAnsi="Arial" w:cs="Arial"/>
                <w:b/>
                <w:bCs/>
                <w:color w:val="000000"/>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0100200000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000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18 000,00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18 000,00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18 000,00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77"/>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Мероприятия  по установке дорожных знаков , нанесения дорожной разметки, ремонт искусственных неровностей, грейдирование, профилирование, очистка от снега, планировка и т.д.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0100223330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21"/>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0100223330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99"/>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0409</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0100223330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12"/>
        </w:trPr>
        <w:tc>
          <w:tcPr>
            <w:tcW w:w="7658" w:type="dxa"/>
            <w:gridSpan w:val="5"/>
            <w:tcBorders>
              <w:top w:val="single" w:sz="6" w:space="0" w:color="auto"/>
              <w:left w:val="single" w:sz="6" w:space="0" w:color="000000"/>
              <w:bottom w:val="single" w:sz="6" w:space="0" w:color="000000"/>
              <w:right w:val="single" w:sz="6" w:space="0" w:color="auto"/>
            </w:tcBorders>
          </w:tcPr>
          <w:p w:rsidR="00BF086F" w:rsidRPr="0093742C" w:rsidRDefault="00BF086F" w:rsidP="00BF086F">
            <w:pPr>
              <w:autoSpaceDE w:val="0"/>
              <w:autoSpaceDN w:val="0"/>
              <w:adjustRightInd w:val="0"/>
              <w:rPr>
                <w:rFonts w:eastAsiaTheme="minorHAnsi"/>
                <w:b/>
                <w:bCs/>
                <w:color w:val="000000"/>
              </w:rPr>
            </w:pPr>
            <w:r w:rsidRPr="0093742C">
              <w:rPr>
                <w:rFonts w:eastAsiaTheme="minorHAnsi"/>
                <w:b/>
                <w:bCs/>
                <w:color w:val="000000"/>
              </w:rPr>
              <w:t>Муниципальная программа  «Благоустройство  территории Яжелбицкого сельского поселения на 2024-2026 годы»</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000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2 084 650,00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924 357,00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860 135,00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21"/>
        </w:trPr>
        <w:tc>
          <w:tcPr>
            <w:tcW w:w="6074" w:type="dxa"/>
            <w:gridSpan w:val="3"/>
            <w:tcBorders>
              <w:top w:val="single" w:sz="6" w:space="0" w:color="000000"/>
              <w:left w:val="single" w:sz="6"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b/>
                <w:bCs/>
                <w:color w:val="000000"/>
              </w:rPr>
            </w:pPr>
            <w:r w:rsidRPr="0093742C">
              <w:rPr>
                <w:rFonts w:eastAsiaTheme="minorHAnsi"/>
                <w:b/>
                <w:bCs/>
                <w:color w:val="000000"/>
              </w:rPr>
              <w:t>подпрограмма мероприятия по освещению улиц</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1310000000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773 000,00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648 000,00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709 240,00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34"/>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мероприятия по расходам на коммунальные услуги за потребление электроэнергии (уличного освещения)</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1310023010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600 000,00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630 000,00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635 000,00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64"/>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1310023010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600 000,00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630 000,00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635 000,00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78"/>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Закупка энергетических ресурсов</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1310023010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247</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600 000,00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630 000,00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635 000,00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86"/>
        </w:trPr>
        <w:tc>
          <w:tcPr>
            <w:tcW w:w="7658" w:type="dxa"/>
            <w:gridSpan w:val="5"/>
            <w:tcBorders>
              <w:top w:val="single" w:sz="6" w:space="0" w:color="auto"/>
              <w:left w:val="single" w:sz="6" w:space="0" w:color="000000"/>
              <w:bottom w:val="single" w:sz="6" w:space="0" w:color="000000"/>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мероприятия по техническому обслуживанию и ремонту оборудования уличного освещения</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173 000,00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74 240,00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78"/>
        </w:trPr>
        <w:tc>
          <w:tcPr>
            <w:tcW w:w="7658" w:type="dxa"/>
            <w:gridSpan w:val="5"/>
            <w:tcBorders>
              <w:top w:val="single" w:sz="6" w:space="0" w:color="000000"/>
              <w:left w:val="single" w:sz="6"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173 000,00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74 240,00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42"/>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1310023020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173 000,00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74 240,00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50"/>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ascii="Arial" w:eastAsiaTheme="minorHAnsi" w:hAnsi="Arial" w:cs="Arial"/>
                <w:b/>
                <w:bCs/>
                <w:color w:val="000000"/>
              </w:rPr>
            </w:pPr>
            <w:r w:rsidRPr="0093742C">
              <w:rPr>
                <w:rFonts w:ascii="Arial" w:eastAsiaTheme="minorHAnsi" w:hAnsi="Arial" w:cs="Arial"/>
                <w:b/>
                <w:bCs/>
                <w:color w:val="000000"/>
              </w:rPr>
              <w:t>подпрограмма « Озеленение»</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1320000000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175 000,00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75 000,00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55 000,00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57"/>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мероприятия по организации спиливания и уборки деревьев</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1320023030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80 000,00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30 000,00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35"/>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1320023030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80 000,00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30 000,00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78"/>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1320023030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80 000,00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30 000,00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41"/>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мероприятия по приобретению  посадочного материала (цветы), подвоз плодородной земли, песка,  содержанию цветников</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1320023050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99"/>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1320023050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78"/>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1320023050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62"/>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1320023060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90 000,00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42"/>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1320023060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90 000,00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42"/>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1320023060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90 000,00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99"/>
        </w:trPr>
        <w:tc>
          <w:tcPr>
            <w:tcW w:w="6074" w:type="dxa"/>
            <w:gridSpan w:val="3"/>
            <w:tcBorders>
              <w:top w:val="single" w:sz="6" w:space="0" w:color="auto"/>
              <w:left w:val="single" w:sz="6" w:space="0" w:color="000000"/>
              <w:bottom w:val="single" w:sz="6" w:space="0" w:color="000000"/>
              <w:right w:val="single" w:sz="6" w:space="0" w:color="auto"/>
            </w:tcBorders>
          </w:tcPr>
          <w:p w:rsidR="00BF086F" w:rsidRPr="0093742C" w:rsidRDefault="00BF086F" w:rsidP="00BF086F">
            <w:pPr>
              <w:autoSpaceDE w:val="0"/>
              <w:autoSpaceDN w:val="0"/>
              <w:adjustRightInd w:val="0"/>
              <w:rPr>
                <w:rFonts w:eastAsiaTheme="minorHAnsi"/>
                <w:b/>
                <w:bCs/>
                <w:color w:val="000000"/>
              </w:rPr>
            </w:pPr>
            <w:r w:rsidRPr="0093742C">
              <w:rPr>
                <w:rFonts w:eastAsiaTheme="minorHAnsi"/>
                <w:b/>
                <w:bCs/>
                <w:color w:val="000000"/>
              </w:rPr>
              <w:t>подпрограмма «Организация содержания мест захоронений»</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1330023080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189 100,00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77 357,00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35 895,00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71"/>
        </w:trPr>
        <w:tc>
          <w:tcPr>
            <w:tcW w:w="6074" w:type="dxa"/>
            <w:gridSpan w:val="3"/>
            <w:tcBorders>
              <w:top w:val="single" w:sz="6" w:space="0" w:color="000000"/>
              <w:left w:val="single" w:sz="6" w:space="0" w:color="000000"/>
              <w:bottom w:val="single" w:sz="2" w:space="0" w:color="000000"/>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мероприятия по содержанию территорий мест захоронений</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1330023080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189 100,00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77 357,00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35 895,00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35"/>
        </w:trPr>
        <w:tc>
          <w:tcPr>
            <w:tcW w:w="6074" w:type="dxa"/>
            <w:gridSpan w:val="3"/>
            <w:tcBorders>
              <w:top w:val="single" w:sz="2" w:space="0" w:color="000000"/>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1330023080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189 100,00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77 357,00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35 895,00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57"/>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1330023080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189 100,00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77 357,00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35 895,00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92"/>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ascii="Arial" w:eastAsiaTheme="minorHAnsi" w:hAnsi="Arial" w:cs="Arial"/>
                <w:b/>
                <w:bCs/>
                <w:color w:val="000000"/>
              </w:rPr>
            </w:pPr>
            <w:r w:rsidRPr="0093742C">
              <w:rPr>
                <w:rFonts w:ascii="Arial" w:eastAsiaTheme="minorHAnsi" w:hAnsi="Arial" w:cs="Arial"/>
                <w:b/>
                <w:bCs/>
                <w:color w:val="000000"/>
              </w:rPr>
              <w:t xml:space="preserve">подпрограмма «Прочие мероприятия по благоустройству </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r w:rsidRPr="0093742C">
              <w:rPr>
                <w:rFonts w:ascii="Arial" w:eastAsiaTheme="minorHAnsi" w:hAnsi="Arial" w:cs="Arial"/>
                <w:b/>
                <w:bCs/>
                <w:color w:val="000000"/>
              </w:rPr>
              <w:t>1340000000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268 050,00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124 000,00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60 000,00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42"/>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мероприятия по уборке  территории сельского поселения от мусора, содержание мест массового пребывания граждан</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195 000,00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40 000,00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57"/>
        </w:trPr>
        <w:tc>
          <w:tcPr>
            <w:tcW w:w="7658" w:type="dxa"/>
            <w:gridSpan w:val="5"/>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195 000,00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40 000,00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64"/>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1340023120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195 000,00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40 000,00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05"/>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54 000,00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99"/>
        </w:trPr>
        <w:tc>
          <w:tcPr>
            <w:tcW w:w="7658" w:type="dxa"/>
            <w:gridSpan w:val="5"/>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54 000,00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28"/>
        </w:trPr>
        <w:tc>
          <w:tcPr>
            <w:tcW w:w="6074" w:type="dxa"/>
            <w:gridSpan w:val="3"/>
            <w:tcBorders>
              <w:top w:val="single" w:sz="6" w:space="0" w:color="auto"/>
              <w:left w:val="single" w:sz="2"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1340023140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54 000,00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19"/>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 xml:space="preserve"> прочие мероприятия по благоустройству (мероприятия по проверке сметной документации, экспертиза приемки результатов работ и др)</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23 050,00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06"/>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23 050,00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35"/>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1340023180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23 050,00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30 000,00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5 000,00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28"/>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b/>
                <w:bCs/>
                <w:color w:val="000000"/>
              </w:rPr>
            </w:pPr>
            <w:r w:rsidRPr="0093742C">
              <w:rPr>
                <w:rFonts w:eastAsiaTheme="minorHAnsi"/>
                <w:b/>
                <w:bCs/>
                <w:color w:val="000000"/>
              </w:rPr>
              <w:t>подпрограмма «Реализация проектов территориальных общественных самоуправлений</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679 500,00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111"/>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приобретение и установка летней сцены на территории ТОС " Набережная" в д.Аксентьево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28"/>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28"/>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 для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19"/>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Мероприятия по благоустройству территории ТОС</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1350023240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167 700,00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05"/>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167 700,00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64"/>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1350023240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167 700,00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282"/>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60 800,00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64"/>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60 800,00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64"/>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 для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60 800,00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540"/>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приобретение и установка ограждения палисадника на территории ТОС "Надежда" у д. № 9 ул. Усадьба с. Яжелбицы Валдайского района Новгородской области Софинансирование мероприятий к субсидии)</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29 500,00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64"/>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29 500,00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64"/>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1350023250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29 500,00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104"/>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181 500,00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64"/>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181 500,00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64"/>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 для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181 500,00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562"/>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приобретение и установка ограждения на детской площадке у дома № 5 ул. Усадьба ТОС "Вера" с. Яжелбицы Валдайского района Новгородской области (софинансирование мероприятий к субсидии)</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64"/>
        </w:trPr>
        <w:tc>
          <w:tcPr>
            <w:tcW w:w="7658" w:type="dxa"/>
            <w:gridSpan w:val="5"/>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64"/>
        </w:trPr>
        <w:tc>
          <w:tcPr>
            <w:tcW w:w="6074" w:type="dxa"/>
            <w:gridSpan w:val="3"/>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w:t>
            </w:r>
          </w:p>
        </w:tc>
        <w:tc>
          <w:tcPr>
            <w:tcW w:w="51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0503</w:t>
            </w:r>
          </w:p>
        </w:tc>
        <w:tc>
          <w:tcPr>
            <w:tcW w:w="1072"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1350023260</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50"/>
        </w:trPr>
        <w:tc>
          <w:tcPr>
            <w:tcW w:w="7658" w:type="dxa"/>
            <w:gridSpan w:val="5"/>
            <w:tcBorders>
              <w:top w:val="single" w:sz="6" w:space="0" w:color="auto"/>
              <w:left w:val="single" w:sz="6" w:space="0" w:color="000000"/>
              <w:bottom w:val="single" w:sz="6" w:space="0" w:color="000000"/>
              <w:right w:val="single" w:sz="6" w:space="0" w:color="auto"/>
            </w:tcBorders>
          </w:tcPr>
          <w:p w:rsidR="00BF086F" w:rsidRPr="0093742C" w:rsidRDefault="00BF086F" w:rsidP="00BF086F">
            <w:pPr>
              <w:autoSpaceDE w:val="0"/>
              <w:autoSpaceDN w:val="0"/>
              <w:adjustRightInd w:val="0"/>
              <w:rPr>
                <w:rFonts w:eastAsiaTheme="minorHAnsi"/>
                <w:b/>
                <w:bCs/>
                <w:color w:val="000000"/>
              </w:rPr>
            </w:pPr>
            <w:r w:rsidRPr="0093742C">
              <w:rPr>
                <w:rFonts w:eastAsiaTheme="minorHAnsi"/>
                <w:b/>
                <w:bCs/>
                <w:color w:val="000000"/>
              </w:rPr>
              <w:t>Муниципальная программа « Реформирование и развитие муниципальной службы в Яжелбицком сельском поселении на 2024-2026 годы»</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20 000,00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20 000,00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514"/>
        </w:trPr>
        <w:tc>
          <w:tcPr>
            <w:tcW w:w="7658" w:type="dxa"/>
            <w:gridSpan w:val="5"/>
            <w:tcBorders>
              <w:top w:val="single" w:sz="6" w:space="0" w:color="000000"/>
              <w:left w:val="single" w:sz="6" w:space="0" w:color="000000"/>
              <w:bottom w:val="single" w:sz="6" w:space="0" w:color="000000"/>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05"/>
        </w:trPr>
        <w:tc>
          <w:tcPr>
            <w:tcW w:w="7658" w:type="dxa"/>
            <w:gridSpan w:val="5"/>
            <w:tcBorders>
              <w:top w:val="single" w:sz="6" w:space="0" w:color="000000"/>
              <w:left w:val="single" w:sz="6" w:space="0" w:color="000000"/>
              <w:bottom w:val="single" w:sz="6" w:space="0" w:color="000000"/>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57"/>
        </w:trPr>
        <w:tc>
          <w:tcPr>
            <w:tcW w:w="7658" w:type="dxa"/>
            <w:gridSpan w:val="5"/>
            <w:tcBorders>
              <w:top w:val="single" w:sz="6" w:space="0" w:color="000000"/>
              <w:left w:val="single" w:sz="6" w:space="0" w:color="000000"/>
              <w:bottom w:val="single" w:sz="6" w:space="0" w:color="000000"/>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 для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20 000,00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55"/>
        </w:trPr>
        <w:tc>
          <w:tcPr>
            <w:tcW w:w="7658" w:type="dxa"/>
            <w:gridSpan w:val="5"/>
            <w:tcBorders>
              <w:top w:val="single" w:sz="6" w:space="0" w:color="000000"/>
              <w:left w:val="single" w:sz="6" w:space="0" w:color="000000"/>
              <w:bottom w:val="single" w:sz="6" w:space="0" w:color="000000"/>
              <w:right w:val="single" w:sz="6" w:space="0" w:color="auto"/>
            </w:tcBorders>
          </w:tcPr>
          <w:p w:rsidR="00BF086F" w:rsidRPr="0093742C" w:rsidRDefault="00BF086F" w:rsidP="00BF086F">
            <w:pPr>
              <w:autoSpaceDE w:val="0"/>
              <w:autoSpaceDN w:val="0"/>
              <w:adjustRightInd w:val="0"/>
              <w:rPr>
                <w:rFonts w:eastAsiaTheme="minorHAnsi"/>
                <w:b/>
                <w:bCs/>
                <w:color w:val="000000"/>
              </w:rPr>
            </w:pPr>
            <w:r w:rsidRPr="0093742C">
              <w:rPr>
                <w:rFonts w:eastAsiaTheme="minorHAnsi"/>
                <w:b/>
                <w:bCs/>
                <w:color w:val="000000"/>
              </w:rPr>
              <w:t>Муниципальная программа» Противодействие коррупции в Яжелбицком сельском поселении на 2024-2026 годы</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4 000,00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12 000,00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334"/>
        </w:trPr>
        <w:tc>
          <w:tcPr>
            <w:tcW w:w="7658" w:type="dxa"/>
            <w:gridSpan w:val="5"/>
            <w:tcBorders>
              <w:top w:val="single" w:sz="6" w:space="0" w:color="000000"/>
              <w:left w:val="single" w:sz="6" w:space="0" w:color="000000"/>
              <w:bottom w:val="single" w:sz="6" w:space="0" w:color="000000"/>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Мероприятия   на организацию проведения обучения ( повышения  квалификации) по вопросам противодействия коррупции муниципальных служащих администрации сельского поселения</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b/>
                <w:bCs/>
                <w:color w:val="000000"/>
              </w:rPr>
            </w:pP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12 000,00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98"/>
        </w:trPr>
        <w:tc>
          <w:tcPr>
            <w:tcW w:w="7658" w:type="dxa"/>
            <w:gridSpan w:val="5"/>
            <w:tcBorders>
              <w:top w:val="single" w:sz="6" w:space="0" w:color="000000"/>
              <w:left w:val="single" w:sz="6" w:space="0" w:color="000000"/>
              <w:bottom w:val="single" w:sz="6" w:space="0" w:color="000000"/>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Иные закупки товаров, работ и услуг для обеспечения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240</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12 000,00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257"/>
        </w:trPr>
        <w:tc>
          <w:tcPr>
            <w:tcW w:w="7658" w:type="dxa"/>
            <w:gridSpan w:val="5"/>
            <w:tcBorders>
              <w:top w:val="single" w:sz="6" w:space="0" w:color="000000"/>
              <w:left w:val="single" w:sz="6" w:space="0" w:color="000000"/>
              <w:bottom w:val="single" w:sz="6" w:space="0" w:color="auto"/>
              <w:right w:val="single" w:sz="6" w:space="0" w:color="auto"/>
            </w:tcBorders>
          </w:tcPr>
          <w:p w:rsidR="00BF086F" w:rsidRPr="0093742C" w:rsidRDefault="00BF086F" w:rsidP="00BF086F">
            <w:pPr>
              <w:autoSpaceDE w:val="0"/>
              <w:autoSpaceDN w:val="0"/>
              <w:adjustRightInd w:val="0"/>
              <w:rPr>
                <w:rFonts w:eastAsiaTheme="minorHAnsi"/>
                <w:color w:val="000000"/>
              </w:rPr>
            </w:pPr>
            <w:r w:rsidRPr="0093742C">
              <w:rPr>
                <w:rFonts w:eastAsiaTheme="minorHAnsi"/>
                <w:color w:val="000000"/>
              </w:rPr>
              <w:t>прочая закупка товаров, работ и услуг для государственных (муниципальных) нужд</w:t>
            </w:r>
          </w:p>
        </w:tc>
        <w:tc>
          <w:tcPr>
            <w:tcW w:w="370"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center"/>
              <w:rPr>
                <w:rFonts w:ascii="Arial" w:eastAsiaTheme="minorHAnsi" w:hAnsi="Arial" w:cs="Arial"/>
                <w:color w:val="000000"/>
              </w:rPr>
            </w:pPr>
            <w:r w:rsidRPr="0093742C">
              <w:rPr>
                <w:rFonts w:ascii="Arial" w:eastAsiaTheme="minorHAnsi" w:hAnsi="Arial" w:cs="Arial"/>
                <w:color w:val="000000"/>
              </w:rPr>
              <w:t>244</w:t>
            </w:r>
          </w:p>
        </w:tc>
        <w:tc>
          <w:tcPr>
            <w:tcW w:w="1066" w:type="dxa"/>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4 000,00</w:t>
            </w:r>
          </w:p>
        </w:tc>
        <w:tc>
          <w:tcPr>
            <w:tcW w:w="1142"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8 000,00</w:t>
            </w:r>
          </w:p>
        </w:tc>
        <w:tc>
          <w:tcPr>
            <w:tcW w:w="993" w:type="dxa"/>
            <w:gridSpan w:val="2"/>
            <w:tcBorders>
              <w:top w:val="single" w:sz="6" w:space="0" w:color="auto"/>
              <w:left w:val="single" w:sz="6" w:space="0" w:color="auto"/>
              <w:bottom w:val="single" w:sz="6" w:space="0" w:color="auto"/>
              <w:right w:val="single" w:sz="6" w:space="0" w:color="auto"/>
            </w:tcBorders>
          </w:tcPr>
          <w:p w:rsidR="00BF086F" w:rsidRPr="0093742C" w:rsidRDefault="00BF086F" w:rsidP="00BF086F">
            <w:pPr>
              <w:autoSpaceDE w:val="0"/>
              <w:autoSpaceDN w:val="0"/>
              <w:adjustRightInd w:val="0"/>
              <w:jc w:val="right"/>
              <w:rPr>
                <w:rFonts w:ascii="Arial" w:eastAsiaTheme="minorHAnsi" w:hAnsi="Arial" w:cs="Arial"/>
                <w:color w:val="000000"/>
              </w:rPr>
            </w:pPr>
            <w:r w:rsidRPr="0093742C">
              <w:rPr>
                <w:rFonts w:ascii="Arial" w:eastAsiaTheme="minorHAnsi" w:hAnsi="Arial" w:cs="Arial"/>
                <w:color w:val="000000"/>
              </w:rPr>
              <w:t>12 000,00</w:t>
            </w:r>
          </w:p>
        </w:tc>
        <w:tc>
          <w:tcPr>
            <w:tcW w:w="315" w:type="dxa"/>
            <w:tcBorders>
              <w:top w:val="single" w:sz="2" w:space="0" w:color="000000"/>
              <w:left w:val="single" w:sz="6" w:space="0" w:color="auto"/>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r w:rsidR="00BF086F" w:rsidRPr="0093742C" w:rsidTr="00BF086F">
        <w:trPr>
          <w:trHeight w:val="170"/>
        </w:trPr>
        <w:tc>
          <w:tcPr>
            <w:tcW w:w="6074" w:type="dxa"/>
            <w:gridSpan w:val="3"/>
            <w:tcBorders>
              <w:top w:val="single" w:sz="6" w:space="0" w:color="auto"/>
              <w:left w:val="single" w:sz="2" w:space="0" w:color="000000"/>
              <w:bottom w:val="single" w:sz="2" w:space="0" w:color="000000"/>
              <w:right w:val="nil"/>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ВСЕГО РАСХОДОВ:</w:t>
            </w:r>
          </w:p>
        </w:tc>
        <w:tc>
          <w:tcPr>
            <w:tcW w:w="512" w:type="dxa"/>
            <w:tcBorders>
              <w:top w:val="single" w:sz="6" w:space="0" w:color="auto"/>
              <w:left w:val="nil"/>
              <w:bottom w:val="single" w:sz="2" w:space="0" w:color="000000"/>
              <w:right w:val="nil"/>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1072" w:type="dxa"/>
            <w:tcBorders>
              <w:top w:val="single" w:sz="6" w:space="0" w:color="auto"/>
              <w:left w:val="nil"/>
              <w:bottom w:val="single" w:sz="2" w:space="0" w:color="000000"/>
              <w:right w:val="nil"/>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370" w:type="dxa"/>
            <w:tcBorders>
              <w:top w:val="single" w:sz="6" w:space="0" w:color="auto"/>
              <w:left w:val="nil"/>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color w:val="000000"/>
              </w:rPr>
            </w:pPr>
          </w:p>
        </w:tc>
        <w:tc>
          <w:tcPr>
            <w:tcW w:w="1066" w:type="dxa"/>
            <w:tcBorders>
              <w:top w:val="single" w:sz="6" w:space="0" w:color="auto"/>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6 338 735,00</w:t>
            </w:r>
          </w:p>
        </w:tc>
        <w:tc>
          <w:tcPr>
            <w:tcW w:w="1142" w:type="dxa"/>
            <w:gridSpan w:val="2"/>
            <w:tcBorders>
              <w:top w:val="single" w:sz="6" w:space="0" w:color="auto"/>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3 917 557,00</w:t>
            </w:r>
          </w:p>
        </w:tc>
        <w:tc>
          <w:tcPr>
            <w:tcW w:w="993" w:type="dxa"/>
            <w:gridSpan w:val="2"/>
            <w:tcBorders>
              <w:top w:val="single" w:sz="6" w:space="0" w:color="auto"/>
              <w:left w:val="single" w:sz="2" w:space="0" w:color="000000"/>
              <w:bottom w:val="single" w:sz="2" w:space="0" w:color="000000"/>
              <w:right w:val="single" w:sz="2" w:space="0" w:color="000000"/>
            </w:tcBorders>
          </w:tcPr>
          <w:p w:rsidR="00BF086F" w:rsidRPr="0093742C" w:rsidRDefault="00BF086F" w:rsidP="00BF086F">
            <w:pPr>
              <w:autoSpaceDE w:val="0"/>
              <w:autoSpaceDN w:val="0"/>
              <w:adjustRightInd w:val="0"/>
              <w:jc w:val="right"/>
              <w:rPr>
                <w:rFonts w:ascii="Arial" w:eastAsiaTheme="minorHAnsi" w:hAnsi="Arial" w:cs="Arial"/>
                <w:b/>
                <w:bCs/>
                <w:color w:val="000000"/>
              </w:rPr>
            </w:pPr>
            <w:r w:rsidRPr="0093742C">
              <w:rPr>
                <w:rFonts w:ascii="Arial" w:eastAsiaTheme="minorHAnsi" w:hAnsi="Arial" w:cs="Arial"/>
                <w:b/>
                <w:bCs/>
                <w:color w:val="000000"/>
              </w:rPr>
              <w:t>3 861 235,00</w:t>
            </w:r>
          </w:p>
        </w:tc>
        <w:tc>
          <w:tcPr>
            <w:tcW w:w="315" w:type="dxa"/>
            <w:tcBorders>
              <w:top w:val="single" w:sz="2" w:space="0" w:color="000000"/>
              <w:left w:val="single" w:sz="2" w:space="0" w:color="000000"/>
              <w:bottom w:val="single" w:sz="2" w:space="0" w:color="000000"/>
              <w:right w:val="single" w:sz="2" w:space="0" w:color="000000"/>
            </w:tcBorders>
            <w:shd w:val="solid" w:color="A0A0A0" w:fill="000000"/>
          </w:tcPr>
          <w:p w:rsidR="00BF086F" w:rsidRPr="0093742C" w:rsidRDefault="00BF086F" w:rsidP="00BF086F">
            <w:pPr>
              <w:autoSpaceDE w:val="0"/>
              <w:autoSpaceDN w:val="0"/>
              <w:adjustRightInd w:val="0"/>
              <w:jc w:val="right"/>
              <w:rPr>
                <w:rFonts w:ascii="Arial" w:eastAsiaTheme="minorHAnsi" w:hAnsi="Arial" w:cs="Arial"/>
                <w:color w:val="000000"/>
              </w:rPr>
            </w:pPr>
          </w:p>
        </w:tc>
      </w:tr>
    </w:tbl>
    <w:p w:rsidR="00BF086F" w:rsidRPr="0093742C" w:rsidRDefault="00BF086F" w:rsidP="00BF086F">
      <w:pPr>
        <w:ind w:left="-1418" w:right="-143" w:firstLine="1418"/>
        <w:jc w:val="both"/>
      </w:pPr>
    </w:p>
    <w:p w:rsidR="00BF086F" w:rsidRDefault="00BF086F" w:rsidP="00BF086F">
      <w:pPr>
        <w:ind w:left="-1418" w:right="-143" w:firstLine="1418"/>
        <w:jc w:val="both"/>
      </w:pPr>
    </w:p>
    <w:p w:rsidR="00BF086F" w:rsidRDefault="00BF086F" w:rsidP="00BF086F">
      <w:pPr>
        <w:ind w:left="-1418" w:right="-143" w:firstLine="1418"/>
        <w:jc w:val="both"/>
      </w:pPr>
    </w:p>
    <w:p w:rsidR="00BF086F" w:rsidRDefault="00BF086F" w:rsidP="00BF086F">
      <w:pPr>
        <w:ind w:left="-1418" w:right="-143" w:firstLine="1418"/>
        <w:jc w:val="both"/>
      </w:pPr>
    </w:p>
    <w:tbl>
      <w:tblPr>
        <w:tblW w:w="0" w:type="auto"/>
        <w:tblLayout w:type="fixed"/>
        <w:tblCellMar>
          <w:left w:w="30" w:type="dxa"/>
          <w:right w:w="30" w:type="dxa"/>
        </w:tblCellMar>
        <w:tblLook w:val="0000"/>
      </w:tblPr>
      <w:tblGrid>
        <w:gridCol w:w="5040"/>
        <w:gridCol w:w="2282"/>
        <w:gridCol w:w="1448"/>
        <w:gridCol w:w="782"/>
        <w:gridCol w:w="802"/>
      </w:tblGrid>
      <w:tr w:rsidR="00BF086F" w:rsidRPr="0026038C" w:rsidTr="00BF086F">
        <w:trPr>
          <w:trHeight w:val="166"/>
        </w:trPr>
        <w:tc>
          <w:tcPr>
            <w:tcW w:w="5040"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2282"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1448" w:type="dxa"/>
            <w:tcBorders>
              <w:top w:val="single" w:sz="2" w:space="0" w:color="000000"/>
              <w:left w:val="single" w:sz="2" w:space="0" w:color="000000"/>
              <w:bottom w:val="single" w:sz="2" w:space="0" w:color="000000"/>
              <w:right w:val="nil"/>
            </w:tcBorders>
          </w:tcPr>
          <w:p w:rsidR="00BF086F" w:rsidRPr="0026038C" w:rsidRDefault="00BF086F" w:rsidP="00BF086F">
            <w:pPr>
              <w:autoSpaceDE w:val="0"/>
              <w:autoSpaceDN w:val="0"/>
              <w:adjustRightInd w:val="0"/>
              <w:jc w:val="right"/>
              <w:rPr>
                <w:rFonts w:ascii="Arial" w:eastAsiaTheme="minorHAnsi" w:hAnsi="Arial" w:cs="Arial"/>
                <w:color w:val="000000"/>
              </w:rPr>
            </w:pPr>
            <w:r w:rsidRPr="0026038C">
              <w:rPr>
                <w:rFonts w:ascii="Arial" w:eastAsiaTheme="minorHAnsi" w:hAnsi="Arial" w:cs="Arial"/>
                <w:color w:val="000000"/>
              </w:rPr>
              <w:t>Приложение 6</w:t>
            </w:r>
          </w:p>
        </w:tc>
        <w:tc>
          <w:tcPr>
            <w:tcW w:w="782" w:type="dxa"/>
            <w:tcBorders>
              <w:top w:val="single" w:sz="2" w:space="0" w:color="000000"/>
              <w:left w:val="nil"/>
              <w:bottom w:val="single" w:sz="2" w:space="0" w:color="000000"/>
              <w:right w:val="nil"/>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802" w:type="dxa"/>
            <w:tcBorders>
              <w:top w:val="single" w:sz="2" w:space="0" w:color="000000"/>
              <w:left w:val="nil"/>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r>
      <w:tr w:rsidR="00BF086F" w:rsidRPr="0026038C" w:rsidTr="00BF086F">
        <w:trPr>
          <w:trHeight w:val="768"/>
        </w:trPr>
        <w:tc>
          <w:tcPr>
            <w:tcW w:w="5040"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2282"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1448" w:type="dxa"/>
            <w:gridSpan w:val="3"/>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r w:rsidRPr="0026038C">
              <w:rPr>
                <w:rFonts w:ascii="Arial" w:eastAsiaTheme="minorHAnsi" w:hAnsi="Arial" w:cs="Arial"/>
                <w:color w:val="000000"/>
              </w:rPr>
              <w:t>к решению Совета депутатов                                     Яжелбицкого сельского поселения</w:t>
            </w:r>
          </w:p>
        </w:tc>
      </w:tr>
      <w:tr w:rsidR="00BF086F" w:rsidRPr="0026038C" w:rsidTr="00BF086F">
        <w:trPr>
          <w:trHeight w:val="166"/>
        </w:trPr>
        <w:tc>
          <w:tcPr>
            <w:tcW w:w="5040" w:type="dxa"/>
            <w:gridSpan w:val="2"/>
            <w:tcBorders>
              <w:top w:val="single" w:sz="2" w:space="0" w:color="000000"/>
              <w:left w:val="single" w:sz="2" w:space="0" w:color="000000"/>
              <w:bottom w:val="single" w:sz="2" w:space="0" w:color="000000"/>
              <w:right w:val="nil"/>
            </w:tcBorders>
          </w:tcPr>
          <w:p w:rsidR="00BF086F" w:rsidRPr="0026038C" w:rsidRDefault="00BF086F" w:rsidP="00BF086F">
            <w:pPr>
              <w:autoSpaceDE w:val="0"/>
              <w:autoSpaceDN w:val="0"/>
              <w:adjustRightInd w:val="0"/>
              <w:jc w:val="right"/>
              <w:rPr>
                <w:rFonts w:ascii="Arial" w:eastAsiaTheme="minorHAnsi" w:hAnsi="Arial" w:cs="Arial"/>
                <w:color w:val="000000"/>
              </w:rPr>
            </w:pPr>
            <w:r w:rsidRPr="0026038C">
              <w:rPr>
                <w:rFonts w:ascii="Arial" w:eastAsiaTheme="minorHAnsi" w:hAnsi="Arial" w:cs="Arial"/>
                <w:color w:val="000000"/>
              </w:rPr>
              <w:t>от27.12.2023   № 118(в редакии от 17.05.2024  №132)</w:t>
            </w:r>
          </w:p>
        </w:tc>
        <w:tc>
          <w:tcPr>
            <w:tcW w:w="1448" w:type="dxa"/>
            <w:tcBorders>
              <w:top w:val="single" w:sz="2" w:space="0" w:color="000000"/>
              <w:left w:val="nil"/>
              <w:bottom w:val="single" w:sz="2" w:space="0" w:color="000000"/>
              <w:right w:val="nil"/>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782" w:type="dxa"/>
            <w:tcBorders>
              <w:top w:val="single" w:sz="2" w:space="0" w:color="000000"/>
              <w:left w:val="nil"/>
              <w:bottom w:val="single" w:sz="2" w:space="0" w:color="000000"/>
              <w:right w:val="nil"/>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802" w:type="dxa"/>
            <w:tcBorders>
              <w:top w:val="single" w:sz="2" w:space="0" w:color="000000"/>
              <w:left w:val="nil"/>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r>
      <w:tr w:rsidR="00BF086F" w:rsidRPr="0026038C" w:rsidTr="00BF086F">
        <w:trPr>
          <w:trHeight w:val="166"/>
        </w:trPr>
        <w:tc>
          <w:tcPr>
            <w:tcW w:w="5040" w:type="dxa"/>
            <w:gridSpan w:val="5"/>
            <w:tcBorders>
              <w:top w:val="single" w:sz="2" w:space="0" w:color="000000"/>
              <w:left w:val="single" w:sz="2" w:space="0" w:color="000000"/>
              <w:bottom w:val="nil"/>
              <w:right w:val="single" w:sz="2" w:space="0" w:color="000000"/>
            </w:tcBorders>
          </w:tcPr>
          <w:p w:rsidR="00BF086F" w:rsidRPr="0026038C" w:rsidRDefault="00BF086F" w:rsidP="00BF086F">
            <w:pPr>
              <w:autoSpaceDE w:val="0"/>
              <w:autoSpaceDN w:val="0"/>
              <w:adjustRightInd w:val="0"/>
              <w:jc w:val="center"/>
              <w:rPr>
                <w:rFonts w:ascii="Arial" w:eastAsiaTheme="minorHAnsi" w:hAnsi="Arial" w:cs="Arial"/>
                <w:b/>
                <w:bCs/>
                <w:color w:val="000000"/>
              </w:rPr>
            </w:pPr>
            <w:r w:rsidRPr="0026038C">
              <w:rPr>
                <w:rFonts w:ascii="Arial" w:eastAsiaTheme="minorHAnsi" w:hAnsi="Arial" w:cs="Arial"/>
                <w:b/>
                <w:bCs/>
                <w:color w:val="000000"/>
              </w:rPr>
              <w:t xml:space="preserve">Источники  финансирования дефицита бюджета Яжелбицкого сельского поселения на 2024-2026 год </w:t>
            </w:r>
          </w:p>
        </w:tc>
      </w:tr>
      <w:tr w:rsidR="00BF086F" w:rsidRPr="0026038C" w:rsidTr="00BF086F">
        <w:trPr>
          <w:trHeight w:val="370"/>
        </w:trPr>
        <w:tc>
          <w:tcPr>
            <w:tcW w:w="5040" w:type="dxa"/>
            <w:tcBorders>
              <w:top w:val="nil"/>
              <w:left w:val="single" w:sz="2" w:space="0" w:color="000000"/>
              <w:bottom w:val="single" w:sz="2" w:space="0" w:color="000000"/>
              <w:right w:val="nil"/>
            </w:tcBorders>
          </w:tcPr>
          <w:p w:rsidR="00BF086F" w:rsidRPr="0026038C" w:rsidRDefault="00BF086F" w:rsidP="00BF086F">
            <w:pPr>
              <w:autoSpaceDE w:val="0"/>
              <w:autoSpaceDN w:val="0"/>
              <w:adjustRightInd w:val="0"/>
              <w:jc w:val="center"/>
              <w:rPr>
                <w:rFonts w:ascii="Arial" w:eastAsiaTheme="minorHAnsi" w:hAnsi="Arial" w:cs="Arial"/>
                <w:color w:val="000000"/>
              </w:rPr>
            </w:pPr>
          </w:p>
        </w:tc>
        <w:tc>
          <w:tcPr>
            <w:tcW w:w="2282" w:type="dxa"/>
            <w:tcBorders>
              <w:top w:val="nil"/>
              <w:left w:val="nil"/>
              <w:bottom w:val="single" w:sz="2" w:space="0" w:color="000000"/>
              <w:right w:val="nil"/>
            </w:tcBorders>
          </w:tcPr>
          <w:p w:rsidR="00BF086F" w:rsidRPr="0026038C" w:rsidRDefault="00BF086F" w:rsidP="00BF086F">
            <w:pPr>
              <w:autoSpaceDE w:val="0"/>
              <w:autoSpaceDN w:val="0"/>
              <w:adjustRightInd w:val="0"/>
              <w:jc w:val="center"/>
              <w:rPr>
                <w:rFonts w:ascii="Arial" w:eastAsiaTheme="minorHAnsi" w:hAnsi="Arial" w:cs="Arial"/>
                <w:color w:val="000000"/>
              </w:rPr>
            </w:pPr>
          </w:p>
        </w:tc>
        <w:tc>
          <w:tcPr>
            <w:tcW w:w="1448" w:type="dxa"/>
            <w:tcBorders>
              <w:top w:val="nil"/>
              <w:left w:val="nil"/>
              <w:bottom w:val="single" w:sz="2" w:space="0" w:color="000000"/>
              <w:right w:val="single" w:sz="2" w:space="0" w:color="000000"/>
            </w:tcBorders>
          </w:tcPr>
          <w:p w:rsidR="00BF086F" w:rsidRPr="0026038C" w:rsidRDefault="00BF086F" w:rsidP="00BF086F">
            <w:pPr>
              <w:autoSpaceDE w:val="0"/>
              <w:autoSpaceDN w:val="0"/>
              <w:adjustRightInd w:val="0"/>
              <w:jc w:val="center"/>
              <w:rPr>
                <w:rFonts w:ascii="Arial" w:eastAsiaTheme="minorHAnsi" w:hAnsi="Arial" w:cs="Arial"/>
                <w:color w:val="000000"/>
              </w:rPr>
            </w:pPr>
          </w:p>
        </w:tc>
        <w:tc>
          <w:tcPr>
            <w:tcW w:w="782"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center"/>
              <w:rPr>
                <w:rFonts w:ascii="Arial" w:eastAsiaTheme="minorHAnsi" w:hAnsi="Arial" w:cs="Arial"/>
                <w:b/>
                <w:bCs/>
                <w:color w:val="000000"/>
              </w:rPr>
            </w:pPr>
          </w:p>
        </w:tc>
        <w:tc>
          <w:tcPr>
            <w:tcW w:w="802"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r>
      <w:tr w:rsidR="00BF086F" w:rsidRPr="0026038C" w:rsidTr="00BF086F">
        <w:trPr>
          <w:trHeight w:val="166"/>
        </w:trPr>
        <w:tc>
          <w:tcPr>
            <w:tcW w:w="5040"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center"/>
              <w:rPr>
                <w:rFonts w:ascii="Arial" w:eastAsiaTheme="minorHAnsi" w:hAnsi="Arial" w:cs="Arial"/>
                <w:b/>
                <w:bCs/>
                <w:color w:val="000000"/>
              </w:rPr>
            </w:pPr>
          </w:p>
        </w:tc>
        <w:tc>
          <w:tcPr>
            <w:tcW w:w="2282"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center"/>
              <w:rPr>
                <w:rFonts w:ascii="Arial" w:eastAsiaTheme="minorHAnsi" w:hAnsi="Arial" w:cs="Arial"/>
                <w:b/>
                <w:bCs/>
                <w:color w:val="000000"/>
              </w:rPr>
            </w:pPr>
          </w:p>
        </w:tc>
        <w:tc>
          <w:tcPr>
            <w:tcW w:w="1448"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center"/>
              <w:rPr>
                <w:rFonts w:ascii="Arial" w:eastAsiaTheme="minorHAnsi" w:hAnsi="Arial" w:cs="Arial"/>
                <w:b/>
                <w:bCs/>
                <w:color w:val="000000"/>
              </w:rPr>
            </w:pPr>
          </w:p>
        </w:tc>
        <w:tc>
          <w:tcPr>
            <w:tcW w:w="782"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center"/>
              <w:rPr>
                <w:rFonts w:ascii="Arial" w:eastAsiaTheme="minorHAnsi" w:hAnsi="Arial" w:cs="Arial"/>
                <w:b/>
                <w:bCs/>
                <w:color w:val="000000"/>
              </w:rPr>
            </w:pPr>
          </w:p>
        </w:tc>
        <w:tc>
          <w:tcPr>
            <w:tcW w:w="802"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r>
      <w:tr w:rsidR="00BF086F" w:rsidRPr="0026038C" w:rsidTr="00BF086F">
        <w:trPr>
          <w:trHeight w:val="166"/>
        </w:trPr>
        <w:tc>
          <w:tcPr>
            <w:tcW w:w="5040" w:type="dxa"/>
            <w:tcBorders>
              <w:top w:val="single" w:sz="2" w:space="0" w:color="000000"/>
              <w:left w:val="single" w:sz="2" w:space="0" w:color="000000"/>
              <w:bottom w:val="single" w:sz="6" w:space="0" w:color="auto"/>
              <w:right w:val="single" w:sz="2" w:space="0" w:color="000000"/>
            </w:tcBorders>
          </w:tcPr>
          <w:p w:rsidR="00BF086F" w:rsidRPr="0026038C" w:rsidRDefault="00BF086F" w:rsidP="00BF086F">
            <w:pPr>
              <w:autoSpaceDE w:val="0"/>
              <w:autoSpaceDN w:val="0"/>
              <w:adjustRightInd w:val="0"/>
              <w:jc w:val="center"/>
              <w:rPr>
                <w:rFonts w:ascii="Arial" w:eastAsiaTheme="minorHAnsi" w:hAnsi="Arial" w:cs="Arial"/>
                <w:b/>
                <w:bCs/>
                <w:color w:val="000000"/>
              </w:rPr>
            </w:pPr>
          </w:p>
        </w:tc>
        <w:tc>
          <w:tcPr>
            <w:tcW w:w="2282" w:type="dxa"/>
            <w:tcBorders>
              <w:top w:val="single" w:sz="2" w:space="0" w:color="000000"/>
              <w:left w:val="single" w:sz="2" w:space="0" w:color="000000"/>
              <w:bottom w:val="single" w:sz="6" w:space="0" w:color="auto"/>
              <w:right w:val="single" w:sz="2" w:space="0" w:color="000000"/>
            </w:tcBorders>
          </w:tcPr>
          <w:p w:rsidR="00BF086F" w:rsidRPr="0026038C" w:rsidRDefault="00BF086F" w:rsidP="00BF086F">
            <w:pPr>
              <w:autoSpaceDE w:val="0"/>
              <w:autoSpaceDN w:val="0"/>
              <w:adjustRightInd w:val="0"/>
              <w:jc w:val="center"/>
              <w:rPr>
                <w:rFonts w:ascii="Arial" w:eastAsiaTheme="minorHAnsi" w:hAnsi="Arial" w:cs="Arial"/>
                <w:b/>
                <w:bCs/>
                <w:color w:val="000000"/>
              </w:rPr>
            </w:pPr>
          </w:p>
        </w:tc>
        <w:tc>
          <w:tcPr>
            <w:tcW w:w="1448" w:type="dxa"/>
            <w:tcBorders>
              <w:top w:val="single" w:sz="2" w:space="0" w:color="000000"/>
              <w:left w:val="single" w:sz="2" w:space="0" w:color="000000"/>
              <w:bottom w:val="single" w:sz="6" w:space="0" w:color="auto"/>
              <w:right w:val="single" w:sz="2" w:space="0" w:color="000000"/>
            </w:tcBorders>
          </w:tcPr>
          <w:p w:rsidR="00BF086F" w:rsidRPr="0026038C" w:rsidRDefault="00BF086F" w:rsidP="00BF086F">
            <w:pPr>
              <w:autoSpaceDE w:val="0"/>
              <w:autoSpaceDN w:val="0"/>
              <w:adjustRightInd w:val="0"/>
              <w:jc w:val="center"/>
              <w:rPr>
                <w:rFonts w:ascii="Arial" w:eastAsiaTheme="minorHAnsi" w:hAnsi="Arial" w:cs="Arial"/>
                <w:b/>
                <w:bCs/>
                <w:color w:val="000000"/>
              </w:rPr>
            </w:pPr>
          </w:p>
        </w:tc>
        <w:tc>
          <w:tcPr>
            <w:tcW w:w="782" w:type="dxa"/>
            <w:tcBorders>
              <w:top w:val="single" w:sz="2" w:space="0" w:color="000000"/>
              <w:left w:val="single" w:sz="2" w:space="0" w:color="000000"/>
              <w:bottom w:val="single" w:sz="6" w:space="0" w:color="auto"/>
              <w:right w:val="single" w:sz="2" w:space="0" w:color="000000"/>
            </w:tcBorders>
          </w:tcPr>
          <w:p w:rsidR="00BF086F" w:rsidRPr="0026038C" w:rsidRDefault="00BF086F" w:rsidP="00BF086F">
            <w:pPr>
              <w:autoSpaceDE w:val="0"/>
              <w:autoSpaceDN w:val="0"/>
              <w:adjustRightInd w:val="0"/>
              <w:jc w:val="center"/>
              <w:rPr>
                <w:rFonts w:ascii="Arial" w:eastAsiaTheme="minorHAnsi" w:hAnsi="Arial" w:cs="Arial"/>
                <w:b/>
                <w:bCs/>
                <w:color w:val="000000"/>
              </w:rPr>
            </w:pPr>
          </w:p>
        </w:tc>
        <w:tc>
          <w:tcPr>
            <w:tcW w:w="802" w:type="dxa"/>
            <w:tcBorders>
              <w:top w:val="single" w:sz="2" w:space="0" w:color="000000"/>
              <w:left w:val="single" w:sz="2" w:space="0" w:color="000000"/>
              <w:bottom w:val="single" w:sz="6" w:space="0" w:color="auto"/>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r>
      <w:tr w:rsidR="00BF086F" w:rsidRPr="0026038C" w:rsidTr="00BF086F">
        <w:trPr>
          <w:trHeight w:val="166"/>
        </w:trPr>
        <w:tc>
          <w:tcPr>
            <w:tcW w:w="5040" w:type="dxa"/>
            <w:tcBorders>
              <w:top w:val="single" w:sz="6" w:space="0" w:color="auto"/>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r w:rsidRPr="0026038C">
              <w:rPr>
                <w:rFonts w:ascii="Arial" w:eastAsiaTheme="minorHAnsi" w:hAnsi="Arial" w:cs="Arial"/>
                <w:b/>
                <w:bCs/>
                <w:color w:val="000000"/>
                <w:sz w:val="22"/>
                <w:szCs w:val="22"/>
              </w:rPr>
              <w:t xml:space="preserve"> Наименование источника внутреннего  финансирования дефицита бюджета </w:t>
            </w:r>
          </w:p>
        </w:tc>
        <w:tc>
          <w:tcPr>
            <w:tcW w:w="2282" w:type="dxa"/>
            <w:tcBorders>
              <w:top w:val="single" w:sz="6" w:space="0" w:color="auto"/>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r w:rsidRPr="0026038C">
              <w:rPr>
                <w:rFonts w:ascii="Arial" w:eastAsiaTheme="minorHAnsi" w:hAnsi="Arial" w:cs="Arial"/>
                <w:b/>
                <w:bCs/>
                <w:color w:val="000000"/>
                <w:sz w:val="22"/>
                <w:szCs w:val="22"/>
              </w:rPr>
              <w:t>Код группы, подгруппы, статьи и вида источников</w:t>
            </w:r>
          </w:p>
        </w:tc>
        <w:tc>
          <w:tcPr>
            <w:tcW w:w="1448" w:type="dxa"/>
            <w:tcBorders>
              <w:top w:val="single" w:sz="6" w:space="0" w:color="auto"/>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r w:rsidRPr="0026038C">
              <w:rPr>
                <w:rFonts w:ascii="Arial" w:eastAsiaTheme="minorHAnsi" w:hAnsi="Arial" w:cs="Arial"/>
                <w:b/>
                <w:bCs/>
                <w:color w:val="000000"/>
                <w:sz w:val="22"/>
                <w:szCs w:val="22"/>
              </w:rPr>
              <w:t>2024</w:t>
            </w:r>
          </w:p>
        </w:tc>
        <w:tc>
          <w:tcPr>
            <w:tcW w:w="782" w:type="dxa"/>
            <w:tcBorders>
              <w:top w:val="single" w:sz="6" w:space="0" w:color="auto"/>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r w:rsidRPr="0026038C">
              <w:rPr>
                <w:rFonts w:ascii="Arial" w:eastAsiaTheme="minorHAnsi" w:hAnsi="Arial" w:cs="Arial"/>
                <w:b/>
                <w:bCs/>
                <w:color w:val="000000"/>
                <w:sz w:val="22"/>
                <w:szCs w:val="22"/>
              </w:rPr>
              <w:t>2025</w:t>
            </w:r>
          </w:p>
        </w:tc>
        <w:tc>
          <w:tcPr>
            <w:tcW w:w="802" w:type="dxa"/>
            <w:tcBorders>
              <w:top w:val="single" w:sz="6" w:space="0" w:color="auto"/>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r w:rsidRPr="0026038C">
              <w:rPr>
                <w:rFonts w:ascii="Arial" w:eastAsiaTheme="minorHAnsi" w:hAnsi="Arial" w:cs="Arial"/>
                <w:b/>
                <w:bCs/>
                <w:color w:val="000000"/>
                <w:sz w:val="22"/>
                <w:szCs w:val="22"/>
              </w:rPr>
              <w:t>2026</w:t>
            </w:r>
          </w:p>
        </w:tc>
      </w:tr>
      <w:tr w:rsidR="00BF086F" w:rsidRPr="0026038C" w:rsidTr="00BF086F">
        <w:trPr>
          <w:trHeight w:val="166"/>
        </w:trPr>
        <w:tc>
          <w:tcPr>
            <w:tcW w:w="5040" w:type="dxa"/>
            <w:tcBorders>
              <w:top w:val="nil"/>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c>
          <w:tcPr>
            <w:tcW w:w="2282" w:type="dxa"/>
            <w:tcBorders>
              <w:top w:val="nil"/>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c>
          <w:tcPr>
            <w:tcW w:w="1448" w:type="dxa"/>
            <w:tcBorders>
              <w:top w:val="nil"/>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c>
          <w:tcPr>
            <w:tcW w:w="782" w:type="dxa"/>
            <w:tcBorders>
              <w:top w:val="nil"/>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c>
          <w:tcPr>
            <w:tcW w:w="802" w:type="dxa"/>
            <w:tcBorders>
              <w:top w:val="nil"/>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r>
      <w:tr w:rsidR="00BF086F" w:rsidRPr="0026038C" w:rsidTr="00BF086F">
        <w:trPr>
          <w:trHeight w:val="166"/>
        </w:trPr>
        <w:tc>
          <w:tcPr>
            <w:tcW w:w="5040" w:type="dxa"/>
            <w:tcBorders>
              <w:top w:val="nil"/>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c>
          <w:tcPr>
            <w:tcW w:w="2282" w:type="dxa"/>
            <w:tcBorders>
              <w:top w:val="nil"/>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c>
          <w:tcPr>
            <w:tcW w:w="1448" w:type="dxa"/>
            <w:tcBorders>
              <w:top w:val="nil"/>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c>
          <w:tcPr>
            <w:tcW w:w="782" w:type="dxa"/>
            <w:tcBorders>
              <w:top w:val="nil"/>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c>
          <w:tcPr>
            <w:tcW w:w="802" w:type="dxa"/>
            <w:tcBorders>
              <w:top w:val="nil"/>
              <w:left w:val="single" w:sz="6" w:space="0" w:color="auto"/>
              <w:bottom w:val="nil"/>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r>
      <w:tr w:rsidR="00BF086F" w:rsidRPr="0026038C" w:rsidTr="00BF086F">
        <w:trPr>
          <w:trHeight w:val="106"/>
        </w:trPr>
        <w:tc>
          <w:tcPr>
            <w:tcW w:w="5040" w:type="dxa"/>
            <w:tcBorders>
              <w:top w:val="nil"/>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c>
          <w:tcPr>
            <w:tcW w:w="2282" w:type="dxa"/>
            <w:tcBorders>
              <w:top w:val="nil"/>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c>
          <w:tcPr>
            <w:tcW w:w="1448" w:type="dxa"/>
            <w:tcBorders>
              <w:top w:val="nil"/>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c>
          <w:tcPr>
            <w:tcW w:w="782" w:type="dxa"/>
            <w:tcBorders>
              <w:top w:val="nil"/>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c>
          <w:tcPr>
            <w:tcW w:w="802" w:type="dxa"/>
            <w:tcBorders>
              <w:top w:val="nil"/>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b/>
                <w:bCs/>
                <w:color w:val="000000"/>
                <w:sz w:val="22"/>
              </w:rPr>
            </w:pPr>
          </w:p>
        </w:tc>
      </w:tr>
      <w:tr w:rsidR="00BF086F" w:rsidRPr="0026038C" w:rsidTr="00BF086F">
        <w:trPr>
          <w:trHeight w:val="341"/>
        </w:trPr>
        <w:tc>
          <w:tcPr>
            <w:tcW w:w="5040"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rPr>
                <w:rFonts w:ascii="Arial" w:eastAsiaTheme="minorHAnsi" w:hAnsi="Arial" w:cs="Arial"/>
                <w:color w:val="000000"/>
                <w:sz w:val="22"/>
              </w:rPr>
            </w:pPr>
            <w:r w:rsidRPr="0026038C">
              <w:rPr>
                <w:rFonts w:ascii="Arial" w:eastAsiaTheme="minorHAnsi" w:hAnsi="Arial" w:cs="Arial"/>
                <w:color w:val="000000"/>
                <w:sz w:val="22"/>
                <w:szCs w:val="22"/>
              </w:rPr>
              <w:t>Источники  внутреннего финансирования дефицита бюджета</w:t>
            </w:r>
          </w:p>
        </w:tc>
        <w:tc>
          <w:tcPr>
            <w:tcW w:w="2282"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color w:val="000000"/>
                <w:sz w:val="22"/>
              </w:rPr>
            </w:pPr>
            <w:r w:rsidRPr="0026038C">
              <w:rPr>
                <w:rFonts w:ascii="Arial" w:eastAsiaTheme="minorHAnsi" w:hAnsi="Arial" w:cs="Arial"/>
                <w:color w:val="000000"/>
                <w:sz w:val="22"/>
                <w:szCs w:val="22"/>
              </w:rPr>
              <w:t xml:space="preserve"> 000 01 00 00 00 00 0000 000</w:t>
            </w:r>
          </w:p>
        </w:tc>
        <w:tc>
          <w:tcPr>
            <w:tcW w:w="1448"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right"/>
              <w:rPr>
                <w:rFonts w:ascii="Arial" w:eastAsiaTheme="minorHAnsi" w:hAnsi="Arial" w:cs="Arial"/>
                <w:color w:val="000000"/>
                <w:sz w:val="22"/>
              </w:rPr>
            </w:pPr>
            <w:r w:rsidRPr="0026038C">
              <w:rPr>
                <w:rFonts w:ascii="Arial" w:eastAsiaTheme="minorHAnsi" w:hAnsi="Arial" w:cs="Arial"/>
                <w:color w:val="000000"/>
                <w:sz w:val="22"/>
                <w:szCs w:val="22"/>
              </w:rPr>
              <w:t>1 173 166,00</w:t>
            </w:r>
          </w:p>
        </w:tc>
        <w:tc>
          <w:tcPr>
            <w:tcW w:w="782"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right"/>
              <w:rPr>
                <w:rFonts w:ascii="Arial" w:eastAsiaTheme="minorHAnsi" w:hAnsi="Arial" w:cs="Arial"/>
                <w:color w:val="000000"/>
                <w:sz w:val="22"/>
              </w:rPr>
            </w:pPr>
            <w:r w:rsidRPr="0026038C">
              <w:rPr>
                <w:rFonts w:ascii="Arial" w:eastAsiaTheme="minorHAnsi" w:hAnsi="Arial" w:cs="Arial"/>
                <w:color w:val="000000"/>
                <w:sz w:val="22"/>
                <w:szCs w:val="22"/>
              </w:rPr>
              <w:t>0,00</w:t>
            </w:r>
          </w:p>
        </w:tc>
        <w:tc>
          <w:tcPr>
            <w:tcW w:w="802"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right"/>
              <w:rPr>
                <w:rFonts w:ascii="Arial" w:eastAsiaTheme="minorHAnsi" w:hAnsi="Arial" w:cs="Arial"/>
                <w:color w:val="000000"/>
                <w:sz w:val="22"/>
              </w:rPr>
            </w:pPr>
            <w:r w:rsidRPr="0026038C">
              <w:rPr>
                <w:rFonts w:ascii="Arial" w:eastAsiaTheme="minorHAnsi" w:hAnsi="Arial" w:cs="Arial"/>
                <w:color w:val="000000"/>
                <w:sz w:val="22"/>
                <w:szCs w:val="22"/>
              </w:rPr>
              <w:t>0,00</w:t>
            </w:r>
          </w:p>
        </w:tc>
      </w:tr>
      <w:tr w:rsidR="00BF086F" w:rsidRPr="0026038C" w:rsidTr="00BF086F">
        <w:trPr>
          <w:trHeight w:val="300"/>
        </w:trPr>
        <w:tc>
          <w:tcPr>
            <w:tcW w:w="5040"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rPr>
                <w:rFonts w:ascii="Arial" w:eastAsiaTheme="minorHAnsi" w:hAnsi="Arial" w:cs="Arial"/>
                <w:color w:val="000000"/>
                <w:sz w:val="22"/>
              </w:rPr>
            </w:pPr>
            <w:r w:rsidRPr="0026038C">
              <w:rPr>
                <w:rFonts w:ascii="Arial" w:eastAsiaTheme="minorHAnsi" w:hAnsi="Arial" w:cs="Arial"/>
                <w:color w:val="000000"/>
                <w:sz w:val="22"/>
                <w:szCs w:val="22"/>
              </w:rPr>
              <w:t>Изменение остатков  средств на счетах по учёту средств  бюджета</w:t>
            </w:r>
          </w:p>
        </w:tc>
        <w:tc>
          <w:tcPr>
            <w:tcW w:w="2282"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color w:val="000000"/>
                <w:sz w:val="22"/>
              </w:rPr>
            </w:pPr>
            <w:r w:rsidRPr="0026038C">
              <w:rPr>
                <w:rFonts w:ascii="Arial" w:eastAsiaTheme="minorHAnsi" w:hAnsi="Arial" w:cs="Arial"/>
                <w:color w:val="000000"/>
                <w:sz w:val="22"/>
                <w:szCs w:val="22"/>
              </w:rPr>
              <w:t>947 01 05 00 00 00 0000 000</w:t>
            </w:r>
          </w:p>
        </w:tc>
        <w:tc>
          <w:tcPr>
            <w:tcW w:w="1448"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right"/>
              <w:rPr>
                <w:rFonts w:ascii="Arial" w:eastAsiaTheme="minorHAnsi" w:hAnsi="Arial" w:cs="Arial"/>
                <w:color w:val="000000"/>
                <w:sz w:val="22"/>
              </w:rPr>
            </w:pPr>
            <w:r w:rsidRPr="0026038C">
              <w:rPr>
                <w:rFonts w:ascii="Arial" w:eastAsiaTheme="minorHAnsi" w:hAnsi="Arial" w:cs="Arial"/>
                <w:color w:val="000000"/>
                <w:sz w:val="22"/>
                <w:szCs w:val="22"/>
              </w:rPr>
              <w:t>1 173 166,00</w:t>
            </w:r>
          </w:p>
        </w:tc>
        <w:tc>
          <w:tcPr>
            <w:tcW w:w="782"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right"/>
              <w:rPr>
                <w:rFonts w:ascii="Arial" w:eastAsiaTheme="minorHAnsi" w:hAnsi="Arial" w:cs="Arial"/>
                <w:color w:val="000000"/>
                <w:sz w:val="22"/>
              </w:rPr>
            </w:pPr>
            <w:r w:rsidRPr="0026038C">
              <w:rPr>
                <w:rFonts w:ascii="Arial" w:eastAsiaTheme="minorHAnsi" w:hAnsi="Arial" w:cs="Arial"/>
                <w:color w:val="000000"/>
                <w:sz w:val="22"/>
                <w:szCs w:val="22"/>
              </w:rPr>
              <w:t>0,00</w:t>
            </w:r>
          </w:p>
        </w:tc>
        <w:tc>
          <w:tcPr>
            <w:tcW w:w="802"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right"/>
              <w:rPr>
                <w:rFonts w:ascii="Arial" w:eastAsiaTheme="minorHAnsi" w:hAnsi="Arial" w:cs="Arial"/>
                <w:color w:val="000000"/>
                <w:sz w:val="22"/>
              </w:rPr>
            </w:pPr>
            <w:r w:rsidRPr="0026038C">
              <w:rPr>
                <w:rFonts w:ascii="Arial" w:eastAsiaTheme="minorHAnsi" w:hAnsi="Arial" w:cs="Arial"/>
                <w:color w:val="000000"/>
                <w:sz w:val="22"/>
                <w:szCs w:val="22"/>
              </w:rPr>
              <w:t>0,00</w:t>
            </w:r>
          </w:p>
        </w:tc>
      </w:tr>
      <w:tr w:rsidR="00BF086F" w:rsidRPr="0026038C" w:rsidTr="00BF086F">
        <w:trPr>
          <w:trHeight w:val="389"/>
        </w:trPr>
        <w:tc>
          <w:tcPr>
            <w:tcW w:w="5040"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rPr>
                <w:rFonts w:ascii="Arial" w:eastAsiaTheme="minorHAnsi" w:hAnsi="Arial" w:cs="Arial"/>
                <w:color w:val="000000"/>
                <w:sz w:val="22"/>
              </w:rPr>
            </w:pPr>
            <w:r w:rsidRPr="0026038C">
              <w:rPr>
                <w:rFonts w:ascii="Arial" w:eastAsiaTheme="minorHAnsi" w:hAnsi="Arial" w:cs="Arial"/>
                <w:color w:val="000000"/>
                <w:sz w:val="22"/>
                <w:szCs w:val="22"/>
              </w:rPr>
              <w:t>Изменение прочих остатков  средств  бюджета Яжелбицкого сельского поселения</w:t>
            </w:r>
          </w:p>
        </w:tc>
        <w:tc>
          <w:tcPr>
            <w:tcW w:w="2282"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center"/>
              <w:rPr>
                <w:rFonts w:ascii="Arial" w:eastAsiaTheme="minorHAnsi" w:hAnsi="Arial" w:cs="Arial"/>
                <w:color w:val="000000"/>
                <w:sz w:val="22"/>
              </w:rPr>
            </w:pPr>
            <w:r w:rsidRPr="0026038C">
              <w:rPr>
                <w:rFonts w:ascii="Arial" w:eastAsiaTheme="minorHAnsi" w:hAnsi="Arial" w:cs="Arial"/>
                <w:color w:val="000000"/>
                <w:sz w:val="22"/>
                <w:szCs w:val="22"/>
              </w:rPr>
              <w:t xml:space="preserve"> 947 01 05 02 01 10 0000 000</w:t>
            </w:r>
          </w:p>
        </w:tc>
        <w:tc>
          <w:tcPr>
            <w:tcW w:w="1448"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right"/>
              <w:rPr>
                <w:rFonts w:ascii="Arial" w:eastAsiaTheme="minorHAnsi" w:hAnsi="Arial" w:cs="Arial"/>
                <w:color w:val="000000"/>
                <w:sz w:val="22"/>
              </w:rPr>
            </w:pPr>
            <w:r w:rsidRPr="0026038C">
              <w:rPr>
                <w:rFonts w:ascii="Arial" w:eastAsiaTheme="minorHAnsi" w:hAnsi="Arial" w:cs="Arial"/>
                <w:color w:val="000000"/>
                <w:sz w:val="22"/>
                <w:szCs w:val="22"/>
              </w:rPr>
              <w:t>1 173 166,00</w:t>
            </w:r>
          </w:p>
        </w:tc>
        <w:tc>
          <w:tcPr>
            <w:tcW w:w="782"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right"/>
              <w:rPr>
                <w:rFonts w:ascii="Arial" w:eastAsiaTheme="minorHAnsi" w:hAnsi="Arial" w:cs="Arial"/>
                <w:color w:val="000000"/>
                <w:sz w:val="22"/>
              </w:rPr>
            </w:pPr>
            <w:r w:rsidRPr="0026038C">
              <w:rPr>
                <w:rFonts w:ascii="Arial" w:eastAsiaTheme="minorHAnsi" w:hAnsi="Arial" w:cs="Arial"/>
                <w:color w:val="000000"/>
                <w:sz w:val="22"/>
                <w:szCs w:val="22"/>
              </w:rPr>
              <w:t>0,00</w:t>
            </w:r>
          </w:p>
        </w:tc>
        <w:tc>
          <w:tcPr>
            <w:tcW w:w="802" w:type="dxa"/>
            <w:tcBorders>
              <w:top w:val="single" w:sz="6" w:space="0" w:color="auto"/>
              <w:left w:val="single" w:sz="6" w:space="0" w:color="auto"/>
              <w:bottom w:val="single" w:sz="6" w:space="0" w:color="auto"/>
              <w:right w:val="single" w:sz="6" w:space="0" w:color="auto"/>
            </w:tcBorders>
          </w:tcPr>
          <w:p w:rsidR="00BF086F" w:rsidRPr="0026038C" w:rsidRDefault="00BF086F" w:rsidP="00BF086F">
            <w:pPr>
              <w:autoSpaceDE w:val="0"/>
              <w:autoSpaceDN w:val="0"/>
              <w:adjustRightInd w:val="0"/>
              <w:jc w:val="right"/>
              <w:rPr>
                <w:rFonts w:ascii="Arial" w:eastAsiaTheme="minorHAnsi" w:hAnsi="Arial" w:cs="Arial"/>
                <w:color w:val="000000"/>
                <w:sz w:val="22"/>
              </w:rPr>
            </w:pPr>
            <w:r w:rsidRPr="0026038C">
              <w:rPr>
                <w:rFonts w:ascii="Arial" w:eastAsiaTheme="minorHAnsi" w:hAnsi="Arial" w:cs="Arial"/>
                <w:color w:val="000000"/>
                <w:sz w:val="22"/>
                <w:szCs w:val="22"/>
              </w:rPr>
              <w:t>0,00</w:t>
            </w:r>
          </w:p>
        </w:tc>
      </w:tr>
      <w:tr w:rsidR="00BF086F" w:rsidRPr="0026038C" w:rsidTr="00BF086F">
        <w:trPr>
          <w:trHeight w:val="166"/>
        </w:trPr>
        <w:tc>
          <w:tcPr>
            <w:tcW w:w="5040" w:type="dxa"/>
            <w:tcBorders>
              <w:top w:val="single" w:sz="6" w:space="0" w:color="auto"/>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2282" w:type="dxa"/>
            <w:tcBorders>
              <w:top w:val="single" w:sz="6" w:space="0" w:color="auto"/>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1448" w:type="dxa"/>
            <w:tcBorders>
              <w:top w:val="single" w:sz="6" w:space="0" w:color="auto"/>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782" w:type="dxa"/>
            <w:tcBorders>
              <w:top w:val="single" w:sz="6" w:space="0" w:color="auto"/>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802" w:type="dxa"/>
            <w:tcBorders>
              <w:top w:val="single" w:sz="6" w:space="0" w:color="auto"/>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r>
      <w:tr w:rsidR="00BF086F" w:rsidRPr="0026038C" w:rsidTr="002C5980">
        <w:trPr>
          <w:trHeight w:val="381"/>
        </w:trPr>
        <w:tc>
          <w:tcPr>
            <w:tcW w:w="5040"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2282"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1448"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782"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802"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r>
      <w:tr w:rsidR="00BF086F" w:rsidRPr="0026038C" w:rsidTr="00BF086F">
        <w:trPr>
          <w:trHeight w:val="166"/>
        </w:trPr>
        <w:tc>
          <w:tcPr>
            <w:tcW w:w="5040"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2282"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1448"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782"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c>
          <w:tcPr>
            <w:tcW w:w="802" w:type="dxa"/>
            <w:tcBorders>
              <w:top w:val="single" w:sz="2" w:space="0" w:color="000000"/>
              <w:left w:val="single" w:sz="2" w:space="0" w:color="000000"/>
              <w:bottom w:val="single" w:sz="2" w:space="0" w:color="000000"/>
              <w:right w:val="single" w:sz="2" w:space="0" w:color="000000"/>
            </w:tcBorders>
          </w:tcPr>
          <w:p w:rsidR="00BF086F" w:rsidRPr="0026038C" w:rsidRDefault="00BF086F" w:rsidP="00BF086F">
            <w:pPr>
              <w:autoSpaceDE w:val="0"/>
              <w:autoSpaceDN w:val="0"/>
              <w:adjustRightInd w:val="0"/>
              <w:jc w:val="right"/>
              <w:rPr>
                <w:rFonts w:ascii="Arial" w:eastAsiaTheme="minorHAnsi" w:hAnsi="Arial" w:cs="Arial"/>
                <w:color w:val="000000"/>
              </w:rPr>
            </w:pPr>
          </w:p>
        </w:tc>
      </w:tr>
    </w:tbl>
    <w:p w:rsidR="00BF086F" w:rsidRDefault="00BF086F" w:rsidP="00BF086F">
      <w:pPr>
        <w:ind w:left="-1418" w:right="-143" w:firstLine="1418"/>
        <w:jc w:val="both"/>
      </w:pPr>
    </w:p>
    <w:p w:rsidR="00235EA9" w:rsidRDefault="00235EA9" w:rsidP="002C5980">
      <w:pPr>
        <w:pStyle w:val="ConsPlusNormal"/>
        <w:widowControl/>
        <w:ind w:left="4248" w:firstLine="708"/>
        <w:outlineLvl w:val="0"/>
        <w:rPr>
          <w:rFonts w:ascii="Times New Roman" w:hAnsi="Times New Roman" w:cs="Times New Roman"/>
          <w:sz w:val="24"/>
          <w:szCs w:val="24"/>
        </w:rPr>
      </w:pPr>
    </w:p>
    <w:p w:rsidR="00235EA9" w:rsidRDefault="002C5980" w:rsidP="002C5980">
      <w:pPr>
        <w:pStyle w:val="ConsPlusNormal"/>
        <w:widowControl/>
        <w:ind w:left="4248" w:firstLine="708"/>
        <w:outlineLvl w:val="0"/>
        <w:rPr>
          <w:rFonts w:ascii="Times New Roman" w:hAnsi="Times New Roman" w:cs="Times New Roman"/>
          <w:sz w:val="24"/>
          <w:szCs w:val="24"/>
        </w:rPr>
      </w:pPr>
      <w:r>
        <w:rPr>
          <w:b/>
          <w:noProof/>
        </w:rPr>
        <w:drawing>
          <wp:inline distT="0" distB="0" distL="0" distR="0">
            <wp:extent cx="685800" cy="809625"/>
            <wp:effectExtent l="19050" t="0" r="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235EA9" w:rsidRPr="002C5980" w:rsidRDefault="00235EA9" w:rsidP="00235EA9">
      <w:pPr>
        <w:tabs>
          <w:tab w:val="left" w:pos="3930"/>
        </w:tabs>
        <w:rPr>
          <w:b/>
          <w:sz w:val="24"/>
          <w:szCs w:val="24"/>
        </w:rPr>
      </w:pPr>
      <w:r w:rsidRPr="002C5980">
        <w:rPr>
          <w:b/>
          <w:sz w:val="24"/>
          <w:szCs w:val="24"/>
        </w:rPr>
        <w:tab/>
      </w:r>
    </w:p>
    <w:p w:rsidR="002C5980" w:rsidRPr="002C5980" w:rsidRDefault="002C5980" w:rsidP="002C5980">
      <w:pPr>
        <w:pStyle w:val="afd"/>
        <w:jc w:val="center"/>
        <w:rPr>
          <w:rFonts w:ascii="Times New Roman" w:hAnsi="Times New Roman"/>
          <w:b/>
          <w:bCs/>
          <w:color w:val="000000"/>
          <w:sz w:val="24"/>
          <w:szCs w:val="24"/>
        </w:rPr>
      </w:pPr>
      <w:r w:rsidRPr="002C5980">
        <w:rPr>
          <w:rFonts w:ascii="Times New Roman" w:hAnsi="Times New Roman"/>
          <w:b/>
          <w:bCs/>
          <w:color w:val="000000"/>
          <w:sz w:val="24"/>
          <w:szCs w:val="24"/>
        </w:rPr>
        <w:t>Российская Федерация</w:t>
      </w:r>
    </w:p>
    <w:p w:rsidR="002C5980" w:rsidRPr="002C5980" w:rsidRDefault="002C5980" w:rsidP="002C5980">
      <w:pPr>
        <w:jc w:val="center"/>
        <w:rPr>
          <w:b/>
          <w:bCs/>
          <w:color w:val="000000"/>
          <w:sz w:val="24"/>
          <w:szCs w:val="24"/>
        </w:rPr>
      </w:pPr>
      <w:r w:rsidRPr="002C5980">
        <w:rPr>
          <w:b/>
          <w:bCs/>
          <w:color w:val="000000"/>
          <w:sz w:val="24"/>
          <w:szCs w:val="24"/>
        </w:rPr>
        <w:t>Новгородская область Валдайский район</w:t>
      </w:r>
    </w:p>
    <w:p w:rsidR="002C5980" w:rsidRPr="002C5980" w:rsidRDefault="002C5980" w:rsidP="002C5980">
      <w:pPr>
        <w:jc w:val="center"/>
        <w:rPr>
          <w:b/>
          <w:bCs/>
          <w:color w:val="000000"/>
          <w:sz w:val="24"/>
          <w:szCs w:val="24"/>
        </w:rPr>
      </w:pPr>
      <w:r w:rsidRPr="002C5980">
        <w:rPr>
          <w:b/>
          <w:bCs/>
          <w:color w:val="000000"/>
          <w:sz w:val="24"/>
          <w:szCs w:val="24"/>
        </w:rPr>
        <w:t xml:space="preserve">СОВЕТ ДЕПУТАТОВ </w:t>
      </w:r>
    </w:p>
    <w:p w:rsidR="002C5980" w:rsidRPr="002C5980" w:rsidRDefault="002C5980" w:rsidP="002C5980">
      <w:pPr>
        <w:jc w:val="center"/>
        <w:rPr>
          <w:b/>
          <w:bCs/>
          <w:color w:val="000000"/>
          <w:sz w:val="24"/>
          <w:szCs w:val="24"/>
        </w:rPr>
      </w:pPr>
      <w:r w:rsidRPr="002C5980">
        <w:rPr>
          <w:b/>
          <w:bCs/>
          <w:color w:val="000000"/>
          <w:sz w:val="24"/>
          <w:szCs w:val="24"/>
        </w:rPr>
        <w:t>ЯЖЕЛБИЦКОГО СЕЛЬСКОГО ПОСЕЛЕНИЯ</w:t>
      </w:r>
    </w:p>
    <w:p w:rsidR="002C5980" w:rsidRPr="002C5980" w:rsidRDefault="002C5980" w:rsidP="002C5980">
      <w:pPr>
        <w:jc w:val="center"/>
        <w:rPr>
          <w:b/>
          <w:bCs/>
          <w:color w:val="000000"/>
          <w:sz w:val="24"/>
          <w:szCs w:val="24"/>
        </w:rPr>
      </w:pPr>
      <w:r w:rsidRPr="002C5980">
        <w:rPr>
          <w:b/>
          <w:bCs/>
          <w:color w:val="000000"/>
          <w:sz w:val="24"/>
          <w:szCs w:val="24"/>
        </w:rPr>
        <w:t>РЕШЕНИЕ</w:t>
      </w:r>
    </w:p>
    <w:p w:rsidR="002C5980" w:rsidRPr="00AB5576" w:rsidRDefault="002C5980" w:rsidP="002C5980">
      <w:pPr>
        <w:pStyle w:val="afd"/>
        <w:jc w:val="both"/>
        <w:rPr>
          <w:sz w:val="24"/>
          <w:szCs w:val="24"/>
        </w:rPr>
      </w:pPr>
    </w:p>
    <w:p w:rsidR="002C5980" w:rsidRPr="002C5980" w:rsidRDefault="002C5980" w:rsidP="002C5980">
      <w:pPr>
        <w:pStyle w:val="afd"/>
        <w:jc w:val="both"/>
        <w:rPr>
          <w:rFonts w:ascii="Times New Roman" w:hAnsi="Times New Roman"/>
          <w:sz w:val="24"/>
          <w:szCs w:val="24"/>
        </w:rPr>
      </w:pPr>
      <w:r w:rsidRPr="002C5980">
        <w:rPr>
          <w:rFonts w:ascii="Times New Roman" w:hAnsi="Times New Roman"/>
          <w:sz w:val="24"/>
          <w:szCs w:val="24"/>
        </w:rPr>
        <w:t>от 17.05.2024   № 133</w:t>
      </w:r>
    </w:p>
    <w:p w:rsidR="002C5980" w:rsidRDefault="002C5980" w:rsidP="002C5980">
      <w:pPr>
        <w:pStyle w:val="afd"/>
        <w:jc w:val="both"/>
        <w:rPr>
          <w:rFonts w:ascii="Times New Roman" w:hAnsi="Times New Roman"/>
          <w:sz w:val="24"/>
          <w:szCs w:val="24"/>
        </w:rPr>
      </w:pPr>
      <w:r w:rsidRPr="002C5980">
        <w:rPr>
          <w:rFonts w:ascii="Times New Roman" w:hAnsi="Times New Roman"/>
          <w:sz w:val="24"/>
          <w:szCs w:val="24"/>
        </w:rPr>
        <w:t xml:space="preserve"> с. Яжелбицы</w:t>
      </w:r>
    </w:p>
    <w:p w:rsidR="002C5980" w:rsidRDefault="002C5980" w:rsidP="002C5980">
      <w:pPr>
        <w:pStyle w:val="afd"/>
        <w:jc w:val="both"/>
        <w:rPr>
          <w:b/>
          <w:bCs/>
          <w:sz w:val="24"/>
          <w:szCs w:val="24"/>
        </w:rPr>
      </w:pPr>
    </w:p>
    <w:p w:rsidR="002C5980" w:rsidRPr="002C5980" w:rsidRDefault="002C5980" w:rsidP="002C5980">
      <w:pPr>
        <w:spacing w:line="276" w:lineRule="auto"/>
        <w:rPr>
          <w:b/>
          <w:sz w:val="24"/>
          <w:szCs w:val="24"/>
        </w:rPr>
      </w:pPr>
      <w:r w:rsidRPr="002C5980">
        <w:rPr>
          <w:b/>
          <w:sz w:val="24"/>
          <w:szCs w:val="24"/>
        </w:rPr>
        <w:t>О внесении изменений в Правила благоустройства</w:t>
      </w:r>
    </w:p>
    <w:p w:rsidR="002C5980" w:rsidRPr="002C5980" w:rsidRDefault="002C5980" w:rsidP="002C5980">
      <w:pPr>
        <w:spacing w:line="276" w:lineRule="auto"/>
        <w:rPr>
          <w:b/>
          <w:sz w:val="24"/>
          <w:szCs w:val="24"/>
        </w:rPr>
      </w:pPr>
      <w:r w:rsidRPr="002C5980">
        <w:rPr>
          <w:b/>
          <w:sz w:val="24"/>
          <w:szCs w:val="24"/>
        </w:rPr>
        <w:t xml:space="preserve"> территории Яжелбицкого сельского поселения, </w:t>
      </w:r>
    </w:p>
    <w:p w:rsidR="002C5980" w:rsidRPr="002C5980" w:rsidRDefault="002C5980" w:rsidP="002C5980">
      <w:pPr>
        <w:spacing w:line="276" w:lineRule="auto"/>
        <w:rPr>
          <w:b/>
          <w:sz w:val="24"/>
          <w:szCs w:val="24"/>
        </w:rPr>
      </w:pPr>
      <w:r w:rsidRPr="002C5980">
        <w:rPr>
          <w:b/>
          <w:sz w:val="24"/>
          <w:szCs w:val="24"/>
        </w:rPr>
        <w:t xml:space="preserve">утвержденные решением Совета депутатов </w:t>
      </w:r>
    </w:p>
    <w:p w:rsidR="002C5980" w:rsidRDefault="002C5980" w:rsidP="002C5980">
      <w:pPr>
        <w:spacing w:line="276" w:lineRule="auto"/>
        <w:rPr>
          <w:b/>
          <w:sz w:val="24"/>
          <w:szCs w:val="24"/>
        </w:rPr>
      </w:pPr>
      <w:r w:rsidRPr="002C5980">
        <w:rPr>
          <w:b/>
          <w:sz w:val="24"/>
          <w:szCs w:val="24"/>
        </w:rPr>
        <w:t xml:space="preserve">Яжелбицкого сельского поселения от 21.03.2024г № 128 </w:t>
      </w:r>
    </w:p>
    <w:p w:rsidR="002C5980" w:rsidRPr="002C5980" w:rsidRDefault="002C5980" w:rsidP="002C5980">
      <w:pPr>
        <w:spacing w:line="276" w:lineRule="auto"/>
        <w:rPr>
          <w:b/>
          <w:sz w:val="24"/>
          <w:szCs w:val="24"/>
        </w:rPr>
      </w:pPr>
    </w:p>
    <w:p w:rsidR="002C5980" w:rsidRPr="002C5980" w:rsidRDefault="002C5980" w:rsidP="002C5980">
      <w:pPr>
        <w:spacing w:line="276" w:lineRule="auto"/>
        <w:ind w:firstLine="709"/>
        <w:contextualSpacing/>
        <w:jc w:val="both"/>
        <w:rPr>
          <w:sz w:val="24"/>
          <w:szCs w:val="24"/>
        </w:rPr>
      </w:pPr>
      <w:r w:rsidRPr="002C5980">
        <w:rPr>
          <w:sz w:val="24"/>
          <w:szCs w:val="24"/>
          <w:lang w:eastAsia="ar-SA"/>
        </w:rPr>
        <w:t>В соответствии с Федеральным законом от 06.10.2003г. № 131-ФЗ «Об общих принципах организации местного самоуправления в Российской Федерации», Уставом Яжелбицкого сельского поселения, в  целях  обеспечения  надлежащего  санитарного,  экологического  состояния  территории Яжелбицкого  сельского  поселения,  улучшения  благоустроенности  населенных  пунктов, на основании протеста  Новгородской межрайонной природоохранной прокуратуры от 27.03.2024 №7-02-2024/Прдп65-24-20490024</w:t>
      </w:r>
    </w:p>
    <w:p w:rsidR="002C5980" w:rsidRPr="002C5980" w:rsidRDefault="002C5980" w:rsidP="002C5980">
      <w:pPr>
        <w:spacing w:line="240" w:lineRule="atLeast"/>
        <w:rPr>
          <w:b/>
          <w:sz w:val="24"/>
          <w:szCs w:val="24"/>
        </w:rPr>
      </w:pPr>
      <w:r w:rsidRPr="002C5980">
        <w:rPr>
          <w:b/>
          <w:sz w:val="24"/>
          <w:szCs w:val="24"/>
        </w:rPr>
        <w:t>Совет депутатов Яжелбицкого сельского поселения</w:t>
      </w:r>
    </w:p>
    <w:p w:rsidR="002C5980" w:rsidRPr="002C5980" w:rsidRDefault="002C5980" w:rsidP="002C5980">
      <w:pPr>
        <w:rPr>
          <w:b/>
          <w:bCs/>
          <w:sz w:val="24"/>
          <w:szCs w:val="24"/>
        </w:rPr>
      </w:pPr>
      <w:r w:rsidRPr="002C5980">
        <w:rPr>
          <w:b/>
          <w:bCs/>
          <w:sz w:val="24"/>
          <w:szCs w:val="24"/>
        </w:rPr>
        <w:t>РЕШИЛ:</w:t>
      </w:r>
    </w:p>
    <w:p w:rsidR="002C5980" w:rsidRPr="002C5980" w:rsidRDefault="002C5980" w:rsidP="002C5980">
      <w:pPr>
        <w:spacing w:line="276" w:lineRule="auto"/>
        <w:ind w:firstLine="360"/>
        <w:jc w:val="both"/>
        <w:rPr>
          <w:sz w:val="24"/>
          <w:szCs w:val="24"/>
        </w:rPr>
      </w:pPr>
      <w:r w:rsidRPr="002C5980">
        <w:rPr>
          <w:sz w:val="24"/>
          <w:szCs w:val="24"/>
        </w:rPr>
        <w:t xml:space="preserve">1. Внести  в </w:t>
      </w:r>
      <w:hyperlink w:anchor="P46" w:history="1">
        <w:r w:rsidRPr="002C5980">
          <w:rPr>
            <w:sz w:val="24"/>
            <w:szCs w:val="24"/>
          </w:rPr>
          <w:t>Правила</w:t>
        </w:r>
      </w:hyperlink>
      <w:r w:rsidRPr="002C5980">
        <w:rPr>
          <w:sz w:val="24"/>
          <w:szCs w:val="24"/>
        </w:rPr>
        <w:t xml:space="preserve"> благоустройства территории Яжелбицкого сельского поселения, утвержденные решением Совета депутатов Яжелбицкого сельского поселения от 21.03.2024  № 128 (далее – Правила), следующие изменения: </w:t>
      </w:r>
    </w:p>
    <w:p w:rsidR="002C5980" w:rsidRPr="002C5980" w:rsidRDefault="002C5980" w:rsidP="002C5980">
      <w:pPr>
        <w:spacing w:line="276" w:lineRule="auto"/>
        <w:ind w:firstLine="360"/>
        <w:jc w:val="both"/>
        <w:rPr>
          <w:sz w:val="24"/>
          <w:szCs w:val="24"/>
        </w:rPr>
      </w:pPr>
      <w:r w:rsidRPr="002C5980">
        <w:rPr>
          <w:sz w:val="24"/>
          <w:szCs w:val="24"/>
        </w:rPr>
        <w:t>2. Главу 15 Правил считать утратившей силу.</w:t>
      </w:r>
    </w:p>
    <w:p w:rsidR="002C5980" w:rsidRPr="002C5980" w:rsidRDefault="002C5980" w:rsidP="002C5980">
      <w:pPr>
        <w:ind w:firstLine="709"/>
        <w:jc w:val="center"/>
        <w:rPr>
          <w:b/>
          <w:bCs/>
          <w:color w:val="00000A"/>
          <w:sz w:val="24"/>
          <w:szCs w:val="24"/>
        </w:rPr>
      </w:pPr>
      <w:r w:rsidRPr="002C5980">
        <w:rPr>
          <w:b/>
          <w:bCs/>
          <w:color w:val="00000A"/>
          <w:sz w:val="24"/>
          <w:szCs w:val="24"/>
        </w:rPr>
        <w:t>«15. Требования  к  размещению пасек (ульев).</w:t>
      </w:r>
    </w:p>
    <w:p w:rsidR="002C5980" w:rsidRPr="002C5980" w:rsidRDefault="002C5980" w:rsidP="002C5980">
      <w:pPr>
        <w:ind w:firstLine="709"/>
        <w:jc w:val="both"/>
        <w:rPr>
          <w:color w:val="00000A"/>
          <w:sz w:val="24"/>
          <w:szCs w:val="24"/>
        </w:rPr>
      </w:pPr>
      <w:r w:rsidRPr="002C5980">
        <w:rPr>
          <w:color w:val="00000A"/>
          <w:sz w:val="24"/>
          <w:szCs w:val="24"/>
        </w:rPr>
        <w:t>15.1 Условия и порядок размещения пасек (ульев) определяется в соответствии с требованиями земельного законодательства, ветеринарно-санитарными требованиями, а для пасек (ульев), располагаемых на лесных участках, - в соответствии с Лесным кодексом Российской Федерации.</w:t>
      </w:r>
    </w:p>
    <w:p w:rsidR="002C5980" w:rsidRPr="002C5980" w:rsidRDefault="002C5980" w:rsidP="002C5980">
      <w:pPr>
        <w:ind w:firstLine="709"/>
        <w:jc w:val="both"/>
        <w:rPr>
          <w:color w:val="00000A"/>
          <w:sz w:val="24"/>
          <w:szCs w:val="24"/>
        </w:rPr>
      </w:pPr>
      <w:r w:rsidRPr="002C5980">
        <w:rPr>
          <w:color w:val="00000A"/>
          <w:sz w:val="24"/>
          <w:szCs w:val="24"/>
        </w:rPr>
        <w:t>Территории пасек размещают на расстоянии, м, не менее:</w:t>
      </w:r>
    </w:p>
    <w:p w:rsidR="002C5980" w:rsidRPr="002C5980" w:rsidRDefault="002C5980" w:rsidP="002C5980">
      <w:pPr>
        <w:ind w:firstLine="709"/>
        <w:jc w:val="both"/>
        <w:rPr>
          <w:color w:val="00000A"/>
          <w:sz w:val="24"/>
          <w:szCs w:val="24"/>
        </w:rPr>
      </w:pPr>
      <w:r w:rsidRPr="002C5980">
        <w:rPr>
          <w:color w:val="00000A"/>
          <w:sz w:val="24"/>
          <w:szCs w:val="24"/>
        </w:rPr>
        <w:t>- 500 - от шоссейных и железных дорог, пилорам, высоковольтных линий электропередач;</w:t>
      </w:r>
    </w:p>
    <w:p w:rsidR="002C5980" w:rsidRPr="002C5980" w:rsidRDefault="002C5980" w:rsidP="002C5980">
      <w:pPr>
        <w:ind w:firstLine="709"/>
        <w:jc w:val="both"/>
        <w:rPr>
          <w:color w:val="00000A"/>
          <w:sz w:val="24"/>
          <w:szCs w:val="24"/>
        </w:rPr>
      </w:pPr>
      <w:r w:rsidRPr="002C5980">
        <w:rPr>
          <w:color w:val="00000A"/>
          <w:sz w:val="24"/>
          <w:szCs w:val="24"/>
        </w:rPr>
        <w:t>- 1000 - от животноводческих сооружений;</w:t>
      </w:r>
    </w:p>
    <w:p w:rsidR="002C5980" w:rsidRPr="002C5980" w:rsidRDefault="002C5980" w:rsidP="002C5980">
      <w:pPr>
        <w:ind w:firstLine="709"/>
        <w:jc w:val="both"/>
        <w:rPr>
          <w:color w:val="00000A"/>
          <w:sz w:val="24"/>
          <w:szCs w:val="24"/>
        </w:rPr>
      </w:pPr>
      <w:r w:rsidRPr="002C5980">
        <w:rPr>
          <w:color w:val="00000A"/>
          <w:sz w:val="24"/>
          <w:szCs w:val="24"/>
        </w:rPr>
        <w:t>15.2 Размещение ульев и пасек на территории населенных пунктов осуществляется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2C5980" w:rsidRPr="002C5980" w:rsidRDefault="002C5980" w:rsidP="002C5980">
      <w:pPr>
        <w:ind w:firstLine="709"/>
        <w:jc w:val="both"/>
        <w:rPr>
          <w:color w:val="00000A"/>
          <w:sz w:val="24"/>
          <w:szCs w:val="24"/>
        </w:rPr>
      </w:pPr>
      <w:r w:rsidRPr="002C5980">
        <w:rPr>
          <w:color w:val="00000A"/>
          <w:sz w:val="24"/>
          <w:szCs w:val="24"/>
        </w:rPr>
        <w:t xml:space="preserve">Пасеки (ульи) на территории населенных пунктов размещается на расстоянии не менее </w:t>
      </w:r>
      <w:smartTag w:uri="urn:schemas-microsoft-com:office:smarttags" w:element="metricconverter">
        <w:smartTagPr>
          <w:attr w:name="ProductID" w:val="10 м"/>
        </w:smartTagPr>
        <w:r w:rsidRPr="002C5980">
          <w:rPr>
            <w:color w:val="00000A"/>
            <w:sz w:val="24"/>
            <w:szCs w:val="24"/>
          </w:rPr>
          <w:t>10 м</w:t>
        </w:r>
      </w:smartTag>
      <w:r w:rsidRPr="002C5980">
        <w:rPr>
          <w:color w:val="00000A"/>
          <w:sz w:val="24"/>
          <w:szCs w:val="24"/>
        </w:rPr>
        <w:t xml:space="preserve"> от границ соседнего земельного участка и не менее </w:t>
      </w:r>
      <w:smartTag w:uri="urn:schemas-microsoft-com:office:smarttags" w:element="metricconverter">
        <w:smartTagPr>
          <w:attr w:name="ProductID" w:val="50 м"/>
        </w:smartTagPr>
        <w:r w:rsidRPr="002C5980">
          <w:rPr>
            <w:color w:val="00000A"/>
            <w:sz w:val="24"/>
            <w:szCs w:val="24"/>
          </w:rPr>
          <w:t>50 м</w:t>
        </w:r>
      </w:smartTag>
      <w:r w:rsidRPr="002C5980">
        <w:rPr>
          <w:color w:val="00000A"/>
          <w:sz w:val="24"/>
          <w:szCs w:val="24"/>
        </w:rPr>
        <w:t xml:space="preserve"> от жилых помещений. Территория пасеки (ульев) должна иметь сплошное ограждение высотой не менее </w:t>
      </w:r>
      <w:smartTag w:uri="urn:schemas-microsoft-com:office:smarttags" w:element="metricconverter">
        <w:smartTagPr>
          <w:attr w:name="ProductID" w:val="2 м"/>
        </w:smartTagPr>
        <w:r w:rsidRPr="002C5980">
          <w:rPr>
            <w:color w:val="00000A"/>
            <w:sz w:val="24"/>
            <w:szCs w:val="24"/>
          </w:rPr>
          <w:t>2 м</w:t>
        </w:r>
      </w:smartTag>
      <w:r w:rsidRPr="002C5980">
        <w:rPr>
          <w:color w:val="00000A"/>
          <w:sz w:val="24"/>
          <w:szCs w:val="24"/>
        </w:rPr>
        <w:t>.</w:t>
      </w:r>
    </w:p>
    <w:p w:rsidR="002C5980" w:rsidRPr="002C5980" w:rsidRDefault="002C5980" w:rsidP="002C5980">
      <w:pPr>
        <w:ind w:firstLine="709"/>
        <w:jc w:val="both"/>
        <w:rPr>
          <w:color w:val="00000A"/>
          <w:sz w:val="24"/>
          <w:szCs w:val="24"/>
        </w:rPr>
      </w:pPr>
      <w:r w:rsidRPr="002C5980">
        <w:rPr>
          <w:color w:val="00000A"/>
          <w:sz w:val="24"/>
          <w:szCs w:val="24"/>
        </w:rPr>
        <w:t xml:space="preserve">Размещение ульев на земельных участках на расстоянии менее </w:t>
      </w:r>
      <w:smartTag w:uri="urn:schemas-microsoft-com:office:smarttags" w:element="metricconverter">
        <w:smartTagPr>
          <w:attr w:name="ProductID" w:val="10 м"/>
        </w:smartTagPr>
        <w:r w:rsidRPr="002C5980">
          <w:rPr>
            <w:color w:val="00000A"/>
            <w:sz w:val="24"/>
            <w:szCs w:val="24"/>
          </w:rPr>
          <w:t>10 м</w:t>
        </w:r>
      </w:smartTag>
      <w:r w:rsidRPr="002C5980">
        <w:rPr>
          <w:color w:val="00000A"/>
          <w:sz w:val="24"/>
          <w:szCs w:val="24"/>
        </w:rPr>
        <w:t xml:space="preserve"> от границы соседнего земельного участка допускается:</w:t>
      </w:r>
    </w:p>
    <w:p w:rsidR="002C5980" w:rsidRPr="002C5980" w:rsidRDefault="002C5980" w:rsidP="002C5980">
      <w:pPr>
        <w:ind w:firstLine="709"/>
        <w:jc w:val="both"/>
        <w:rPr>
          <w:color w:val="00000A"/>
          <w:sz w:val="24"/>
          <w:szCs w:val="24"/>
        </w:rPr>
      </w:pPr>
      <w:r w:rsidRPr="002C5980">
        <w:rPr>
          <w:color w:val="00000A"/>
          <w:sz w:val="24"/>
          <w:szCs w:val="24"/>
        </w:rPr>
        <w:t xml:space="preserve">- при размещении ульев на высоте не менее </w:t>
      </w:r>
      <w:smartTag w:uri="urn:schemas-microsoft-com:office:smarttags" w:element="metricconverter">
        <w:smartTagPr>
          <w:attr w:name="ProductID" w:val="2 м"/>
        </w:smartTagPr>
        <w:r w:rsidRPr="002C5980">
          <w:rPr>
            <w:color w:val="00000A"/>
            <w:sz w:val="24"/>
            <w:szCs w:val="24"/>
          </w:rPr>
          <w:t>2 м</w:t>
        </w:r>
      </w:smartTag>
      <w:r w:rsidRPr="002C5980">
        <w:rPr>
          <w:color w:val="00000A"/>
          <w:sz w:val="24"/>
          <w:szCs w:val="24"/>
        </w:rPr>
        <w:t>;</w:t>
      </w:r>
    </w:p>
    <w:p w:rsidR="002C5980" w:rsidRPr="002C5980" w:rsidRDefault="002C5980" w:rsidP="002C5980">
      <w:pPr>
        <w:ind w:firstLine="709"/>
        <w:jc w:val="both"/>
        <w:rPr>
          <w:color w:val="00000A"/>
          <w:sz w:val="24"/>
          <w:szCs w:val="24"/>
        </w:rPr>
      </w:pPr>
      <w:r w:rsidRPr="002C5980">
        <w:rPr>
          <w:color w:val="00000A"/>
          <w:sz w:val="24"/>
          <w:szCs w:val="24"/>
        </w:rPr>
        <w:t xml:space="preserve">- с отделением их зданием, строением, сооружением, густым кустарником высотой не менее </w:t>
      </w:r>
      <w:smartTag w:uri="urn:schemas-microsoft-com:office:smarttags" w:element="metricconverter">
        <w:smartTagPr>
          <w:attr w:name="ProductID" w:val="2 м"/>
        </w:smartTagPr>
        <w:r w:rsidRPr="002C5980">
          <w:rPr>
            <w:color w:val="00000A"/>
            <w:sz w:val="24"/>
            <w:szCs w:val="24"/>
          </w:rPr>
          <w:t>2 м</w:t>
        </w:r>
      </w:smartTag>
      <w:r w:rsidRPr="002C5980">
        <w:rPr>
          <w:color w:val="00000A"/>
          <w:sz w:val="24"/>
          <w:szCs w:val="24"/>
        </w:rPr>
        <w:t>.</w:t>
      </w:r>
    </w:p>
    <w:p w:rsidR="002C5980" w:rsidRPr="002C5980" w:rsidRDefault="002C5980" w:rsidP="002C5980">
      <w:pPr>
        <w:ind w:firstLine="709"/>
        <w:jc w:val="both"/>
        <w:rPr>
          <w:color w:val="00000A"/>
          <w:sz w:val="24"/>
          <w:szCs w:val="24"/>
        </w:rPr>
      </w:pPr>
      <w:r w:rsidRPr="002C5980">
        <w:rPr>
          <w:color w:val="00000A"/>
          <w:sz w:val="24"/>
          <w:szCs w:val="24"/>
        </w:rPr>
        <w:t xml:space="preserve">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обеспечивающем безопасность людей и животных, но не менее </w:t>
      </w:r>
      <w:smartTag w:uri="urn:schemas-microsoft-com:office:smarttags" w:element="metricconverter">
        <w:smartTagPr>
          <w:attr w:name="ProductID" w:val="250 м"/>
        </w:smartTagPr>
        <w:r w:rsidRPr="002C5980">
          <w:rPr>
            <w:color w:val="00000A"/>
            <w:sz w:val="24"/>
            <w:szCs w:val="24"/>
          </w:rPr>
          <w:t>250 м</w:t>
        </w:r>
      </w:smartTag>
      <w:r w:rsidRPr="002C5980">
        <w:rPr>
          <w:color w:val="00000A"/>
          <w:sz w:val="24"/>
          <w:szCs w:val="24"/>
        </w:rPr>
        <w:t>.</w:t>
      </w:r>
    </w:p>
    <w:p w:rsidR="002C5980" w:rsidRPr="002C5980" w:rsidRDefault="002C5980" w:rsidP="002C5980">
      <w:pPr>
        <w:ind w:firstLine="709"/>
        <w:jc w:val="both"/>
        <w:rPr>
          <w:color w:val="00000A"/>
          <w:sz w:val="24"/>
          <w:szCs w:val="24"/>
        </w:rPr>
      </w:pPr>
      <w:r w:rsidRPr="002C5980">
        <w:rPr>
          <w:color w:val="00000A"/>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r w:rsidRPr="002C5980">
        <w:rPr>
          <w:rFonts w:ascii="Calibri" w:hAnsi="Calibri"/>
          <w:sz w:val="24"/>
          <w:szCs w:val="24"/>
        </w:rPr>
        <w:t>»</w:t>
      </w:r>
    </w:p>
    <w:p w:rsidR="002C5980" w:rsidRPr="002C5980" w:rsidRDefault="002C5980" w:rsidP="002C5980">
      <w:pPr>
        <w:spacing w:line="276" w:lineRule="auto"/>
        <w:jc w:val="both"/>
        <w:rPr>
          <w:color w:val="00000A"/>
          <w:sz w:val="24"/>
          <w:szCs w:val="24"/>
        </w:rPr>
      </w:pPr>
      <w:r w:rsidRPr="002C5980">
        <w:rPr>
          <w:color w:val="00000A"/>
          <w:sz w:val="24"/>
          <w:szCs w:val="24"/>
        </w:rPr>
        <w:t xml:space="preserve">       2. Опубликовать данное решение в информационном бюллетене «Яжелбицкий вестник» и на официальном сайте Администрации Яжелбицкого сельского поселения в сети «Интернет».</w:t>
      </w:r>
    </w:p>
    <w:p w:rsidR="002C5980" w:rsidRPr="002C5980" w:rsidRDefault="002C5980" w:rsidP="002C5980">
      <w:pPr>
        <w:ind w:firstLine="567"/>
        <w:jc w:val="both"/>
        <w:rPr>
          <w:color w:val="000000"/>
          <w:sz w:val="24"/>
          <w:szCs w:val="24"/>
        </w:rPr>
      </w:pPr>
    </w:p>
    <w:p w:rsidR="002C5980" w:rsidRPr="002C5980" w:rsidRDefault="002C5980" w:rsidP="002C5980">
      <w:pPr>
        <w:jc w:val="both"/>
        <w:rPr>
          <w:sz w:val="24"/>
          <w:szCs w:val="24"/>
        </w:rPr>
      </w:pPr>
      <w:r w:rsidRPr="002C5980">
        <w:rPr>
          <w:b/>
          <w:sz w:val="24"/>
          <w:szCs w:val="24"/>
        </w:rPr>
        <w:t xml:space="preserve">   Глава сельского поселения                                                               А.И. Иванов</w:t>
      </w:r>
    </w:p>
    <w:p w:rsidR="00B76C09" w:rsidRDefault="00B76C09" w:rsidP="00B76C09">
      <w:pPr>
        <w:pStyle w:val="afd"/>
        <w:ind w:left="-993"/>
        <w:jc w:val="center"/>
        <w:rPr>
          <w:b/>
          <w:bCs/>
          <w:color w:val="000000"/>
          <w:sz w:val="28"/>
          <w:szCs w:val="28"/>
        </w:rPr>
      </w:pPr>
    </w:p>
    <w:p w:rsidR="00B76C09" w:rsidRDefault="00B76C09" w:rsidP="00B76C09">
      <w:pPr>
        <w:pStyle w:val="afd"/>
        <w:ind w:left="-993"/>
        <w:jc w:val="center"/>
        <w:rPr>
          <w:b/>
          <w:bCs/>
          <w:color w:val="000000"/>
          <w:sz w:val="28"/>
          <w:szCs w:val="28"/>
        </w:rPr>
      </w:pPr>
      <w:r w:rsidRPr="00B76C09">
        <w:rPr>
          <w:b/>
          <w:bCs/>
          <w:noProof/>
          <w:color w:val="000000"/>
          <w:sz w:val="28"/>
          <w:szCs w:val="28"/>
        </w:rPr>
        <w:drawing>
          <wp:inline distT="0" distB="0" distL="0" distR="0">
            <wp:extent cx="685800" cy="809625"/>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B76C09" w:rsidRPr="00B76C09" w:rsidRDefault="00B76C09" w:rsidP="00B76C09">
      <w:pPr>
        <w:pStyle w:val="afd"/>
        <w:ind w:left="-993"/>
        <w:jc w:val="center"/>
        <w:rPr>
          <w:rFonts w:ascii="Times New Roman" w:hAnsi="Times New Roman"/>
          <w:b/>
          <w:bCs/>
          <w:color w:val="000000"/>
          <w:sz w:val="24"/>
          <w:szCs w:val="24"/>
        </w:rPr>
      </w:pPr>
      <w:r w:rsidRPr="00B76C09">
        <w:rPr>
          <w:rFonts w:ascii="Times New Roman" w:hAnsi="Times New Roman"/>
          <w:b/>
          <w:bCs/>
          <w:color w:val="000000"/>
          <w:sz w:val="24"/>
          <w:szCs w:val="24"/>
        </w:rPr>
        <w:t>Российская Федерация</w:t>
      </w:r>
    </w:p>
    <w:p w:rsidR="00B76C09" w:rsidRPr="00B76C09" w:rsidRDefault="00B76C09" w:rsidP="00B76C09">
      <w:pPr>
        <w:jc w:val="center"/>
        <w:rPr>
          <w:b/>
          <w:bCs/>
          <w:color w:val="000000"/>
          <w:sz w:val="24"/>
          <w:szCs w:val="24"/>
        </w:rPr>
      </w:pPr>
      <w:r w:rsidRPr="00B76C09">
        <w:rPr>
          <w:b/>
          <w:bCs/>
          <w:color w:val="000000"/>
          <w:sz w:val="24"/>
          <w:szCs w:val="24"/>
        </w:rPr>
        <w:t>Новгородская область Валдайский район</w:t>
      </w:r>
    </w:p>
    <w:p w:rsidR="00B76C09" w:rsidRPr="00B76C09" w:rsidRDefault="00B76C09" w:rsidP="00B76C09">
      <w:pPr>
        <w:jc w:val="center"/>
        <w:rPr>
          <w:b/>
          <w:bCs/>
          <w:color w:val="000000"/>
          <w:sz w:val="24"/>
          <w:szCs w:val="24"/>
        </w:rPr>
      </w:pPr>
      <w:r w:rsidRPr="00B76C09">
        <w:rPr>
          <w:b/>
          <w:bCs/>
          <w:color w:val="000000"/>
          <w:sz w:val="24"/>
          <w:szCs w:val="24"/>
        </w:rPr>
        <w:t xml:space="preserve">СОВЕТ ДЕПУТАТОВ </w:t>
      </w:r>
    </w:p>
    <w:p w:rsidR="00B76C09" w:rsidRPr="00B76C09" w:rsidRDefault="00B76C09" w:rsidP="00B76C09">
      <w:pPr>
        <w:jc w:val="center"/>
        <w:rPr>
          <w:b/>
          <w:bCs/>
          <w:color w:val="000000"/>
          <w:sz w:val="24"/>
          <w:szCs w:val="24"/>
        </w:rPr>
      </w:pPr>
      <w:r w:rsidRPr="00B76C09">
        <w:rPr>
          <w:b/>
          <w:bCs/>
          <w:color w:val="000000"/>
          <w:sz w:val="24"/>
          <w:szCs w:val="24"/>
        </w:rPr>
        <w:t>ЯЖЕЛБИЦКОГО СЕЛЬСКОГО ПОСЕЛЕНИЯ</w:t>
      </w:r>
    </w:p>
    <w:p w:rsidR="00B76C09" w:rsidRPr="00B76C09" w:rsidRDefault="00B76C09" w:rsidP="00B76C09">
      <w:pPr>
        <w:jc w:val="center"/>
        <w:rPr>
          <w:b/>
          <w:bCs/>
          <w:color w:val="000000"/>
          <w:sz w:val="24"/>
          <w:szCs w:val="24"/>
        </w:rPr>
      </w:pPr>
      <w:r w:rsidRPr="00B76C09">
        <w:rPr>
          <w:b/>
          <w:bCs/>
          <w:color w:val="000000"/>
          <w:sz w:val="24"/>
          <w:szCs w:val="24"/>
        </w:rPr>
        <w:t>РЕШЕНИЕ</w:t>
      </w:r>
    </w:p>
    <w:p w:rsidR="00B76C09" w:rsidRPr="00B76C09" w:rsidRDefault="00B76C09" w:rsidP="00B76C09">
      <w:pPr>
        <w:pStyle w:val="afd"/>
        <w:jc w:val="both"/>
        <w:rPr>
          <w:rFonts w:ascii="Times New Roman" w:hAnsi="Times New Roman"/>
          <w:sz w:val="24"/>
          <w:szCs w:val="24"/>
        </w:rPr>
      </w:pPr>
    </w:p>
    <w:p w:rsidR="00B76C09" w:rsidRPr="00B76C09" w:rsidRDefault="00B76C09" w:rsidP="00B76C09">
      <w:pPr>
        <w:pStyle w:val="afd"/>
        <w:jc w:val="both"/>
        <w:rPr>
          <w:rFonts w:ascii="Times New Roman" w:hAnsi="Times New Roman"/>
          <w:sz w:val="24"/>
          <w:szCs w:val="24"/>
        </w:rPr>
      </w:pPr>
      <w:r w:rsidRPr="00B76C09">
        <w:rPr>
          <w:rFonts w:ascii="Times New Roman" w:hAnsi="Times New Roman"/>
          <w:sz w:val="24"/>
          <w:szCs w:val="24"/>
        </w:rPr>
        <w:t>от 30.05.2024   № 134</w:t>
      </w:r>
    </w:p>
    <w:p w:rsidR="00B76C09" w:rsidRPr="00B76C09" w:rsidRDefault="00B76C09" w:rsidP="00B76C09">
      <w:pPr>
        <w:pStyle w:val="afd"/>
        <w:jc w:val="both"/>
        <w:rPr>
          <w:rFonts w:ascii="Times New Roman" w:hAnsi="Times New Roman"/>
          <w:sz w:val="24"/>
          <w:szCs w:val="24"/>
        </w:rPr>
      </w:pPr>
      <w:r w:rsidRPr="00B76C09">
        <w:rPr>
          <w:rFonts w:ascii="Times New Roman" w:hAnsi="Times New Roman"/>
          <w:sz w:val="24"/>
          <w:szCs w:val="24"/>
        </w:rPr>
        <w:t xml:space="preserve"> с. Яжелбицы</w:t>
      </w:r>
    </w:p>
    <w:p w:rsidR="00B76C09" w:rsidRPr="00B76C09" w:rsidRDefault="00B76C09" w:rsidP="00B76C09">
      <w:pPr>
        <w:pStyle w:val="afd"/>
        <w:jc w:val="both"/>
        <w:rPr>
          <w:rFonts w:ascii="Times New Roman" w:hAnsi="Times New Roman"/>
          <w:b/>
          <w:bCs/>
          <w:sz w:val="24"/>
          <w:szCs w:val="24"/>
        </w:rPr>
      </w:pPr>
    </w:p>
    <w:p w:rsidR="00B76C09" w:rsidRPr="00B76C09" w:rsidRDefault="00B76C09" w:rsidP="00B76C09">
      <w:pPr>
        <w:rPr>
          <w:b/>
          <w:sz w:val="24"/>
          <w:szCs w:val="24"/>
        </w:rPr>
      </w:pPr>
      <w:r w:rsidRPr="00B76C09">
        <w:rPr>
          <w:b/>
          <w:sz w:val="24"/>
          <w:szCs w:val="24"/>
        </w:rPr>
        <w:t>О внесении изменения в решение Совета депутатов</w:t>
      </w:r>
    </w:p>
    <w:p w:rsidR="00B76C09" w:rsidRPr="00B76C09" w:rsidRDefault="00B76C09" w:rsidP="00B76C09">
      <w:pPr>
        <w:rPr>
          <w:b/>
          <w:sz w:val="24"/>
          <w:szCs w:val="24"/>
        </w:rPr>
      </w:pPr>
      <w:r w:rsidRPr="00B76C09">
        <w:rPr>
          <w:b/>
          <w:sz w:val="24"/>
          <w:szCs w:val="24"/>
        </w:rPr>
        <w:t xml:space="preserve"> Яжелбицкого сельского поселения от 27.12.2023 № 118</w:t>
      </w:r>
    </w:p>
    <w:p w:rsidR="00B76C09" w:rsidRPr="00B76C09" w:rsidRDefault="00B76C09" w:rsidP="00B76C09">
      <w:pPr>
        <w:rPr>
          <w:b/>
          <w:sz w:val="24"/>
          <w:szCs w:val="24"/>
        </w:rPr>
      </w:pPr>
      <w:r w:rsidRPr="00B76C09">
        <w:rPr>
          <w:b/>
          <w:sz w:val="24"/>
          <w:szCs w:val="24"/>
        </w:rPr>
        <w:t xml:space="preserve">«О бюджете Яжелбицкого сельского поселения на 2024 год и </w:t>
      </w:r>
    </w:p>
    <w:p w:rsidR="00B76C09" w:rsidRPr="00B76C09" w:rsidRDefault="00B76C09" w:rsidP="00B76C09">
      <w:pPr>
        <w:spacing w:line="240" w:lineRule="atLeast"/>
        <w:rPr>
          <w:b/>
          <w:sz w:val="24"/>
          <w:szCs w:val="24"/>
        </w:rPr>
      </w:pPr>
      <w:r w:rsidRPr="00B76C09">
        <w:rPr>
          <w:b/>
          <w:sz w:val="24"/>
          <w:szCs w:val="24"/>
        </w:rPr>
        <w:t>плановый период 2025-2026 годы»</w:t>
      </w:r>
    </w:p>
    <w:p w:rsidR="00B76C09" w:rsidRPr="00B76C09" w:rsidRDefault="00B76C09" w:rsidP="00B76C09">
      <w:pPr>
        <w:spacing w:line="240" w:lineRule="atLeast"/>
        <w:rPr>
          <w:sz w:val="24"/>
          <w:szCs w:val="24"/>
        </w:rPr>
      </w:pPr>
    </w:p>
    <w:p w:rsidR="00B76C09" w:rsidRPr="00B76C09" w:rsidRDefault="00B76C09" w:rsidP="00B76C09">
      <w:pPr>
        <w:rPr>
          <w:b/>
          <w:bCs/>
          <w:sz w:val="24"/>
          <w:szCs w:val="24"/>
        </w:rPr>
      </w:pPr>
      <w:r w:rsidRPr="00B76C09">
        <w:rPr>
          <w:b/>
          <w:bCs/>
          <w:sz w:val="24"/>
          <w:szCs w:val="24"/>
        </w:rPr>
        <w:t>РЕШИЛ:</w:t>
      </w:r>
    </w:p>
    <w:p w:rsidR="00B76C09" w:rsidRPr="00B76C09" w:rsidRDefault="00B76C09" w:rsidP="00B76C09">
      <w:pPr>
        <w:ind w:firstLine="567"/>
        <w:jc w:val="both"/>
        <w:rPr>
          <w:sz w:val="24"/>
          <w:szCs w:val="24"/>
        </w:rPr>
      </w:pPr>
      <w:r w:rsidRPr="00B76C09">
        <w:rPr>
          <w:sz w:val="24"/>
          <w:szCs w:val="24"/>
        </w:rPr>
        <w:t>1. Внести в решение Совета депутатов Яжелбицкого сельского поселения от</w:t>
      </w:r>
      <w:r w:rsidRPr="00B76C09">
        <w:rPr>
          <w:color w:val="000000"/>
          <w:sz w:val="24"/>
          <w:szCs w:val="24"/>
        </w:rPr>
        <w:t xml:space="preserve"> 27.12.2023 № 118 </w:t>
      </w:r>
      <w:r w:rsidRPr="00B76C09">
        <w:rPr>
          <w:sz w:val="24"/>
          <w:szCs w:val="24"/>
        </w:rPr>
        <w:t>«О бюджете Яжелбицкого сельского поселения на 2024 год и плановый период 2025-2026 годы» следующие изменения:</w:t>
      </w:r>
    </w:p>
    <w:p w:rsidR="00B76C09" w:rsidRPr="00B76C09" w:rsidRDefault="00B76C09" w:rsidP="00B76C09">
      <w:pPr>
        <w:jc w:val="both"/>
        <w:rPr>
          <w:sz w:val="24"/>
          <w:szCs w:val="24"/>
        </w:rPr>
      </w:pPr>
      <w:r w:rsidRPr="00B76C09">
        <w:rPr>
          <w:sz w:val="24"/>
          <w:szCs w:val="24"/>
        </w:rPr>
        <w:t xml:space="preserve">            1.1. Пункт 1 изложить в следующей редакции:</w:t>
      </w:r>
    </w:p>
    <w:p w:rsidR="00B76C09" w:rsidRPr="00B76C09" w:rsidRDefault="00B76C09" w:rsidP="00B76C09">
      <w:pPr>
        <w:jc w:val="both"/>
        <w:rPr>
          <w:color w:val="000000"/>
          <w:sz w:val="24"/>
          <w:szCs w:val="24"/>
        </w:rPr>
      </w:pPr>
      <w:r w:rsidRPr="00B76C09">
        <w:rPr>
          <w:color w:val="000000"/>
          <w:sz w:val="24"/>
          <w:szCs w:val="24"/>
        </w:rPr>
        <w:t xml:space="preserve">  «Установить основные характеристики бюджета Яжелбицкого сельского поселения на 2024 год:  </w:t>
      </w:r>
    </w:p>
    <w:p w:rsidR="00B76C09" w:rsidRPr="00B76C09" w:rsidRDefault="00B76C09" w:rsidP="00B76C09">
      <w:pPr>
        <w:jc w:val="both"/>
        <w:rPr>
          <w:color w:val="000000"/>
          <w:sz w:val="24"/>
          <w:szCs w:val="24"/>
        </w:rPr>
      </w:pPr>
      <w:r w:rsidRPr="00B76C09">
        <w:rPr>
          <w:color w:val="000000"/>
          <w:sz w:val="24"/>
          <w:szCs w:val="24"/>
        </w:rPr>
        <w:t xml:space="preserve">общий объем доходов бюджета Яжелбицкого сельского поселения в сумме 12 миллионов 540 тысяч 478 рублей 98 копеек; </w:t>
      </w:r>
    </w:p>
    <w:p w:rsidR="00B76C09" w:rsidRPr="00B76C09" w:rsidRDefault="00B76C09" w:rsidP="00B76C09">
      <w:pPr>
        <w:jc w:val="both"/>
        <w:rPr>
          <w:color w:val="000000" w:themeColor="text1"/>
          <w:sz w:val="24"/>
          <w:szCs w:val="24"/>
        </w:rPr>
      </w:pPr>
      <w:r w:rsidRPr="00B76C09">
        <w:rPr>
          <w:color w:val="000000" w:themeColor="text1"/>
          <w:sz w:val="24"/>
          <w:szCs w:val="24"/>
        </w:rPr>
        <w:t>общий объем расходов бюджета Яжелбицкого сельского поселения в сумме 13 миллионов 713 тысяч 644 рубля 98 копеек;</w:t>
      </w:r>
    </w:p>
    <w:p w:rsidR="00B76C09" w:rsidRPr="00B76C09" w:rsidRDefault="00B76C09" w:rsidP="00B76C09">
      <w:pPr>
        <w:jc w:val="both"/>
        <w:rPr>
          <w:color w:val="000000" w:themeColor="text1"/>
          <w:sz w:val="24"/>
          <w:szCs w:val="24"/>
        </w:rPr>
      </w:pPr>
      <w:r w:rsidRPr="00B76C09">
        <w:rPr>
          <w:color w:val="000000" w:themeColor="text1"/>
          <w:sz w:val="24"/>
          <w:szCs w:val="24"/>
        </w:rPr>
        <w:t>Бюджет Яжелбицкого сельского поселения на 2024 год сформирован с дефицитом в сумме 1 миллион 173 тысяч 166 рублей 00 копеек</w:t>
      </w:r>
    </w:p>
    <w:p w:rsidR="00B76C09" w:rsidRPr="00B76C09" w:rsidRDefault="00B76C09" w:rsidP="00B76C09">
      <w:pPr>
        <w:jc w:val="both"/>
        <w:rPr>
          <w:color w:val="000000"/>
          <w:sz w:val="24"/>
          <w:szCs w:val="24"/>
        </w:rPr>
      </w:pPr>
      <w:r w:rsidRPr="00B76C09">
        <w:rPr>
          <w:color w:val="000000" w:themeColor="text1"/>
          <w:sz w:val="24"/>
          <w:szCs w:val="24"/>
        </w:rPr>
        <w:t xml:space="preserve">          </w:t>
      </w:r>
      <w:r w:rsidRPr="00B76C09">
        <w:rPr>
          <w:color w:val="000000"/>
          <w:sz w:val="24"/>
          <w:szCs w:val="24"/>
        </w:rPr>
        <w:t xml:space="preserve"> 1.2. Приложение 1, 2, 3, 4, 5,6 изложить в прилагаемых редакциях.                                                                                                                                                                         </w:t>
      </w:r>
    </w:p>
    <w:p w:rsidR="00B76C09" w:rsidRPr="00B76C09" w:rsidRDefault="00B76C09" w:rsidP="00B76C09">
      <w:pPr>
        <w:jc w:val="both"/>
        <w:rPr>
          <w:color w:val="000000"/>
          <w:sz w:val="24"/>
          <w:szCs w:val="24"/>
        </w:rPr>
      </w:pPr>
      <w:r w:rsidRPr="00B76C09">
        <w:rPr>
          <w:color w:val="000000"/>
          <w:sz w:val="24"/>
          <w:szCs w:val="24"/>
        </w:rPr>
        <w:t xml:space="preserve">       2. Опубликовать решение в информационном бюллетене «Яжелбицкий вестник» и разместить на официальном сайте Администрации. </w:t>
      </w:r>
    </w:p>
    <w:p w:rsidR="00B76C09" w:rsidRPr="00B76C09" w:rsidRDefault="00B76C09" w:rsidP="00B76C09">
      <w:pPr>
        <w:ind w:firstLine="567"/>
        <w:jc w:val="both"/>
        <w:rPr>
          <w:color w:val="000000"/>
          <w:sz w:val="24"/>
          <w:szCs w:val="24"/>
        </w:rPr>
      </w:pPr>
    </w:p>
    <w:p w:rsidR="00B76C09" w:rsidRPr="00B76C09" w:rsidRDefault="00B76C09" w:rsidP="00B76C09">
      <w:pPr>
        <w:ind w:firstLine="567"/>
        <w:jc w:val="both"/>
        <w:rPr>
          <w:color w:val="000000"/>
          <w:sz w:val="24"/>
          <w:szCs w:val="24"/>
        </w:rPr>
      </w:pPr>
    </w:p>
    <w:p w:rsidR="00B76C09" w:rsidRPr="00B76C09" w:rsidRDefault="00B76C09" w:rsidP="00B76C09">
      <w:pPr>
        <w:jc w:val="both"/>
        <w:rPr>
          <w:b/>
          <w:sz w:val="24"/>
          <w:szCs w:val="24"/>
        </w:rPr>
      </w:pPr>
      <w:r w:rsidRPr="00B76C09">
        <w:rPr>
          <w:b/>
          <w:sz w:val="24"/>
          <w:szCs w:val="24"/>
        </w:rPr>
        <w:t xml:space="preserve">   Глава сельского поселения                              </w:t>
      </w:r>
      <w:r>
        <w:rPr>
          <w:b/>
          <w:sz w:val="24"/>
          <w:szCs w:val="24"/>
        </w:rPr>
        <w:t xml:space="preserve">                       </w:t>
      </w:r>
      <w:r w:rsidRPr="00B76C09">
        <w:rPr>
          <w:b/>
          <w:sz w:val="24"/>
          <w:szCs w:val="24"/>
        </w:rPr>
        <w:t xml:space="preserve">                                 А.И. Иванов</w:t>
      </w:r>
    </w:p>
    <w:p w:rsidR="00B76C09" w:rsidRPr="00B76C09" w:rsidRDefault="00B76C09" w:rsidP="00B76C09">
      <w:pPr>
        <w:jc w:val="both"/>
        <w:rPr>
          <w:b/>
          <w:sz w:val="24"/>
          <w:szCs w:val="24"/>
        </w:rPr>
      </w:pPr>
    </w:p>
    <w:p w:rsidR="00B76C09" w:rsidRPr="00B76C09" w:rsidRDefault="00B76C09" w:rsidP="00B76C09">
      <w:pPr>
        <w:jc w:val="both"/>
        <w:rPr>
          <w:b/>
          <w:sz w:val="24"/>
          <w:szCs w:val="24"/>
        </w:rPr>
      </w:pPr>
    </w:p>
    <w:tbl>
      <w:tblPr>
        <w:tblW w:w="10662" w:type="dxa"/>
        <w:tblLayout w:type="fixed"/>
        <w:tblCellMar>
          <w:left w:w="30" w:type="dxa"/>
          <w:right w:w="30" w:type="dxa"/>
        </w:tblCellMar>
        <w:tblLook w:val="0000"/>
      </w:tblPr>
      <w:tblGrid>
        <w:gridCol w:w="3864"/>
        <w:gridCol w:w="1798"/>
        <w:gridCol w:w="889"/>
        <w:gridCol w:w="1417"/>
        <w:gridCol w:w="1276"/>
        <w:gridCol w:w="1418"/>
      </w:tblGrid>
      <w:tr w:rsidR="00B76C09" w:rsidRPr="00807B95" w:rsidTr="00B76C09">
        <w:trPr>
          <w:trHeight w:val="127"/>
        </w:trPr>
        <w:tc>
          <w:tcPr>
            <w:tcW w:w="3864" w:type="dxa"/>
            <w:tcBorders>
              <w:top w:val="single" w:sz="2" w:space="0" w:color="000000"/>
              <w:left w:val="single" w:sz="2" w:space="0" w:color="000000"/>
              <w:bottom w:val="single" w:sz="2" w:space="0" w:color="000000"/>
              <w:right w:val="single" w:sz="2" w:space="0" w:color="000000"/>
            </w:tcBorders>
          </w:tcPr>
          <w:p w:rsidR="00B76C09" w:rsidRPr="00807B95" w:rsidRDefault="00B76C09" w:rsidP="0098013A">
            <w:pPr>
              <w:autoSpaceDE w:val="0"/>
              <w:autoSpaceDN w:val="0"/>
              <w:adjustRightInd w:val="0"/>
              <w:jc w:val="right"/>
              <w:rPr>
                <w:rFonts w:eastAsiaTheme="minorHAnsi"/>
                <w:color w:val="000000"/>
                <w:sz w:val="22"/>
              </w:rPr>
            </w:pPr>
          </w:p>
        </w:tc>
        <w:tc>
          <w:tcPr>
            <w:tcW w:w="1798" w:type="dxa"/>
            <w:tcBorders>
              <w:top w:val="single" w:sz="2" w:space="0" w:color="000000"/>
              <w:left w:val="single" w:sz="2" w:space="0" w:color="000000"/>
              <w:bottom w:val="single" w:sz="2" w:space="0" w:color="000000"/>
              <w:right w:val="single" w:sz="2" w:space="0" w:color="000000"/>
            </w:tcBorders>
          </w:tcPr>
          <w:p w:rsidR="00B76C09" w:rsidRPr="00807B95" w:rsidRDefault="00B76C09" w:rsidP="0098013A">
            <w:pPr>
              <w:autoSpaceDE w:val="0"/>
              <w:autoSpaceDN w:val="0"/>
              <w:adjustRightInd w:val="0"/>
              <w:jc w:val="right"/>
              <w:rPr>
                <w:rFonts w:eastAsiaTheme="minorHAnsi"/>
                <w:color w:val="000000"/>
                <w:sz w:val="22"/>
              </w:rPr>
            </w:pPr>
          </w:p>
        </w:tc>
        <w:tc>
          <w:tcPr>
            <w:tcW w:w="5000" w:type="dxa"/>
            <w:gridSpan w:val="4"/>
            <w:tcBorders>
              <w:top w:val="single" w:sz="2" w:space="0" w:color="000000"/>
              <w:left w:val="single" w:sz="2" w:space="0" w:color="000000"/>
              <w:bottom w:val="single" w:sz="2" w:space="0" w:color="000000"/>
              <w:right w:val="single" w:sz="2" w:space="0" w:color="000000"/>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Приложение 1</w:t>
            </w:r>
          </w:p>
        </w:tc>
      </w:tr>
      <w:tr w:rsidR="00B76C09" w:rsidRPr="00807B95" w:rsidTr="00B76C09">
        <w:trPr>
          <w:trHeight w:val="269"/>
        </w:trPr>
        <w:tc>
          <w:tcPr>
            <w:tcW w:w="3864" w:type="dxa"/>
            <w:tcBorders>
              <w:top w:val="single" w:sz="2" w:space="0" w:color="000000"/>
              <w:left w:val="single" w:sz="2" w:space="0" w:color="000000"/>
              <w:bottom w:val="single" w:sz="2" w:space="0" w:color="000000"/>
              <w:right w:val="single" w:sz="2" w:space="0" w:color="000000"/>
            </w:tcBorders>
          </w:tcPr>
          <w:p w:rsidR="00B76C09" w:rsidRPr="00807B95" w:rsidRDefault="00B76C09" w:rsidP="0098013A">
            <w:pPr>
              <w:autoSpaceDE w:val="0"/>
              <w:autoSpaceDN w:val="0"/>
              <w:adjustRightInd w:val="0"/>
              <w:jc w:val="right"/>
              <w:rPr>
                <w:rFonts w:eastAsiaTheme="minorHAnsi"/>
                <w:color w:val="000000"/>
                <w:sz w:val="22"/>
              </w:rPr>
            </w:pPr>
          </w:p>
        </w:tc>
        <w:tc>
          <w:tcPr>
            <w:tcW w:w="1798" w:type="dxa"/>
            <w:tcBorders>
              <w:top w:val="single" w:sz="2" w:space="0" w:color="000000"/>
              <w:left w:val="single" w:sz="2" w:space="0" w:color="000000"/>
              <w:bottom w:val="single" w:sz="2" w:space="0" w:color="000000"/>
              <w:right w:val="single" w:sz="2" w:space="0" w:color="000000"/>
            </w:tcBorders>
          </w:tcPr>
          <w:p w:rsidR="00B76C09" w:rsidRPr="00807B95" w:rsidRDefault="00B76C09" w:rsidP="0098013A">
            <w:pPr>
              <w:autoSpaceDE w:val="0"/>
              <w:autoSpaceDN w:val="0"/>
              <w:adjustRightInd w:val="0"/>
              <w:jc w:val="right"/>
              <w:rPr>
                <w:rFonts w:eastAsiaTheme="minorHAnsi"/>
                <w:color w:val="000000"/>
                <w:sz w:val="22"/>
              </w:rPr>
            </w:pPr>
          </w:p>
        </w:tc>
        <w:tc>
          <w:tcPr>
            <w:tcW w:w="5000" w:type="dxa"/>
            <w:gridSpan w:val="4"/>
            <w:tcBorders>
              <w:top w:val="single" w:sz="2" w:space="0" w:color="000000"/>
              <w:left w:val="single" w:sz="2" w:space="0" w:color="000000"/>
              <w:bottom w:val="single" w:sz="2" w:space="0" w:color="000000"/>
              <w:right w:val="single" w:sz="2" w:space="0" w:color="000000"/>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к решению Совета депутатов Яжелбицкого сельского поселения</w:t>
            </w:r>
          </w:p>
        </w:tc>
      </w:tr>
      <w:tr w:rsidR="00B76C09" w:rsidRPr="00807B95" w:rsidTr="00B76C09">
        <w:trPr>
          <w:trHeight w:val="127"/>
        </w:trPr>
        <w:tc>
          <w:tcPr>
            <w:tcW w:w="3864" w:type="dxa"/>
            <w:tcBorders>
              <w:top w:val="single" w:sz="2" w:space="0" w:color="000000"/>
              <w:left w:val="single" w:sz="2" w:space="0" w:color="000000"/>
              <w:bottom w:val="single" w:sz="2" w:space="0" w:color="000000"/>
              <w:right w:val="single" w:sz="2" w:space="0" w:color="000000"/>
            </w:tcBorders>
          </w:tcPr>
          <w:p w:rsidR="00B76C09" w:rsidRPr="00807B95" w:rsidRDefault="00B76C09" w:rsidP="0098013A">
            <w:pPr>
              <w:autoSpaceDE w:val="0"/>
              <w:autoSpaceDN w:val="0"/>
              <w:adjustRightInd w:val="0"/>
              <w:jc w:val="right"/>
              <w:rPr>
                <w:rFonts w:eastAsiaTheme="minorHAnsi"/>
                <w:color w:val="000000"/>
                <w:sz w:val="22"/>
              </w:rPr>
            </w:pPr>
          </w:p>
        </w:tc>
        <w:tc>
          <w:tcPr>
            <w:tcW w:w="6798" w:type="dxa"/>
            <w:gridSpan w:val="5"/>
            <w:tcBorders>
              <w:top w:val="single" w:sz="2" w:space="0" w:color="000000"/>
              <w:left w:val="single" w:sz="2" w:space="0" w:color="000000"/>
              <w:bottom w:val="single" w:sz="2" w:space="0" w:color="000000"/>
              <w:right w:val="single" w:sz="2" w:space="0" w:color="000000"/>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 xml:space="preserve">                                                    от 27.12.2023 №118(в редакции от 30.05.2024  № 134) </w:t>
            </w:r>
          </w:p>
        </w:tc>
      </w:tr>
      <w:tr w:rsidR="00B76C09" w:rsidRPr="00807B95" w:rsidTr="00B76C09">
        <w:trPr>
          <w:trHeight w:val="314"/>
        </w:trPr>
        <w:tc>
          <w:tcPr>
            <w:tcW w:w="10662" w:type="dxa"/>
            <w:gridSpan w:val="6"/>
            <w:tcBorders>
              <w:top w:val="single" w:sz="2" w:space="0" w:color="000000"/>
              <w:left w:val="single" w:sz="2" w:space="0" w:color="000000"/>
              <w:bottom w:val="nil"/>
              <w:right w:val="single" w:sz="2" w:space="0" w:color="000000"/>
            </w:tcBorders>
          </w:tcPr>
          <w:p w:rsidR="00B76C09" w:rsidRPr="00807B95" w:rsidRDefault="00B76C09" w:rsidP="0098013A">
            <w:pPr>
              <w:autoSpaceDE w:val="0"/>
              <w:autoSpaceDN w:val="0"/>
              <w:adjustRightInd w:val="0"/>
              <w:jc w:val="center"/>
              <w:rPr>
                <w:rFonts w:eastAsiaTheme="minorHAnsi"/>
                <w:b/>
                <w:bCs/>
                <w:color w:val="000000"/>
                <w:sz w:val="22"/>
              </w:rPr>
            </w:pPr>
            <w:r w:rsidRPr="00807B95">
              <w:rPr>
                <w:rFonts w:eastAsiaTheme="minorHAnsi"/>
                <w:b/>
                <w:bCs/>
                <w:color w:val="000000"/>
                <w:sz w:val="22"/>
                <w:szCs w:val="22"/>
              </w:rPr>
              <w:t xml:space="preserve">Прогнозируемые поступления доходов в бюджет Яжелбицкого сельского поселения на 2024-2026 годы                                                                                                                                                                                                </w:t>
            </w:r>
          </w:p>
        </w:tc>
      </w:tr>
      <w:tr w:rsidR="00B76C09" w:rsidRPr="00807B95" w:rsidTr="00B76C09">
        <w:trPr>
          <w:trHeight w:val="223"/>
        </w:trPr>
        <w:tc>
          <w:tcPr>
            <w:tcW w:w="3864" w:type="dxa"/>
            <w:tcBorders>
              <w:top w:val="nil"/>
              <w:left w:val="single" w:sz="2" w:space="0" w:color="000000"/>
              <w:bottom w:val="single" w:sz="2" w:space="0" w:color="000000"/>
              <w:right w:val="nil"/>
            </w:tcBorders>
          </w:tcPr>
          <w:p w:rsidR="00B76C09" w:rsidRPr="00807B95" w:rsidRDefault="00B76C09" w:rsidP="0098013A">
            <w:pPr>
              <w:autoSpaceDE w:val="0"/>
              <w:autoSpaceDN w:val="0"/>
              <w:adjustRightInd w:val="0"/>
              <w:jc w:val="center"/>
              <w:rPr>
                <w:rFonts w:eastAsiaTheme="minorHAnsi"/>
                <w:color w:val="000000"/>
                <w:sz w:val="22"/>
              </w:rPr>
            </w:pPr>
          </w:p>
        </w:tc>
        <w:tc>
          <w:tcPr>
            <w:tcW w:w="2687" w:type="dxa"/>
            <w:gridSpan w:val="2"/>
            <w:tcBorders>
              <w:top w:val="nil"/>
              <w:left w:val="nil"/>
              <w:bottom w:val="single" w:sz="2" w:space="0" w:color="000000"/>
              <w:right w:val="nil"/>
            </w:tcBorders>
          </w:tcPr>
          <w:p w:rsidR="00B76C09" w:rsidRPr="00807B95" w:rsidRDefault="00B76C09" w:rsidP="0098013A">
            <w:pPr>
              <w:autoSpaceDE w:val="0"/>
              <w:autoSpaceDN w:val="0"/>
              <w:adjustRightInd w:val="0"/>
              <w:jc w:val="center"/>
              <w:rPr>
                <w:rFonts w:eastAsiaTheme="minorHAnsi"/>
                <w:color w:val="000000"/>
                <w:sz w:val="22"/>
              </w:rPr>
            </w:pPr>
          </w:p>
        </w:tc>
        <w:tc>
          <w:tcPr>
            <w:tcW w:w="1417" w:type="dxa"/>
            <w:tcBorders>
              <w:top w:val="nil"/>
              <w:left w:val="nil"/>
              <w:bottom w:val="single" w:sz="2" w:space="0" w:color="000000"/>
              <w:right w:val="nil"/>
            </w:tcBorders>
          </w:tcPr>
          <w:p w:rsidR="00B76C09" w:rsidRPr="00807B95" w:rsidRDefault="00B76C09" w:rsidP="0098013A">
            <w:pPr>
              <w:autoSpaceDE w:val="0"/>
              <w:autoSpaceDN w:val="0"/>
              <w:adjustRightInd w:val="0"/>
              <w:jc w:val="center"/>
              <w:rPr>
                <w:rFonts w:eastAsiaTheme="minorHAnsi"/>
                <w:color w:val="000000"/>
                <w:sz w:val="22"/>
              </w:rPr>
            </w:pPr>
          </w:p>
        </w:tc>
        <w:tc>
          <w:tcPr>
            <w:tcW w:w="1276" w:type="dxa"/>
            <w:tcBorders>
              <w:top w:val="nil"/>
              <w:left w:val="nil"/>
              <w:bottom w:val="single" w:sz="2" w:space="0" w:color="000000"/>
              <w:right w:val="nil"/>
            </w:tcBorders>
          </w:tcPr>
          <w:p w:rsidR="00B76C09" w:rsidRPr="00807B95" w:rsidRDefault="00B76C09" w:rsidP="0098013A">
            <w:pPr>
              <w:autoSpaceDE w:val="0"/>
              <w:autoSpaceDN w:val="0"/>
              <w:adjustRightInd w:val="0"/>
              <w:jc w:val="right"/>
              <w:rPr>
                <w:rFonts w:eastAsiaTheme="minorHAnsi"/>
                <w:color w:val="000000"/>
                <w:sz w:val="22"/>
              </w:rPr>
            </w:pPr>
          </w:p>
        </w:tc>
        <w:tc>
          <w:tcPr>
            <w:tcW w:w="1418" w:type="dxa"/>
            <w:tcBorders>
              <w:top w:val="nil"/>
              <w:left w:val="nil"/>
              <w:bottom w:val="single" w:sz="2" w:space="0" w:color="000000"/>
              <w:right w:val="single" w:sz="2" w:space="0" w:color="000000"/>
            </w:tcBorders>
          </w:tcPr>
          <w:p w:rsidR="00B76C09" w:rsidRPr="00807B95" w:rsidRDefault="00B76C09" w:rsidP="0098013A">
            <w:pPr>
              <w:autoSpaceDE w:val="0"/>
              <w:autoSpaceDN w:val="0"/>
              <w:adjustRightInd w:val="0"/>
              <w:jc w:val="right"/>
              <w:rPr>
                <w:rFonts w:eastAsiaTheme="minorHAnsi"/>
                <w:color w:val="000000"/>
                <w:sz w:val="22"/>
              </w:rPr>
            </w:pPr>
          </w:p>
        </w:tc>
      </w:tr>
      <w:tr w:rsidR="00B76C09" w:rsidRPr="00807B95" w:rsidTr="00B76C09">
        <w:trPr>
          <w:trHeight w:val="108"/>
        </w:trPr>
        <w:tc>
          <w:tcPr>
            <w:tcW w:w="3864" w:type="dxa"/>
            <w:tcBorders>
              <w:top w:val="single" w:sz="2" w:space="0" w:color="000000"/>
              <w:left w:val="single" w:sz="2" w:space="0" w:color="000000"/>
              <w:bottom w:val="single" w:sz="2" w:space="0" w:color="000000"/>
              <w:right w:val="single" w:sz="2" w:space="0" w:color="000000"/>
            </w:tcBorders>
          </w:tcPr>
          <w:p w:rsidR="00B76C09" w:rsidRPr="00807B95" w:rsidRDefault="00B76C09" w:rsidP="0098013A">
            <w:pPr>
              <w:autoSpaceDE w:val="0"/>
              <w:autoSpaceDN w:val="0"/>
              <w:adjustRightInd w:val="0"/>
              <w:jc w:val="center"/>
              <w:rPr>
                <w:rFonts w:eastAsiaTheme="minorHAnsi"/>
                <w:b/>
                <w:bCs/>
                <w:color w:val="000000"/>
                <w:sz w:val="22"/>
              </w:rPr>
            </w:pPr>
          </w:p>
        </w:tc>
        <w:tc>
          <w:tcPr>
            <w:tcW w:w="2687" w:type="dxa"/>
            <w:gridSpan w:val="2"/>
            <w:tcBorders>
              <w:top w:val="single" w:sz="2" w:space="0" w:color="000000"/>
              <w:left w:val="single" w:sz="2" w:space="0" w:color="000000"/>
              <w:bottom w:val="single" w:sz="2" w:space="0" w:color="000000"/>
              <w:right w:val="single" w:sz="2" w:space="0" w:color="000000"/>
            </w:tcBorders>
          </w:tcPr>
          <w:p w:rsidR="00B76C09" w:rsidRPr="00807B95" w:rsidRDefault="00B76C09" w:rsidP="0098013A">
            <w:pPr>
              <w:autoSpaceDE w:val="0"/>
              <w:autoSpaceDN w:val="0"/>
              <w:adjustRightInd w:val="0"/>
              <w:jc w:val="center"/>
              <w:rPr>
                <w:rFonts w:eastAsiaTheme="minorHAnsi"/>
                <w:b/>
                <w:bCs/>
                <w:color w:val="000000"/>
                <w:sz w:val="22"/>
              </w:rPr>
            </w:pPr>
          </w:p>
        </w:tc>
        <w:tc>
          <w:tcPr>
            <w:tcW w:w="1417" w:type="dxa"/>
            <w:tcBorders>
              <w:top w:val="single" w:sz="2" w:space="0" w:color="000000"/>
              <w:left w:val="single" w:sz="2" w:space="0" w:color="000000"/>
              <w:bottom w:val="single" w:sz="2" w:space="0" w:color="000000"/>
              <w:right w:val="single" w:sz="2" w:space="0" w:color="000000"/>
            </w:tcBorders>
          </w:tcPr>
          <w:p w:rsidR="00B76C09" w:rsidRPr="00807B95" w:rsidRDefault="00B76C09" w:rsidP="0098013A">
            <w:pPr>
              <w:autoSpaceDE w:val="0"/>
              <w:autoSpaceDN w:val="0"/>
              <w:adjustRightInd w:val="0"/>
              <w:jc w:val="center"/>
              <w:rPr>
                <w:rFonts w:eastAsiaTheme="minorHAnsi"/>
                <w:b/>
                <w:bCs/>
                <w:color w:val="000000"/>
                <w:sz w:val="22"/>
              </w:rPr>
            </w:pPr>
          </w:p>
        </w:tc>
        <w:tc>
          <w:tcPr>
            <w:tcW w:w="1276" w:type="dxa"/>
            <w:tcBorders>
              <w:top w:val="single" w:sz="2" w:space="0" w:color="000000"/>
              <w:left w:val="single" w:sz="2" w:space="0" w:color="000000"/>
              <w:bottom w:val="single" w:sz="2" w:space="0" w:color="000000"/>
              <w:right w:val="single" w:sz="2" w:space="0" w:color="000000"/>
            </w:tcBorders>
          </w:tcPr>
          <w:p w:rsidR="00B76C09" w:rsidRPr="00807B95" w:rsidRDefault="00B76C09" w:rsidP="0098013A">
            <w:pPr>
              <w:autoSpaceDE w:val="0"/>
              <w:autoSpaceDN w:val="0"/>
              <w:adjustRightInd w:val="0"/>
              <w:jc w:val="center"/>
              <w:rPr>
                <w:rFonts w:eastAsiaTheme="minorHAnsi"/>
                <w:b/>
                <w:bCs/>
                <w:color w:val="000000"/>
                <w:sz w:val="22"/>
              </w:rPr>
            </w:pPr>
          </w:p>
        </w:tc>
        <w:tc>
          <w:tcPr>
            <w:tcW w:w="1418" w:type="dxa"/>
            <w:tcBorders>
              <w:top w:val="single" w:sz="2" w:space="0" w:color="000000"/>
              <w:left w:val="single" w:sz="2" w:space="0" w:color="000000"/>
              <w:bottom w:val="single" w:sz="2" w:space="0" w:color="000000"/>
              <w:right w:val="single" w:sz="2" w:space="0" w:color="000000"/>
            </w:tcBorders>
          </w:tcPr>
          <w:p w:rsidR="00B76C09" w:rsidRPr="00807B95" w:rsidRDefault="00B76C09" w:rsidP="0098013A">
            <w:pPr>
              <w:autoSpaceDE w:val="0"/>
              <w:autoSpaceDN w:val="0"/>
              <w:adjustRightInd w:val="0"/>
              <w:jc w:val="right"/>
              <w:rPr>
                <w:rFonts w:eastAsiaTheme="minorHAnsi"/>
                <w:color w:val="000000"/>
                <w:sz w:val="22"/>
              </w:rPr>
            </w:pPr>
          </w:p>
        </w:tc>
      </w:tr>
      <w:tr w:rsidR="00B76C09" w:rsidRPr="00807B95" w:rsidTr="00B76C09">
        <w:trPr>
          <w:trHeight w:val="108"/>
        </w:trPr>
        <w:tc>
          <w:tcPr>
            <w:tcW w:w="3864" w:type="dxa"/>
            <w:tcBorders>
              <w:top w:val="single" w:sz="2" w:space="0" w:color="000000"/>
              <w:left w:val="single" w:sz="2" w:space="0" w:color="000000"/>
              <w:bottom w:val="single" w:sz="6" w:space="0" w:color="auto"/>
              <w:right w:val="single" w:sz="2" w:space="0" w:color="000000"/>
            </w:tcBorders>
          </w:tcPr>
          <w:p w:rsidR="00B76C09" w:rsidRPr="00807B95" w:rsidRDefault="00B76C09" w:rsidP="0098013A">
            <w:pPr>
              <w:autoSpaceDE w:val="0"/>
              <w:autoSpaceDN w:val="0"/>
              <w:adjustRightInd w:val="0"/>
              <w:jc w:val="center"/>
              <w:rPr>
                <w:rFonts w:eastAsiaTheme="minorHAnsi"/>
                <w:b/>
                <w:bCs/>
                <w:color w:val="000000"/>
                <w:sz w:val="22"/>
              </w:rPr>
            </w:pPr>
          </w:p>
        </w:tc>
        <w:tc>
          <w:tcPr>
            <w:tcW w:w="2687" w:type="dxa"/>
            <w:gridSpan w:val="2"/>
            <w:tcBorders>
              <w:top w:val="single" w:sz="2" w:space="0" w:color="000000"/>
              <w:left w:val="single" w:sz="2" w:space="0" w:color="000000"/>
              <w:bottom w:val="single" w:sz="6" w:space="0" w:color="auto"/>
              <w:right w:val="single" w:sz="2" w:space="0" w:color="000000"/>
            </w:tcBorders>
          </w:tcPr>
          <w:p w:rsidR="00B76C09" w:rsidRPr="00807B95" w:rsidRDefault="00B76C09" w:rsidP="0098013A">
            <w:pPr>
              <w:autoSpaceDE w:val="0"/>
              <w:autoSpaceDN w:val="0"/>
              <w:adjustRightInd w:val="0"/>
              <w:jc w:val="center"/>
              <w:rPr>
                <w:rFonts w:eastAsiaTheme="minorHAnsi"/>
                <w:b/>
                <w:bCs/>
                <w:color w:val="000000"/>
                <w:sz w:val="22"/>
              </w:rPr>
            </w:pPr>
          </w:p>
        </w:tc>
        <w:tc>
          <w:tcPr>
            <w:tcW w:w="1417" w:type="dxa"/>
            <w:tcBorders>
              <w:top w:val="single" w:sz="2" w:space="0" w:color="000000"/>
              <w:left w:val="single" w:sz="2" w:space="0" w:color="000000"/>
              <w:bottom w:val="single" w:sz="6" w:space="0" w:color="auto"/>
              <w:right w:val="single" w:sz="2" w:space="0" w:color="000000"/>
            </w:tcBorders>
          </w:tcPr>
          <w:p w:rsidR="00B76C09" w:rsidRPr="00807B95" w:rsidRDefault="00B76C09" w:rsidP="0098013A">
            <w:pPr>
              <w:autoSpaceDE w:val="0"/>
              <w:autoSpaceDN w:val="0"/>
              <w:adjustRightInd w:val="0"/>
              <w:jc w:val="center"/>
              <w:rPr>
                <w:rFonts w:eastAsiaTheme="minorHAnsi"/>
                <w:b/>
                <w:bCs/>
                <w:color w:val="000000"/>
                <w:sz w:val="22"/>
              </w:rPr>
            </w:pPr>
          </w:p>
        </w:tc>
        <w:tc>
          <w:tcPr>
            <w:tcW w:w="1276" w:type="dxa"/>
            <w:tcBorders>
              <w:top w:val="single" w:sz="2" w:space="0" w:color="000000"/>
              <w:left w:val="single" w:sz="2" w:space="0" w:color="000000"/>
              <w:bottom w:val="single" w:sz="6" w:space="0" w:color="auto"/>
              <w:right w:val="single" w:sz="2" w:space="0" w:color="000000"/>
            </w:tcBorders>
          </w:tcPr>
          <w:p w:rsidR="00B76C09" w:rsidRPr="00807B95" w:rsidRDefault="00B76C09" w:rsidP="0098013A">
            <w:pPr>
              <w:autoSpaceDE w:val="0"/>
              <w:autoSpaceDN w:val="0"/>
              <w:adjustRightInd w:val="0"/>
              <w:jc w:val="center"/>
              <w:rPr>
                <w:rFonts w:eastAsiaTheme="minorHAnsi"/>
                <w:b/>
                <w:bCs/>
                <w:color w:val="000000"/>
                <w:sz w:val="22"/>
              </w:rPr>
            </w:pPr>
          </w:p>
        </w:tc>
        <w:tc>
          <w:tcPr>
            <w:tcW w:w="1418" w:type="dxa"/>
            <w:tcBorders>
              <w:top w:val="single" w:sz="2" w:space="0" w:color="000000"/>
              <w:left w:val="single" w:sz="2" w:space="0" w:color="000000"/>
              <w:bottom w:val="single" w:sz="6" w:space="0" w:color="auto"/>
              <w:right w:val="single" w:sz="2" w:space="0" w:color="000000"/>
            </w:tcBorders>
          </w:tcPr>
          <w:p w:rsidR="00B76C09" w:rsidRPr="00807B95" w:rsidRDefault="00B76C09" w:rsidP="0098013A">
            <w:pPr>
              <w:autoSpaceDE w:val="0"/>
              <w:autoSpaceDN w:val="0"/>
              <w:adjustRightInd w:val="0"/>
              <w:jc w:val="right"/>
              <w:rPr>
                <w:rFonts w:eastAsiaTheme="minorHAnsi"/>
                <w:color w:val="000000"/>
                <w:sz w:val="22"/>
              </w:rPr>
            </w:pPr>
          </w:p>
        </w:tc>
      </w:tr>
      <w:tr w:rsidR="00B76C09" w:rsidRPr="00807B95" w:rsidTr="00B76C09">
        <w:trPr>
          <w:trHeight w:val="108"/>
        </w:trPr>
        <w:tc>
          <w:tcPr>
            <w:tcW w:w="3864" w:type="dxa"/>
            <w:tcBorders>
              <w:top w:val="single" w:sz="6" w:space="0" w:color="auto"/>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Наименование </w:t>
            </w:r>
          </w:p>
        </w:tc>
        <w:tc>
          <w:tcPr>
            <w:tcW w:w="2687" w:type="dxa"/>
            <w:gridSpan w:val="2"/>
            <w:tcBorders>
              <w:top w:val="single" w:sz="6" w:space="0" w:color="auto"/>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Код бюджетной классификации</w:t>
            </w:r>
          </w:p>
        </w:tc>
        <w:tc>
          <w:tcPr>
            <w:tcW w:w="1417" w:type="dxa"/>
            <w:tcBorders>
              <w:top w:val="single" w:sz="6" w:space="0" w:color="auto"/>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2024</w:t>
            </w:r>
          </w:p>
        </w:tc>
        <w:tc>
          <w:tcPr>
            <w:tcW w:w="1276" w:type="dxa"/>
            <w:tcBorders>
              <w:top w:val="single" w:sz="6" w:space="0" w:color="auto"/>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2025</w:t>
            </w:r>
          </w:p>
        </w:tc>
        <w:tc>
          <w:tcPr>
            <w:tcW w:w="1418" w:type="dxa"/>
            <w:tcBorders>
              <w:top w:val="single" w:sz="6" w:space="0" w:color="auto"/>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2026</w:t>
            </w:r>
          </w:p>
        </w:tc>
      </w:tr>
      <w:tr w:rsidR="00B76C09" w:rsidRPr="00807B95" w:rsidTr="00B76C09">
        <w:trPr>
          <w:trHeight w:val="108"/>
        </w:trPr>
        <w:tc>
          <w:tcPr>
            <w:tcW w:w="3864" w:type="dxa"/>
            <w:tcBorders>
              <w:top w:val="nil"/>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2687" w:type="dxa"/>
            <w:gridSpan w:val="2"/>
            <w:tcBorders>
              <w:top w:val="nil"/>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1417" w:type="dxa"/>
            <w:tcBorders>
              <w:top w:val="nil"/>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1276" w:type="dxa"/>
            <w:tcBorders>
              <w:top w:val="nil"/>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1418" w:type="dxa"/>
            <w:tcBorders>
              <w:top w:val="nil"/>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r>
      <w:tr w:rsidR="00B76C09" w:rsidRPr="00807B95" w:rsidTr="00B76C09">
        <w:trPr>
          <w:trHeight w:val="108"/>
        </w:trPr>
        <w:tc>
          <w:tcPr>
            <w:tcW w:w="3864" w:type="dxa"/>
            <w:tcBorders>
              <w:top w:val="nil"/>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2687" w:type="dxa"/>
            <w:gridSpan w:val="2"/>
            <w:tcBorders>
              <w:top w:val="nil"/>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1417" w:type="dxa"/>
            <w:tcBorders>
              <w:top w:val="nil"/>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1276" w:type="dxa"/>
            <w:tcBorders>
              <w:top w:val="nil"/>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1418" w:type="dxa"/>
            <w:tcBorders>
              <w:top w:val="nil"/>
              <w:left w:val="single" w:sz="6" w:space="0" w:color="auto"/>
              <w:bottom w:val="nil"/>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r>
      <w:tr w:rsidR="00B76C09" w:rsidRPr="00807B95" w:rsidTr="00B76C09">
        <w:trPr>
          <w:trHeight w:val="70"/>
        </w:trPr>
        <w:tc>
          <w:tcPr>
            <w:tcW w:w="3864" w:type="dxa"/>
            <w:tcBorders>
              <w:top w:val="nil"/>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2687" w:type="dxa"/>
            <w:gridSpan w:val="2"/>
            <w:tcBorders>
              <w:top w:val="nil"/>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1417" w:type="dxa"/>
            <w:tcBorders>
              <w:top w:val="nil"/>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1276" w:type="dxa"/>
            <w:tcBorders>
              <w:top w:val="nil"/>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1418" w:type="dxa"/>
            <w:tcBorders>
              <w:top w:val="nil"/>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r>
      <w:tr w:rsidR="00B76C09" w:rsidRPr="00807B95" w:rsidTr="00B76C09">
        <w:trPr>
          <w:trHeight w:val="108"/>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1</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2</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3</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4</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5</w:t>
            </w:r>
          </w:p>
        </w:tc>
      </w:tr>
      <w:tr w:rsidR="00B76C09" w:rsidRPr="00807B95" w:rsidTr="00B76C09">
        <w:trPr>
          <w:trHeight w:val="142"/>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 xml:space="preserve"> ДОХОДЫ, ВСЕГО</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 xml:space="preserve">12 540 478,98 </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9 748 863,00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9 649 669,00</w:t>
            </w:r>
          </w:p>
        </w:tc>
      </w:tr>
      <w:tr w:rsidR="00B76C09" w:rsidRPr="00807B95" w:rsidTr="00B76C09">
        <w:trPr>
          <w:trHeight w:val="192"/>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 xml:space="preserve"> Налоговые и неналоговые доходы</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b/>
                <w:bCs/>
                <w:color w:val="000000"/>
                <w:sz w:val="22"/>
              </w:rPr>
            </w:pPr>
            <w:r w:rsidRPr="00807B95">
              <w:rPr>
                <w:rFonts w:eastAsiaTheme="minorHAnsi"/>
                <w:b/>
                <w:bCs/>
                <w:color w:val="000000"/>
                <w:sz w:val="22"/>
                <w:szCs w:val="22"/>
              </w:rPr>
              <w:t xml:space="preserve"> 000 1 00 00000 00 0000 000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4 627 800,00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4 794 200,00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4 926 800,00</w:t>
            </w:r>
          </w:p>
        </w:tc>
      </w:tr>
      <w:tr w:rsidR="00B76C09" w:rsidRPr="00807B95" w:rsidTr="00B76C09">
        <w:trPr>
          <w:trHeight w:val="192"/>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Налоговые доходы</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b/>
                <w:bCs/>
                <w:color w:val="000000"/>
                <w:sz w:val="22"/>
              </w:rPr>
            </w:pP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4 496 800,00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4 663 200,00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4 795 800,00</w:t>
            </w:r>
          </w:p>
        </w:tc>
      </w:tr>
      <w:tr w:rsidR="00B76C09" w:rsidRPr="00807B95" w:rsidTr="00B76C09">
        <w:trPr>
          <w:trHeight w:val="185"/>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Налоги на прибыль,</w:t>
            </w:r>
            <w:r>
              <w:rPr>
                <w:rFonts w:eastAsiaTheme="minorHAnsi"/>
                <w:b/>
                <w:bCs/>
                <w:color w:val="000000"/>
                <w:sz w:val="22"/>
                <w:szCs w:val="22"/>
              </w:rPr>
              <w:t xml:space="preserve"> </w:t>
            </w:r>
            <w:r w:rsidRPr="00807B95">
              <w:rPr>
                <w:rFonts w:eastAsiaTheme="minorHAnsi"/>
                <w:b/>
                <w:bCs/>
                <w:color w:val="000000"/>
                <w:sz w:val="22"/>
                <w:szCs w:val="22"/>
              </w:rPr>
              <w:t>доходы</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b/>
                <w:bCs/>
                <w:color w:val="000000"/>
                <w:sz w:val="22"/>
              </w:rPr>
            </w:pPr>
            <w:r w:rsidRPr="00807B95">
              <w:rPr>
                <w:rFonts w:eastAsiaTheme="minorHAnsi"/>
                <w:b/>
                <w:bCs/>
                <w:color w:val="000000"/>
                <w:sz w:val="22"/>
                <w:szCs w:val="22"/>
              </w:rPr>
              <w:t xml:space="preserve"> 000 1 01 00000 00 0000 000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769 200,00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778 500,00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783 200,00</w:t>
            </w:r>
          </w:p>
        </w:tc>
      </w:tr>
      <w:tr w:rsidR="00B76C09" w:rsidRPr="00807B95" w:rsidTr="00B76C09">
        <w:trPr>
          <w:trHeight w:val="166"/>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Налог на доходы физических лиц</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b/>
                <w:bCs/>
                <w:color w:val="000000"/>
                <w:sz w:val="22"/>
              </w:rPr>
            </w:pPr>
            <w:r w:rsidRPr="00807B95">
              <w:rPr>
                <w:rFonts w:eastAsiaTheme="minorHAnsi"/>
                <w:b/>
                <w:bCs/>
                <w:color w:val="000000"/>
                <w:sz w:val="22"/>
                <w:szCs w:val="22"/>
              </w:rPr>
              <w:t xml:space="preserve"> 000 1 01 02000 01 0000 110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769 200,00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778 500,00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783 200,00</w:t>
            </w:r>
          </w:p>
        </w:tc>
      </w:tr>
      <w:tr w:rsidR="00B76C09" w:rsidRPr="00807B95" w:rsidTr="00B76C09">
        <w:trPr>
          <w:trHeight w:val="838"/>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000 1 01 02010 01 0000 110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759 200,00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768 500,00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773 200,00</w:t>
            </w:r>
          </w:p>
        </w:tc>
      </w:tr>
      <w:tr w:rsidR="00B76C09" w:rsidRPr="00807B95" w:rsidTr="00B76C09">
        <w:trPr>
          <w:trHeight w:val="1171"/>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000 1 01 02020 01 0000 110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10 000,00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10 000,00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10 000,00</w:t>
            </w:r>
          </w:p>
        </w:tc>
      </w:tr>
      <w:tr w:rsidR="00B76C09" w:rsidRPr="00807B95" w:rsidTr="00B76C09">
        <w:trPr>
          <w:trHeight w:val="262"/>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000 1 01 02030 01 0000 110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r>
      <w:tr w:rsidR="00B76C09" w:rsidRPr="00807B95" w:rsidTr="00B76C09">
        <w:trPr>
          <w:trHeight w:val="326"/>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Налоги на товары (работы,</w:t>
            </w:r>
            <w:r>
              <w:rPr>
                <w:rFonts w:eastAsiaTheme="minorHAnsi"/>
                <w:b/>
                <w:bCs/>
                <w:color w:val="000000"/>
                <w:sz w:val="22"/>
                <w:szCs w:val="22"/>
              </w:rPr>
              <w:t xml:space="preserve"> </w:t>
            </w:r>
            <w:r w:rsidRPr="00807B95">
              <w:rPr>
                <w:rFonts w:eastAsiaTheme="minorHAnsi"/>
                <w:b/>
                <w:bCs/>
                <w:color w:val="000000"/>
                <w:sz w:val="22"/>
                <w:szCs w:val="22"/>
              </w:rPr>
              <w:t>услуги), реализуемые на территории Российской Федерации</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b/>
                <w:bCs/>
                <w:color w:val="000000"/>
                <w:sz w:val="22"/>
              </w:rPr>
            </w:pPr>
            <w:r w:rsidRPr="00807B95">
              <w:rPr>
                <w:rFonts w:eastAsiaTheme="minorHAnsi"/>
                <w:b/>
                <w:bCs/>
                <w:color w:val="000000"/>
                <w:sz w:val="22"/>
                <w:szCs w:val="22"/>
              </w:rPr>
              <w:t>000 1 03 00000 00 0000 000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1 296 100,00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1 362 200,00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1 396 100,00</w:t>
            </w:r>
          </w:p>
        </w:tc>
      </w:tr>
      <w:tr w:rsidR="00B76C09" w:rsidRPr="00807B95" w:rsidTr="00B76C09">
        <w:trPr>
          <w:trHeight w:val="319"/>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Акцизы по подакцизным товарам (продукции), производимым на территории Российской Федерации</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b/>
                <w:bCs/>
                <w:color w:val="000000"/>
                <w:sz w:val="22"/>
              </w:rPr>
            </w:pPr>
            <w:r w:rsidRPr="00807B95">
              <w:rPr>
                <w:rFonts w:eastAsiaTheme="minorHAnsi"/>
                <w:b/>
                <w:bCs/>
                <w:color w:val="000000"/>
                <w:sz w:val="22"/>
                <w:szCs w:val="22"/>
              </w:rPr>
              <w:t xml:space="preserve">000 1 03 02000 01 0000 110 </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1 296 100,00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1 362 200,00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1 396 100,00</w:t>
            </w:r>
          </w:p>
        </w:tc>
      </w:tr>
      <w:tr w:rsidR="00B76C09" w:rsidRPr="00807B95" w:rsidTr="00B76C09">
        <w:trPr>
          <w:trHeight w:val="806"/>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Доходы от уплаты акцизов на дизельное топливо,</w:t>
            </w:r>
            <w:r>
              <w:rPr>
                <w:rFonts w:eastAsiaTheme="minorHAnsi"/>
                <w:color w:val="000000"/>
                <w:sz w:val="22"/>
                <w:szCs w:val="22"/>
              </w:rPr>
              <w:t xml:space="preserve"> </w:t>
            </w:r>
            <w:r w:rsidRPr="00807B95">
              <w:rPr>
                <w:rFonts w:eastAsiaTheme="minorHAnsi"/>
                <w:color w:val="000000"/>
                <w:sz w:val="22"/>
                <w:szCs w:val="22"/>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000 1 03 02231 01 0000 110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676 000,00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708 700,00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727 200,00</w:t>
            </w:r>
          </w:p>
        </w:tc>
      </w:tr>
      <w:tr w:rsidR="00B76C09" w:rsidRPr="00807B95" w:rsidTr="00B76C09">
        <w:trPr>
          <w:trHeight w:val="986"/>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000 1 03 02241 01 0000 110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3 200,00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3 700,00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3 900,00</w:t>
            </w:r>
          </w:p>
        </w:tc>
      </w:tr>
      <w:tr w:rsidR="00B76C09" w:rsidRPr="00807B95" w:rsidTr="00B76C09">
        <w:trPr>
          <w:trHeight w:val="775"/>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Доходы от уплаты акцизов на автомобильный бензин,</w:t>
            </w:r>
            <w:r>
              <w:rPr>
                <w:rFonts w:eastAsiaTheme="minorHAnsi"/>
                <w:color w:val="000000"/>
                <w:sz w:val="22"/>
                <w:szCs w:val="22"/>
              </w:rPr>
              <w:t xml:space="preserve"> </w:t>
            </w:r>
            <w:r w:rsidRPr="00807B95">
              <w:rPr>
                <w:rFonts w:eastAsiaTheme="minorHAnsi"/>
                <w:color w:val="000000"/>
                <w:sz w:val="22"/>
                <w:szCs w:val="22"/>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000 1 03 02251 01 0000 110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700 900,00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737 900,00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757 400,00</w:t>
            </w:r>
          </w:p>
        </w:tc>
      </w:tr>
      <w:tr w:rsidR="00B76C09" w:rsidRPr="00807B95" w:rsidTr="00B76C09">
        <w:trPr>
          <w:trHeight w:val="811"/>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Доходы от уплаты акцизов на прямогонный бензин,</w:t>
            </w:r>
            <w:r>
              <w:rPr>
                <w:rFonts w:eastAsiaTheme="minorHAnsi"/>
                <w:color w:val="000000"/>
                <w:sz w:val="22"/>
                <w:szCs w:val="22"/>
              </w:rPr>
              <w:t xml:space="preserve"> </w:t>
            </w:r>
            <w:r w:rsidRPr="00807B95">
              <w:rPr>
                <w:rFonts w:eastAsiaTheme="minorHAnsi"/>
                <w:color w:val="000000"/>
                <w:sz w:val="22"/>
                <w:szCs w:val="22"/>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000 1 03 02261 01 0000 110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-84 000,00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-88 100,00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-92 400,00</w:t>
            </w:r>
          </w:p>
        </w:tc>
      </w:tr>
      <w:tr w:rsidR="00B76C09" w:rsidRPr="00807B95" w:rsidTr="00B76C09">
        <w:trPr>
          <w:trHeight w:val="158"/>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Единый сельскохозяйственный налог</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b/>
                <w:bCs/>
                <w:color w:val="000000"/>
                <w:sz w:val="22"/>
              </w:rPr>
            </w:pPr>
            <w:r w:rsidRPr="00807B95">
              <w:rPr>
                <w:rFonts w:eastAsiaTheme="minorHAnsi"/>
                <w:b/>
                <w:bCs/>
                <w:color w:val="000000"/>
                <w:sz w:val="22"/>
                <w:szCs w:val="22"/>
              </w:rPr>
              <w:t>000 1 05 03000 01 0000 000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1 500,00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1 500,00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1 500,00</w:t>
            </w:r>
          </w:p>
        </w:tc>
      </w:tr>
      <w:tr w:rsidR="00B76C09" w:rsidRPr="00807B95" w:rsidTr="00B76C09">
        <w:trPr>
          <w:trHeight w:val="146"/>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Единый сельскохозяйственный налог</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000 1 05 03010 01 0000 110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1 500,00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1 500,00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1 500,00</w:t>
            </w:r>
          </w:p>
        </w:tc>
      </w:tr>
      <w:tr w:rsidR="00B76C09" w:rsidRPr="00807B95" w:rsidTr="00B76C09">
        <w:trPr>
          <w:trHeight w:val="154"/>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Налог на имущества</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b/>
                <w:bCs/>
                <w:color w:val="000000"/>
                <w:sz w:val="22"/>
              </w:rPr>
            </w:pPr>
            <w:r w:rsidRPr="00807B95">
              <w:rPr>
                <w:rFonts w:eastAsiaTheme="minorHAnsi"/>
                <w:b/>
                <w:bCs/>
                <w:color w:val="000000"/>
                <w:sz w:val="22"/>
                <w:szCs w:val="22"/>
              </w:rPr>
              <w:t xml:space="preserve"> 000 1 06 00000 00 0000 000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2 428 000,00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2 519 000,00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2 613 000,00</w:t>
            </w:r>
          </w:p>
        </w:tc>
      </w:tr>
      <w:tr w:rsidR="00B76C09" w:rsidRPr="00807B95" w:rsidTr="00B76C09">
        <w:trPr>
          <w:trHeight w:val="142"/>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Налоги на имущество физических лиц</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000 1 06 01000 00 0000 110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638 000,00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666 000,00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693 000,00</w:t>
            </w:r>
          </w:p>
        </w:tc>
      </w:tr>
      <w:tr w:rsidR="00B76C09" w:rsidRPr="00807B95" w:rsidTr="00B76C09">
        <w:trPr>
          <w:trHeight w:val="442"/>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000 1 06 01030 10 0000 110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638 000,00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666 000,00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693 000,00</w:t>
            </w:r>
          </w:p>
        </w:tc>
      </w:tr>
      <w:tr w:rsidR="00B76C09" w:rsidRPr="00807B95" w:rsidTr="00B76C09">
        <w:trPr>
          <w:trHeight w:val="166"/>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Земельный налог</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000 1 06 06000 00 0000 110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1 790 000,00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1 853 000,00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1 920 000,00</w:t>
            </w:r>
          </w:p>
        </w:tc>
      </w:tr>
      <w:tr w:rsidR="00B76C09" w:rsidRPr="00807B95" w:rsidTr="00B76C09">
        <w:trPr>
          <w:trHeight w:val="334"/>
        </w:trPr>
        <w:tc>
          <w:tcPr>
            <w:tcW w:w="3864" w:type="dxa"/>
            <w:tcBorders>
              <w:top w:val="single" w:sz="6" w:space="0" w:color="auto"/>
              <w:left w:val="single" w:sz="2" w:space="0" w:color="000000"/>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Земельный налог с организаций, обладающих земельным участком, расположенным в границах сельских  поселений</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000 1 06 06033 10 0000 110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1 093 000,00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1 045 000,00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1 088 000,00</w:t>
            </w:r>
          </w:p>
        </w:tc>
      </w:tr>
      <w:tr w:rsidR="00B76C09" w:rsidRPr="00807B95" w:rsidTr="00B76C09">
        <w:trPr>
          <w:trHeight w:val="7"/>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p>
        </w:tc>
      </w:tr>
      <w:tr w:rsidR="00B76C09" w:rsidRPr="00807B95" w:rsidTr="00B76C09">
        <w:trPr>
          <w:trHeight w:val="358"/>
        </w:trPr>
        <w:tc>
          <w:tcPr>
            <w:tcW w:w="3864" w:type="dxa"/>
            <w:tcBorders>
              <w:top w:val="single" w:sz="6" w:space="0" w:color="auto"/>
              <w:left w:val="single" w:sz="2" w:space="0" w:color="000000"/>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Земельный налог с физических лиц, обладающих земельным участком, расположенным в границах сельских поселений</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000 1 06 06043 10 0000 110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697 000,00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808 000,00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832 000,00</w:t>
            </w:r>
          </w:p>
        </w:tc>
      </w:tr>
      <w:tr w:rsidR="00B76C09" w:rsidRPr="00807B95" w:rsidTr="00B76C09">
        <w:trPr>
          <w:trHeight w:val="799"/>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000 1 08 04020 01 0000 110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2 000,00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2 000,00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2 000,00</w:t>
            </w:r>
          </w:p>
        </w:tc>
      </w:tr>
      <w:tr w:rsidR="00B76C09" w:rsidRPr="00807B95" w:rsidTr="00B76C09">
        <w:trPr>
          <w:trHeight w:val="211"/>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Неналоговые доходы</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131 000,00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131 000,00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131 000,00</w:t>
            </w:r>
          </w:p>
        </w:tc>
      </w:tr>
      <w:tr w:rsidR="00B76C09" w:rsidRPr="00807B95" w:rsidTr="00B76C09">
        <w:trPr>
          <w:trHeight w:val="384"/>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Доходы от использования имущества, находящегося в государственной и муниципальной собственности</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b/>
                <w:bCs/>
                <w:color w:val="000000"/>
                <w:sz w:val="22"/>
              </w:rPr>
            </w:pPr>
            <w:r w:rsidRPr="00807B95">
              <w:rPr>
                <w:rFonts w:eastAsiaTheme="minorHAnsi"/>
                <w:b/>
                <w:bCs/>
                <w:color w:val="000000"/>
                <w:sz w:val="22"/>
                <w:szCs w:val="22"/>
              </w:rPr>
              <w:t xml:space="preserve"> 000 1 11 00000 00 0000 000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131 000,00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131 000,00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131 000,00</w:t>
            </w:r>
          </w:p>
        </w:tc>
      </w:tr>
      <w:tr w:rsidR="00B76C09" w:rsidRPr="00807B95" w:rsidTr="00B76C09">
        <w:trPr>
          <w:trHeight w:val="960"/>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000 1 11 05000 00 0000 120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131 000,00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131 000,00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131 000,00</w:t>
            </w:r>
          </w:p>
        </w:tc>
      </w:tr>
      <w:tr w:rsidR="00B76C09" w:rsidRPr="00807B95" w:rsidTr="00B76C09">
        <w:trPr>
          <w:trHeight w:val="530"/>
        </w:trPr>
        <w:tc>
          <w:tcPr>
            <w:tcW w:w="3864" w:type="dxa"/>
            <w:tcBorders>
              <w:top w:val="single" w:sz="6" w:space="0" w:color="auto"/>
              <w:left w:val="single" w:sz="6" w:space="0" w:color="auto"/>
              <w:bottom w:val="single" w:sz="6" w:space="0" w:color="auto"/>
              <w:right w:val="single" w:sz="6" w:space="0" w:color="auto"/>
            </w:tcBorders>
            <w:shd w:val="solid" w:color="FFFFFF" w:fill="auto"/>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Доходы от сдачи в аренду имущества, составляющего государственную (муниципальную) казну (за исключением земельных участков)</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000 1 11 05070 10 0000 120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131 000,00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131 000,00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131 000,00</w:t>
            </w:r>
          </w:p>
        </w:tc>
      </w:tr>
      <w:tr w:rsidR="00B76C09" w:rsidRPr="00807B95" w:rsidTr="00B76C09">
        <w:trPr>
          <w:trHeight w:val="449"/>
        </w:trPr>
        <w:tc>
          <w:tcPr>
            <w:tcW w:w="3864" w:type="dxa"/>
            <w:tcBorders>
              <w:top w:val="single" w:sz="6" w:space="0" w:color="auto"/>
              <w:left w:val="single" w:sz="2" w:space="0" w:color="000000"/>
              <w:bottom w:val="single" w:sz="12"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Доходы от сдачи в аренду имущества, составляющего казну сельских поселений (за исключением земельных участков)</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000 1 11 05075 10 0000 120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131 000,00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131 000,00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131 000,00</w:t>
            </w:r>
          </w:p>
        </w:tc>
      </w:tr>
      <w:tr w:rsidR="00B76C09" w:rsidRPr="00807B95" w:rsidTr="00B76C09">
        <w:trPr>
          <w:trHeight w:val="353"/>
        </w:trPr>
        <w:tc>
          <w:tcPr>
            <w:tcW w:w="3864" w:type="dxa"/>
            <w:tcBorders>
              <w:top w:val="single" w:sz="12" w:space="0" w:color="auto"/>
              <w:left w:val="single" w:sz="12" w:space="0" w:color="auto"/>
              <w:bottom w:val="single" w:sz="12" w:space="0" w:color="auto"/>
              <w:right w:val="single" w:sz="12"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Доходы от продажи материальных и нематериальных активов</w:t>
            </w:r>
          </w:p>
        </w:tc>
        <w:tc>
          <w:tcPr>
            <w:tcW w:w="2687" w:type="dxa"/>
            <w:gridSpan w:val="2"/>
            <w:tcBorders>
              <w:top w:val="single" w:sz="6" w:space="0" w:color="auto"/>
              <w:left w:val="single" w:sz="12"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000 1 14 02053 10 0000 410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r>
      <w:tr w:rsidR="00B76C09" w:rsidRPr="00807B95" w:rsidTr="00B76C09">
        <w:trPr>
          <w:trHeight w:val="1003"/>
        </w:trPr>
        <w:tc>
          <w:tcPr>
            <w:tcW w:w="3864" w:type="dxa"/>
            <w:tcBorders>
              <w:top w:val="single" w:sz="12" w:space="0" w:color="auto"/>
              <w:left w:val="single" w:sz="12" w:space="0" w:color="auto"/>
              <w:bottom w:val="single" w:sz="12" w:space="0" w:color="auto"/>
              <w:right w:val="single" w:sz="12"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Доходы от реализации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687" w:type="dxa"/>
            <w:gridSpan w:val="2"/>
            <w:tcBorders>
              <w:top w:val="single" w:sz="6" w:space="0" w:color="auto"/>
              <w:left w:val="single" w:sz="12"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000 1 14 02053 10 0000 410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r>
      <w:tr w:rsidR="00B76C09" w:rsidRPr="00807B95" w:rsidTr="00B76C09">
        <w:trPr>
          <w:trHeight w:val="1003"/>
        </w:trPr>
        <w:tc>
          <w:tcPr>
            <w:tcW w:w="3864" w:type="dxa"/>
            <w:tcBorders>
              <w:top w:val="single" w:sz="12" w:space="0" w:color="auto"/>
              <w:left w:val="single" w:sz="12" w:space="0" w:color="auto"/>
              <w:bottom w:val="single" w:sz="12" w:space="0" w:color="auto"/>
              <w:right w:val="single" w:sz="12"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687" w:type="dxa"/>
            <w:gridSpan w:val="2"/>
            <w:tcBorders>
              <w:top w:val="single" w:sz="6" w:space="0" w:color="auto"/>
              <w:left w:val="single" w:sz="12"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000 1 14 02053 10 0000 410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r>
      <w:tr w:rsidR="00B76C09" w:rsidRPr="00807B95" w:rsidTr="00B76C09">
        <w:trPr>
          <w:trHeight w:val="197"/>
        </w:trPr>
        <w:tc>
          <w:tcPr>
            <w:tcW w:w="3864" w:type="dxa"/>
            <w:tcBorders>
              <w:top w:val="single" w:sz="12"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Безвозмездные поступления</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b/>
                <w:bCs/>
                <w:color w:val="000000"/>
                <w:sz w:val="22"/>
              </w:rPr>
            </w:pPr>
            <w:r w:rsidRPr="00807B95">
              <w:rPr>
                <w:rFonts w:eastAsiaTheme="minorHAnsi"/>
                <w:b/>
                <w:bCs/>
                <w:color w:val="000000"/>
                <w:sz w:val="22"/>
                <w:szCs w:val="22"/>
              </w:rPr>
              <w:t xml:space="preserve"> 000 2 00 00000 00 0000 000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7 912 678,98</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4 954 663,00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4 722 869,00</w:t>
            </w:r>
          </w:p>
        </w:tc>
      </w:tr>
      <w:tr w:rsidR="00B76C09" w:rsidRPr="00807B95" w:rsidTr="00B76C09">
        <w:trPr>
          <w:trHeight w:val="434"/>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Безвозмездные поступления от других бюджетов бюджетной системы Российской Федерации</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b/>
                <w:bCs/>
                <w:color w:val="000000"/>
                <w:sz w:val="22"/>
              </w:rPr>
            </w:pPr>
            <w:r w:rsidRPr="00807B95">
              <w:rPr>
                <w:rFonts w:eastAsiaTheme="minorHAnsi"/>
                <w:b/>
                <w:bCs/>
                <w:color w:val="000000"/>
                <w:sz w:val="22"/>
                <w:szCs w:val="22"/>
              </w:rPr>
              <w:t xml:space="preserve"> 000 2 02 00000 00 0000 000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7 912 678,98</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4 954 663,00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4 722 869,00</w:t>
            </w:r>
          </w:p>
        </w:tc>
      </w:tr>
      <w:tr w:rsidR="00B76C09" w:rsidRPr="00807B95" w:rsidTr="00B76C09">
        <w:trPr>
          <w:trHeight w:val="300"/>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 xml:space="preserve">Дотации бюджетам бюджетной системы Российской Федерации </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b/>
                <w:bCs/>
                <w:color w:val="000000"/>
                <w:sz w:val="22"/>
              </w:rPr>
            </w:pPr>
            <w:r w:rsidRPr="00807B95">
              <w:rPr>
                <w:rFonts w:eastAsiaTheme="minorHAnsi"/>
                <w:b/>
                <w:bCs/>
                <w:color w:val="000000"/>
                <w:sz w:val="22"/>
                <w:szCs w:val="22"/>
              </w:rPr>
              <w:t xml:space="preserve"> 000 2 02 10000 00 0000 150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4 158 000,00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3 033 400,00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2 766 500,00</w:t>
            </w:r>
          </w:p>
        </w:tc>
      </w:tr>
      <w:tr w:rsidR="00B76C09" w:rsidRPr="00807B95" w:rsidTr="00B76C09">
        <w:trPr>
          <w:trHeight w:val="480"/>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Дотации на выравнивание бюджетной обеспеченности из бюджетов муниципальных районов, городских округов с внутренним делением</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000 2 02 16001 00 0000 150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4 158 000,00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3 033 400,00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2 766 500,00</w:t>
            </w:r>
          </w:p>
        </w:tc>
      </w:tr>
      <w:tr w:rsidR="00B76C09" w:rsidRPr="00807B95" w:rsidTr="00B76C09">
        <w:trPr>
          <w:trHeight w:val="511"/>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Дотации бюджетам сельских поселений на выравнивание бюджетной обеспеченности из бюджетов муниципальных районов</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000 2 02 16001 10 0000 150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4 158 000,00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3 033 400,00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2 766 500,00</w:t>
            </w:r>
          </w:p>
        </w:tc>
      </w:tr>
      <w:tr w:rsidR="00B76C09" w:rsidRPr="00807B95" w:rsidTr="00B76C09">
        <w:trPr>
          <w:trHeight w:val="454"/>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Субсидии бюджетам субъектов Российской Федерации и муниципальных образований (межбюджетные субсидии)</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b/>
                <w:bCs/>
                <w:color w:val="000000"/>
                <w:sz w:val="22"/>
              </w:rPr>
            </w:pPr>
            <w:r w:rsidRPr="00807B95">
              <w:rPr>
                <w:rFonts w:eastAsiaTheme="minorHAnsi"/>
                <w:b/>
                <w:bCs/>
                <w:color w:val="000000"/>
                <w:sz w:val="22"/>
                <w:szCs w:val="22"/>
              </w:rPr>
              <w:t xml:space="preserve"> 000 2 02 20000 00 0000 150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3 288 938,98</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1 421 000,00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1 421 000,00</w:t>
            </w:r>
          </w:p>
        </w:tc>
      </w:tr>
      <w:tr w:rsidR="00B76C09" w:rsidRPr="00807B95" w:rsidTr="00B76C09">
        <w:trPr>
          <w:trHeight w:val="7"/>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Прочие субсидии</w:t>
            </w:r>
          </w:p>
        </w:tc>
        <w:tc>
          <w:tcPr>
            <w:tcW w:w="6798" w:type="dxa"/>
            <w:gridSpan w:val="5"/>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000 2 02 29999 00 0000 151</w:t>
            </w:r>
          </w:p>
        </w:tc>
      </w:tr>
      <w:tr w:rsidR="00B76C09" w:rsidRPr="00807B95" w:rsidTr="00D43266">
        <w:trPr>
          <w:trHeight w:val="211"/>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Прочие субсидии бюджетам сельских поселений</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000 2 02 29999 10 0000 150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2 132 000,00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1 421 000,00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1 421 000,00</w:t>
            </w:r>
          </w:p>
        </w:tc>
      </w:tr>
      <w:tr w:rsidR="00B76C09" w:rsidRPr="00807B95" w:rsidTr="00D43266">
        <w:trPr>
          <w:trHeight w:val="1234"/>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000 2 02 29999 10 7209 150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442 300,00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r>
      <w:tr w:rsidR="00B76C09" w:rsidRPr="00807B95" w:rsidTr="00D43266">
        <w:trPr>
          <w:trHeight w:val="274"/>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Субсидии бюджетам сельских поселений на формирование муниципальных дорожных фондов</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000 2 02 29999 10 7152 150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2 132 000,00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1 421 000,00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1 421 000,00</w:t>
            </w:r>
          </w:p>
        </w:tc>
      </w:tr>
      <w:tr w:rsidR="00B76C09" w:rsidRPr="00807B95" w:rsidTr="00D43266">
        <w:trPr>
          <w:trHeight w:val="619"/>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B76C09">
            <w:pPr>
              <w:autoSpaceDE w:val="0"/>
              <w:autoSpaceDN w:val="0"/>
              <w:adjustRightInd w:val="0"/>
              <w:rPr>
                <w:rFonts w:eastAsiaTheme="minorHAnsi"/>
                <w:color w:val="000000"/>
                <w:sz w:val="22"/>
              </w:rPr>
            </w:pPr>
            <w:r w:rsidRPr="00807B95">
              <w:rPr>
                <w:rFonts w:eastAsiaTheme="minorHAnsi"/>
                <w:color w:val="000000"/>
                <w:sz w:val="22"/>
                <w:szCs w:val="22"/>
              </w:rPr>
              <w:t xml:space="preserve">Иные </w:t>
            </w:r>
            <w:r w:rsidRPr="00B76C09">
              <w:rPr>
                <w:rFonts w:eastAsiaTheme="minorHAnsi"/>
                <w:color w:val="000000"/>
                <w:sz w:val="22"/>
                <w:szCs w:val="22"/>
              </w:rPr>
              <w:t>межбюд</w:t>
            </w:r>
            <w:r w:rsidR="00D43266">
              <w:rPr>
                <w:rFonts w:eastAsiaTheme="minorHAnsi"/>
                <w:color w:val="000000"/>
                <w:sz w:val="22"/>
                <w:szCs w:val="22"/>
              </w:rPr>
              <w:t>ж</w:t>
            </w:r>
            <w:r w:rsidRPr="00B76C09">
              <w:rPr>
                <w:rFonts w:eastAsiaTheme="minorHAnsi"/>
                <w:color w:val="000000"/>
                <w:sz w:val="22"/>
                <w:szCs w:val="22"/>
              </w:rPr>
              <w:t>етные трансферты из бюджета Валдайского</w:t>
            </w:r>
            <w:r w:rsidRPr="00807B95">
              <w:rPr>
                <w:rFonts w:eastAsiaTheme="minorHAnsi"/>
                <w:color w:val="000000"/>
                <w:sz w:val="22"/>
                <w:szCs w:val="22"/>
              </w:rPr>
              <w:t xml:space="preserve"> муниципального района бюджету Яжелбицкого сельского поселения на исполнение судебных решений по оплате поставки тепловой энергии</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000 2 02 49999 10 3700 150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49 638,98</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r>
      <w:tr w:rsidR="00B76C09" w:rsidRPr="00807B95" w:rsidTr="00D43266">
        <w:trPr>
          <w:trHeight w:val="660"/>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Иные межбюджетные трансферты из бюджета Валдайского муниципального района бюджетам сельских поселений по исполнению части полномочий в области градостроительной деятельности Яжелбицкого сельского поселения</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000 2 02 49999 10 4000 150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665 000,00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0,00</w:t>
            </w:r>
          </w:p>
        </w:tc>
      </w:tr>
      <w:tr w:rsidR="00B76C09" w:rsidRPr="00807B95" w:rsidTr="00D43266">
        <w:trPr>
          <w:trHeight w:val="326"/>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b/>
                <w:bCs/>
                <w:color w:val="000000"/>
                <w:sz w:val="22"/>
              </w:rPr>
            </w:pPr>
            <w:r w:rsidRPr="00807B95">
              <w:rPr>
                <w:rFonts w:eastAsiaTheme="minorHAnsi"/>
                <w:b/>
                <w:bCs/>
                <w:color w:val="000000"/>
                <w:sz w:val="22"/>
                <w:szCs w:val="22"/>
              </w:rPr>
              <w:t>Субвенции бюджетам субъектов Российской Федерации и муниципальных образований</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b/>
                <w:bCs/>
                <w:color w:val="000000"/>
                <w:sz w:val="22"/>
              </w:rPr>
            </w:pPr>
            <w:r w:rsidRPr="00807B95">
              <w:rPr>
                <w:rFonts w:eastAsiaTheme="minorHAnsi"/>
                <w:b/>
                <w:bCs/>
                <w:color w:val="000000"/>
                <w:sz w:val="22"/>
                <w:szCs w:val="22"/>
              </w:rPr>
              <w:t xml:space="preserve"> 000 2 02 30000 00 0000 150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465 740,00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500 263,00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b/>
                <w:bCs/>
                <w:color w:val="000000"/>
                <w:sz w:val="22"/>
              </w:rPr>
            </w:pPr>
            <w:r w:rsidRPr="00807B95">
              <w:rPr>
                <w:rFonts w:eastAsiaTheme="minorHAnsi"/>
                <w:b/>
                <w:bCs/>
                <w:color w:val="000000"/>
                <w:sz w:val="22"/>
                <w:szCs w:val="22"/>
              </w:rPr>
              <w:t>535 369,00</w:t>
            </w:r>
          </w:p>
        </w:tc>
      </w:tr>
      <w:tr w:rsidR="00B76C09" w:rsidRPr="00807B95" w:rsidTr="00D43266">
        <w:trPr>
          <w:trHeight w:val="492"/>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 xml:space="preserve"> 000 2 02 35118 10 0000 150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345 030,00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379 553,00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414 659,00</w:t>
            </w:r>
          </w:p>
        </w:tc>
      </w:tr>
      <w:tr w:rsidR="00B76C09" w:rsidRPr="00807B95" w:rsidTr="00D43266">
        <w:trPr>
          <w:trHeight w:val="415"/>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Субвенции бюджетам сельских поселений на выполнение передаваемых полномочий субъектов Российской Федерации</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000 2 02 30024 10 0000 150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120 710,00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120 710,00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120 710,00</w:t>
            </w:r>
          </w:p>
        </w:tc>
      </w:tr>
      <w:tr w:rsidR="00B76C09" w:rsidRPr="00807B95" w:rsidTr="00D43266">
        <w:trPr>
          <w:trHeight w:val="626"/>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Субвенции бюджетам сельских поселений на возмещение затрат по содержанию штатных единиц,</w:t>
            </w:r>
            <w:r w:rsidR="004D5BE0">
              <w:rPr>
                <w:rFonts w:eastAsiaTheme="minorHAnsi"/>
                <w:color w:val="000000"/>
                <w:sz w:val="22"/>
                <w:szCs w:val="22"/>
              </w:rPr>
              <w:t xml:space="preserve"> </w:t>
            </w:r>
            <w:r w:rsidRPr="00807B95">
              <w:rPr>
                <w:rFonts w:eastAsiaTheme="minorHAnsi"/>
                <w:color w:val="000000"/>
                <w:sz w:val="22"/>
                <w:szCs w:val="22"/>
              </w:rPr>
              <w:t>осуществляющих переданные отдельные государственные полномочия области</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000 2 02 30024 10 7028 150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120 210,00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120 210,00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120 210,00</w:t>
            </w:r>
          </w:p>
        </w:tc>
      </w:tr>
      <w:tr w:rsidR="00B76C09" w:rsidRPr="00807B95" w:rsidTr="00D43266">
        <w:trPr>
          <w:trHeight w:val="1114"/>
        </w:trPr>
        <w:tc>
          <w:tcPr>
            <w:tcW w:w="3864"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rPr>
                <w:rFonts w:eastAsiaTheme="minorHAnsi"/>
                <w:color w:val="000000"/>
                <w:sz w:val="22"/>
              </w:rPr>
            </w:pPr>
            <w:r w:rsidRPr="00807B95">
              <w:rPr>
                <w:rFonts w:eastAsiaTheme="minorHAnsi"/>
                <w:color w:val="000000"/>
                <w:sz w:val="22"/>
                <w:szCs w:val="22"/>
              </w:rPr>
              <w:t>Субвенции бюджетам сельских поселений  на осуществление</w:t>
            </w:r>
            <w:r w:rsidR="004D5BE0">
              <w:rPr>
                <w:rFonts w:eastAsiaTheme="minorHAnsi"/>
                <w:color w:val="000000"/>
                <w:sz w:val="22"/>
                <w:szCs w:val="22"/>
              </w:rPr>
              <w:t xml:space="preserve"> </w:t>
            </w:r>
            <w:r w:rsidRPr="00807B95">
              <w:rPr>
                <w:rFonts w:eastAsiaTheme="minorHAnsi"/>
                <w:color w:val="000000"/>
                <w:sz w:val="22"/>
                <w:szCs w:val="22"/>
              </w:rPr>
              <w:t>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2687" w:type="dxa"/>
            <w:gridSpan w:val="2"/>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center"/>
              <w:rPr>
                <w:rFonts w:eastAsiaTheme="minorHAnsi"/>
                <w:color w:val="000000"/>
                <w:sz w:val="22"/>
              </w:rPr>
            </w:pPr>
            <w:r w:rsidRPr="00807B95">
              <w:rPr>
                <w:rFonts w:eastAsiaTheme="minorHAnsi"/>
                <w:color w:val="000000"/>
                <w:sz w:val="22"/>
                <w:szCs w:val="22"/>
              </w:rPr>
              <w:t>000 2 02 30024 10 7065 150</w:t>
            </w:r>
          </w:p>
        </w:tc>
        <w:tc>
          <w:tcPr>
            <w:tcW w:w="1417"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500,00</w:t>
            </w:r>
          </w:p>
        </w:tc>
        <w:tc>
          <w:tcPr>
            <w:tcW w:w="1276"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500,00</w:t>
            </w:r>
          </w:p>
        </w:tc>
        <w:tc>
          <w:tcPr>
            <w:tcW w:w="1418" w:type="dxa"/>
            <w:tcBorders>
              <w:top w:val="single" w:sz="6" w:space="0" w:color="auto"/>
              <w:left w:val="single" w:sz="6" w:space="0" w:color="auto"/>
              <w:bottom w:val="single" w:sz="6" w:space="0" w:color="auto"/>
              <w:right w:val="single" w:sz="6" w:space="0" w:color="auto"/>
            </w:tcBorders>
          </w:tcPr>
          <w:p w:rsidR="00B76C09" w:rsidRPr="00807B95" w:rsidRDefault="00B76C09" w:rsidP="0098013A">
            <w:pPr>
              <w:autoSpaceDE w:val="0"/>
              <w:autoSpaceDN w:val="0"/>
              <w:adjustRightInd w:val="0"/>
              <w:jc w:val="right"/>
              <w:rPr>
                <w:rFonts w:eastAsiaTheme="minorHAnsi"/>
                <w:color w:val="000000"/>
                <w:sz w:val="22"/>
              </w:rPr>
            </w:pPr>
            <w:r w:rsidRPr="00807B95">
              <w:rPr>
                <w:rFonts w:eastAsiaTheme="minorHAnsi"/>
                <w:color w:val="000000"/>
                <w:sz w:val="22"/>
                <w:szCs w:val="22"/>
              </w:rPr>
              <w:t>500,00</w:t>
            </w:r>
          </w:p>
        </w:tc>
      </w:tr>
    </w:tbl>
    <w:p w:rsidR="00B76C09" w:rsidRDefault="00B76C09" w:rsidP="00B76C09">
      <w:pPr>
        <w:jc w:val="both"/>
      </w:pPr>
    </w:p>
    <w:p w:rsidR="00B76C09" w:rsidRDefault="00B76C09" w:rsidP="00B76C09">
      <w:pPr>
        <w:jc w:val="both"/>
      </w:pPr>
    </w:p>
    <w:p w:rsidR="00B76C09" w:rsidRDefault="00B76C09" w:rsidP="00B76C09">
      <w:pPr>
        <w:jc w:val="both"/>
      </w:pPr>
    </w:p>
    <w:p w:rsidR="00B76C09" w:rsidRDefault="00323CC1" w:rsidP="00323CC1">
      <w:pPr>
        <w:jc w:val="center"/>
      </w:pPr>
      <w:r>
        <w:rPr>
          <w:b/>
          <w:noProof/>
        </w:rPr>
        <w:drawing>
          <wp:inline distT="0" distB="0" distL="0" distR="0">
            <wp:extent cx="685800" cy="809625"/>
            <wp:effectExtent l="19050" t="0" r="0" b="0"/>
            <wp:docPr id="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323CC1" w:rsidRPr="00A22199" w:rsidRDefault="0060707A" w:rsidP="00323CC1">
      <w:pPr>
        <w:ind w:firstLine="709"/>
        <w:jc w:val="center"/>
        <w:rPr>
          <w:b/>
          <w:color w:val="000000"/>
          <w:sz w:val="24"/>
          <w:szCs w:val="24"/>
        </w:rPr>
      </w:pPr>
      <w:r>
        <w:rPr>
          <w:b/>
          <w:noProof/>
          <w:color w:val="000000"/>
          <w:sz w:val="24"/>
          <w:szCs w:val="24"/>
        </w:rPr>
        <w:pict>
          <v:shape id="_x0000_s1190" type="#_x0000_t75" style="position:absolute;left:0;text-align:left;margin-left:243.9pt;margin-top:31.35pt;width:60.8pt;height:78pt;z-index:251707392;visibility:visible;mso-wrap-edited:f;mso-position-horizontal-relative:margin;mso-position-vertical-relative:page">
            <v:imagedata r:id="rId146" o:title="" grayscale="t" bilevel="t"/>
            <w10:wrap type="topAndBottom" anchorx="margin" anchory="page"/>
          </v:shape>
          <o:OLEObject Type="Embed" ProgID="Word.Picture.8" ShapeID="_x0000_s1190" DrawAspect="Content" ObjectID="_1781690207" r:id="rId147"/>
        </w:pict>
      </w:r>
      <w:r w:rsidR="00323CC1" w:rsidRPr="00A22199">
        <w:rPr>
          <w:b/>
          <w:color w:val="000000"/>
          <w:sz w:val="24"/>
          <w:szCs w:val="24"/>
        </w:rPr>
        <w:t>Российская Федерация</w:t>
      </w:r>
    </w:p>
    <w:p w:rsidR="00323CC1" w:rsidRPr="00A22199" w:rsidRDefault="00323CC1" w:rsidP="00323CC1">
      <w:pPr>
        <w:ind w:firstLine="709"/>
        <w:jc w:val="center"/>
        <w:outlineLvl w:val="0"/>
        <w:rPr>
          <w:b/>
          <w:color w:val="000000"/>
          <w:sz w:val="24"/>
          <w:szCs w:val="24"/>
        </w:rPr>
      </w:pPr>
      <w:r w:rsidRPr="00A22199">
        <w:rPr>
          <w:b/>
          <w:color w:val="000000"/>
          <w:sz w:val="24"/>
          <w:szCs w:val="24"/>
        </w:rPr>
        <w:t>Новгородская область Валдайский муниципальный район</w:t>
      </w:r>
    </w:p>
    <w:p w:rsidR="00323CC1" w:rsidRPr="00A22199" w:rsidRDefault="00323CC1" w:rsidP="00323CC1">
      <w:pPr>
        <w:ind w:firstLine="709"/>
        <w:jc w:val="center"/>
        <w:outlineLvl w:val="0"/>
        <w:rPr>
          <w:b/>
          <w:color w:val="000000"/>
          <w:sz w:val="24"/>
          <w:szCs w:val="24"/>
        </w:rPr>
      </w:pPr>
      <w:r w:rsidRPr="00A22199">
        <w:rPr>
          <w:b/>
          <w:color w:val="000000"/>
          <w:sz w:val="24"/>
          <w:szCs w:val="24"/>
        </w:rPr>
        <w:t xml:space="preserve">СОВЕТ ДЕПУТАТОВ </w:t>
      </w:r>
      <w:r>
        <w:rPr>
          <w:b/>
          <w:color w:val="000000"/>
          <w:sz w:val="24"/>
          <w:szCs w:val="24"/>
        </w:rPr>
        <w:t>ЯЖЕЛБИЦКОГО</w:t>
      </w:r>
      <w:r w:rsidRPr="00A22199">
        <w:rPr>
          <w:b/>
          <w:color w:val="000000"/>
          <w:sz w:val="24"/>
          <w:szCs w:val="24"/>
        </w:rPr>
        <w:t xml:space="preserve"> СЕЛЬСКОГО ПОСЕЛЕНИЯ</w:t>
      </w:r>
    </w:p>
    <w:p w:rsidR="00323CC1" w:rsidRPr="00A22199" w:rsidRDefault="00323CC1" w:rsidP="00323CC1">
      <w:pPr>
        <w:ind w:firstLine="709"/>
        <w:jc w:val="center"/>
        <w:outlineLvl w:val="0"/>
        <w:rPr>
          <w:color w:val="000000"/>
          <w:sz w:val="24"/>
          <w:szCs w:val="24"/>
        </w:rPr>
      </w:pPr>
    </w:p>
    <w:p w:rsidR="00323CC1" w:rsidRPr="003C6232" w:rsidRDefault="00323CC1" w:rsidP="00323CC1">
      <w:pPr>
        <w:ind w:firstLine="709"/>
        <w:jc w:val="center"/>
        <w:outlineLvl w:val="0"/>
        <w:rPr>
          <w:b/>
          <w:color w:val="000000"/>
          <w:sz w:val="24"/>
          <w:szCs w:val="24"/>
        </w:rPr>
      </w:pPr>
      <w:r w:rsidRPr="003C6232">
        <w:rPr>
          <w:b/>
          <w:color w:val="000000"/>
          <w:sz w:val="24"/>
          <w:szCs w:val="24"/>
        </w:rPr>
        <w:t>Р Е Ш Е Н И Е</w:t>
      </w:r>
    </w:p>
    <w:p w:rsidR="00323CC1" w:rsidRPr="00A22199" w:rsidRDefault="00323CC1" w:rsidP="00323CC1">
      <w:pPr>
        <w:ind w:firstLine="709"/>
        <w:jc w:val="center"/>
        <w:outlineLvl w:val="0"/>
        <w:rPr>
          <w:color w:val="000000"/>
          <w:sz w:val="24"/>
          <w:szCs w:val="24"/>
        </w:rPr>
      </w:pPr>
    </w:p>
    <w:p w:rsidR="00323CC1" w:rsidRPr="009855AA" w:rsidRDefault="00323CC1" w:rsidP="00323CC1">
      <w:pPr>
        <w:pStyle w:val="a4"/>
        <w:ind w:firstLine="709"/>
        <w:jc w:val="left"/>
        <w:rPr>
          <w:color w:val="000000"/>
          <w:sz w:val="24"/>
          <w:szCs w:val="24"/>
        </w:rPr>
      </w:pPr>
      <w:r>
        <w:rPr>
          <w:color w:val="000000"/>
          <w:sz w:val="24"/>
          <w:szCs w:val="24"/>
        </w:rPr>
        <w:t>от 30.05.2024 № 135</w:t>
      </w:r>
    </w:p>
    <w:p w:rsidR="00323CC1" w:rsidRPr="00A22199" w:rsidRDefault="00323CC1" w:rsidP="00323CC1">
      <w:pPr>
        <w:pStyle w:val="a4"/>
        <w:ind w:firstLine="709"/>
        <w:jc w:val="left"/>
        <w:rPr>
          <w:color w:val="000000"/>
          <w:sz w:val="24"/>
          <w:szCs w:val="24"/>
        </w:rPr>
      </w:pPr>
      <w:r>
        <w:rPr>
          <w:color w:val="000000"/>
          <w:sz w:val="24"/>
          <w:szCs w:val="24"/>
        </w:rPr>
        <w:t>с. Яжелбицы</w:t>
      </w:r>
    </w:p>
    <w:p w:rsidR="00323CC1" w:rsidRPr="00A22199" w:rsidRDefault="00323CC1" w:rsidP="00323CC1">
      <w:pPr>
        <w:pStyle w:val="a4"/>
        <w:ind w:firstLine="709"/>
        <w:rPr>
          <w:color w:val="000000"/>
          <w:sz w:val="24"/>
          <w:szCs w:val="24"/>
        </w:rPr>
      </w:pPr>
    </w:p>
    <w:tbl>
      <w:tblPr>
        <w:tblW w:w="0" w:type="auto"/>
        <w:tblInd w:w="1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617"/>
      </w:tblGrid>
      <w:tr w:rsidR="00323CC1" w:rsidRPr="00A22199" w:rsidTr="0098013A">
        <w:trPr>
          <w:trHeight w:val="920"/>
        </w:trPr>
        <w:tc>
          <w:tcPr>
            <w:tcW w:w="9617" w:type="dxa"/>
            <w:tcBorders>
              <w:top w:val="nil"/>
              <w:left w:val="nil"/>
              <w:bottom w:val="nil"/>
              <w:right w:val="nil"/>
            </w:tcBorders>
          </w:tcPr>
          <w:p w:rsidR="00323CC1" w:rsidRDefault="00323CC1" w:rsidP="0098013A">
            <w:pPr>
              <w:rPr>
                <w:b/>
                <w:bCs/>
                <w:color w:val="000000"/>
                <w:spacing w:val="1"/>
                <w:sz w:val="24"/>
                <w:szCs w:val="24"/>
              </w:rPr>
            </w:pPr>
            <w:r>
              <w:rPr>
                <w:b/>
                <w:bCs/>
                <w:color w:val="000000"/>
                <w:spacing w:val="1"/>
                <w:sz w:val="24"/>
                <w:szCs w:val="24"/>
              </w:rPr>
              <w:t>О принятии от Валдайского муниципального</w:t>
            </w:r>
          </w:p>
          <w:p w:rsidR="00323CC1" w:rsidRDefault="00323CC1" w:rsidP="0098013A">
            <w:pPr>
              <w:rPr>
                <w:b/>
                <w:bCs/>
                <w:color w:val="000000"/>
                <w:spacing w:val="1"/>
                <w:sz w:val="24"/>
                <w:szCs w:val="24"/>
              </w:rPr>
            </w:pPr>
            <w:r>
              <w:rPr>
                <w:b/>
                <w:bCs/>
                <w:color w:val="000000"/>
                <w:spacing w:val="1"/>
                <w:sz w:val="24"/>
                <w:szCs w:val="24"/>
              </w:rPr>
              <w:t xml:space="preserve"> района Новгородской области </w:t>
            </w:r>
          </w:p>
          <w:p w:rsidR="00323CC1" w:rsidRDefault="00323CC1" w:rsidP="0098013A">
            <w:pPr>
              <w:rPr>
                <w:b/>
                <w:bCs/>
                <w:color w:val="000000"/>
                <w:spacing w:val="1"/>
                <w:sz w:val="24"/>
                <w:szCs w:val="24"/>
              </w:rPr>
            </w:pPr>
            <w:r>
              <w:rPr>
                <w:b/>
                <w:bCs/>
                <w:color w:val="000000"/>
                <w:spacing w:val="1"/>
                <w:sz w:val="24"/>
                <w:szCs w:val="24"/>
              </w:rPr>
              <w:t>части полномочий в области</w:t>
            </w:r>
          </w:p>
          <w:p w:rsidR="00323CC1" w:rsidRPr="00A22199" w:rsidRDefault="00323CC1" w:rsidP="0098013A">
            <w:pPr>
              <w:rPr>
                <w:b/>
                <w:color w:val="000000"/>
                <w:sz w:val="24"/>
                <w:szCs w:val="24"/>
              </w:rPr>
            </w:pPr>
            <w:r>
              <w:rPr>
                <w:b/>
                <w:bCs/>
                <w:color w:val="000000"/>
                <w:spacing w:val="1"/>
                <w:sz w:val="24"/>
                <w:szCs w:val="24"/>
              </w:rPr>
              <w:t xml:space="preserve"> градостроительной деятельности на 2024 год</w:t>
            </w:r>
          </w:p>
        </w:tc>
      </w:tr>
    </w:tbl>
    <w:p w:rsidR="00323CC1" w:rsidRPr="00A22199" w:rsidRDefault="00323CC1" w:rsidP="00323CC1">
      <w:pPr>
        <w:pStyle w:val="ConsPlusNormal"/>
        <w:widowControl/>
        <w:ind w:firstLine="709"/>
        <w:jc w:val="both"/>
        <w:rPr>
          <w:rFonts w:ascii="Times New Roman" w:hAnsi="Times New Roman" w:cs="Times New Roman"/>
          <w:b/>
          <w:color w:val="000000"/>
          <w:sz w:val="24"/>
          <w:szCs w:val="24"/>
        </w:rPr>
      </w:pPr>
    </w:p>
    <w:p w:rsidR="00323CC1" w:rsidRPr="00323CC1" w:rsidRDefault="00323CC1" w:rsidP="00323CC1">
      <w:pPr>
        <w:pStyle w:val="Default"/>
        <w:ind w:firstLine="709"/>
        <w:jc w:val="both"/>
        <w:rPr>
          <w:rFonts w:ascii="Times New Roman" w:hAnsi="Times New Roman" w:cs="Times New Roman"/>
        </w:rPr>
      </w:pPr>
      <w:r w:rsidRPr="00323CC1">
        <w:rPr>
          <w:rFonts w:ascii="Times New Roman" w:hAnsi="Times New Roman" w:cs="Times New Roman"/>
        </w:rPr>
        <w:t xml:space="preserve">В соответствии с частью 4 статьи 15 Федерального закона от 6 октября 2003 года № 131-ФЗ «Об общих принципах организации местного самоуправления в Российской Федерации»,   Уставом Яжелбицкого сельского поселения   Валдайского муниципального района Новгородской области, решением Думы Валдайского муниципального района Новгородской области от 25 апреля 2024 года № 307 «О передаче Администрации Яжелбицкого сельского поселения Валдайского муниципального района Новгородкой области части полномочий в области градостроительной деятельности на 2024 год» Совет депутатов Яжелбицкого сельского поселения </w:t>
      </w:r>
    </w:p>
    <w:p w:rsidR="00323CC1" w:rsidRPr="00323CC1" w:rsidRDefault="00323CC1" w:rsidP="00323CC1">
      <w:pPr>
        <w:pStyle w:val="Default"/>
        <w:ind w:firstLine="709"/>
        <w:jc w:val="both"/>
        <w:rPr>
          <w:rFonts w:ascii="Times New Roman" w:hAnsi="Times New Roman" w:cs="Times New Roman"/>
          <w:sz w:val="23"/>
          <w:szCs w:val="23"/>
        </w:rPr>
      </w:pPr>
      <w:r w:rsidRPr="00323CC1">
        <w:rPr>
          <w:rFonts w:ascii="Times New Roman" w:hAnsi="Times New Roman" w:cs="Times New Roman"/>
          <w:b/>
        </w:rPr>
        <w:t>Р Е Ш И Л:</w:t>
      </w:r>
    </w:p>
    <w:p w:rsidR="00323CC1" w:rsidRPr="00C7484B" w:rsidRDefault="00323CC1" w:rsidP="00323CC1">
      <w:pPr>
        <w:widowControl w:val="0"/>
        <w:jc w:val="both"/>
        <w:rPr>
          <w:bCs/>
          <w:spacing w:val="1"/>
          <w:sz w:val="24"/>
          <w:szCs w:val="24"/>
        </w:rPr>
      </w:pPr>
      <w:r>
        <w:rPr>
          <w:bCs/>
          <w:spacing w:val="1"/>
          <w:sz w:val="24"/>
          <w:szCs w:val="24"/>
        </w:rPr>
        <w:t xml:space="preserve">       1. </w:t>
      </w:r>
      <w:r w:rsidRPr="00C7484B">
        <w:rPr>
          <w:bCs/>
          <w:spacing w:val="1"/>
          <w:sz w:val="24"/>
          <w:szCs w:val="24"/>
        </w:rPr>
        <w:t>Заключить соглашение с Администрацией Валдайского муниципального района Новгородской области о принятии части полномочий в области градостроительной де</w:t>
      </w:r>
      <w:r>
        <w:rPr>
          <w:bCs/>
          <w:spacing w:val="1"/>
          <w:sz w:val="24"/>
          <w:szCs w:val="24"/>
        </w:rPr>
        <w:t>я</w:t>
      </w:r>
      <w:r w:rsidRPr="00C7484B">
        <w:rPr>
          <w:bCs/>
          <w:spacing w:val="1"/>
          <w:sz w:val="24"/>
          <w:szCs w:val="24"/>
        </w:rPr>
        <w:t xml:space="preserve">тельности </w:t>
      </w:r>
      <w:r>
        <w:rPr>
          <w:bCs/>
          <w:spacing w:val="1"/>
          <w:sz w:val="24"/>
          <w:szCs w:val="24"/>
        </w:rPr>
        <w:t xml:space="preserve">на 2024 год </w:t>
      </w:r>
      <w:r w:rsidRPr="00C7484B">
        <w:rPr>
          <w:bCs/>
          <w:spacing w:val="1"/>
          <w:sz w:val="24"/>
          <w:szCs w:val="24"/>
        </w:rPr>
        <w:t>по:</w:t>
      </w:r>
    </w:p>
    <w:p w:rsidR="00323CC1" w:rsidRDefault="00323CC1" w:rsidP="00323CC1">
      <w:pPr>
        <w:widowControl w:val="0"/>
        <w:jc w:val="both"/>
        <w:rPr>
          <w:bCs/>
          <w:color w:val="000000"/>
          <w:spacing w:val="1"/>
          <w:sz w:val="24"/>
          <w:szCs w:val="24"/>
        </w:rPr>
      </w:pPr>
      <w:r w:rsidRPr="00C7484B">
        <w:rPr>
          <w:bCs/>
          <w:color w:val="000000"/>
          <w:spacing w:val="1"/>
          <w:sz w:val="24"/>
          <w:szCs w:val="24"/>
        </w:rPr>
        <w:t xml:space="preserve">      1)</w:t>
      </w:r>
      <w:r>
        <w:rPr>
          <w:bCs/>
          <w:color w:val="000000"/>
          <w:spacing w:val="1"/>
          <w:sz w:val="24"/>
          <w:szCs w:val="24"/>
        </w:rPr>
        <w:t xml:space="preserve"> подготовке и утверждению (внесению изменений) документов территориального планирования поселения, Генерального плана Яжелбицкого сельского поселения;</w:t>
      </w:r>
    </w:p>
    <w:p w:rsidR="00323CC1" w:rsidRDefault="00323CC1" w:rsidP="00323CC1">
      <w:pPr>
        <w:widowControl w:val="0"/>
        <w:jc w:val="both"/>
        <w:rPr>
          <w:bCs/>
          <w:color w:val="000000"/>
          <w:spacing w:val="1"/>
          <w:sz w:val="24"/>
          <w:szCs w:val="24"/>
        </w:rPr>
      </w:pPr>
      <w:r>
        <w:rPr>
          <w:bCs/>
          <w:color w:val="000000"/>
          <w:spacing w:val="1"/>
          <w:sz w:val="24"/>
          <w:szCs w:val="24"/>
        </w:rPr>
        <w:t xml:space="preserve">       2) подготовке и утверждению (внесению изменений) документов градостроительного зонирования, правил землепользования и застройки Яжелбицкого сельского поселения.</w:t>
      </w:r>
    </w:p>
    <w:p w:rsidR="00323CC1" w:rsidRPr="00B978DE" w:rsidRDefault="00323CC1" w:rsidP="00323CC1">
      <w:pPr>
        <w:widowControl w:val="0"/>
        <w:jc w:val="both"/>
        <w:rPr>
          <w:bCs/>
          <w:color w:val="000000"/>
          <w:spacing w:val="1"/>
          <w:sz w:val="24"/>
          <w:szCs w:val="24"/>
        </w:rPr>
      </w:pPr>
      <w:r>
        <w:rPr>
          <w:bCs/>
          <w:color w:val="000000"/>
          <w:spacing w:val="1"/>
          <w:sz w:val="24"/>
          <w:szCs w:val="24"/>
        </w:rPr>
        <w:t xml:space="preserve">       2. Решение распространяет своё действие на правоотношения, возникшие с 1 января 2024 года.</w:t>
      </w:r>
    </w:p>
    <w:p w:rsidR="00323CC1" w:rsidRDefault="00323CC1" w:rsidP="00323CC1">
      <w:pPr>
        <w:jc w:val="both"/>
        <w:rPr>
          <w:color w:val="000000"/>
          <w:sz w:val="24"/>
          <w:szCs w:val="24"/>
        </w:rPr>
      </w:pPr>
      <w:r>
        <w:rPr>
          <w:color w:val="000000"/>
          <w:sz w:val="24"/>
          <w:szCs w:val="24"/>
        </w:rPr>
        <w:t xml:space="preserve">        3</w:t>
      </w:r>
      <w:r w:rsidRPr="00564DAF">
        <w:rPr>
          <w:color w:val="000000"/>
          <w:sz w:val="24"/>
          <w:szCs w:val="24"/>
        </w:rPr>
        <w:t>. Опубликовать</w:t>
      </w:r>
      <w:r w:rsidRPr="00A22199">
        <w:rPr>
          <w:color w:val="000000"/>
          <w:sz w:val="24"/>
          <w:szCs w:val="24"/>
        </w:rPr>
        <w:t xml:space="preserve"> настоящее решение в информационном бюллетене «</w:t>
      </w:r>
      <w:r>
        <w:rPr>
          <w:color w:val="000000"/>
          <w:sz w:val="24"/>
          <w:szCs w:val="24"/>
        </w:rPr>
        <w:t>Яжелбицкий</w:t>
      </w:r>
      <w:r w:rsidRPr="00A22199">
        <w:rPr>
          <w:color w:val="000000"/>
          <w:sz w:val="24"/>
          <w:szCs w:val="24"/>
        </w:rPr>
        <w:t xml:space="preserve"> вестник», </w:t>
      </w:r>
      <w:r w:rsidRPr="009C08D5">
        <w:rPr>
          <w:color w:val="000000"/>
          <w:sz w:val="24"/>
          <w:szCs w:val="24"/>
        </w:rPr>
        <w:t xml:space="preserve">разместить </w:t>
      </w:r>
      <w:r w:rsidRPr="00A22199">
        <w:rPr>
          <w:color w:val="000000"/>
          <w:sz w:val="24"/>
          <w:szCs w:val="24"/>
        </w:rPr>
        <w:t xml:space="preserve">на официальном сайте Администрации </w:t>
      </w:r>
      <w:r>
        <w:rPr>
          <w:color w:val="000000"/>
          <w:sz w:val="24"/>
          <w:szCs w:val="24"/>
        </w:rPr>
        <w:t xml:space="preserve">Яжелбицкого сельского </w:t>
      </w:r>
      <w:r w:rsidRPr="00A22199">
        <w:rPr>
          <w:color w:val="000000"/>
          <w:sz w:val="24"/>
          <w:szCs w:val="24"/>
        </w:rPr>
        <w:t xml:space="preserve">поселения </w:t>
      </w:r>
      <w:r>
        <w:rPr>
          <w:color w:val="000000"/>
          <w:sz w:val="24"/>
          <w:szCs w:val="24"/>
        </w:rPr>
        <w:t>в информационно-телекоммуникационной сети «Интернет».</w:t>
      </w:r>
    </w:p>
    <w:p w:rsidR="00323CC1" w:rsidRDefault="00323CC1" w:rsidP="00323CC1">
      <w:pPr>
        <w:ind w:firstLine="709"/>
        <w:jc w:val="both"/>
        <w:rPr>
          <w:color w:val="000000"/>
          <w:sz w:val="24"/>
          <w:szCs w:val="24"/>
        </w:rPr>
      </w:pPr>
    </w:p>
    <w:p w:rsidR="00323CC1" w:rsidRPr="00A22199" w:rsidRDefault="00323CC1" w:rsidP="00323CC1">
      <w:pPr>
        <w:ind w:firstLine="709"/>
        <w:jc w:val="both"/>
        <w:rPr>
          <w:color w:val="000000"/>
          <w:sz w:val="24"/>
          <w:szCs w:val="24"/>
        </w:rPr>
      </w:pPr>
    </w:p>
    <w:p w:rsidR="00323CC1" w:rsidRPr="002D3E9B" w:rsidRDefault="00323CC1" w:rsidP="00323CC1">
      <w:pPr>
        <w:rPr>
          <w:b/>
          <w:color w:val="000000"/>
          <w:sz w:val="24"/>
          <w:szCs w:val="24"/>
        </w:rPr>
      </w:pPr>
      <w:r w:rsidRPr="00A22199">
        <w:rPr>
          <w:b/>
          <w:color w:val="000000"/>
          <w:sz w:val="24"/>
          <w:szCs w:val="24"/>
        </w:rPr>
        <w:t xml:space="preserve">Глава сельского поселения          </w:t>
      </w:r>
      <w:r w:rsidR="0098013A">
        <w:rPr>
          <w:b/>
          <w:color w:val="000000"/>
          <w:sz w:val="24"/>
          <w:szCs w:val="24"/>
        </w:rPr>
        <w:t xml:space="preserve">  </w:t>
      </w:r>
      <w:r w:rsidRPr="00A22199">
        <w:rPr>
          <w:b/>
          <w:color w:val="000000"/>
          <w:sz w:val="24"/>
          <w:szCs w:val="24"/>
        </w:rPr>
        <w:t xml:space="preserve">                 </w:t>
      </w:r>
      <w:r>
        <w:rPr>
          <w:b/>
          <w:color w:val="000000"/>
          <w:sz w:val="24"/>
          <w:szCs w:val="24"/>
        </w:rPr>
        <w:t xml:space="preserve">                                               </w:t>
      </w:r>
      <w:r w:rsidRPr="00A22199">
        <w:rPr>
          <w:b/>
          <w:color w:val="000000"/>
          <w:sz w:val="24"/>
          <w:szCs w:val="24"/>
        </w:rPr>
        <w:t xml:space="preserve">   </w:t>
      </w:r>
      <w:r>
        <w:rPr>
          <w:b/>
          <w:color w:val="000000"/>
          <w:sz w:val="24"/>
          <w:szCs w:val="24"/>
        </w:rPr>
        <w:t xml:space="preserve">     </w:t>
      </w:r>
      <w:r w:rsidRPr="00A22199">
        <w:rPr>
          <w:b/>
          <w:color w:val="000000"/>
          <w:sz w:val="24"/>
          <w:szCs w:val="24"/>
        </w:rPr>
        <w:t xml:space="preserve"> </w:t>
      </w:r>
      <w:r>
        <w:rPr>
          <w:b/>
          <w:color w:val="000000"/>
          <w:sz w:val="24"/>
          <w:szCs w:val="24"/>
        </w:rPr>
        <w:t>А.И. Иванов</w:t>
      </w:r>
    </w:p>
    <w:p w:rsidR="00B76C09" w:rsidRDefault="00B76C09" w:rsidP="00B76C09">
      <w:pPr>
        <w:jc w:val="both"/>
      </w:pPr>
    </w:p>
    <w:p w:rsidR="00C95873" w:rsidRDefault="00C95873" w:rsidP="00B76C09">
      <w:pPr>
        <w:jc w:val="both"/>
      </w:pPr>
    </w:p>
    <w:p w:rsidR="00C95873" w:rsidRDefault="00C95873" w:rsidP="00B76C09">
      <w:pPr>
        <w:jc w:val="both"/>
      </w:pPr>
    </w:p>
    <w:p w:rsidR="00C95873" w:rsidRDefault="00C95873" w:rsidP="00B76C09">
      <w:pPr>
        <w:jc w:val="both"/>
      </w:pPr>
    </w:p>
    <w:p w:rsidR="00C95873" w:rsidRDefault="00C95873" w:rsidP="00B76C09">
      <w:pPr>
        <w:jc w:val="both"/>
      </w:pPr>
    </w:p>
    <w:p w:rsidR="00C95873" w:rsidRDefault="00C95873" w:rsidP="00B76C09">
      <w:pPr>
        <w:jc w:val="both"/>
      </w:pPr>
    </w:p>
    <w:p w:rsidR="00B76C09" w:rsidRDefault="00B76C09" w:rsidP="00B76C09">
      <w:pPr>
        <w:jc w:val="both"/>
      </w:pPr>
    </w:p>
    <w:p w:rsidR="00B76C09" w:rsidRDefault="005E6930" w:rsidP="005E6930">
      <w:pPr>
        <w:jc w:val="center"/>
      </w:pPr>
      <w:r w:rsidRPr="005E6930">
        <w:rPr>
          <w:noProof/>
        </w:rPr>
        <w:drawing>
          <wp:inline distT="0" distB="0" distL="0" distR="0">
            <wp:extent cx="685800" cy="80962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5E6930" w:rsidRPr="00E26945" w:rsidRDefault="005E6930" w:rsidP="005E6930">
      <w:pPr>
        <w:jc w:val="center"/>
        <w:rPr>
          <w:b/>
          <w:color w:val="000000"/>
          <w:sz w:val="24"/>
          <w:szCs w:val="24"/>
        </w:rPr>
      </w:pPr>
      <w:r w:rsidRPr="00E26945">
        <w:rPr>
          <w:b/>
          <w:color w:val="000000"/>
          <w:sz w:val="24"/>
          <w:szCs w:val="24"/>
        </w:rPr>
        <w:t>Российская Федерация</w:t>
      </w:r>
    </w:p>
    <w:p w:rsidR="005E6930" w:rsidRPr="00E26945" w:rsidRDefault="005E6930" w:rsidP="005E6930">
      <w:pPr>
        <w:jc w:val="center"/>
        <w:rPr>
          <w:b/>
          <w:color w:val="000000"/>
          <w:sz w:val="24"/>
          <w:szCs w:val="24"/>
        </w:rPr>
      </w:pPr>
      <w:r w:rsidRPr="00E26945">
        <w:rPr>
          <w:b/>
          <w:sz w:val="24"/>
          <w:szCs w:val="24"/>
        </w:rPr>
        <w:t xml:space="preserve">Новгородская область Валдайский район  </w:t>
      </w:r>
    </w:p>
    <w:p w:rsidR="005E6930" w:rsidRDefault="005E6930" w:rsidP="005E6930">
      <w:pPr>
        <w:rPr>
          <w:b/>
          <w:color w:val="000000"/>
          <w:sz w:val="24"/>
          <w:szCs w:val="24"/>
        </w:rPr>
      </w:pPr>
      <w:r>
        <w:rPr>
          <w:b/>
          <w:color w:val="000000"/>
          <w:sz w:val="24"/>
          <w:szCs w:val="24"/>
        </w:rPr>
        <w:t xml:space="preserve">                       </w:t>
      </w:r>
      <w:r w:rsidRPr="00E26945">
        <w:rPr>
          <w:b/>
          <w:color w:val="000000"/>
          <w:sz w:val="24"/>
          <w:szCs w:val="24"/>
        </w:rPr>
        <w:t xml:space="preserve">АДМИНИСТРАЦИЯ ЯЖЕЛБИЦКОГО СЕЛЬСКОГО ПОСЕЛЕНИЯ </w:t>
      </w:r>
    </w:p>
    <w:p w:rsidR="005E6930" w:rsidRPr="00E26945" w:rsidRDefault="005E6930" w:rsidP="005E6930">
      <w:pPr>
        <w:rPr>
          <w:b/>
          <w:color w:val="000000"/>
          <w:sz w:val="24"/>
          <w:szCs w:val="24"/>
        </w:rPr>
      </w:pPr>
    </w:p>
    <w:p w:rsidR="005E6930" w:rsidRPr="005E6930" w:rsidRDefault="005E6930" w:rsidP="005E6930">
      <w:pPr>
        <w:keepNext/>
        <w:jc w:val="center"/>
        <w:outlineLvl w:val="1"/>
        <w:rPr>
          <w:b/>
          <w:color w:val="000000"/>
          <w:sz w:val="24"/>
          <w:szCs w:val="24"/>
        </w:rPr>
      </w:pPr>
      <w:r w:rsidRPr="005E6930">
        <w:rPr>
          <w:b/>
          <w:color w:val="000000"/>
          <w:sz w:val="24"/>
          <w:szCs w:val="24"/>
        </w:rPr>
        <w:t>Р А С П О Р Я Ж Е Н И Е</w:t>
      </w:r>
    </w:p>
    <w:p w:rsidR="005E6930" w:rsidRPr="005E6930" w:rsidRDefault="005E6930" w:rsidP="005E6930">
      <w:pPr>
        <w:keepNext/>
        <w:jc w:val="center"/>
        <w:outlineLvl w:val="1"/>
        <w:rPr>
          <w:b/>
          <w:color w:val="000000"/>
          <w:sz w:val="24"/>
          <w:szCs w:val="24"/>
        </w:rPr>
      </w:pPr>
    </w:p>
    <w:p w:rsidR="005E6930" w:rsidRPr="00E26945" w:rsidRDefault="005E6930" w:rsidP="005E6930">
      <w:pPr>
        <w:ind w:hanging="142"/>
        <w:rPr>
          <w:sz w:val="24"/>
          <w:szCs w:val="24"/>
        </w:rPr>
      </w:pPr>
      <w:r w:rsidRPr="00E26945">
        <w:rPr>
          <w:sz w:val="24"/>
          <w:szCs w:val="24"/>
        </w:rPr>
        <w:tab/>
        <w:t>от 31.05.2024 № 9-рг</w:t>
      </w:r>
    </w:p>
    <w:p w:rsidR="005E6930" w:rsidRDefault="005E6930" w:rsidP="005E6930">
      <w:pPr>
        <w:ind w:left="-142" w:hanging="142"/>
        <w:rPr>
          <w:sz w:val="24"/>
          <w:szCs w:val="24"/>
        </w:rPr>
      </w:pPr>
      <w:r w:rsidRPr="00E26945">
        <w:rPr>
          <w:sz w:val="24"/>
          <w:szCs w:val="24"/>
        </w:rPr>
        <w:t xml:space="preserve">    с. Яжелбицы</w:t>
      </w:r>
      <w:r w:rsidRPr="00E26945">
        <w:rPr>
          <w:sz w:val="24"/>
          <w:szCs w:val="24"/>
        </w:rPr>
        <w:tab/>
      </w:r>
    </w:p>
    <w:p w:rsidR="005E6930" w:rsidRPr="00E26945" w:rsidRDefault="005E6930" w:rsidP="005E6930">
      <w:pPr>
        <w:ind w:left="-142" w:hanging="142"/>
        <w:rPr>
          <w:sz w:val="24"/>
          <w:szCs w:val="24"/>
        </w:rPr>
      </w:pPr>
      <w:r w:rsidRPr="00E26945">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5E6930" w:rsidRPr="00E26945" w:rsidTr="002D5282">
        <w:tc>
          <w:tcPr>
            <w:tcW w:w="8928" w:type="dxa"/>
            <w:tcBorders>
              <w:top w:val="nil"/>
              <w:left w:val="nil"/>
              <w:bottom w:val="nil"/>
              <w:right w:val="nil"/>
            </w:tcBorders>
          </w:tcPr>
          <w:p w:rsidR="005E6930" w:rsidRPr="00E26945" w:rsidRDefault="005E6930" w:rsidP="002D5282">
            <w:pPr>
              <w:rPr>
                <w:b/>
                <w:sz w:val="24"/>
                <w:szCs w:val="24"/>
              </w:rPr>
            </w:pPr>
            <w:r w:rsidRPr="00E26945">
              <w:rPr>
                <w:b/>
                <w:sz w:val="24"/>
                <w:szCs w:val="24"/>
              </w:rPr>
              <w:t>О внесении изменений в распоряжение</w:t>
            </w:r>
          </w:p>
          <w:p w:rsidR="005E6930" w:rsidRPr="00E26945" w:rsidRDefault="005E6930" w:rsidP="002D5282">
            <w:pPr>
              <w:rPr>
                <w:b/>
                <w:sz w:val="24"/>
                <w:szCs w:val="24"/>
              </w:rPr>
            </w:pPr>
            <w:r w:rsidRPr="00E26945">
              <w:rPr>
                <w:b/>
                <w:sz w:val="24"/>
                <w:szCs w:val="24"/>
              </w:rPr>
              <w:t xml:space="preserve">от 23.10.2023 № 21-рг «Об утверждении </w:t>
            </w:r>
          </w:p>
          <w:p w:rsidR="005E6930" w:rsidRPr="00E26945" w:rsidRDefault="005E6930" w:rsidP="002D5282">
            <w:pPr>
              <w:rPr>
                <w:b/>
                <w:sz w:val="24"/>
                <w:szCs w:val="24"/>
              </w:rPr>
            </w:pPr>
            <w:r w:rsidRPr="00E26945">
              <w:rPr>
                <w:b/>
                <w:sz w:val="24"/>
                <w:szCs w:val="24"/>
              </w:rPr>
              <w:t>перечня подвидов кодов по видам доходов</w:t>
            </w:r>
          </w:p>
          <w:p w:rsidR="005E6930" w:rsidRPr="00E26945" w:rsidRDefault="005E6930" w:rsidP="002D5282">
            <w:pPr>
              <w:rPr>
                <w:b/>
                <w:sz w:val="24"/>
                <w:szCs w:val="24"/>
              </w:rPr>
            </w:pPr>
            <w:r w:rsidRPr="00E26945">
              <w:rPr>
                <w:b/>
                <w:sz w:val="24"/>
                <w:szCs w:val="24"/>
              </w:rPr>
              <w:t>бюджета, закрепленных за администратором</w:t>
            </w:r>
          </w:p>
          <w:p w:rsidR="005E6930" w:rsidRPr="00E26945" w:rsidRDefault="005E6930" w:rsidP="002D5282">
            <w:pPr>
              <w:rPr>
                <w:b/>
                <w:sz w:val="24"/>
                <w:szCs w:val="24"/>
              </w:rPr>
            </w:pPr>
            <w:r w:rsidRPr="00E26945">
              <w:rPr>
                <w:b/>
                <w:sz w:val="24"/>
                <w:szCs w:val="24"/>
              </w:rPr>
              <w:t>доходов бюджета Яжелбицкого сельского поселения</w:t>
            </w:r>
          </w:p>
          <w:p w:rsidR="005E6930" w:rsidRPr="00E26945" w:rsidRDefault="005E6930" w:rsidP="002D5282">
            <w:pPr>
              <w:jc w:val="center"/>
              <w:rPr>
                <w:b/>
                <w:sz w:val="24"/>
                <w:szCs w:val="24"/>
              </w:rPr>
            </w:pPr>
          </w:p>
        </w:tc>
      </w:tr>
    </w:tbl>
    <w:p w:rsidR="005E6930" w:rsidRPr="00E26945" w:rsidRDefault="005E6930" w:rsidP="005E6930">
      <w:pPr>
        <w:ind w:firstLine="709"/>
        <w:jc w:val="both"/>
        <w:rPr>
          <w:sz w:val="24"/>
          <w:szCs w:val="24"/>
        </w:rPr>
      </w:pPr>
      <w:r w:rsidRPr="00E26945">
        <w:rPr>
          <w:sz w:val="24"/>
          <w:szCs w:val="24"/>
        </w:rPr>
        <w:t xml:space="preserve">В соответствии со статьей 160.1 Бюджетного кодекса Российской Федерации, Постановлением Правительства Российской Федерации от 16 сентября 2021 года № 1569  «Об утверждении общих </w:t>
      </w:r>
      <w:hyperlink w:anchor="Par36" w:tooltip="ОБЩИЕ ТРЕБОВАНИЯ" w:history="1">
        <w:r w:rsidRPr="00E26945">
          <w:rPr>
            <w:sz w:val="24"/>
            <w:szCs w:val="24"/>
          </w:rPr>
          <w:t>требований</w:t>
        </w:r>
      </w:hyperlink>
      <w:r w:rsidRPr="00E26945">
        <w:rPr>
          <w:sz w:val="24"/>
          <w:szCs w:val="24"/>
        </w:rPr>
        <w:t xml:space="preserve">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w:t>
      </w:r>
    </w:p>
    <w:p w:rsidR="005E6930" w:rsidRPr="00E26945" w:rsidRDefault="005E6930" w:rsidP="005E6930">
      <w:pPr>
        <w:ind w:firstLine="907"/>
        <w:jc w:val="both"/>
        <w:rPr>
          <w:sz w:val="24"/>
          <w:szCs w:val="24"/>
        </w:rPr>
      </w:pPr>
      <w:r w:rsidRPr="00E26945">
        <w:rPr>
          <w:color w:val="000000"/>
          <w:sz w:val="24"/>
          <w:szCs w:val="24"/>
        </w:rPr>
        <w:t xml:space="preserve">1. Внести в распоряжение Администрации Яжелбицкого сельского поселения от 23.10.2023 № 21-рг </w:t>
      </w:r>
      <w:r w:rsidRPr="00E26945">
        <w:rPr>
          <w:sz w:val="24"/>
          <w:szCs w:val="24"/>
        </w:rPr>
        <w:t xml:space="preserve">«Об утверждении перечня подвидов кодов по видам доходов бюджета, закрепленных за администратором доходов бюджета Яжелбицкого сельского поселения» следующие изменения:   </w:t>
      </w:r>
      <w:r w:rsidRPr="00E26945">
        <w:rPr>
          <w:color w:val="000000"/>
          <w:sz w:val="24"/>
          <w:szCs w:val="24"/>
        </w:rPr>
        <w:t xml:space="preserve">         </w:t>
      </w:r>
    </w:p>
    <w:p w:rsidR="005E6930" w:rsidRPr="00E26945" w:rsidRDefault="005E6930" w:rsidP="005E6930">
      <w:pPr>
        <w:ind w:firstLine="907"/>
        <w:jc w:val="both"/>
        <w:rPr>
          <w:sz w:val="24"/>
          <w:szCs w:val="24"/>
        </w:rPr>
      </w:pPr>
      <w:r w:rsidRPr="00E26945">
        <w:rPr>
          <w:color w:val="000000"/>
          <w:sz w:val="24"/>
          <w:szCs w:val="24"/>
        </w:rPr>
        <w:t>1.1. закрепить</w:t>
      </w:r>
      <w:r w:rsidRPr="00E26945">
        <w:rPr>
          <w:sz w:val="24"/>
          <w:szCs w:val="24"/>
        </w:rPr>
        <w:t xml:space="preserve"> за кодом дохода 947 2 02 49999 10 0000 150 «Прочие межбюджетные трансферты, передаваемые бюджетам сельских поселений» следующие коды подвидов дохода: </w:t>
      </w:r>
    </w:p>
    <w:p w:rsidR="005E6930" w:rsidRPr="00E26945" w:rsidRDefault="005E6930" w:rsidP="005E6930">
      <w:pPr>
        <w:jc w:val="both"/>
        <w:rPr>
          <w:sz w:val="24"/>
          <w:szCs w:val="24"/>
        </w:rPr>
      </w:pPr>
      <w:r w:rsidRPr="00E26945">
        <w:rPr>
          <w:sz w:val="24"/>
          <w:szCs w:val="24"/>
        </w:rPr>
        <w:t>- 4000 150 «Иные межбюджетные трансферты из бюджета Валдайского муниципального района бюджетам сельских поселений по исполнению части полномочий в области градостроительной деятельности Яжелбицкого сельского поселения»;</w:t>
      </w:r>
    </w:p>
    <w:p w:rsidR="005E6930" w:rsidRPr="00E26945" w:rsidRDefault="005E6930" w:rsidP="005E6930">
      <w:pPr>
        <w:jc w:val="both"/>
        <w:rPr>
          <w:sz w:val="24"/>
          <w:szCs w:val="24"/>
        </w:rPr>
      </w:pPr>
      <w:r w:rsidRPr="00E26945">
        <w:rPr>
          <w:sz w:val="24"/>
          <w:szCs w:val="24"/>
        </w:rPr>
        <w:t xml:space="preserve"> - 3700 150 «Иные межбюджетные трансферты из бюджета Валдайского муниципального района бюджету Яжелбицкого сельского поселения на исполнение судебных решений по оплате поставки тепловой энергии».</w:t>
      </w:r>
    </w:p>
    <w:p w:rsidR="005E6930" w:rsidRPr="00E26945" w:rsidRDefault="005E6930" w:rsidP="005E6930">
      <w:pPr>
        <w:spacing w:line="240" w:lineRule="exact"/>
        <w:jc w:val="both"/>
        <w:rPr>
          <w:b/>
          <w:sz w:val="24"/>
          <w:szCs w:val="24"/>
        </w:rPr>
      </w:pPr>
    </w:p>
    <w:p w:rsidR="005E6930" w:rsidRPr="00E26945" w:rsidRDefault="005E6930" w:rsidP="005E6930">
      <w:pPr>
        <w:spacing w:line="240" w:lineRule="exact"/>
        <w:jc w:val="both"/>
        <w:rPr>
          <w:b/>
          <w:sz w:val="24"/>
          <w:szCs w:val="24"/>
        </w:rPr>
      </w:pPr>
    </w:p>
    <w:p w:rsidR="00EB2434" w:rsidRDefault="005E6930" w:rsidP="005E6930">
      <w:pPr>
        <w:spacing w:line="240" w:lineRule="exact"/>
        <w:jc w:val="both"/>
        <w:rPr>
          <w:b/>
          <w:sz w:val="24"/>
          <w:szCs w:val="24"/>
        </w:rPr>
      </w:pPr>
      <w:r w:rsidRPr="00E26945">
        <w:rPr>
          <w:b/>
          <w:sz w:val="24"/>
          <w:szCs w:val="24"/>
        </w:rPr>
        <w:t xml:space="preserve">Глава сельского поселения  </w:t>
      </w:r>
      <w:r w:rsidR="00EB2434">
        <w:rPr>
          <w:b/>
          <w:sz w:val="24"/>
          <w:szCs w:val="24"/>
        </w:rPr>
        <w:t xml:space="preserve">                                                                                           А.И. Иванов</w:t>
      </w:r>
      <w:r w:rsidRPr="00E26945">
        <w:rPr>
          <w:b/>
          <w:sz w:val="24"/>
          <w:szCs w:val="24"/>
        </w:rPr>
        <w:t xml:space="preserve">       </w:t>
      </w:r>
      <w:r>
        <w:rPr>
          <w:b/>
          <w:sz w:val="24"/>
          <w:szCs w:val="24"/>
        </w:rPr>
        <w:t xml:space="preserve">                           </w:t>
      </w:r>
    </w:p>
    <w:p w:rsidR="005E6930" w:rsidRPr="00E26945" w:rsidRDefault="005E6930" w:rsidP="005E6930">
      <w:pPr>
        <w:spacing w:line="240" w:lineRule="exact"/>
        <w:jc w:val="both"/>
        <w:rPr>
          <w:b/>
          <w:sz w:val="24"/>
          <w:szCs w:val="24"/>
        </w:rPr>
      </w:pPr>
      <w:r>
        <w:rPr>
          <w:b/>
          <w:sz w:val="24"/>
          <w:szCs w:val="24"/>
        </w:rPr>
        <w:t xml:space="preserve">     </w:t>
      </w:r>
      <w:r w:rsidRPr="00E26945">
        <w:rPr>
          <w:b/>
          <w:sz w:val="24"/>
          <w:szCs w:val="24"/>
        </w:rPr>
        <w:t xml:space="preserve">         </w:t>
      </w:r>
      <w:r>
        <w:rPr>
          <w:b/>
          <w:sz w:val="24"/>
          <w:szCs w:val="24"/>
        </w:rPr>
        <w:t xml:space="preserve">  </w:t>
      </w:r>
      <w:r w:rsidRPr="00E26945">
        <w:rPr>
          <w:b/>
          <w:sz w:val="24"/>
          <w:szCs w:val="24"/>
        </w:rPr>
        <w:t xml:space="preserve">  </w:t>
      </w:r>
      <w:r w:rsidRPr="00E26945">
        <w:rPr>
          <w:b/>
          <w:sz w:val="24"/>
          <w:szCs w:val="24"/>
        </w:rPr>
        <w:tab/>
      </w:r>
    </w:p>
    <w:p w:rsidR="005E6930" w:rsidRDefault="005E6930" w:rsidP="005E6930">
      <w:pPr>
        <w:spacing w:line="240" w:lineRule="exact"/>
        <w:jc w:val="both"/>
        <w:rPr>
          <w:b/>
          <w:sz w:val="24"/>
          <w:szCs w:val="24"/>
        </w:rPr>
      </w:pPr>
    </w:p>
    <w:p w:rsidR="005E6930" w:rsidRDefault="005E6930" w:rsidP="005E6930">
      <w:pPr>
        <w:spacing w:line="240" w:lineRule="exact"/>
        <w:jc w:val="both"/>
        <w:rPr>
          <w:b/>
          <w:sz w:val="24"/>
          <w:szCs w:val="24"/>
        </w:rPr>
      </w:pPr>
    </w:p>
    <w:p w:rsidR="00B76C09" w:rsidRDefault="00B76C09" w:rsidP="00B76C09">
      <w:pPr>
        <w:jc w:val="both"/>
      </w:pPr>
    </w:p>
    <w:p w:rsidR="00B76C09" w:rsidRDefault="00C95873" w:rsidP="00C95873">
      <w:pPr>
        <w:jc w:val="center"/>
      </w:pPr>
      <w:r w:rsidRPr="00C95873">
        <w:rPr>
          <w:noProof/>
        </w:rPr>
        <w:drawing>
          <wp:inline distT="0" distB="0" distL="0" distR="0">
            <wp:extent cx="685800" cy="809625"/>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C95873" w:rsidRPr="00E26945" w:rsidRDefault="00C95873" w:rsidP="00C95873">
      <w:pPr>
        <w:jc w:val="center"/>
        <w:rPr>
          <w:b/>
          <w:color w:val="000000"/>
          <w:sz w:val="24"/>
          <w:szCs w:val="24"/>
        </w:rPr>
      </w:pPr>
      <w:r w:rsidRPr="00E26945">
        <w:rPr>
          <w:b/>
          <w:color w:val="000000"/>
          <w:sz w:val="24"/>
          <w:szCs w:val="24"/>
        </w:rPr>
        <w:t>Российская Федерация</w:t>
      </w:r>
    </w:p>
    <w:p w:rsidR="00C95873" w:rsidRPr="00E26945" w:rsidRDefault="00C95873" w:rsidP="00C95873">
      <w:pPr>
        <w:jc w:val="center"/>
        <w:rPr>
          <w:b/>
          <w:color w:val="000000"/>
          <w:sz w:val="24"/>
          <w:szCs w:val="24"/>
        </w:rPr>
      </w:pPr>
      <w:r w:rsidRPr="00E26945">
        <w:rPr>
          <w:b/>
          <w:sz w:val="24"/>
          <w:szCs w:val="24"/>
        </w:rPr>
        <w:t xml:space="preserve">Новгородская область Валдайский район  </w:t>
      </w:r>
    </w:p>
    <w:p w:rsidR="00C95873" w:rsidRPr="00E26945" w:rsidRDefault="00C95873" w:rsidP="00C95873">
      <w:pPr>
        <w:rPr>
          <w:b/>
          <w:color w:val="000000"/>
          <w:sz w:val="24"/>
          <w:szCs w:val="24"/>
        </w:rPr>
      </w:pPr>
      <w:r>
        <w:rPr>
          <w:b/>
          <w:color w:val="000000"/>
          <w:sz w:val="24"/>
          <w:szCs w:val="24"/>
        </w:rPr>
        <w:t xml:space="preserve">                    </w:t>
      </w:r>
      <w:r w:rsidRPr="00E26945">
        <w:rPr>
          <w:b/>
          <w:color w:val="000000"/>
          <w:sz w:val="24"/>
          <w:szCs w:val="24"/>
        </w:rPr>
        <w:t xml:space="preserve">АДМИНИСТРАЦИЯ ЯЖЕЛБИЦКОГО СЕЛЬСКОГО ПОСЕЛЕНИЯ </w:t>
      </w:r>
    </w:p>
    <w:p w:rsidR="00C95873" w:rsidRPr="00E26945" w:rsidRDefault="00C95873" w:rsidP="00C95873">
      <w:pPr>
        <w:keepNext/>
        <w:jc w:val="center"/>
        <w:outlineLvl w:val="1"/>
        <w:rPr>
          <w:color w:val="000000"/>
          <w:sz w:val="24"/>
          <w:szCs w:val="24"/>
        </w:rPr>
      </w:pPr>
      <w:r w:rsidRPr="00E26945">
        <w:rPr>
          <w:color w:val="000000"/>
          <w:sz w:val="24"/>
          <w:szCs w:val="24"/>
        </w:rPr>
        <w:t>Р А С П О Р Я Ж Е Н И Е</w:t>
      </w:r>
    </w:p>
    <w:p w:rsidR="00C95873" w:rsidRPr="00E26945" w:rsidRDefault="00C95873" w:rsidP="00C95873">
      <w:pPr>
        <w:keepNext/>
        <w:jc w:val="center"/>
        <w:outlineLvl w:val="1"/>
        <w:rPr>
          <w:color w:val="000000"/>
          <w:sz w:val="24"/>
          <w:szCs w:val="24"/>
        </w:rPr>
      </w:pPr>
    </w:p>
    <w:p w:rsidR="00C95873" w:rsidRPr="00E26945" w:rsidRDefault="00C95873" w:rsidP="00C95873">
      <w:pPr>
        <w:ind w:hanging="142"/>
        <w:rPr>
          <w:sz w:val="24"/>
          <w:szCs w:val="24"/>
        </w:rPr>
      </w:pPr>
      <w:r w:rsidRPr="00E26945">
        <w:rPr>
          <w:sz w:val="24"/>
          <w:szCs w:val="24"/>
        </w:rPr>
        <w:tab/>
        <w:t>от 31.05.2024 № 10-рг</w:t>
      </w:r>
    </w:p>
    <w:p w:rsidR="00C95873" w:rsidRPr="00E26945" w:rsidRDefault="00C95873" w:rsidP="00C95873">
      <w:pPr>
        <w:ind w:left="-142" w:hanging="142"/>
        <w:rPr>
          <w:sz w:val="24"/>
          <w:szCs w:val="24"/>
        </w:rPr>
      </w:pPr>
      <w:r w:rsidRPr="00E26945">
        <w:rPr>
          <w:sz w:val="24"/>
          <w:szCs w:val="24"/>
        </w:rPr>
        <w:t xml:space="preserve">    с. Яжелбицы</w:t>
      </w:r>
      <w:r w:rsidRPr="00E26945">
        <w:rPr>
          <w:sz w:val="24"/>
          <w:szCs w:val="24"/>
        </w:rPr>
        <w:tab/>
      </w:r>
      <w:r w:rsidRPr="00E26945">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C95873" w:rsidRPr="00E26945" w:rsidTr="002D5282">
        <w:tc>
          <w:tcPr>
            <w:tcW w:w="8928" w:type="dxa"/>
            <w:tcBorders>
              <w:top w:val="nil"/>
              <w:left w:val="nil"/>
              <w:bottom w:val="nil"/>
              <w:right w:val="nil"/>
            </w:tcBorders>
          </w:tcPr>
          <w:p w:rsidR="00C95873" w:rsidRPr="00E26945" w:rsidRDefault="00C95873" w:rsidP="002D5282">
            <w:pPr>
              <w:rPr>
                <w:b/>
                <w:sz w:val="24"/>
                <w:szCs w:val="24"/>
              </w:rPr>
            </w:pPr>
            <w:r w:rsidRPr="00E26945">
              <w:rPr>
                <w:b/>
                <w:sz w:val="24"/>
                <w:szCs w:val="24"/>
              </w:rPr>
              <w:t xml:space="preserve">О внесении изменений в распоряжение </w:t>
            </w:r>
          </w:p>
          <w:p w:rsidR="00C95873" w:rsidRPr="00E26945" w:rsidRDefault="00C95873" w:rsidP="002D5282">
            <w:pPr>
              <w:rPr>
                <w:b/>
                <w:sz w:val="24"/>
                <w:szCs w:val="24"/>
              </w:rPr>
            </w:pPr>
            <w:r w:rsidRPr="00E26945">
              <w:rPr>
                <w:b/>
                <w:sz w:val="24"/>
                <w:szCs w:val="24"/>
              </w:rPr>
              <w:t xml:space="preserve">от 31.10.2023 № 24-рг «Об утверждении </w:t>
            </w:r>
          </w:p>
          <w:p w:rsidR="00C95873" w:rsidRPr="00E26945" w:rsidRDefault="00C95873" w:rsidP="002D5282">
            <w:pPr>
              <w:rPr>
                <w:b/>
                <w:sz w:val="24"/>
                <w:szCs w:val="24"/>
              </w:rPr>
            </w:pPr>
            <w:r w:rsidRPr="00E26945">
              <w:rPr>
                <w:b/>
                <w:sz w:val="24"/>
                <w:szCs w:val="24"/>
              </w:rPr>
              <w:t xml:space="preserve">Порядка применения бюджетной классификации </w:t>
            </w:r>
          </w:p>
          <w:p w:rsidR="00C95873" w:rsidRPr="00E26945" w:rsidRDefault="00C95873" w:rsidP="002D5282">
            <w:pPr>
              <w:rPr>
                <w:b/>
                <w:sz w:val="24"/>
                <w:szCs w:val="24"/>
              </w:rPr>
            </w:pPr>
            <w:r w:rsidRPr="00E26945">
              <w:rPr>
                <w:b/>
                <w:sz w:val="24"/>
                <w:szCs w:val="24"/>
              </w:rPr>
              <w:t xml:space="preserve">Российской Федерации в части, относящейся к бюджету </w:t>
            </w:r>
          </w:p>
          <w:p w:rsidR="00C95873" w:rsidRPr="00E26945" w:rsidRDefault="00C95873" w:rsidP="002D5282">
            <w:pPr>
              <w:rPr>
                <w:b/>
                <w:sz w:val="24"/>
                <w:szCs w:val="24"/>
              </w:rPr>
            </w:pPr>
            <w:r w:rsidRPr="00E26945">
              <w:rPr>
                <w:b/>
                <w:sz w:val="24"/>
                <w:szCs w:val="24"/>
              </w:rPr>
              <w:t>Яжелбицкого сельского поселения.</w:t>
            </w:r>
          </w:p>
          <w:p w:rsidR="00C95873" w:rsidRPr="00E26945" w:rsidRDefault="00C95873" w:rsidP="002D5282">
            <w:pPr>
              <w:jc w:val="center"/>
              <w:rPr>
                <w:b/>
                <w:sz w:val="24"/>
                <w:szCs w:val="24"/>
              </w:rPr>
            </w:pPr>
          </w:p>
        </w:tc>
      </w:tr>
      <w:tr w:rsidR="00C95873" w:rsidRPr="00E26945" w:rsidTr="002D5282">
        <w:tc>
          <w:tcPr>
            <w:tcW w:w="8928" w:type="dxa"/>
            <w:tcBorders>
              <w:top w:val="nil"/>
              <w:left w:val="nil"/>
              <w:bottom w:val="nil"/>
              <w:right w:val="nil"/>
            </w:tcBorders>
          </w:tcPr>
          <w:p w:rsidR="00C95873" w:rsidRPr="00E26945" w:rsidRDefault="00C95873" w:rsidP="002D5282">
            <w:pPr>
              <w:rPr>
                <w:b/>
                <w:sz w:val="24"/>
                <w:szCs w:val="24"/>
              </w:rPr>
            </w:pPr>
          </w:p>
        </w:tc>
      </w:tr>
    </w:tbl>
    <w:p w:rsidR="00C95873" w:rsidRPr="00E26945" w:rsidRDefault="00C95873" w:rsidP="00C95873">
      <w:pPr>
        <w:autoSpaceDE w:val="0"/>
        <w:autoSpaceDN w:val="0"/>
        <w:adjustRightInd w:val="0"/>
        <w:ind w:firstLine="567"/>
        <w:jc w:val="both"/>
        <w:rPr>
          <w:sz w:val="24"/>
          <w:szCs w:val="24"/>
        </w:rPr>
      </w:pPr>
      <w:r w:rsidRPr="00E26945">
        <w:rPr>
          <w:sz w:val="24"/>
          <w:szCs w:val="24"/>
        </w:rPr>
        <w:t xml:space="preserve">В соответствии со статьей 9 и положениями главы 4 Бюджетного кодекса Российской Федерации, </w:t>
      </w:r>
      <w:hyperlink r:id="rId148" w:history="1">
        <w:r w:rsidRPr="00E26945">
          <w:rPr>
            <w:sz w:val="24"/>
            <w:szCs w:val="24"/>
          </w:rPr>
          <w:t>Приказ</w:t>
        </w:r>
      </w:hyperlink>
      <w:r w:rsidRPr="00E26945">
        <w:rPr>
          <w:sz w:val="24"/>
          <w:szCs w:val="24"/>
        </w:rPr>
        <w:t>ами Министерства финансов Российской Федерации от 24.05.2022 № 82н «О порядке формирования и применения кодов бюджетной классификации Российской Федерации, их структуре и принципах назначения» :</w:t>
      </w:r>
    </w:p>
    <w:p w:rsidR="00C95873" w:rsidRPr="00E26945" w:rsidRDefault="00C95873" w:rsidP="00C95873">
      <w:pPr>
        <w:ind w:firstLine="907"/>
        <w:jc w:val="both"/>
        <w:rPr>
          <w:sz w:val="24"/>
          <w:szCs w:val="24"/>
        </w:rPr>
      </w:pPr>
      <w:r w:rsidRPr="00E26945">
        <w:rPr>
          <w:color w:val="000000"/>
          <w:sz w:val="24"/>
          <w:szCs w:val="24"/>
        </w:rPr>
        <w:t xml:space="preserve">1. Внести в распоряжение Администрации Яжелбицкого сельского поселения от 31.10.2023 № 24-рг </w:t>
      </w:r>
      <w:r w:rsidRPr="00E26945">
        <w:rPr>
          <w:sz w:val="24"/>
          <w:szCs w:val="24"/>
        </w:rPr>
        <w:t xml:space="preserve">«Об утверждении Порядка применения бюджетной классификации Российской Федерации в части, относящейся к бюджету Яжелбицкого сельского поселения» следующие изменения:   </w:t>
      </w:r>
      <w:r w:rsidRPr="00E26945">
        <w:rPr>
          <w:color w:val="000000"/>
          <w:sz w:val="24"/>
          <w:szCs w:val="24"/>
        </w:rPr>
        <w:t xml:space="preserve">         </w:t>
      </w:r>
    </w:p>
    <w:p w:rsidR="00C95873" w:rsidRPr="00E26945" w:rsidRDefault="00C95873" w:rsidP="00C95873">
      <w:pPr>
        <w:ind w:firstLine="907"/>
        <w:jc w:val="both"/>
        <w:rPr>
          <w:color w:val="000000"/>
          <w:sz w:val="24"/>
          <w:szCs w:val="24"/>
        </w:rPr>
      </w:pPr>
      <w:r w:rsidRPr="00E26945">
        <w:rPr>
          <w:color w:val="000000"/>
          <w:sz w:val="24"/>
          <w:szCs w:val="24"/>
        </w:rPr>
        <w:t xml:space="preserve">1.1. в приложении 2 код целевой статьи расходов бюджета поселения в рамках муниципальных программ и внепрограммных направлений деятельности </w:t>
      </w:r>
    </w:p>
    <w:p w:rsidR="00C95873" w:rsidRPr="00E26945" w:rsidRDefault="00C95873" w:rsidP="00C95873">
      <w:pPr>
        <w:ind w:firstLine="907"/>
        <w:jc w:val="both"/>
        <w:rPr>
          <w:color w:val="000000"/>
          <w:sz w:val="24"/>
          <w:szCs w:val="24"/>
        </w:rPr>
      </w:pPr>
      <w:r w:rsidRPr="00E26945">
        <w:rPr>
          <w:color w:val="000000"/>
          <w:sz w:val="24"/>
          <w:szCs w:val="24"/>
        </w:rPr>
        <w:t>- 9410040000 – Мероприятия по исполнению части полномочий в области градостроительной деятельности;</w:t>
      </w:r>
    </w:p>
    <w:p w:rsidR="00C95873" w:rsidRPr="00E26945" w:rsidRDefault="00C95873" w:rsidP="00C95873">
      <w:pPr>
        <w:ind w:firstLine="907"/>
        <w:jc w:val="both"/>
        <w:rPr>
          <w:sz w:val="24"/>
          <w:szCs w:val="24"/>
        </w:rPr>
      </w:pPr>
      <w:r w:rsidRPr="00E26945">
        <w:rPr>
          <w:color w:val="000000"/>
          <w:sz w:val="24"/>
          <w:szCs w:val="24"/>
        </w:rPr>
        <w:t>-9170037000 – Мероприятия по исполнению исполнительного документа.</w:t>
      </w:r>
    </w:p>
    <w:p w:rsidR="00C95873" w:rsidRPr="00E26945" w:rsidRDefault="00C95873" w:rsidP="00C95873">
      <w:pPr>
        <w:jc w:val="both"/>
        <w:rPr>
          <w:sz w:val="24"/>
          <w:szCs w:val="24"/>
        </w:rPr>
      </w:pPr>
    </w:p>
    <w:p w:rsidR="00C95873" w:rsidRPr="00E26945" w:rsidRDefault="00C95873" w:rsidP="00C95873">
      <w:pPr>
        <w:spacing w:line="240" w:lineRule="exact"/>
        <w:jc w:val="both"/>
        <w:rPr>
          <w:b/>
          <w:sz w:val="24"/>
          <w:szCs w:val="24"/>
        </w:rPr>
      </w:pPr>
    </w:p>
    <w:p w:rsidR="00C95873" w:rsidRPr="00E26945" w:rsidRDefault="00C95873" w:rsidP="00C95873">
      <w:pPr>
        <w:spacing w:line="240" w:lineRule="exact"/>
        <w:jc w:val="both"/>
        <w:rPr>
          <w:b/>
          <w:sz w:val="24"/>
          <w:szCs w:val="24"/>
        </w:rPr>
      </w:pPr>
    </w:p>
    <w:p w:rsidR="00C95873" w:rsidRPr="00E26945" w:rsidRDefault="00C95873" w:rsidP="00C95873">
      <w:pPr>
        <w:spacing w:line="240" w:lineRule="exact"/>
        <w:jc w:val="both"/>
        <w:rPr>
          <w:sz w:val="24"/>
          <w:szCs w:val="24"/>
        </w:rPr>
      </w:pPr>
      <w:r w:rsidRPr="00E26945">
        <w:rPr>
          <w:b/>
          <w:sz w:val="24"/>
          <w:szCs w:val="24"/>
        </w:rPr>
        <w:t xml:space="preserve">Глава сельского поселения                          </w:t>
      </w:r>
      <w:r>
        <w:rPr>
          <w:b/>
          <w:sz w:val="24"/>
          <w:szCs w:val="24"/>
        </w:rPr>
        <w:t xml:space="preserve">                                                          </w:t>
      </w:r>
      <w:r w:rsidRPr="00E26945">
        <w:rPr>
          <w:b/>
          <w:sz w:val="24"/>
          <w:szCs w:val="24"/>
        </w:rPr>
        <w:t xml:space="preserve">      </w:t>
      </w:r>
      <w:r w:rsidRPr="00E26945">
        <w:rPr>
          <w:b/>
          <w:sz w:val="24"/>
          <w:szCs w:val="24"/>
        </w:rPr>
        <w:tab/>
        <w:t xml:space="preserve">А.И. Иванов </w:t>
      </w:r>
    </w:p>
    <w:p w:rsidR="00C95873" w:rsidRPr="00E26945" w:rsidRDefault="00C95873" w:rsidP="00C95873">
      <w:pPr>
        <w:rPr>
          <w:sz w:val="24"/>
          <w:szCs w:val="24"/>
        </w:rPr>
      </w:pPr>
    </w:p>
    <w:p w:rsidR="00C95873" w:rsidRPr="00E26945" w:rsidRDefault="00C95873" w:rsidP="00C95873">
      <w:pPr>
        <w:spacing w:line="240" w:lineRule="exact"/>
        <w:jc w:val="both"/>
        <w:rPr>
          <w:b/>
          <w:sz w:val="24"/>
          <w:szCs w:val="24"/>
        </w:rPr>
      </w:pPr>
    </w:p>
    <w:p w:rsidR="00C95873" w:rsidRPr="00E26945" w:rsidRDefault="00C95873" w:rsidP="00C95873">
      <w:pPr>
        <w:spacing w:line="240" w:lineRule="exact"/>
        <w:jc w:val="both"/>
        <w:rPr>
          <w:b/>
          <w:sz w:val="24"/>
          <w:szCs w:val="24"/>
        </w:rPr>
      </w:pPr>
    </w:p>
    <w:p w:rsidR="00C95873" w:rsidRPr="00E26945" w:rsidRDefault="00C95873" w:rsidP="00C95873">
      <w:pPr>
        <w:spacing w:line="240" w:lineRule="exact"/>
        <w:jc w:val="both"/>
        <w:rPr>
          <w:b/>
          <w:sz w:val="24"/>
          <w:szCs w:val="24"/>
        </w:rPr>
      </w:pPr>
    </w:p>
    <w:p w:rsidR="00B76C09" w:rsidRDefault="00B76C09" w:rsidP="00B76C09">
      <w:pPr>
        <w:jc w:val="both"/>
      </w:pPr>
    </w:p>
    <w:p w:rsidR="00B76C09" w:rsidRDefault="00B76C09" w:rsidP="00B76C09">
      <w:pPr>
        <w:jc w:val="both"/>
      </w:pPr>
    </w:p>
    <w:p w:rsidR="00B76C09" w:rsidRDefault="00B76C09" w:rsidP="00B76C09">
      <w:pPr>
        <w:jc w:val="both"/>
      </w:pPr>
    </w:p>
    <w:p w:rsidR="000F5453" w:rsidRPr="00914F9F" w:rsidRDefault="000F5453" w:rsidP="00235EA9">
      <w:pPr>
        <w:ind w:left="709"/>
        <w:jc w:val="center"/>
        <w:rPr>
          <w:b/>
          <w:sz w:val="24"/>
          <w:szCs w:val="24"/>
        </w:rPr>
      </w:pPr>
    </w:p>
    <w:sectPr w:rsidR="000F5453" w:rsidRPr="00914F9F" w:rsidSect="00985C09">
      <w:headerReference w:type="even" r:id="rId149"/>
      <w:headerReference w:type="default" r:id="rId150"/>
      <w:pgSz w:w="11906" w:h="16838"/>
      <w:pgMar w:top="624" w:right="1276" w:bottom="692" w:left="567" w:header="284"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6D8" w:rsidRDefault="00F966D8" w:rsidP="00120A37">
      <w:r>
        <w:separator/>
      </w:r>
    </w:p>
  </w:endnote>
  <w:endnote w:type="continuationSeparator" w:id="0">
    <w:p w:rsidR="00F966D8" w:rsidRDefault="00F966D8" w:rsidP="00120A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ladimir Script">
    <w:panose1 w:val="03050402040407070305"/>
    <w:charset w:val="00"/>
    <w:family w:val="script"/>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font229">
    <w:charset w:val="CC"/>
    <w:family w:val="auto"/>
    <w:pitch w:val="variable"/>
    <w:sig w:usb0="00000000" w:usb1="00000000" w:usb2="00000000" w:usb3="00000000" w:csb0="00000000" w:csb1="00000000"/>
  </w:font>
  <w:font w:name="MS Sans Serif">
    <w:altName w:val="Times New Roman"/>
    <w:panose1 w:val="020B0500000000000000"/>
    <w:charset w:val="FF"/>
    <w:family w:val="auto"/>
    <w:notTrueType/>
    <w:pitch w:val="default"/>
    <w:sig w:usb0="00000003"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T Sans">
    <w:altName w:val="Calibri"/>
    <w:charset w:val="CC"/>
    <w:family w:val="swiss"/>
    <w:pitch w:val="variable"/>
    <w:sig w:usb0="A00002EF" w:usb1="5000204B" w:usb2="00000000" w:usb3="00000000" w:csb0="00000097" w:csb1="00000000"/>
  </w:font>
  <w:font w:name="Golos">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6D8" w:rsidRDefault="00F966D8" w:rsidP="00120A37">
      <w:r>
        <w:separator/>
      </w:r>
    </w:p>
  </w:footnote>
  <w:footnote w:type="continuationSeparator" w:id="0">
    <w:p w:rsidR="00F966D8" w:rsidRDefault="00F966D8" w:rsidP="00120A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13A" w:rsidRDefault="0060707A" w:rsidP="00A66771">
    <w:pPr>
      <w:pStyle w:val="af"/>
      <w:framePr w:wrap="around" w:vAnchor="text" w:hAnchor="margin" w:xAlign="center" w:y="1"/>
      <w:rPr>
        <w:rStyle w:val="af6"/>
      </w:rPr>
    </w:pPr>
    <w:r>
      <w:rPr>
        <w:rStyle w:val="af6"/>
      </w:rPr>
      <w:fldChar w:fldCharType="begin"/>
    </w:r>
    <w:r w:rsidR="0098013A">
      <w:rPr>
        <w:rStyle w:val="af6"/>
      </w:rPr>
      <w:instrText xml:space="preserve">PAGE  </w:instrText>
    </w:r>
    <w:r>
      <w:rPr>
        <w:rStyle w:val="af6"/>
      </w:rPr>
      <w:fldChar w:fldCharType="end"/>
    </w:r>
  </w:p>
  <w:p w:rsidR="0098013A" w:rsidRDefault="0098013A">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13A" w:rsidRDefault="0060707A" w:rsidP="009752D5">
    <w:pPr>
      <w:pStyle w:val="af"/>
      <w:framePr w:wrap="around" w:vAnchor="text" w:hAnchor="margin" w:xAlign="center" w:y="1"/>
      <w:rPr>
        <w:rStyle w:val="af6"/>
      </w:rPr>
    </w:pPr>
    <w:r>
      <w:rPr>
        <w:rStyle w:val="af6"/>
      </w:rPr>
      <w:fldChar w:fldCharType="begin"/>
    </w:r>
    <w:r w:rsidR="0098013A">
      <w:rPr>
        <w:rStyle w:val="af6"/>
      </w:rPr>
      <w:instrText xml:space="preserve">PAGE  </w:instrText>
    </w:r>
    <w:r>
      <w:rPr>
        <w:rStyle w:val="af6"/>
      </w:rPr>
      <w:fldChar w:fldCharType="separate"/>
    </w:r>
    <w:r w:rsidR="0098013A">
      <w:rPr>
        <w:rStyle w:val="af6"/>
        <w:noProof/>
      </w:rPr>
      <w:t>1</w:t>
    </w:r>
    <w:r>
      <w:rPr>
        <w:rStyle w:val="af6"/>
      </w:rPr>
      <w:fldChar w:fldCharType="end"/>
    </w:r>
  </w:p>
  <w:p w:rsidR="0098013A" w:rsidRDefault="0098013A">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13A" w:rsidRDefault="0060707A">
    <w:pPr>
      <w:pStyle w:val="af"/>
      <w:jc w:val="center"/>
    </w:pPr>
    <w:fldSimple w:instr=" PAGE   \* MERGEFORMAT ">
      <w:r w:rsidR="006C669A">
        <w:rPr>
          <w:noProof/>
        </w:rPr>
        <w:t>32</w:t>
      </w:r>
    </w:fldSimple>
  </w:p>
  <w:p w:rsidR="0098013A" w:rsidRDefault="0098013A" w:rsidP="009752D5">
    <w:pPr>
      <w:pStyle w:val="af"/>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13A" w:rsidRDefault="0060707A" w:rsidP="00A213E6">
    <w:pPr>
      <w:pStyle w:val="af"/>
      <w:framePr w:wrap="around" w:vAnchor="text" w:hAnchor="margin" w:xAlign="center" w:y="1"/>
      <w:rPr>
        <w:rStyle w:val="af6"/>
      </w:rPr>
    </w:pPr>
    <w:r>
      <w:rPr>
        <w:rStyle w:val="af6"/>
      </w:rPr>
      <w:fldChar w:fldCharType="begin"/>
    </w:r>
    <w:r w:rsidR="0098013A">
      <w:rPr>
        <w:rStyle w:val="af6"/>
      </w:rPr>
      <w:instrText xml:space="preserve">PAGE  </w:instrText>
    </w:r>
    <w:r>
      <w:rPr>
        <w:rStyle w:val="af6"/>
      </w:rPr>
      <w:fldChar w:fldCharType="end"/>
    </w:r>
  </w:p>
  <w:p w:rsidR="0098013A" w:rsidRDefault="0098013A">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13A" w:rsidRDefault="0060707A" w:rsidP="00A213E6">
    <w:pPr>
      <w:pStyle w:val="af"/>
      <w:framePr w:wrap="around" w:vAnchor="text" w:hAnchor="margin" w:xAlign="center" w:y="1"/>
      <w:rPr>
        <w:rStyle w:val="af6"/>
      </w:rPr>
    </w:pPr>
    <w:r>
      <w:rPr>
        <w:rStyle w:val="af6"/>
      </w:rPr>
      <w:fldChar w:fldCharType="begin"/>
    </w:r>
    <w:r w:rsidR="0098013A">
      <w:rPr>
        <w:rStyle w:val="af6"/>
      </w:rPr>
      <w:instrText xml:space="preserve">PAGE  </w:instrText>
    </w:r>
    <w:r>
      <w:rPr>
        <w:rStyle w:val="af6"/>
      </w:rPr>
      <w:fldChar w:fldCharType="separate"/>
    </w:r>
    <w:r w:rsidR="006C669A">
      <w:rPr>
        <w:rStyle w:val="af6"/>
        <w:noProof/>
      </w:rPr>
      <w:t>110</w:t>
    </w:r>
    <w:r>
      <w:rPr>
        <w:rStyle w:val="af6"/>
      </w:rPr>
      <w:fldChar w:fldCharType="end"/>
    </w:r>
  </w:p>
  <w:p w:rsidR="0098013A" w:rsidRDefault="0098013A">
    <w:pPr>
      <w:pStyle w:val="af"/>
    </w:pPr>
  </w:p>
  <w:p w:rsidR="0098013A" w:rsidRDefault="0098013A">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4330"/>
        </w:tabs>
        <w:ind w:left="4330" w:hanging="360"/>
      </w:pPr>
      <w:rPr>
        <w:rFonts w:cs="Times New Roman"/>
      </w:rPr>
    </w:lvl>
    <w:lvl w:ilvl="1">
      <w:start w:val="1"/>
      <w:numFmt w:val="lowerLetter"/>
      <w:lvlText w:val="%2."/>
      <w:lvlJc w:val="left"/>
      <w:pPr>
        <w:tabs>
          <w:tab w:val="num" w:pos="5050"/>
        </w:tabs>
        <w:ind w:left="5050" w:hanging="360"/>
      </w:pPr>
      <w:rPr>
        <w:rFonts w:cs="Times New Roman"/>
      </w:rPr>
    </w:lvl>
    <w:lvl w:ilvl="2">
      <w:start w:val="1"/>
      <w:numFmt w:val="lowerRoman"/>
      <w:lvlText w:val="%2.%3."/>
      <w:lvlJc w:val="right"/>
      <w:pPr>
        <w:tabs>
          <w:tab w:val="num" w:pos="5770"/>
        </w:tabs>
        <w:ind w:left="5770"/>
      </w:pPr>
      <w:rPr>
        <w:rFonts w:cs="Times New Roman"/>
      </w:rPr>
    </w:lvl>
    <w:lvl w:ilvl="3">
      <w:start w:val="1"/>
      <w:numFmt w:val="decimal"/>
      <w:lvlText w:val="%2.%3.%4."/>
      <w:lvlJc w:val="left"/>
      <w:pPr>
        <w:tabs>
          <w:tab w:val="num" w:pos="6490"/>
        </w:tabs>
        <w:ind w:left="6490" w:hanging="360"/>
      </w:pPr>
      <w:rPr>
        <w:rFonts w:cs="Times New Roman"/>
      </w:rPr>
    </w:lvl>
    <w:lvl w:ilvl="4">
      <w:start w:val="1"/>
      <w:numFmt w:val="lowerLetter"/>
      <w:lvlText w:val="%2.%3.%4.%5."/>
      <w:lvlJc w:val="left"/>
      <w:pPr>
        <w:tabs>
          <w:tab w:val="num" w:pos="7210"/>
        </w:tabs>
        <w:ind w:left="7210" w:hanging="360"/>
      </w:pPr>
      <w:rPr>
        <w:rFonts w:cs="Times New Roman"/>
      </w:rPr>
    </w:lvl>
    <w:lvl w:ilvl="5">
      <w:start w:val="1"/>
      <w:numFmt w:val="lowerRoman"/>
      <w:lvlText w:val="%2.%3.%4.%5.%6."/>
      <w:lvlJc w:val="right"/>
      <w:pPr>
        <w:tabs>
          <w:tab w:val="num" w:pos="7930"/>
        </w:tabs>
        <w:ind w:left="7930"/>
      </w:pPr>
      <w:rPr>
        <w:rFonts w:cs="Times New Roman"/>
      </w:rPr>
    </w:lvl>
    <w:lvl w:ilvl="6">
      <w:start w:val="1"/>
      <w:numFmt w:val="decimal"/>
      <w:lvlText w:val="%2.%3.%4.%5.%6.%7."/>
      <w:lvlJc w:val="left"/>
      <w:pPr>
        <w:tabs>
          <w:tab w:val="num" w:pos="8650"/>
        </w:tabs>
        <w:ind w:left="8650" w:hanging="360"/>
      </w:pPr>
      <w:rPr>
        <w:rFonts w:cs="Times New Roman"/>
      </w:rPr>
    </w:lvl>
    <w:lvl w:ilvl="7">
      <w:start w:val="1"/>
      <w:numFmt w:val="lowerLetter"/>
      <w:lvlText w:val="%2.%3.%4.%5.%6.%7.%8."/>
      <w:lvlJc w:val="left"/>
      <w:pPr>
        <w:tabs>
          <w:tab w:val="num" w:pos="9370"/>
        </w:tabs>
        <w:ind w:left="9370" w:hanging="360"/>
      </w:pPr>
      <w:rPr>
        <w:rFonts w:cs="Times New Roman"/>
      </w:rPr>
    </w:lvl>
    <w:lvl w:ilvl="8">
      <w:start w:val="1"/>
      <w:numFmt w:val="lowerRoman"/>
      <w:lvlText w:val="%2.%3.%4.%5.%6.%7.%8.%9."/>
      <w:lvlJc w:val="right"/>
      <w:pPr>
        <w:tabs>
          <w:tab w:val="num" w:pos="10090"/>
        </w:tabs>
        <w:ind w:left="10090"/>
      </w:pPr>
      <w:rPr>
        <w:rFonts w:cs="Times New Roman"/>
      </w:rPr>
    </w:lvl>
  </w:abstractNum>
  <w:abstractNum w:abstractNumId="3">
    <w:nsid w:val="00000004"/>
    <w:multiLevelType w:val="multilevel"/>
    <w:tmpl w:val="00000004"/>
    <w:name w:val="WW8Num4"/>
    <w:lvl w:ilvl="0">
      <w:start w:val="2"/>
      <w:numFmt w:val="decimal"/>
      <w:lvlText w:val="%1."/>
      <w:lvlJc w:val="left"/>
      <w:pPr>
        <w:tabs>
          <w:tab w:val="num" w:pos="1211"/>
        </w:tabs>
        <w:ind w:left="1211" w:hanging="360"/>
      </w:pPr>
      <w:rPr>
        <w:rFonts w:cs="Times New Roman"/>
      </w:rPr>
    </w:lvl>
    <w:lvl w:ilvl="1">
      <w:start w:val="1"/>
      <w:numFmt w:val="lowerLetter"/>
      <w:lvlText w:val="%2."/>
      <w:lvlJc w:val="left"/>
      <w:pPr>
        <w:tabs>
          <w:tab w:val="num" w:pos="1931"/>
        </w:tabs>
        <w:ind w:left="1931" w:hanging="360"/>
      </w:pPr>
      <w:rPr>
        <w:rFonts w:cs="Times New Roman"/>
      </w:rPr>
    </w:lvl>
    <w:lvl w:ilvl="2">
      <w:start w:val="1"/>
      <w:numFmt w:val="lowerRoman"/>
      <w:lvlText w:val="%2.%3."/>
      <w:lvlJc w:val="right"/>
      <w:pPr>
        <w:tabs>
          <w:tab w:val="num" w:pos="2651"/>
        </w:tabs>
        <w:ind w:left="2651"/>
      </w:pPr>
      <w:rPr>
        <w:rFonts w:cs="Times New Roman"/>
      </w:rPr>
    </w:lvl>
    <w:lvl w:ilvl="3">
      <w:start w:val="1"/>
      <w:numFmt w:val="decimal"/>
      <w:lvlText w:val="%2.%3.%4."/>
      <w:lvlJc w:val="left"/>
      <w:pPr>
        <w:tabs>
          <w:tab w:val="num" w:pos="3371"/>
        </w:tabs>
        <w:ind w:left="3371" w:hanging="360"/>
      </w:pPr>
      <w:rPr>
        <w:rFonts w:cs="Times New Roman"/>
      </w:rPr>
    </w:lvl>
    <w:lvl w:ilvl="4">
      <w:start w:val="1"/>
      <w:numFmt w:val="lowerLetter"/>
      <w:lvlText w:val="%2.%3.%4.%5."/>
      <w:lvlJc w:val="left"/>
      <w:pPr>
        <w:tabs>
          <w:tab w:val="num" w:pos="4091"/>
        </w:tabs>
        <w:ind w:left="4091" w:hanging="360"/>
      </w:pPr>
      <w:rPr>
        <w:rFonts w:cs="Times New Roman"/>
      </w:rPr>
    </w:lvl>
    <w:lvl w:ilvl="5">
      <w:start w:val="1"/>
      <w:numFmt w:val="lowerRoman"/>
      <w:lvlText w:val="%2.%3.%4.%5.%6."/>
      <w:lvlJc w:val="right"/>
      <w:pPr>
        <w:tabs>
          <w:tab w:val="num" w:pos="4811"/>
        </w:tabs>
        <w:ind w:left="4811"/>
      </w:pPr>
      <w:rPr>
        <w:rFonts w:cs="Times New Roman"/>
      </w:rPr>
    </w:lvl>
    <w:lvl w:ilvl="6">
      <w:start w:val="1"/>
      <w:numFmt w:val="decimal"/>
      <w:lvlText w:val="%2.%3.%4.%5.%6.%7."/>
      <w:lvlJc w:val="left"/>
      <w:pPr>
        <w:tabs>
          <w:tab w:val="num" w:pos="5531"/>
        </w:tabs>
        <w:ind w:left="5531" w:hanging="360"/>
      </w:pPr>
      <w:rPr>
        <w:rFonts w:cs="Times New Roman"/>
      </w:rPr>
    </w:lvl>
    <w:lvl w:ilvl="7">
      <w:start w:val="1"/>
      <w:numFmt w:val="lowerLetter"/>
      <w:lvlText w:val="%2.%3.%4.%5.%6.%7.%8."/>
      <w:lvlJc w:val="left"/>
      <w:pPr>
        <w:tabs>
          <w:tab w:val="num" w:pos="6251"/>
        </w:tabs>
        <w:ind w:left="6251" w:hanging="360"/>
      </w:pPr>
      <w:rPr>
        <w:rFonts w:cs="Times New Roman"/>
      </w:rPr>
    </w:lvl>
    <w:lvl w:ilvl="8">
      <w:start w:val="1"/>
      <w:numFmt w:val="lowerRoman"/>
      <w:lvlText w:val="%2.%3.%4.%5.%6.%7.%8.%9."/>
      <w:lvlJc w:val="right"/>
      <w:pPr>
        <w:tabs>
          <w:tab w:val="num" w:pos="6971"/>
        </w:tabs>
        <w:ind w:left="6971"/>
      </w:pPr>
      <w:rPr>
        <w:rFonts w:cs="Times New Roman"/>
      </w:rPr>
    </w:lvl>
  </w:abstractNum>
  <w:abstractNum w:abstractNumId="4">
    <w:nsid w:val="00000005"/>
    <w:multiLevelType w:val="multilevel"/>
    <w:tmpl w:val="00000005"/>
    <w:name w:val="WW8Num5"/>
    <w:lvl w:ilvl="0">
      <w:start w:val="1"/>
      <w:numFmt w:val="decimal"/>
      <w:lvlText w:val="%1)"/>
      <w:lvlJc w:val="left"/>
      <w:pPr>
        <w:tabs>
          <w:tab w:val="num" w:pos="1211"/>
        </w:tabs>
        <w:ind w:left="1211" w:hanging="360"/>
      </w:pPr>
      <w:rPr>
        <w:rFonts w:cs="Times New Roman"/>
      </w:rPr>
    </w:lvl>
    <w:lvl w:ilvl="1">
      <w:start w:val="1"/>
      <w:numFmt w:val="lowerLetter"/>
      <w:lvlText w:val="%2."/>
      <w:lvlJc w:val="left"/>
      <w:pPr>
        <w:tabs>
          <w:tab w:val="num" w:pos="1931"/>
        </w:tabs>
        <w:ind w:left="1931" w:hanging="360"/>
      </w:pPr>
      <w:rPr>
        <w:rFonts w:cs="Times New Roman"/>
      </w:rPr>
    </w:lvl>
    <w:lvl w:ilvl="2">
      <w:start w:val="1"/>
      <w:numFmt w:val="lowerRoman"/>
      <w:lvlText w:val="%2.%3."/>
      <w:lvlJc w:val="right"/>
      <w:pPr>
        <w:tabs>
          <w:tab w:val="num" w:pos="2651"/>
        </w:tabs>
        <w:ind w:left="2651"/>
      </w:pPr>
      <w:rPr>
        <w:rFonts w:cs="Times New Roman"/>
      </w:rPr>
    </w:lvl>
    <w:lvl w:ilvl="3">
      <w:start w:val="1"/>
      <w:numFmt w:val="decimal"/>
      <w:lvlText w:val="%2.%3.%4."/>
      <w:lvlJc w:val="left"/>
      <w:pPr>
        <w:tabs>
          <w:tab w:val="num" w:pos="3371"/>
        </w:tabs>
        <w:ind w:left="3371" w:hanging="360"/>
      </w:pPr>
      <w:rPr>
        <w:rFonts w:cs="Times New Roman"/>
      </w:rPr>
    </w:lvl>
    <w:lvl w:ilvl="4">
      <w:start w:val="1"/>
      <w:numFmt w:val="lowerLetter"/>
      <w:lvlText w:val="%2.%3.%4.%5."/>
      <w:lvlJc w:val="left"/>
      <w:pPr>
        <w:tabs>
          <w:tab w:val="num" w:pos="4091"/>
        </w:tabs>
        <w:ind w:left="4091" w:hanging="360"/>
      </w:pPr>
      <w:rPr>
        <w:rFonts w:cs="Times New Roman"/>
      </w:rPr>
    </w:lvl>
    <w:lvl w:ilvl="5">
      <w:start w:val="1"/>
      <w:numFmt w:val="lowerRoman"/>
      <w:lvlText w:val="%2.%3.%4.%5.%6."/>
      <w:lvlJc w:val="right"/>
      <w:pPr>
        <w:tabs>
          <w:tab w:val="num" w:pos="4811"/>
        </w:tabs>
        <w:ind w:left="4811"/>
      </w:pPr>
      <w:rPr>
        <w:rFonts w:cs="Times New Roman"/>
      </w:rPr>
    </w:lvl>
    <w:lvl w:ilvl="6">
      <w:start w:val="1"/>
      <w:numFmt w:val="decimal"/>
      <w:lvlText w:val="%2.%3.%4.%5.%6.%7."/>
      <w:lvlJc w:val="left"/>
      <w:pPr>
        <w:tabs>
          <w:tab w:val="num" w:pos="5531"/>
        </w:tabs>
        <w:ind w:left="5531" w:hanging="360"/>
      </w:pPr>
      <w:rPr>
        <w:rFonts w:cs="Times New Roman"/>
      </w:rPr>
    </w:lvl>
    <w:lvl w:ilvl="7">
      <w:start w:val="1"/>
      <w:numFmt w:val="lowerLetter"/>
      <w:lvlText w:val="%2.%3.%4.%5.%6.%7.%8."/>
      <w:lvlJc w:val="left"/>
      <w:pPr>
        <w:tabs>
          <w:tab w:val="num" w:pos="6251"/>
        </w:tabs>
        <w:ind w:left="6251" w:hanging="360"/>
      </w:pPr>
      <w:rPr>
        <w:rFonts w:cs="Times New Roman"/>
      </w:rPr>
    </w:lvl>
    <w:lvl w:ilvl="8">
      <w:start w:val="1"/>
      <w:numFmt w:val="lowerRoman"/>
      <w:lvlText w:val="%2.%3.%4.%5.%6.%7.%8.%9."/>
      <w:lvlJc w:val="right"/>
      <w:pPr>
        <w:tabs>
          <w:tab w:val="num" w:pos="6971"/>
        </w:tabs>
        <w:ind w:left="6971"/>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000008"/>
    <w:multiLevelType w:val="multilevel"/>
    <w:tmpl w:val="00000008"/>
    <w:name w:val="WW8Num8"/>
    <w:lvl w:ilvl="0">
      <w:start w:val="1"/>
      <w:numFmt w:val="decimal"/>
      <w:lvlText w:val="%1."/>
      <w:lvlJc w:val="left"/>
      <w:pPr>
        <w:tabs>
          <w:tab w:val="num" w:pos="644"/>
        </w:tabs>
        <w:ind w:left="644" w:hanging="360"/>
      </w:pPr>
      <w:rPr>
        <w:rFonts w:cs="Times New Roman"/>
      </w:rPr>
    </w:lvl>
    <w:lvl w:ilvl="1">
      <w:start w:val="1"/>
      <w:numFmt w:val="decimal"/>
      <w:lvlText w:val="%2."/>
      <w:lvlJc w:val="left"/>
      <w:pPr>
        <w:tabs>
          <w:tab w:val="num" w:pos="1004"/>
        </w:tabs>
        <w:ind w:left="1004" w:hanging="360"/>
      </w:pPr>
      <w:rPr>
        <w:rFonts w:cs="Times New Roman"/>
      </w:rPr>
    </w:lvl>
    <w:lvl w:ilvl="2">
      <w:start w:val="1"/>
      <w:numFmt w:val="decimal"/>
      <w:lvlText w:val="%3."/>
      <w:lvlJc w:val="left"/>
      <w:pPr>
        <w:tabs>
          <w:tab w:val="num" w:pos="1364"/>
        </w:tabs>
        <w:ind w:left="1364" w:hanging="360"/>
      </w:pPr>
      <w:rPr>
        <w:rFonts w:cs="Times New Roman"/>
      </w:rPr>
    </w:lvl>
    <w:lvl w:ilvl="3">
      <w:start w:val="1"/>
      <w:numFmt w:val="decimal"/>
      <w:lvlText w:val="%4."/>
      <w:lvlJc w:val="left"/>
      <w:pPr>
        <w:tabs>
          <w:tab w:val="num" w:pos="1724"/>
        </w:tabs>
        <w:ind w:left="1724" w:hanging="360"/>
      </w:pPr>
      <w:rPr>
        <w:rFonts w:cs="Times New Roman"/>
      </w:rPr>
    </w:lvl>
    <w:lvl w:ilvl="4">
      <w:start w:val="1"/>
      <w:numFmt w:val="decimal"/>
      <w:lvlText w:val="%5."/>
      <w:lvlJc w:val="left"/>
      <w:pPr>
        <w:tabs>
          <w:tab w:val="num" w:pos="2084"/>
        </w:tabs>
        <w:ind w:left="2084" w:hanging="360"/>
      </w:pPr>
      <w:rPr>
        <w:rFonts w:cs="Times New Roman"/>
      </w:rPr>
    </w:lvl>
    <w:lvl w:ilvl="5">
      <w:start w:val="1"/>
      <w:numFmt w:val="decimal"/>
      <w:lvlText w:val="%6."/>
      <w:lvlJc w:val="left"/>
      <w:pPr>
        <w:tabs>
          <w:tab w:val="num" w:pos="2444"/>
        </w:tabs>
        <w:ind w:left="2444" w:hanging="360"/>
      </w:pPr>
      <w:rPr>
        <w:rFonts w:cs="Times New Roman"/>
      </w:rPr>
    </w:lvl>
    <w:lvl w:ilvl="6">
      <w:start w:val="1"/>
      <w:numFmt w:val="decimal"/>
      <w:lvlText w:val="%7."/>
      <w:lvlJc w:val="left"/>
      <w:pPr>
        <w:tabs>
          <w:tab w:val="num" w:pos="2804"/>
        </w:tabs>
        <w:ind w:left="2804" w:hanging="360"/>
      </w:pPr>
      <w:rPr>
        <w:rFonts w:cs="Times New Roman"/>
      </w:rPr>
    </w:lvl>
    <w:lvl w:ilvl="7">
      <w:start w:val="1"/>
      <w:numFmt w:val="decimal"/>
      <w:lvlText w:val="%8."/>
      <w:lvlJc w:val="left"/>
      <w:pPr>
        <w:tabs>
          <w:tab w:val="num" w:pos="3164"/>
        </w:tabs>
        <w:ind w:left="3164" w:hanging="360"/>
      </w:pPr>
      <w:rPr>
        <w:rFonts w:cs="Times New Roman"/>
      </w:rPr>
    </w:lvl>
    <w:lvl w:ilvl="8">
      <w:start w:val="1"/>
      <w:numFmt w:val="decimal"/>
      <w:lvlText w:val="%9."/>
      <w:lvlJc w:val="left"/>
      <w:pPr>
        <w:tabs>
          <w:tab w:val="num" w:pos="3524"/>
        </w:tabs>
        <w:ind w:left="3524" w:hanging="360"/>
      </w:pPr>
      <w:rPr>
        <w:rFonts w:cs="Times New Roman"/>
      </w:rPr>
    </w:lvl>
  </w:abstractNum>
  <w:abstractNum w:abstractNumId="8">
    <w:nsid w:val="0000000A"/>
    <w:multiLevelType w:val="multilevel"/>
    <w:tmpl w:val="0000000A"/>
    <w:name w:val="WW8Num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9211AA"/>
    <w:multiLevelType w:val="hybridMultilevel"/>
    <w:tmpl w:val="CA70AB64"/>
    <w:lvl w:ilvl="0" w:tplc="CACA2D56">
      <w:start w:val="24"/>
      <w:numFmt w:val="decimal"/>
      <w:lvlText w:val="%1."/>
      <w:lvlJc w:val="left"/>
      <w:pPr>
        <w:ind w:left="642" w:hanging="517"/>
      </w:pPr>
      <w:rPr>
        <w:rFonts w:ascii="Times New Roman" w:eastAsia="Times New Roman" w:hAnsi="Times New Roman" w:cs="Times New Roman" w:hint="default"/>
        <w:b w:val="0"/>
        <w:bCs w:val="0"/>
        <w:i w:val="0"/>
        <w:iCs w:val="0"/>
        <w:w w:val="92"/>
        <w:sz w:val="25"/>
        <w:szCs w:val="25"/>
        <w:lang w:val="ru-RU" w:eastAsia="en-US" w:bidi="ar-SA"/>
      </w:rPr>
    </w:lvl>
    <w:lvl w:ilvl="1" w:tplc="8BAE0CF4">
      <w:numFmt w:val="bullet"/>
      <w:lvlText w:val="•"/>
      <w:lvlJc w:val="left"/>
      <w:pPr>
        <w:ind w:left="1186" w:hanging="517"/>
      </w:pPr>
      <w:rPr>
        <w:rFonts w:hint="default"/>
        <w:lang w:val="ru-RU" w:eastAsia="en-US" w:bidi="ar-SA"/>
      </w:rPr>
    </w:lvl>
    <w:lvl w:ilvl="2" w:tplc="4C3C231A">
      <w:numFmt w:val="bullet"/>
      <w:lvlText w:val="•"/>
      <w:lvlJc w:val="left"/>
      <w:pPr>
        <w:ind w:left="1732" w:hanging="517"/>
      </w:pPr>
      <w:rPr>
        <w:rFonts w:hint="default"/>
        <w:lang w:val="ru-RU" w:eastAsia="en-US" w:bidi="ar-SA"/>
      </w:rPr>
    </w:lvl>
    <w:lvl w:ilvl="3" w:tplc="00F6376A">
      <w:numFmt w:val="bullet"/>
      <w:lvlText w:val="•"/>
      <w:lvlJc w:val="left"/>
      <w:pPr>
        <w:ind w:left="2278" w:hanging="517"/>
      </w:pPr>
      <w:rPr>
        <w:rFonts w:hint="default"/>
        <w:lang w:val="ru-RU" w:eastAsia="en-US" w:bidi="ar-SA"/>
      </w:rPr>
    </w:lvl>
    <w:lvl w:ilvl="4" w:tplc="63787652">
      <w:numFmt w:val="bullet"/>
      <w:lvlText w:val="•"/>
      <w:lvlJc w:val="left"/>
      <w:pPr>
        <w:ind w:left="2824" w:hanging="517"/>
      </w:pPr>
      <w:rPr>
        <w:rFonts w:hint="default"/>
        <w:lang w:val="ru-RU" w:eastAsia="en-US" w:bidi="ar-SA"/>
      </w:rPr>
    </w:lvl>
    <w:lvl w:ilvl="5" w:tplc="A3E2A074">
      <w:numFmt w:val="bullet"/>
      <w:lvlText w:val="•"/>
      <w:lvlJc w:val="left"/>
      <w:pPr>
        <w:ind w:left="3370" w:hanging="517"/>
      </w:pPr>
      <w:rPr>
        <w:rFonts w:hint="default"/>
        <w:lang w:val="ru-RU" w:eastAsia="en-US" w:bidi="ar-SA"/>
      </w:rPr>
    </w:lvl>
    <w:lvl w:ilvl="6" w:tplc="26BE9EF8">
      <w:numFmt w:val="bullet"/>
      <w:lvlText w:val="•"/>
      <w:lvlJc w:val="left"/>
      <w:pPr>
        <w:ind w:left="3916" w:hanging="517"/>
      </w:pPr>
      <w:rPr>
        <w:rFonts w:hint="default"/>
        <w:lang w:val="ru-RU" w:eastAsia="en-US" w:bidi="ar-SA"/>
      </w:rPr>
    </w:lvl>
    <w:lvl w:ilvl="7" w:tplc="093A3CEA">
      <w:numFmt w:val="bullet"/>
      <w:lvlText w:val="•"/>
      <w:lvlJc w:val="left"/>
      <w:pPr>
        <w:ind w:left="4462" w:hanging="517"/>
      </w:pPr>
      <w:rPr>
        <w:rFonts w:hint="default"/>
        <w:lang w:val="ru-RU" w:eastAsia="en-US" w:bidi="ar-SA"/>
      </w:rPr>
    </w:lvl>
    <w:lvl w:ilvl="8" w:tplc="355A3992">
      <w:numFmt w:val="bullet"/>
      <w:lvlText w:val="•"/>
      <w:lvlJc w:val="left"/>
      <w:pPr>
        <w:ind w:left="5008" w:hanging="517"/>
      </w:pPr>
      <w:rPr>
        <w:rFonts w:hint="default"/>
        <w:lang w:val="ru-RU" w:eastAsia="en-US" w:bidi="ar-SA"/>
      </w:rPr>
    </w:lvl>
  </w:abstractNum>
  <w:abstractNum w:abstractNumId="10">
    <w:nsid w:val="04782766"/>
    <w:multiLevelType w:val="hybridMultilevel"/>
    <w:tmpl w:val="7550F952"/>
    <w:lvl w:ilvl="0" w:tplc="AF5866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0CA66FD3"/>
    <w:multiLevelType w:val="hybridMultilevel"/>
    <w:tmpl w:val="7F9ABDEA"/>
    <w:lvl w:ilvl="0" w:tplc="66F42DE0">
      <w:start w:val="21"/>
      <w:numFmt w:val="decimal"/>
      <w:lvlText w:val="%1."/>
      <w:lvlJc w:val="left"/>
      <w:pPr>
        <w:ind w:left="642" w:hanging="517"/>
      </w:pPr>
      <w:rPr>
        <w:rFonts w:ascii="Times New Roman" w:eastAsia="Times New Roman" w:hAnsi="Times New Roman" w:cs="Times New Roman" w:hint="default"/>
        <w:b w:val="0"/>
        <w:bCs w:val="0"/>
        <w:i w:val="0"/>
        <w:iCs w:val="0"/>
        <w:w w:val="92"/>
        <w:sz w:val="25"/>
        <w:szCs w:val="25"/>
        <w:lang w:val="ru-RU" w:eastAsia="en-US" w:bidi="ar-SA"/>
      </w:rPr>
    </w:lvl>
    <w:lvl w:ilvl="1" w:tplc="3E8CF4C6">
      <w:numFmt w:val="bullet"/>
      <w:lvlText w:val="•"/>
      <w:lvlJc w:val="left"/>
      <w:pPr>
        <w:ind w:left="1186" w:hanging="517"/>
      </w:pPr>
      <w:rPr>
        <w:rFonts w:hint="default"/>
        <w:lang w:val="ru-RU" w:eastAsia="en-US" w:bidi="ar-SA"/>
      </w:rPr>
    </w:lvl>
    <w:lvl w:ilvl="2" w:tplc="E5428FCA">
      <w:numFmt w:val="bullet"/>
      <w:lvlText w:val="•"/>
      <w:lvlJc w:val="left"/>
      <w:pPr>
        <w:ind w:left="1732" w:hanging="517"/>
      </w:pPr>
      <w:rPr>
        <w:rFonts w:hint="default"/>
        <w:lang w:val="ru-RU" w:eastAsia="en-US" w:bidi="ar-SA"/>
      </w:rPr>
    </w:lvl>
    <w:lvl w:ilvl="3" w:tplc="BDF05878">
      <w:numFmt w:val="bullet"/>
      <w:lvlText w:val="•"/>
      <w:lvlJc w:val="left"/>
      <w:pPr>
        <w:ind w:left="2278" w:hanging="517"/>
      </w:pPr>
      <w:rPr>
        <w:rFonts w:hint="default"/>
        <w:lang w:val="ru-RU" w:eastAsia="en-US" w:bidi="ar-SA"/>
      </w:rPr>
    </w:lvl>
    <w:lvl w:ilvl="4" w:tplc="67FCB73C">
      <w:numFmt w:val="bullet"/>
      <w:lvlText w:val="•"/>
      <w:lvlJc w:val="left"/>
      <w:pPr>
        <w:ind w:left="2824" w:hanging="517"/>
      </w:pPr>
      <w:rPr>
        <w:rFonts w:hint="default"/>
        <w:lang w:val="ru-RU" w:eastAsia="en-US" w:bidi="ar-SA"/>
      </w:rPr>
    </w:lvl>
    <w:lvl w:ilvl="5" w:tplc="2D0A673E">
      <w:numFmt w:val="bullet"/>
      <w:lvlText w:val="•"/>
      <w:lvlJc w:val="left"/>
      <w:pPr>
        <w:ind w:left="3370" w:hanging="517"/>
      </w:pPr>
      <w:rPr>
        <w:rFonts w:hint="default"/>
        <w:lang w:val="ru-RU" w:eastAsia="en-US" w:bidi="ar-SA"/>
      </w:rPr>
    </w:lvl>
    <w:lvl w:ilvl="6" w:tplc="21700D28">
      <w:numFmt w:val="bullet"/>
      <w:lvlText w:val="•"/>
      <w:lvlJc w:val="left"/>
      <w:pPr>
        <w:ind w:left="3916" w:hanging="517"/>
      </w:pPr>
      <w:rPr>
        <w:rFonts w:hint="default"/>
        <w:lang w:val="ru-RU" w:eastAsia="en-US" w:bidi="ar-SA"/>
      </w:rPr>
    </w:lvl>
    <w:lvl w:ilvl="7" w:tplc="05E8F5E4">
      <w:numFmt w:val="bullet"/>
      <w:lvlText w:val="•"/>
      <w:lvlJc w:val="left"/>
      <w:pPr>
        <w:ind w:left="4462" w:hanging="517"/>
      </w:pPr>
      <w:rPr>
        <w:rFonts w:hint="default"/>
        <w:lang w:val="ru-RU" w:eastAsia="en-US" w:bidi="ar-SA"/>
      </w:rPr>
    </w:lvl>
    <w:lvl w:ilvl="8" w:tplc="D42AD42E">
      <w:numFmt w:val="bullet"/>
      <w:lvlText w:val="•"/>
      <w:lvlJc w:val="left"/>
      <w:pPr>
        <w:ind w:left="5008" w:hanging="517"/>
      </w:pPr>
      <w:rPr>
        <w:rFonts w:hint="default"/>
        <w:lang w:val="ru-RU" w:eastAsia="en-US" w:bidi="ar-SA"/>
      </w:rPr>
    </w:lvl>
  </w:abstractNum>
  <w:abstractNum w:abstractNumId="12">
    <w:nsid w:val="0DDF5A9C"/>
    <w:multiLevelType w:val="hybridMultilevel"/>
    <w:tmpl w:val="996C2A42"/>
    <w:lvl w:ilvl="0" w:tplc="7FAA40B6">
      <w:start w:val="2"/>
      <w:numFmt w:val="decimal"/>
      <w:lvlText w:val="%1."/>
      <w:lvlJc w:val="left"/>
      <w:pPr>
        <w:ind w:left="361" w:hanging="241"/>
      </w:pPr>
      <w:rPr>
        <w:rFonts w:ascii="Times New Roman" w:eastAsia="Times New Roman" w:hAnsi="Times New Roman" w:cs="Times New Roman" w:hint="default"/>
        <w:b w:val="0"/>
        <w:bCs w:val="0"/>
        <w:i w:val="0"/>
        <w:iCs w:val="0"/>
        <w:w w:val="93"/>
        <w:sz w:val="25"/>
        <w:szCs w:val="25"/>
        <w:lang w:val="ru-RU" w:eastAsia="en-US" w:bidi="ar-SA"/>
      </w:rPr>
    </w:lvl>
    <w:lvl w:ilvl="1" w:tplc="1ACECB34">
      <w:numFmt w:val="bullet"/>
      <w:lvlText w:val="•"/>
      <w:lvlJc w:val="left"/>
      <w:pPr>
        <w:ind w:left="934" w:hanging="241"/>
      </w:pPr>
      <w:rPr>
        <w:rFonts w:hint="default"/>
        <w:lang w:val="ru-RU" w:eastAsia="en-US" w:bidi="ar-SA"/>
      </w:rPr>
    </w:lvl>
    <w:lvl w:ilvl="2" w:tplc="1C32ED0A">
      <w:numFmt w:val="bullet"/>
      <w:lvlText w:val="•"/>
      <w:lvlJc w:val="left"/>
      <w:pPr>
        <w:ind w:left="1508" w:hanging="241"/>
      </w:pPr>
      <w:rPr>
        <w:rFonts w:hint="default"/>
        <w:lang w:val="ru-RU" w:eastAsia="en-US" w:bidi="ar-SA"/>
      </w:rPr>
    </w:lvl>
    <w:lvl w:ilvl="3" w:tplc="4BAECF40">
      <w:numFmt w:val="bullet"/>
      <w:lvlText w:val="•"/>
      <w:lvlJc w:val="left"/>
      <w:pPr>
        <w:ind w:left="2082" w:hanging="241"/>
      </w:pPr>
      <w:rPr>
        <w:rFonts w:hint="default"/>
        <w:lang w:val="ru-RU" w:eastAsia="en-US" w:bidi="ar-SA"/>
      </w:rPr>
    </w:lvl>
    <w:lvl w:ilvl="4" w:tplc="6D9C7252">
      <w:numFmt w:val="bullet"/>
      <w:lvlText w:val="•"/>
      <w:lvlJc w:val="left"/>
      <w:pPr>
        <w:ind w:left="2656" w:hanging="241"/>
      </w:pPr>
      <w:rPr>
        <w:rFonts w:hint="default"/>
        <w:lang w:val="ru-RU" w:eastAsia="en-US" w:bidi="ar-SA"/>
      </w:rPr>
    </w:lvl>
    <w:lvl w:ilvl="5" w:tplc="58D8B9BC">
      <w:numFmt w:val="bullet"/>
      <w:lvlText w:val="•"/>
      <w:lvlJc w:val="left"/>
      <w:pPr>
        <w:ind w:left="3230" w:hanging="241"/>
      </w:pPr>
      <w:rPr>
        <w:rFonts w:hint="default"/>
        <w:lang w:val="ru-RU" w:eastAsia="en-US" w:bidi="ar-SA"/>
      </w:rPr>
    </w:lvl>
    <w:lvl w:ilvl="6" w:tplc="EE90D3F0">
      <w:numFmt w:val="bullet"/>
      <w:lvlText w:val="•"/>
      <w:lvlJc w:val="left"/>
      <w:pPr>
        <w:ind w:left="3804" w:hanging="241"/>
      </w:pPr>
      <w:rPr>
        <w:rFonts w:hint="default"/>
        <w:lang w:val="ru-RU" w:eastAsia="en-US" w:bidi="ar-SA"/>
      </w:rPr>
    </w:lvl>
    <w:lvl w:ilvl="7" w:tplc="336046AE">
      <w:numFmt w:val="bullet"/>
      <w:lvlText w:val="•"/>
      <w:lvlJc w:val="left"/>
      <w:pPr>
        <w:ind w:left="4378" w:hanging="241"/>
      </w:pPr>
      <w:rPr>
        <w:rFonts w:hint="default"/>
        <w:lang w:val="ru-RU" w:eastAsia="en-US" w:bidi="ar-SA"/>
      </w:rPr>
    </w:lvl>
    <w:lvl w:ilvl="8" w:tplc="0FC8AE8E">
      <w:numFmt w:val="bullet"/>
      <w:lvlText w:val="•"/>
      <w:lvlJc w:val="left"/>
      <w:pPr>
        <w:ind w:left="4952" w:hanging="241"/>
      </w:pPr>
      <w:rPr>
        <w:rFonts w:hint="default"/>
        <w:lang w:val="ru-RU" w:eastAsia="en-US" w:bidi="ar-SA"/>
      </w:rPr>
    </w:lvl>
  </w:abstractNum>
  <w:abstractNum w:abstractNumId="13">
    <w:nsid w:val="121141F7"/>
    <w:multiLevelType w:val="hybridMultilevel"/>
    <w:tmpl w:val="C9D0ECBA"/>
    <w:lvl w:ilvl="0" w:tplc="36CEF6AE">
      <w:start w:val="12"/>
      <w:numFmt w:val="decimal"/>
      <w:lvlText w:val="%1."/>
      <w:lvlJc w:val="left"/>
      <w:pPr>
        <w:ind w:left="630" w:hanging="510"/>
      </w:pPr>
      <w:rPr>
        <w:rFonts w:ascii="Times New Roman" w:eastAsia="Times New Roman" w:hAnsi="Times New Roman" w:cs="Times New Roman" w:hint="default"/>
        <w:b w:val="0"/>
        <w:bCs w:val="0"/>
        <w:i w:val="0"/>
        <w:iCs w:val="0"/>
        <w:w w:val="93"/>
        <w:sz w:val="25"/>
        <w:szCs w:val="25"/>
        <w:lang w:val="ru-RU" w:eastAsia="en-US" w:bidi="ar-SA"/>
      </w:rPr>
    </w:lvl>
    <w:lvl w:ilvl="1" w:tplc="33B04B0A">
      <w:numFmt w:val="bullet"/>
      <w:lvlText w:val="•"/>
      <w:lvlJc w:val="left"/>
      <w:pPr>
        <w:ind w:left="1186" w:hanging="510"/>
      </w:pPr>
      <w:rPr>
        <w:rFonts w:hint="default"/>
        <w:lang w:val="ru-RU" w:eastAsia="en-US" w:bidi="ar-SA"/>
      </w:rPr>
    </w:lvl>
    <w:lvl w:ilvl="2" w:tplc="2FBEF210">
      <w:numFmt w:val="bullet"/>
      <w:lvlText w:val="•"/>
      <w:lvlJc w:val="left"/>
      <w:pPr>
        <w:ind w:left="1732" w:hanging="510"/>
      </w:pPr>
      <w:rPr>
        <w:rFonts w:hint="default"/>
        <w:lang w:val="ru-RU" w:eastAsia="en-US" w:bidi="ar-SA"/>
      </w:rPr>
    </w:lvl>
    <w:lvl w:ilvl="3" w:tplc="099E5DA6">
      <w:numFmt w:val="bullet"/>
      <w:lvlText w:val="•"/>
      <w:lvlJc w:val="left"/>
      <w:pPr>
        <w:ind w:left="2278" w:hanging="510"/>
      </w:pPr>
      <w:rPr>
        <w:rFonts w:hint="default"/>
        <w:lang w:val="ru-RU" w:eastAsia="en-US" w:bidi="ar-SA"/>
      </w:rPr>
    </w:lvl>
    <w:lvl w:ilvl="4" w:tplc="294CA568">
      <w:numFmt w:val="bullet"/>
      <w:lvlText w:val="•"/>
      <w:lvlJc w:val="left"/>
      <w:pPr>
        <w:ind w:left="2824" w:hanging="510"/>
      </w:pPr>
      <w:rPr>
        <w:rFonts w:hint="default"/>
        <w:lang w:val="ru-RU" w:eastAsia="en-US" w:bidi="ar-SA"/>
      </w:rPr>
    </w:lvl>
    <w:lvl w:ilvl="5" w:tplc="28907F58">
      <w:numFmt w:val="bullet"/>
      <w:lvlText w:val="•"/>
      <w:lvlJc w:val="left"/>
      <w:pPr>
        <w:ind w:left="3370" w:hanging="510"/>
      </w:pPr>
      <w:rPr>
        <w:rFonts w:hint="default"/>
        <w:lang w:val="ru-RU" w:eastAsia="en-US" w:bidi="ar-SA"/>
      </w:rPr>
    </w:lvl>
    <w:lvl w:ilvl="6" w:tplc="DC3216B2">
      <w:numFmt w:val="bullet"/>
      <w:lvlText w:val="•"/>
      <w:lvlJc w:val="left"/>
      <w:pPr>
        <w:ind w:left="3916" w:hanging="510"/>
      </w:pPr>
      <w:rPr>
        <w:rFonts w:hint="default"/>
        <w:lang w:val="ru-RU" w:eastAsia="en-US" w:bidi="ar-SA"/>
      </w:rPr>
    </w:lvl>
    <w:lvl w:ilvl="7" w:tplc="2C38ADAA">
      <w:numFmt w:val="bullet"/>
      <w:lvlText w:val="•"/>
      <w:lvlJc w:val="left"/>
      <w:pPr>
        <w:ind w:left="4462" w:hanging="510"/>
      </w:pPr>
      <w:rPr>
        <w:rFonts w:hint="default"/>
        <w:lang w:val="ru-RU" w:eastAsia="en-US" w:bidi="ar-SA"/>
      </w:rPr>
    </w:lvl>
    <w:lvl w:ilvl="8" w:tplc="0990571A">
      <w:numFmt w:val="bullet"/>
      <w:lvlText w:val="•"/>
      <w:lvlJc w:val="left"/>
      <w:pPr>
        <w:ind w:left="5008" w:hanging="510"/>
      </w:pPr>
      <w:rPr>
        <w:rFonts w:hint="default"/>
        <w:lang w:val="ru-RU" w:eastAsia="en-US" w:bidi="ar-SA"/>
      </w:rPr>
    </w:lvl>
  </w:abstractNum>
  <w:abstractNum w:abstractNumId="14">
    <w:nsid w:val="1C1C0C23"/>
    <w:multiLevelType w:val="hybridMultilevel"/>
    <w:tmpl w:val="AAD06D4A"/>
    <w:lvl w:ilvl="0" w:tplc="6EAC1C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AED0AFC"/>
    <w:multiLevelType w:val="hybridMultilevel"/>
    <w:tmpl w:val="AAB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7824CF"/>
    <w:multiLevelType w:val="hybridMultilevel"/>
    <w:tmpl w:val="D34CB20C"/>
    <w:lvl w:ilvl="0" w:tplc="11982FFA">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1C2465"/>
    <w:multiLevelType w:val="hybridMultilevel"/>
    <w:tmpl w:val="88BC2ECC"/>
    <w:lvl w:ilvl="0" w:tplc="6492C81C">
      <w:start w:val="1"/>
      <w:numFmt w:val="upperRoman"/>
      <w:lvlText w:val="%1."/>
      <w:lvlJc w:val="left"/>
      <w:pPr>
        <w:ind w:left="1854" w:hanging="72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8">
    <w:nsid w:val="3376757C"/>
    <w:multiLevelType w:val="multilevel"/>
    <w:tmpl w:val="CFFA2136"/>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9">
    <w:nsid w:val="36DA04FD"/>
    <w:multiLevelType w:val="hybridMultilevel"/>
    <w:tmpl w:val="0290994E"/>
    <w:lvl w:ilvl="0" w:tplc="975E8D1C">
      <w:start w:val="1"/>
      <w:numFmt w:val="upperRoman"/>
      <w:lvlText w:val="%1."/>
      <w:lvlJc w:val="left"/>
      <w:pPr>
        <w:ind w:left="1854" w:hanging="72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0">
    <w:nsid w:val="3BCD7917"/>
    <w:multiLevelType w:val="hybridMultilevel"/>
    <w:tmpl w:val="6DAE04EE"/>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nsid w:val="42CC3C10"/>
    <w:multiLevelType w:val="multilevel"/>
    <w:tmpl w:val="E87A1124"/>
    <w:lvl w:ilvl="0">
      <w:start w:val="1"/>
      <w:numFmt w:val="decimal"/>
      <w:lvlText w:val="%1."/>
      <w:lvlJc w:val="left"/>
      <w:pPr>
        <w:ind w:left="720" w:hanging="360"/>
      </w:pPr>
      <w:rPr>
        <w:rFonts w:eastAsia="Times New Roman"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B454ED3"/>
    <w:multiLevelType w:val="hybridMultilevel"/>
    <w:tmpl w:val="BA32846A"/>
    <w:lvl w:ilvl="0" w:tplc="F6223F44">
      <w:start w:val="1"/>
      <w:numFmt w:val="decimal"/>
      <w:lvlText w:val="%1."/>
      <w:lvlJc w:val="left"/>
      <w:pPr>
        <w:ind w:left="720" w:hanging="360"/>
      </w:pPr>
      <w:rPr>
        <w:rFonts w:cs="Times New Roman" w:hint="default"/>
      </w:rPr>
    </w:lvl>
    <w:lvl w:ilvl="1" w:tplc="89D2C190">
      <w:start w:val="1"/>
      <w:numFmt w:val="lowerLetter"/>
      <w:lvlText w:val="%2."/>
      <w:lvlJc w:val="left"/>
      <w:pPr>
        <w:ind w:left="1440" w:hanging="360"/>
      </w:pPr>
      <w:rPr>
        <w:rFonts w:cs="Times New Roman"/>
      </w:rPr>
    </w:lvl>
    <w:lvl w:ilvl="2" w:tplc="4B0A3CA8">
      <w:start w:val="1"/>
      <w:numFmt w:val="lowerRoman"/>
      <w:lvlText w:val="%3."/>
      <w:lvlJc w:val="right"/>
      <w:pPr>
        <w:ind w:left="2160" w:hanging="180"/>
      </w:pPr>
      <w:rPr>
        <w:rFonts w:cs="Times New Roman"/>
      </w:rPr>
    </w:lvl>
    <w:lvl w:ilvl="3" w:tplc="83B89F02">
      <w:start w:val="1"/>
      <w:numFmt w:val="decimal"/>
      <w:lvlText w:val="%4."/>
      <w:lvlJc w:val="left"/>
      <w:pPr>
        <w:ind w:left="2880" w:hanging="360"/>
      </w:pPr>
      <w:rPr>
        <w:rFonts w:cs="Times New Roman"/>
      </w:rPr>
    </w:lvl>
    <w:lvl w:ilvl="4" w:tplc="C006295C">
      <w:start w:val="1"/>
      <w:numFmt w:val="lowerLetter"/>
      <w:lvlText w:val="%5."/>
      <w:lvlJc w:val="left"/>
      <w:pPr>
        <w:ind w:left="3600" w:hanging="360"/>
      </w:pPr>
      <w:rPr>
        <w:rFonts w:cs="Times New Roman"/>
      </w:rPr>
    </w:lvl>
    <w:lvl w:ilvl="5" w:tplc="37D8EB24">
      <w:start w:val="1"/>
      <w:numFmt w:val="lowerRoman"/>
      <w:lvlText w:val="%6."/>
      <w:lvlJc w:val="right"/>
      <w:pPr>
        <w:ind w:left="4320" w:hanging="180"/>
      </w:pPr>
      <w:rPr>
        <w:rFonts w:cs="Times New Roman"/>
      </w:rPr>
    </w:lvl>
    <w:lvl w:ilvl="6" w:tplc="4BB61C14">
      <w:start w:val="1"/>
      <w:numFmt w:val="decimal"/>
      <w:lvlText w:val="%7."/>
      <w:lvlJc w:val="left"/>
      <w:pPr>
        <w:ind w:left="5040" w:hanging="360"/>
      </w:pPr>
      <w:rPr>
        <w:rFonts w:cs="Times New Roman"/>
      </w:rPr>
    </w:lvl>
    <w:lvl w:ilvl="7" w:tplc="AA040B6C">
      <w:start w:val="1"/>
      <w:numFmt w:val="lowerLetter"/>
      <w:lvlText w:val="%8."/>
      <w:lvlJc w:val="left"/>
      <w:pPr>
        <w:ind w:left="5760" w:hanging="360"/>
      </w:pPr>
      <w:rPr>
        <w:rFonts w:cs="Times New Roman"/>
      </w:rPr>
    </w:lvl>
    <w:lvl w:ilvl="8" w:tplc="AE6E5316">
      <w:start w:val="1"/>
      <w:numFmt w:val="lowerRoman"/>
      <w:lvlText w:val="%9."/>
      <w:lvlJc w:val="right"/>
      <w:pPr>
        <w:ind w:left="6480" w:hanging="180"/>
      </w:pPr>
      <w:rPr>
        <w:rFonts w:cs="Times New Roman"/>
      </w:rPr>
    </w:lvl>
  </w:abstractNum>
  <w:abstractNum w:abstractNumId="23">
    <w:nsid w:val="4FB213CA"/>
    <w:multiLevelType w:val="hybridMultilevel"/>
    <w:tmpl w:val="9C947A88"/>
    <w:lvl w:ilvl="0" w:tplc="33A8318A">
      <w:start w:val="18"/>
      <w:numFmt w:val="decimal"/>
      <w:lvlText w:val="%1."/>
      <w:lvlJc w:val="left"/>
      <w:pPr>
        <w:ind w:left="611" w:hanging="490"/>
      </w:pPr>
      <w:rPr>
        <w:rFonts w:ascii="Times New Roman" w:eastAsia="Times New Roman" w:hAnsi="Times New Roman" w:cs="Times New Roman" w:hint="default"/>
        <w:b w:val="0"/>
        <w:bCs w:val="0"/>
        <w:i w:val="0"/>
        <w:iCs w:val="0"/>
        <w:w w:val="93"/>
        <w:sz w:val="25"/>
        <w:szCs w:val="25"/>
        <w:lang w:val="ru-RU" w:eastAsia="en-US" w:bidi="ar-SA"/>
      </w:rPr>
    </w:lvl>
    <w:lvl w:ilvl="1" w:tplc="C156A200">
      <w:numFmt w:val="bullet"/>
      <w:lvlText w:val="•"/>
      <w:lvlJc w:val="left"/>
      <w:pPr>
        <w:ind w:left="1168" w:hanging="490"/>
      </w:pPr>
      <w:rPr>
        <w:rFonts w:hint="default"/>
        <w:lang w:val="ru-RU" w:eastAsia="en-US" w:bidi="ar-SA"/>
      </w:rPr>
    </w:lvl>
    <w:lvl w:ilvl="2" w:tplc="730AB042">
      <w:numFmt w:val="bullet"/>
      <w:lvlText w:val="•"/>
      <w:lvlJc w:val="left"/>
      <w:pPr>
        <w:ind w:left="1716" w:hanging="490"/>
      </w:pPr>
      <w:rPr>
        <w:rFonts w:hint="default"/>
        <w:lang w:val="ru-RU" w:eastAsia="en-US" w:bidi="ar-SA"/>
      </w:rPr>
    </w:lvl>
    <w:lvl w:ilvl="3" w:tplc="82D491BC">
      <w:numFmt w:val="bullet"/>
      <w:lvlText w:val="•"/>
      <w:lvlJc w:val="left"/>
      <w:pPr>
        <w:ind w:left="2264" w:hanging="490"/>
      </w:pPr>
      <w:rPr>
        <w:rFonts w:hint="default"/>
        <w:lang w:val="ru-RU" w:eastAsia="en-US" w:bidi="ar-SA"/>
      </w:rPr>
    </w:lvl>
    <w:lvl w:ilvl="4" w:tplc="7C6463C0">
      <w:numFmt w:val="bullet"/>
      <w:lvlText w:val="•"/>
      <w:lvlJc w:val="left"/>
      <w:pPr>
        <w:ind w:left="2812" w:hanging="490"/>
      </w:pPr>
      <w:rPr>
        <w:rFonts w:hint="default"/>
        <w:lang w:val="ru-RU" w:eastAsia="en-US" w:bidi="ar-SA"/>
      </w:rPr>
    </w:lvl>
    <w:lvl w:ilvl="5" w:tplc="4274B806">
      <w:numFmt w:val="bullet"/>
      <w:lvlText w:val="•"/>
      <w:lvlJc w:val="left"/>
      <w:pPr>
        <w:ind w:left="3360" w:hanging="490"/>
      </w:pPr>
      <w:rPr>
        <w:rFonts w:hint="default"/>
        <w:lang w:val="ru-RU" w:eastAsia="en-US" w:bidi="ar-SA"/>
      </w:rPr>
    </w:lvl>
    <w:lvl w:ilvl="6" w:tplc="3ED25C7C">
      <w:numFmt w:val="bullet"/>
      <w:lvlText w:val="•"/>
      <w:lvlJc w:val="left"/>
      <w:pPr>
        <w:ind w:left="3908" w:hanging="490"/>
      </w:pPr>
      <w:rPr>
        <w:rFonts w:hint="default"/>
        <w:lang w:val="ru-RU" w:eastAsia="en-US" w:bidi="ar-SA"/>
      </w:rPr>
    </w:lvl>
    <w:lvl w:ilvl="7" w:tplc="8CA64934">
      <w:numFmt w:val="bullet"/>
      <w:lvlText w:val="•"/>
      <w:lvlJc w:val="left"/>
      <w:pPr>
        <w:ind w:left="4456" w:hanging="490"/>
      </w:pPr>
      <w:rPr>
        <w:rFonts w:hint="default"/>
        <w:lang w:val="ru-RU" w:eastAsia="en-US" w:bidi="ar-SA"/>
      </w:rPr>
    </w:lvl>
    <w:lvl w:ilvl="8" w:tplc="E54E96D6">
      <w:numFmt w:val="bullet"/>
      <w:lvlText w:val="•"/>
      <w:lvlJc w:val="left"/>
      <w:pPr>
        <w:ind w:left="5004" w:hanging="490"/>
      </w:pPr>
      <w:rPr>
        <w:rFonts w:hint="default"/>
        <w:lang w:val="ru-RU" w:eastAsia="en-US" w:bidi="ar-SA"/>
      </w:rPr>
    </w:lvl>
  </w:abstractNum>
  <w:abstractNum w:abstractNumId="24">
    <w:nsid w:val="57A7622D"/>
    <w:multiLevelType w:val="multilevel"/>
    <w:tmpl w:val="0A4457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C2114C1"/>
    <w:multiLevelType w:val="hybridMultilevel"/>
    <w:tmpl w:val="A7561858"/>
    <w:lvl w:ilvl="0" w:tplc="2E525012">
      <w:start w:val="1"/>
      <w:numFmt w:val="decimal"/>
      <w:lvlText w:val="%1."/>
      <w:lvlJc w:val="left"/>
      <w:pPr>
        <w:ind w:left="1068" w:hanging="360"/>
      </w:pPr>
      <w:rPr>
        <w:rFonts w:hint="default"/>
        <w:color w:val="auto"/>
      </w:rPr>
    </w:lvl>
    <w:lvl w:ilvl="1" w:tplc="42228D70" w:tentative="1">
      <w:start w:val="1"/>
      <w:numFmt w:val="lowerLetter"/>
      <w:lvlText w:val="%2."/>
      <w:lvlJc w:val="left"/>
      <w:pPr>
        <w:ind w:left="1788" w:hanging="360"/>
      </w:pPr>
    </w:lvl>
    <w:lvl w:ilvl="2" w:tplc="845AE824" w:tentative="1">
      <w:start w:val="1"/>
      <w:numFmt w:val="lowerRoman"/>
      <w:lvlText w:val="%3."/>
      <w:lvlJc w:val="right"/>
      <w:pPr>
        <w:ind w:left="2508" w:hanging="180"/>
      </w:pPr>
    </w:lvl>
    <w:lvl w:ilvl="3" w:tplc="574ED01E" w:tentative="1">
      <w:start w:val="1"/>
      <w:numFmt w:val="decimal"/>
      <w:lvlText w:val="%4."/>
      <w:lvlJc w:val="left"/>
      <w:pPr>
        <w:ind w:left="3228" w:hanging="360"/>
      </w:pPr>
    </w:lvl>
    <w:lvl w:ilvl="4" w:tplc="B9DE21AC" w:tentative="1">
      <w:start w:val="1"/>
      <w:numFmt w:val="lowerLetter"/>
      <w:lvlText w:val="%5."/>
      <w:lvlJc w:val="left"/>
      <w:pPr>
        <w:ind w:left="3948" w:hanging="360"/>
      </w:pPr>
    </w:lvl>
    <w:lvl w:ilvl="5" w:tplc="20CCB63A" w:tentative="1">
      <w:start w:val="1"/>
      <w:numFmt w:val="lowerRoman"/>
      <w:lvlText w:val="%6."/>
      <w:lvlJc w:val="right"/>
      <w:pPr>
        <w:ind w:left="4668" w:hanging="180"/>
      </w:pPr>
    </w:lvl>
    <w:lvl w:ilvl="6" w:tplc="755A712C" w:tentative="1">
      <w:start w:val="1"/>
      <w:numFmt w:val="decimal"/>
      <w:lvlText w:val="%7."/>
      <w:lvlJc w:val="left"/>
      <w:pPr>
        <w:ind w:left="5388" w:hanging="360"/>
      </w:pPr>
    </w:lvl>
    <w:lvl w:ilvl="7" w:tplc="17B876C4" w:tentative="1">
      <w:start w:val="1"/>
      <w:numFmt w:val="lowerLetter"/>
      <w:lvlText w:val="%8."/>
      <w:lvlJc w:val="left"/>
      <w:pPr>
        <w:ind w:left="6108" w:hanging="360"/>
      </w:pPr>
    </w:lvl>
    <w:lvl w:ilvl="8" w:tplc="CD7228EA" w:tentative="1">
      <w:start w:val="1"/>
      <w:numFmt w:val="lowerRoman"/>
      <w:lvlText w:val="%9."/>
      <w:lvlJc w:val="right"/>
      <w:pPr>
        <w:ind w:left="6828" w:hanging="180"/>
      </w:pPr>
    </w:lvl>
  </w:abstractNum>
  <w:abstractNum w:abstractNumId="26">
    <w:nsid w:val="608D3EA7"/>
    <w:multiLevelType w:val="hybridMultilevel"/>
    <w:tmpl w:val="6EAE8F42"/>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70C20D04"/>
    <w:multiLevelType w:val="hybridMultilevel"/>
    <w:tmpl w:val="A08203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83E22DD"/>
    <w:multiLevelType w:val="hybridMultilevel"/>
    <w:tmpl w:val="640240DA"/>
    <w:lvl w:ilvl="0" w:tplc="42F073E6">
      <w:start w:val="5"/>
      <w:numFmt w:val="decimal"/>
      <w:lvlText w:val="%1."/>
      <w:lvlJc w:val="left"/>
      <w:pPr>
        <w:ind w:left="515" w:hanging="392"/>
      </w:pPr>
      <w:rPr>
        <w:rFonts w:ascii="Times New Roman" w:eastAsia="Times New Roman" w:hAnsi="Times New Roman" w:cs="Times New Roman" w:hint="default"/>
        <w:b w:val="0"/>
        <w:bCs w:val="0"/>
        <w:i w:val="0"/>
        <w:iCs w:val="0"/>
        <w:w w:val="91"/>
        <w:sz w:val="25"/>
        <w:szCs w:val="25"/>
        <w:lang w:val="ru-RU" w:eastAsia="en-US" w:bidi="ar-SA"/>
      </w:rPr>
    </w:lvl>
    <w:lvl w:ilvl="1" w:tplc="9B4AE95C">
      <w:numFmt w:val="bullet"/>
      <w:lvlText w:val="•"/>
      <w:lvlJc w:val="left"/>
      <w:pPr>
        <w:ind w:left="1078" w:hanging="392"/>
      </w:pPr>
      <w:rPr>
        <w:rFonts w:hint="default"/>
        <w:lang w:val="ru-RU" w:eastAsia="en-US" w:bidi="ar-SA"/>
      </w:rPr>
    </w:lvl>
    <w:lvl w:ilvl="2" w:tplc="0A34B1CA">
      <w:numFmt w:val="bullet"/>
      <w:lvlText w:val="•"/>
      <w:lvlJc w:val="left"/>
      <w:pPr>
        <w:ind w:left="1636" w:hanging="392"/>
      </w:pPr>
      <w:rPr>
        <w:rFonts w:hint="default"/>
        <w:lang w:val="ru-RU" w:eastAsia="en-US" w:bidi="ar-SA"/>
      </w:rPr>
    </w:lvl>
    <w:lvl w:ilvl="3" w:tplc="FE464F46">
      <w:numFmt w:val="bullet"/>
      <w:lvlText w:val="•"/>
      <w:lvlJc w:val="left"/>
      <w:pPr>
        <w:ind w:left="2194" w:hanging="392"/>
      </w:pPr>
      <w:rPr>
        <w:rFonts w:hint="default"/>
        <w:lang w:val="ru-RU" w:eastAsia="en-US" w:bidi="ar-SA"/>
      </w:rPr>
    </w:lvl>
    <w:lvl w:ilvl="4" w:tplc="931E809C">
      <w:numFmt w:val="bullet"/>
      <w:lvlText w:val="•"/>
      <w:lvlJc w:val="left"/>
      <w:pPr>
        <w:ind w:left="2752" w:hanging="392"/>
      </w:pPr>
      <w:rPr>
        <w:rFonts w:hint="default"/>
        <w:lang w:val="ru-RU" w:eastAsia="en-US" w:bidi="ar-SA"/>
      </w:rPr>
    </w:lvl>
    <w:lvl w:ilvl="5" w:tplc="6AB89642">
      <w:numFmt w:val="bullet"/>
      <w:lvlText w:val="•"/>
      <w:lvlJc w:val="left"/>
      <w:pPr>
        <w:ind w:left="3310" w:hanging="392"/>
      </w:pPr>
      <w:rPr>
        <w:rFonts w:hint="default"/>
        <w:lang w:val="ru-RU" w:eastAsia="en-US" w:bidi="ar-SA"/>
      </w:rPr>
    </w:lvl>
    <w:lvl w:ilvl="6" w:tplc="D9341D2E">
      <w:numFmt w:val="bullet"/>
      <w:lvlText w:val="•"/>
      <w:lvlJc w:val="left"/>
      <w:pPr>
        <w:ind w:left="3868" w:hanging="392"/>
      </w:pPr>
      <w:rPr>
        <w:rFonts w:hint="default"/>
        <w:lang w:val="ru-RU" w:eastAsia="en-US" w:bidi="ar-SA"/>
      </w:rPr>
    </w:lvl>
    <w:lvl w:ilvl="7" w:tplc="D2F23018">
      <w:numFmt w:val="bullet"/>
      <w:lvlText w:val="•"/>
      <w:lvlJc w:val="left"/>
      <w:pPr>
        <w:ind w:left="4426" w:hanging="392"/>
      </w:pPr>
      <w:rPr>
        <w:rFonts w:hint="default"/>
        <w:lang w:val="ru-RU" w:eastAsia="en-US" w:bidi="ar-SA"/>
      </w:rPr>
    </w:lvl>
    <w:lvl w:ilvl="8" w:tplc="522482A2">
      <w:numFmt w:val="bullet"/>
      <w:lvlText w:val="•"/>
      <w:lvlJc w:val="left"/>
      <w:pPr>
        <w:ind w:left="4984" w:hanging="392"/>
      </w:pPr>
      <w:rPr>
        <w:rFonts w:hint="default"/>
        <w:lang w:val="ru-RU" w:eastAsia="en-US" w:bidi="ar-SA"/>
      </w:rPr>
    </w:lvl>
  </w:abstractNum>
  <w:abstractNum w:abstractNumId="29">
    <w:nsid w:val="7FD61721"/>
    <w:multiLevelType w:val="hybridMultilevel"/>
    <w:tmpl w:val="104ED664"/>
    <w:lvl w:ilvl="0" w:tplc="3C1C6B16">
      <w:start w:val="9"/>
      <w:numFmt w:val="decimal"/>
      <w:lvlText w:val="%1."/>
      <w:lvlJc w:val="left"/>
      <w:pPr>
        <w:ind w:left="510" w:hanging="390"/>
      </w:pPr>
      <w:rPr>
        <w:rFonts w:ascii="Times New Roman" w:eastAsia="Times New Roman" w:hAnsi="Times New Roman" w:cs="Times New Roman" w:hint="default"/>
        <w:b w:val="0"/>
        <w:bCs w:val="0"/>
        <w:i w:val="0"/>
        <w:iCs w:val="0"/>
        <w:w w:val="93"/>
        <w:sz w:val="25"/>
        <w:szCs w:val="25"/>
        <w:lang w:val="ru-RU" w:eastAsia="en-US" w:bidi="ar-SA"/>
      </w:rPr>
    </w:lvl>
    <w:lvl w:ilvl="1" w:tplc="A72A88AC">
      <w:numFmt w:val="bullet"/>
      <w:lvlText w:val="•"/>
      <w:lvlJc w:val="left"/>
      <w:pPr>
        <w:ind w:left="1078" w:hanging="390"/>
      </w:pPr>
      <w:rPr>
        <w:rFonts w:hint="default"/>
        <w:lang w:val="ru-RU" w:eastAsia="en-US" w:bidi="ar-SA"/>
      </w:rPr>
    </w:lvl>
    <w:lvl w:ilvl="2" w:tplc="D486AD72">
      <w:numFmt w:val="bullet"/>
      <w:lvlText w:val="•"/>
      <w:lvlJc w:val="left"/>
      <w:pPr>
        <w:ind w:left="1636" w:hanging="390"/>
      </w:pPr>
      <w:rPr>
        <w:rFonts w:hint="default"/>
        <w:lang w:val="ru-RU" w:eastAsia="en-US" w:bidi="ar-SA"/>
      </w:rPr>
    </w:lvl>
    <w:lvl w:ilvl="3" w:tplc="9B384DBC">
      <w:numFmt w:val="bullet"/>
      <w:lvlText w:val="•"/>
      <w:lvlJc w:val="left"/>
      <w:pPr>
        <w:ind w:left="2194" w:hanging="390"/>
      </w:pPr>
      <w:rPr>
        <w:rFonts w:hint="default"/>
        <w:lang w:val="ru-RU" w:eastAsia="en-US" w:bidi="ar-SA"/>
      </w:rPr>
    </w:lvl>
    <w:lvl w:ilvl="4" w:tplc="7E9A6D90">
      <w:numFmt w:val="bullet"/>
      <w:lvlText w:val="•"/>
      <w:lvlJc w:val="left"/>
      <w:pPr>
        <w:ind w:left="2752" w:hanging="390"/>
      </w:pPr>
      <w:rPr>
        <w:rFonts w:hint="default"/>
        <w:lang w:val="ru-RU" w:eastAsia="en-US" w:bidi="ar-SA"/>
      </w:rPr>
    </w:lvl>
    <w:lvl w:ilvl="5" w:tplc="A0BA748C">
      <w:numFmt w:val="bullet"/>
      <w:lvlText w:val="•"/>
      <w:lvlJc w:val="left"/>
      <w:pPr>
        <w:ind w:left="3310" w:hanging="390"/>
      </w:pPr>
      <w:rPr>
        <w:rFonts w:hint="default"/>
        <w:lang w:val="ru-RU" w:eastAsia="en-US" w:bidi="ar-SA"/>
      </w:rPr>
    </w:lvl>
    <w:lvl w:ilvl="6" w:tplc="9EC67948">
      <w:numFmt w:val="bullet"/>
      <w:lvlText w:val="•"/>
      <w:lvlJc w:val="left"/>
      <w:pPr>
        <w:ind w:left="3868" w:hanging="390"/>
      </w:pPr>
      <w:rPr>
        <w:rFonts w:hint="default"/>
        <w:lang w:val="ru-RU" w:eastAsia="en-US" w:bidi="ar-SA"/>
      </w:rPr>
    </w:lvl>
    <w:lvl w:ilvl="7" w:tplc="62AA81A4">
      <w:numFmt w:val="bullet"/>
      <w:lvlText w:val="•"/>
      <w:lvlJc w:val="left"/>
      <w:pPr>
        <w:ind w:left="4426" w:hanging="390"/>
      </w:pPr>
      <w:rPr>
        <w:rFonts w:hint="default"/>
        <w:lang w:val="ru-RU" w:eastAsia="en-US" w:bidi="ar-SA"/>
      </w:rPr>
    </w:lvl>
    <w:lvl w:ilvl="8" w:tplc="11AA0ADC">
      <w:numFmt w:val="bullet"/>
      <w:lvlText w:val="•"/>
      <w:lvlJc w:val="left"/>
      <w:pPr>
        <w:ind w:left="4984" w:hanging="390"/>
      </w:pPr>
      <w:rPr>
        <w:rFonts w:hint="default"/>
        <w:lang w:val="ru-RU" w:eastAsia="en-US" w:bidi="ar-SA"/>
      </w:rPr>
    </w:lvl>
  </w:abstractNum>
  <w:num w:numId="1">
    <w:abstractNumId w:val="8"/>
  </w:num>
  <w:num w:numId="2">
    <w:abstractNumId w:val="14"/>
  </w:num>
  <w:num w:numId="3">
    <w:abstractNumId w:val="25"/>
  </w:num>
  <w:num w:numId="4">
    <w:abstractNumId w:val="18"/>
  </w:num>
  <w:num w:numId="5">
    <w:abstractNumId w:val="21"/>
  </w:num>
  <w:num w:numId="6">
    <w:abstractNumId w:val="22"/>
  </w:num>
  <w:num w:numId="7">
    <w:abstractNumId w:val="24"/>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17"/>
  </w:num>
  <w:num w:numId="11">
    <w:abstractNumId w:val="20"/>
  </w:num>
  <w:num w:numId="12">
    <w:abstractNumId w:val="15"/>
  </w:num>
  <w:num w:numId="13">
    <w:abstractNumId w:val="27"/>
  </w:num>
  <w:num w:numId="14">
    <w:abstractNumId w:val="19"/>
  </w:num>
  <w:num w:numId="15">
    <w:abstractNumId w:val="7"/>
  </w:num>
  <w:num w:numId="16">
    <w:abstractNumId w:val="9"/>
  </w:num>
  <w:num w:numId="17">
    <w:abstractNumId w:val="11"/>
  </w:num>
  <w:num w:numId="18">
    <w:abstractNumId w:val="23"/>
  </w:num>
  <w:num w:numId="19">
    <w:abstractNumId w:val="13"/>
  </w:num>
  <w:num w:numId="20">
    <w:abstractNumId w:val="29"/>
  </w:num>
  <w:num w:numId="21">
    <w:abstractNumId w:val="28"/>
  </w:num>
  <w:num w:numId="22">
    <w:abstractNumId w:val="12"/>
  </w:num>
  <w:num w:numId="23">
    <w:abstractNumId w:val="10"/>
  </w:num>
  <w:num w:numId="24">
    <w:abstractNumId w:val="0"/>
  </w:num>
  <w:num w:numId="25">
    <w:abstractNumId w:val="1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autoHyphenation/>
  <w:hyphenationZone w:val="357"/>
  <w:drawingGridHorizontalSpacing w:val="100"/>
  <w:displayHorizontalDrawingGridEvery w:val="0"/>
  <w:displayVerticalDrawingGridEvery w:val="0"/>
  <w:noPunctuationKerning/>
  <w:characterSpacingControl w:val="doNotCompress"/>
  <w:hdrShapeDefaults>
    <o:shapedefaults v:ext="edit" spidmax="19458"/>
  </w:hdrShapeDefaults>
  <w:footnotePr>
    <w:footnote w:id="-1"/>
    <w:footnote w:id="0"/>
  </w:footnotePr>
  <w:endnotePr>
    <w:endnote w:id="-1"/>
    <w:endnote w:id="0"/>
  </w:endnotePr>
  <w:compat/>
  <w:rsids>
    <w:rsidRoot w:val="00C800EF"/>
    <w:rsid w:val="00007073"/>
    <w:rsid w:val="000145C4"/>
    <w:rsid w:val="00014D55"/>
    <w:rsid w:val="00022329"/>
    <w:rsid w:val="0003466B"/>
    <w:rsid w:val="00035EA4"/>
    <w:rsid w:val="000364B2"/>
    <w:rsid w:val="00037415"/>
    <w:rsid w:val="00044F9F"/>
    <w:rsid w:val="0004647B"/>
    <w:rsid w:val="00051283"/>
    <w:rsid w:val="00056FB6"/>
    <w:rsid w:val="00057F29"/>
    <w:rsid w:val="000624A2"/>
    <w:rsid w:val="00065148"/>
    <w:rsid w:val="0007017F"/>
    <w:rsid w:val="00070DCF"/>
    <w:rsid w:val="00072B06"/>
    <w:rsid w:val="0007689C"/>
    <w:rsid w:val="00082D0F"/>
    <w:rsid w:val="00084939"/>
    <w:rsid w:val="00091D5B"/>
    <w:rsid w:val="000A52BC"/>
    <w:rsid w:val="000A767D"/>
    <w:rsid w:val="000A7E10"/>
    <w:rsid w:val="000B1422"/>
    <w:rsid w:val="000B579F"/>
    <w:rsid w:val="000C0AC2"/>
    <w:rsid w:val="000C782F"/>
    <w:rsid w:val="000D43FC"/>
    <w:rsid w:val="000D49A9"/>
    <w:rsid w:val="000D6272"/>
    <w:rsid w:val="000E31BD"/>
    <w:rsid w:val="000F1C29"/>
    <w:rsid w:val="000F5453"/>
    <w:rsid w:val="000F7AB9"/>
    <w:rsid w:val="00100863"/>
    <w:rsid w:val="001047B3"/>
    <w:rsid w:val="001077BF"/>
    <w:rsid w:val="001077E4"/>
    <w:rsid w:val="0012039F"/>
    <w:rsid w:val="00120A37"/>
    <w:rsid w:val="001216C2"/>
    <w:rsid w:val="00123C64"/>
    <w:rsid w:val="00124339"/>
    <w:rsid w:val="0013334D"/>
    <w:rsid w:val="00141787"/>
    <w:rsid w:val="001426AE"/>
    <w:rsid w:val="001446A4"/>
    <w:rsid w:val="00147E77"/>
    <w:rsid w:val="0015159A"/>
    <w:rsid w:val="00154D11"/>
    <w:rsid w:val="001601B6"/>
    <w:rsid w:val="0017038C"/>
    <w:rsid w:val="001711F6"/>
    <w:rsid w:val="00171274"/>
    <w:rsid w:val="001731F8"/>
    <w:rsid w:val="001832DE"/>
    <w:rsid w:val="001847F9"/>
    <w:rsid w:val="0019216C"/>
    <w:rsid w:val="00193197"/>
    <w:rsid w:val="00196988"/>
    <w:rsid w:val="001A6457"/>
    <w:rsid w:val="001C24CA"/>
    <w:rsid w:val="001C4CFA"/>
    <w:rsid w:val="001D02B9"/>
    <w:rsid w:val="001D05C4"/>
    <w:rsid w:val="001D57EF"/>
    <w:rsid w:val="001E3DBB"/>
    <w:rsid w:val="001E4604"/>
    <w:rsid w:val="001F592A"/>
    <w:rsid w:val="0020231D"/>
    <w:rsid w:val="00203AFD"/>
    <w:rsid w:val="002047AA"/>
    <w:rsid w:val="00213515"/>
    <w:rsid w:val="00216F0A"/>
    <w:rsid w:val="002228A7"/>
    <w:rsid w:val="00235EA9"/>
    <w:rsid w:val="0025010A"/>
    <w:rsid w:val="00250D56"/>
    <w:rsid w:val="002569B2"/>
    <w:rsid w:val="00260293"/>
    <w:rsid w:val="00263547"/>
    <w:rsid w:val="00271E3B"/>
    <w:rsid w:val="0027306F"/>
    <w:rsid w:val="0028586D"/>
    <w:rsid w:val="00286E2C"/>
    <w:rsid w:val="00293AB2"/>
    <w:rsid w:val="002941C8"/>
    <w:rsid w:val="002A0EB2"/>
    <w:rsid w:val="002B0437"/>
    <w:rsid w:val="002B11B7"/>
    <w:rsid w:val="002B33A9"/>
    <w:rsid w:val="002C1811"/>
    <w:rsid w:val="002C210D"/>
    <w:rsid w:val="002C3967"/>
    <w:rsid w:val="002C3AF1"/>
    <w:rsid w:val="002C5980"/>
    <w:rsid w:val="002C5FC0"/>
    <w:rsid w:val="002D2217"/>
    <w:rsid w:val="002D6BB2"/>
    <w:rsid w:val="002D6E29"/>
    <w:rsid w:val="002E159A"/>
    <w:rsid w:val="002E47A7"/>
    <w:rsid w:val="002E6011"/>
    <w:rsid w:val="002E729D"/>
    <w:rsid w:val="002E7B28"/>
    <w:rsid w:val="002F038E"/>
    <w:rsid w:val="002F3202"/>
    <w:rsid w:val="00301DE8"/>
    <w:rsid w:val="003110E9"/>
    <w:rsid w:val="00323CC1"/>
    <w:rsid w:val="00327B06"/>
    <w:rsid w:val="003309AD"/>
    <w:rsid w:val="00331121"/>
    <w:rsid w:val="00331D67"/>
    <w:rsid w:val="00343EF4"/>
    <w:rsid w:val="00345F5A"/>
    <w:rsid w:val="00351DAD"/>
    <w:rsid w:val="00354110"/>
    <w:rsid w:val="00354A1B"/>
    <w:rsid w:val="003574D3"/>
    <w:rsid w:val="00376F42"/>
    <w:rsid w:val="00377863"/>
    <w:rsid w:val="00382DDA"/>
    <w:rsid w:val="00387BE3"/>
    <w:rsid w:val="00393956"/>
    <w:rsid w:val="00395D89"/>
    <w:rsid w:val="003A2CC2"/>
    <w:rsid w:val="003A5ED4"/>
    <w:rsid w:val="003A7CE0"/>
    <w:rsid w:val="003C7240"/>
    <w:rsid w:val="003D4406"/>
    <w:rsid w:val="003D5DA1"/>
    <w:rsid w:val="003D7CC4"/>
    <w:rsid w:val="003E7538"/>
    <w:rsid w:val="003F4438"/>
    <w:rsid w:val="003F4BFA"/>
    <w:rsid w:val="003F504F"/>
    <w:rsid w:val="004000CF"/>
    <w:rsid w:val="00402387"/>
    <w:rsid w:val="0040329D"/>
    <w:rsid w:val="00403612"/>
    <w:rsid w:val="00403744"/>
    <w:rsid w:val="00406796"/>
    <w:rsid w:val="00407663"/>
    <w:rsid w:val="004140D3"/>
    <w:rsid w:val="00415746"/>
    <w:rsid w:val="0042062C"/>
    <w:rsid w:val="004235BB"/>
    <w:rsid w:val="00431554"/>
    <w:rsid w:val="00436CA9"/>
    <w:rsid w:val="00437AFF"/>
    <w:rsid w:val="00440EE4"/>
    <w:rsid w:val="00451DE7"/>
    <w:rsid w:val="00454BCF"/>
    <w:rsid w:val="00455639"/>
    <w:rsid w:val="00465D3F"/>
    <w:rsid w:val="00467988"/>
    <w:rsid w:val="004715C3"/>
    <w:rsid w:val="00471F16"/>
    <w:rsid w:val="004774D7"/>
    <w:rsid w:val="00491159"/>
    <w:rsid w:val="00493F1A"/>
    <w:rsid w:val="00494764"/>
    <w:rsid w:val="004A2225"/>
    <w:rsid w:val="004B12E3"/>
    <w:rsid w:val="004B3611"/>
    <w:rsid w:val="004C4CDC"/>
    <w:rsid w:val="004C7CB7"/>
    <w:rsid w:val="004D2DE7"/>
    <w:rsid w:val="004D5BE0"/>
    <w:rsid w:val="004D6380"/>
    <w:rsid w:val="004E0AC4"/>
    <w:rsid w:val="004E0FCE"/>
    <w:rsid w:val="004E464B"/>
    <w:rsid w:val="004F2140"/>
    <w:rsid w:val="004F35BF"/>
    <w:rsid w:val="00505D31"/>
    <w:rsid w:val="005112F9"/>
    <w:rsid w:val="00516DAB"/>
    <w:rsid w:val="0052129E"/>
    <w:rsid w:val="0052141C"/>
    <w:rsid w:val="00523947"/>
    <w:rsid w:val="00527070"/>
    <w:rsid w:val="005354D1"/>
    <w:rsid w:val="00541F81"/>
    <w:rsid w:val="00542011"/>
    <w:rsid w:val="005447AE"/>
    <w:rsid w:val="00545BD9"/>
    <w:rsid w:val="00550335"/>
    <w:rsid w:val="005516C1"/>
    <w:rsid w:val="00554836"/>
    <w:rsid w:val="005640E8"/>
    <w:rsid w:val="0057121C"/>
    <w:rsid w:val="00571CAA"/>
    <w:rsid w:val="005722FD"/>
    <w:rsid w:val="00582362"/>
    <w:rsid w:val="00586786"/>
    <w:rsid w:val="00591F49"/>
    <w:rsid w:val="005932BC"/>
    <w:rsid w:val="00595C37"/>
    <w:rsid w:val="005A0423"/>
    <w:rsid w:val="005A27C2"/>
    <w:rsid w:val="005A75EA"/>
    <w:rsid w:val="005B0A7A"/>
    <w:rsid w:val="005B3C82"/>
    <w:rsid w:val="005D3A34"/>
    <w:rsid w:val="005E4676"/>
    <w:rsid w:val="005E542F"/>
    <w:rsid w:val="005E6930"/>
    <w:rsid w:val="005F4C06"/>
    <w:rsid w:val="00600B27"/>
    <w:rsid w:val="0060420D"/>
    <w:rsid w:val="00606C25"/>
    <w:rsid w:val="0060707A"/>
    <w:rsid w:val="0061422B"/>
    <w:rsid w:val="00615335"/>
    <w:rsid w:val="00620900"/>
    <w:rsid w:val="006226AE"/>
    <w:rsid w:val="00626AA8"/>
    <w:rsid w:val="0064636D"/>
    <w:rsid w:val="0065136F"/>
    <w:rsid w:val="00653E40"/>
    <w:rsid w:val="00654A61"/>
    <w:rsid w:val="00657A11"/>
    <w:rsid w:val="00664F02"/>
    <w:rsid w:val="006679F4"/>
    <w:rsid w:val="00675FD2"/>
    <w:rsid w:val="00681A91"/>
    <w:rsid w:val="00681F17"/>
    <w:rsid w:val="00687901"/>
    <w:rsid w:val="00687F63"/>
    <w:rsid w:val="00692861"/>
    <w:rsid w:val="0069351D"/>
    <w:rsid w:val="006A0647"/>
    <w:rsid w:val="006A4229"/>
    <w:rsid w:val="006A68ED"/>
    <w:rsid w:val="006A7A3C"/>
    <w:rsid w:val="006B01BB"/>
    <w:rsid w:val="006C6622"/>
    <w:rsid w:val="006C669A"/>
    <w:rsid w:val="006D429A"/>
    <w:rsid w:val="006D49E1"/>
    <w:rsid w:val="006D6D24"/>
    <w:rsid w:val="006E113D"/>
    <w:rsid w:val="006E2583"/>
    <w:rsid w:val="006E3265"/>
    <w:rsid w:val="006E5E64"/>
    <w:rsid w:val="006E65A6"/>
    <w:rsid w:val="006E6A43"/>
    <w:rsid w:val="006F579C"/>
    <w:rsid w:val="007012B6"/>
    <w:rsid w:val="00701A09"/>
    <w:rsid w:val="00703223"/>
    <w:rsid w:val="00706988"/>
    <w:rsid w:val="0070720E"/>
    <w:rsid w:val="00713585"/>
    <w:rsid w:val="00714D99"/>
    <w:rsid w:val="00715633"/>
    <w:rsid w:val="00723A3C"/>
    <w:rsid w:val="007370DF"/>
    <w:rsid w:val="00740C64"/>
    <w:rsid w:val="0075226D"/>
    <w:rsid w:val="00753169"/>
    <w:rsid w:val="0076133F"/>
    <w:rsid w:val="007655E0"/>
    <w:rsid w:val="00770AEA"/>
    <w:rsid w:val="00775182"/>
    <w:rsid w:val="007876A6"/>
    <w:rsid w:val="00795AD0"/>
    <w:rsid w:val="007A3918"/>
    <w:rsid w:val="007B0890"/>
    <w:rsid w:val="007B1B1A"/>
    <w:rsid w:val="007B208A"/>
    <w:rsid w:val="007B4867"/>
    <w:rsid w:val="007B55BA"/>
    <w:rsid w:val="007C1C28"/>
    <w:rsid w:val="007C2E79"/>
    <w:rsid w:val="007C4847"/>
    <w:rsid w:val="007C6C29"/>
    <w:rsid w:val="007D5E86"/>
    <w:rsid w:val="007E1074"/>
    <w:rsid w:val="007F1464"/>
    <w:rsid w:val="007F7DFF"/>
    <w:rsid w:val="00804859"/>
    <w:rsid w:val="00806163"/>
    <w:rsid w:val="0081036C"/>
    <w:rsid w:val="00811F98"/>
    <w:rsid w:val="0081698B"/>
    <w:rsid w:val="00850E6D"/>
    <w:rsid w:val="00851C50"/>
    <w:rsid w:val="00857989"/>
    <w:rsid w:val="008653BA"/>
    <w:rsid w:val="0086722B"/>
    <w:rsid w:val="00881072"/>
    <w:rsid w:val="00882AA9"/>
    <w:rsid w:val="00887839"/>
    <w:rsid w:val="00893EC4"/>
    <w:rsid w:val="00895B51"/>
    <w:rsid w:val="008B1A0F"/>
    <w:rsid w:val="008C03E3"/>
    <w:rsid w:val="008C2601"/>
    <w:rsid w:val="008D22E6"/>
    <w:rsid w:val="008E48A7"/>
    <w:rsid w:val="008E6FC3"/>
    <w:rsid w:val="008F01F6"/>
    <w:rsid w:val="009063CB"/>
    <w:rsid w:val="00906B15"/>
    <w:rsid w:val="009105CD"/>
    <w:rsid w:val="0091120B"/>
    <w:rsid w:val="00914F9F"/>
    <w:rsid w:val="009164F9"/>
    <w:rsid w:val="00931741"/>
    <w:rsid w:val="00933A46"/>
    <w:rsid w:val="009363EA"/>
    <w:rsid w:val="0093718E"/>
    <w:rsid w:val="00971809"/>
    <w:rsid w:val="00972970"/>
    <w:rsid w:val="009752D5"/>
    <w:rsid w:val="0098013A"/>
    <w:rsid w:val="00980F67"/>
    <w:rsid w:val="00981027"/>
    <w:rsid w:val="00985C09"/>
    <w:rsid w:val="00992A24"/>
    <w:rsid w:val="009957A6"/>
    <w:rsid w:val="009B2E5A"/>
    <w:rsid w:val="009B4507"/>
    <w:rsid w:val="009C4B35"/>
    <w:rsid w:val="009C6302"/>
    <w:rsid w:val="009C66CF"/>
    <w:rsid w:val="009D4500"/>
    <w:rsid w:val="009D54F1"/>
    <w:rsid w:val="009E184B"/>
    <w:rsid w:val="009F7B26"/>
    <w:rsid w:val="00A00146"/>
    <w:rsid w:val="00A07734"/>
    <w:rsid w:val="00A1124F"/>
    <w:rsid w:val="00A11D7B"/>
    <w:rsid w:val="00A174F1"/>
    <w:rsid w:val="00A213E6"/>
    <w:rsid w:val="00A22454"/>
    <w:rsid w:val="00A237F9"/>
    <w:rsid w:val="00A24178"/>
    <w:rsid w:val="00A2607E"/>
    <w:rsid w:val="00A26A56"/>
    <w:rsid w:val="00A26EFE"/>
    <w:rsid w:val="00A32AE8"/>
    <w:rsid w:val="00A37B73"/>
    <w:rsid w:val="00A56AC1"/>
    <w:rsid w:val="00A6269C"/>
    <w:rsid w:val="00A62AF3"/>
    <w:rsid w:val="00A6358E"/>
    <w:rsid w:val="00A66771"/>
    <w:rsid w:val="00A9182D"/>
    <w:rsid w:val="00A92065"/>
    <w:rsid w:val="00A9276C"/>
    <w:rsid w:val="00A92FBB"/>
    <w:rsid w:val="00A95022"/>
    <w:rsid w:val="00AA17B9"/>
    <w:rsid w:val="00AA3B43"/>
    <w:rsid w:val="00AA4FCB"/>
    <w:rsid w:val="00AC0AD4"/>
    <w:rsid w:val="00AC2EBE"/>
    <w:rsid w:val="00AD3504"/>
    <w:rsid w:val="00AD7522"/>
    <w:rsid w:val="00AE2775"/>
    <w:rsid w:val="00AE2A06"/>
    <w:rsid w:val="00AE5EDF"/>
    <w:rsid w:val="00AF1310"/>
    <w:rsid w:val="00AF2DDB"/>
    <w:rsid w:val="00AF639B"/>
    <w:rsid w:val="00AF6EC4"/>
    <w:rsid w:val="00AF77AC"/>
    <w:rsid w:val="00B03DA0"/>
    <w:rsid w:val="00B0611D"/>
    <w:rsid w:val="00B06E63"/>
    <w:rsid w:val="00B1420F"/>
    <w:rsid w:val="00B21649"/>
    <w:rsid w:val="00B24259"/>
    <w:rsid w:val="00B24EA2"/>
    <w:rsid w:val="00B26C77"/>
    <w:rsid w:val="00B26EFA"/>
    <w:rsid w:val="00B55CDE"/>
    <w:rsid w:val="00B700AC"/>
    <w:rsid w:val="00B7035D"/>
    <w:rsid w:val="00B70366"/>
    <w:rsid w:val="00B76C09"/>
    <w:rsid w:val="00B77809"/>
    <w:rsid w:val="00B82EB0"/>
    <w:rsid w:val="00BA3C4D"/>
    <w:rsid w:val="00BA6184"/>
    <w:rsid w:val="00BC0494"/>
    <w:rsid w:val="00BC5023"/>
    <w:rsid w:val="00BD072F"/>
    <w:rsid w:val="00BD3FEA"/>
    <w:rsid w:val="00BD456F"/>
    <w:rsid w:val="00BD73D7"/>
    <w:rsid w:val="00BE10D6"/>
    <w:rsid w:val="00BE21F0"/>
    <w:rsid w:val="00BE52FC"/>
    <w:rsid w:val="00BE579B"/>
    <w:rsid w:val="00BE5FDB"/>
    <w:rsid w:val="00BF086F"/>
    <w:rsid w:val="00BF109E"/>
    <w:rsid w:val="00C04F17"/>
    <w:rsid w:val="00C07A43"/>
    <w:rsid w:val="00C112A4"/>
    <w:rsid w:val="00C135A7"/>
    <w:rsid w:val="00C20388"/>
    <w:rsid w:val="00C30DA3"/>
    <w:rsid w:val="00C34A82"/>
    <w:rsid w:val="00C410FF"/>
    <w:rsid w:val="00C42911"/>
    <w:rsid w:val="00C46D16"/>
    <w:rsid w:val="00C5271B"/>
    <w:rsid w:val="00C538ED"/>
    <w:rsid w:val="00C55AF5"/>
    <w:rsid w:val="00C57C97"/>
    <w:rsid w:val="00C7281F"/>
    <w:rsid w:val="00C73719"/>
    <w:rsid w:val="00C7711A"/>
    <w:rsid w:val="00C77E5E"/>
    <w:rsid w:val="00C800EF"/>
    <w:rsid w:val="00C8706A"/>
    <w:rsid w:val="00C92983"/>
    <w:rsid w:val="00C95873"/>
    <w:rsid w:val="00C95C18"/>
    <w:rsid w:val="00CA1CB1"/>
    <w:rsid w:val="00CA49DE"/>
    <w:rsid w:val="00CB68EE"/>
    <w:rsid w:val="00CC23D0"/>
    <w:rsid w:val="00CC75DF"/>
    <w:rsid w:val="00CC79B8"/>
    <w:rsid w:val="00CD0F24"/>
    <w:rsid w:val="00CD1D6B"/>
    <w:rsid w:val="00CE1A74"/>
    <w:rsid w:val="00CE5FCC"/>
    <w:rsid w:val="00CF0FD5"/>
    <w:rsid w:val="00CF54A4"/>
    <w:rsid w:val="00D031A0"/>
    <w:rsid w:val="00D03D50"/>
    <w:rsid w:val="00D174F2"/>
    <w:rsid w:val="00D224F3"/>
    <w:rsid w:val="00D30C25"/>
    <w:rsid w:val="00D377F8"/>
    <w:rsid w:val="00D4172A"/>
    <w:rsid w:val="00D43266"/>
    <w:rsid w:val="00D500E1"/>
    <w:rsid w:val="00D50FDF"/>
    <w:rsid w:val="00D53A67"/>
    <w:rsid w:val="00D54E5C"/>
    <w:rsid w:val="00D55BBB"/>
    <w:rsid w:val="00D61710"/>
    <w:rsid w:val="00D64367"/>
    <w:rsid w:val="00D71E6B"/>
    <w:rsid w:val="00D76C14"/>
    <w:rsid w:val="00D76EA0"/>
    <w:rsid w:val="00D819BC"/>
    <w:rsid w:val="00D87073"/>
    <w:rsid w:val="00D90E21"/>
    <w:rsid w:val="00D925B5"/>
    <w:rsid w:val="00D92E5F"/>
    <w:rsid w:val="00D93A6B"/>
    <w:rsid w:val="00DA3B49"/>
    <w:rsid w:val="00DA3BB4"/>
    <w:rsid w:val="00DA4B1D"/>
    <w:rsid w:val="00DA67BB"/>
    <w:rsid w:val="00DB373B"/>
    <w:rsid w:val="00DB55A9"/>
    <w:rsid w:val="00DC1AFE"/>
    <w:rsid w:val="00DC344C"/>
    <w:rsid w:val="00DD1E95"/>
    <w:rsid w:val="00DD1F22"/>
    <w:rsid w:val="00DD547F"/>
    <w:rsid w:val="00DD72E4"/>
    <w:rsid w:val="00DE0EBD"/>
    <w:rsid w:val="00DE1BAE"/>
    <w:rsid w:val="00DE5F05"/>
    <w:rsid w:val="00DE7BEF"/>
    <w:rsid w:val="00DF3B77"/>
    <w:rsid w:val="00DF4120"/>
    <w:rsid w:val="00DF4544"/>
    <w:rsid w:val="00E050CE"/>
    <w:rsid w:val="00E12D61"/>
    <w:rsid w:val="00E1721F"/>
    <w:rsid w:val="00E23914"/>
    <w:rsid w:val="00E2770A"/>
    <w:rsid w:val="00E42369"/>
    <w:rsid w:val="00E505C6"/>
    <w:rsid w:val="00E5213F"/>
    <w:rsid w:val="00E55143"/>
    <w:rsid w:val="00E620B0"/>
    <w:rsid w:val="00E6289C"/>
    <w:rsid w:val="00E62C63"/>
    <w:rsid w:val="00E7214E"/>
    <w:rsid w:val="00E7546E"/>
    <w:rsid w:val="00E76B98"/>
    <w:rsid w:val="00E84D7C"/>
    <w:rsid w:val="00E922A5"/>
    <w:rsid w:val="00E930F2"/>
    <w:rsid w:val="00E93F02"/>
    <w:rsid w:val="00EA3D3F"/>
    <w:rsid w:val="00EB2434"/>
    <w:rsid w:val="00EB38CC"/>
    <w:rsid w:val="00EC0B2F"/>
    <w:rsid w:val="00EC33CE"/>
    <w:rsid w:val="00EC6360"/>
    <w:rsid w:val="00ED69FC"/>
    <w:rsid w:val="00EF20DA"/>
    <w:rsid w:val="00EF49DC"/>
    <w:rsid w:val="00EF4FD2"/>
    <w:rsid w:val="00F11FC5"/>
    <w:rsid w:val="00F14633"/>
    <w:rsid w:val="00F16D14"/>
    <w:rsid w:val="00F229F2"/>
    <w:rsid w:val="00F253D1"/>
    <w:rsid w:val="00F2615B"/>
    <w:rsid w:val="00F37111"/>
    <w:rsid w:val="00F42399"/>
    <w:rsid w:val="00F45EEA"/>
    <w:rsid w:val="00F47C64"/>
    <w:rsid w:val="00F5135D"/>
    <w:rsid w:val="00F546C6"/>
    <w:rsid w:val="00F65593"/>
    <w:rsid w:val="00F66232"/>
    <w:rsid w:val="00F67351"/>
    <w:rsid w:val="00F72558"/>
    <w:rsid w:val="00F7299C"/>
    <w:rsid w:val="00F744C2"/>
    <w:rsid w:val="00F75E5D"/>
    <w:rsid w:val="00F85976"/>
    <w:rsid w:val="00F87A62"/>
    <w:rsid w:val="00F932E4"/>
    <w:rsid w:val="00F94055"/>
    <w:rsid w:val="00F95133"/>
    <w:rsid w:val="00F966D8"/>
    <w:rsid w:val="00FA0E87"/>
    <w:rsid w:val="00FA2DAF"/>
    <w:rsid w:val="00FB49E1"/>
    <w:rsid w:val="00FB7B79"/>
    <w:rsid w:val="00FD2087"/>
    <w:rsid w:val="00FD3BE6"/>
    <w:rsid w:val="00FD5E67"/>
    <w:rsid w:val="00FD7F27"/>
    <w:rsid w:val="00FE2B95"/>
    <w:rsid w:val="00FE34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19458"/>
    <o:shapelayout v:ext="edit">
      <o:idmap v:ext="edit" data="1"/>
      <o:rules v:ext="edit">
        <o:r id="V:Rule14" type="connector" idref="#_x0000_s1046"/>
        <o:r id="V:Rule15" type="connector" idref="#_x0000_s1091"/>
        <o:r id="V:Rule16" type="connector" idref="#_x0000_s1050"/>
        <o:r id="V:Rule17" type="connector" idref="#_x0000_s1088"/>
        <o:r id="V:Rule18" type="connector" idref="#_x0000_s1095"/>
        <o:r id="V:Rule19" type="connector" idref="#Прямая со стрелкой 36"/>
        <o:r id="V:Rule20" type="connector" idref="#_x0000_s1094"/>
        <o:r id="V:Rule21" type="connector" idref="#_x0000_s1049"/>
        <o:r id="V:Rule22" type="connector" idref="#_x0000_s1092"/>
        <o:r id="V:Rule23" type="connector" idref="#_x0000_s1047"/>
        <o:r id="V:Rule24" type="connector" idref="#_x0000_s1044"/>
        <o:r id="V:Rule25" type="connector" idref="#_x0000_s1086"/>
        <o:r id="V:Rule26"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List" w:uiPriority="99"/>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Signature"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3" w:uiPriority="99"/>
    <w:lsdException w:name="FollowedHyperlink" w:uiPriority="99"/>
    <w:lsdException w:name="Strong" w:semiHidden="0" w:unhideWhenUsed="0" w:qFormat="1"/>
    <w:lsdException w:name="Emphasis" w:semiHidden="0" w:uiPriority="99" w:unhideWhenUsed="0" w:qFormat="1"/>
    <w:lsdException w:name="Plain Text" w:uiPriority="99"/>
    <w:lsdException w:name="Normal Table" w:semiHidden="0" w:unhideWhenUsed="0"/>
    <w:lsdException w:name="annotation subject" w:uiPriority="99"/>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121"/>
  </w:style>
  <w:style w:type="paragraph" w:styleId="1">
    <w:name w:val="heading 1"/>
    <w:aliases w:val="H1,Заголовок 1 Знак Знак Знак Знак"/>
    <w:basedOn w:val="a"/>
    <w:next w:val="a"/>
    <w:link w:val="10"/>
    <w:qFormat/>
    <w:rsid w:val="00331121"/>
    <w:pPr>
      <w:keepNext/>
      <w:jc w:val="center"/>
      <w:outlineLvl w:val="0"/>
    </w:pPr>
    <w:rPr>
      <w:b/>
      <w:sz w:val="32"/>
    </w:rPr>
  </w:style>
  <w:style w:type="paragraph" w:styleId="2">
    <w:name w:val="heading 2"/>
    <w:basedOn w:val="a"/>
    <w:next w:val="a"/>
    <w:link w:val="20"/>
    <w:qFormat/>
    <w:rsid w:val="00331121"/>
    <w:pPr>
      <w:keepNext/>
      <w:ind w:left="426" w:firstLine="4677"/>
      <w:outlineLvl w:val="1"/>
    </w:pPr>
    <w:rPr>
      <w:sz w:val="24"/>
    </w:rPr>
  </w:style>
  <w:style w:type="paragraph" w:styleId="3">
    <w:name w:val="heading 3"/>
    <w:basedOn w:val="a"/>
    <w:next w:val="a"/>
    <w:link w:val="30"/>
    <w:uiPriority w:val="99"/>
    <w:qFormat/>
    <w:rsid w:val="00331121"/>
    <w:pPr>
      <w:keepNext/>
      <w:jc w:val="center"/>
      <w:outlineLvl w:val="2"/>
    </w:pPr>
    <w:rPr>
      <w:b/>
      <w:spacing w:val="100"/>
      <w:sz w:val="40"/>
    </w:rPr>
  </w:style>
  <w:style w:type="paragraph" w:styleId="4">
    <w:name w:val="heading 4"/>
    <w:basedOn w:val="a"/>
    <w:next w:val="a"/>
    <w:link w:val="40"/>
    <w:uiPriority w:val="99"/>
    <w:qFormat/>
    <w:rsid w:val="00331121"/>
    <w:pPr>
      <w:keepNext/>
      <w:ind w:firstLine="284"/>
      <w:jc w:val="both"/>
      <w:outlineLvl w:val="3"/>
    </w:pPr>
    <w:rPr>
      <w:b/>
      <w:sz w:val="24"/>
      <w:lang w:val="en-US"/>
    </w:rPr>
  </w:style>
  <w:style w:type="paragraph" w:styleId="5">
    <w:name w:val="heading 5"/>
    <w:basedOn w:val="a"/>
    <w:next w:val="a"/>
    <w:link w:val="50"/>
    <w:uiPriority w:val="99"/>
    <w:qFormat/>
    <w:rsid w:val="00331121"/>
    <w:pPr>
      <w:keepNext/>
      <w:ind w:left="1440" w:firstLine="720"/>
      <w:jc w:val="both"/>
      <w:outlineLvl w:val="4"/>
    </w:pPr>
    <w:rPr>
      <w:b/>
      <w:sz w:val="36"/>
    </w:rPr>
  </w:style>
  <w:style w:type="paragraph" w:styleId="6">
    <w:name w:val="heading 6"/>
    <w:basedOn w:val="a"/>
    <w:next w:val="a"/>
    <w:link w:val="60"/>
    <w:uiPriority w:val="99"/>
    <w:qFormat/>
    <w:rsid w:val="00331121"/>
    <w:pPr>
      <w:keepNext/>
      <w:jc w:val="both"/>
      <w:outlineLvl w:val="5"/>
    </w:pPr>
    <w:rPr>
      <w:b/>
      <w:sz w:val="24"/>
    </w:rPr>
  </w:style>
  <w:style w:type="paragraph" w:styleId="7">
    <w:name w:val="heading 7"/>
    <w:basedOn w:val="a"/>
    <w:next w:val="a"/>
    <w:link w:val="70"/>
    <w:uiPriority w:val="99"/>
    <w:qFormat/>
    <w:rsid w:val="00331121"/>
    <w:pPr>
      <w:keepNext/>
      <w:jc w:val="both"/>
      <w:outlineLvl w:val="6"/>
    </w:pPr>
    <w:rPr>
      <w:sz w:val="24"/>
    </w:rPr>
  </w:style>
  <w:style w:type="paragraph" w:styleId="8">
    <w:name w:val="heading 8"/>
    <w:basedOn w:val="a"/>
    <w:next w:val="a"/>
    <w:link w:val="80"/>
    <w:uiPriority w:val="99"/>
    <w:qFormat/>
    <w:rsid w:val="00331121"/>
    <w:pPr>
      <w:keepNext/>
      <w:outlineLvl w:val="7"/>
    </w:pPr>
    <w:rPr>
      <w:sz w:val="24"/>
    </w:rPr>
  </w:style>
  <w:style w:type="paragraph" w:styleId="9">
    <w:name w:val="heading 9"/>
    <w:basedOn w:val="a"/>
    <w:next w:val="a"/>
    <w:link w:val="90"/>
    <w:uiPriority w:val="99"/>
    <w:qFormat/>
    <w:rsid w:val="00331121"/>
    <w:pPr>
      <w:keepNext/>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rsid w:val="00203AFD"/>
    <w:rPr>
      <w:b/>
      <w:spacing w:val="100"/>
      <w:sz w:val="40"/>
      <w:lang w:val="ru-RU" w:eastAsia="ru-RU" w:bidi="ar-SA"/>
    </w:rPr>
  </w:style>
  <w:style w:type="paragraph" w:styleId="a3">
    <w:name w:val="Body Text Indent"/>
    <w:basedOn w:val="a"/>
    <w:link w:val="11"/>
    <w:rsid w:val="00331121"/>
    <w:pPr>
      <w:ind w:firstLine="5529"/>
    </w:pPr>
    <w:rPr>
      <w:sz w:val="24"/>
    </w:rPr>
  </w:style>
  <w:style w:type="paragraph" w:styleId="a4">
    <w:name w:val="Title"/>
    <w:basedOn w:val="a"/>
    <w:link w:val="a5"/>
    <w:qFormat/>
    <w:rsid w:val="00331121"/>
    <w:pPr>
      <w:ind w:firstLine="284"/>
      <w:jc w:val="center"/>
    </w:pPr>
    <w:rPr>
      <w:b/>
      <w:sz w:val="28"/>
    </w:rPr>
  </w:style>
  <w:style w:type="paragraph" w:styleId="21">
    <w:name w:val="Body Text Indent 2"/>
    <w:basedOn w:val="a"/>
    <w:link w:val="22"/>
    <w:rsid w:val="00331121"/>
    <w:pPr>
      <w:ind w:firstLine="284"/>
      <w:jc w:val="center"/>
    </w:pPr>
    <w:rPr>
      <w:b/>
      <w:sz w:val="40"/>
    </w:rPr>
  </w:style>
  <w:style w:type="paragraph" w:styleId="31">
    <w:name w:val="Body Text Indent 3"/>
    <w:basedOn w:val="a"/>
    <w:link w:val="32"/>
    <w:rsid w:val="00331121"/>
    <w:pPr>
      <w:ind w:firstLine="720"/>
      <w:jc w:val="both"/>
    </w:pPr>
    <w:rPr>
      <w:sz w:val="24"/>
    </w:rPr>
  </w:style>
  <w:style w:type="paragraph" w:styleId="a6">
    <w:name w:val="Body Text"/>
    <w:aliases w:val="бпОсновной текст,Body Text Char,body text,Основной текст1"/>
    <w:basedOn w:val="a"/>
    <w:link w:val="12"/>
    <w:rsid w:val="00331121"/>
    <w:pPr>
      <w:jc w:val="both"/>
    </w:pPr>
    <w:rPr>
      <w:sz w:val="24"/>
    </w:rPr>
  </w:style>
  <w:style w:type="paragraph" w:styleId="a7">
    <w:name w:val="footer"/>
    <w:basedOn w:val="a"/>
    <w:link w:val="a8"/>
    <w:uiPriority w:val="99"/>
    <w:rsid w:val="00331121"/>
    <w:pPr>
      <w:tabs>
        <w:tab w:val="center" w:pos="4153"/>
        <w:tab w:val="right" w:pos="8306"/>
      </w:tabs>
    </w:pPr>
    <w:rPr>
      <w:sz w:val="24"/>
    </w:rPr>
  </w:style>
  <w:style w:type="paragraph" w:styleId="a9">
    <w:name w:val="Balloon Text"/>
    <w:basedOn w:val="a"/>
    <w:link w:val="aa"/>
    <w:uiPriority w:val="99"/>
    <w:rsid w:val="00331121"/>
    <w:rPr>
      <w:rFonts w:ascii="Tahoma" w:hAnsi="Tahoma"/>
      <w:sz w:val="16"/>
      <w:szCs w:val="16"/>
    </w:rPr>
  </w:style>
  <w:style w:type="table" w:styleId="ab">
    <w:name w:val="Table Grid"/>
    <w:basedOn w:val="a1"/>
    <w:rsid w:val="009C6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Document Map"/>
    <w:basedOn w:val="a"/>
    <w:link w:val="ad"/>
    <w:semiHidden/>
    <w:rsid w:val="00331D67"/>
    <w:pPr>
      <w:shd w:val="clear" w:color="auto" w:fill="000080"/>
    </w:pPr>
    <w:rPr>
      <w:rFonts w:ascii="Tahoma" w:hAnsi="Tahoma" w:cs="Tahoma"/>
    </w:rPr>
  </w:style>
  <w:style w:type="paragraph" w:styleId="33">
    <w:name w:val="Body Text 3"/>
    <w:aliases w:val="Основной текст 3 Знак"/>
    <w:basedOn w:val="a"/>
    <w:link w:val="310"/>
    <w:uiPriority w:val="99"/>
    <w:rsid w:val="00906B15"/>
    <w:pPr>
      <w:spacing w:after="120"/>
    </w:pPr>
    <w:rPr>
      <w:sz w:val="16"/>
      <w:szCs w:val="16"/>
    </w:rPr>
  </w:style>
  <w:style w:type="character" w:customStyle="1" w:styleId="310">
    <w:name w:val="Основной текст 3 Знак1"/>
    <w:aliases w:val="Основной текст 3 Знак Знак"/>
    <w:link w:val="33"/>
    <w:uiPriority w:val="99"/>
    <w:locked/>
    <w:rsid w:val="00203AFD"/>
    <w:rPr>
      <w:sz w:val="16"/>
      <w:szCs w:val="16"/>
      <w:lang w:val="ru-RU" w:eastAsia="ru-RU" w:bidi="ar-SA"/>
    </w:rPr>
  </w:style>
  <w:style w:type="paragraph" w:customStyle="1" w:styleId="ConsPlusNormal">
    <w:name w:val="ConsPlusNormal"/>
    <w:link w:val="ConsPlusNormal0"/>
    <w:qFormat/>
    <w:rsid w:val="00C7281F"/>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C7281F"/>
    <w:pPr>
      <w:widowControl w:val="0"/>
      <w:autoSpaceDE w:val="0"/>
      <w:autoSpaceDN w:val="0"/>
      <w:adjustRightInd w:val="0"/>
    </w:pPr>
    <w:rPr>
      <w:rFonts w:ascii="Courier New" w:hAnsi="Courier New" w:cs="Courier New"/>
    </w:rPr>
  </w:style>
  <w:style w:type="paragraph" w:customStyle="1" w:styleId="ConsPlusTitle">
    <w:name w:val="ConsPlusTitle"/>
    <w:rsid w:val="004000CF"/>
    <w:pPr>
      <w:widowControl w:val="0"/>
      <w:autoSpaceDE w:val="0"/>
      <w:autoSpaceDN w:val="0"/>
      <w:adjustRightInd w:val="0"/>
    </w:pPr>
    <w:rPr>
      <w:rFonts w:ascii="Arial" w:hAnsi="Arial" w:cs="Arial"/>
      <w:b/>
      <w:bCs/>
    </w:rPr>
  </w:style>
  <w:style w:type="paragraph" w:styleId="ae">
    <w:name w:val="Normal (Web)"/>
    <w:basedOn w:val="a"/>
    <w:rsid w:val="00626AA8"/>
    <w:pPr>
      <w:spacing w:before="100" w:beforeAutospacing="1" w:after="100" w:afterAutospacing="1"/>
    </w:pPr>
    <w:rPr>
      <w:sz w:val="24"/>
      <w:szCs w:val="24"/>
    </w:rPr>
  </w:style>
  <w:style w:type="paragraph" w:styleId="af">
    <w:name w:val="header"/>
    <w:basedOn w:val="a"/>
    <w:link w:val="af0"/>
    <w:uiPriority w:val="99"/>
    <w:rsid w:val="00626AA8"/>
    <w:pPr>
      <w:tabs>
        <w:tab w:val="center" w:pos="4153"/>
        <w:tab w:val="right" w:pos="8306"/>
      </w:tabs>
    </w:pPr>
  </w:style>
  <w:style w:type="paragraph" w:customStyle="1" w:styleId="af1">
    <w:name w:val="Знак Знак Знак Знак Знак Знак Знак"/>
    <w:basedOn w:val="a"/>
    <w:uiPriority w:val="99"/>
    <w:rsid w:val="00203AFD"/>
    <w:pPr>
      <w:spacing w:before="100" w:beforeAutospacing="1" w:after="100" w:afterAutospacing="1"/>
      <w:jc w:val="both"/>
    </w:pPr>
    <w:rPr>
      <w:rFonts w:ascii="Tahoma" w:hAnsi="Tahoma"/>
      <w:lang w:val="en-US" w:eastAsia="en-US"/>
    </w:rPr>
  </w:style>
  <w:style w:type="paragraph" w:customStyle="1" w:styleId="af2">
    <w:name w:val="Знак"/>
    <w:basedOn w:val="a"/>
    <w:rsid w:val="00203AFD"/>
    <w:pPr>
      <w:spacing w:before="100" w:beforeAutospacing="1" w:after="100" w:afterAutospacing="1"/>
      <w:jc w:val="both"/>
    </w:pPr>
    <w:rPr>
      <w:rFonts w:ascii="Tahoma" w:hAnsi="Tahoma"/>
      <w:lang w:val="en-US" w:eastAsia="en-US"/>
    </w:rPr>
  </w:style>
  <w:style w:type="paragraph" w:customStyle="1" w:styleId="fn2r">
    <w:name w:val="fn2r"/>
    <w:basedOn w:val="a"/>
    <w:rsid w:val="00203AFD"/>
    <w:pPr>
      <w:spacing w:before="100" w:beforeAutospacing="1" w:after="100" w:afterAutospacing="1"/>
    </w:pPr>
    <w:rPr>
      <w:sz w:val="24"/>
      <w:szCs w:val="24"/>
    </w:rPr>
  </w:style>
  <w:style w:type="paragraph" w:customStyle="1" w:styleId="ConsPlusCell">
    <w:name w:val="ConsPlusCell"/>
    <w:uiPriority w:val="99"/>
    <w:rsid w:val="00203AFD"/>
    <w:pPr>
      <w:widowControl w:val="0"/>
      <w:autoSpaceDE w:val="0"/>
      <w:autoSpaceDN w:val="0"/>
      <w:adjustRightInd w:val="0"/>
    </w:pPr>
    <w:rPr>
      <w:rFonts w:ascii="Arial" w:hAnsi="Arial" w:cs="Arial"/>
    </w:rPr>
  </w:style>
  <w:style w:type="character" w:styleId="af3">
    <w:name w:val="Hyperlink"/>
    <w:rsid w:val="00203AFD"/>
    <w:rPr>
      <w:color w:val="0000FF"/>
      <w:u w:val="single"/>
    </w:rPr>
  </w:style>
  <w:style w:type="paragraph" w:customStyle="1" w:styleId="af4">
    <w:name w:val="Знак Знак Знак Знак Знак Знак Знак Знак"/>
    <w:basedOn w:val="a"/>
    <w:rsid w:val="00203AFD"/>
    <w:pPr>
      <w:spacing w:before="100" w:beforeAutospacing="1" w:after="100" w:afterAutospacing="1"/>
    </w:pPr>
    <w:rPr>
      <w:rFonts w:ascii="Tahoma" w:hAnsi="Tahoma" w:cs="Tahoma"/>
      <w:lang w:val="en-US" w:eastAsia="en-US"/>
    </w:rPr>
  </w:style>
  <w:style w:type="paragraph" w:customStyle="1" w:styleId="af5">
    <w:name w:val="Знак Знак Знак Знак Знак Знак Знак Знак Знак Знак Знак"/>
    <w:basedOn w:val="a"/>
    <w:rsid w:val="00203AFD"/>
    <w:pPr>
      <w:spacing w:before="100" w:beforeAutospacing="1" w:after="100" w:afterAutospacing="1"/>
      <w:jc w:val="both"/>
    </w:pPr>
    <w:rPr>
      <w:rFonts w:ascii="Tahoma" w:hAnsi="Tahoma" w:cs="Tahoma"/>
      <w:lang w:val="en-US" w:eastAsia="en-US"/>
    </w:rPr>
  </w:style>
  <w:style w:type="character" w:styleId="af6">
    <w:name w:val="page number"/>
    <w:basedOn w:val="a0"/>
    <w:rsid w:val="00203AFD"/>
  </w:style>
  <w:style w:type="paragraph" w:customStyle="1" w:styleId="ConsNormal">
    <w:name w:val="ConsNormal"/>
    <w:uiPriority w:val="99"/>
    <w:rsid w:val="00203AFD"/>
    <w:pPr>
      <w:widowControl w:val="0"/>
      <w:ind w:firstLine="720"/>
    </w:pPr>
    <w:rPr>
      <w:rFonts w:ascii="Arial" w:hAnsi="Arial"/>
      <w:snapToGrid w:val="0"/>
    </w:rPr>
  </w:style>
  <w:style w:type="paragraph" w:customStyle="1" w:styleId="af7">
    <w:name w:val="Знак"/>
    <w:basedOn w:val="a"/>
    <w:rsid w:val="00203AFD"/>
    <w:pPr>
      <w:spacing w:before="100" w:beforeAutospacing="1" w:after="100" w:afterAutospacing="1"/>
      <w:jc w:val="both"/>
    </w:pPr>
    <w:rPr>
      <w:rFonts w:ascii="Tahoma" w:hAnsi="Tahoma"/>
      <w:lang w:val="en-US" w:eastAsia="en-US"/>
    </w:rPr>
  </w:style>
  <w:style w:type="paragraph" w:customStyle="1" w:styleId="af8">
    <w:name w:val="Знак Знак Знак Знак Знак"/>
    <w:basedOn w:val="a"/>
    <w:rsid w:val="00203AFD"/>
    <w:pPr>
      <w:spacing w:before="100" w:beforeAutospacing="1" w:after="100" w:afterAutospacing="1"/>
      <w:jc w:val="both"/>
    </w:pPr>
    <w:rPr>
      <w:rFonts w:ascii="Tahoma" w:hAnsi="Tahoma"/>
      <w:lang w:val="en-US" w:eastAsia="en-US"/>
    </w:rPr>
  </w:style>
  <w:style w:type="paragraph" w:styleId="HTML">
    <w:name w:val="HTML Preformatted"/>
    <w:basedOn w:val="a"/>
    <w:link w:val="HTML0"/>
    <w:rsid w:val="00203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23">
    <w:name w:val="Body Text 2"/>
    <w:basedOn w:val="a"/>
    <w:link w:val="24"/>
    <w:rsid w:val="00A92065"/>
    <w:pPr>
      <w:spacing w:after="120" w:line="480" w:lineRule="auto"/>
    </w:pPr>
  </w:style>
  <w:style w:type="character" w:customStyle="1" w:styleId="24">
    <w:name w:val="Основной текст 2 Знак"/>
    <w:basedOn w:val="a0"/>
    <w:link w:val="23"/>
    <w:rsid w:val="00A92065"/>
  </w:style>
  <w:style w:type="paragraph" w:customStyle="1" w:styleId="Standard">
    <w:name w:val="Standard"/>
    <w:rsid w:val="00DE1BAE"/>
    <w:pPr>
      <w:widowControl w:val="0"/>
      <w:suppressAutoHyphens/>
      <w:autoSpaceDN w:val="0"/>
    </w:pPr>
    <w:rPr>
      <w:rFonts w:eastAsia="Arial Unicode MS" w:cs="Mangal"/>
      <w:kern w:val="3"/>
      <w:sz w:val="24"/>
      <w:szCs w:val="24"/>
      <w:lang w:eastAsia="zh-CN" w:bidi="hi-IN"/>
    </w:rPr>
  </w:style>
  <w:style w:type="paragraph" w:customStyle="1" w:styleId="TableContents">
    <w:name w:val="Table Contents"/>
    <w:basedOn w:val="Standard"/>
    <w:rsid w:val="00A56AC1"/>
    <w:pPr>
      <w:suppressLineNumbers/>
      <w:textAlignment w:val="baseline"/>
    </w:pPr>
  </w:style>
  <w:style w:type="paragraph" w:customStyle="1" w:styleId="af9">
    <w:name w:val="подпись к объекту"/>
    <w:basedOn w:val="a"/>
    <w:next w:val="a"/>
    <w:rsid w:val="004D6380"/>
    <w:pPr>
      <w:tabs>
        <w:tab w:val="left" w:pos="3060"/>
      </w:tabs>
      <w:spacing w:line="240" w:lineRule="atLeast"/>
      <w:jc w:val="center"/>
    </w:pPr>
    <w:rPr>
      <w:b/>
      <w:caps/>
      <w:sz w:val="28"/>
      <w:lang w:eastAsia="ar-SA"/>
    </w:rPr>
  </w:style>
  <w:style w:type="numbering" w:customStyle="1" w:styleId="13">
    <w:name w:val="Нет списка1"/>
    <w:next w:val="a2"/>
    <w:uiPriority w:val="99"/>
    <w:semiHidden/>
    <w:unhideWhenUsed/>
    <w:rsid w:val="007A3918"/>
  </w:style>
  <w:style w:type="paragraph" w:styleId="afa">
    <w:name w:val="List Paragraph"/>
    <w:aliases w:val="Заголовок мой1,Bullet List,FooterText,numbered,Цветной список - Акцент 11,Список нумерованный цифры"/>
    <w:basedOn w:val="a"/>
    <w:link w:val="afb"/>
    <w:qFormat/>
    <w:rsid w:val="007A3918"/>
    <w:pPr>
      <w:spacing w:after="200" w:line="276" w:lineRule="auto"/>
      <w:ind w:left="720"/>
      <w:contextualSpacing/>
    </w:pPr>
    <w:rPr>
      <w:rFonts w:ascii="Calibri" w:eastAsia="Calibri" w:hAnsi="Calibri"/>
      <w:sz w:val="22"/>
      <w:szCs w:val="22"/>
      <w:lang w:eastAsia="en-US"/>
    </w:rPr>
  </w:style>
  <w:style w:type="character" w:customStyle="1" w:styleId="aa">
    <w:name w:val="Текст выноски Знак"/>
    <w:link w:val="a9"/>
    <w:uiPriority w:val="99"/>
    <w:rsid w:val="007A3918"/>
    <w:rPr>
      <w:rFonts w:ascii="Tahoma" w:hAnsi="Tahoma" w:cs="Tahoma"/>
      <w:sz w:val="16"/>
      <w:szCs w:val="16"/>
    </w:rPr>
  </w:style>
  <w:style w:type="character" w:customStyle="1" w:styleId="ConsPlusNormal0">
    <w:name w:val="ConsPlusNormal Знак"/>
    <w:link w:val="ConsPlusNormal"/>
    <w:locked/>
    <w:rsid w:val="00B03DA0"/>
    <w:rPr>
      <w:rFonts w:ascii="Arial" w:hAnsi="Arial" w:cs="Arial"/>
    </w:rPr>
  </w:style>
  <w:style w:type="character" w:customStyle="1" w:styleId="af0">
    <w:name w:val="Верхний колонтитул Знак"/>
    <w:basedOn w:val="a0"/>
    <w:link w:val="af"/>
    <w:uiPriority w:val="99"/>
    <w:locked/>
    <w:rsid w:val="00B03DA0"/>
  </w:style>
  <w:style w:type="paragraph" w:styleId="afc">
    <w:name w:val="List"/>
    <w:basedOn w:val="a6"/>
    <w:uiPriority w:val="99"/>
    <w:rsid w:val="00B03DA0"/>
    <w:pPr>
      <w:suppressAutoHyphens/>
      <w:spacing w:after="120"/>
      <w:jc w:val="left"/>
    </w:pPr>
    <w:rPr>
      <w:rFonts w:cs="Mangal"/>
      <w:sz w:val="20"/>
      <w:lang w:eastAsia="zh-CN"/>
    </w:rPr>
  </w:style>
  <w:style w:type="paragraph" w:customStyle="1" w:styleId="14">
    <w:name w:val="Абзац списка1"/>
    <w:basedOn w:val="a"/>
    <w:uiPriority w:val="99"/>
    <w:rsid w:val="00B03DA0"/>
    <w:pPr>
      <w:spacing w:after="200" w:line="276" w:lineRule="auto"/>
      <w:ind w:left="720"/>
    </w:pPr>
    <w:rPr>
      <w:rFonts w:ascii="Calibri" w:hAnsi="Calibri"/>
      <w:sz w:val="22"/>
      <w:szCs w:val="22"/>
      <w:lang w:eastAsia="en-US"/>
    </w:rPr>
  </w:style>
  <w:style w:type="character" w:customStyle="1" w:styleId="FontStyle11">
    <w:name w:val="Font Style11"/>
    <w:basedOn w:val="a0"/>
    <w:rsid w:val="00B03DA0"/>
    <w:rPr>
      <w:rFonts w:ascii="Times New Roman" w:hAnsi="Times New Roman" w:cs="Times New Roman"/>
      <w:sz w:val="26"/>
      <w:szCs w:val="26"/>
    </w:rPr>
  </w:style>
  <w:style w:type="character" w:customStyle="1" w:styleId="FontStyle37">
    <w:name w:val="Font Style37"/>
    <w:basedOn w:val="a0"/>
    <w:rsid w:val="00B03DA0"/>
    <w:rPr>
      <w:rFonts w:ascii="Courier New" w:hAnsi="Courier New" w:cs="Courier New"/>
      <w:sz w:val="18"/>
      <w:szCs w:val="18"/>
    </w:rPr>
  </w:style>
  <w:style w:type="character" w:customStyle="1" w:styleId="FontStyle39">
    <w:name w:val="Font Style39"/>
    <w:basedOn w:val="a0"/>
    <w:rsid w:val="00B03DA0"/>
    <w:rPr>
      <w:rFonts w:ascii="Calibri" w:hAnsi="Calibri" w:cs="Calibri"/>
      <w:sz w:val="20"/>
      <w:szCs w:val="20"/>
    </w:rPr>
  </w:style>
  <w:style w:type="paragraph" w:customStyle="1" w:styleId="Heading">
    <w:name w:val="Heading"/>
    <w:uiPriority w:val="99"/>
    <w:rsid w:val="00B03DA0"/>
    <w:pPr>
      <w:suppressAutoHyphens/>
      <w:autoSpaceDE w:val="0"/>
    </w:pPr>
    <w:rPr>
      <w:rFonts w:ascii="Arial" w:hAnsi="Arial" w:cs="Arial"/>
      <w:b/>
      <w:bCs/>
      <w:sz w:val="22"/>
      <w:szCs w:val="22"/>
      <w:lang w:eastAsia="ar-SA"/>
    </w:rPr>
  </w:style>
  <w:style w:type="paragraph" w:customStyle="1" w:styleId="15">
    <w:name w:val="Красная строка1"/>
    <w:basedOn w:val="a6"/>
    <w:rsid w:val="00B03DA0"/>
    <w:pPr>
      <w:spacing w:after="120"/>
      <w:ind w:firstLine="210"/>
      <w:jc w:val="left"/>
    </w:pPr>
    <w:rPr>
      <w:szCs w:val="24"/>
      <w:lang w:eastAsia="ar-SA"/>
    </w:rPr>
  </w:style>
  <w:style w:type="paragraph" w:customStyle="1" w:styleId="Style9">
    <w:name w:val="Style9"/>
    <w:basedOn w:val="a"/>
    <w:rsid w:val="00B03DA0"/>
    <w:pPr>
      <w:spacing w:line="228" w:lineRule="exact"/>
    </w:pPr>
    <w:rPr>
      <w:sz w:val="24"/>
      <w:szCs w:val="24"/>
      <w:lang w:eastAsia="ar-SA"/>
    </w:rPr>
  </w:style>
  <w:style w:type="paragraph" w:customStyle="1" w:styleId="Style15">
    <w:name w:val="Style15"/>
    <w:basedOn w:val="a"/>
    <w:rsid w:val="00B03DA0"/>
    <w:pPr>
      <w:spacing w:line="227" w:lineRule="exact"/>
    </w:pPr>
    <w:rPr>
      <w:sz w:val="24"/>
      <w:szCs w:val="24"/>
      <w:lang w:eastAsia="ar-SA"/>
    </w:rPr>
  </w:style>
  <w:style w:type="paragraph" w:customStyle="1" w:styleId="Style23">
    <w:name w:val="Style23"/>
    <w:basedOn w:val="a"/>
    <w:rsid w:val="00B03DA0"/>
    <w:pPr>
      <w:spacing w:line="269" w:lineRule="exact"/>
      <w:jc w:val="center"/>
    </w:pPr>
    <w:rPr>
      <w:sz w:val="24"/>
      <w:szCs w:val="24"/>
      <w:lang w:eastAsia="ar-SA"/>
    </w:rPr>
  </w:style>
  <w:style w:type="paragraph" w:styleId="afd">
    <w:name w:val="No Spacing"/>
    <w:link w:val="afe"/>
    <w:uiPriority w:val="99"/>
    <w:qFormat/>
    <w:rsid w:val="00BD456F"/>
    <w:rPr>
      <w:rFonts w:ascii="Calibri" w:hAnsi="Calibri"/>
      <w:sz w:val="22"/>
      <w:szCs w:val="22"/>
    </w:rPr>
  </w:style>
  <w:style w:type="character" w:customStyle="1" w:styleId="afe">
    <w:name w:val="Без интервала Знак"/>
    <w:basedOn w:val="a0"/>
    <w:link w:val="afd"/>
    <w:uiPriority w:val="99"/>
    <w:rsid w:val="00BD456F"/>
    <w:rPr>
      <w:rFonts w:ascii="Calibri" w:hAnsi="Calibri"/>
      <w:sz w:val="22"/>
      <w:szCs w:val="22"/>
    </w:rPr>
  </w:style>
  <w:style w:type="paragraph" w:customStyle="1" w:styleId="aff">
    <w:name w:val="Нормальный"/>
    <w:basedOn w:val="a"/>
    <w:rsid w:val="0025010A"/>
    <w:pPr>
      <w:suppressAutoHyphens/>
      <w:overflowPunct w:val="0"/>
      <w:autoSpaceDE w:val="0"/>
      <w:autoSpaceDN w:val="0"/>
      <w:ind w:firstLine="720"/>
      <w:jc w:val="both"/>
      <w:textAlignment w:val="baseline"/>
    </w:pPr>
    <w:rPr>
      <w:kern w:val="3"/>
      <w:sz w:val="24"/>
      <w:szCs w:val="22"/>
    </w:rPr>
  </w:style>
  <w:style w:type="character" w:customStyle="1" w:styleId="16">
    <w:name w:val="Гиперссылка1"/>
    <w:basedOn w:val="a0"/>
    <w:rsid w:val="00D87073"/>
  </w:style>
  <w:style w:type="character" w:customStyle="1" w:styleId="10">
    <w:name w:val="Заголовок 1 Знак"/>
    <w:aliases w:val="H1 Знак,Заголовок 1 Знак Знак Знак Знак Знак"/>
    <w:basedOn w:val="a0"/>
    <w:link w:val="1"/>
    <w:rsid w:val="00811F98"/>
    <w:rPr>
      <w:b/>
      <w:sz w:val="32"/>
    </w:rPr>
  </w:style>
  <w:style w:type="character" w:customStyle="1" w:styleId="20">
    <w:name w:val="Заголовок 2 Знак"/>
    <w:basedOn w:val="a0"/>
    <w:link w:val="2"/>
    <w:rsid w:val="00811F98"/>
    <w:rPr>
      <w:sz w:val="24"/>
    </w:rPr>
  </w:style>
  <w:style w:type="paragraph" w:customStyle="1" w:styleId="aff0">
    <w:name w:val="Знак Знак"/>
    <w:basedOn w:val="a"/>
    <w:rsid w:val="00811F98"/>
    <w:pPr>
      <w:spacing w:before="100" w:beforeAutospacing="1" w:after="100" w:afterAutospacing="1"/>
      <w:jc w:val="both"/>
    </w:pPr>
    <w:rPr>
      <w:rFonts w:ascii="Tahoma" w:hAnsi="Tahoma"/>
      <w:lang w:val="en-US" w:eastAsia="en-US"/>
    </w:rPr>
  </w:style>
  <w:style w:type="paragraph" w:customStyle="1" w:styleId="34">
    <w:name w:val="Знак Знак3"/>
    <w:basedOn w:val="a"/>
    <w:rsid w:val="00811F98"/>
    <w:pPr>
      <w:spacing w:before="100" w:beforeAutospacing="1" w:after="100" w:afterAutospacing="1"/>
      <w:jc w:val="both"/>
    </w:pPr>
    <w:rPr>
      <w:rFonts w:ascii="Tahoma" w:hAnsi="Tahoma"/>
      <w:lang w:val="en-US" w:eastAsia="en-US"/>
    </w:rPr>
  </w:style>
  <w:style w:type="character" w:styleId="aff1">
    <w:name w:val="Strong"/>
    <w:qFormat/>
    <w:rsid w:val="00811F98"/>
    <w:rPr>
      <w:b/>
      <w:bCs/>
    </w:rPr>
  </w:style>
  <w:style w:type="paragraph" w:customStyle="1" w:styleId="nospacing">
    <w:name w:val="nospacing"/>
    <w:basedOn w:val="a"/>
    <w:rsid w:val="00811F98"/>
    <w:pPr>
      <w:spacing w:after="141"/>
    </w:pPr>
    <w:rPr>
      <w:sz w:val="24"/>
      <w:szCs w:val="24"/>
    </w:rPr>
  </w:style>
  <w:style w:type="paragraph" w:customStyle="1" w:styleId="aff2">
    <w:name w:val="Содержимое таблицы"/>
    <w:basedOn w:val="a"/>
    <w:uiPriority w:val="99"/>
    <w:rsid w:val="00811F98"/>
    <w:pPr>
      <w:suppressLineNumbers/>
      <w:suppressAutoHyphens/>
    </w:pPr>
    <w:rPr>
      <w:lang w:eastAsia="ar-SA"/>
    </w:rPr>
  </w:style>
  <w:style w:type="paragraph" w:customStyle="1" w:styleId="17">
    <w:name w:val="Без интервала1"/>
    <w:qFormat/>
    <w:rsid w:val="00811F98"/>
    <w:rPr>
      <w:sz w:val="24"/>
      <w:szCs w:val="24"/>
    </w:rPr>
  </w:style>
  <w:style w:type="paragraph" w:customStyle="1" w:styleId="18">
    <w:name w:val="1"/>
    <w:basedOn w:val="a"/>
    <w:next w:val="ae"/>
    <w:rsid w:val="00811F98"/>
    <w:pPr>
      <w:spacing w:after="141"/>
    </w:pPr>
    <w:rPr>
      <w:sz w:val="24"/>
      <w:szCs w:val="24"/>
    </w:rPr>
  </w:style>
  <w:style w:type="character" w:customStyle="1" w:styleId="40">
    <w:name w:val="Заголовок 4 Знак"/>
    <w:basedOn w:val="a0"/>
    <w:link w:val="4"/>
    <w:uiPriority w:val="99"/>
    <w:rsid w:val="0081036C"/>
    <w:rPr>
      <w:b/>
      <w:sz w:val="24"/>
      <w:lang w:val="en-US"/>
    </w:rPr>
  </w:style>
  <w:style w:type="character" w:customStyle="1" w:styleId="50">
    <w:name w:val="Заголовок 5 Знак"/>
    <w:basedOn w:val="a0"/>
    <w:link w:val="5"/>
    <w:uiPriority w:val="99"/>
    <w:rsid w:val="0081036C"/>
    <w:rPr>
      <w:b/>
      <w:sz w:val="36"/>
    </w:rPr>
  </w:style>
  <w:style w:type="character" w:customStyle="1" w:styleId="60">
    <w:name w:val="Заголовок 6 Знак"/>
    <w:basedOn w:val="a0"/>
    <w:link w:val="6"/>
    <w:uiPriority w:val="99"/>
    <w:rsid w:val="0081036C"/>
    <w:rPr>
      <w:b/>
      <w:sz w:val="24"/>
    </w:rPr>
  </w:style>
  <w:style w:type="character" w:customStyle="1" w:styleId="70">
    <w:name w:val="Заголовок 7 Знак"/>
    <w:basedOn w:val="a0"/>
    <w:link w:val="7"/>
    <w:uiPriority w:val="99"/>
    <w:rsid w:val="0081036C"/>
    <w:rPr>
      <w:sz w:val="24"/>
    </w:rPr>
  </w:style>
  <w:style w:type="character" w:customStyle="1" w:styleId="aff3">
    <w:name w:val="Основной текст Знак"/>
    <w:basedOn w:val="a0"/>
    <w:rsid w:val="0081036C"/>
    <w:rPr>
      <w:color w:val="000000"/>
      <w:sz w:val="28"/>
    </w:rPr>
  </w:style>
  <w:style w:type="character" w:customStyle="1" w:styleId="aff4">
    <w:name w:val="Основной текст с отступом Знак"/>
    <w:basedOn w:val="a0"/>
    <w:rsid w:val="0081036C"/>
    <w:rPr>
      <w:rFonts w:ascii="Bookman Old Style" w:hAnsi="Bookman Old Style"/>
      <w:sz w:val="24"/>
    </w:rPr>
  </w:style>
  <w:style w:type="character" w:customStyle="1" w:styleId="ad">
    <w:name w:val="Схема документа Знак"/>
    <w:basedOn w:val="a0"/>
    <w:link w:val="ac"/>
    <w:semiHidden/>
    <w:rsid w:val="0081036C"/>
    <w:rPr>
      <w:rFonts w:ascii="Tahoma" w:hAnsi="Tahoma" w:cs="Tahoma"/>
      <w:shd w:val="clear" w:color="auto" w:fill="000080"/>
    </w:rPr>
  </w:style>
  <w:style w:type="character" w:customStyle="1" w:styleId="a8">
    <w:name w:val="Нижний колонтитул Знак"/>
    <w:basedOn w:val="a0"/>
    <w:link w:val="a7"/>
    <w:uiPriority w:val="99"/>
    <w:rsid w:val="0081036C"/>
    <w:rPr>
      <w:sz w:val="24"/>
    </w:rPr>
  </w:style>
  <w:style w:type="character" w:customStyle="1" w:styleId="aff5">
    <w:name w:val="Центр Знак"/>
    <w:link w:val="aff6"/>
    <w:rsid w:val="0081036C"/>
    <w:rPr>
      <w:sz w:val="28"/>
      <w:szCs w:val="24"/>
    </w:rPr>
  </w:style>
  <w:style w:type="paragraph" w:customStyle="1" w:styleId="aff6">
    <w:name w:val="Центр"/>
    <w:basedOn w:val="a"/>
    <w:link w:val="aff5"/>
    <w:rsid w:val="0081036C"/>
    <w:pPr>
      <w:jc w:val="center"/>
    </w:pPr>
    <w:rPr>
      <w:sz w:val="28"/>
      <w:szCs w:val="24"/>
    </w:rPr>
  </w:style>
  <w:style w:type="paragraph" w:customStyle="1" w:styleId="aff7">
    <w:basedOn w:val="a"/>
    <w:next w:val="ae"/>
    <w:rsid w:val="0081036C"/>
    <w:pPr>
      <w:spacing w:before="100" w:after="100"/>
    </w:pPr>
    <w:rPr>
      <w:sz w:val="24"/>
      <w:szCs w:val="24"/>
      <w:lang w:eastAsia="ar-SA"/>
    </w:rPr>
  </w:style>
  <w:style w:type="character" w:customStyle="1" w:styleId="HTML0">
    <w:name w:val="Стандартный HTML Знак"/>
    <w:basedOn w:val="a0"/>
    <w:link w:val="HTML"/>
    <w:rsid w:val="0081036C"/>
    <w:rPr>
      <w:rFonts w:ascii="Courier New" w:hAnsi="Courier New" w:cs="Courier New"/>
    </w:rPr>
  </w:style>
  <w:style w:type="paragraph" w:customStyle="1" w:styleId="210">
    <w:name w:val="Основной текст с отступом 21"/>
    <w:basedOn w:val="a"/>
    <w:rsid w:val="0081036C"/>
    <w:pPr>
      <w:ind w:firstLine="284"/>
      <w:jc w:val="center"/>
    </w:pPr>
    <w:rPr>
      <w:b/>
      <w:sz w:val="40"/>
      <w:lang w:eastAsia="ar-SA"/>
    </w:rPr>
  </w:style>
  <w:style w:type="paragraph" w:styleId="25">
    <w:name w:val="List 2"/>
    <w:basedOn w:val="a"/>
    <w:uiPriority w:val="99"/>
    <w:rsid w:val="0081036C"/>
    <w:pPr>
      <w:ind w:left="566" w:hanging="283"/>
    </w:pPr>
    <w:rPr>
      <w:sz w:val="24"/>
      <w:szCs w:val="24"/>
    </w:rPr>
  </w:style>
  <w:style w:type="paragraph" w:styleId="aff8">
    <w:name w:val="Body Text First Indent"/>
    <w:basedOn w:val="a6"/>
    <w:link w:val="aff9"/>
    <w:rsid w:val="0081036C"/>
    <w:pPr>
      <w:spacing w:after="120"/>
      <w:ind w:firstLine="210"/>
      <w:jc w:val="left"/>
    </w:pPr>
    <w:rPr>
      <w:szCs w:val="24"/>
    </w:rPr>
  </w:style>
  <w:style w:type="character" w:customStyle="1" w:styleId="12">
    <w:name w:val="Основной текст Знак1"/>
    <w:aliases w:val="бпОсновной текст Знак,Body Text Char Знак,body text Знак,Основной текст1 Знак"/>
    <w:basedOn w:val="a0"/>
    <w:link w:val="a6"/>
    <w:uiPriority w:val="99"/>
    <w:rsid w:val="0081036C"/>
    <w:rPr>
      <w:sz w:val="24"/>
    </w:rPr>
  </w:style>
  <w:style w:type="character" w:customStyle="1" w:styleId="aff9">
    <w:name w:val="Красная строка Знак"/>
    <w:basedOn w:val="12"/>
    <w:link w:val="aff8"/>
    <w:uiPriority w:val="99"/>
    <w:rsid w:val="0081036C"/>
    <w:rPr>
      <w:szCs w:val="24"/>
    </w:rPr>
  </w:style>
  <w:style w:type="paragraph" w:styleId="26">
    <w:name w:val="Body Text First Indent 2"/>
    <w:basedOn w:val="a3"/>
    <w:link w:val="27"/>
    <w:uiPriority w:val="99"/>
    <w:rsid w:val="0081036C"/>
    <w:pPr>
      <w:spacing w:after="120"/>
      <w:ind w:left="283" w:firstLine="210"/>
    </w:pPr>
    <w:rPr>
      <w:szCs w:val="24"/>
    </w:rPr>
  </w:style>
  <w:style w:type="character" w:customStyle="1" w:styleId="11">
    <w:name w:val="Основной текст с отступом Знак1"/>
    <w:basedOn w:val="a0"/>
    <w:link w:val="a3"/>
    <w:uiPriority w:val="99"/>
    <w:rsid w:val="0081036C"/>
    <w:rPr>
      <w:sz w:val="24"/>
    </w:rPr>
  </w:style>
  <w:style w:type="character" w:customStyle="1" w:styleId="27">
    <w:name w:val="Красная строка 2 Знак"/>
    <w:basedOn w:val="11"/>
    <w:link w:val="26"/>
    <w:uiPriority w:val="99"/>
    <w:rsid w:val="0081036C"/>
    <w:rPr>
      <w:szCs w:val="24"/>
    </w:rPr>
  </w:style>
  <w:style w:type="character" w:customStyle="1" w:styleId="32">
    <w:name w:val="Основной текст с отступом 3 Знак"/>
    <w:basedOn w:val="a0"/>
    <w:link w:val="31"/>
    <w:rsid w:val="0081036C"/>
    <w:rPr>
      <w:sz w:val="24"/>
    </w:rPr>
  </w:style>
  <w:style w:type="paragraph" w:customStyle="1" w:styleId="affa">
    <w:name w:val="Îáû÷íûé"/>
    <w:uiPriority w:val="99"/>
    <w:rsid w:val="0081036C"/>
    <w:pPr>
      <w:widowControl w:val="0"/>
      <w:autoSpaceDE w:val="0"/>
      <w:autoSpaceDN w:val="0"/>
      <w:adjustRightInd w:val="0"/>
    </w:pPr>
  </w:style>
  <w:style w:type="paragraph" w:customStyle="1" w:styleId="Default">
    <w:name w:val="Default"/>
    <w:rsid w:val="0081036C"/>
    <w:pPr>
      <w:autoSpaceDE w:val="0"/>
      <w:autoSpaceDN w:val="0"/>
      <w:adjustRightInd w:val="0"/>
    </w:pPr>
    <w:rPr>
      <w:rFonts w:ascii="Arial" w:eastAsia="Calibri" w:hAnsi="Arial" w:cs="Arial"/>
      <w:color w:val="000000"/>
      <w:sz w:val="24"/>
      <w:szCs w:val="24"/>
    </w:rPr>
  </w:style>
  <w:style w:type="paragraph" w:customStyle="1" w:styleId="s16">
    <w:name w:val="s_16"/>
    <w:basedOn w:val="a"/>
    <w:uiPriority w:val="99"/>
    <w:rsid w:val="0081036C"/>
    <w:pPr>
      <w:spacing w:before="100" w:beforeAutospacing="1" w:after="100" w:afterAutospacing="1"/>
    </w:pPr>
    <w:rPr>
      <w:rFonts w:eastAsia="Calibri"/>
      <w:sz w:val="24"/>
      <w:szCs w:val="24"/>
    </w:rPr>
  </w:style>
  <w:style w:type="paragraph" w:customStyle="1" w:styleId="19">
    <w:name w:val="1 Знак Знак Знак Знак"/>
    <w:basedOn w:val="a"/>
    <w:rsid w:val="0081036C"/>
    <w:pPr>
      <w:spacing w:before="100" w:beforeAutospacing="1" w:after="100" w:afterAutospacing="1"/>
    </w:pPr>
    <w:rPr>
      <w:rFonts w:ascii="Tahoma" w:hAnsi="Tahoma"/>
      <w:lang w:val="en-US" w:eastAsia="en-US"/>
    </w:rPr>
  </w:style>
  <w:style w:type="paragraph" w:customStyle="1" w:styleId="28">
    <w:name w:val="Без интервала2"/>
    <w:link w:val="NoSpacingChar"/>
    <w:rsid w:val="0081036C"/>
    <w:rPr>
      <w:rFonts w:ascii="Calibri" w:hAnsi="Calibri" w:cs="Calibri"/>
      <w:sz w:val="22"/>
      <w:szCs w:val="22"/>
    </w:rPr>
  </w:style>
  <w:style w:type="character" w:customStyle="1" w:styleId="NoSpacingChar">
    <w:name w:val="No Spacing Char"/>
    <w:link w:val="28"/>
    <w:locked/>
    <w:rsid w:val="0081036C"/>
    <w:rPr>
      <w:rFonts w:ascii="Calibri" w:hAnsi="Calibri" w:cs="Calibri"/>
      <w:sz w:val="22"/>
      <w:szCs w:val="22"/>
    </w:rPr>
  </w:style>
  <w:style w:type="character" w:customStyle="1" w:styleId="a5">
    <w:name w:val="Название Знак"/>
    <w:basedOn w:val="a0"/>
    <w:link w:val="a4"/>
    <w:rsid w:val="0081036C"/>
    <w:rPr>
      <w:b/>
      <w:sz w:val="28"/>
    </w:rPr>
  </w:style>
  <w:style w:type="character" w:customStyle="1" w:styleId="FontStyle46">
    <w:name w:val="Font Style46"/>
    <w:basedOn w:val="a0"/>
    <w:rsid w:val="00354A1B"/>
  </w:style>
  <w:style w:type="paragraph" w:customStyle="1" w:styleId="Style6">
    <w:name w:val="Style6"/>
    <w:basedOn w:val="a"/>
    <w:rsid w:val="00354A1B"/>
    <w:pPr>
      <w:widowControl w:val="0"/>
      <w:autoSpaceDE w:val="0"/>
      <w:autoSpaceDN w:val="0"/>
      <w:adjustRightInd w:val="0"/>
    </w:pPr>
    <w:rPr>
      <w:sz w:val="24"/>
      <w:szCs w:val="24"/>
    </w:rPr>
  </w:style>
  <w:style w:type="paragraph" w:customStyle="1" w:styleId="Style5">
    <w:name w:val="Style5"/>
    <w:basedOn w:val="a"/>
    <w:rsid w:val="00354A1B"/>
    <w:pPr>
      <w:widowControl w:val="0"/>
      <w:autoSpaceDE w:val="0"/>
      <w:autoSpaceDN w:val="0"/>
      <w:adjustRightInd w:val="0"/>
    </w:pPr>
    <w:rPr>
      <w:sz w:val="24"/>
      <w:szCs w:val="24"/>
    </w:rPr>
  </w:style>
  <w:style w:type="paragraph" w:customStyle="1" w:styleId="Style4">
    <w:name w:val="Style4"/>
    <w:basedOn w:val="a"/>
    <w:rsid w:val="00354A1B"/>
    <w:pPr>
      <w:widowControl w:val="0"/>
      <w:autoSpaceDE w:val="0"/>
      <w:autoSpaceDN w:val="0"/>
      <w:adjustRightInd w:val="0"/>
    </w:pPr>
    <w:rPr>
      <w:sz w:val="24"/>
      <w:szCs w:val="24"/>
    </w:rPr>
  </w:style>
  <w:style w:type="paragraph" w:customStyle="1" w:styleId="Style7">
    <w:name w:val="Style7"/>
    <w:basedOn w:val="a"/>
    <w:rsid w:val="00354A1B"/>
    <w:pPr>
      <w:widowControl w:val="0"/>
      <w:autoSpaceDE w:val="0"/>
      <w:autoSpaceDN w:val="0"/>
      <w:adjustRightInd w:val="0"/>
    </w:pPr>
    <w:rPr>
      <w:sz w:val="24"/>
      <w:szCs w:val="24"/>
    </w:rPr>
  </w:style>
  <w:style w:type="paragraph" w:customStyle="1" w:styleId="Style16">
    <w:name w:val="Style16"/>
    <w:basedOn w:val="a"/>
    <w:rsid w:val="00354A1B"/>
    <w:pPr>
      <w:widowControl w:val="0"/>
      <w:autoSpaceDE w:val="0"/>
      <w:autoSpaceDN w:val="0"/>
      <w:adjustRightInd w:val="0"/>
    </w:pPr>
    <w:rPr>
      <w:sz w:val="24"/>
      <w:szCs w:val="24"/>
    </w:rPr>
  </w:style>
  <w:style w:type="paragraph" w:customStyle="1" w:styleId="Style3">
    <w:name w:val="Style3"/>
    <w:basedOn w:val="a"/>
    <w:uiPriority w:val="99"/>
    <w:rsid w:val="00354A1B"/>
    <w:pPr>
      <w:widowControl w:val="0"/>
      <w:autoSpaceDE w:val="0"/>
      <w:autoSpaceDN w:val="0"/>
      <w:adjustRightInd w:val="0"/>
    </w:pPr>
    <w:rPr>
      <w:sz w:val="24"/>
      <w:szCs w:val="24"/>
    </w:rPr>
  </w:style>
  <w:style w:type="character" w:customStyle="1" w:styleId="FontStyle47">
    <w:name w:val="Font Style47"/>
    <w:basedOn w:val="a0"/>
    <w:uiPriority w:val="99"/>
    <w:rsid w:val="00354A1B"/>
  </w:style>
  <w:style w:type="character" w:customStyle="1" w:styleId="FontStyle48">
    <w:name w:val="Font Style48"/>
    <w:basedOn w:val="a0"/>
    <w:rsid w:val="00354A1B"/>
  </w:style>
  <w:style w:type="numbering" w:customStyle="1" w:styleId="110">
    <w:name w:val="Нет списка11"/>
    <w:next w:val="a2"/>
    <w:semiHidden/>
    <w:unhideWhenUsed/>
    <w:rsid w:val="00354A1B"/>
  </w:style>
  <w:style w:type="character" w:customStyle="1" w:styleId="ConsPlusNormal1">
    <w:name w:val="ConsPlusNormal Знак Знак"/>
    <w:locked/>
    <w:rsid w:val="00354A1B"/>
    <w:rPr>
      <w:rFonts w:ascii="Arial" w:hAnsi="Arial" w:cs="Arial"/>
    </w:rPr>
  </w:style>
  <w:style w:type="character" w:customStyle="1" w:styleId="22">
    <w:name w:val="Основной текст с отступом 2 Знак"/>
    <w:basedOn w:val="a0"/>
    <w:link w:val="21"/>
    <w:rsid w:val="00354A1B"/>
    <w:rPr>
      <w:b/>
      <w:sz w:val="40"/>
    </w:rPr>
  </w:style>
  <w:style w:type="character" w:customStyle="1" w:styleId="header-user-namejs-header-user-name">
    <w:name w:val="header-user-name js-header-user-name"/>
    <w:rsid w:val="00354A1B"/>
  </w:style>
  <w:style w:type="character" w:customStyle="1" w:styleId="61">
    <w:name w:val="Основной текст (6)_"/>
    <w:link w:val="62"/>
    <w:rsid w:val="00354A1B"/>
    <w:rPr>
      <w:b/>
      <w:bCs/>
      <w:sz w:val="25"/>
      <w:szCs w:val="25"/>
      <w:shd w:val="clear" w:color="auto" w:fill="FFFFFF"/>
    </w:rPr>
  </w:style>
  <w:style w:type="paragraph" w:customStyle="1" w:styleId="62">
    <w:name w:val="Основной текст (6)"/>
    <w:basedOn w:val="a"/>
    <w:link w:val="61"/>
    <w:rsid w:val="00354A1B"/>
    <w:pPr>
      <w:widowControl w:val="0"/>
      <w:shd w:val="clear" w:color="auto" w:fill="FFFFFF"/>
      <w:spacing w:before="240" w:after="60" w:line="240" w:lineRule="atLeast"/>
      <w:jc w:val="center"/>
    </w:pPr>
    <w:rPr>
      <w:b/>
      <w:bCs/>
      <w:sz w:val="25"/>
      <w:szCs w:val="25"/>
    </w:rPr>
  </w:style>
  <w:style w:type="character" w:customStyle="1" w:styleId="affb">
    <w:name w:val="Подпись к таблице_"/>
    <w:link w:val="1a"/>
    <w:rsid w:val="00354A1B"/>
    <w:rPr>
      <w:sz w:val="25"/>
      <w:szCs w:val="25"/>
      <w:shd w:val="clear" w:color="auto" w:fill="FFFFFF"/>
    </w:rPr>
  </w:style>
  <w:style w:type="paragraph" w:customStyle="1" w:styleId="1a">
    <w:name w:val="Подпись к таблице1"/>
    <w:basedOn w:val="a"/>
    <w:link w:val="affb"/>
    <w:rsid w:val="00354A1B"/>
    <w:pPr>
      <w:widowControl w:val="0"/>
      <w:shd w:val="clear" w:color="auto" w:fill="FFFFFF"/>
      <w:spacing w:line="240" w:lineRule="atLeast"/>
    </w:pPr>
    <w:rPr>
      <w:sz w:val="25"/>
      <w:szCs w:val="25"/>
    </w:rPr>
  </w:style>
  <w:style w:type="character" w:styleId="affc">
    <w:name w:val="Emphasis"/>
    <w:uiPriority w:val="99"/>
    <w:qFormat/>
    <w:rsid w:val="00354A1B"/>
    <w:rPr>
      <w:i/>
      <w:iCs/>
    </w:rPr>
  </w:style>
  <w:style w:type="paragraph" w:styleId="35">
    <w:name w:val="List 3"/>
    <w:basedOn w:val="a"/>
    <w:rsid w:val="00354A1B"/>
    <w:pPr>
      <w:ind w:left="849" w:hanging="283"/>
    </w:pPr>
    <w:rPr>
      <w:sz w:val="24"/>
      <w:szCs w:val="24"/>
    </w:rPr>
  </w:style>
  <w:style w:type="paragraph" w:customStyle="1" w:styleId="affd">
    <w:name w:val="Знак Знак Знак Знак"/>
    <w:basedOn w:val="a"/>
    <w:uiPriority w:val="99"/>
    <w:rsid w:val="00354A1B"/>
    <w:pPr>
      <w:spacing w:before="100" w:beforeAutospacing="1" w:after="100" w:afterAutospacing="1"/>
      <w:jc w:val="both"/>
    </w:pPr>
    <w:rPr>
      <w:rFonts w:ascii="Tahoma" w:hAnsi="Tahoma"/>
      <w:lang w:val="en-US" w:eastAsia="en-US"/>
    </w:rPr>
  </w:style>
  <w:style w:type="character" w:styleId="affe">
    <w:name w:val="FollowedHyperlink"/>
    <w:uiPriority w:val="99"/>
    <w:rsid w:val="00354A1B"/>
    <w:rPr>
      <w:color w:val="800080"/>
      <w:u w:val="single"/>
    </w:rPr>
  </w:style>
  <w:style w:type="character" w:customStyle="1" w:styleId="WW8Num1z0">
    <w:name w:val="WW8Num1z0"/>
    <w:uiPriority w:val="99"/>
    <w:rsid w:val="00A237F9"/>
  </w:style>
  <w:style w:type="character" w:customStyle="1" w:styleId="WW8Num1z1">
    <w:name w:val="WW8Num1z1"/>
    <w:uiPriority w:val="99"/>
    <w:rsid w:val="00A237F9"/>
  </w:style>
  <w:style w:type="character" w:customStyle="1" w:styleId="WW8Num1z2">
    <w:name w:val="WW8Num1z2"/>
    <w:uiPriority w:val="99"/>
    <w:rsid w:val="00A237F9"/>
  </w:style>
  <w:style w:type="character" w:customStyle="1" w:styleId="WW8Num1z3">
    <w:name w:val="WW8Num1z3"/>
    <w:uiPriority w:val="99"/>
    <w:rsid w:val="00A237F9"/>
  </w:style>
  <w:style w:type="character" w:customStyle="1" w:styleId="WW8Num1z5">
    <w:name w:val="WW8Num1z5"/>
    <w:uiPriority w:val="99"/>
    <w:rsid w:val="00A237F9"/>
  </w:style>
  <w:style w:type="character" w:customStyle="1" w:styleId="WW8Num1z6">
    <w:name w:val="WW8Num1z6"/>
    <w:uiPriority w:val="99"/>
    <w:rsid w:val="00A237F9"/>
  </w:style>
  <w:style w:type="character" w:customStyle="1" w:styleId="WW8Num1z7">
    <w:name w:val="WW8Num1z7"/>
    <w:uiPriority w:val="99"/>
    <w:rsid w:val="00A237F9"/>
  </w:style>
  <w:style w:type="character" w:customStyle="1" w:styleId="WW8Num1z8">
    <w:name w:val="WW8Num1z8"/>
    <w:uiPriority w:val="99"/>
    <w:rsid w:val="00A237F9"/>
  </w:style>
  <w:style w:type="character" w:customStyle="1" w:styleId="WW8Num2z0">
    <w:name w:val="WW8Num2z0"/>
    <w:uiPriority w:val="99"/>
    <w:rsid w:val="00A237F9"/>
  </w:style>
  <w:style w:type="character" w:customStyle="1" w:styleId="WW8Num2z1">
    <w:name w:val="WW8Num2z1"/>
    <w:uiPriority w:val="99"/>
    <w:rsid w:val="00A237F9"/>
    <w:rPr>
      <w:rFonts w:ascii="Courier New" w:hAnsi="Courier New"/>
    </w:rPr>
  </w:style>
  <w:style w:type="character" w:customStyle="1" w:styleId="WW8Num2z2">
    <w:name w:val="WW8Num2z2"/>
    <w:uiPriority w:val="99"/>
    <w:rsid w:val="00A237F9"/>
    <w:rPr>
      <w:rFonts w:ascii="Wingdings" w:hAnsi="Wingdings"/>
    </w:rPr>
  </w:style>
  <w:style w:type="character" w:customStyle="1" w:styleId="WW8Num2z3">
    <w:name w:val="WW8Num2z3"/>
    <w:uiPriority w:val="99"/>
    <w:rsid w:val="00A237F9"/>
    <w:rPr>
      <w:rFonts w:ascii="Symbol" w:hAnsi="Symbol"/>
    </w:rPr>
  </w:style>
  <w:style w:type="character" w:customStyle="1" w:styleId="WW8Num3z0">
    <w:name w:val="WW8Num3z0"/>
    <w:uiPriority w:val="99"/>
    <w:rsid w:val="00A237F9"/>
  </w:style>
  <w:style w:type="character" w:customStyle="1" w:styleId="WW8Num3z1">
    <w:name w:val="WW8Num3z1"/>
    <w:uiPriority w:val="99"/>
    <w:rsid w:val="00A237F9"/>
  </w:style>
  <w:style w:type="character" w:customStyle="1" w:styleId="WW8Num3z2">
    <w:name w:val="WW8Num3z2"/>
    <w:uiPriority w:val="99"/>
    <w:rsid w:val="00A237F9"/>
  </w:style>
  <w:style w:type="character" w:customStyle="1" w:styleId="WW8Num3z3">
    <w:name w:val="WW8Num3z3"/>
    <w:uiPriority w:val="99"/>
    <w:rsid w:val="00A237F9"/>
  </w:style>
  <w:style w:type="character" w:customStyle="1" w:styleId="WW8Num3z4">
    <w:name w:val="WW8Num3z4"/>
    <w:uiPriority w:val="99"/>
    <w:rsid w:val="00A237F9"/>
  </w:style>
  <w:style w:type="character" w:customStyle="1" w:styleId="WW8Num3z5">
    <w:name w:val="WW8Num3z5"/>
    <w:uiPriority w:val="99"/>
    <w:rsid w:val="00A237F9"/>
  </w:style>
  <w:style w:type="character" w:customStyle="1" w:styleId="WW8Num3z6">
    <w:name w:val="WW8Num3z6"/>
    <w:uiPriority w:val="99"/>
    <w:rsid w:val="00A237F9"/>
  </w:style>
  <w:style w:type="character" w:customStyle="1" w:styleId="WW8Num3z7">
    <w:name w:val="WW8Num3z7"/>
    <w:uiPriority w:val="99"/>
    <w:rsid w:val="00A237F9"/>
  </w:style>
  <w:style w:type="character" w:customStyle="1" w:styleId="WW8Num3z8">
    <w:name w:val="WW8Num3z8"/>
    <w:uiPriority w:val="99"/>
    <w:rsid w:val="00A237F9"/>
  </w:style>
  <w:style w:type="character" w:customStyle="1" w:styleId="WW8Num4z0">
    <w:name w:val="WW8Num4z0"/>
    <w:uiPriority w:val="99"/>
    <w:rsid w:val="00A237F9"/>
  </w:style>
  <w:style w:type="character" w:customStyle="1" w:styleId="WW8Num4z1">
    <w:name w:val="WW8Num4z1"/>
    <w:uiPriority w:val="99"/>
    <w:rsid w:val="00A237F9"/>
  </w:style>
  <w:style w:type="character" w:customStyle="1" w:styleId="WW8Num4z2">
    <w:name w:val="WW8Num4z2"/>
    <w:uiPriority w:val="99"/>
    <w:rsid w:val="00A237F9"/>
  </w:style>
  <w:style w:type="character" w:customStyle="1" w:styleId="WW8Num4z3">
    <w:name w:val="WW8Num4z3"/>
    <w:uiPriority w:val="99"/>
    <w:rsid w:val="00A237F9"/>
  </w:style>
  <w:style w:type="character" w:customStyle="1" w:styleId="WW8Num4z4">
    <w:name w:val="WW8Num4z4"/>
    <w:uiPriority w:val="99"/>
    <w:rsid w:val="00A237F9"/>
  </w:style>
  <w:style w:type="character" w:customStyle="1" w:styleId="WW8Num4z5">
    <w:name w:val="WW8Num4z5"/>
    <w:uiPriority w:val="99"/>
    <w:rsid w:val="00A237F9"/>
  </w:style>
  <w:style w:type="character" w:customStyle="1" w:styleId="WW8Num4z6">
    <w:name w:val="WW8Num4z6"/>
    <w:uiPriority w:val="99"/>
    <w:rsid w:val="00A237F9"/>
  </w:style>
  <w:style w:type="character" w:customStyle="1" w:styleId="WW8Num4z7">
    <w:name w:val="WW8Num4z7"/>
    <w:uiPriority w:val="99"/>
    <w:rsid w:val="00A237F9"/>
  </w:style>
  <w:style w:type="character" w:customStyle="1" w:styleId="WW8Num4z8">
    <w:name w:val="WW8Num4z8"/>
    <w:uiPriority w:val="99"/>
    <w:rsid w:val="00A237F9"/>
  </w:style>
  <w:style w:type="character" w:customStyle="1" w:styleId="WW8Num5z0">
    <w:name w:val="WW8Num5z0"/>
    <w:uiPriority w:val="99"/>
    <w:rsid w:val="00A237F9"/>
  </w:style>
  <w:style w:type="character" w:customStyle="1" w:styleId="WW8Num5z1">
    <w:name w:val="WW8Num5z1"/>
    <w:uiPriority w:val="99"/>
    <w:rsid w:val="00A237F9"/>
  </w:style>
  <w:style w:type="character" w:customStyle="1" w:styleId="WW8Num5z2">
    <w:name w:val="WW8Num5z2"/>
    <w:uiPriority w:val="99"/>
    <w:rsid w:val="00A237F9"/>
  </w:style>
  <w:style w:type="character" w:customStyle="1" w:styleId="WW8Num5z3">
    <w:name w:val="WW8Num5z3"/>
    <w:uiPriority w:val="99"/>
    <w:rsid w:val="00A237F9"/>
  </w:style>
  <w:style w:type="character" w:customStyle="1" w:styleId="WW8Num5z4">
    <w:name w:val="WW8Num5z4"/>
    <w:uiPriority w:val="99"/>
    <w:rsid w:val="00A237F9"/>
  </w:style>
  <w:style w:type="character" w:customStyle="1" w:styleId="WW8Num5z5">
    <w:name w:val="WW8Num5z5"/>
    <w:uiPriority w:val="99"/>
    <w:rsid w:val="00A237F9"/>
  </w:style>
  <w:style w:type="character" w:customStyle="1" w:styleId="WW8Num5z6">
    <w:name w:val="WW8Num5z6"/>
    <w:uiPriority w:val="99"/>
    <w:rsid w:val="00A237F9"/>
  </w:style>
  <w:style w:type="character" w:customStyle="1" w:styleId="WW8Num5z7">
    <w:name w:val="WW8Num5z7"/>
    <w:uiPriority w:val="99"/>
    <w:rsid w:val="00A237F9"/>
  </w:style>
  <w:style w:type="character" w:customStyle="1" w:styleId="WW8Num5z8">
    <w:name w:val="WW8Num5z8"/>
    <w:uiPriority w:val="99"/>
    <w:rsid w:val="00A237F9"/>
  </w:style>
  <w:style w:type="character" w:customStyle="1" w:styleId="WW8Num6z0">
    <w:name w:val="WW8Num6z0"/>
    <w:uiPriority w:val="99"/>
    <w:rsid w:val="00A237F9"/>
  </w:style>
  <w:style w:type="character" w:customStyle="1" w:styleId="WW8Num6z1">
    <w:name w:val="WW8Num6z1"/>
    <w:uiPriority w:val="99"/>
    <w:rsid w:val="00A237F9"/>
  </w:style>
  <w:style w:type="character" w:customStyle="1" w:styleId="WW8Num6z2">
    <w:name w:val="WW8Num6z2"/>
    <w:uiPriority w:val="99"/>
    <w:rsid w:val="00A237F9"/>
  </w:style>
  <w:style w:type="character" w:customStyle="1" w:styleId="WW8Num6z3">
    <w:name w:val="WW8Num6z3"/>
    <w:uiPriority w:val="99"/>
    <w:rsid w:val="00A237F9"/>
  </w:style>
  <w:style w:type="character" w:customStyle="1" w:styleId="WW8Num6z4">
    <w:name w:val="WW8Num6z4"/>
    <w:uiPriority w:val="99"/>
    <w:rsid w:val="00A237F9"/>
  </w:style>
  <w:style w:type="character" w:customStyle="1" w:styleId="WW8Num6z5">
    <w:name w:val="WW8Num6z5"/>
    <w:uiPriority w:val="99"/>
    <w:rsid w:val="00A237F9"/>
  </w:style>
  <w:style w:type="character" w:customStyle="1" w:styleId="WW8Num6z6">
    <w:name w:val="WW8Num6z6"/>
    <w:uiPriority w:val="99"/>
    <w:rsid w:val="00A237F9"/>
  </w:style>
  <w:style w:type="character" w:customStyle="1" w:styleId="WW8Num6z7">
    <w:name w:val="WW8Num6z7"/>
    <w:uiPriority w:val="99"/>
    <w:rsid w:val="00A237F9"/>
  </w:style>
  <w:style w:type="character" w:customStyle="1" w:styleId="WW8Num6z8">
    <w:name w:val="WW8Num6z8"/>
    <w:uiPriority w:val="99"/>
    <w:rsid w:val="00A237F9"/>
  </w:style>
  <w:style w:type="character" w:customStyle="1" w:styleId="WW8Num7z0">
    <w:name w:val="WW8Num7z0"/>
    <w:uiPriority w:val="99"/>
    <w:rsid w:val="00A237F9"/>
    <w:rPr>
      <w:rFonts w:ascii="Vladimir Script" w:eastAsia="Times New Roman" w:hAnsi="Vladimir Script"/>
    </w:rPr>
  </w:style>
  <w:style w:type="character" w:customStyle="1" w:styleId="WW8Num7z1">
    <w:name w:val="WW8Num7z1"/>
    <w:uiPriority w:val="99"/>
    <w:rsid w:val="00A237F9"/>
    <w:rPr>
      <w:rFonts w:ascii="Courier New" w:hAnsi="Courier New"/>
    </w:rPr>
  </w:style>
  <w:style w:type="character" w:customStyle="1" w:styleId="WW8Num8z0">
    <w:name w:val="WW8Num8z0"/>
    <w:uiPriority w:val="99"/>
    <w:rsid w:val="00A237F9"/>
  </w:style>
  <w:style w:type="character" w:customStyle="1" w:styleId="WW8Num8z1">
    <w:name w:val="WW8Num8z1"/>
    <w:uiPriority w:val="99"/>
    <w:rsid w:val="00A237F9"/>
  </w:style>
  <w:style w:type="character" w:customStyle="1" w:styleId="WW8Num8z2">
    <w:name w:val="WW8Num8z2"/>
    <w:uiPriority w:val="99"/>
    <w:rsid w:val="00A237F9"/>
  </w:style>
  <w:style w:type="character" w:customStyle="1" w:styleId="WW8Num8z3">
    <w:name w:val="WW8Num8z3"/>
    <w:uiPriority w:val="99"/>
    <w:rsid w:val="00A237F9"/>
  </w:style>
  <w:style w:type="character" w:customStyle="1" w:styleId="WW8Num8z4">
    <w:name w:val="WW8Num8z4"/>
    <w:uiPriority w:val="99"/>
    <w:rsid w:val="00A237F9"/>
  </w:style>
  <w:style w:type="character" w:customStyle="1" w:styleId="WW8Num8z5">
    <w:name w:val="WW8Num8z5"/>
    <w:uiPriority w:val="99"/>
    <w:rsid w:val="00A237F9"/>
  </w:style>
  <w:style w:type="character" w:customStyle="1" w:styleId="WW8Num8z6">
    <w:name w:val="WW8Num8z6"/>
    <w:uiPriority w:val="99"/>
    <w:rsid w:val="00A237F9"/>
  </w:style>
  <w:style w:type="character" w:customStyle="1" w:styleId="WW8Num8z7">
    <w:name w:val="WW8Num8z7"/>
    <w:uiPriority w:val="99"/>
    <w:rsid w:val="00A237F9"/>
  </w:style>
  <w:style w:type="character" w:customStyle="1" w:styleId="WW8Num8z8">
    <w:name w:val="WW8Num8z8"/>
    <w:uiPriority w:val="99"/>
    <w:rsid w:val="00A237F9"/>
  </w:style>
  <w:style w:type="character" w:customStyle="1" w:styleId="WW8Num9z0">
    <w:name w:val="WW8Num9z0"/>
    <w:uiPriority w:val="99"/>
    <w:rsid w:val="00A237F9"/>
  </w:style>
  <w:style w:type="character" w:customStyle="1" w:styleId="WW8Num9z1">
    <w:name w:val="WW8Num9z1"/>
    <w:uiPriority w:val="99"/>
    <w:rsid w:val="00A237F9"/>
  </w:style>
  <w:style w:type="character" w:customStyle="1" w:styleId="WW8Num9z2">
    <w:name w:val="WW8Num9z2"/>
    <w:uiPriority w:val="99"/>
    <w:rsid w:val="00A237F9"/>
  </w:style>
  <w:style w:type="character" w:customStyle="1" w:styleId="WW8Num9z3">
    <w:name w:val="WW8Num9z3"/>
    <w:uiPriority w:val="99"/>
    <w:rsid w:val="00A237F9"/>
  </w:style>
  <w:style w:type="character" w:customStyle="1" w:styleId="WW8Num9z4">
    <w:name w:val="WW8Num9z4"/>
    <w:uiPriority w:val="99"/>
    <w:rsid w:val="00A237F9"/>
  </w:style>
  <w:style w:type="character" w:customStyle="1" w:styleId="WW8Num9z5">
    <w:name w:val="WW8Num9z5"/>
    <w:uiPriority w:val="99"/>
    <w:rsid w:val="00A237F9"/>
  </w:style>
  <w:style w:type="character" w:customStyle="1" w:styleId="WW8Num9z6">
    <w:name w:val="WW8Num9z6"/>
    <w:uiPriority w:val="99"/>
    <w:rsid w:val="00A237F9"/>
  </w:style>
  <w:style w:type="character" w:customStyle="1" w:styleId="WW8Num9z7">
    <w:name w:val="WW8Num9z7"/>
    <w:uiPriority w:val="99"/>
    <w:rsid w:val="00A237F9"/>
  </w:style>
  <w:style w:type="character" w:customStyle="1" w:styleId="WW8Num9z8">
    <w:name w:val="WW8Num9z8"/>
    <w:uiPriority w:val="99"/>
    <w:rsid w:val="00A237F9"/>
  </w:style>
  <w:style w:type="character" w:customStyle="1" w:styleId="WW8Num1z4">
    <w:name w:val="WW8Num1z4"/>
    <w:uiPriority w:val="99"/>
    <w:rsid w:val="00A237F9"/>
  </w:style>
  <w:style w:type="character" w:customStyle="1" w:styleId="RTFNum21">
    <w:name w:val="RTF_Num 2 1"/>
    <w:uiPriority w:val="99"/>
    <w:rsid w:val="00A237F9"/>
  </w:style>
  <w:style w:type="character" w:customStyle="1" w:styleId="RTFNum22">
    <w:name w:val="RTF_Num 2 2"/>
    <w:uiPriority w:val="99"/>
    <w:rsid w:val="00A237F9"/>
  </w:style>
  <w:style w:type="character" w:customStyle="1" w:styleId="RTFNum23">
    <w:name w:val="RTF_Num 2 3"/>
    <w:uiPriority w:val="99"/>
    <w:rsid w:val="00A237F9"/>
  </w:style>
  <w:style w:type="character" w:customStyle="1" w:styleId="RTFNum24">
    <w:name w:val="RTF_Num 2 4"/>
    <w:uiPriority w:val="99"/>
    <w:rsid w:val="00A237F9"/>
  </w:style>
  <w:style w:type="character" w:customStyle="1" w:styleId="RTFNum25">
    <w:name w:val="RTF_Num 2 5"/>
    <w:uiPriority w:val="99"/>
    <w:rsid w:val="00A237F9"/>
  </w:style>
  <w:style w:type="character" w:customStyle="1" w:styleId="RTFNum26">
    <w:name w:val="RTF_Num 2 6"/>
    <w:uiPriority w:val="99"/>
    <w:rsid w:val="00A237F9"/>
  </w:style>
  <w:style w:type="character" w:customStyle="1" w:styleId="RTFNum27">
    <w:name w:val="RTF_Num 2 7"/>
    <w:uiPriority w:val="99"/>
    <w:rsid w:val="00A237F9"/>
  </w:style>
  <w:style w:type="character" w:customStyle="1" w:styleId="RTFNum28">
    <w:name w:val="RTF_Num 2 8"/>
    <w:uiPriority w:val="99"/>
    <w:rsid w:val="00A237F9"/>
  </w:style>
  <w:style w:type="character" w:customStyle="1" w:styleId="RTFNum29">
    <w:name w:val="RTF_Num 2 9"/>
    <w:uiPriority w:val="99"/>
    <w:rsid w:val="00A237F9"/>
  </w:style>
  <w:style w:type="character" w:customStyle="1" w:styleId="RTFNum31">
    <w:name w:val="RTF_Num 3 1"/>
    <w:uiPriority w:val="99"/>
    <w:rsid w:val="00A237F9"/>
    <w:rPr>
      <w:rFonts w:ascii="Vladimir Script" w:eastAsia="Times New Roman" w:hAnsi="Vladimir Script"/>
    </w:rPr>
  </w:style>
  <w:style w:type="character" w:customStyle="1" w:styleId="RTFNum32">
    <w:name w:val="RTF_Num 3 2"/>
    <w:uiPriority w:val="99"/>
    <w:rsid w:val="00A237F9"/>
    <w:rPr>
      <w:rFonts w:ascii="Courier New" w:hAnsi="Courier New"/>
    </w:rPr>
  </w:style>
  <w:style w:type="character" w:customStyle="1" w:styleId="RTFNum33">
    <w:name w:val="RTF_Num 3 3"/>
    <w:uiPriority w:val="99"/>
    <w:rsid w:val="00A237F9"/>
    <w:rPr>
      <w:rFonts w:ascii="Wingdings" w:hAnsi="Wingdings"/>
    </w:rPr>
  </w:style>
  <w:style w:type="character" w:customStyle="1" w:styleId="RTFNum34">
    <w:name w:val="RTF_Num 3 4"/>
    <w:uiPriority w:val="99"/>
    <w:rsid w:val="00A237F9"/>
    <w:rPr>
      <w:rFonts w:ascii="Symbol" w:hAnsi="Symbol"/>
    </w:rPr>
  </w:style>
  <w:style w:type="character" w:customStyle="1" w:styleId="RTFNum35">
    <w:name w:val="RTF_Num 3 5"/>
    <w:uiPriority w:val="99"/>
    <w:rsid w:val="00A237F9"/>
    <w:rPr>
      <w:rFonts w:ascii="Courier New" w:hAnsi="Courier New"/>
    </w:rPr>
  </w:style>
  <w:style w:type="character" w:customStyle="1" w:styleId="RTFNum36">
    <w:name w:val="RTF_Num 3 6"/>
    <w:uiPriority w:val="99"/>
    <w:rsid w:val="00A237F9"/>
    <w:rPr>
      <w:rFonts w:ascii="Wingdings" w:hAnsi="Wingdings"/>
    </w:rPr>
  </w:style>
  <w:style w:type="character" w:customStyle="1" w:styleId="RTFNum37">
    <w:name w:val="RTF_Num 3 7"/>
    <w:uiPriority w:val="99"/>
    <w:rsid w:val="00A237F9"/>
    <w:rPr>
      <w:rFonts w:ascii="Symbol" w:hAnsi="Symbol"/>
    </w:rPr>
  </w:style>
  <w:style w:type="character" w:customStyle="1" w:styleId="RTFNum38">
    <w:name w:val="RTF_Num 3 8"/>
    <w:uiPriority w:val="99"/>
    <w:rsid w:val="00A237F9"/>
    <w:rPr>
      <w:rFonts w:ascii="Courier New" w:hAnsi="Courier New"/>
    </w:rPr>
  </w:style>
  <w:style w:type="character" w:customStyle="1" w:styleId="RTFNum39">
    <w:name w:val="RTF_Num 3 9"/>
    <w:uiPriority w:val="99"/>
    <w:rsid w:val="00A237F9"/>
    <w:rPr>
      <w:rFonts w:ascii="Wingdings" w:hAnsi="Wingdings"/>
    </w:rPr>
  </w:style>
  <w:style w:type="character" w:customStyle="1" w:styleId="WW-RTFNum31">
    <w:name w:val="WW-RTF_Num 3 1"/>
    <w:uiPriority w:val="99"/>
    <w:rsid w:val="00A237F9"/>
  </w:style>
  <w:style w:type="character" w:customStyle="1" w:styleId="WW-RTFNum32">
    <w:name w:val="WW-RTF_Num 3 2"/>
    <w:uiPriority w:val="99"/>
    <w:rsid w:val="00A237F9"/>
  </w:style>
  <w:style w:type="character" w:customStyle="1" w:styleId="WW-RTFNum33">
    <w:name w:val="WW-RTF_Num 3 3"/>
    <w:uiPriority w:val="99"/>
    <w:rsid w:val="00A237F9"/>
  </w:style>
  <w:style w:type="character" w:customStyle="1" w:styleId="WW-RTFNum34">
    <w:name w:val="WW-RTF_Num 3 4"/>
    <w:uiPriority w:val="99"/>
    <w:rsid w:val="00A237F9"/>
  </w:style>
  <w:style w:type="character" w:customStyle="1" w:styleId="WW-RTFNum35">
    <w:name w:val="WW-RTF_Num 3 5"/>
    <w:uiPriority w:val="99"/>
    <w:rsid w:val="00A237F9"/>
  </w:style>
  <w:style w:type="character" w:customStyle="1" w:styleId="WW-RTFNum36">
    <w:name w:val="WW-RTF_Num 3 6"/>
    <w:uiPriority w:val="99"/>
    <w:rsid w:val="00A237F9"/>
  </w:style>
  <w:style w:type="character" w:customStyle="1" w:styleId="WW-RTFNum37">
    <w:name w:val="WW-RTF_Num 3 7"/>
    <w:uiPriority w:val="99"/>
    <w:rsid w:val="00A237F9"/>
  </w:style>
  <w:style w:type="character" w:customStyle="1" w:styleId="WW-RTFNum38">
    <w:name w:val="WW-RTF_Num 3 8"/>
    <w:uiPriority w:val="99"/>
    <w:rsid w:val="00A237F9"/>
  </w:style>
  <w:style w:type="character" w:customStyle="1" w:styleId="WW-RTFNum39">
    <w:name w:val="WW-RTF_Num 3 9"/>
    <w:uiPriority w:val="99"/>
    <w:rsid w:val="00A237F9"/>
  </w:style>
  <w:style w:type="character" w:customStyle="1" w:styleId="WW-RTFNum311">
    <w:name w:val="WW-RTF_Num 3 11"/>
    <w:uiPriority w:val="99"/>
    <w:rsid w:val="00A237F9"/>
  </w:style>
  <w:style w:type="character" w:customStyle="1" w:styleId="WW-RTFNum321">
    <w:name w:val="WW-RTF_Num 3 21"/>
    <w:uiPriority w:val="99"/>
    <w:rsid w:val="00A237F9"/>
  </w:style>
  <w:style w:type="character" w:customStyle="1" w:styleId="WW-RTFNum331">
    <w:name w:val="WW-RTF_Num 3 31"/>
    <w:uiPriority w:val="99"/>
    <w:rsid w:val="00A237F9"/>
  </w:style>
  <w:style w:type="character" w:customStyle="1" w:styleId="WW-RTFNum341">
    <w:name w:val="WW-RTF_Num 3 41"/>
    <w:uiPriority w:val="99"/>
    <w:rsid w:val="00A237F9"/>
  </w:style>
  <w:style w:type="character" w:customStyle="1" w:styleId="WW-RTFNum351">
    <w:name w:val="WW-RTF_Num 3 51"/>
    <w:uiPriority w:val="99"/>
    <w:rsid w:val="00A237F9"/>
  </w:style>
  <w:style w:type="character" w:customStyle="1" w:styleId="WW-RTFNum361">
    <w:name w:val="WW-RTF_Num 3 61"/>
    <w:uiPriority w:val="99"/>
    <w:rsid w:val="00A237F9"/>
  </w:style>
  <w:style w:type="character" w:customStyle="1" w:styleId="WW-RTFNum371">
    <w:name w:val="WW-RTF_Num 3 71"/>
    <w:uiPriority w:val="99"/>
    <w:rsid w:val="00A237F9"/>
  </w:style>
  <w:style w:type="character" w:customStyle="1" w:styleId="WW-RTFNum381">
    <w:name w:val="WW-RTF_Num 3 81"/>
    <w:uiPriority w:val="99"/>
    <w:rsid w:val="00A237F9"/>
  </w:style>
  <w:style w:type="character" w:customStyle="1" w:styleId="WW-RTFNum391">
    <w:name w:val="WW-RTF_Num 3 91"/>
    <w:uiPriority w:val="99"/>
    <w:rsid w:val="00A237F9"/>
  </w:style>
  <w:style w:type="character" w:customStyle="1" w:styleId="WW-RTFNum3112">
    <w:name w:val="WW-RTF_Num 3 112"/>
    <w:uiPriority w:val="99"/>
    <w:rsid w:val="00A237F9"/>
  </w:style>
  <w:style w:type="character" w:customStyle="1" w:styleId="WW-RTFNum3212">
    <w:name w:val="WW-RTF_Num 3 212"/>
    <w:uiPriority w:val="99"/>
    <w:rsid w:val="00A237F9"/>
  </w:style>
  <w:style w:type="character" w:customStyle="1" w:styleId="WW-RTFNum3312">
    <w:name w:val="WW-RTF_Num 3 312"/>
    <w:uiPriority w:val="99"/>
    <w:rsid w:val="00A237F9"/>
  </w:style>
  <w:style w:type="character" w:customStyle="1" w:styleId="WW-RTFNum3412">
    <w:name w:val="WW-RTF_Num 3 412"/>
    <w:uiPriority w:val="99"/>
    <w:rsid w:val="00A237F9"/>
  </w:style>
  <w:style w:type="character" w:customStyle="1" w:styleId="WW-RTFNum3512">
    <w:name w:val="WW-RTF_Num 3 512"/>
    <w:uiPriority w:val="99"/>
    <w:rsid w:val="00A237F9"/>
  </w:style>
  <w:style w:type="character" w:customStyle="1" w:styleId="WW-RTFNum3612">
    <w:name w:val="WW-RTF_Num 3 612"/>
    <w:uiPriority w:val="99"/>
    <w:rsid w:val="00A237F9"/>
  </w:style>
  <w:style w:type="character" w:customStyle="1" w:styleId="WW-RTFNum3712">
    <w:name w:val="WW-RTF_Num 3 712"/>
    <w:uiPriority w:val="99"/>
    <w:rsid w:val="00A237F9"/>
  </w:style>
  <w:style w:type="character" w:customStyle="1" w:styleId="WW-RTFNum3812">
    <w:name w:val="WW-RTF_Num 3 812"/>
    <w:uiPriority w:val="99"/>
    <w:rsid w:val="00A237F9"/>
  </w:style>
  <w:style w:type="character" w:customStyle="1" w:styleId="WW-RTFNum3912">
    <w:name w:val="WW-RTF_Num 3 912"/>
    <w:uiPriority w:val="99"/>
    <w:rsid w:val="00A237F9"/>
  </w:style>
  <w:style w:type="character" w:customStyle="1" w:styleId="WW-RTFNum31123">
    <w:name w:val="WW-RTF_Num 3 1123"/>
    <w:uiPriority w:val="99"/>
    <w:rsid w:val="00A237F9"/>
  </w:style>
  <w:style w:type="character" w:customStyle="1" w:styleId="WW-RTFNum32123">
    <w:name w:val="WW-RTF_Num 3 2123"/>
    <w:uiPriority w:val="99"/>
    <w:rsid w:val="00A237F9"/>
  </w:style>
  <w:style w:type="character" w:customStyle="1" w:styleId="WW-RTFNum33123">
    <w:name w:val="WW-RTF_Num 3 3123"/>
    <w:uiPriority w:val="99"/>
    <w:rsid w:val="00A237F9"/>
  </w:style>
  <w:style w:type="character" w:customStyle="1" w:styleId="WW-RTFNum34123">
    <w:name w:val="WW-RTF_Num 3 4123"/>
    <w:uiPriority w:val="99"/>
    <w:rsid w:val="00A237F9"/>
  </w:style>
  <w:style w:type="character" w:customStyle="1" w:styleId="WW-RTFNum35123">
    <w:name w:val="WW-RTF_Num 3 5123"/>
    <w:uiPriority w:val="99"/>
    <w:rsid w:val="00A237F9"/>
  </w:style>
  <w:style w:type="character" w:customStyle="1" w:styleId="WW-RTFNum36123">
    <w:name w:val="WW-RTF_Num 3 6123"/>
    <w:uiPriority w:val="99"/>
    <w:rsid w:val="00A237F9"/>
  </w:style>
  <w:style w:type="character" w:customStyle="1" w:styleId="WW-RTFNum37123">
    <w:name w:val="WW-RTF_Num 3 7123"/>
    <w:uiPriority w:val="99"/>
    <w:rsid w:val="00A237F9"/>
  </w:style>
  <w:style w:type="character" w:customStyle="1" w:styleId="WW-RTFNum38123">
    <w:name w:val="WW-RTF_Num 3 8123"/>
    <w:uiPriority w:val="99"/>
    <w:rsid w:val="00A237F9"/>
  </w:style>
  <w:style w:type="character" w:customStyle="1" w:styleId="WW-RTFNum39123">
    <w:name w:val="WW-RTF_Num 3 9123"/>
    <w:uiPriority w:val="99"/>
    <w:rsid w:val="00A237F9"/>
  </w:style>
  <w:style w:type="character" w:customStyle="1" w:styleId="WW-RTFNum311234">
    <w:name w:val="WW-RTF_Num 3 11234"/>
    <w:uiPriority w:val="99"/>
    <w:rsid w:val="00A237F9"/>
    <w:rPr>
      <w:rFonts w:ascii="Times New Roman" w:hAnsi="Times New Roman"/>
    </w:rPr>
  </w:style>
  <w:style w:type="character" w:customStyle="1" w:styleId="WW-RTFNum321234">
    <w:name w:val="WW-RTF_Num 3 21234"/>
    <w:uiPriority w:val="99"/>
    <w:rsid w:val="00A237F9"/>
    <w:rPr>
      <w:rFonts w:ascii="Vladimir Script" w:eastAsia="Times New Roman" w:hAnsi="Vladimir Script"/>
    </w:rPr>
  </w:style>
  <w:style w:type="character" w:customStyle="1" w:styleId="WW-RTFNum331234">
    <w:name w:val="WW-RTF_Num 3 31234"/>
    <w:uiPriority w:val="99"/>
    <w:rsid w:val="00A237F9"/>
    <w:rPr>
      <w:rFonts w:ascii="Vladimir Script" w:eastAsia="Times New Roman" w:hAnsi="Vladimir Script"/>
    </w:rPr>
  </w:style>
  <w:style w:type="character" w:customStyle="1" w:styleId="WW-RTFNum341234">
    <w:name w:val="WW-RTF_Num 3 41234"/>
    <w:uiPriority w:val="99"/>
    <w:rsid w:val="00A237F9"/>
    <w:rPr>
      <w:rFonts w:ascii="Vladimir Script" w:eastAsia="Times New Roman" w:hAnsi="Vladimir Script"/>
    </w:rPr>
  </w:style>
  <w:style w:type="character" w:customStyle="1" w:styleId="WW-RTFNum351234">
    <w:name w:val="WW-RTF_Num 3 51234"/>
    <w:uiPriority w:val="99"/>
    <w:rsid w:val="00A237F9"/>
    <w:rPr>
      <w:rFonts w:ascii="Vladimir Script" w:eastAsia="Times New Roman" w:hAnsi="Vladimir Script"/>
    </w:rPr>
  </w:style>
  <w:style w:type="character" w:customStyle="1" w:styleId="WW-RTFNum361234">
    <w:name w:val="WW-RTF_Num 3 61234"/>
    <w:uiPriority w:val="99"/>
    <w:rsid w:val="00A237F9"/>
    <w:rPr>
      <w:rFonts w:ascii="Vladimir Script" w:eastAsia="Times New Roman" w:hAnsi="Vladimir Script"/>
    </w:rPr>
  </w:style>
  <w:style w:type="character" w:customStyle="1" w:styleId="WW-RTFNum371234">
    <w:name w:val="WW-RTF_Num 3 71234"/>
    <w:uiPriority w:val="99"/>
    <w:rsid w:val="00A237F9"/>
    <w:rPr>
      <w:rFonts w:ascii="Vladimir Script" w:eastAsia="Times New Roman" w:hAnsi="Vladimir Script"/>
    </w:rPr>
  </w:style>
  <w:style w:type="character" w:customStyle="1" w:styleId="WW-RTFNum381234">
    <w:name w:val="WW-RTF_Num 3 81234"/>
    <w:uiPriority w:val="99"/>
    <w:rsid w:val="00A237F9"/>
    <w:rPr>
      <w:rFonts w:ascii="Vladimir Script" w:eastAsia="Times New Roman" w:hAnsi="Vladimir Script"/>
    </w:rPr>
  </w:style>
  <w:style w:type="character" w:customStyle="1" w:styleId="WW-RTFNum391234">
    <w:name w:val="WW-RTF_Num 3 91234"/>
    <w:uiPriority w:val="99"/>
    <w:rsid w:val="00A237F9"/>
    <w:rPr>
      <w:rFonts w:ascii="Vladimir Script" w:eastAsia="Times New Roman" w:hAnsi="Vladimir Script"/>
    </w:rPr>
  </w:style>
  <w:style w:type="character" w:customStyle="1" w:styleId="WW8Num7z2">
    <w:name w:val="WW8Num7z2"/>
    <w:uiPriority w:val="99"/>
    <w:rsid w:val="00A237F9"/>
    <w:rPr>
      <w:rFonts w:ascii="Wingdings" w:hAnsi="Wingdings"/>
    </w:rPr>
  </w:style>
  <w:style w:type="character" w:customStyle="1" w:styleId="WW8Num7z3">
    <w:name w:val="WW8Num7z3"/>
    <w:uiPriority w:val="99"/>
    <w:rsid w:val="00A237F9"/>
    <w:rPr>
      <w:rFonts w:ascii="Symbol" w:hAnsi="Symbol"/>
    </w:rPr>
  </w:style>
  <w:style w:type="paragraph" w:customStyle="1" w:styleId="afff">
    <w:basedOn w:val="a"/>
    <w:next w:val="ae"/>
    <w:uiPriority w:val="99"/>
    <w:unhideWhenUsed/>
    <w:rsid w:val="000F5453"/>
    <w:rPr>
      <w:sz w:val="24"/>
      <w:szCs w:val="24"/>
    </w:rPr>
  </w:style>
  <w:style w:type="paragraph" w:customStyle="1" w:styleId="29">
    <w:name w:val="Название2"/>
    <w:basedOn w:val="a"/>
    <w:uiPriority w:val="99"/>
    <w:rsid w:val="00A237F9"/>
    <w:pPr>
      <w:widowControl w:val="0"/>
      <w:suppressLineNumbers/>
      <w:suppressAutoHyphens/>
      <w:autoSpaceDE w:val="0"/>
      <w:spacing w:before="120" w:after="120"/>
    </w:pPr>
    <w:rPr>
      <w:rFonts w:ascii="Arial" w:hAnsi="Arial" w:cs="Arial"/>
      <w:i/>
      <w:iCs/>
      <w:kern w:val="1"/>
      <w:sz w:val="24"/>
      <w:szCs w:val="24"/>
    </w:rPr>
  </w:style>
  <w:style w:type="paragraph" w:customStyle="1" w:styleId="2a">
    <w:name w:val="Указатель2"/>
    <w:basedOn w:val="a"/>
    <w:uiPriority w:val="99"/>
    <w:rsid w:val="00A237F9"/>
    <w:pPr>
      <w:widowControl w:val="0"/>
      <w:suppressLineNumbers/>
      <w:suppressAutoHyphens/>
      <w:autoSpaceDE w:val="0"/>
    </w:pPr>
    <w:rPr>
      <w:rFonts w:ascii="Arial" w:hAnsi="Arial" w:cs="Arial"/>
      <w:kern w:val="1"/>
      <w:sz w:val="24"/>
      <w:szCs w:val="24"/>
    </w:rPr>
  </w:style>
  <w:style w:type="paragraph" w:customStyle="1" w:styleId="1b">
    <w:name w:val="Название1"/>
    <w:basedOn w:val="a"/>
    <w:uiPriority w:val="10"/>
    <w:qFormat/>
    <w:rsid w:val="00A237F9"/>
    <w:pPr>
      <w:widowControl w:val="0"/>
      <w:suppressAutoHyphens/>
      <w:autoSpaceDE w:val="0"/>
      <w:spacing w:before="120" w:after="120"/>
    </w:pPr>
    <w:rPr>
      <w:rFonts w:ascii="Arial" w:hAnsi="Arial" w:cs="Arial"/>
      <w:i/>
      <w:iCs/>
      <w:kern w:val="1"/>
      <w:sz w:val="24"/>
      <w:szCs w:val="24"/>
    </w:rPr>
  </w:style>
  <w:style w:type="paragraph" w:customStyle="1" w:styleId="1c">
    <w:name w:val="Указатель1"/>
    <w:basedOn w:val="a"/>
    <w:uiPriority w:val="99"/>
    <w:rsid w:val="00A237F9"/>
    <w:pPr>
      <w:widowControl w:val="0"/>
      <w:suppressAutoHyphens/>
      <w:autoSpaceDE w:val="0"/>
    </w:pPr>
    <w:rPr>
      <w:rFonts w:ascii="Arial" w:hAnsi="Arial" w:cs="Arial"/>
      <w:kern w:val="1"/>
      <w:sz w:val="24"/>
      <w:szCs w:val="24"/>
    </w:rPr>
  </w:style>
  <w:style w:type="paragraph" w:customStyle="1" w:styleId="afff0">
    <w:name w:val="Заголовок таблицы"/>
    <w:basedOn w:val="aff2"/>
    <w:uiPriority w:val="99"/>
    <w:rsid w:val="00A237F9"/>
    <w:pPr>
      <w:widowControl w:val="0"/>
      <w:suppressLineNumbers w:val="0"/>
      <w:autoSpaceDE w:val="0"/>
      <w:jc w:val="center"/>
    </w:pPr>
    <w:rPr>
      <w:rFonts w:ascii="Arial" w:hAnsi="Arial" w:cs="Arial"/>
      <w:b/>
      <w:bCs/>
      <w:kern w:val="1"/>
      <w:sz w:val="24"/>
      <w:szCs w:val="24"/>
      <w:lang w:eastAsia="ru-RU"/>
    </w:rPr>
  </w:style>
  <w:style w:type="paragraph" w:customStyle="1" w:styleId="120">
    <w:name w:val="Без интервала12"/>
    <w:uiPriority w:val="99"/>
    <w:rsid w:val="00A237F9"/>
    <w:pPr>
      <w:widowControl w:val="0"/>
      <w:suppressAutoHyphens/>
      <w:autoSpaceDE w:val="0"/>
    </w:pPr>
    <w:rPr>
      <w:rFonts w:ascii="Calibri" w:hAnsi="Calibri" w:cs="Calibri"/>
      <w:kern w:val="1"/>
      <w:sz w:val="22"/>
      <w:szCs w:val="22"/>
    </w:rPr>
  </w:style>
  <w:style w:type="paragraph" w:customStyle="1" w:styleId="afff1">
    <w:name w:val="Прижатый влево"/>
    <w:basedOn w:val="a"/>
    <w:next w:val="a"/>
    <w:rsid w:val="00A237F9"/>
    <w:pPr>
      <w:autoSpaceDE w:val="0"/>
      <w:autoSpaceDN w:val="0"/>
      <w:adjustRightInd w:val="0"/>
    </w:pPr>
    <w:rPr>
      <w:rFonts w:ascii="Arial" w:hAnsi="Arial" w:cs="Arial"/>
      <w:sz w:val="24"/>
      <w:szCs w:val="24"/>
    </w:rPr>
  </w:style>
  <w:style w:type="character" w:customStyle="1" w:styleId="80">
    <w:name w:val="Заголовок 8 Знак"/>
    <w:link w:val="8"/>
    <w:uiPriority w:val="99"/>
    <w:rsid w:val="00A237F9"/>
    <w:rPr>
      <w:sz w:val="24"/>
    </w:rPr>
  </w:style>
  <w:style w:type="character" w:customStyle="1" w:styleId="90">
    <w:name w:val="Заголовок 9 Знак"/>
    <w:link w:val="9"/>
    <w:uiPriority w:val="99"/>
    <w:rsid w:val="00A237F9"/>
    <w:rPr>
      <w:b/>
      <w:sz w:val="24"/>
    </w:rPr>
  </w:style>
  <w:style w:type="character" w:customStyle="1" w:styleId="111">
    <w:name w:val="Заголовок 1 Знак1"/>
    <w:uiPriority w:val="99"/>
    <w:rsid w:val="00A237F9"/>
    <w:rPr>
      <w:rFonts w:ascii="Times New Roman" w:hAnsi="Times New Roman"/>
      <w:b/>
      <w:i/>
      <w:sz w:val="24"/>
    </w:rPr>
  </w:style>
  <w:style w:type="character" w:customStyle="1" w:styleId="230">
    <w:name w:val="Заголовок 2 Знак3"/>
    <w:uiPriority w:val="99"/>
    <w:rsid w:val="00A237F9"/>
    <w:rPr>
      <w:rFonts w:ascii="Arial" w:hAnsi="Arial"/>
      <w:b/>
      <w:i/>
      <w:sz w:val="28"/>
    </w:rPr>
  </w:style>
  <w:style w:type="character" w:customStyle="1" w:styleId="afff2">
    <w:name w:val="Текст сноски Знак"/>
    <w:uiPriority w:val="99"/>
    <w:rsid w:val="00A237F9"/>
    <w:rPr>
      <w:rFonts w:ascii="Times New Roman" w:hAnsi="Times New Roman" w:cs="Times New Roman"/>
      <w:sz w:val="20"/>
      <w:szCs w:val="20"/>
    </w:rPr>
  </w:style>
  <w:style w:type="character" w:customStyle="1" w:styleId="41">
    <w:name w:val="Знак Знак4"/>
    <w:uiPriority w:val="99"/>
    <w:rsid w:val="00A237F9"/>
    <w:rPr>
      <w:rFonts w:ascii="Arial" w:hAnsi="Arial"/>
      <w:sz w:val="24"/>
      <w:lang w:val="ru-RU" w:eastAsia="ar-SA" w:bidi="ar-SA"/>
    </w:rPr>
  </w:style>
  <w:style w:type="character" w:customStyle="1" w:styleId="afff3">
    <w:name w:val="Подпись Знак"/>
    <w:uiPriority w:val="99"/>
    <w:rsid w:val="00A237F9"/>
    <w:rPr>
      <w:rFonts w:ascii="Times New Roman" w:hAnsi="Times New Roman" w:cs="Times New Roman"/>
      <w:b/>
      <w:bCs/>
      <w:sz w:val="28"/>
      <w:szCs w:val="28"/>
    </w:rPr>
  </w:style>
  <w:style w:type="character" w:customStyle="1" w:styleId="BodyTextIndentChar">
    <w:name w:val="Body Text Indent Char"/>
    <w:uiPriority w:val="99"/>
    <w:rsid w:val="00A237F9"/>
    <w:rPr>
      <w:sz w:val="24"/>
      <w:lang w:val="ru-RU" w:eastAsia="ar-SA" w:bidi="ar-SA"/>
    </w:rPr>
  </w:style>
  <w:style w:type="character" w:customStyle="1" w:styleId="FontStyle13">
    <w:name w:val="Font Style13"/>
    <w:uiPriority w:val="99"/>
    <w:rsid w:val="00A237F9"/>
    <w:rPr>
      <w:rFonts w:ascii="Times New Roman" w:hAnsi="Times New Roman"/>
      <w:sz w:val="22"/>
    </w:rPr>
  </w:style>
  <w:style w:type="character" w:styleId="afff4">
    <w:name w:val="footnote reference"/>
    <w:uiPriority w:val="99"/>
    <w:semiHidden/>
    <w:rsid w:val="00A237F9"/>
    <w:rPr>
      <w:rFonts w:cs="Times New Roman"/>
      <w:vertAlign w:val="superscript"/>
    </w:rPr>
  </w:style>
  <w:style w:type="character" w:customStyle="1" w:styleId="350">
    <w:name w:val="Знак Знак35"/>
    <w:uiPriority w:val="99"/>
    <w:rsid w:val="00A237F9"/>
    <w:rPr>
      <w:rFonts w:ascii="Arial" w:hAnsi="Arial"/>
      <w:b/>
      <w:i/>
      <w:sz w:val="28"/>
      <w:lang w:val="en-US"/>
    </w:rPr>
  </w:style>
  <w:style w:type="character" w:customStyle="1" w:styleId="340">
    <w:name w:val="Знак Знак34"/>
    <w:uiPriority w:val="99"/>
    <w:rsid w:val="00A237F9"/>
    <w:rPr>
      <w:rFonts w:ascii="Arial" w:hAnsi="Arial"/>
      <w:b/>
      <w:sz w:val="26"/>
      <w:lang w:val="en-US"/>
    </w:rPr>
  </w:style>
  <w:style w:type="character" w:customStyle="1" w:styleId="330">
    <w:name w:val="Знак Знак33"/>
    <w:uiPriority w:val="99"/>
    <w:rsid w:val="00A237F9"/>
    <w:rPr>
      <w:rFonts w:ascii="Times New Roman" w:hAnsi="Times New Roman"/>
      <w:b/>
      <w:sz w:val="20"/>
      <w:lang w:val="en-US"/>
    </w:rPr>
  </w:style>
  <w:style w:type="character" w:customStyle="1" w:styleId="320">
    <w:name w:val="Знак Знак32"/>
    <w:uiPriority w:val="99"/>
    <w:rsid w:val="00A237F9"/>
    <w:rPr>
      <w:rFonts w:ascii="Times New Roman" w:hAnsi="Times New Roman"/>
      <w:b/>
      <w:i/>
      <w:sz w:val="26"/>
      <w:lang w:val="en-US"/>
    </w:rPr>
  </w:style>
  <w:style w:type="character" w:customStyle="1" w:styleId="afff5">
    <w:name w:val="Текст примечания Знак"/>
    <w:uiPriority w:val="99"/>
    <w:rsid w:val="00A237F9"/>
    <w:rPr>
      <w:rFonts w:ascii="Calibri" w:hAnsi="Calibri" w:cs="Calibri"/>
      <w:sz w:val="20"/>
      <w:szCs w:val="20"/>
    </w:rPr>
  </w:style>
  <w:style w:type="character" w:customStyle="1" w:styleId="afff6">
    <w:name w:val="Тема примечания Знак"/>
    <w:uiPriority w:val="99"/>
    <w:rsid w:val="00A237F9"/>
    <w:rPr>
      <w:rFonts w:ascii="Calibri" w:hAnsi="Calibri" w:cs="Calibri"/>
      <w:b/>
      <w:bCs/>
      <w:sz w:val="20"/>
      <w:szCs w:val="20"/>
    </w:rPr>
  </w:style>
  <w:style w:type="character" w:customStyle="1" w:styleId="blk">
    <w:name w:val="blk"/>
    <w:rsid w:val="00A237F9"/>
  </w:style>
  <w:style w:type="character" w:customStyle="1" w:styleId="u">
    <w:name w:val="u"/>
    <w:uiPriority w:val="99"/>
    <w:rsid w:val="00A237F9"/>
  </w:style>
  <w:style w:type="character" w:customStyle="1" w:styleId="170">
    <w:name w:val="Знак Знак17"/>
    <w:uiPriority w:val="99"/>
    <w:rsid w:val="00A237F9"/>
    <w:rPr>
      <w:rFonts w:eastAsia="Times New Roman"/>
      <w:i/>
      <w:sz w:val="22"/>
      <w:lang w:val="ru-RU"/>
    </w:rPr>
  </w:style>
  <w:style w:type="character" w:customStyle="1" w:styleId="160">
    <w:name w:val="Знак Знак16"/>
    <w:uiPriority w:val="99"/>
    <w:rsid w:val="00A237F9"/>
    <w:rPr>
      <w:rFonts w:ascii="Arial" w:hAnsi="Arial"/>
      <w:lang w:val="ru-RU"/>
    </w:rPr>
  </w:style>
  <w:style w:type="character" w:customStyle="1" w:styleId="1d">
    <w:name w:val="бпОсновной текст Знак Знак1"/>
    <w:uiPriority w:val="99"/>
    <w:rsid w:val="00A237F9"/>
    <w:rPr>
      <w:rFonts w:ascii="Times New Roman" w:hAnsi="Times New Roman"/>
      <w:sz w:val="24"/>
      <w:lang w:val="en-US"/>
    </w:rPr>
  </w:style>
  <w:style w:type="character" w:customStyle="1" w:styleId="afff7">
    <w:name w:val="Текст Знак"/>
    <w:uiPriority w:val="99"/>
    <w:rsid w:val="00A237F9"/>
    <w:rPr>
      <w:rFonts w:ascii="Courier New" w:hAnsi="Courier New" w:cs="Courier New"/>
      <w:sz w:val="20"/>
      <w:szCs w:val="20"/>
    </w:rPr>
  </w:style>
  <w:style w:type="character" w:customStyle="1" w:styleId="1e">
    <w:name w:val="Обычный1 Знак"/>
    <w:uiPriority w:val="99"/>
    <w:rsid w:val="00A237F9"/>
    <w:rPr>
      <w:rFonts w:ascii="Times New Roman" w:hAnsi="Times New Roman"/>
      <w:sz w:val="20"/>
    </w:rPr>
  </w:style>
  <w:style w:type="character" w:customStyle="1" w:styleId="Heading1Char">
    <w:name w:val="Heading 1 Char"/>
    <w:uiPriority w:val="99"/>
    <w:rsid w:val="00A237F9"/>
    <w:rPr>
      <w:rFonts w:ascii="Arial" w:hAnsi="Arial"/>
      <w:b/>
      <w:color w:val="000080"/>
      <w:lang w:val="ru-RU"/>
    </w:rPr>
  </w:style>
  <w:style w:type="character" w:customStyle="1" w:styleId="Heading2Char">
    <w:name w:val="Heading 2 Char"/>
    <w:uiPriority w:val="99"/>
    <w:rsid w:val="00A237F9"/>
    <w:rPr>
      <w:rFonts w:ascii="Arial" w:hAnsi="Arial"/>
      <w:sz w:val="24"/>
      <w:lang w:val="ru-RU"/>
    </w:rPr>
  </w:style>
  <w:style w:type="character" w:customStyle="1" w:styleId="Heading3Char">
    <w:name w:val="Heading 3 Char"/>
    <w:uiPriority w:val="99"/>
    <w:rsid w:val="00A237F9"/>
    <w:rPr>
      <w:rFonts w:ascii="Arial" w:hAnsi="Arial"/>
      <w:b/>
      <w:sz w:val="24"/>
      <w:lang w:val="ru-RU"/>
    </w:rPr>
  </w:style>
  <w:style w:type="character" w:customStyle="1" w:styleId="Heading4Char">
    <w:name w:val="Heading 4 Char"/>
    <w:uiPriority w:val="99"/>
    <w:rsid w:val="00A237F9"/>
    <w:rPr>
      <w:sz w:val="24"/>
      <w:lang w:val="ru-RU"/>
    </w:rPr>
  </w:style>
  <w:style w:type="character" w:customStyle="1" w:styleId="BodyTextChar1">
    <w:name w:val="Body Text Char1"/>
    <w:uiPriority w:val="99"/>
    <w:rsid w:val="00A237F9"/>
    <w:rPr>
      <w:sz w:val="24"/>
      <w:lang w:val="ru-RU"/>
    </w:rPr>
  </w:style>
  <w:style w:type="character" w:customStyle="1" w:styleId="BodyTextIndentChar1">
    <w:name w:val="Body Text Indent Char1"/>
    <w:uiPriority w:val="99"/>
    <w:rsid w:val="00A237F9"/>
    <w:rPr>
      <w:sz w:val="24"/>
      <w:lang w:val="ru-RU"/>
    </w:rPr>
  </w:style>
  <w:style w:type="character" w:customStyle="1" w:styleId="150">
    <w:name w:val="Знак Знак15"/>
    <w:uiPriority w:val="99"/>
    <w:rsid w:val="00A237F9"/>
    <w:rPr>
      <w:rFonts w:ascii="Times New Roman" w:hAnsi="Times New Roman"/>
      <w:sz w:val="24"/>
      <w:lang w:val="en-US"/>
    </w:rPr>
  </w:style>
  <w:style w:type="character" w:customStyle="1" w:styleId="HeaderChar">
    <w:name w:val="Header Char"/>
    <w:uiPriority w:val="99"/>
    <w:rsid w:val="00A237F9"/>
    <w:rPr>
      <w:sz w:val="24"/>
      <w:lang w:val="ru-RU" w:eastAsia="ar-SA" w:bidi="ar-SA"/>
    </w:rPr>
  </w:style>
  <w:style w:type="character" w:customStyle="1" w:styleId="FooterChar">
    <w:name w:val="Footer Char"/>
    <w:uiPriority w:val="99"/>
    <w:rsid w:val="00A237F9"/>
    <w:rPr>
      <w:sz w:val="24"/>
      <w:lang w:val="ru-RU" w:eastAsia="ar-SA" w:bidi="ar-SA"/>
    </w:rPr>
  </w:style>
  <w:style w:type="character" w:customStyle="1" w:styleId="121">
    <w:name w:val="Знак Знак12"/>
    <w:uiPriority w:val="99"/>
    <w:rsid w:val="00A237F9"/>
    <w:rPr>
      <w:rFonts w:ascii="Arial" w:hAnsi="Arial"/>
      <w:b/>
      <w:color w:val="000080"/>
      <w:sz w:val="20"/>
      <w:lang w:val="en-US"/>
    </w:rPr>
  </w:style>
  <w:style w:type="character" w:customStyle="1" w:styleId="SignatureChar">
    <w:name w:val="Signature Char"/>
    <w:uiPriority w:val="99"/>
    <w:rsid w:val="00A237F9"/>
    <w:rPr>
      <w:b/>
      <w:sz w:val="28"/>
      <w:lang w:val="ru-RU"/>
    </w:rPr>
  </w:style>
  <w:style w:type="character" w:customStyle="1" w:styleId="afff8">
    <w:name w:val="Цветовое выделение"/>
    <w:uiPriority w:val="99"/>
    <w:rsid w:val="00A237F9"/>
    <w:rPr>
      <w:b/>
      <w:color w:val="000080"/>
      <w:sz w:val="20"/>
    </w:rPr>
  </w:style>
  <w:style w:type="character" w:customStyle="1" w:styleId="afff9">
    <w:name w:val="Гипертекстовая ссылка"/>
    <w:rsid w:val="00A237F9"/>
    <w:rPr>
      <w:b/>
      <w:color w:val="008000"/>
      <w:sz w:val="20"/>
      <w:u w:val="single"/>
    </w:rPr>
  </w:style>
  <w:style w:type="character" w:customStyle="1" w:styleId="afffa">
    <w:name w:val="Продолжение ссылки"/>
    <w:uiPriority w:val="99"/>
    <w:rsid w:val="00A237F9"/>
    <w:rPr>
      <w:rFonts w:cs="Times New Roman"/>
      <w:b/>
      <w:bCs/>
      <w:color w:val="008000"/>
      <w:sz w:val="20"/>
      <w:szCs w:val="20"/>
      <w:u w:val="single"/>
    </w:rPr>
  </w:style>
  <w:style w:type="character" w:customStyle="1" w:styleId="BodyTextFirstIndentChar">
    <w:name w:val="Body Text First Indent Char"/>
    <w:uiPriority w:val="99"/>
    <w:rsid w:val="00A237F9"/>
    <w:rPr>
      <w:rFonts w:cs="Times New Roman"/>
      <w:sz w:val="24"/>
      <w:szCs w:val="24"/>
      <w:lang w:val="ru-RU"/>
    </w:rPr>
  </w:style>
  <w:style w:type="character" w:customStyle="1" w:styleId="BodyText2Char">
    <w:name w:val="Body Text 2 Char"/>
    <w:uiPriority w:val="99"/>
    <w:rsid w:val="00A237F9"/>
    <w:rPr>
      <w:sz w:val="24"/>
      <w:lang w:val="ru-RU"/>
    </w:rPr>
  </w:style>
  <w:style w:type="character" w:customStyle="1" w:styleId="BodyText3Char">
    <w:name w:val="Body Text 3 Char"/>
    <w:uiPriority w:val="99"/>
    <w:rsid w:val="00A237F9"/>
    <w:rPr>
      <w:sz w:val="16"/>
      <w:lang w:val="ru-RU"/>
    </w:rPr>
  </w:style>
  <w:style w:type="character" w:customStyle="1" w:styleId="270">
    <w:name w:val="Знак Знак27"/>
    <w:uiPriority w:val="99"/>
    <w:rsid w:val="00A237F9"/>
    <w:rPr>
      <w:sz w:val="28"/>
      <w:lang w:val="ru-RU"/>
    </w:rPr>
  </w:style>
  <w:style w:type="character" w:customStyle="1" w:styleId="260">
    <w:name w:val="Знак Знак26"/>
    <w:uiPriority w:val="99"/>
    <w:rsid w:val="00A237F9"/>
    <w:rPr>
      <w:rFonts w:ascii="Arial" w:hAnsi="Arial"/>
      <w:b/>
      <w:sz w:val="26"/>
      <w:lang w:val="ru-RU"/>
    </w:rPr>
  </w:style>
  <w:style w:type="character" w:customStyle="1" w:styleId="250">
    <w:name w:val="Знак Знак25"/>
    <w:uiPriority w:val="99"/>
    <w:rsid w:val="00A237F9"/>
    <w:rPr>
      <w:rFonts w:ascii="Arial" w:hAnsi="Arial"/>
      <w:b/>
      <w:sz w:val="24"/>
      <w:lang w:val="ru-RU"/>
    </w:rPr>
  </w:style>
  <w:style w:type="character" w:customStyle="1" w:styleId="HTML1">
    <w:name w:val="Стандартный HTML Знак1"/>
    <w:uiPriority w:val="99"/>
    <w:rsid w:val="00A237F9"/>
    <w:rPr>
      <w:rFonts w:ascii="Courier New" w:hAnsi="Courier New"/>
      <w:lang w:val="en-US" w:eastAsia="ar-SA" w:bidi="ar-SA"/>
    </w:rPr>
  </w:style>
  <w:style w:type="character" w:customStyle="1" w:styleId="280">
    <w:name w:val="Знак Знак28"/>
    <w:uiPriority w:val="99"/>
    <w:rsid w:val="00A237F9"/>
    <w:rPr>
      <w:sz w:val="24"/>
      <w:lang w:val="ru-RU"/>
    </w:rPr>
  </w:style>
  <w:style w:type="character" w:customStyle="1" w:styleId="220">
    <w:name w:val="Заголовок 2 Знак2"/>
    <w:uiPriority w:val="99"/>
    <w:rsid w:val="00A237F9"/>
    <w:rPr>
      <w:rFonts w:ascii="Arial" w:hAnsi="Arial"/>
      <w:b/>
      <w:i/>
      <w:sz w:val="28"/>
      <w:lang w:val="ru-RU"/>
    </w:rPr>
  </w:style>
  <w:style w:type="character" w:customStyle="1" w:styleId="231">
    <w:name w:val="Знак Знак23"/>
    <w:uiPriority w:val="99"/>
    <w:rsid w:val="00A237F9"/>
    <w:rPr>
      <w:rFonts w:ascii="Times New Roman" w:hAnsi="Times New Roman"/>
      <w:sz w:val="24"/>
    </w:rPr>
  </w:style>
  <w:style w:type="character" w:customStyle="1" w:styleId="221">
    <w:name w:val="Знак Знак22"/>
    <w:uiPriority w:val="99"/>
    <w:rsid w:val="00A237F9"/>
    <w:rPr>
      <w:rFonts w:ascii="Times New Roman" w:hAnsi="Times New Roman"/>
      <w:sz w:val="28"/>
    </w:rPr>
  </w:style>
  <w:style w:type="character" w:customStyle="1" w:styleId="211">
    <w:name w:val="Знак Знак21"/>
    <w:uiPriority w:val="99"/>
    <w:rsid w:val="00A237F9"/>
    <w:rPr>
      <w:rFonts w:ascii="Arial" w:hAnsi="Arial"/>
      <w:b/>
      <w:sz w:val="26"/>
    </w:rPr>
  </w:style>
  <w:style w:type="character" w:customStyle="1" w:styleId="200">
    <w:name w:val="Знак Знак20"/>
    <w:uiPriority w:val="99"/>
    <w:rsid w:val="00A237F9"/>
    <w:rPr>
      <w:rFonts w:ascii="Times New Roman" w:hAnsi="Times New Roman"/>
      <w:b/>
      <w:sz w:val="28"/>
    </w:rPr>
  </w:style>
  <w:style w:type="character" w:customStyle="1" w:styleId="212">
    <w:name w:val="Заголовок 2 Знак1"/>
    <w:uiPriority w:val="99"/>
    <w:rsid w:val="00A237F9"/>
    <w:rPr>
      <w:rFonts w:ascii="Arial" w:hAnsi="Arial"/>
      <w:b/>
      <w:i/>
      <w:sz w:val="28"/>
      <w:lang w:val="ru-RU"/>
    </w:rPr>
  </w:style>
  <w:style w:type="character" w:customStyle="1" w:styleId="2210">
    <w:name w:val="Знак Знак221"/>
    <w:uiPriority w:val="99"/>
    <w:rsid w:val="00A237F9"/>
    <w:rPr>
      <w:sz w:val="24"/>
      <w:lang w:val="ru-RU"/>
    </w:rPr>
  </w:style>
  <w:style w:type="character" w:customStyle="1" w:styleId="2110">
    <w:name w:val="Знак Знак211"/>
    <w:uiPriority w:val="99"/>
    <w:rsid w:val="00A237F9"/>
    <w:rPr>
      <w:sz w:val="28"/>
      <w:lang w:val="ru-RU"/>
    </w:rPr>
  </w:style>
  <w:style w:type="character" w:customStyle="1" w:styleId="201">
    <w:name w:val="Знак Знак201"/>
    <w:uiPriority w:val="99"/>
    <w:rsid w:val="00A237F9"/>
    <w:rPr>
      <w:rFonts w:ascii="Arial" w:hAnsi="Arial"/>
      <w:b/>
      <w:sz w:val="26"/>
      <w:lang w:val="ru-RU"/>
    </w:rPr>
  </w:style>
  <w:style w:type="character" w:customStyle="1" w:styleId="190">
    <w:name w:val="Знак Знак19"/>
    <w:uiPriority w:val="99"/>
    <w:rsid w:val="00A237F9"/>
    <w:rPr>
      <w:rFonts w:ascii="Arial" w:hAnsi="Arial"/>
      <w:b/>
      <w:sz w:val="24"/>
      <w:lang w:val="ru-RU" w:eastAsia="ar-SA" w:bidi="ar-SA"/>
    </w:rPr>
  </w:style>
  <w:style w:type="character" w:customStyle="1" w:styleId="180">
    <w:name w:val="Знак Знак18"/>
    <w:uiPriority w:val="99"/>
    <w:rsid w:val="00A237F9"/>
    <w:rPr>
      <w:b/>
      <w:i/>
      <w:sz w:val="24"/>
      <w:lang w:val="ru-RU" w:eastAsia="ar-SA" w:bidi="ar-SA"/>
    </w:rPr>
  </w:style>
  <w:style w:type="character" w:customStyle="1" w:styleId="151">
    <w:name w:val="Знак Знак151"/>
    <w:uiPriority w:val="99"/>
    <w:rsid w:val="00A237F9"/>
    <w:rPr>
      <w:rFonts w:ascii="Arial" w:hAnsi="Arial"/>
      <w:i/>
      <w:lang w:val="ru-RU"/>
    </w:rPr>
  </w:style>
  <w:style w:type="character" w:customStyle="1" w:styleId="112">
    <w:name w:val="Знак Знак11"/>
    <w:uiPriority w:val="99"/>
    <w:rsid w:val="00A237F9"/>
    <w:rPr>
      <w:sz w:val="24"/>
      <w:lang w:val="ru-RU"/>
    </w:rPr>
  </w:style>
  <w:style w:type="character" w:customStyle="1" w:styleId="91">
    <w:name w:val="Знак Знак9"/>
    <w:uiPriority w:val="99"/>
    <w:rsid w:val="00A237F9"/>
    <w:rPr>
      <w:lang w:val="ru-RU"/>
    </w:rPr>
  </w:style>
  <w:style w:type="character" w:customStyle="1" w:styleId="140">
    <w:name w:val="Знак Знак14"/>
    <w:uiPriority w:val="99"/>
    <w:rsid w:val="00A237F9"/>
    <w:rPr>
      <w:sz w:val="24"/>
      <w:lang w:val="ru-RU"/>
    </w:rPr>
  </w:style>
  <w:style w:type="character" w:customStyle="1" w:styleId="2b">
    <w:name w:val="Знак Знак2"/>
    <w:uiPriority w:val="99"/>
    <w:rsid w:val="00A237F9"/>
    <w:rPr>
      <w:rFonts w:ascii="Times New Roman" w:hAnsi="Times New Roman"/>
      <w:sz w:val="24"/>
      <w:lang w:val="ru-RU"/>
    </w:rPr>
  </w:style>
  <w:style w:type="character" w:customStyle="1" w:styleId="100">
    <w:name w:val="Знак Знак10"/>
    <w:uiPriority w:val="99"/>
    <w:rsid w:val="00A237F9"/>
    <w:rPr>
      <w:sz w:val="24"/>
      <w:lang w:val="ru-RU"/>
    </w:rPr>
  </w:style>
  <w:style w:type="character" w:customStyle="1" w:styleId="1f">
    <w:name w:val="Знак Знак1"/>
    <w:uiPriority w:val="99"/>
    <w:rsid w:val="00A237F9"/>
    <w:rPr>
      <w:sz w:val="16"/>
      <w:lang w:val="ru-RU"/>
    </w:rPr>
  </w:style>
  <w:style w:type="character" w:customStyle="1" w:styleId="51">
    <w:name w:val="Знак Знак5"/>
    <w:uiPriority w:val="99"/>
    <w:rsid w:val="00A237F9"/>
    <w:rPr>
      <w:rFonts w:ascii="Tahoma" w:hAnsi="Tahoma"/>
      <w:sz w:val="16"/>
    </w:rPr>
  </w:style>
  <w:style w:type="character" w:customStyle="1" w:styleId="1210">
    <w:name w:val="Знак Знак121"/>
    <w:uiPriority w:val="99"/>
    <w:rsid w:val="00A237F9"/>
    <w:rPr>
      <w:rFonts w:ascii="Arial" w:hAnsi="Arial"/>
      <w:b/>
      <w:color w:val="000080"/>
      <w:sz w:val="20"/>
      <w:lang w:val="en-US"/>
    </w:rPr>
  </w:style>
  <w:style w:type="character" w:customStyle="1" w:styleId="1f0">
    <w:name w:val="Текст выноски Знак1"/>
    <w:uiPriority w:val="99"/>
    <w:rsid w:val="00A237F9"/>
    <w:rPr>
      <w:rFonts w:ascii="Tahoma" w:hAnsi="Tahoma"/>
      <w:sz w:val="16"/>
      <w:lang w:val="en-US" w:eastAsia="ar-SA" w:bidi="ar-SA"/>
    </w:rPr>
  </w:style>
  <w:style w:type="character" w:customStyle="1" w:styleId="1f1">
    <w:name w:val="Схема документа Знак1"/>
    <w:uiPriority w:val="99"/>
    <w:rsid w:val="00A237F9"/>
    <w:rPr>
      <w:rFonts w:ascii="Tahoma" w:hAnsi="Tahoma"/>
      <w:sz w:val="16"/>
      <w:lang w:val="en-US" w:eastAsia="ar-SA" w:bidi="ar-SA"/>
    </w:rPr>
  </w:style>
  <w:style w:type="character" w:customStyle="1" w:styleId="2c">
    <w:name w:val="Заголовок 2 Знак Знак Знак"/>
    <w:uiPriority w:val="99"/>
    <w:rsid w:val="00A237F9"/>
    <w:rPr>
      <w:rFonts w:ascii="Arial" w:hAnsi="Arial"/>
      <w:b/>
      <w:i/>
      <w:sz w:val="28"/>
      <w:lang w:val="ru-RU" w:eastAsia="ar-SA" w:bidi="ar-SA"/>
    </w:rPr>
  </w:style>
  <w:style w:type="character" w:customStyle="1" w:styleId="Heading1Char1">
    <w:name w:val="Heading 1 Char1"/>
    <w:uiPriority w:val="99"/>
    <w:rsid w:val="00A237F9"/>
    <w:rPr>
      <w:rFonts w:ascii="Tahoma" w:hAnsi="Tahoma"/>
      <w:lang w:val="en-US" w:eastAsia="ar-SA" w:bidi="ar-SA"/>
    </w:rPr>
  </w:style>
  <w:style w:type="character" w:customStyle="1" w:styleId="Heading2Char1">
    <w:name w:val="Heading 2 Char1"/>
    <w:uiPriority w:val="99"/>
    <w:rsid w:val="00A237F9"/>
    <w:rPr>
      <w:rFonts w:ascii="Arial" w:hAnsi="Arial"/>
      <w:b/>
      <w:i/>
      <w:sz w:val="28"/>
      <w:lang w:val="ru-RU" w:eastAsia="ar-SA" w:bidi="ar-SA"/>
    </w:rPr>
  </w:style>
  <w:style w:type="character" w:customStyle="1" w:styleId="Heading3Char1">
    <w:name w:val="Heading 3 Char1"/>
    <w:uiPriority w:val="99"/>
    <w:rsid w:val="00A237F9"/>
    <w:rPr>
      <w:rFonts w:ascii="Arial" w:hAnsi="Arial"/>
      <w:b/>
      <w:sz w:val="26"/>
      <w:lang w:val="ru-RU" w:eastAsia="ar-SA" w:bidi="ar-SA"/>
    </w:rPr>
  </w:style>
  <w:style w:type="character" w:customStyle="1" w:styleId="Heading4Char1">
    <w:name w:val="Heading 4 Char1"/>
    <w:uiPriority w:val="99"/>
    <w:rsid w:val="00A237F9"/>
    <w:rPr>
      <w:rFonts w:eastAsia="Times New Roman"/>
      <w:b/>
      <w:sz w:val="24"/>
      <w:lang w:val="ru-RU" w:eastAsia="ar-SA" w:bidi="ar-SA"/>
    </w:rPr>
  </w:style>
  <w:style w:type="character" w:customStyle="1" w:styleId="Heading5Char">
    <w:name w:val="Heading 5 Char"/>
    <w:uiPriority w:val="99"/>
    <w:rsid w:val="00A237F9"/>
    <w:rPr>
      <w:rFonts w:eastAsia="Times New Roman"/>
      <w:b/>
      <w:i/>
      <w:sz w:val="26"/>
      <w:lang w:val="ru-RU" w:eastAsia="ar-SA" w:bidi="ar-SA"/>
    </w:rPr>
  </w:style>
  <w:style w:type="character" w:customStyle="1" w:styleId="Heading6Char">
    <w:name w:val="Heading 6 Char"/>
    <w:uiPriority w:val="99"/>
    <w:rsid w:val="00A237F9"/>
    <w:rPr>
      <w:rFonts w:eastAsia="Times New Roman"/>
      <w:i/>
      <w:sz w:val="22"/>
      <w:lang w:val="ru-RU" w:eastAsia="ar-SA" w:bidi="ar-SA"/>
    </w:rPr>
  </w:style>
  <w:style w:type="character" w:customStyle="1" w:styleId="Heading7Char">
    <w:name w:val="Heading 7 Char"/>
    <w:uiPriority w:val="99"/>
    <w:rsid w:val="00A237F9"/>
    <w:rPr>
      <w:rFonts w:eastAsia="Times New Roman"/>
      <w:sz w:val="24"/>
      <w:lang w:val="ru-RU" w:eastAsia="ar-SA" w:bidi="ar-SA"/>
    </w:rPr>
  </w:style>
  <w:style w:type="character" w:customStyle="1" w:styleId="Heading8Char">
    <w:name w:val="Heading 8 Char"/>
    <w:uiPriority w:val="99"/>
    <w:rsid w:val="00A237F9"/>
    <w:rPr>
      <w:rFonts w:ascii="Arial" w:hAnsi="Arial"/>
      <w:i/>
      <w:lang w:val="ru-RU" w:eastAsia="ar-SA" w:bidi="ar-SA"/>
    </w:rPr>
  </w:style>
  <w:style w:type="character" w:customStyle="1" w:styleId="Heading9Char">
    <w:name w:val="Heading 9 Char"/>
    <w:uiPriority w:val="99"/>
    <w:rsid w:val="00A237F9"/>
    <w:rPr>
      <w:rFonts w:ascii="Arial" w:hAnsi="Arial"/>
      <w:b/>
      <w:i/>
      <w:sz w:val="18"/>
      <w:lang w:val="ru-RU" w:eastAsia="ar-SA" w:bidi="ar-SA"/>
    </w:rPr>
  </w:style>
  <w:style w:type="character" w:customStyle="1" w:styleId="HeaderChar1">
    <w:name w:val="Header Char1"/>
    <w:uiPriority w:val="99"/>
    <w:rsid w:val="00A237F9"/>
    <w:rPr>
      <w:rFonts w:ascii="Calibri" w:hAnsi="Calibri"/>
      <w:sz w:val="22"/>
      <w:lang w:val="ru-RU" w:eastAsia="ar-SA" w:bidi="ar-SA"/>
    </w:rPr>
  </w:style>
  <w:style w:type="character" w:customStyle="1" w:styleId="FooterChar1">
    <w:name w:val="Footer Char1"/>
    <w:uiPriority w:val="99"/>
    <w:rsid w:val="00A237F9"/>
    <w:rPr>
      <w:rFonts w:ascii="Calibri" w:hAnsi="Calibri"/>
      <w:sz w:val="22"/>
      <w:lang w:val="ru-RU" w:eastAsia="ar-SA" w:bidi="ar-SA"/>
    </w:rPr>
  </w:style>
  <w:style w:type="character" w:customStyle="1" w:styleId="BodyTextChar2">
    <w:name w:val="Body Text Char2"/>
    <w:uiPriority w:val="99"/>
    <w:rsid w:val="00A237F9"/>
    <w:rPr>
      <w:rFonts w:eastAsia="Times New Roman"/>
      <w:sz w:val="24"/>
      <w:lang w:val="ru-RU" w:eastAsia="ar-SA" w:bidi="ar-SA"/>
    </w:rPr>
  </w:style>
  <w:style w:type="character" w:customStyle="1" w:styleId="BodyTextIndentChar2">
    <w:name w:val="Body Text Indent Char2"/>
    <w:uiPriority w:val="99"/>
    <w:rsid w:val="00A237F9"/>
    <w:rPr>
      <w:rFonts w:eastAsia="Times New Roman"/>
      <w:sz w:val="24"/>
      <w:lang w:val="ru-RU" w:eastAsia="ar-SA" w:bidi="ar-SA"/>
    </w:rPr>
  </w:style>
  <w:style w:type="character" w:customStyle="1" w:styleId="HTMLPreformattedChar">
    <w:name w:val="HTML Preformatted Char"/>
    <w:uiPriority w:val="99"/>
    <w:rsid w:val="00A237F9"/>
    <w:rPr>
      <w:rFonts w:ascii="Courier New" w:hAnsi="Courier New"/>
      <w:color w:val="000090"/>
      <w:lang w:val="ru-RU" w:eastAsia="ar-SA" w:bidi="ar-SA"/>
    </w:rPr>
  </w:style>
  <w:style w:type="character" w:customStyle="1" w:styleId="BodyText2Char1">
    <w:name w:val="Body Text 2 Char1"/>
    <w:uiPriority w:val="99"/>
    <w:rsid w:val="00A237F9"/>
    <w:rPr>
      <w:rFonts w:eastAsia="Times New Roman"/>
      <w:b/>
      <w:sz w:val="24"/>
      <w:lang w:val="ru-RU" w:eastAsia="ar-SA" w:bidi="ar-SA"/>
    </w:rPr>
  </w:style>
  <w:style w:type="character" w:customStyle="1" w:styleId="SignatureChar1">
    <w:name w:val="Signature Char1"/>
    <w:uiPriority w:val="99"/>
    <w:rsid w:val="00A237F9"/>
    <w:rPr>
      <w:rFonts w:eastAsia="Times New Roman"/>
      <w:b/>
      <w:sz w:val="28"/>
      <w:lang w:val="ru-RU" w:eastAsia="ar-SA" w:bidi="ar-SA"/>
    </w:rPr>
  </w:style>
  <w:style w:type="character" w:customStyle="1" w:styleId="BodyTextFirstIndentChar1">
    <w:name w:val="Body Text First Indent Char1"/>
    <w:uiPriority w:val="99"/>
    <w:rsid w:val="00A237F9"/>
    <w:rPr>
      <w:rFonts w:eastAsia="Times New Roman"/>
      <w:sz w:val="24"/>
      <w:lang w:val="ru-RU" w:eastAsia="ar-SA" w:bidi="ar-SA"/>
    </w:rPr>
  </w:style>
  <w:style w:type="character" w:customStyle="1" w:styleId="BodyText3Char1">
    <w:name w:val="Body Text 3 Char1"/>
    <w:uiPriority w:val="99"/>
    <w:rsid w:val="00A237F9"/>
    <w:rPr>
      <w:rFonts w:eastAsia="Times New Roman"/>
      <w:sz w:val="16"/>
      <w:lang w:val="ru-RU" w:eastAsia="ar-SA" w:bidi="ar-SA"/>
    </w:rPr>
  </w:style>
  <w:style w:type="character" w:customStyle="1" w:styleId="TitleChar">
    <w:name w:val="Title Char"/>
    <w:uiPriority w:val="99"/>
    <w:rsid w:val="00A237F9"/>
    <w:rPr>
      <w:rFonts w:ascii="Arial" w:hAnsi="Arial"/>
      <w:b/>
      <w:sz w:val="24"/>
      <w:lang w:val="ru-RU" w:eastAsia="ar-SA" w:bidi="ar-SA"/>
    </w:rPr>
  </w:style>
  <w:style w:type="character" w:customStyle="1" w:styleId="BodyTextIndent3Char">
    <w:name w:val="Body Text Indent 3 Char"/>
    <w:uiPriority w:val="99"/>
    <w:rsid w:val="00A237F9"/>
    <w:rPr>
      <w:rFonts w:eastAsia="Times New Roman"/>
      <w:sz w:val="16"/>
      <w:lang w:val="ru-RU" w:eastAsia="ar-SA" w:bidi="ar-SA"/>
    </w:rPr>
  </w:style>
  <w:style w:type="character" w:customStyle="1" w:styleId="PlainTextChar">
    <w:name w:val="Plain Text Char"/>
    <w:uiPriority w:val="99"/>
    <w:rsid w:val="00A237F9"/>
    <w:rPr>
      <w:rFonts w:ascii="Courier New" w:hAnsi="Courier New"/>
      <w:lang w:val="ru-RU" w:eastAsia="ar-SA" w:bidi="ar-SA"/>
    </w:rPr>
  </w:style>
  <w:style w:type="character" w:customStyle="1" w:styleId="apple-style-span">
    <w:name w:val="apple-style-span"/>
    <w:uiPriority w:val="99"/>
    <w:rsid w:val="00A237F9"/>
    <w:rPr>
      <w:rFonts w:cs="Times New Roman"/>
    </w:rPr>
  </w:style>
  <w:style w:type="character" w:styleId="afffb">
    <w:name w:val="annotation reference"/>
    <w:uiPriority w:val="99"/>
    <w:semiHidden/>
    <w:rsid w:val="00A237F9"/>
    <w:rPr>
      <w:rFonts w:cs="Times New Roman"/>
      <w:sz w:val="16"/>
      <w:szCs w:val="16"/>
    </w:rPr>
  </w:style>
  <w:style w:type="character" w:customStyle="1" w:styleId="ListLabel1">
    <w:name w:val="ListLabel 1"/>
    <w:uiPriority w:val="99"/>
    <w:rsid w:val="00A237F9"/>
    <w:rPr>
      <w:color w:val="auto"/>
      <w:sz w:val="28"/>
    </w:rPr>
  </w:style>
  <w:style w:type="character" w:customStyle="1" w:styleId="ListLabel2">
    <w:name w:val="ListLabel 2"/>
    <w:uiPriority w:val="99"/>
    <w:rsid w:val="00A237F9"/>
    <w:rPr>
      <w:sz w:val="24"/>
    </w:rPr>
  </w:style>
  <w:style w:type="character" w:customStyle="1" w:styleId="ListLabel3">
    <w:name w:val="ListLabel 3"/>
    <w:uiPriority w:val="99"/>
    <w:rsid w:val="00A237F9"/>
    <w:rPr>
      <w:rFonts w:eastAsia="Times New Roman"/>
      <w:sz w:val="22"/>
    </w:rPr>
  </w:style>
  <w:style w:type="character" w:customStyle="1" w:styleId="ListLabel4">
    <w:name w:val="ListLabel 4"/>
    <w:uiPriority w:val="99"/>
    <w:rsid w:val="00A237F9"/>
    <w:rPr>
      <w:sz w:val="28"/>
    </w:rPr>
  </w:style>
  <w:style w:type="character" w:customStyle="1" w:styleId="ListLabel5">
    <w:name w:val="ListLabel 5"/>
    <w:uiPriority w:val="99"/>
    <w:rsid w:val="00A237F9"/>
  </w:style>
  <w:style w:type="character" w:customStyle="1" w:styleId="ListLabel6">
    <w:name w:val="ListLabel 6"/>
    <w:uiPriority w:val="99"/>
    <w:rsid w:val="00A237F9"/>
  </w:style>
  <w:style w:type="character" w:customStyle="1" w:styleId="ListLabel7">
    <w:name w:val="ListLabel 7"/>
    <w:uiPriority w:val="99"/>
    <w:rsid w:val="00A237F9"/>
  </w:style>
  <w:style w:type="character" w:customStyle="1" w:styleId="ListLabel8">
    <w:name w:val="ListLabel 8"/>
    <w:uiPriority w:val="99"/>
    <w:rsid w:val="00A237F9"/>
  </w:style>
  <w:style w:type="character" w:customStyle="1" w:styleId="1f2">
    <w:name w:val="Название Знак1"/>
    <w:uiPriority w:val="99"/>
    <w:rsid w:val="00A237F9"/>
    <w:rPr>
      <w:rFonts w:ascii="Arial" w:hAnsi="Arial" w:cs="Arial"/>
      <w:b/>
      <w:bCs/>
      <w:sz w:val="24"/>
      <w:szCs w:val="24"/>
      <w:lang w:eastAsia="ar-SA"/>
    </w:rPr>
  </w:style>
  <w:style w:type="paragraph" w:styleId="afffc">
    <w:name w:val="Subtitle"/>
    <w:basedOn w:val="a4"/>
    <w:next w:val="a6"/>
    <w:link w:val="afffd"/>
    <w:uiPriority w:val="99"/>
    <w:qFormat/>
    <w:rsid w:val="00A237F9"/>
    <w:pPr>
      <w:keepNext/>
      <w:suppressAutoHyphens/>
      <w:spacing w:before="240" w:after="120" w:line="276" w:lineRule="auto"/>
      <w:ind w:firstLine="0"/>
    </w:pPr>
    <w:rPr>
      <w:rFonts w:ascii="Arial" w:eastAsia="Microsoft YaHei" w:hAnsi="Arial" w:cs="Arial"/>
      <w:b w:val="0"/>
      <w:i/>
      <w:iCs/>
      <w:szCs w:val="28"/>
      <w:lang w:eastAsia="ar-SA"/>
    </w:rPr>
  </w:style>
  <w:style w:type="character" w:customStyle="1" w:styleId="afffd">
    <w:name w:val="Подзаголовок Знак"/>
    <w:basedOn w:val="a0"/>
    <w:link w:val="afffc"/>
    <w:uiPriority w:val="99"/>
    <w:rsid w:val="00A237F9"/>
    <w:rPr>
      <w:rFonts w:ascii="Arial" w:eastAsia="Microsoft YaHei" w:hAnsi="Arial" w:cs="Arial"/>
      <w:i/>
      <w:iCs/>
      <w:sz w:val="28"/>
      <w:szCs w:val="28"/>
      <w:lang w:eastAsia="ar-SA"/>
    </w:rPr>
  </w:style>
  <w:style w:type="character" w:customStyle="1" w:styleId="1f3">
    <w:name w:val="Верхний колонтитул Знак1"/>
    <w:uiPriority w:val="99"/>
    <w:rsid w:val="00A237F9"/>
    <w:rPr>
      <w:rFonts w:ascii="Calibri" w:eastAsia="SimSun" w:hAnsi="Calibri" w:cs="Calibri"/>
      <w:lang w:eastAsia="ar-SA"/>
    </w:rPr>
  </w:style>
  <w:style w:type="character" w:customStyle="1" w:styleId="1f4">
    <w:name w:val="Нижний колонтитул Знак1"/>
    <w:uiPriority w:val="99"/>
    <w:rsid w:val="00A237F9"/>
    <w:rPr>
      <w:rFonts w:ascii="Calibri" w:eastAsia="SimSun" w:hAnsi="Calibri" w:cs="Calibri"/>
      <w:lang w:eastAsia="ar-SA"/>
    </w:rPr>
  </w:style>
  <w:style w:type="character" w:customStyle="1" w:styleId="2d">
    <w:name w:val="Текст выноски Знак2"/>
    <w:uiPriority w:val="99"/>
    <w:semiHidden/>
    <w:rsid w:val="00A237F9"/>
    <w:rPr>
      <w:rFonts w:ascii="Tahoma" w:eastAsia="SimSun" w:hAnsi="Tahoma" w:cs="Tahoma"/>
      <w:sz w:val="16"/>
      <w:szCs w:val="16"/>
      <w:lang w:eastAsia="ar-SA"/>
    </w:rPr>
  </w:style>
  <w:style w:type="paragraph" w:customStyle="1" w:styleId="afffe">
    <w:name w:val="МУ Обычный стиль"/>
    <w:basedOn w:val="a"/>
    <w:uiPriority w:val="99"/>
    <w:rsid w:val="00A237F9"/>
    <w:pPr>
      <w:widowControl w:val="0"/>
      <w:tabs>
        <w:tab w:val="left" w:pos="1134"/>
        <w:tab w:val="left" w:pos="1560"/>
      </w:tabs>
      <w:suppressAutoHyphens/>
      <w:spacing w:line="276" w:lineRule="auto"/>
      <w:jc w:val="both"/>
    </w:pPr>
    <w:rPr>
      <w:rFonts w:eastAsia="SimSun"/>
      <w:sz w:val="28"/>
      <w:szCs w:val="28"/>
      <w:lang w:eastAsia="ar-SA"/>
    </w:rPr>
  </w:style>
  <w:style w:type="paragraph" w:styleId="affff">
    <w:name w:val="footnote text"/>
    <w:basedOn w:val="a"/>
    <w:link w:val="1f5"/>
    <w:uiPriority w:val="99"/>
    <w:semiHidden/>
    <w:rsid w:val="00A237F9"/>
    <w:pPr>
      <w:suppressAutoHyphens/>
      <w:spacing w:line="100" w:lineRule="atLeast"/>
    </w:pPr>
    <w:rPr>
      <w:rFonts w:ascii="Calibri" w:hAnsi="Calibri" w:cs="Calibri"/>
      <w:lang w:eastAsia="ar-SA"/>
    </w:rPr>
  </w:style>
  <w:style w:type="character" w:customStyle="1" w:styleId="1f5">
    <w:name w:val="Текст сноски Знак1"/>
    <w:basedOn w:val="a0"/>
    <w:link w:val="affff"/>
    <w:uiPriority w:val="99"/>
    <w:semiHidden/>
    <w:rsid w:val="00A237F9"/>
    <w:rPr>
      <w:rFonts w:ascii="Calibri" w:hAnsi="Calibri" w:cs="Calibri"/>
      <w:lang w:eastAsia="ar-SA"/>
    </w:rPr>
  </w:style>
  <w:style w:type="character" w:customStyle="1" w:styleId="HTML2">
    <w:name w:val="Стандартный HTML Знак2"/>
    <w:uiPriority w:val="99"/>
    <w:rsid w:val="00A237F9"/>
    <w:rPr>
      <w:rFonts w:ascii="Courier New" w:hAnsi="Courier New" w:cs="Courier New"/>
      <w:color w:val="000090"/>
      <w:sz w:val="20"/>
      <w:szCs w:val="20"/>
      <w:lang w:eastAsia="ar-SA"/>
    </w:rPr>
  </w:style>
  <w:style w:type="character" w:customStyle="1" w:styleId="213">
    <w:name w:val="Основной текст 2 Знак1"/>
    <w:uiPriority w:val="99"/>
    <w:rsid w:val="00A237F9"/>
    <w:rPr>
      <w:rFonts w:ascii="Calibri" w:hAnsi="Calibri" w:cs="Calibri"/>
      <w:b/>
      <w:bCs/>
      <w:sz w:val="24"/>
      <w:szCs w:val="24"/>
      <w:lang w:eastAsia="ar-SA"/>
    </w:rPr>
  </w:style>
  <w:style w:type="paragraph" w:customStyle="1" w:styleId="affff0">
    <w:name w:val="Готовый"/>
    <w:basedOn w:val="a"/>
    <w:uiPriority w:val="99"/>
    <w:rsid w:val="00A237F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lang w:eastAsia="ar-SA"/>
    </w:rPr>
  </w:style>
  <w:style w:type="paragraph" w:styleId="affff1">
    <w:name w:val="Signature"/>
    <w:basedOn w:val="a"/>
    <w:link w:val="1f6"/>
    <w:uiPriority w:val="99"/>
    <w:rsid w:val="00A237F9"/>
    <w:pPr>
      <w:suppressLineNumbers/>
      <w:suppressAutoHyphens/>
      <w:spacing w:line="100" w:lineRule="atLeast"/>
      <w:ind w:left="4252"/>
    </w:pPr>
    <w:rPr>
      <w:rFonts w:ascii="Calibri" w:hAnsi="Calibri" w:cs="Calibri"/>
      <w:b/>
      <w:bCs/>
      <w:sz w:val="28"/>
      <w:szCs w:val="28"/>
      <w:lang w:eastAsia="ar-SA"/>
    </w:rPr>
  </w:style>
  <w:style w:type="character" w:customStyle="1" w:styleId="1f6">
    <w:name w:val="Подпись Знак1"/>
    <w:basedOn w:val="a0"/>
    <w:link w:val="affff1"/>
    <w:uiPriority w:val="99"/>
    <w:rsid w:val="00A237F9"/>
    <w:rPr>
      <w:rFonts w:ascii="Calibri" w:hAnsi="Calibri" w:cs="Calibri"/>
      <w:b/>
      <w:bCs/>
      <w:sz w:val="28"/>
      <w:szCs w:val="28"/>
      <w:lang w:eastAsia="ar-SA"/>
    </w:rPr>
  </w:style>
  <w:style w:type="paragraph" w:customStyle="1" w:styleId="affff2">
    <w:name w:val="Знак Знак Знак Знак Знак Знак Знак Знак Знак Знак"/>
    <w:basedOn w:val="a"/>
    <w:uiPriority w:val="99"/>
    <w:rsid w:val="00A237F9"/>
    <w:pPr>
      <w:suppressAutoHyphens/>
      <w:spacing w:after="160" w:line="240" w:lineRule="exact"/>
      <w:jc w:val="center"/>
    </w:pPr>
    <w:rPr>
      <w:rFonts w:ascii="Verdana" w:hAnsi="Verdana" w:cs="Verdana"/>
      <w:sz w:val="24"/>
      <w:szCs w:val="24"/>
      <w:lang w:val="en-US" w:eastAsia="ar-SA"/>
    </w:rPr>
  </w:style>
  <w:style w:type="paragraph" w:styleId="affff3">
    <w:name w:val="annotation text"/>
    <w:basedOn w:val="a"/>
    <w:link w:val="1f7"/>
    <w:uiPriority w:val="99"/>
    <w:semiHidden/>
    <w:rsid w:val="00A237F9"/>
    <w:pPr>
      <w:suppressAutoHyphens/>
      <w:spacing w:after="200" w:line="100" w:lineRule="atLeast"/>
    </w:pPr>
    <w:rPr>
      <w:rFonts w:ascii="Calibri" w:hAnsi="Calibri" w:cs="Calibri"/>
      <w:lang w:eastAsia="ar-SA"/>
    </w:rPr>
  </w:style>
  <w:style w:type="character" w:customStyle="1" w:styleId="1f7">
    <w:name w:val="Текст примечания Знак1"/>
    <w:basedOn w:val="a0"/>
    <w:link w:val="affff3"/>
    <w:uiPriority w:val="99"/>
    <w:semiHidden/>
    <w:rsid w:val="00A237F9"/>
    <w:rPr>
      <w:rFonts w:ascii="Calibri" w:hAnsi="Calibri" w:cs="Calibri"/>
      <w:lang w:eastAsia="ar-SA"/>
    </w:rPr>
  </w:style>
  <w:style w:type="paragraph" w:styleId="affff4">
    <w:name w:val="annotation subject"/>
    <w:basedOn w:val="affff3"/>
    <w:link w:val="1f8"/>
    <w:uiPriority w:val="99"/>
    <w:semiHidden/>
    <w:rsid w:val="00A237F9"/>
    <w:rPr>
      <w:b/>
      <w:bCs/>
    </w:rPr>
  </w:style>
  <w:style w:type="character" w:customStyle="1" w:styleId="1f8">
    <w:name w:val="Тема примечания Знак1"/>
    <w:basedOn w:val="1f7"/>
    <w:link w:val="affff4"/>
    <w:uiPriority w:val="99"/>
    <w:semiHidden/>
    <w:rsid w:val="00A237F9"/>
    <w:rPr>
      <w:b/>
      <w:bCs/>
    </w:rPr>
  </w:style>
  <w:style w:type="paragraph" w:customStyle="1" w:styleId="1251">
    <w:name w:val="Стиль Без интервала + 125 пт Черный По ширине Первая строка:  1..."/>
    <w:uiPriority w:val="99"/>
    <w:rsid w:val="00A237F9"/>
    <w:pPr>
      <w:widowControl w:val="0"/>
      <w:suppressAutoHyphens/>
      <w:spacing w:after="200" w:line="276" w:lineRule="auto"/>
      <w:ind w:firstLine="709"/>
      <w:jc w:val="both"/>
    </w:pPr>
    <w:rPr>
      <w:rFonts w:eastAsia="SimSun"/>
      <w:color w:val="000000"/>
      <w:spacing w:val="1"/>
      <w:sz w:val="25"/>
      <w:szCs w:val="25"/>
      <w:lang w:eastAsia="ar-SA"/>
    </w:rPr>
  </w:style>
  <w:style w:type="paragraph" w:customStyle="1" w:styleId="ConsPlusDocList">
    <w:name w:val="ConsPlusDocList"/>
    <w:uiPriority w:val="99"/>
    <w:rsid w:val="00A237F9"/>
    <w:pPr>
      <w:suppressAutoHyphens/>
      <w:spacing w:line="100" w:lineRule="atLeast"/>
      <w:jc w:val="center"/>
    </w:pPr>
    <w:rPr>
      <w:rFonts w:ascii="Courier New" w:hAnsi="Courier New" w:cs="Courier New"/>
      <w:lang w:eastAsia="ar-SA"/>
    </w:rPr>
  </w:style>
  <w:style w:type="paragraph" w:styleId="affff5">
    <w:name w:val="caption"/>
    <w:basedOn w:val="a"/>
    <w:uiPriority w:val="99"/>
    <w:qFormat/>
    <w:rsid w:val="00A237F9"/>
    <w:pPr>
      <w:suppressAutoHyphens/>
      <w:spacing w:line="216" w:lineRule="auto"/>
      <w:jc w:val="center"/>
    </w:pPr>
    <w:rPr>
      <w:rFonts w:ascii="Calibri" w:hAnsi="Calibri" w:cs="Calibri"/>
      <w:b/>
      <w:bCs/>
      <w:sz w:val="22"/>
      <w:szCs w:val="22"/>
      <w:lang w:eastAsia="ar-SA"/>
    </w:rPr>
  </w:style>
  <w:style w:type="paragraph" w:customStyle="1" w:styleId="214">
    <w:name w:val="Основной текст 21"/>
    <w:aliases w:val="Знак Знак Знак"/>
    <w:basedOn w:val="a"/>
    <w:rsid w:val="00A237F9"/>
    <w:pPr>
      <w:suppressAutoHyphens/>
      <w:spacing w:line="216" w:lineRule="auto"/>
      <w:ind w:firstLine="709"/>
      <w:jc w:val="both"/>
    </w:pPr>
    <w:rPr>
      <w:rFonts w:ascii="Calibri" w:hAnsi="Calibri" w:cs="Calibri"/>
      <w:lang w:eastAsia="ar-SA"/>
    </w:rPr>
  </w:style>
  <w:style w:type="character" w:customStyle="1" w:styleId="311">
    <w:name w:val="Основной текст с отступом 3 Знак1"/>
    <w:uiPriority w:val="99"/>
    <w:rsid w:val="00A237F9"/>
    <w:rPr>
      <w:rFonts w:ascii="Calibri" w:hAnsi="Calibri" w:cs="Calibri"/>
      <w:sz w:val="16"/>
      <w:szCs w:val="16"/>
      <w:lang w:eastAsia="ar-SA"/>
    </w:rPr>
  </w:style>
  <w:style w:type="paragraph" w:styleId="affff6">
    <w:name w:val="Plain Text"/>
    <w:basedOn w:val="a"/>
    <w:link w:val="1f9"/>
    <w:uiPriority w:val="99"/>
    <w:rsid w:val="00A237F9"/>
    <w:pPr>
      <w:suppressAutoHyphens/>
      <w:spacing w:line="100" w:lineRule="atLeast"/>
      <w:jc w:val="center"/>
    </w:pPr>
    <w:rPr>
      <w:rFonts w:ascii="Courier New" w:hAnsi="Courier New" w:cs="Courier New"/>
      <w:lang w:eastAsia="ar-SA"/>
    </w:rPr>
  </w:style>
  <w:style w:type="character" w:customStyle="1" w:styleId="1f9">
    <w:name w:val="Текст Знак1"/>
    <w:basedOn w:val="a0"/>
    <w:link w:val="affff6"/>
    <w:uiPriority w:val="99"/>
    <w:rsid w:val="00A237F9"/>
    <w:rPr>
      <w:rFonts w:ascii="Courier New" w:hAnsi="Courier New" w:cs="Courier New"/>
      <w:lang w:eastAsia="ar-SA"/>
    </w:rPr>
  </w:style>
  <w:style w:type="paragraph" w:customStyle="1" w:styleId="ConsTitle">
    <w:name w:val="ConsTitle"/>
    <w:uiPriority w:val="99"/>
    <w:rsid w:val="00A237F9"/>
    <w:pPr>
      <w:widowControl w:val="0"/>
      <w:suppressAutoHyphens/>
      <w:spacing w:line="100" w:lineRule="atLeast"/>
      <w:ind w:right="19772"/>
      <w:jc w:val="center"/>
    </w:pPr>
    <w:rPr>
      <w:rFonts w:ascii="Arial" w:hAnsi="Arial" w:cs="Arial"/>
      <w:b/>
      <w:bCs/>
      <w:lang w:eastAsia="ar-SA"/>
    </w:rPr>
  </w:style>
  <w:style w:type="paragraph" w:customStyle="1" w:styleId="Preformat">
    <w:name w:val="Preformat"/>
    <w:uiPriority w:val="99"/>
    <w:rsid w:val="00A237F9"/>
    <w:pPr>
      <w:suppressAutoHyphens/>
      <w:spacing w:line="100" w:lineRule="atLeast"/>
      <w:jc w:val="center"/>
    </w:pPr>
    <w:rPr>
      <w:rFonts w:ascii="Courier New" w:hAnsi="Courier New" w:cs="Courier New"/>
      <w:lang w:eastAsia="ar-SA"/>
    </w:rPr>
  </w:style>
  <w:style w:type="paragraph" w:customStyle="1" w:styleId="affff7">
    <w:name w:val="Нумерованный Список"/>
    <w:basedOn w:val="a"/>
    <w:uiPriority w:val="99"/>
    <w:rsid w:val="00A237F9"/>
    <w:pPr>
      <w:suppressAutoHyphens/>
      <w:spacing w:before="120" w:after="120" w:line="100" w:lineRule="atLeast"/>
      <w:jc w:val="both"/>
    </w:pPr>
    <w:rPr>
      <w:rFonts w:ascii="Calibri" w:hAnsi="Calibri" w:cs="Calibri"/>
      <w:sz w:val="24"/>
      <w:szCs w:val="24"/>
      <w:lang w:eastAsia="ar-SA"/>
    </w:rPr>
  </w:style>
  <w:style w:type="paragraph" w:customStyle="1" w:styleId="ConsNonformat">
    <w:name w:val="ConsNonformat"/>
    <w:rsid w:val="00A237F9"/>
    <w:pPr>
      <w:widowControl w:val="0"/>
      <w:suppressAutoHyphens/>
      <w:spacing w:line="100" w:lineRule="atLeast"/>
      <w:ind w:right="19772"/>
      <w:jc w:val="center"/>
    </w:pPr>
    <w:rPr>
      <w:rFonts w:ascii="Courier New" w:hAnsi="Courier New" w:cs="Courier New"/>
      <w:lang w:eastAsia="ar-SA"/>
    </w:rPr>
  </w:style>
  <w:style w:type="paragraph" w:customStyle="1" w:styleId="ConsCell">
    <w:name w:val="ConsCell"/>
    <w:uiPriority w:val="99"/>
    <w:rsid w:val="00A237F9"/>
    <w:pPr>
      <w:widowControl w:val="0"/>
      <w:suppressAutoHyphens/>
      <w:spacing w:line="100" w:lineRule="atLeast"/>
      <w:ind w:right="19772"/>
      <w:jc w:val="center"/>
    </w:pPr>
    <w:rPr>
      <w:rFonts w:ascii="Arial" w:hAnsi="Arial" w:cs="Arial"/>
      <w:lang w:eastAsia="ar-SA"/>
    </w:rPr>
  </w:style>
  <w:style w:type="paragraph" w:customStyle="1" w:styleId="1fa">
    <w:name w:val="Обычный1"/>
    <w:uiPriority w:val="99"/>
    <w:rsid w:val="00A237F9"/>
    <w:pPr>
      <w:widowControl w:val="0"/>
      <w:suppressAutoHyphens/>
      <w:spacing w:line="300" w:lineRule="auto"/>
      <w:ind w:firstLine="820"/>
      <w:jc w:val="both"/>
    </w:pPr>
    <w:rPr>
      <w:rFonts w:ascii="Calibri" w:hAnsi="Calibri" w:cs="Calibri"/>
      <w:sz w:val="22"/>
      <w:szCs w:val="22"/>
      <w:lang w:eastAsia="ar-SA"/>
    </w:rPr>
  </w:style>
  <w:style w:type="paragraph" w:customStyle="1" w:styleId="text">
    <w:name w:val="text"/>
    <w:basedOn w:val="a"/>
    <w:uiPriority w:val="99"/>
    <w:rsid w:val="00A237F9"/>
    <w:pPr>
      <w:suppressAutoHyphens/>
      <w:spacing w:line="100" w:lineRule="atLeast"/>
      <w:jc w:val="center"/>
    </w:pPr>
    <w:rPr>
      <w:rFonts w:ascii="Verdana" w:hAnsi="Verdana" w:cs="Verdana"/>
      <w:color w:val="000000"/>
      <w:sz w:val="16"/>
      <w:szCs w:val="16"/>
      <w:lang w:eastAsia="ar-SA"/>
    </w:rPr>
  </w:style>
  <w:style w:type="paragraph" w:customStyle="1" w:styleId="affff8">
    <w:name w:val="Адресат"/>
    <w:basedOn w:val="a"/>
    <w:uiPriority w:val="99"/>
    <w:rsid w:val="00A237F9"/>
    <w:pPr>
      <w:suppressAutoHyphens/>
      <w:spacing w:after="120" w:line="240" w:lineRule="exact"/>
      <w:jc w:val="center"/>
    </w:pPr>
    <w:rPr>
      <w:rFonts w:ascii="Calibri" w:hAnsi="Calibri" w:cs="Calibri"/>
      <w:b/>
      <w:bCs/>
      <w:sz w:val="28"/>
      <w:szCs w:val="28"/>
      <w:lang w:eastAsia="ar-SA"/>
    </w:rPr>
  </w:style>
  <w:style w:type="paragraph" w:customStyle="1" w:styleId="affff9">
    <w:name w:val="Приложение"/>
    <w:basedOn w:val="a6"/>
    <w:uiPriority w:val="99"/>
    <w:rsid w:val="00A237F9"/>
    <w:pPr>
      <w:tabs>
        <w:tab w:val="left" w:pos="1673"/>
      </w:tabs>
      <w:suppressAutoHyphens/>
      <w:spacing w:before="240" w:line="240" w:lineRule="exact"/>
      <w:ind w:left="1985" w:hanging="1985"/>
    </w:pPr>
    <w:rPr>
      <w:rFonts w:ascii="Calibri" w:hAnsi="Calibri" w:cs="Calibri"/>
      <w:b/>
      <w:bCs/>
      <w:sz w:val="28"/>
      <w:szCs w:val="28"/>
      <w:lang w:eastAsia="ar-SA"/>
    </w:rPr>
  </w:style>
  <w:style w:type="paragraph" w:customStyle="1" w:styleId="affffa">
    <w:name w:val="Заголовок к тексту"/>
    <w:basedOn w:val="a"/>
    <w:uiPriority w:val="99"/>
    <w:rsid w:val="00A237F9"/>
    <w:pPr>
      <w:suppressAutoHyphens/>
      <w:spacing w:after="480" w:line="240" w:lineRule="exact"/>
      <w:jc w:val="center"/>
    </w:pPr>
    <w:rPr>
      <w:rFonts w:ascii="Calibri" w:hAnsi="Calibri" w:cs="Calibri"/>
      <w:sz w:val="28"/>
      <w:szCs w:val="28"/>
      <w:lang w:eastAsia="ar-SA"/>
    </w:rPr>
  </w:style>
  <w:style w:type="paragraph" w:customStyle="1" w:styleId="affffb">
    <w:name w:val="регистрационные поля"/>
    <w:basedOn w:val="a"/>
    <w:uiPriority w:val="99"/>
    <w:rsid w:val="00A237F9"/>
    <w:pPr>
      <w:suppressAutoHyphens/>
      <w:spacing w:line="240" w:lineRule="exact"/>
      <w:jc w:val="center"/>
    </w:pPr>
    <w:rPr>
      <w:rFonts w:ascii="Calibri" w:hAnsi="Calibri" w:cs="Calibri"/>
      <w:b/>
      <w:bCs/>
      <w:sz w:val="28"/>
      <w:szCs w:val="28"/>
      <w:lang w:val="en-US" w:eastAsia="ar-SA"/>
    </w:rPr>
  </w:style>
  <w:style w:type="paragraph" w:customStyle="1" w:styleId="affffc">
    <w:name w:val="Исполнитель"/>
    <w:basedOn w:val="a6"/>
    <w:uiPriority w:val="99"/>
    <w:rsid w:val="00A237F9"/>
    <w:pPr>
      <w:suppressAutoHyphens/>
      <w:spacing w:after="120" w:line="240" w:lineRule="exact"/>
      <w:jc w:val="left"/>
    </w:pPr>
    <w:rPr>
      <w:rFonts w:ascii="Calibri" w:hAnsi="Calibri" w:cs="Calibri"/>
      <w:b/>
      <w:bCs/>
      <w:szCs w:val="24"/>
      <w:lang w:eastAsia="ar-SA"/>
    </w:rPr>
  </w:style>
  <w:style w:type="paragraph" w:customStyle="1" w:styleId="affffd">
    <w:name w:val="Подпись на общем бланке"/>
    <w:basedOn w:val="affff1"/>
    <w:uiPriority w:val="99"/>
    <w:rsid w:val="00A237F9"/>
    <w:pPr>
      <w:tabs>
        <w:tab w:val="right" w:pos="9639"/>
      </w:tabs>
      <w:spacing w:before="480" w:line="240" w:lineRule="exact"/>
      <w:ind w:left="0"/>
      <w:jc w:val="center"/>
    </w:pPr>
    <w:rPr>
      <w:b w:val="0"/>
      <w:bCs w:val="0"/>
    </w:rPr>
  </w:style>
  <w:style w:type="paragraph" w:customStyle="1" w:styleId="affffe">
    <w:name w:val="Таблицы (моноширинный)"/>
    <w:basedOn w:val="a"/>
    <w:rsid w:val="00A237F9"/>
    <w:pPr>
      <w:suppressAutoHyphens/>
      <w:spacing w:line="100" w:lineRule="atLeast"/>
      <w:jc w:val="both"/>
    </w:pPr>
    <w:rPr>
      <w:rFonts w:ascii="Courier New" w:hAnsi="Courier New" w:cs="Courier New"/>
      <w:lang w:eastAsia="ar-SA"/>
    </w:rPr>
  </w:style>
  <w:style w:type="paragraph" w:customStyle="1" w:styleId="afffff">
    <w:name w:val="Заголовок статьи"/>
    <w:basedOn w:val="a"/>
    <w:uiPriority w:val="99"/>
    <w:rsid w:val="00A237F9"/>
    <w:pPr>
      <w:suppressAutoHyphens/>
      <w:spacing w:line="100" w:lineRule="atLeast"/>
      <w:ind w:left="1612" w:hanging="892"/>
      <w:jc w:val="both"/>
    </w:pPr>
    <w:rPr>
      <w:rFonts w:ascii="Arial" w:hAnsi="Arial" w:cs="Arial"/>
      <w:lang w:eastAsia="ar-SA"/>
    </w:rPr>
  </w:style>
  <w:style w:type="paragraph" w:customStyle="1" w:styleId="afffff0">
    <w:name w:val="Комментарий"/>
    <w:basedOn w:val="a"/>
    <w:uiPriority w:val="99"/>
    <w:rsid w:val="00A237F9"/>
    <w:pPr>
      <w:suppressAutoHyphens/>
      <w:spacing w:line="100" w:lineRule="atLeast"/>
      <w:ind w:left="170"/>
      <w:jc w:val="both"/>
    </w:pPr>
    <w:rPr>
      <w:rFonts w:ascii="Arial" w:hAnsi="Arial" w:cs="Arial"/>
      <w:i/>
      <w:iCs/>
      <w:color w:val="800080"/>
      <w:lang w:eastAsia="ar-SA"/>
    </w:rPr>
  </w:style>
  <w:style w:type="paragraph" w:customStyle="1" w:styleId="101">
    <w:name w:val="Обычный 10"/>
    <w:basedOn w:val="a"/>
    <w:uiPriority w:val="99"/>
    <w:rsid w:val="00A237F9"/>
    <w:pPr>
      <w:suppressAutoHyphens/>
      <w:spacing w:line="100" w:lineRule="atLeast"/>
      <w:ind w:right="2" w:firstLine="110"/>
      <w:jc w:val="both"/>
    </w:pPr>
    <w:rPr>
      <w:rFonts w:ascii="Calibri" w:hAnsi="Calibri" w:cs="Calibri"/>
      <w:lang w:eastAsia="ar-SA"/>
    </w:rPr>
  </w:style>
  <w:style w:type="paragraph" w:customStyle="1" w:styleId="1fb">
    <w:name w:val="Стиль1"/>
    <w:basedOn w:val="a3"/>
    <w:uiPriority w:val="99"/>
    <w:rsid w:val="00A237F9"/>
    <w:pPr>
      <w:suppressAutoHyphens/>
      <w:spacing w:after="60" w:line="100" w:lineRule="atLeast"/>
      <w:ind w:firstLine="709"/>
      <w:jc w:val="both"/>
    </w:pPr>
    <w:rPr>
      <w:rFonts w:ascii="Calibri" w:hAnsi="Calibri" w:cs="Calibri"/>
      <w:sz w:val="28"/>
      <w:szCs w:val="28"/>
      <w:lang w:eastAsia="ar-SA"/>
    </w:rPr>
  </w:style>
  <w:style w:type="paragraph" w:customStyle="1" w:styleId="1fc">
    <w:name w:val="Знак1"/>
    <w:basedOn w:val="a"/>
    <w:uiPriority w:val="99"/>
    <w:rsid w:val="00A237F9"/>
    <w:pPr>
      <w:suppressAutoHyphens/>
      <w:spacing w:after="160" w:line="240" w:lineRule="exact"/>
      <w:jc w:val="both"/>
    </w:pPr>
    <w:rPr>
      <w:rFonts w:ascii="Calibri" w:hAnsi="Calibri" w:cs="Calibri"/>
      <w:sz w:val="24"/>
      <w:szCs w:val="24"/>
      <w:lang w:val="en-US" w:eastAsia="ar-SA"/>
    </w:rPr>
  </w:style>
  <w:style w:type="paragraph" w:customStyle="1" w:styleId="Normal1">
    <w:name w:val="Normal1"/>
    <w:uiPriority w:val="99"/>
    <w:rsid w:val="00A237F9"/>
    <w:pPr>
      <w:widowControl w:val="0"/>
      <w:suppressAutoHyphens/>
      <w:spacing w:line="100" w:lineRule="atLeast"/>
      <w:jc w:val="center"/>
    </w:pPr>
    <w:rPr>
      <w:rFonts w:ascii="Calibri" w:hAnsi="Calibri" w:cs="Calibri"/>
      <w:lang w:eastAsia="ar-SA"/>
    </w:rPr>
  </w:style>
  <w:style w:type="paragraph" w:customStyle="1" w:styleId="1fd">
    <w:name w:val="Знак Знак Знак Знак Знак Знак Знак Знак Знак Знак1"/>
    <w:basedOn w:val="a"/>
    <w:uiPriority w:val="99"/>
    <w:rsid w:val="00A237F9"/>
    <w:pPr>
      <w:suppressAutoHyphens/>
      <w:spacing w:after="160" w:line="240" w:lineRule="exact"/>
      <w:jc w:val="center"/>
    </w:pPr>
    <w:rPr>
      <w:rFonts w:ascii="Verdana" w:hAnsi="Verdana" w:cs="Verdana"/>
      <w:sz w:val="24"/>
      <w:szCs w:val="24"/>
      <w:lang w:val="en-US" w:eastAsia="ar-SA"/>
    </w:rPr>
  </w:style>
  <w:style w:type="paragraph" w:customStyle="1" w:styleId="1fe">
    <w:name w:val="Знак Знак Знак Знак Знак Знак Знак1"/>
    <w:basedOn w:val="a"/>
    <w:uiPriority w:val="99"/>
    <w:rsid w:val="00A237F9"/>
    <w:pPr>
      <w:suppressAutoHyphens/>
      <w:spacing w:before="100" w:after="100" w:line="100" w:lineRule="atLeast"/>
      <w:jc w:val="center"/>
    </w:pPr>
    <w:rPr>
      <w:rFonts w:ascii="Tahoma" w:hAnsi="Tahoma" w:cs="Tahoma"/>
      <w:lang w:val="en-US" w:eastAsia="ar-SA"/>
    </w:rPr>
  </w:style>
  <w:style w:type="paragraph" w:customStyle="1" w:styleId="msonormalcxspmiddle">
    <w:name w:val="msonormalcxspmiddle"/>
    <w:basedOn w:val="a"/>
    <w:rsid w:val="00A237F9"/>
    <w:pPr>
      <w:suppressAutoHyphens/>
      <w:spacing w:before="100" w:after="100" w:line="100" w:lineRule="atLeast"/>
      <w:jc w:val="center"/>
    </w:pPr>
    <w:rPr>
      <w:rFonts w:ascii="Calibri" w:hAnsi="Calibri" w:cs="Calibri"/>
      <w:color w:val="000000"/>
      <w:sz w:val="24"/>
      <w:szCs w:val="24"/>
      <w:lang w:eastAsia="ar-SA"/>
    </w:rPr>
  </w:style>
  <w:style w:type="paragraph" w:customStyle="1" w:styleId="msonormalcxsplast">
    <w:name w:val="msonormalcxsplast"/>
    <w:basedOn w:val="a"/>
    <w:uiPriority w:val="99"/>
    <w:rsid w:val="00A237F9"/>
    <w:pPr>
      <w:suppressAutoHyphens/>
      <w:spacing w:before="100" w:after="100" w:line="100" w:lineRule="atLeast"/>
      <w:jc w:val="center"/>
    </w:pPr>
    <w:rPr>
      <w:rFonts w:ascii="Calibri" w:hAnsi="Calibri" w:cs="Calibri"/>
      <w:color w:val="000000"/>
      <w:sz w:val="24"/>
      <w:szCs w:val="24"/>
      <w:lang w:eastAsia="ar-SA"/>
    </w:rPr>
  </w:style>
  <w:style w:type="paragraph" w:customStyle="1" w:styleId="afffff1">
    <w:name w:val="......."/>
    <w:basedOn w:val="a"/>
    <w:uiPriority w:val="99"/>
    <w:rsid w:val="00A237F9"/>
    <w:pPr>
      <w:suppressAutoHyphens/>
      <w:spacing w:line="100" w:lineRule="atLeast"/>
      <w:jc w:val="center"/>
    </w:pPr>
    <w:rPr>
      <w:rFonts w:ascii="Calibri" w:hAnsi="Calibri" w:cs="Calibri"/>
      <w:sz w:val="24"/>
      <w:szCs w:val="24"/>
      <w:lang w:eastAsia="ar-SA"/>
    </w:rPr>
  </w:style>
  <w:style w:type="paragraph" w:customStyle="1" w:styleId="2e">
    <w:name w:val="Обычный2"/>
    <w:uiPriority w:val="99"/>
    <w:rsid w:val="00A237F9"/>
    <w:pPr>
      <w:widowControl w:val="0"/>
      <w:suppressAutoHyphens/>
      <w:spacing w:line="100" w:lineRule="atLeast"/>
    </w:pPr>
    <w:rPr>
      <w:rFonts w:ascii="Calibri" w:hAnsi="Calibri" w:cs="Calibri"/>
      <w:lang w:eastAsia="ar-SA"/>
    </w:rPr>
  </w:style>
  <w:style w:type="character" w:customStyle="1" w:styleId="215">
    <w:name w:val="Красная строка 2 Знак1"/>
    <w:uiPriority w:val="99"/>
    <w:rsid w:val="00A237F9"/>
    <w:rPr>
      <w:rFonts w:ascii="Calibri" w:hAnsi="Calibri" w:cs="Calibri"/>
      <w:sz w:val="20"/>
      <w:szCs w:val="20"/>
      <w:lang w:eastAsia="ar-SA"/>
    </w:rPr>
  </w:style>
  <w:style w:type="paragraph" w:customStyle="1" w:styleId="222">
    <w:name w:val="Основной текст 22"/>
    <w:basedOn w:val="a"/>
    <w:uiPriority w:val="99"/>
    <w:rsid w:val="00A237F9"/>
    <w:pPr>
      <w:suppressAutoHyphens/>
      <w:spacing w:line="216" w:lineRule="auto"/>
      <w:ind w:firstLine="709"/>
      <w:jc w:val="both"/>
    </w:pPr>
    <w:rPr>
      <w:rFonts w:ascii="Calibri" w:hAnsi="Calibri" w:cs="Calibri"/>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A237F9"/>
    <w:pPr>
      <w:suppressAutoHyphens/>
      <w:spacing w:line="100" w:lineRule="atLeast"/>
    </w:pPr>
    <w:rPr>
      <w:rFonts w:ascii="Verdana" w:hAnsi="Verdana" w:cs="Verdana"/>
      <w:lang w:val="en-US" w:eastAsia="ar-SA"/>
    </w:rPr>
  </w:style>
  <w:style w:type="paragraph" w:customStyle="1" w:styleId="s1">
    <w:name w:val="s_1"/>
    <w:basedOn w:val="a"/>
    <w:uiPriority w:val="99"/>
    <w:rsid w:val="00A237F9"/>
    <w:pPr>
      <w:spacing w:before="100" w:beforeAutospacing="1" w:after="100" w:afterAutospacing="1"/>
    </w:pPr>
    <w:rPr>
      <w:rFonts w:ascii="Calibri" w:hAnsi="Calibri" w:cs="Calibri"/>
      <w:sz w:val="24"/>
      <w:szCs w:val="24"/>
    </w:rPr>
  </w:style>
  <w:style w:type="character" w:customStyle="1" w:styleId="ListLabel11">
    <w:name w:val="ListLabel 11"/>
    <w:uiPriority w:val="99"/>
    <w:rsid w:val="00A237F9"/>
    <w:rPr>
      <w:rFonts w:ascii="Times New Roman" w:hAnsi="Times New Roman"/>
      <w:color w:val="FF0000"/>
      <w:sz w:val="28"/>
    </w:rPr>
  </w:style>
  <w:style w:type="paragraph" w:customStyle="1" w:styleId="bodytext">
    <w:name w:val="bodytext"/>
    <w:basedOn w:val="a"/>
    <w:rsid w:val="00A237F9"/>
    <w:pPr>
      <w:spacing w:before="100" w:beforeAutospacing="1" w:after="100" w:afterAutospacing="1"/>
    </w:pPr>
    <w:rPr>
      <w:sz w:val="24"/>
      <w:szCs w:val="24"/>
    </w:rPr>
  </w:style>
  <w:style w:type="character" w:styleId="afffff2">
    <w:name w:val="Intense Emphasis"/>
    <w:uiPriority w:val="21"/>
    <w:qFormat/>
    <w:rsid w:val="00A237F9"/>
    <w:rPr>
      <w:b/>
      <w:bCs/>
      <w:i/>
      <w:iCs/>
      <w:color w:val="4F81BD"/>
    </w:rPr>
  </w:style>
  <w:style w:type="paragraph" w:customStyle="1" w:styleId="normalweb">
    <w:name w:val="normalweb"/>
    <w:basedOn w:val="a"/>
    <w:rsid w:val="00A237F9"/>
    <w:pPr>
      <w:spacing w:before="100" w:beforeAutospacing="1" w:after="100" w:afterAutospacing="1"/>
    </w:pPr>
    <w:rPr>
      <w:sz w:val="24"/>
      <w:szCs w:val="24"/>
    </w:rPr>
  </w:style>
  <w:style w:type="character" w:customStyle="1" w:styleId="strong">
    <w:name w:val="strong"/>
    <w:rsid w:val="00A237F9"/>
  </w:style>
  <w:style w:type="paragraph" w:customStyle="1" w:styleId="consplusnormal2">
    <w:name w:val="consplusnormal"/>
    <w:basedOn w:val="a"/>
    <w:rsid w:val="00A237F9"/>
    <w:pPr>
      <w:spacing w:before="100" w:beforeAutospacing="1" w:after="100" w:afterAutospacing="1"/>
    </w:pPr>
    <w:rPr>
      <w:sz w:val="24"/>
      <w:szCs w:val="24"/>
    </w:rPr>
  </w:style>
  <w:style w:type="paragraph" w:customStyle="1" w:styleId="63">
    <w:name w:val="Знак Знак6 Знак Знак"/>
    <w:basedOn w:val="a"/>
    <w:rsid w:val="00A237F9"/>
    <w:pPr>
      <w:spacing w:after="160" w:line="240" w:lineRule="exact"/>
    </w:pPr>
    <w:rPr>
      <w:rFonts w:ascii="Verdana" w:hAnsi="Verdana"/>
      <w:lang w:val="en-US" w:eastAsia="en-US"/>
    </w:rPr>
  </w:style>
  <w:style w:type="character" w:customStyle="1" w:styleId="afffff3">
    <w:name w:val="Неразрешенное упоминание"/>
    <w:uiPriority w:val="99"/>
    <w:semiHidden/>
    <w:unhideWhenUsed/>
    <w:rsid w:val="00A237F9"/>
    <w:rPr>
      <w:color w:val="605E5C"/>
      <w:shd w:val="clear" w:color="auto" w:fill="E1DFDD"/>
    </w:rPr>
  </w:style>
  <w:style w:type="paragraph" w:styleId="afffff4">
    <w:name w:val="Block Text"/>
    <w:basedOn w:val="a"/>
    <w:semiHidden/>
    <w:unhideWhenUsed/>
    <w:rsid w:val="000F5453"/>
    <w:pPr>
      <w:ind w:left="-1260" w:right="-545" w:firstLine="180"/>
      <w:jc w:val="both"/>
    </w:pPr>
    <w:rPr>
      <w:sz w:val="27"/>
      <w:szCs w:val="24"/>
    </w:rPr>
  </w:style>
  <w:style w:type="paragraph" w:customStyle="1" w:styleId="2111">
    <w:name w:val="Основной текст 211"/>
    <w:aliases w:val="Знак Знак Знак2"/>
    <w:basedOn w:val="a"/>
    <w:rsid w:val="000F5453"/>
    <w:pPr>
      <w:spacing w:after="120" w:line="480" w:lineRule="auto"/>
    </w:pPr>
    <w:rPr>
      <w:rFonts w:ascii="Calibri" w:hAnsi="Calibri"/>
    </w:rPr>
  </w:style>
  <w:style w:type="character" w:customStyle="1" w:styleId="36">
    <w:name w:val="Заголовок №3_"/>
    <w:link w:val="37"/>
    <w:rsid w:val="000F5453"/>
    <w:rPr>
      <w:sz w:val="25"/>
      <w:szCs w:val="25"/>
      <w:shd w:val="clear" w:color="auto" w:fill="FFFFFF"/>
    </w:rPr>
  </w:style>
  <w:style w:type="character" w:customStyle="1" w:styleId="afffff5">
    <w:name w:val="Основной текст_"/>
    <w:rsid w:val="000F5453"/>
    <w:rPr>
      <w:sz w:val="26"/>
      <w:szCs w:val="26"/>
      <w:shd w:val="clear" w:color="auto" w:fill="FFFFFF"/>
    </w:rPr>
  </w:style>
  <w:style w:type="character" w:customStyle="1" w:styleId="125pt">
    <w:name w:val="Основной текст + 12;5 pt;Полужирный"/>
    <w:rsid w:val="000F5453"/>
    <w:rPr>
      <w:rFonts w:ascii="Times New Roman" w:eastAsia="Times New Roman" w:hAnsi="Times New Roman" w:cs="Times New Roman"/>
      <w:b/>
      <w:bCs/>
      <w:sz w:val="25"/>
      <w:szCs w:val="25"/>
      <w:shd w:val="clear" w:color="auto" w:fill="FFFFFF"/>
    </w:rPr>
  </w:style>
  <w:style w:type="paragraph" w:customStyle="1" w:styleId="37">
    <w:name w:val="Заголовок №3"/>
    <w:basedOn w:val="a"/>
    <w:link w:val="36"/>
    <w:rsid w:val="000F5453"/>
    <w:pPr>
      <w:shd w:val="clear" w:color="auto" w:fill="FFFFFF"/>
      <w:spacing w:before="900" w:line="442" w:lineRule="exact"/>
      <w:jc w:val="center"/>
      <w:outlineLvl w:val="2"/>
    </w:pPr>
    <w:rPr>
      <w:sz w:val="25"/>
      <w:szCs w:val="25"/>
    </w:rPr>
  </w:style>
  <w:style w:type="table" w:customStyle="1" w:styleId="1ff">
    <w:name w:val="Сетка таблицы1"/>
    <w:basedOn w:val="a1"/>
    <w:next w:val="ab"/>
    <w:uiPriority w:val="39"/>
    <w:rsid w:val="000F545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1"/>
    <w:next w:val="ab"/>
    <w:uiPriority w:val="39"/>
    <w:rsid w:val="000F545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1">
    <w:name w:val="Основной текст с отступом 32"/>
    <w:basedOn w:val="a"/>
    <w:rsid w:val="000F5453"/>
    <w:pPr>
      <w:suppressAutoHyphens/>
      <w:ind w:firstLine="567"/>
      <w:jc w:val="both"/>
    </w:pPr>
    <w:rPr>
      <w:sz w:val="28"/>
      <w:lang w:eastAsia="ar-SA"/>
    </w:rPr>
  </w:style>
  <w:style w:type="paragraph" w:customStyle="1" w:styleId="312">
    <w:name w:val="Основной текст с отступом 31"/>
    <w:basedOn w:val="a"/>
    <w:rsid w:val="000F5453"/>
    <w:pPr>
      <w:suppressAutoHyphens/>
      <w:ind w:firstLine="567"/>
      <w:jc w:val="both"/>
    </w:pPr>
    <w:rPr>
      <w:sz w:val="28"/>
      <w:lang w:eastAsia="ar-SA"/>
    </w:rPr>
  </w:style>
  <w:style w:type="paragraph" w:customStyle="1" w:styleId="formattext">
    <w:name w:val="formattext"/>
    <w:basedOn w:val="a"/>
    <w:rsid w:val="000F5453"/>
    <w:pPr>
      <w:spacing w:before="100" w:beforeAutospacing="1" w:after="100" w:afterAutospacing="1"/>
    </w:pPr>
    <w:rPr>
      <w:sz w:val="24"/>
      <w:szCs w:val="24"/>
    </w:rPr>
  </w:style>
  <w:style w:type="table" w:customStyle="1" w:styleId="TableNormal">
    <w:name w:val="Table Normal"/>
    <w:uiPriority w:val="2"/>
    <w:semiHidden/>
    <w:unhideWhenUsed/>
    <w:qFormat/>
    <w:rsid w:val="000F545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F5453"/>
    <w:pPr>
      <w:widowControl w:val="0"/>
    </w:pPr>
    <w:rPr>
      <w:rFonts w:ascii="Calibri" w:eastAsia="Calibri" w:hAnsi="Calibri"/>
      <w:sz w:val="22"/>
      <w:szCs w:val="22"/>
      <w:lang w:val="en-US" w:eastAsia="en-US"/>
    </w:rPr>
  </w:style>
  <w:style w:type="table" w:customStyle="1" w:styleId="38">
    <w:name w:val="Сетка таблицы3"/>
    <w:basedOn w:val="a1"/>
    <w:next w:val="ab"/>
    <w:uiPriority w:val="39"/>
    <w:rsid w:val="000F545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Абзац списка Знак"/>
    <w:aliases w:val="Заголовок мой1 Знак,Bullet List Знак,FooterText Знак,numbered Знак,Цветной список - Акцент 11 Знак,Список нумерованный цифры Знак"/>
    <w:link w:val="afa"/>
    <w:uiPriority w:val="1"/>
    <w:locked/>
    <w:rsid w:val="000F5453"/>
    <w:rPr>
      <w:rFonts w:ascii="Calibri" w:eastAsia="Calibri" w:hAnsi="Calibri"/>
      <w:sz w:val="22"/>
      <w:szCs w:val="22"/>
      <w:lang w:eastAsia="en-US"/>
    </w:rPr>
  </w:style>
  <w:style w:type="paragraph" w:customStyle="1" w:styleId="39">
    <w:name w:val="Без интервала3"/>
    <w:rsid w:val="00DF3B77"/>
    <w:pPr>
      <w:suppressAutoHyphens/>
    </w:pPr>
    <w:rPr>
      <w:rFonts w:eastAsia="SimSun" w:cs="font229"/>
      <w:sz w:val="22"/>
      <w:szCs w:val="22"/>
      <w:lang w:eastAsia="ar-SA"/>
    </w:rPr>
  </w:style>
  <w:style w:type="paragraph" w:customStyle="1" w:styleId="2f0">
    <w:name w:val="Абзац списка2"/>
    <w:basedOn w:val="a"/>
    <w:rsid w:val="00B82EB0"/>
    <w:pPr>
      <w:suppressAutoHyphens/>
      <w:spacing w:after="200"/>
      <w:ind w:left="720"/>
      <w:contextualSpacing/>
    </w:pPr>
    <w:rPr>
      <w:sz w:val="24"/>
      <w:szCs w:val="24"/>
      <w:lang w:eastAsia="zh-CN"/>
    </w:rPr>
  </w:style>
  <w:style w:type="paragraph" w:customStyle="1" w:styleId="0">
    <w:name w:val="Стиль0"/>
    <w:rsid w:val="00235EA9"/>
    <w:pPr>
      <w:jc w:val="both"/>
    </w:pPr>
    <w:rPr>
      <w:rFonts w:ascii="Arial" w:hAnsi="Arial" w:cs="Arial"/>
      <w:sz w:val="22"/>
      <w:szCs w:val="22"/>
    </w:rPr>
  </w:style>
  <w:style w:type="paragraph" w:customStyle="1" w:styleId="aj">
    <w:name w:val="_aj"/>
    <w:basedOn w:val="a"/>
    <w:rsid w:val="00235EA9"/>
    <w:pPr>
      <w:spacing w:before="100" w:beforeAutospacing="1" w:after="100" w:afterAutospacing="1"/>
    </w:pPr>
    <w:rPr>
      <w:sz w:val="24"/>
      <w:szCs w:val="24"/>
    </w:rPr>
  </w:style>
  <w:style w:type="character" w:customStyle="1" w:styleId="spfo1">
    <w:name w:val="spfo1"/>
    <w:basedOn w:val="a0"/>
    <w:rsid w:val="00235EA9"/>
  </w:style>
  <w:style w:type="paragraph" w:customStyle="1" w:styleId="afffff6">
    <w:name w:val="Знак Знак Знак Знак Знак"/>
    <w:basedOn w:val="a"/>
    <w:rsid w:val="00235EA9"/>
    <w:pPr>
      <w:spacing w:before="100" w:beforeAutospacing="1" w:after="100" w:afterAutospacing="1"/>
      <w:jc w:val="both"/>
    </w:pPr>
    <w:rPr>
      <w:rFonts w:ascii="Tahoma" w:hAnsi="Tahoma"/>
      <w:lang w:val="en-US" w:eastAsia="en-US"/>
    </w:rPr>
  </w:style>
  <w:style w:type="paragraph" w:customStyle="1" w:styleId="afffff7">
    <w:name w:val="Знак Знак"/>
    <w:basedOn w:val="a"/>
    <w:rsid w:val="00235EA9"/>
    <w:pPr>
      <w:spacing w:before="100" w:beforeAutospacing="1" w:after="100" w:afterAutospacing="1"/>
      <w:jc w:val="both"/>
    </w:pPr>
    <w:rPr>
      <w:rFonts w:ascii="Tahoma" w:hAnsi="Tahoma"/>
      <w:lang w:val="en-US" w:eastAsia="en-US"/>
    </w:rPr>
  </w:style>
  <w:style w:type="paragraph" w:customStyle="1" w:styleId="42">
    <w:name w:val="Обычный (веб)4"/>
    <w:basedOn w:val="a"/>
    <w:rsid w:val="00235EA9"/>
    <w:pPr>
      <w:spacing w:before="240" w:after="240" w:line="316" w:lineRule="atLeast"/>
      <w:ind w:left="702"/>
    </w:pPr>
    <w:rPr>
      <w:sz w:val="25"/>
      <w:szCs w:val="25"/>
    </w:rPr>
  </w:style>
  <w:style w:type="character" w:customStyle="1" w:styleId="apple-converted-space">
    <w:name w:val="apple-converted-space"/>
    <w:basedOn w:val="a0"/>
    <w:rsid w:val="00235EA9"/>
  </w:style>
  <w:style w:type="paragraph" w:customStyle="1" w:styleId="afffff8">
    <w:name w:val="Знак"/>
    <w:basedOn w:val="a"/>
    <w:rsid w:val="00235EA9"/>
    <w:pPr>
      <w:spacing w:before="100" w:beforeAutospacing="1" w:after="100" w:afterAutospacing="1"/>
      <w:jc w:val="both"/>
    </w:pPr>
    <w:rPr>
      <w:rFonts w:ascii="Tahoma" w:hAnsi="Tahoma"/>
      <w:lang w:val="en-US" w:eastAsia="en-US"/>
    </w:rPr>
  </w:style>
</w:styles>
</file>

<file path=word/webSettings.xml><?xml version="1.0" encoding="utf-8"?>
<w:webSettings xmlns:r="http://schemas.openxmlformats.org/officeDocument/2006/relationships" xmlns:w="http://schemas.openxmlformats.org/wordprocessingml/2006/main">
  <w:divs>
    <w:div w:id="225725652">
      <w:bodyDiv w:val="1"/>
      <w:marLeft w:val="0"/>
      <w:marRight w:val="0"/>
      <w:marTop w:val="0"/>
      <w:marBottom w:val="0"/>
      <w:divBdr>
        <w:top w:val="none" w:sz="0" w:space="0" w:color="auto"/>
        <w:left w:val="none" w:sz="0" w:space="0" w:color="auto"/>
        <w:bottom w:val="none" w:sz="0" w:space="0" w:color="auto"/>
        <w:right w:val="none" w:sz="0" w:space="0" w:color="auto"/>
      </w:divBdr>
    </w:div>
    <w:div w:id="264267604">
      <w:bodyDiv w:val="1"/>
      <w:marLeft w:val="0"/>
      <w:marRight w:val="0"/>
      <w:marTop w:val="0"/>
      <w:marBottom w:val="0"/>
      <w:divBdr>
        <w:top w:val="none" w:sz="0" w:space="0" w:color="auto"/>
        <w:left w:val="none" w:sz="0" w:space="0" w:color="auto"/>
        <w:bottom w:val="none" w:sz="0" w:space="0" w:color="auto"/>
        <w:right w:val="none" w:sz="0" w:space="0" w:color="auto"/>
      </w:divBdr>
    </w:div>
    <w:div w:id="426463947">
      <w:bodyDiv w:val="1"/>
      <w:marLeft w:val="0"/>
      <w:marRight w:val="0"/>
      <w:marTop w:val="0"/>
      <w:marBottom w:val="0"/>
      <w:divBdr>
        <w:top w:val="none" w:sz="0" w:space="0" w:color="auto"/>
        <w:left w:val="none" w:sz="0" w:space="0" w:color="auto"/>
        <w:bottom w:val="none" w:sz="0" w:space="0" w:color="auto"/>
        <w:right w:val="none" w:sz="0" w:space="0" w:color="auto"/>
      </w:divBdr>
    </w:div>
    <w:div w:id="505020760">
      <w:bodyDiv w:val="1"/>
      <w:marLeft w:val="0"/>
      <w:marRight w:val="0"/>
      <w:marTop w:val="0"/>
      <w:marBottom w:val="0"/>
      <w:divBdr>
        <w:top w:val="none" w:sz="0" w:space="0" w:color="auto"/>
        <w:left w:val="none" w:sz="0" w:space="0" w:color="auto"/>
        <w:bottom w:val="none" w:sz="0" w:space="0" w:color="auto"/>
        <w:right w:val="none" w:sz="0" w:space="0" w:color="auto"/>
      </w:divBdr>
      <w:divsChild>
        <w:div w:id="1366515059">
          <w:marLeft w:val="0"/>
          <w:marRight w:val="0"/>
          <w:marTop w:val="0"/>
          <w:marBottom w:val="0"/>
          <w:divBdr>
            <w:top w:val="none" w:sz="0" w:space="0" w:color="auto"/>
            <w:left w:val="none" w:sz="0" w:space="0" w:color="auto"/>
            <w:bottom w:val="none" w:sz="0" w:space="0" w:color="auto"/>
            <w:right w:val="none" w:sz="0" w:space="0" w:color="auto"/>
          </w:divBdr>
          <w:divsChild>
            <w:div w:id="24072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9850">
      <w:bodyDiv w:val="1"/>
      <w:marLeft w:val="0"/>
      <w:marRight w:val="0"/>
      <w:marTop w:val="0"/>
      <w:marBottom w:val="0"/>
      <w:divBdr>
        <w:top w:val="none" w:sz="0" w:space="0" w:color="auto"/>
        <w:left w:val="none" w:sz="0" w:space="0" w:color="auto"/>
        <w:bottom w:val="none" w:sz="0" w:space="0" w:color="auto"/>
        <w:right w:val="none" w:sz="0" w:space="0" w:color="auto"/>
      </w:divBdr>
    </w:div>
    <w:div w:id="750810631">
      <w:bodyDiv w:val="1"/>
      <w:marLeft w:val="0"/>
      <w:marRight w:val="0"/>
      <w:marTop w:val="0"/>
      <w:marBottom w:val="0"/>
      <w:divBdr>
        <w:top w:val="none" w:sz="0" w:space="0" w:color="auto"/>
        <w:left w:val="none" w:sz="0" w:space="0" w:color="auto"/>
        <w:bottom w:val="none" w:sz="0" w:space="0" w:color="auto"/>
        <w:right w:val="none" w:sz="0" w:space="0" w:color="auto"/>
      </w:divBdr>
    </w:div>
    <w:div w:id="806318003">
      <w:bodyDiv w:val="1"/>
      <w:marLeft w:val="0"/>
      <w:marRight w:val="0"/>
      <w:marTop w:val="0"/>
      <w:marBottom w:val="0"/>
      <w:divBdr>
        <w:top w:val="none" w:sz="0" w:space="0" w:color="auto"/>
        <w:left w:val="none" w:sz="0" w:space="0" w:color="auto"/>
        <w:bottom w:val="none" w:sz="0" w:space="0" w:color="auto"/>
        <w:right w:val="none" w:sz="0" w:space="0" w:color="auto"/>
      </w:divBdr>
    </w:div>
    <w:div w:id="1073577408">
      <w:bodyDiv w:val="1"/>
      <w:marLeft w:val="0"/>
      <w:marRight w:val="0"/>
      <w:marTop w:val="0"/>
      <w:marBottom w:val="0"/>
      <w:divBdr>
        <w:top w:val="none" w:sz="0" w:space="0" w:color="auto"/>
        <w:left w:val="none" w:sz="0" w:space="0" w:color="auto"/>
        <w:bottom w:val="none" w:sz="0" w:space="0" w:color="auto"/>
        <w:right w:val="none" w:sz="0" w:space="0" w:color="auto"/>
      </w:divBdr>
    </w:div>
    <w:div w:id="1423405359">
      <w:bodyDiv w:val="1"/>
      <w:marLeft w:val="0"/>
      <w:marRight w:val="0"/>
      <w:marTop w:val="0"/>
      <w:marBottom w:val="0"/>
      <w:divBdr>
        <w:top w:val="none" w:sz="0" w:space="0" w:color="auto"/>
        <w:left w:val="none" w:sz="0" w:space="0" w:color="auto"/>
        <w:bottom w:val="none" w:sz="0" w:space="0" w:color="auto"/>
        <w:right w:val="none" w:sz="0" w:space="0" w:color="auto"/>
      </w:divBdr>
    </w:div>
    <w:div w:id="1627808953">
      <w:bodyDiv w:val="1"/>
      <w:marLeft w:val="0"/>
      <w:marRight w:val="0"/>
      <w:marTop w:val="0"/>
      <w:marBottom w:val="0"/>
      <w:divBdr>
        <w:top w:val="none" w:sz="0" w:space="0" w:color="auto"/>
        <w:left w:val="none" w:sz="0" w:space="0" w:color="auto"/>
        <w:bottom w:val="none" w:sz="0" w:space="0" w:color="auto"/>
        <w:right w:val="none" w:sz="0" w:space="0" w:color="auto"/>
      </w:divBdr>
    </w:div>
    <w:div w:id="1778405665">
      <w:bodyDiv w:val="1"/>
      <w:marLeft w:val="0"/>
      <w:marRight w:val="0"/>
      <w:marTop w:val="0"/>
      <w:marBottom w:val="0"/>
      <w:divBdr>
        <w:top w:val="none" w:sz="0" w:space="0" w:color="auto"/>
        <w:left w:val="none" w:sz="0" w:space="0" w:color="auto"/>
        <w:bottom w:val="none" w:sz="0" w:space="0" w:color="auto"/>
        <w:right w:val="none" w:sz="0" w:space="0" w:color="auto"/>
      </w:divBdr>
    </w:div>
    <w:div w:id="1844666836">
      <w:bodyDiv w:val="1"/>
      <w:marLeft w:val="0"/>
      <w:marRight w:val="0"/>
      <w:marTop w:val="0"/>
      <w:marBottom w:val="0"/>
      <w:divBdr>
        <w:top w:val="none" w:sz="0" w:space="0" w:color="auto"/>
        <w:left w:val="none" w:sz="0" w:space="0" w:color="auto"/>
        <w:bottom w:val="none" w:sz="0" w:space="0" w:color="auto"/>
        <w:right w:val="none" w:sz="0" w:space="0" w:color="auto"/>
      </w:divBdr>
    </w:div>
    <w:div w:id="190128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hyperlink" Target="https://internet.garant.ru/document/redirect/12177515/91" TargetMode="External"/><Relationship Id="rId21" Type="http://schemas.openxmlformats.org/officeDocument/2006/relationships/oleObject" Target="embeddings/_________Microsoft_Office_Word_97_-_20034.doc"/><Relationship Id="rId42" Type="http://schemas.openxmlformats.org/officeDocument/2006/relationships/image" Target="media/image17.emf"/><Relationship Id="rId47" Type="http://schemas.openxmlformats.org/officeDocument/2006/relationships/hyperlink" Target="consultantplus://offline/ref=C0973A94E9BE0061BC01F3122B7ED506AF278F25A7A35D8151F519699F826A98B760E8C7933AF652C21BI" TargetMode="External"/><Relationship Id="rId63" Type="http://schemas.openxmlformats.org/officeDocument/2006/relationships/hyperlink" Target="consultantplus://offline/ref=1177C02C54AC96C721B2177BC8805A3F7B32ED2B2C352E26C668660872DFFC862D3B6D0DABE5E1AAR7pDJ" TargetMode="External"/><Relationship Id="rId68" Type="http://schemas.openxmlformats.org/officeDocument/2006/relationships/hyperlink" Target="consultantplus://offline/ref=9FF1BFF91D245B516695C33630FA27714FB28B4767DAF3EC1F4B21DE0200uFL" TargetMode="External"/><Relationship Id="rId84" Type="http://schemas.openxmlformats.org/officeDocument/2006/relationships/hyperlink" Target="https://base.garant.ru/12177515/b9c7cbfdab6a21af84c1bed4716cdd79/" TargetMode="External"/><Relationship Id="rId89" Type="http://schemas.openxmlformats.org/officeDocument/2006/relationships/image" Target="media/image20.jpeg"/><Relationship Id="rId112" Type="http://schemas.openxmlformats.org/officeDocument/2006/relationships/hyperlink" Target="https://internet.garant.ru/document/redirect/12124624/39102" TargetMode="External"/><Relationship Id="rId133" Type="http://schemas.openxmlformats.org/officeDocument/2006/relationships/hyperlink" Target="https://www.gosuslugi.ru/" TargetMode="External"/><Relationship Id="rId138" Type="http://schemas.openxmlformats.org/officeDocument/2006/relationships/hyperlink" Target="consultantplus://offline/ref=55D271E6FA1E6B223057B3CA218699E72402C646B55328A8336DF3152EDAED2ACE53DC0A5B757EA3FE2AAE54E8xCI6I" TargetMode="External"/><Relationship Id="rId16" Type="http://schemas.openxmlformats.org/officeDocument/2006/relationships/image" Target="media/image4.emf"/><Relationship Id="rId107" Type="http://schemas.openxmlformats.org/officeDocument/2006/relationships/hyperlink" Target="https://uslugi.novreg.ru/" TargetMode="External"/><Relationship Id="rId11" Type="http://schemas.openxmlformats.org/officeDocument/2006/relationships/header" Target="header1.xml"/><Relationship Id="rId32" Type="http://schemas.openxmlformats.org/officeDocument/2006/relationships/image" Target="media/image12.emf"/><Relationship Id="rId37" Type="http://schemas.openxmlformats.org/officeDocument/2006/relationships/oleObject" Target="embeddings/_________Microsoft_Office_Word_97_-_200312.doc"/><Relationship Id="rId53" Type="http://schemas.openxmlformats.org/officeDocument/2006/relationships/hyperlink" Target="consultantplus://offline/ref=EED7B98D208670F18A8116A83708EBF944430CA0E3B100315873694DD2F5C5809C4960CF3AF78B68w9wAH" TargetMode="External"/><Relationship Id="rId58" Type="http://schemas.openxmlformats.org/officeDocument/2006/relationships/hyperlink" Target="consultantplus://offline/main?base=RLAW049;n=48491;fld=134;dst=100034" TargetMode="External"/><Relationship Id="rId74" Type="http://schemas.openxmlformats.org/officeDocument/2006/relationships/hyperlink" Target="consultantplus://offline/ref=F8D66A9554D9E4D6B5056E6B79CCFBEB0753387F45A5E38E0BB31CA09C232DFD91C167D15C1B953Be1IDU" TargetMode="External"/><Relationship Id="rId79" Type="http://schemas.openxmlformats.org/officeDocument/2006/relationships/hyperlink" Target="https://base.garant.ru/12177515/e88847e78ccd9fdb54482c7fa15982bf/" TargetMode="External"/><Relationship Id="rId102" Type="http://schemas.openxmlformats.org/officeDocument/2006/relationships/hyperlink" Target="consultantplus://offline/main?base=RLAW049;n=48491;fld=134;dst=100034" TargetMode="External"/><Relationship Id="rId123" Type="http://schemas.openxmlformats.org/officeDocument/2006/relationships/hyperlink" Target="https://internet.garant.ru/document/redirect/12124624/3916122" TargetMode="External"/><Relationship Id="rId128" Type="http://schemas.openxmlformats.org/officeDocument/2006/relationships/hyperlink" Target="consultantplus://offline/ref=6289369182ADB4E902B10CEE158A6D171B6714AF8959DC99B161E0D6C5C138F79FFF97FF4368D12AB165DBE2CD3FB5D94DBC0BE18B13EB4D7AD68842oCp6G" TargetMode="External"/><Relationship Id="rId144" Type="http://schemas.openxmlformats.org/officeDocument/2006/relationships/image" Target="media/image22.jpeg"/><Relationship Id="rId149"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consultantplus://offline/ref=B98AE4A40BB2CCFAE7C6622256DD8F9C05FB04CCE68AEDE10609A353597F2D278C7EEE5B4B8A2F1E9CCA8FF19124s5L" TargetMode="External"/><Relationship Id="rId95" Type="http://schemas.openxmlformats.org/officeDocument/2006/relationships/hyperlink" Target="consultantplus://offline/ref=B98AE4A40BB2CCFAE7C6622256DD8F9C05FB04CCE68AEDE10609A353597F2D278C7EEE5B4B8A2F1E9CCA8FF19124s5L" TargetMode="External"/><Relationship Id="rId22" Type="http://schemas.openxmlformats.org/officeDocument/2006/relationships/image" Target="media/image7.emf"/><Relationship Id="rId27" Type="http://schemas.openxmlformats.org/officeDocument/2006/relationships/oleObject" Target="embeddings/_________Microsoft_Office_Word_97_-_20037.doc"/><Relationship Id="rId43" Type="http://schemas.openxmlformats.org/officeDocument/2006/relationships/oleObject" Target="embeddings/_________Microsoft_Office_Word_97_-_200315.doc"/><Relationship Id="rId48" Type="http://schemas.openxmlformats.org/officeDocument/2006/relationships/hyperlink" Target="consultantplus://offline/ref=C0973A94E9BE0061BC01F3122B7ED506AF278F25A7A35D8151F519699F826A98B760E8C7933AF652C213I" TargetMode="External"/><Relationship Id="rId64" Type="http://schemas.openxmlformats.org/officeDocument/2006/relationships/hyperlink" Target="consultantplus://offline/ref=1177C02C54AC96C721B2177BC8805A3F7039EA29293A732CCE316A0A75D0A3912A72610CABE5E1RApAJ" TargetMode="External"/><Relationship Id="rId69" Type="http://schemas.openxmlformats.org/officeDocument/2006/relationships/hyperlink" Target="mailto:mfchr@mail.ru" TargetMode="External"/><Relationship Id="rId113" Type="http://schemas.openxmlformats.org/officeDocument/2006/relationships/hyperlink" Target="https://internet.garant.ru/document/redirect/11901341/0" TargetMode="External"/><Relationship Id="rId118" Type="http://schemas.openxmlformats.org/officeDocument/2006/relationships/hyperlink" Target="https://internet.garant.ru/document/redirect/12177515/7014" TargetMode="External"/><Relationship Id="rId134" Type="http://schemas.openxmlformats.org/officeDocument/2006/relationships/hyperlink" Target="https://uslugi.novreg.ru/" TargetMode="External"/><Relationship Id="rId139" Type="http://schemas.openxmlformats.org/officeDocument/2006/relationships/hyperlink" Target="consultantplus://offline/ref=55D271E6FA1E6B223057B3CA218699E72402C646B25B28A8336DF3152EDAED2ADC53840359726BF7A670F959E8CDCCC2E0B08B5F3Ax1I7I" TargetMode="External"/><Relationship Id="rId80" Type="http://schemas.openxmlformats.org/officeDocument/2006/relationships/hyperlink" Target="https://base.garant.ru/12177515/7a58987b486424ad79b62aa427dab1df/" TargetMode="External"/><Relationship Id="rId85" Type="http://schemas.openxmlformats.org/officeDocument/2006/relationships/hyperlink" Target="https://base.garant.ru/12177515/b9c7cbfdab6a21af84c1bed4716cdd79/" TargetMode="External"/><Relationship Id="rId150" Type="http://schemas.openxmlformats.org/officeDocument/2006/relationships/header" Target="header5.xml"/><Relationship Id="rId12" Type="http://schemas.openxmlformats.org/officeDocument/2006/relationships/header" Target="header2.xml"/><Relationship Id="rId17" Type="http://schemas.openxmlformats.org/officeDocument/2006/relationships/oleObject" Target="embeddings/_________Microsoft_Office_Word_97_-_20032.doc"/><Relationship Id="rId25" Type="http://schemas.openxmlformats.org/officeDocument/2006/relationships/oleObject" Target="embeddings/_________Microsoft_Office_Word_97_-_20036.doc"/><Relationship Id="rId33" Type="http://schemas.openxmlformats.org/officeDocument/2006/relationships/oleObject" Target="embeddings/_________Microsoft_Office_Word_97_-_200310.doc"/><Relationship Id="rId38" Type="http://schemas.openxmlformats.org/officeDocument/2006/relationships/image" Target="media/image15.emf"/><Relationship Id="rId46" Type="http://schemas.openxmlformats.org/officeDocument/2006/relationships/hyperlink" Target="consultantplus://offline/main?base=RLAW154;n=20585;fld=134;dst=100035" TargetMode="External"/><Relationship Id="rId59" Type="http://schemas.openxmlformats.org/officeDocument/2006/relationships/hyperlink" Target="consultantplus://offline/main?base=RLAW154;n=20585;fld=134;dst=100035" TargetMode="External"/><Relationship Id="rId67" Type="http://schemas.openxmlformats.org/officeDocument/2006/relationships/hyperlink" Target="consultantplus://offline/ref=50EC971DED1881D85DD209E7634F22EC19F31F7928EFD8DBCCC982D995ADB8908A60EBC3ACAC7FBAm2T1F" TargetMode="External"/><Relationship Id="rId103" Type="http://schemas.openxmlformats.org/officeDocument/2006/relationships/hyperlink" Target="https://www.gosuslugi.ru/" TargetMode="External"/><Relationship Id="rId108" Type="http://schemas.openxmlformats.org/officeDocument/2006/relationships/hyperlink" Target="https://internet.garant.ru/document/redirect/71129192/0" TargetMode="External"/><Relationship Id="rId116" Type="http://schemas.openxmlformats.org/officeDocument/2006/relationships/hyperlink" Target="https://internet.garant.ru/document/redirect/12177515/706" TargetMode="External"/><Relationship Id="rId124" Type="http://schemas.openxmlformats.org/officeDocument/2006/relationships/hyperlink" Target="https://internet.garant.ru/document/redirect/12124624/3916123" TargetMode="External"/><Relationship Id="rId129" Type="http://schemas.openxmlformats.org/officeDocument/2006/relationships/hyperlink" Target="consultantplus://offline/ref=6289369182ADB4E902B10CEE158A6D171B6714AF8959DC99B161E0D6C5C138F79FFF97FF4368D12AB165DBE2CD3FB5D94DBC0BE18B13EB4D7AD68842oCp6G" TargetMode="External"/><Relationship Id="rId137" Type="http://schemas.openxmlformats.org/officeDocument/2006/relationships/hyperlink" Target="consultantplus://offline/ref=55D271E6FA1E6B223057B3CA218699E72402C646B25B28A8336DF3152EDAED2ADC5384005E7E6BF7A670F959E8CDCCC2E0B08B5F3Ax1I7I" TargetMode="External"/><Relationship Id="rId20" Type="http://schemas.openxmlformats.org/officeDocument/2006/relationships/image" Target="media/image6.emf"/><Relationship Id="rId41" Type="http://schemas.openxmlformats.org/officeDocument/2006/relationships/oleObject" Target="embeddings/_________Microsoft_Office_Word_97_-_200314.doc"/><Relationship Id="rId54" Type="http://schemas.openxmlformats.org/officeDocument/2006/relationships/hyperlink" Target="consultantplus://offline/ref=EED7B98D208670F18A8116A83708EBF944430CA3E7B200315873694DD2F5C5809C4960CF3AF78D6Dw9w9H" TargetMode="External"/><Relationship Id="rId62" Type="http://schemas.openxmlformats.org/officeDocument/2006/relationships/hyperlink" Target="http://www.consultant.ru/document/cons_doc_LAW_304549/94c6113a642e3b7baf717942f7cda2bef5b80541/" TargetMode="External"/><Relationship Id="rId70" Type="http://schemas.openxmlformats.org/officeDocument/2006/relationships/hyperlink" Target="consultantplus://offline/main?base=RLAW154;n=20585;fld=134;dst=100035" TargetMode="External"/><Relationship Id="rId75" Type="http://schemas.openxmlformats.org/officeDocument/2006/relationships/hyperlink" Target="consultantplus://offline/ref=F8D66A9554D9E4D6B5056E6B79CCFBEB0753387F45A5E38E0BB31CA09C232DFD91C167D15C1B953Be1IDU" TargetMode="External"/><Relationship Id="rId83" Type="http://schemas.openxmlformats.org/officeDocument/2006/relationships/hyperlink" Target="consultantplus://offline/ref=BAD191ED144FF2DDEF61707B69526670CE4B77A40CD36EB28B3C390D0CCAB4B5011F68BD0C8AC42BQEyEI" TargetMode="External"/><Relationship Id="rId88" Type="http://schemas.openxmlformats.org/officeDocument/2006/relationships/image" Target="media/image19.jpeg"/><Relationship Id="rId91" Type="http://schemas.openxmlformats.org/officeDocument/2006/relationships/hyperlink" Target="consultantplus://offline/ref=B98AE4A40BB2CCFAE7C6622256DD8F9C05FF07C9E889EDE10609A353597F2D278C7EEE5B4B8A2F1E9CCA8FF19124s5L" TargetMode="External"/><Relationship Id="rId96" Type="http://schemas.openxmlformats.org/officeDocument/2006/relationships/image" Target="media/image21.png"/><Relationship Id="rId111" Type="http://schemas.openxmlformats.org/officeDocument/2006/relationships/hyperlink" Target="https://internet.garant.ru/document/redirect/12124624/3962" TargetMode="External"/><Relationship Id="rId132" Type="http://schemas.openxmlformats.org/officeDocument/2006/relationships/hyperlink" Target="mailto:av.danilov@novreg.ru" TargetMode="External"/><Relationship Id="rId140" Type="http://schemas.openxmlformats.org/officeDocument/2006/relationships/hyperlink" Target="consultantplus://offline/ref=55D271E6FA1E6B223057B3CA218699E72402C646B25B28A8336DF3152EDAED2ADC5384035F726BF7A670F959E8CDCCC2E0B08B5F3Ax1I7I" TargetMode="External"/><Relationship Id="rId145"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_________Microsoft_Office_Word_97_-_20031.doc"/><Relationship Id="rId23" Type="http://schemas.openxmlformats.org/officeDocument/2006/relationships/oleObject" Target="embeddings/_________Microsoft_Office_Word_97_-_20035.doc"/><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hyperlink" Target="consultantplus://offline/ref=C0973A94E9BE0061BC01F3122B7ED506AF278F25A7A35D8151F519699F826A98B760E8C497C31EI" TargetMode="External"/><Relationship Id="rId57" Type="http://schemas.openxmlformats.org/officeDocument/2006/relationships/hyperlink" Target="consultantplus://offline/main?base=RLAW049;n=48491;fld=134;dst=100189" TargetMode="External"/><Relationship Id="rId106" Type="http://schemas.openxmlformats.org/officeDocument/2006/relationships/hyperlink" Target="https://www.gosuslugi.ru/" TargetMode="External"/><Relationship Id="rId114" Type="http://schemas.openxmlformats.org/officeDocument/2006/relationships/hyperlink" Target="https://internet.garant.ru/document/redirect/10164072/18512" TargetMode="External"/><Relationship Id="rId119" Type="http://schemas.openxmlformats.org/officeDocument/2006/relationships/hyperlink" Target="https://internet.garant.ru/document/redirect/12177515/16172" TargetMode="External"/><Relationship Id="rId127" Type="http://schemas.openxmlformats.org/officeDocument/2006/relationships/hyperlink" Target="consultantplus://offline/ref=6289369182ADB4E902B10CEE158A6D171B6714AF8959DC99B161E0D6C5C138F79FFF97FF4368D12AB165DBE2CD3FB5D94DBC0BE18B13EB4D7AD68842oCp6G" TargetMode="External"/><Relationship Id="rId10" Type="http://schemas.openxmlformats.org/officeDocument/2006/relationships/image" Target="media/image2.png"/><Relationship Id="rId31" Type="http://schemas.openxmlformats.org/officeDocument/2006/relationships/oleObject" Target="embeddings/_________Microsoft_Office_Word_97_-_20039.doc"/><Relationship Id="rId44" Type="http://schemas.openxmlformats.org/officeDocument/2006/relationships/image" Target="media/image18.emf"/><Relationship Id="rId52" Type="http://schemas.openxmlformats.org/officeDocument/2006/relationships/hyperlink" Target="consultantplus://offline/ref=C0973A94E9BE0061BC01F3122B7ED506AF278F25A7A35D8151F519699F826A98B760E8C497C31EI" TargetMode="External"/><Relationship Id="rId60" Type="http://schemas.openxmlformats.org/officeDocument/2006/relationships/hyperlink" Target="http://www.consultant.ru/document/cons_doc_LAW_302971/330a220d4fee09ee290fc31fd9fbf1c1b7467a53/" TargetMode="External"/><Relationship Id="rId65" Type="http://schemas.openxmlformats.org/officeDocument/2006/relationships/hyperlink" Target="http://www.pgu.novreg.ru." TargetMode="External"/><Relationship Id="rId73" Type="http://schemas.openxmlformats.org/officeDocument/2006/relationships/hyperlink" Target="consultantplus://offline/ref=F8D66A9554D9E4D6B5056E6B79CCFBEB0753387F45A5E38E0BB31CA09C232DFD91C167D258e1IFU" TargetMode="External"/><Relationship Id="rId78" Type="http://schemas.openxmlformats.org/officeDocument/2006/relationships/hyperlink" Target="consultantplus://offline/ref=F8D66A9554D9E4D6B5056E6B79CCFBEB0753387F45A5E38E0BB31CA09C232DFD91C167D15C1B953Be1IDU" TargetMode="External"/><Relationship Id="rId81" Type="http://schemas.openxmlformats.org/officeDocument/2006/relationships/hyperlink" Target="consultantplus://offline/ref=A97FE2F0D6799C339C3868BAAEB7851B8EC674A82DB77D7AD6A509B92703B505EC5A5E8FBE40C305zBQ5U" TargetMode="External"/><Relationship Id="rId86" Type="http://schemas.openxmlformats.org/officeDocument/2006/relationships/hyperlink" Target="https://base.garant.ru/12177515/7a58987b486424ad79b62aa427dab1df/" TargetMode="External"/><Relationship Id="rId94" Type="http://schemas.openxmlformats.org/officeDocument/2006/relationships/hyperlink" Target="consultantplus://offline/ref=B98AE4A40BB2CCFAE7C6622256DD8F9C05FB04CCE68AEDE10609A353597F2D278C7EEE5B4B8A2F1E9CCA8FF19124s5L" TargetMode="External"/><Relationship Id="rId99" Type="http://schemas.openxmlformats.org/officeDocument/2006/relationships/hyperlink" Target="consultantplus://offline/ref=EED7B98D208670F18A8116A83708EBF944430CA3E7B200315873694DD2F5C5809C4960CF3AF78D6Dw9w9H" TargetMode="External"/><Relationship Id="rId101" Type="http://schemas.openxmlformats.org/officeDocument/2006/relationships/hyperlink" Target="consultantplus://offline/main?base=RLAW049;n=48491;fld=134;dst=100189" TargetMode="External"/><Relationship Id="rId122" Type="http://schemas.openxmlformats.org/officeDocument/2006/relationships/hyperlink" Target="https://internet.garant.ru/document/redirect/12124624/39161141" TargetMode="External"/><Relationship Id="rId130" Type="http://schemas.openxmlformats.org/officeDocument/2006/relationships/hyperlink" Target="https://mfc53.nov.ru/" TargetMode="External"/><Relationship Id="rId135" Type="http://schemas.openxmlformats.org/officeDocument/2006/relationships/hyperlink" Target="https://www.gosuslugi.ru/" TargetMode="External"/><Relationship Id="rId143" Type="http://schemas.openxmlformats.org/officeDocument/2006/relationships/hyperlink" Target="consultantplus://offline/ref=45CAD77840989460C1F19F95DF4B5895731BF18795C9DD5E3AC9B9BFDC98218C8A7E67A0DE60E996DAA9C306EDDA8A6671463A618Bw3V8I" TargetMode="External"/><Relationship Id="rId148" Type="http://schemas.openxmlformats.org/officeDocument/2006/relationships/hyperlink" Target="consultantplus://offline/ref=723E7E8F211D4CB28DCEB372B7E2DE351DEE0474B2AA04FAC1597E2B120775725640A5976F2B1D00EEDDFCB00CkDBEG"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oleObject" Target="embeddings/_________Microsoft_Office_Word_97_-_200313.doc"/><Relationship Id="rId109" Type="http://schemas.openxmlformats.org/officeDocument/2006/relationships/hyperlink" Target="https://internet.garant.ru/document/redirect/12124624/3932" TargetMode="External"/><Relationship Id="rId34" Type="http://schemas.openxmlformats.org/officeDocument/2006/relationships/image" Target="media/image13.emf"/><Relationship Id="rId50" Type="http://schemas.openxmlformats.org/officeDocument/2006/relationships/hyperlink" Target="http://www.pgu.novreg.ru." TargetMode="External"/><Relationship Id="rId55" Type="http://schemas.openxmlformats.org/officeDocument/2006/relationships/hyperlink" Target="consultantplus://offline/ref=C0973A94E9BE0061BC01F3122B7ED506AF278F25A7A35D8151F519699F826A98B760E8C497C31EI" TargetMode="External"/><Relationship Id="rId76" Type="http://schemas.openxmlformats.org/officeDocument/2006/relationships/hyperlink" Target="consultantplus://offline/ref=F8D66A9554D9E4D6B5056E6B79CCFBEB0753387F45A5E38E0BB31CA09C232DFD91C167D15C1B953Be1IBU" TargetMode="External"/><Relationship Id="rId97" Type="http://schemas.openxmlformats.org/officeDocument/2006/relationships/hyperlink" Target="http://www.pgu.novreg.ru." TargetMode="External"/><Relationship Id="rId104" Type="http://schemas.openxmlformats.org/officeDocument/2006/relationships/hyperlink" Target="https://uslugi.novreg.ru/" TargetMode="External"/><Relationship Id="rId120" Type="http://schemas.openxmlformats.org/officeDocument/2006/relationships/hyperlink" Target="https://internet.garant.ru/document/redirect/12124624/11111016" TargetMode="External"/><Relationship Id="rId125" Type="http://schemas.openxmlformats.org/officeDocument/2006/relationships/hyperlink" Target="https://internet.garant.ru/document/redirect/71129192/0" TargetMode="External"/><Relationship Id="rId141" Type="http://schemas.openxmlformats.org/officeDocument/2006/relationships/hyperlink" Target="consultantplus://offline/ref=55D271E6FA1E6B223057B3CA218699E72402C646B25B28A8336DF3152EDAED2ADC5384035C706BF7A670F959E8CDCCC2E0B08B5F3Ax1I7I" TargetMode="External"/><Relationship Id="rId146" Type="http://schemas.openxmlformats.org/officeDocument/2006/relationships/image" Target="media/image24.wmf"/><Relationship Id="rId7" Type="http://schemas.openxmlformats.org/officeDocument/2006/relationships/endnotes" Target="endnotes.xml"/><Relationship Id="rId71" Type="http://schemas.openxmlformats.org/officeDocument/2006/relationships/hyperlink" Target="http://www.consultant.ru/document/cons_doc_LAW_302971/330a220d4fee09ee290fc31fd9fbf1c1b7467a53/" TargetMode="External"/><Relationship Id="rId92" Type="http://schemas.openxmlformats.org/officeDocument/2006/relationships/hyperlink" Target="consultantplus://offline/ref=B98AE4A40BB2CCFAE7C6622256DD8F9C05FF05C2EB86EDE10609A353597F2D278C7EEE5B4B8A2F1E9CCA8FF19124s5L" TargetMode="External"/><Relationship Id="rId2" Type="http://schemas.openxmlformats.org/officeDocument/2006/relationships/numbering" Target="numbering.xml"/><Relationship Id="rId29" Type="http://schemas.openxmlformats.org/officeDocument/2006/relationships/oleObject" Target="embeddings/_________Microsoft_Office_Word_97_-_20038.doc"/><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_________Microsoft_Office_Word_97_-_200316.doc"/><Relationship Id="rId66" Type="http://schemas.openxmlformats.org/officeDocument/2006/relationships/hyperlink" Target="consultantplus://offline/ref=50EC971DED1881D85DD209E7634F22EC1AFF10752ABE8FD99D9C8CmDTCF" TargetMode="External"/><Relationship Id="rId87" Type="http://schemas.openxmlformats.org/officeDocument/2006/relationships/hyperlink" Target="https://base.garant.ru/12177515/b9c7cbfdab6a21af84c1bed4716cdd79/" TargetMode="External"/><Relationship Id="rId110" Type="http://schemas.openxmlformats.org/officeDocument/2006/relationships/hyperlink" Target="https://internet.garant.ru/document/redirect/12124624/395" TargetMode="External"/><Relationship Id="rId115" Type="http://schemas.openxmlformats.org/officeDocument/2006/relationships/hyperlink" Target="https://internet.garant.ru/document/redirect/10164072/18514" TargetMode="External"/><Relationship Id="rId131" Type="http://schemas.openxmlformats.org/officeDocument/2006/relationships/hyperlink" Target="consultantplus://offline/ref=41485A72A1D6EC7E2A284232C48326E51129A943E9A7D141A19EA4DB5AB7493EB2CC0883A15179D49375A624153172E9781AEB82FA31A3FE88E0A6XFp8K" TargetMode="External"/><Relationship Id="rId136" Type="http://schemas.openxmlformats.org/officeDocument/2006/relationships/hyperlink" Target="https://uslugi.novreg.ru/" TargetMode="External"/><Relationship Id="rId61" Type="http://schemas.openxmlformats.org/officeDocument/2006/relationships/hyperlink" Target="http://www.pgu.novreg.ru." TargetMode="External"/><Relationship Id="rId82" Type="http://schemas.openxmlformats.org/officeDocument/2006/relationships/hyperlink" Target="consultantplus://offline/ref=A97FE2F0D6799C339C3868BAAEB7851B8EC674A82DB77D7AD6A509B92703B505EC5A5E8FBE40C305zBQ5U" TargetMode="External"/><Relationship Id="rId152" Type="http://schemas.openxmlformats.org/officeDocument/2006/relationships/theme" Target="theme/theme1.xml"/><Relationship Id="rId19" Type="http://schemas.openxmlformats.org/officeDocument/2006/relationships/oleObject" Target="embeddings/_________Microsoft_Office_Word_97_-_20033.doc"/><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_________Microsoft_Office_Word_97_-_200311.doc"/><Relationship Id="rId56" Type="http://schemas.openxmlformats.org/officeDocument/2006/relationships/hyperlink" Target="consultantplus://offline/ref=C0973A94E9BE0061BC01F3122B7ED506AF278F25A7A35D8151F519699F826A98B760E8C497C31EI" TargetMode="External"/><Relationship Id="rId77" Type="http://schemas.openxmlformats.org/officeDocument/2006/relationships/hyperlink" Target="consultantplus://offline/ref=F8D66A9554D9E4D6B5056E6B79CCFBEB0753387F45A5E38E0BB31CA09C232DFD91C167D15C1B953Be1IDU" TargetMode="External"/><Relationship Id="rId100" Type="http://schemas.openxmlformats.org/officeDocument/2006/relationships/hyperlink" Target="consultantplus://offline/ref=C0973A94E9BE0061BC01F3122B7ED506AF278F25A7A35D8151F519699F826A98B760E8C497C31EI" TargetMode="External"/><Relationship Id="rId105" Type="http://schemas.openxmlformats.org/officeDocument/2006/relationships/hyperlink" Target="https://www.novreg.ru/npa/Reestr.php" TargetMode="External"/><Relationship Id="rId126" Type="http://schemas.openxmlformats.org/officeDocument/2006/relationships/hyperlink" Target="https://internet.garant.ru/document/redirect/12124624/391611" TargetMode="External"/><Relationship Id="rId147" Type="http://schemas.openxmlformats.org/officeDocument/2006/relationships/oleObject" Target="embeddings/oleObject2.bin"/><Relationship Id="rId8" Type="http://schemas.openxmlformats.org/officeDocument/2006/relationships/image" Target="media/image1.wmf"/><Relationship Id="rId51" Type="http://schemas.openxmlformats.org/officeDocument/2006/relationships/hyperlink" Target="consultantplus://offline/ref=C0973A94E9BE0061BC01F3122B7ED506AF278F25A7A35D8151F519699F826A98B760E8C497C31EI" TargetMode="External"/><Relationship Id="rId72" Type="http://schemas.openxmlformats.org/officeDocument/2006/relationships/hyperlink" Target="http://www.pgu.novreg.ru." TargetMode="External"/><Relationship Id="rId93" Type="http://schemas.openxmlformats.org/officeDocument/2006/relationships/hyperlink" Target="consultantplus://offline/ref=B98AE4A40BB2CCFAE7C6622256DD8F9C05FF05C2EB86EDE10609A353597F2D279E7EB6574B8B381D90DFD9A0D7111EBDBC8C1E230E2A5F2326sBL" TargetMode="External"/><Relationship Id="rId98" Type="http://schemas.openxmlformats.org/officeDocument/2006/relationships/hyperlink" Target="consultantplus://offline/ref=EED7B98D208670F18A8116A83708EBF944430CA0E3B100315873694DD2F5C5809C4960CF3AF78B68w9wAH" TargetMode="External"/><Relationship Id="rId121" Type="http://schemas.openxmlformats.org/officeDocument/2006/relationships/hyperlink" Target="https://internet.garant.ru/document/redirect/12124624/391611" TargetMode="External"/><Relationship Id="rId142" Type="http://schemas.openxmlformats.org/officeDocument/2006/relationships/hyperlink" Target="consultantplus://offline/ref=55D271E6FA1E6B223057B3CA218699E72402C646B25B28A8336DF3152EDAED2ADC5384025D726BF7A670F959E8CDCCC2E0B08B5F3Ax1I7I"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847D3D-12A5-41C4-9CF6-E34EE8B2E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138567</Words>
  <Characters>789836</Characters>
  <Application>Microsoft Office Word</Application>
  <DocSecurity>0</DocSecurity>
  <Lines>6581</Lines>
  <Paragraphs>1853</Paragraphs>
  <ScaleCrop>false</ScaleCrop>
  <HeadingPairs>
    <vt:vector size="2" baseType="variant">
      <vt:variant>
        <vt:lpstr>Название</vt:lpstr>
      </vt:variant>
      <vt:variant>
        <vt:i4>1</vt:i4>
      </vt:variant>
    </vt:vector>
  </HeadingPairs>
  <TitlesOfParts>
    <vt:vector size="1" baseType="lpstr">
      <vt:lpstr>Директору Старорусского</vt:lpstr>
    </vt:vector>
  </TitlesOfParts>
  <Company>buh</Company>
  <LinksUpToDate>false</LinksUpToDate>
  <CharactersWithSpaces>926550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Директору Старорусского</dc:title>
  <dc:creator>buh</dc:creator>
  <cp:lastModifiedBy>Admin</cp:lastModifiedBy>
  <cp:revision>3</cp:revision>
  <cp:lastPrinted>2022-11-10T12:28:00Z</cp:lastPrinted>
  <dcterms:created xsi:type="dcterms:W3CDTF">2024-07-05T10:09:00Z</dcterms:created>
  <dcterms:modified xsi:type="dcterms:W3CDTF">2024-07-05T10:10:00Z</dcterms:modified>
</cp:coreProperties>
</file>