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1A9" w:rsidRDefault="00B011A9" w:rsidP="00B011A9">
      <w:pPr>
        <w:rPr>
          <w:b/>
          <w:sz w:val="18"/>
          <w:szCs w:val="18"/>
        </w:rPr>
      </w:pPr>
      <w:r>
        <w:rPr>
          <w:b/>
          <w:sz w:val="18"/>
          <w:szCs w:val="18"/>
        </w:rPr>
        <w:t xml:space="preserve">        </w:t>
      </w:r>
    </w:p>
    <w:tbl>
      <w:tblPr>
        <w:tblStyle w:val="afffc"/>
        <w:tblW w:w="0" w:type="auto"/>
        <w:tblLayout w:type="fixed"/>
        <w:tblLook w:val="0000" w:firstRow="0" w:lastRow="0" w:firstColumn="0" w:lastColumn="0" w:noHBand="0" w:noVBand="0"/>
      </w:tblPr>
      <w:tblGrid>
        <w:gridCol w:w="1908"/>
        <w:gridCol w:w="7663"/>
      </w:tblGrid>
      <w:tr w:rsidR="00B011A9" w:rsidTr="004F4281">
        <w:trPr>
          <w:trHeight w:val="2125"/>
        </w:trPr>
        <w:tc>
          <w:tcPr>
            <w:tcW w:w="1908" w:type="dxa"/>
            <w:tcBorders>
              <w:top w:val="single" w:sz="4" w:space="0" w:color="auto"/>
              <w:left w:val="single" w:sz="4" w:space="0" w:color="auto"/>
              <w:bottom w:val="single" w:sz="4" w:space="0" w:color="auto"/>
              <w:right w:val="single" w:sz="4" w:space="0" w:color="auto"/>
            </w:tcBorders>
          </w:tcPr>
          <w:p w:rsidR="00B011A9" w:rsidRDefault="001957DB" w:rsidP="00D677DF">
            <w:pPr>
              <w:rPr>
                <w:sz w:val="18"/>
                <w:szCs w:val="18"/>
              </w:rPr>
            </w:pPr>
            <w:r>
              <w:rPr>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582" o:spid="_x0000_s1026" type="#_x0000_t75" style="position:absolute;margin-left:18.8pt;margin-top:19.1pt;width:55.2pt;height:70.6pt;z-index:251660288;mso-position-horizontal-relative:margin;mso-position-vertical-relative:page">
                  <v:imagedata r:id="rId8" o:title="" grayscale="t" bilevel="t"/>
                  <w10:wrap type="topAndBottom" anchorx="margin" anchory="page"/>
                </v:shape>
                <o:OLEObject Type="Embed" ProgID="Word.Picture.8" ShapeID="Объект 582" DrawAspect="Content" ObjectID="_1739859316" r:id="rId9">
                  <o:FieldCodes>\* MERGEFORMAT</o:FieldCodes>
                </o:OLEObject>
              </w:object>
            </w:r>
          </w:p>
        </w:tc>
        <w:tc>
          <w:tcPr>
            <w:tcW w:w="7663" w:type="dxa"/>
            <w:tcBorders>
              <w:top w:val="single" w:sz="4" w:space="0" w:color="auto"/>
              <w:left w:val="single" w:sz="4" w:space="0" w:color="auto"/>
              <w:bottom w:val="single" w:sz="4" w:space="0" w:color="auto"/>
              <w:right w:val="single" w:sz="4" w:space="0" w:color="auto"/>
            </w:tcBorders>
          </w:tcPr>
          <w:p w:rsidR="00B011A9" w:rsidRDefault="00B011A9" w:rsidP="00D677DF">
            <w:pPr>
              <w:jc w:val="center"/>
              <w:rPr>
                <w:b/>
                <w:sz w:val="18"/>
                <w:szCs w:val="18"/>
              </w:rPr>
            </w:pPr>
          </w:p>
          <w:p w:rsidR="00B011A9" w:rsidRDefault="00B011A9" w:rsidP="00D677DF">
            <w:pPr>
              <w:jc w:val="center"/>
              <w:rPr>
                <w:b/>
                <w:sz w:val="40"/>
                <w:szCs w:val="40"/>
              </w:rPr>
            </w:pPr>
            <w:r>
              <w:rPr>
                <w:b/>
                <w:sz w:val="40"/>
                <w:szCs w:val="40"/>
              </w:rPr>
              <w:t>Информационный бюллетень</w:t>
            </w:r>
          </w:p>
          <w:p w:rsidR="00B011A9" w:rsidRDefault="00B011A9" w:rsidP="00D677DF">
            <w:pPr>
              <w:jc w:val="center"/>
              <w:rPr>
                <w:b/>
                <w:sz w:val="18"/>
                <w:szCs w:val="18"/>
              </w:rPr>
            </w:pPr>
          </w:p>
          <w:p w:rsidR="00B011A9" w:rsidRDefault="00B011A9" w:rsidP="00D677DF">
            <w:pPr>
              <w:jc w:val="center"/>
              <w:rPr>
                <w:b/>
                <w:i/>
                <w:sz w:val="72"/>
                <w:szCs w:val="72"/>
              </w:rPr>
            </w:pPr>
            <w:r>
              <w:rPr>
                <w:b/>
                <w:i/>
                <w:sz w:val="72"/>
                <w:szCs w:val="72"/>
              </w:rPr>
              <w:t>Яжелбицкий вестник</w:t>
            </w:r>
          </w:p>
          <w:p w:rsidR="00B011A9" w:rsidRDefault="00B011A9" w:rsidP="00D677DF">
            <w:pPr>
              <w:jc w:val="center"/>
              <w:rPr>
                <w:b/>
                <w:i/>
                <w:sz w:val="18"/>
                <w:szCs w:val="18"/>
              </w:rPr>
            </w:pPr>
          </w:p>
          <w:p w:rsidR="00B011A9" w:rsidRDefault="00B011A9" w:rsidP="00D677DF">
            <w:pPr>
              <w:jc w:val="center"/>
              <w:rPr>
                <w:b/>
                <w:sz w:val="18"/>
                <w:szCs w:val="18"/>
              </w:rPr>
            </w:pPr>
          </w:p>
          <w:p w:rsidR="00B011A9" w:rsidRDefault="00B011A9" w:rsidP="00D677DF">
            <w:pPr>
              <w:rPr>
                <w:sz w:val="18"/>
                <w:szCs w:val="18"/>
              </w:rPr>
            </w:pPr>
          </w:p>
        </w:tc>
      </w:tr>
    </w:tbl>
    <w:p w:rsidR="00B011A9" w:rsidRDefault="00B011A9" w:rsidP="00B011A9">
      <w:pPr>
        <w:rPr>
          <w:sz w:val="18"/>
          <w:szCs w:val="18"/>
        </w:rPr>
      </w:pPr>
    </w:p>
    <w:p w:rsidR="00B011A9" w:rsidRDefault="00B011A9" w:rsidP="00B011A9">
      <w:pPr>
        <w:jc w:val="right"/>
        <w:rPr>
          <w:b/>
          <w:sz w:val="18"/>
          <w:szCs w:val="18"/>
        </w:rPr>
      </w:pP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sidR="00D7603E">
        <w:rPr>
          <w:sz w:val="18"/>
          <w:szCs w:val="18"/>
        </w:rPr>
        <w:t>28 февраля</w:t>
      </w:r>
      <w:r w:rsidR="00D7603E">
        <w:rPr>
          <w:b/>
          <w:sz w:val="18"/>
          <w:szCs w:val="18"/>
        </w:rPr>
        <w:t xml:space="preserve"> 2023 года № 2 (194</w:t>
      </w:r>
      <w:r>
        <w:rPr>
          <w:b/>
          <w:sz w:val="18"/>
          <w:szCs w:val="18"/>
        </w:rPr>
        <w:t>)</w:t>
      </w:r>
    </w:p>
    <w:p w:rsidR="00B011A9" w:rsidRDefault="00B011A9" w:rsidP="00B011A9">
      <w:pPr>
        <w:rPr>
          <w:b/>
          <w:color w:val="000000"/>
          <w:sz w:val="18"/>
          <w:szCs w:val="18"/>
        </w:rPr>
      </w:pPr>
    </w:p>
    <w:p w:rsidR="00B011A9" w:rsidRDefault="00B011A9" w:rsidP="00FF3361">
      <w:pPr>
        <w:rPr>
          <w:b/>
          <w:sz w:val="18"/>
          <w:szCs w:val="18"/>
        </w:rPr>
      </w:pPr>
      <w:r>
        <w:rPr>
          <w:b/>
          <w:sz w:val="18"/>
          <w:szCs w:val="18"/>
        </w:rPr>
        <w:t xml:space="preserve">  </w:t>
      </w:r>
    </w:p>
    <w:p w:rsidR="00FF3361" w:rsidRDefault="00FF3361" w:rsidP="00FF3361">
      <w:pPr>
        <w:jc w:val="center"/>
        <w:rPr>
          <w:b/>
          <w:sz w:val="18"/>
          <w:szCs w:val="18"/>
        </w:rPr>
      </w:pPr>
    </w:p>
    <w:p w:rsidR="003830B2" w:rsidRDefault="003830B2" w:rsidP="003830B2">
      <w:pPr>
        <w:rPr>
          <w:sz w:val="20"/>
          <w:szCs w:val="18"/>
        </w:rPr>
      </w:pPr>
    </w:p>
    <w:p w:rsidR="00D46080" w:rsidRDefault="00D46080" w:rsidP="003830B2">
      <w:pPr>
        <w:rPr>
          <w:sz w:val="20"/>
          <w:szCs w:val="18"/>
        </w:rPr>
      </w:pPr>
    </w:p>
    <w:p w:rsidR="00D7603E" w:rsidRPr="001957DB" w:rsidRDefault="00D7603E" w:rsidP="00D7603E">
      <w:pPr>
        <w:jc w:val="center"/>
        <w:rPr>
          <w:b/>
          <w:color w:val="000000"/>
          <w:sz w:val="20"/>
          <w:szCs w:val="20"/>
        </w:rPr>
      </w:pPr>
      <w:r w:rsidRPr="001957DB">
        <w:rPr>
          <w:b/>
          <w:color w:val="000000"/>
          <w:sz w:val="20"/>
          <w:szCs w:val="20"/>
        </w:rPr>
        <w:t>Российская Федерация</w:t>
      </w:r>
    </w:p>
    <w:p w:rsidR="00D7603E" w:rsidRPr="001957DB" w:rsidRDefault="00D7603E" w:rsidP="00D7603E">
      <w:pPr>
        <w:jc w:val="center"/>
        <w:rPr>
          <w:b/>
          <w:color w:val="000000"/>
          <w:sz w:val="20"/>
          <w:szCs w:val="20"/>
        </w:rPr>
      </w:pPr>
      <w:r w:rsidRPr="001957DB">
        <w:rPr>
          <w:b/>
          <w:sz w:val="20"/>
          <w:szCs w:val="20"/>
        </w:rPr>
        <w:t xml:space="preserve">Новгородская область Валдайский район  </w:t>
      </w:r>
    </w:p>
    <w:p w:rsidR="00D7603E" w:rsidRPr="001957DB" w:rsidRDefault="00D7603E" w:rsidP="00D7603E">
      <w:pPr>
        <w:jc w:val="center"/>
        <w:rPr>
          <w:b/>
          <w:color w:val="000000"/>
          <w:sz w:val="20"/>
          <w:szCs w:val="20"/>
        </w:rPr>
      </w:pPr>
      <w:r w:rsidRPr="001957DB">
        <w:rPr>
          <w:b/>
          <w:color w:val="000000"/>
          <w:sz w:val="20"/>
          <w:szCs w:val="20"/>
        </w:rPr>
        <w:t>АДМИНИСТРАЦИЯ ЯЖЕЛБИЦКОГО СЕЛЬСКОГО ПОСЕЛЕНИЯ</w:t>
      </w:r>
    </w:p>
    <w:p w:rsidR="00D7603E" w:rsidRPr="001957DB" w:rsidRDefault="00D7603E" w:rsidP="00D7603E">
      <w:pPr>
        <w:pStyle w:val="2"/>
        <w:rPr>
          <w:b w:val="0"/>
          <w:color w:val="000000"/>
          <w:sz w:val="20"/>
          <w:szCs w:val="20"/>
        </w:rPr>
      </w:pPr>
      <w:r w:rsidRPr="001957DB">
        <w:rPr>
          <w:b w:val="0"/>
          <w:color w:val="000000"/>
          <w:sz w:val="20"/>
          <w:szCs w:val="20"/>
        </w:rPr>
        <w:t>П О С Т А Н О В Л Е Н И Е</w:t>
      </w:r>
    </w:p>
    <w:p w:rsidR="00D7603E" w:rsidRPr="001957DB" w:rsidRDefault="00D7603E" w:rsidP="00D7603E">
      <w:pPr>
        <w:tabs>
          <w:tab w:val="left" w:pos="6918"/>
        </w:tabs>
        <w:rPr>
          <w:color w:val="000000"/>
          <w:sz w:val="20"/>
          <w:szCs w:val="20"/>
        </w:rPr>
      </w:pPr>
    </w:p>
    <w:p w:rsidR="00D7603E" w:rsidRPr="001957DB" w:rsidRDefault="00D7603E" w:rsidP="00D7603E">
      <w:pPr>
        <w:tabs>
          <w:tab w:val="left" w:pos="6918"/>
        </w:tabs>
        <w:rPr>
          <w:color w:val="000000"/>
          <w:sz w:val="20"/>
          <w:szCs w:val="20"/>
        </w:rPr>
      </w:pPr>
      <w:r w:rsidRPr="001957DB">
        <w:rPr>
          <w:color w:val="000000"/>
          <w:sz w:val="20"/>
          <w:szCs w:val="20"/>
        </w:rPr>
        <w:t>от 03.02.2023 № 38</w:t>
      </w:r>
    </w:p>
    <w:p w:rsidR="00D7603E" w:rsidRPr="001957DB" w:rsidRDefault="00D7603E" w:rsidP="00D7603E">
      <w:pPr>
        <w:rPr>
          <w:b/>
          <w:color w:val="000000"/>
          <w:sz w:val="20"/>
          <w:szCs w:val="20"/>
        </w:rPr>
      </w:pPr>
      <w:r w:rsidRPr="001957DB">
        <w:rPr>
          <w:color w:val="000000"/>
          <w:sz w:val="20"/>
          <w:szCs w:val="20"/>
        </w:rPr>
        <w:t>с. Яжелбицы</w:t>
      </w:r>
      <w:r w:rsidRPr="001957DB">
        <w:rPr>
          <w:b/>
          <w:color w:val="000000"/>
          <w:sz w:val="20"/>
          <w:szCs w:val="20"/>
        </w:rPr>
        <w:t xml:space="preserve"> </w:t>
      </w:r>
    </w:p>
    <w:p w:rsidR="00D7603E" w:rsidRPr="001957DB" w:rsidRDefault="00D7603E" w:rsidP="00D7603E">
      <w:pPr>
        <w:rPr>
          <w:sz w:val="20"/>
          <w:szCs w:val="20"/>
        </w:rPr>
      </w:pPr>
      <w:r w:rsidRPr="001957DB">
        <w:rPr>
          <w:sz w:val="20"/>
          <w:szCs w:val="20"/>
        </w:rPr>
        <w:tab/>
      </w:r>
    </w:p>
    <w:p w:rsidR="00D7603E" w:rsidRPr="001957DB" w:rsidRDefault="00D7603E" w:rsidP="00D7603E">
      <w:pPr>
        <w:rPr>
          <w:sz w:val="20"/>
          <w:szCs w:val="20"/>
        </w:rPr>
      </w:pPr>
      <w:r w:rsidRPr="001957DB">
        <w:rPr>
          <w:b/>
          <w:sz w:val="20"/>
          <w:szCs w:val="20"/>
        </w:rPr>
        <w:t>О присвоении адреса</w:t>
      </w:r>
      <w:r w:rsidRPr="001957DB">
        <w:rPr>
          <w:sz w:val="20"/>
          <w:szCs w:val="20"/>
        </w:rPr>
        <w:t xml:space="preserve"> </w:t>
      </w:r>
    </w:p>
    <w:p w:rsidR="00D7603E" w:rsidRPr="001957DB" w:rsidRDefault="00D7603E" w:rsidP="00D7603E">
      <w:pPr>
        <w:rPr>
          <w:b/>
          <w:sz w:val="20"/>
          <w:szCs w:val="20"/>
        </w:rPr>
      </w:pPr>
      <w:r w:rsidRPr="001957DB">
        <w:rPr>
          <w:b/>
          <w:sz w:val="20"/>
          <w:szCs w:val="20"/>
        </w:rPr>
        <w:t>объекту адресации</w:t>
      </w:r>
    </w:p>
    <w:p w:rsidR="00D7603E" w:rsidRPr="001957DB" w:rsidRDefault="00D7603E" w:rsidP="00D7603E">
      <w:pPr>
        <w:rPr>
          <w:sz w:val="20"/>
          <w:szCs w:val="20"/>
        </w:rPr>
      </w:pPr>
    </w:p>
    <w:p w:rsidR="00D7603E" w:rsidRPr="001957DB" w:rsidRDefault="00D7603E" w:rsidP="00D7603E">
      <w:pPr>
        <w:autoSpaceDE w:val="0"/>
        <w:autoSpaceDN w:val="0"/>
        <w:adjustRightInd w:val="0"/>
        <w:ind w:firstLine="720"/>
        <w:jc w:val="both"/>
        <w:rPr>
          <w:sz w:val="20"/>
          <w:szCs w:val="20"/>
        </w:rPr>
      </w:pPr>
      <w:r w:rsidRPr="001957DB">
        <w:rPr>
          <w:sz w:val="20"/>
          <w:szCs w:val="20"/>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Яжелбицкого сельского поселения </w:t>
      </w:r>
      <w:r w:rsidRPr="001957DB">
        <w:rPr>
          <w:color w:val="000000"/>
          <w:sz w:val="20"/>
          <w:szCs w:val="20"/>
        </w:rPr>
        <w:t>от 15.12.2014 № 169 «</w:t>
      </w:r>
      <w:r w:rsidRPr="001957DB">
        <w:rPr>
          <w:sz w:val="20"/>
          <w:szCs w:val="20"/>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в целях упорядочения присвоения адресов вновь образованным объектам недвижимости Администрация сельского поселения</w:t>
      </w:r>
    </w:p>
    <w:p w:rsidR="00D7603E" w:rsidRPr="001957DB" w:rsidRDefault="00D7603E" w:rsidP="00D7603E">
      <w:pPr>
        <w:tabs>
          <w:tab w:val="left" w:pos="6918"/>
        </w:tabs>
        <w:rPr>
          <w:b/>
          <w:sz w:val="20"/>
          <w:szCs w:val="20"/>
        </w:rPr>
      </w:pPr>
      <w:r w:rsidRPr="001957DB">
        <w:rPr>
          <w:b/>
          <w:sz w:val="20"/>
          <w:szCs w:val="20"/>
        </w:rPr>
        <w:t>ПОСТАНОВЛЯЕТ:</w:t>
      </w:r>
    </w:p>
    <w:p w:rsidR="00D7603E" w:rsidRPr="001957DB" w:rsidRDefault="00D7603E" w:rsidP="00D7603E">
      <w:pPr>
        <w:ind w:firstLine="720"/>
        <w:jc w:val="both"/>
        <w:rPr>
          <w:sz w:val="20"/>
          <w:szCs w:val="20"/>
        </w:rPr>
      </w:pPr>
      <w:r w:rsidRPr="001957DB">
        <w:rPr>
          <w:sz w:val="20"/>
          <w:szCs w:val="20"/>
        </w:rPr>
        <w:t>1. Присвоить адрес жилому дому, расположенному на земельном участке с кадастровым номером 53:03:0310001:23, и считать его следующим: Российская Федерация, Новгородская область, Валдайский муниципальный район, Яжелбицкое сельское поселение, д. Паршино, д. 11а.</w:t>
      </w:r>
    </w:p>
    <w:p w:rsidR="00D7603E" w:rsidRPr="001957DB" w:rsidRDefault="00D7603E" w:rsidP="00D7603E">
      <w:pPr>
        <w:ind w:firstLine="720"/>
        <w:jc w:val="both"/>
        <w:rPr>
          <w:sz w:val="20"/>
          <w:szCs w:val="20"/>
        </w:rPr>
      </w:pPr>
    </w:p>
    <w:p w:rsidR="00D7603E" w:rsidRPr="001957DB" w:rsidRDefault="00D7603E" w:rsidP="00D7603E">
      <w:pPr>
        <w:rPr>
          <w:sz w:val="20"/>
          <w:szCs w:val="20"/>
        </w:rPr>
      </w:pPr>
    </w:p>
    <w:p w:rsidR="00D7603E" w:rsidRPr="001957DB" w:rsidRDefault="00D7603E" w:rsidP="00D7603E">
      <w:pPr>
        <w:rPr>
          <w:sz w:val="20"/>
          <w:szCs w:val="20"/>
        </w:rPr>
      </w:pPr>
    </w:p>
    <w:p w:rsidR="00D7603E" w:rsidRPr="001957DB" w:rsidRDefault="00D7603E" w:rsidP="00D7603E">
      <w:pPr>
        <w:rPr>
          <w:b/>
          <w:sz w:val="20"/>
          <w:szCs w:val="20"/>
        </w:rPr>
      </w:pPr>
      <w:r w:rsidRPr="001957DB">
        <w:rPr>
          <w:b/>
          <w:sz w:val="20"/>
          <w:szCs w:val="20"/>
        </w:rPr>
        <w:t>Глава сельского поселения</w:t>
      </w:r>
      <w:r w:rsidRPr="001957DB">
        <w:rPr>
          <w:b/>
          <w:sz w:val="20"/>
          <w:szCs w:val="20"/>
        </w:rPr>
        <w:tab/>
      </w:r>
      <w:r w:rsidRPr="001957DB">
        <w:rPr>
          <w:b/>
          <w:sz w:val="20"/>
          <w:szCs w:val="20"/>
        </w:rPr>
        <w:tab/>
      </w:r>
      <w:r w:rsidRPr="001957DB">
        <w:rPr>
          <w:b/>
          <w:sz w:val="20"/>
          <w:szCs w:val="20"/>
        </w:rPr>
        <w:tab/>
        <w:t xml:space="preserve">                   </w:t>
      </w:r>
      <w:r w:rsidRPr="001957DB">
        <w:rPr>
          <w:b/>
          <w:sz w:val="20"/>
          <w:szCs w:val="20"/>
        </w:rPr>
        <w:tab/>
        <w:t xml:space="preserve">                           А.И. Иванов</w:t>
      </w:r>
    </w:p>
    <w:p w:rsidR="00D46080" w:rsidRPr="001957DB" w:rsidRDefault="00D46080" w:rsidP="003830B2">
      <w:pPr>
        <w:rPr>
          <w:sz w:val="20"/>
          <w:szCs w:val="20"/>
        </w:rPr>
      </w:pPr>
    </w:p>
    <w:p w:rsidR="00D46080" w:rsidRPr="001957DB" w:rsidRDefault="00D46080" w:rsidP="003830B2">
      <w:pPr>
        <w:rPr>
          <w:sz w:val="20"/>
          <w:szCs w:val="20"/>
        </w:rPr>
      </w:pPr>
    </w:p>
    <w:p w:rsidR="00D46080" w:rsidRDefault="00D46080" w:rsidP="003830B2">
      <w:pPr>
        <w:rPr>
          <w:sz w:val="20"/>
          <w:szCs w:val="18"/>
        </w:rPr>
      </w:pPr>
    </w:p>
    <w:p w:rsidR="00D46080" w:rsidRPr="000A7E00" w:rsidRDefault="00D46080" w:rsidP="003830B2">
      <w:pPr>
        <w:rPr>
          <w:sz w:val="20"/>
          <w:szCs w:val="20"/>
        </w:rPr>
      </w:pPr>
    </w:p>
    <w:p w:rsidR="00D46080" w:rsidRDefault="00D46080" w:rsidP="003830B2">
      <w:pPr>
        <w:rPr>
          <w:sz w:val="20"/>
          <w:szCs w:val="18"/>
        </w:rPr>
      </w:pPr>
    </w:p>
    <w:p w:rsidR="001957DB" w:rsidRPr="001957DB" w:rsidRDefault="001957DB" w:rsidP="001957DB">
      <w:pPr>
        <w:jc w:val="center"/>
        <w:rPr>
          <w:sz w:val="20"/>
          <w:szCs w:val="20"/>
        </w:rPr>
      </w:pPr>
      <w:r w:rsidRPr="001957DB">
        <w:rPr>
          <w:b/>
          <w:sz w:val="20"/>
          <w:szCs w:val="20"/>
        </w:rPr>
        <w:t>Российская Федерация</w:t>
      </w:r>
    </w:p>
    <w:p w:rsidR="001957DB" w:rsidRPr="001957DB" w:rsidRDefault="001957DB" w:rsidP="001957DB">
      <w:pPr>
        <w:jc w:val="center"/>
        <w:rPr>
          <w:b/>
          <w:sz w:val="20"/>
          <w:szCs w:val="20"/>
        </w:rPr>
      </w:pPr>
      <w:r w:rsidRPr="001957DB">
        <w:rPr>
          <w:b/>
          <w:sz w:val="20"/>
          <w:szCs w:val="20"/>
        </w:rPr>
        <w:t>Новгородская область Валдайский район</w:t>
      </w:r>
    </w:p>
    <w:p w:rsidR="001957DB" w:rsidRPr="001957DB" w:rsidRDefault="001957DB" w:rsidP="001957DB">
      <w:pPr>
        <w:spacing w:line="360" w:lineRule="auto"/>
        <w:ind w:left="709" w:hanging="426"/>
        <w:jc w:val="center"/>
        <w:rPr>
          <w:b/>
          <w:sz w:val="20"/>
          <w:szCs w:val="20"/>
        </w:rPr>
      </w:pPr>
      <w:r w:rsidRPr="001957DB">
        <w:rPr>
          <w:b/>
          <w:sz w:val="20"/>
          <w:szCs w:val="20"/>
        </w:rPr>
        <w:t>АДМИНИСТРАЦИЯ ЯЖЕЛБИЦКОГО СЕЛЬСКОГО ПОСЕЛЕНИЯ</w:t>
      </w:r>
    </w:p>
    <w:p w:rsidR="001957DB" w:rsidRPr="001957DB" w:rsidRDefault="001957DB" w:rsidP="001957DB">
      <w:pPr>
        <w:spacing w:line="480" w:lineRule="auto"/>
        <w:jc w:val="center"/>
        <w:rPr>
          <w:sz w:val="20"/>
          <w:szCs w:val="20"/>
        </w:rPr>
      </w:pPr>
      <w:r w:rsidRPr="001957DB">
        <w:rPr>
          <w:sz w:val="20"/>
          <w:szCs w:val="20"/>
        </w:rPr>
        <w:t>П О С Т А Н О В Л Е Н И Е</w:t>
      </w:r>
    </w:p>
    <w:p w:rsidR="001957DB" w:rsidRPr="001957DB" w:rsidRDefault="001957DB" w:rsidP="001957DB">
      <w:pPr>
        <w:jc w:val="both"/>
        <w:rPr>
          <w:sz w:val="20"/>
          <w:szCs w:val="20"/>
        </w:rPr>
      </w:pPr>
      <w:r w:rsidRPr="001957DB">
        <w:rPr>
          <w:sz w:val="20"/>
          <w:szCs w:val="20"/>
        </w:rPr>
        <w:t>от 10.02.2023 №39</w:t>
      </w:r>
    </w:p>
    <w:p w:rsidR="001957DB" w:rsidRPr="001957DB" w:rsidRDefault="001957DB" w:rsidP="001957DB">
      <w:pPr>
        <w:jc w:val="both"/>
        <w:rPr>
          <w:sz w:val="20"/>
          <w:szCs w:val="20"/>
        </w:rPr>
      </w:pPr>
      <w:r w:rsidRPr="001957DB">
        <w:rPr>
          <w:sz w:val="20"/>
          <w:szCs w:val="20"/>
        </w:rPr>
        <w:t>с. Яжелбицы</w:t>
      </w:r>
    </w:p>
    <w:p w:rsidR="001957DB" w:rsidRPr="001957DB" w:rsidRDefault="001957DB" w:rsidP="001957DB">
      <w:pPr>
        <w:jc w:val="both"/>
        <w:rPr>
          <w:sz w:val="20"/>
          <w:szCs w:val="20"/>
        </w:rPr>
      </w:pPr>
    </w:p>
    <w:tbl>
      <w:tblPr>
        <w:tblStyle w:val="a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1957DB" w:rsidRPr="001957DB" w:rsidTr="001957DB">
        <w:tc>
          <w:tcPr>
            <w:tcW w:w="4956" w:type="dxa"/>
            <w:hideMark/>
          </w:tcPr>
          <w:p w:rsidR="001957DB" w:rsidRPr="001957DB" w:rsidRDefault="001957DB">
            <w:pPr>
              <w:jc w:val="both"/>
              <w:rPr>
                <w:b/>
                <w:sz w:val="20"/>
                <w:szCs w:val="20"/>
              </w:rPr>
            </w:pPr>
            <w:r w:rsidRPr="001957DB">
              <w:rPr>
                <w:b/>
                <w:sz w:val="20"/>
                <w:szCs w:val="20"/>
              </w:rPr>
              <w:t xml:space="preserve">О внесении изменений в постановление </w:t>
            </w:r>
          </w:p>
          <w:p w:rsidR="001957DB" w:rsidRPr="001957DB" w:rsidRDefault="001957DB">
            <w:pPr>
              <w:rPr>
                <w:sz w:val="20"/>
                <w:szCs w:val="20"/>
              </w:rPr>
            </w:pPr>
            <w:r w:rsidRPr="001957DB">
              <w:rPr>
                <w:b/>
                <w:sz w:val="20"/>
                <w:szCs w:val="20"/>
              </w:rPr>
              <w:t>№ 6 от 12.01.2023 «</w:t>
            </w:r>
            <w:bookmarkStart w:id="0" w:name="_Hlk118987101"/>
            <w:r w:rsidRPr="001957DB">
              <w:rPr>
                <w:b/>
                <w:sz w:val="20"/>
                <w:szCs w:val="20"/>
              </w:rPr>
              <w:t>Об утверждении муниципальной программы «Благоустройство территории</w:t>
            </w:r>
          </w:p>
          <w:p w:rsidR="001957DB" w:rsidRPr="001957DB" w:rsidRDefault="001957DB">
            <w:pPr>
              <w:rPr>
                <w:b/>
                <w:sz w:val="20"/>
                <w:szCs w:val="20"/>
              </w:rPr>
            </w:pPr>
            <w:r w:rsidRPr="001957DB">
              <w:rPr>
                <w:b/>
                <w:sz w:val="20"/>
                <w:szCs w:val="20"/>
              </w:rPr>
              <w:t xml:space="preserve">Яжелбицкого сельского поселения </w:t>
            </w:r>
          </w:p>
          <w:p w:rsidR="001957DB" w:rsidRPr="001957DB" w:rsidRDefault="001957DB">
            <w:pPr>
              <w:rPr>
                <w:b/>
                <w:sz w:val="20"/>
                <w:szCs w:val="20"/>
              </w:rPr>
            </w:pPr>
            <w:r w:rsidRPr="001957DB">
              <w:rPr>
                <w:b/>
                <w:sz w:val="20"/>
                <w:szCs w:val="20"/>
              </w:rPr>
              <w:t>на 2023-2025 годы</w:t>
            </w:r>
            <w:bookmarkEnd w:id="0"/>
            <w:r w:rsidRPr="001957DB">
              <w:rPr>
                <w:b/>
                <w:sz w:val="20"/>
                <w:szCs w:val="20"/>
              </w:rPr>
              <w:t>»</w:t>
            </w:r>
          </w:p>
        </w:tc>
        <w:tc>
          <w:tcPr>
            <w:tcW w:w="4956" w:type="dxa"/>
          </w:tcPr>
          <w:p w:rsidR="001957DB" w:rsidRPr="001957DB" w:rsidRDefault="001957DB">
            <w:pPr>
              <w:jc w:val="right"/>
              <w:rPr>
                <w:sz w:val="20"/>
                <w:szCs w:val="20"/>
              </w:rPr>
            </w:pPr>
          </w:p>
        </w:tc>
      </w:tr>
    </w:tbl>
    <w:p w:rsidR="001957DB" w:rsidRPr="001957DB" w:rsidRDefault="001957DB" w:rsidP="001957DB">
      <w:pPr>
        <w:rPr>
          <w:color w:val="FF0000"/>
          <w:sz w:val="20"/>
          <w:szCs w:val="20"/>
        </w:rPr>
      </w:pPr>
    </w:p>
    <w:p w:rsidR="001957DB" w:rsidRPr="001957DB" w:rsidRDefault="001957DB" w:rsidP="001957DB">
      <w:pPr>
        <w:ind w:firstLine="708"/>
        <w:jc w:val="both"/>
        <w:rPr>
          <w:sz w:val="20"/>
          <w:szCs w:val="20"/>
        </w:rPr>
      </w:pPr>
      <w:r w:rsidRPr="001957DB">
        <w:rPr>
          <w:sz w:val="20"/>
          <w:szCs w:val="20"/>
        </w:rPr>
        <w:t xml:space="preserve">В соответствии с Федеральным законом от 6 октября 2003 года N 131-ФЗ "Об общих принципах организации местного самоуправления в Российской Федерации", Уставом Яжелбицкого сельского поселения, постановлением Администрации Яжелбицкого сельского поселения от 27.04.2020 № 54 "Об утверждении Порядка принятия решений о разработке муниципальных программ Яжелбицкого сельского поселения, их формирования и реализации", </w:t>
      </w:r>
    </w:p>
    <w:p w:rsidR="001957DB" w:rsidRPr="001957DB" w:rsidRDefault="001957DB" w:rsidP="001957DB">
      <w:pPr>
        <w:rPr>
          <w:b/>
          <w:sz w:val="20"/>
          <w:szCs w:val="20"/>
        </w:rPr>
      </w:pPr>
      <w:r w:rsidRPr="001957DB">
        <w:rPr>
          <w:b/>
          <w:sz w:val="20"/>
          <w:szCs w:val="20"/>
        </w:rPr>
        <w:lastRenderedPageBreak/>
        <w:t>ПОСТАНОВЛЯЮ:</w:t>
      </w:r>
    </w:p>
    <w:p w:rsidR="001957DB" w:rsidRPr="001957DB" w:rsidRDefault="001957DB" w:rsidP="001957DB">
      <w:pPr>
        <w:ind w:firstLine="567"/>
        <w:rPr>
          <w:b/>
          <w:sz w:val="20"/>
          <w:szCs w:val="20"/>
        </w:rPr>
      </w:pPr>
      <w:r w:rsidRPr="001957DB">
        <w:rPr>
          <w:bCs/>
          <w:sz w:val="20"/>
          <w:szCs w:val="20"/>
          <w:shd w:val="clear" w:color="auto" w:fill="FFFFFF"/>
        </w:rPr>
        <w:t>1.Внести в постановление Администрации Яжелбицкого сельского поселения от 12.01.2023 № 6 «Об</w:t>
      </w:r>
      <w:r w:rsidRPr="001957DB">
        <w:rPr>
          <w:b/>
          <w:sz w:val="20"/>
          <w:szCs w:val="20"/>
        </w:rPr>
        <w:t xml:space="preserve"> </w:t>
      </w:r>
      <w:r w:rsidRPr="001957DB">
        <w:rPr>
          <w:sz w:val="20"/>
          <w:szCs w:val="20"/>
        </w:rPr>
        <w:t>утверждении муниципальной программы «Благоустройство территории Яжелбицкого сельского поселения на 2023-2025 годы» следующие изменения:</w:t>
      </w:r>
    </w:p>
    <w:p w:rsidR="001957DB" w:rsidRPr="001957DB" w:rsidRDefault="001957DB" w:rsidP="001957DB">
      <w:pPr>
        <w:ind w:firstLine="567"/>
        <w:jc w:val="both"/>
        <w:rPr>
          <w:rFonts w:eastAsiaTheme="minorHAnsi"/>
          <w:sz w:val="20"/>
          <w:szCs w:val="20"/>
          <w:lang w:eastAsia="en-US"/>
        </w:rPr>
      </w:pPr>
      <w:r w:rsidRPr="001957DB">
        <w:rPr>
          <w:sz w:val="20"/>
          <w:szCs w:val="20"/>
        </w:rPr>
        <w:t>1.2. Приложение «Паспорт подпрограмм муниципальной программы» и «Мероприятия муниципальной программы»; изложить в прилагаемой редакции.</w:t>
      </w:r>
    </w:p>
    <w:p w:rsidR="001957DB" w:rsidRPr="001957DB" w:rsidRDefault="001957DB" w:rsidP="001957DB">
      <w:pPr>
        <w:ind w:firstLine="142"/>
        <w:jc w:val="both"/>
        <w:rPr>
          <w:sz w:val="20"/>
          <w:szCs w:val="20"/>
        </w:rPr>
      </w:pPr>
      <w:r w:rsidRPr="001957DB">
        <w:rPr>
          <w:sz w:val="20"/>
          <w:szCs w:val="20"/>
        </w:rPr>
        <w:t xml:space="preserve">       2. Опубликовать данное постановление в информационном бюллетене «Яжелбицкий вестник» и разместить на официальном сайте Администрации Яжелбицкого сельского поселения в сети «Интернет».                       </w:t>
      </w:r>
    </w:p>
    <w:p w:rsidR="001957DB" w:rsidRPr="001957DB" w:rsidRDefault="001957DB" w:rsidP="001957DB">
      <w:pPr>
        <w:tabs>
          <w:tab w:val="left" w:pos="0"/>
        </w:tabs>
        <w:jc w:val="both"/>
        <w:rPr>
          <w:color w:val="FF0000"/>
          <w:sz w:val="20"/>
          <w:szCs w:val="20"/>
        </w:rPr>
      </w:pPr>
    </w:p>
    <w:p w:rsidR="001957DB" w:rsidRPr="001957DB" w:rsidRDefault="001957DB" w:rsidP="001957DB">
      <w:pPr>
        <w:spacing w:line="360" w:lineRule="exact"/>
        <w:jc w:val="both"/>
        <w:rPr>
          <w:sz w:val="20"/>
          <w:szCs w:val="20"/>
        </w:rPr>
      </w:pPr>
      <w:r w:rsidRPr="001957DB">
        <w:rPr>
          <w:sz w:val="20"/>
          <w:szCs w:val="20"/>
        </w:rPr>
        <w:t xml:space="preserve">         </w:t>
      </w:r>
      <w:r w:rsidRPr="001957DB">
        <w:rPr>
          <w:sz w:val="20"/>
          <w:szCs w:val="20"/>
        </w:rPr>
        <w:tab/>
      </w:r>
      <w:r w:rsidRPr="001957DB">
        <w:rPr>
          <w:sz w:val="20"/>
          <w:szCs w:val="20"/>
        </w:rPr>
        <w:tab/>
      </w:r>
      <w:r w:rsidRPr="001957DB">
        <w:rPr>
          <w:sz w:val="20"/>
          <w:szCs w:val="20"/>
        </w:rPr>
        <w:tab/>
      </w:r>
      <w:r w:rsidRPr="001957DB">
        <w:rPr>
          <w:sz w:val="20"/>
          <w:szCs w:val="20"/>
        </w:rPr>
        <w:tab/>
      </w:r>
      <w:r w:rsidRPr="001957DB">
        <w:rPr>
          <w:sz w:val="20"/>
          <w:szCs w:val="20"/>
        </w:rPr>
        <w:tab/>
        <w:t xml:space="preserve"> </w:t>
      </w:r>
    </w:p>
    <w:p w:rsidR="001957DB" w:rsidRPr="001957DB" w:rsidRDefault="001957DB" w:rsidP="001957DB">
      <w:pPr>
        <w:rPr>
          <w:b/>
          <w:sz w:val="20"/>
          <w:szCs w:val="20"/>
        </w:rPr>
      </w:pPr>
      <w:r w:rsidRPr="001957DB">
        <w:rPr>
          <w:b/>
          <w:sz w:val="20"/>
          <w:szCs w:val="20"/>
        </w:rPr>
        <w:t>Глава сельского поселения                                                                                            А.И. Иванов</w:t>
      </w: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widowControl w:val="0"/>
        <w:suppressAutoHyphens/>
        <w:autoSpaceDN w:val="0"/>
        <w:jc w:val="right"/>
        <w:textAlignment w:val="baseline"/>
        <w:rPr>
          <w:rFonts w:eastAsia="Arial Unicode MS"/>
          <w:kern w:val="3"/>
          <w:sz w:val="20"/>
          <w:szCs w:val="20"/>
          <w:lang w:eastAsia="zh-CN"/>
        </w:rPr>
      </w:pPr>
      <w:r w:rsidRPr="001957DB">
        <w:rPr>
          <w:rFonts w:eastAsia="Arial Unicode MS"/>
          <w:kern w:val="3"/>
          <w:sz w:val="20"/>
          <w:szCs w:val="20"/>
          <w:lang w:eastAsia="zh-CN"/>
        </w:rPr>
        <w:t xml:space="preserve">                                                                                      Приложение № 1</w:t>
      </w:r>
    </w:p>
    <w:p w:rsidR="001957DB" w:rsidRPr="001957DB" w:rsidRDefault="001957DB" w:rsidP="001957DB">
      <w:pPr>
        <w:widowControl w:val="0"/>
        <w:suppressAutoHyphens/>
        <w:autoSpaceDN w:val="0"/>
        <w:jc w:val="right"/>
        <w:textAlignment w:val="baseline"/>
        <w:rPr>
          <w:rFonts w:eastAsia="Arial Unicode MS"/>
          <w:kern w:val="3"/>
          <w:sz w:val="20"/>
          <w:szCs w:val="20"/>
          <w:lang w:eastAsia="zh-CN"/>
        </w:rPr>
      </w:pPr>
      <w:r w:rsidRPr="001957DB">
        <w:rPr>
          <w:rFonts w:eastAsia="Arial Unicode MS"/>
          <w:kern w:val="3"/>
          <w:sz w:val="20"/>
          <w:szCs w:val="20"/>
          <w:lang w:eastAsia="zh-CN"/>
        </w:rPr>
        <w:t xml:space="preserve">                                                                              к постановлению Администрации</w:t>
      </w:r>
    </w:p>
    <w:p w:rsidR="001957DB" w:rsidRPr="001957DB" w:rsidRDefault="001957DB" w:rsidP="001957DB">
      <w:pPr>
        <w:widowControl w:val="0"/>
        <w:suppressAutoHyphens/>
        <w:autoSpaceDN w:val="0"/>
        <w:jc w:val="right"/>
        <w:textAlignment w:val="baseline"/>
        <w:rPr>
          <w:rFonts w:eastAsia="Arial Unicode MS"/>
          <w:kern w:val="3"/>
          <w:sz w:val="20"/>
          <w:szCs w:val="20"/>
          <w:lang w:eastAsia="zh-CN"/>
        </w:rPr>
      </w:pPr>
      <w:r w:rsidRPr="001957DB">
        <w:rPr>
          <w:rFonts w:eastAsia="Arial Unicode MS"/>
          <w:kern w:val="3"/>
          <w:sz w:val="20"/>
          <w:szCs w:val="20"/>
          <w:lang w:eastAsia="zh-CN"/>
        </w:rPr>
        <w:tab/>
      </w:r>
      <w:r w:rsidRPr="001957DB">
        <w:rPr>
          <w:rFonts w:eastAsia="Arial Unicode MS"/>
          <w:kern w:val="3"/>
          <w:sz w:val="20"/>
          <w:szCs w:val="20"/>
          <w:lang w:eastAsia="zh-CN"/>
        </w:rPr>
        <w:tab/>
      </w:r>
      <w:r w:rsidRPr="001957DB">
        <w:rPr>
          <w:rFonts w:eastAsia="Arial Unicode MS"/>
          <w:kern w:val="3"/>
          <w:sz w:val="20"/>
          <w:szCs w:val="20"/>
          <w:lang w:eastAsia="zh-CN"/>
        </w:rPr>
        <w:tab/>
      </w:r>
      <w:r w:rsidRPr="001957DB">
        <w:rPr>
          <w:rFonts w:eastAsia="Arial Unicode MS"/>
          <w:kern w:val="3"/>
          <w:sz w:val="20"/>
          <w:szCs w:val="20"/>
          <w:lang w:eastAsia="zh-CN"/>
        </w:rPr>
        <w:tab/>
      </w:r>
      <w:r w:rsidRPr="001957DB">
        <w:rPr>
          <w:rFonts w:eastAsia="Arial Unicode MS"/>
          <w:kern w:val="3"/>
          <w:sz w:val="20"/>
          <w:szCs w:val="20"/>
          <w:lang w:eastAsia="zh-CN"/>
        </w:rPr>
        <w:tab/>
      </w:r>
      <w:r w:rsidRPr="001957DB">
        <w:rPr>
          <w:rFonts w:eastAsia="Arial Unicode MS"/>
          <w:kern w:val="3"/>
          <w:sz w:val="20"/>
          <w:szCs w:val="20"/>
          <w:lang w:eastAsia="zh-CN"/>
        </w:rPr>
        <w:tab/>
      </w:r>
      <w:r w:rsidRPr="001957DB">
        <w:rPr>
          <w:rFonts w:eastAsia="Arial Unicode MS"/>
          <w:kern w:val="3"/>
          <w:sz w:val="20"/>
          <w:szCs w:val="20"/>
          <w:lang w:eastAsia="zh-CN"/>
        </w:rPr>
        <w:tab/>
        <w:t>Яжелбицкого сельского поселения</w:t>
      </w:r>
    </w:p>
    <w:p w:rsidR="001957DB" w:rsidRPr="001957DB" w:rsidRDefault="001957DB" w:rsidP="001957DB">
      <w:pPr>
        <w:tabs>
          <w:tab w:val="left" w:pos="6918"/>
        </w:tabs>
        <w:jc w:val="right"/>
        <w:rPr>
          <w:color w:val="000000"/>
          <w:sz w:val="20"/>
          <w:szCs w:val="20"/>
        </w:rPr>
      </w:pPr>
      <w:r w:rsidRPr="001957DB">
        <w:rPr>
          <w:sz w:val="20"/>
          <w:szCs w:val="20"/>
        </w:rPr>
        <w:t xml:space="preserve">                                                                                           </w:t>
      </w:r>
      <w:r w:rsidRPr="001957DB">
        <w:rPr>
          <w:color w:val="000000"/>
          <w:sz w:val="20"/>
          <w:szCs w:val="20"/>
        </w:rPr>
        <w:t xml:space="preserve">от 12.01.2023 №6 </w:t>
      </w:r>
    </w:p>
    <w:p w:rsidR="001957DB" w:rsidRPr="001957DB" w:rsidRDefault="001957DB" w:rsidP="001957DB">
      <w:pPr>
        <w:tabs>
          <w:tab w:val="left" w:pos="6918"/>
        </w:tabs>
        <w:jc w:val="right"/>
        <w:rPr>
          <w:color w:val="000000"/>
          <w:sz w:val="20"/>
          <w:szCs w:val="20"/>
        </w:rPr>
      </w:pPr>
      <w:r w:rsidRPr="001957DB">
        <w:rPr>
          <w:color w:val="000000"/>
          <w:sz w:val="20"/>
          <w:szCs w:val="20"/>
        </w:rPr>
        <w:t>(в ред. пост. №39 от 10.02.2023)</w:t>
      </w: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jc w:val="center"/>
        <w:rPr>
          <w:b/>
          <w:sz w:val="20"/>
          <w:szCs w:val="20"/>
        </w:rPr>
      </w:pPr>
      <w:r w:rsidRPr="001957DB">
        <w:rPr>
          <w:b/>
          <w:sz w:val="20"/>
          <w:szCs w:val="20"/>
        </w:rPr>
        <w:t>МУНИЦИПАЛЬНАЯ ПРОГРАММА "БЛАГОУСТРОЙСТВО ТЕРРИТОРИИ ЯЖЕЛБИЦКОГО СЕЛЬСКОГО ПОСЕЛЕНИЯ НА 2023 - 2025 ГОДЫ"</w:t>
      </w:r>
    </w:p>
    <w:p w:rsidR="001957DB" w:rsidRPr="001957DB" w:rsidRDefault="001957DB" w:rsidP="001957DB">
      <w:pPr>
        <w:rPr>
          <w:sz w:val="20"/>
          <w:szCs w:val="20"/>
        </w:rPr>
      </w:pPr>
    </w:p>
    <w:p w:rsidR="001957DB" w:rsidRPr="001957DB" w:rsidRDefault="001957DB" w:rsidP="001957DB">
      <w:pPr>
        <w:jc w:val="center"/>
        <w:rPr>
          <w:b/>
          <w:sz w:val="20"/>
          <w:szCs w:val="20"/>
        </w:rPr>
      </w:pPr>
      <w:r w:rsidRPr="001957DB">
        <w:rPr>
          <w:b/>
          <w:sz w:val="20"/>
          <w:szCs w:val="20"/>
        </w:rPr>
        <w:t>Паспорт муниципальной программы</w:t>
      </w:r>
    </w:p>
    <w:p w:rsidR="001957DB" w:rsidRPr="001957DB" w:rsidRDefault="001957DB" w:rsidP="001957DB">
      <w:pPr>
        <w:rPr>
          <w:sz w:val="20"/>
          <w:szCs w:val="20"/>
        </w:rPr>
      </w:pPr>
    </w:p>
    <w:p w:rsidR="001957DB" w:rsidRPr="001957DB" w:rsidRDefault="001957DB" w:rsidP="001957DB">
      <w:pPr>
        <w:jc w:val="both"/>
        <w:rPr>
          <w:sz w:val="20"/>
          <w:szCs w:val="20"/>
        </w:rPr>
      </w:pPr>
      <w:r w:rsidRPr="001957DB">
        <w:rPr>
          <w:sz w:val="20"/>
          <w:szCs w:val="20"/>
        </w:rPr>
        <w:t>1. Ответственный исполнитель:</w:t>
      </w:r>
    </w:p>
    <w:p w:rsidR="001957DB" w:rsidRPr="001957DB" w:rsidRDefault="001957DB" w:rsidP="001957DB">
      <w:pPr>
        <w:jc w:val="both"/>
        <w:rPr>
          <w:sz w:val="20"/>
          <w:szCs w:val="20"/>
        </w:rPr>
      </w:pPr>
      <w:r w:rsidRPr="001957DB">
        <w:rPr>
          <w:sz w:val="20"/>
          <w:szCs w:val="20"/>
        </w:rPr>
        <w:t>Администрация Яжелбицкого сельского поселения (далее - Администрация).</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2. Соисполнители муниципальной программы:</w:t>
      </w:r>
    </w:p>
    <w:p w:rsidR="001957DB" w:rsidRPr="001957DB" w:rsidRDefault="001957DB" w:rsidP="001957DB">
      <w:pPr>
        <w:jc w:val="both"/>
        <w:rPr>
          <w:sz w:val="20"/>
          <w:szCs w:val="20"/>
        </w:rPr>
      </w:pPr>
      <w:r w:rsidRPr="001957DB">
        <w:rPr>
          <w:sz w:val="20"/>
          <w:szCs w:val="20"/>
        </w:rPr>
        <w:t>индивидуальные предприниматели, предприятия и организации (по согласованию).</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3. Цели муниципальной программы:</w:t>
      </w:r>
    </w:p>
    <w:p w:rsidR="001957DB" w:rsidRPr="001957DB" w:rsidRDefault="001957DB" w:rsidP="001957DB">
      <w:pPr>
        <w:jc w:val="both"/>
        <w:rPr>
          <w:sz w:val="20"/>
          <w:szCs w:val="20"/>
        </w:rPr>
      </w:pPr>
      <w:r w:rsidRPr="001957DB">
        <w:rPr>
          <w:sz w:val="20"/>
          <w:szCs w:val="20"/>
        </w:rPr>
        <w:t xml:space="preserve"> 1. Обеспечение безопасного и комфортного проживания и жизнедеятельности населения поселения, обеспечение экологической безопасности, улучшение эстетического состояния объектов благоустройства и их бесперебойного функционирования</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4. Задачи муниципальной программы:</w:t>
      </w:r>
    </w:p>
    <w:p w:rsidR="001957DB" w:rsidRPr="001957DB" w:rsidRDefault="001957DB" w:rsidP="001957DB">
      <w:pPr>
        <w:jc w:val="both"/>
        <w:rPr>
          <w:sz w:val="20"/>
          <w:szCs w:val="20"/>
        </w:rPr>
      </w:pPr>
      <w:r w:rsidRPr="001957DB">
        <w:rPr>
          <w:sz w:val="20"/>
          <w:szCs w:val="20"/>
        </w:rPr>
        <w:t>Задача 1. обеспечение уличного освещения на территории Яжелбицкого сельского поселения</w:t>
      </w:r>
    </w:p>
    <w:p w:rsidR="001957DB" w:rsidRPr="001957DB" w:rsidRDefault="001957DB" w:rsidP="001957DB">
      <w:pPr>
        <w:jc w:val="both"/>
        <w:rPr>
          <w:sz w:val="20"/>
          <w:szCs w:val="20"/>
        </w:rPr>
      </w:pPr>
      <w:r w:rsidRPr="001957DB">
        <w:rPr>
          <w:sz w:val="20"/>
          <w:szCs w:val="20"/>
        </w:rPr>
        <w:t>Задача 2. организация озеленения территории Яжелбицкого сельского поселения</w:t>
      </w:r>
    </w:p>
    <w:p w:rsidR="001957DB" w:rsidRPr="001957DB" w:rsidRDefault="001957DB" w:rsidP="001957DB">
      <w:pPr>
        <w:jc w:val="both"/>
        <w:rPr>
          <w:sz w:val="20"/>
          <w:szCs w:val="20"/>
        </w:rPr>
      </w:pPr>
      <w:r w:rsidRPr="001957DB">
        <w:rPr>
          <w:sz w:val="20"/>
          <w:szCs w:val="20"/>
        </w:rPr>
        <w:t>Задача 3.  организация содержания и благоустройства мест захоронений на территории Яжелбицкого сельского поселения</w:t>
      </w:r>
    </w:p>
    <w:p w:rsidR="001957DB" w:rsidRPr="001957DB" w:rsidRDefault="001957DB" w:rsidP="001957DB">
      <w:pPr>
        <w:jc w:val="both"/>
        <w:rPr>
          <w:sz w:val="20"/>
          <w:szCs w:val="20"/>
        </w:rPr>
      </w:pPr>
      <w:r w:rsidRPr="001957DB">
        <w:rPr>
          <w:sz w:val="20"/>
          <w:szCs w:val="20"/>
        </w:rPr>
        <w:t>Задача 4. обеспечение организации прочих мероприятий по благоустройству Яжелбицкого сельского поселения</w:t>
      </w:r>
    </w:p>
    <w:p w:rsidR="001957DB" w:rsidRPr="001957DB" w:rsidRDefault="001957DB" w:rsidP="001957DB">
      <w:pPr>
        <w:jc w:val="both"/>
        <w:rPr>
          <w:sz w:val="20"/>
          <w:szCs w:val="20"/>
        </w:rPr>
      </w:pPr>
      <w:r w:rsidRPr="001957DB">
        <w:rPr>
          <w:sz w:val="20"/>
          <w:szCs w:val="20"/>
        </w:rPr>
        <w:t>Задача 5. реализация проектов ТОС</w:t>
      </w:r>
    </w:p>
    <w:p w:rsidR="001957DB" w:rsidRPr="001957DB" w:rsidRDefault="001957DB" w:rsidP="001957DB">
      <w:pPr>
        <w:jc w:val="both"/>
        <w:rPr>
          <w:sz w:val="20"/>
          <w:szCs w:val="20"/>
        </w:rPr>
      </w:pPr>
      <w:r w:rsidRPr="001957DB">
        <w:rPr>
          <w:sz w:val="20"/>
          <w:szCs w:val="20"/>
        </w:rPr>
        <w:t xml:space="preserve">Задача 6. софинансирование проекта поддержки местных инициатив граждан </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5. Программа включает следующие подпрограммы:</w:t>
      </w:r>
    </w:p>
    <w:p w:rsidR="001957DB" w:rsidRPr="001957DB" w:rsidRDefault="001957DB" w:rsidP="001957DB">
      <w:pPr>
        <w:jc w:val="both"/>
        <w:rPr>
          <w:sz w:val="20"/>
          <w:szCs w:val="20"/>
        </w:rPr>
      </w:pPr>
      <w:r w:rsidRPr="001957DB">
        <w:rPr>
          <w:b/>
          <w:sz w:val="20"/>
          <w:szCs w:val="20"/>
        </w:rPr>
        <w:t xml:space="preserve"> "</w:t>
      </w:r>
      <w:r w:rsidRPr="001957DB">
        <w:rPr>
          <w:sz w:val="20"/>
          <w:szCs w:val="20"/>
        </w:rPr>
        <w:t>Освещение улиц";</w:t>
      </w:r>
    </w:p>
    <w:p w:rsidR="001957DB" w:rsidRPr="001957DB" w:rsidRDefault="001957DB" w:rsidP="001957DB">
      <w:pPr>
        <w:jc w:val="both"/>
        <w:rPr>
          <w:sz w:val="20"/>
          <w:szCs w:val="20"/>
        </w:rPr>
      </w:pPr>
      <w:r w:rsidRPr="001957DB">
        <w:rPr>
          <w:sz w:val="20"/>
          <w:szCs w:val="20"/>
        </w:rPr>
        <w:t xml:space="preserve"> "Озеленение";</w:t>
      </w:r>
    </w:p>
    <w:p w:rsidR="001957DB" w:rsidRPr="001957DB" w:rsidRDefault="001957DB" w:rsidP="001957DB">
      <w:pPr>
        <w:jc w:val="both"/>
        <w:rPr>
          <w:b/>
          <w:sz w:val="20"/>
          <w:szCs w:val="20"/>
        </w:rPr>
      </w:pPr>
      <w:r w:rsidRPr="001957DB">
        <w:rPr>
          <w:sz w:val="20"/>
          <w:szCs w:val="20"/>
        </w:rPr>
        <w:t xml:space="preserve"> "Организация содержания</w:t>
      </w:r>
      <w:r w:rsidRPr="001957DB">
        <w:rPr>
          <w:b/>
          <w:sz w:val="20"/>
          <w:szCs w:val="20"/>
        </w:rPr>
        <w:t xml:space="preserve"> </w:t>
      </w:r>
      <w:r w:rsidRPr="001957DB">
        <w:rPr>
          <w:sz w:val="20"/>
          <w:szCs w:val="20"/>
        </w:rPr>
        <w:t>мест захоронений";</w:t>
      </w:r>
    </w:p>
    <w:p w:rsidR="001957DB" w:rsidRPr="001957DB" w:rsidRDefault="001957DB" w:rsidP="001957DB">
      <w:pPr>
        <w:jc w:val="both"/>
        <w:rPr>
          <w:sz w:val="20"/>
          <w:szCs w:val="20"/>
        </w:rPr>
      </w:pPr>
      <w:r w:rsidRPr="001957DB">
        <w:rPr>
          <w:sz w:val="20"/>
          <w:szCs w:val="20"/>
        </w:rPr>
        <w:t xml:space="preserve"> "Прочие мероприятия по благоустройству".</w:t>
      </w:r>
    </w:p>
    <w:p w:rsidR="001957DB" w:rsidRPr="001957DB" w:rsidRDefault="001957DB" w:rsidP="001957DB">
      <w:pPr>
        <w:jc w:val="both"/>
        <w:rPr>
          <w:sz w:val="20"/>
          <w:szCs w:val="20"/>
        </w:rPr>
      </w:pPr>
      <w:r w:rsidRPr="001957DB">
        <w:rPr>
          <w:sz w:val="20"/>
          <w:szCs w:val="20"/>
        </w:rPr>
        <w:t>«Реализация проектов территориальных общественных самоуправлений».</w:t>
      </w:r>
    </w:p>
    <w:p w:rsidR="001957DB" w:rsidRPr="001957DB" w:rsidRDefault="001957DB" w:rsidP="001957DB">
      <w:pPr>
        <w:jc w:val="both"/>
        <w:rPr>
          <w:sz w:val="20"/>
          <w:szCs w:val="20"/>
        </w:rPr>
      </w:pPr>
      <w:r w:rsidRPr="001957DB">
        <w:rPr>
          <w:sz w:val="20"/>
          <w:szCs w:val="20"/>
        </w:rPr>
        <w:t>«Поддержка местных инициатив граждан в рамках государственной программы Новгородской области «Государственная поддержка развития местного самоуправления в Новгородской области и социально-ориентированных некоммерческих организаций Новгородской области на 2019-2026годы»;</w:t>
      </w:r>
    </w:p>
    <w:p w:rsidR="001957DB" w:rsidRPr="001957DB" w:rsidRDefault="001957DB" w:rsidP="001957DB">
      <w:pPr>
        <w:jc w:val="both"/>
        <w:rPr>
          <w:sz w:val="20"/>
          <w:szCs w:val="20"/>
        </w:rPr>
      </w:pPr>
      <w:r w:rsidRPr="001957DB">
        <w:rPr>
          <w:sz w:val="20"/>
          <w:szCs w:val="20"/>
        </w:rPr>
        <w:t>«Благоустройство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p w:rsidR="001957DB" w:rsidRPr="001957DB" w:rsidRDefault="001957DB" w:rsidP="001957DB">
      <w:pPr>
        <w:jc w:val="both"/>
        <w:rPr>
          <w:sz w:val="20"/>
          <w:szCs w:val="20"/>
        </w:rPr>
      </w:pPr>
      <w:r w:rsidRPr="001957DB">
        <w:rPr>
          <w:sz w:val="20"/>
          <w:szCs w:val="20"/>
        </w:rPr>
        <w:t>6. Сроки реализации Программы: 2023 - 2025 годы.</w:t>
      </w:r>
    </w:p>
    <w:p w:rsidR="001957DB" w:rsidRPr="001957DB" w:rsidRDefault="001957DB" w:rsidP="001957DB">
      <w:pPr>
        <w:jc w:val="both"/>
        <w:rPr>
          <w:sz w:val="20"/>
          <w:szCs w:val="20"/>
        </w:rPr>
      </w:pPr>
      <w:r w:rsidRPr="001957DB">
        <w:rPr>
          <w:sz w:val="20"/>
          <w:szCs w:val="20"/>
        </w:rPr>
        <w:t>7. Объемы и источники финансирования Программы в целом и по годам реализации (тыс. рублей):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9"/>
        <w:gridCol w:w="4058"/>
        <w:gridCol w:w="1664"/>
        <w:gridCol w:w="1564"/>
        <w:gridCol w:w="1559"/>
      </w:tblGrid>
      <w:tr w:rsidR="001957DB" w:rsidRPr="001957DB" w:rsidTr="001957DB">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Год</w:t>
            </w:r>
          </w:p>
        </w:tc>
        <w:tc>
          <w:tcPr>
            <w:tcW w:w="8845" w:type="dxa"/>
            <w:gridSpan w:val="4"/>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Источник финансирования</w:t>
            </w:r>
          </w:p>
        </w:tc>
      </w:tr>
      <w:tr w:rsidR="001957DB" w:rsidRPr="001957DB" w:rsidTr="001957DB">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4058"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бюджет Яжелбицкого сельского поселения</w:t>
            </w:r>
          </w:p>
        </w:tc>
        <w:tc>
          <w:tcPr>
            <w:tcW w:w="166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областной бюджет</w:t>
            </w:r>
          </w:p>
        </w:tc>
        <w:tc>
          <w:tcPr>
            <w:tcW w:w="156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внебюджетные средства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всего</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1</w:t>
            </w:r>
          </w:p>
        </w:tc>
        <w:tc>
          <w:tcPr>
            <w:tcW w:w="4058"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2</w:t>
            </w:r>
          </w:p>
        </w:tc>
        <w:tc>
          <w:tcPr>
            <w:tcW w:w="166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3</w:t>
            </w:r>
          </w:p>
        </w:tc>
        <w:tc>
          <w:tcPr>
            <w:tcW w:w="156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6</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lastRenderedPageBreak/>
              <w:t>2023</w:t>
            </w:r>
          </w:p>
        </w:tc>
        <w:tc>
          <w:tcPr>
            <w:tcW w:w="4058"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themeColor="text1"/>
                <w:sz w:val="20"/>
                <w:szCs w:val="20"/>
              </w:rPr>
            </w:pPr>
            <w:r w:rsidRPr="001957DB">
              <w:rPr>
                <w:color w:val="000000" w:themeColor="text1"/>
                <w:sz w:val="20"/>
                <w:szCs w:val="20"/>
              </w:rPr>
              <w:t>1798,189</w:t>
            </w:r>
          </w:p>
        </w:tc>
        <w:tc>
          <w:tcPr>
            <w:tcW w:w="166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both"/>
              <w:rPr>
                <w:color w:val="000000"/>
                <w:sz w:val="20"/>
                <w:szCs w:val="20"/>
              </w:rPr>
            </w:pPr>
          </w:p>
        </w:tc>
        <w:tc>
          <w:tcPr>
            <w:tcW w:w="156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both"/>
              <w:rPr>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color w:val="000000" w:themeColor="text1"/>
                <w:sz w:val="20"/>
                <w:szCs w:val="20"/>
              </w:rPr>
            </w:pPr>
            <w:r w:rsidRPr="001957DB">
              <w:rPr>
                <w:color w:val="000000" w:themeColor="text1"/>
                <w:sz w:val="20"/>
                <w:szCs w:val="20"/>
              </w:rPr>
              <w:t>1798,189</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2024</w:t>
            </w:r>
          </w:p>
        </w:tc>
        <w:tc>
          <w:tcPr>
            <w:tcW w:w="4058"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themeColor="text1"/>
                <w:sz w:val="20"/>
                <w:szCs w:val="20"/>
              </w:rPr>
            </w:pPr>
            <w:r w:rsidRPr="001957DB">
              <w:rPr>
                <w:color w:val="000000" w:themeColor="text1"/>
                <w:sz w:val="20"/>
                <w:szCs w:val="20"/>
              </w:rPr>
              <w:t>1339,0</w:t>
            </w:r>
          </w:p>
        </w:tc>
        <w:tc>
          <w:tcPr>
            <w:tcW w:w="166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both"/>
              <w:rPr>
                <w:color w:val="000000"/>
                <w:sz w:val="20"/>
                <w:szCs w:val="20"/>
              </w:rPr>
            </w:pPr>
          </w:p>
        </w:tc>
        <w:tc>
          <w:tcPr>
            <w:tcW w:w="156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both"/>
              <w:rPr>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color w:val="000000" w:themeColor="text1"/>
                <w:sz w:val="20"/>
                <w:szCs w:val="20"/>
              </w:rPr>
            </w:pPr>
            <w:r w:rsidRPr="001957DB">
              <w:rPr>
                <w:color w:val="000000" w:themeColor="text1"/>
                <w:sz w:val="20"/>
                <w:szCs w:val="20"/>
              </w:rPr>
              <w:t>1339,0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2025</w:t>
            </w:r>
          </w:p>
        </w:tc>
        <w:tc>
          <w:tcPr>
            <w:tcW w:w="4058"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themeColor="text1"/>
                <w:sz w:val="20"/>
                <w:szCs w:val="20"/>
              </w:rPr>
            </w:pPr>
            <w:r w:rsidRPr="001957DB">
              <w:rPr>
                <w:color w:val="000000" w:themeColor="text1"/>
                <w:sz w:val="20"/>
                <w:szCs w:val="20"/>
              </w:rPr>
              <w:t>1354,0</w:t>
            </w:r>
          </w:p>
        </w:tc>
        <w:tc>
          <w:tcPr>
            <w:tcW w:w="166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both"/>
              <w:rPr>
                <w:color w:val="000000"/>
                <w:sz w:val="20"/>
                <w:szCs w:val="20"/>
              </w:rPr>
            </w:pPr>
          </w:p>
        </w:tc>
        <w:tc>
          <w:tcPr>
            <w:tcW w:w="156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both"/>
              <w:rPr>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color w:val="000000" w:themeColor="text1"/>
                <w:sz w:val="20"/>
                <w:szCs w:val="20"/>
              </w:rPr>
            </w:pPr>
            <w:r w:rsidRPr="001957DB">
              <w:rPr>
                <w:color w:val="000000" w:themeColor="text1"/>
                <w:sz w:val="20"/>
                <w:szCs w:val="20"/>
              </w:rPr>
              <w:t>1354,0</w:t>
            </w:r>
          </w:p>
        </w:tc>
      </w:tr>
      <w:tr w:rsidR="001957DB" w:rsidRPr="001957DB" w:rsidTr="001957DB">
        <w:trPr>
          <w:trHeight w:val="276"/>
        </w:trPr>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sz w:val="20"/>
                <w:szCs w:val="20"/>
              </w:rPr>
            </w:pPr>
            <w:r w:rsidRPr="001957DB">
              <w:rPr>
                <w:sz w:val="20"/>
                <w:szCs w:val="20"/>
              </w:rPr>
              <w:t>ВСЕГО</w:t>
            </w:r>
          </w:p>
        </w:tc>
        <w:tc>
          <w:tcPr>
            <w:tcW w:w="4058"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4491,189</w:t>
            </w:r>
          </w:p>
        </w:tc>
        <w:tc>
          <w:tcPr>
            <w:tcW w:w="166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both"/>
              <w:rPr>
                <w:color w:val="000000"/>
                <w:sz w:val="20"/>
                <w:szCs w:val="20"/>
              </w:rPr>
            </w:pPr>
          </w:p>
        </w:tc>
        <w:tc>
          <w:tcPr>
            <w:tcW w:w="156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both"/>
              <w:rPr>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both"/>
              <w:rPr>
                <w:color w:val="FF0000"/>
                <w:sz w:val="20"/>
                <w:szCs w:val="20"/>
              </w:rPr>
            </w:pPr>
            <w:r w:rsidRPr="001957DB">
              <w:rPr>
                <w:color w:val="000000"/>
                <w:sz w:val="20"/>
                <w:szCs w:val="20"/>
              </w:rPr>
              <w:t>4491,189</w:t>
            </w:r>
          </w:p>
        </w:tc>
      </w:tr>
    </w:tbl>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8. Ожидаемые результаты реализации Программы, социально-экономическая эффективность Программы.</w:t>
      </w:r>
    </w:p>
    <w:p w:rsidR="001957DB" w:rsidRPr="001957DB" w:rsidRDefault="001957DB" w:rsidP="001957DB">
      <w:pPr>
        <w:jc w:val="both"/>
        <w:rPr>
          <w:sz w:val="20"/>
          <w:szCs w:val="20"/>
        </w:rPr>
      </w:pPr>
      <w:r w:rsidRPr="001957DB">
        <w:rPr>
          <w:sz w:val="20"/>
          <w:szCs w:val="20"/>
        </w:rPr>
        <w:t>В результате выполнения Программы ожидается достижение следующих показателей результативности:</w:t>
      </w:r>
    </w:p>
    <w:p w:rsidR="001957DB" w:rsidRPr="001957DB" w:rsidRDefault="001957DB" w:rsidP="001957DB">
      <w:pPr>
        <w:jc w:val="both"/>
        <w:rPr>
          <w:sz w:val="20"/>
          <w:szCs w:val="20"/>
        </w:rPr>
      </w:pPr>
      <w:r w:rsidRPr="001957DB">
        <w:rPr>
          <w:sz w:val="20"/>
          <w:szCs w:val="20"/>
        </w:rPr>
        <w:t>обеспечение бесперебойной работы уличного освещения в населенных пунктах Яжелбицкого сельского поселения (далее - поселение);</w:t>
      </w:r>
    </w:p>
    <w:p w:rsidR="001957DB" w:rsidRPr="001957DB" w:rsidRDefault="001957DB" w:rsidP="001957DB">
      <w:pPr>
        <w:jc w:val="both"/>
        <w:rPr>
          <w:sz w:val="20"/>
          <w:szCs w:val="20"/>
        </w:rPr>
      </w:pPr>
      <w:r w:rsidRPr="001957DB">
        <w:rPr>
          <w:sz w:val="20"/>
          <w:szCs w:val="20"/>
        </w:rPr>
        <w:t>улучшение санитарного и экологического состояния поселения;</w:t>
      </w:r>
    </w:p>
    <w:p w:rsidR="001957DB" w:rsidRPr="001957DB" w:rsidRDefault="001957DB" w:rsidP="001957DB">
      <w:pPr>
        <w:jc w:val="both"/>
        <w:rPr>
          <w:sz w:val="20"/>
          <w:szCs w:val="20"/>
        </w:rPr>
      </w:pPr>
      <w:r w:rsidRPr="001957DB">
        <w:rPr>
          <w:sz w:val="20"/>
          <w:szCs w:val="20"/>
        </w:rPr>
        <w:t>благоустройство и озеленение территории с целью удовлетворения потребностей населения в благоприятных условиях проживания;</w:t>
      </w:r>
    </w:p>
    <w:p w:rsidR="001957DB" w:rsidRPr="001957DB" w:rsidRDefault="001957DB" w:rsidP="001957DB">
      <w:pPr>
        <w:jc w:val="both"/>
        <w:rPr>
          <w:sz w:val="20"/>
          <w:szCs w:val="20"/>
        </w:rPr>
      </w:pPr>
      <w:r w:rsidRPr="001957DB">
        <w:rPr>
          <w:sz w:val="20"/>
          <w:szCs w:val="20"/>
        </w:rPr>
        <w:t>комплексное решение проблем, связанных с благоустройством и содержанием гражданских кладбищ на территории поселения;</w:t>
      </w:r>
    </w:p>
    <w:p w:rsidR="001957DB" w:rsidRPr="001957DB" w:rsidRDefault="001957DB" w:rsidP="001957DB">
      <w:pPr>
        <w:jc w:val="both"/>
        <w:rPr>
          <w:sz w:val="20"/>
          <w:szCs w:val="20"/>
        </w:rPr>
      </w:pPr>
      <w:r w:rsidRPr="001957DB">
        <w:rPr>
          <w:sz w:val="20"/>
          <w:szCs w:val="20"/>
        </w:rPr>
        <w:t>привлечение населения к проблемам благоустройства и озеленения территории;</w:t>
      </w:r>
    </w:p>
    <w:p w:rsidR="001957DB" w:rsidRPr="001957DB" w:rsidRDefault="001957DB" w:rsidP="001957DB">
      <w:pPr>
        <w:jc w:val="both"/>
        <w:rPr>
          <w:sz w:val="20"/>
          <w:szCs w:val="20"/>
        </w:rPr>
      </w:pPr>
      <w:r w:rsidRPr="001957DB">
        <w:rPr>
          <w:sz w:val="20"/>
          <w:szCs w:val="20"/>
        </w:rPr>
        <w:t>оснащение улиц указателями с названиями улиц и номерами домов.</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Характеристика текущего состояния сферы благоустройства, обоснование необходимости решения проблем благоустройства программными методами.</w:t>
      </w:r>
    </w:p>
    <w:p w:rsidR="001957DB" w:rsidRPr="001957DB" w:rsidRDefault="001957DB" w:rsidP="001957DB">
      <w:pPr>
        <w:jc w:val="both"/>
        <w:rPr>
          <w:sz w:val="20"/>
          <w:szCs w:val="20"/>
        </w:rPr>
      </w:pPr>
      <w:r w:rsidRPr="001957DB">
        <w:rPr>
          <w:sz w:val="20"/>
          <w:szCs w:val="20"/>
        </w:rPr>
        <w:t>В настоящее время население поселения составляет 2821 человека. Высокий уровень благоустройства населенных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w:t>
      </w:r>
    </w:p>
    <w:p w:rsidR="001957DB" w:rsidRPr="001957DB" w:rsidRDefault="001957DB" w:rsidP="001957DB">
      <w:pPr>
        <w:jc w:val="both"/>
        <w:rPr>
          <w:sz w:val="20"/>
          <w:szCs w:val="20"/>
        </w:rPr>
      </w:pPr>
      <w:r w:rsidRPr="001957DB">
        <w:rPr>
          <w:sz w:val="20"/>
          <w:szCs w:val="20"/>
        </w:rPr>
        <w:t>В то же время в вопросах благоустройства территории поселения имеется ряд проблем. Благоустройство поселения не отвечает современным требованиям.</w:t>
      </w:r>
    </w:p>
    <w:p w:rsidR="001957DB" w:rsidRPr="001957DB" w:rsidRDefault="001957DB" w:rsidP="001957DB">
      <w:pPr>
        <w:jc w:val="both"/>
        <w:rPr>
          <w:sz w:val="20"/>
          <w:szCs w:val="20"/>
        </w:rPr>
      </w:pPr>
      <w:r w:rsidRPr="001957DB">
        <w:rPr>
          <w:sz w:val="20"/>
          <w:szCs w:val="20"/>
        </w:rPr>
        <w:t>Большие нарекания вызывают благоустройство и санитарное содержание территорий гражданских кладбищ. По-прежнему серьезную озабоченность вызывают сбор, утилизация и захоронение бытовых отходов.</w:t>
      </w:r>
    </w:p>
    <w:p w:rsidR="001957DB" w:rsidRPr="001957DB" w:rsidRDefault="001957DB" w:rsidP="001957DB">
      <w:pPr>
        <w:jc w:val="both"/>
        <w:rPr>
          <w:sz w:val="20"/>
          <w:szCs w:val="20"/>
        </w:rPr>
      </w:pPr>
      <w:r w:rsidRPr="001957DB">
        <w:rPr>
          <w:sz w:val="20"/>
          <w:szCs w:val="20"/>
        </w:rPr>
        <w:t>Для решения данной проблемы требуются участие и взаимодействие органов местного самоуправления сельского поселения с привлечением населения, предприятий и организаций, наличие финансирования с привлечением источников всех уровней.</w:t>
      </w:r>
    </w:p>
    <w:p w:rsidR="001957DB" w:rsidRPr="001957DB" w:rsidRDefault="001957DB" w:rsidP="001957DB">
      <w:pPr>
        <w:jc w:val="both"/>
        <w:rPr>
          <w:sz w:val="20"/>
          <w:szCs w:val="20"/>
        </w:rPr>
      </w:pPr>
      <w:r w:rsidRPr="001957DB">
        <w:rPr>
          <w:sz w:val="20"/>
          <w:szCs w:val="20"/>
        </w:rPr>
        <w:t>Работы по благоустройству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1957DB" w:rsidRPr="001957DB" w:rsidRDefault="001957DB" w:rsidP="001957DB">
      <w:pPr>
        <w:jc w:val="both"/>
        <w:rPr>
          <w:sz w:val="20"/>
          <w:szCs w:val="20"/>
        </w:rPr>
      </w:pPr>
      <w:r w:rsidRPr="001957DB">
        <w:rPr>
          <w:sz w:val="20"/>
          <w:szCs w:val="20"/>
        </w:rPr>
        <w:t>Несмотря на предпринимаемые меры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1957DB" w:rsidRPr="001957DB" w:rsidRDefault="001957DB" w:rsidP="001957DB">
      <w:pPr>
        <w:jc w:val="both"/>
        <w:rPr>
          <w:sz w:val="20"/>
          <w:szCs w:val="20"/>
        </w:rPr>
      </w:pPr>
      <w:r w:rsidRPr="001957DB">
        <w:rPr>
          <w:sz w:val="20"/>
          <w:szCs w:val="20"/>
        </w:rPr>
        <w:t>Недостаточно занимаются благоустройством и содержанием закрепленных территорий организации, расположенные на территории поселения.</w:t>
      </w:r>
    </w:p>
    <w:p w:rsidR="001957DB" w:rsidRPr="001957DB" w:rsidRDefault="001957DB" w:rsidP="001957DB">
      <w:pPr>
        <w:jc w:val="both"/>
        <w:rPr>
          <w:sz w:val="20"/>
          <w:szCs w:val="20"/>
        </w:rPr>
      </w:pPr>
      <w:r w:rsidRPr="001957DB">
        <w:rPr>
          <w:sz w:val="20"/>
          <w:szCs w:val="20"/>
        </w:rPr>
        <w:t xml:space="preserve">На территории поселения высажены быстро растущие породы деревьев, такие как тополь. В течение последних пятидесяти лет эти деревья сильно разрослись. Деревья находятся в состоянии, угрожающем жизни людей (кроны деревьев усохли, во время порывов ветра сухие ветви падают с большой высоты). В связи с большими затратами на опиловку деревьев, достигающих высоты свыше </w:t>
      </w:r>
      <w:smartTag w:uri="urn:schemas-microsoft-com:office:smarttags" w:element="metricconverter">
        <w:smartTagPr>
          <w:attr w:name="ProductID" w:val="35 м"/>
        </w:smartTagPr>
        <w:r w:rsidRPr="001957DB">
          <w:rPr>
            <w:sz w:val="20"/>
            <w:szCs w:val="20"/>
          </w:rPr>
          <w:t>35 м</w:t>
        </w:r>
      </w:smartTag>
      <w:r w:rsidRPr="001957DB">
        <w:rPr>
          <w:sz w:val="20"/>
          <w:szCs w:val="20"/>
        </w:rPr>
        <w:t>, Администрации необходимо в бюджете учитывать денежные средства на опиловку подобных деревьев. Высохшие деревья, сухая трава увеличивают опасность возникновения пожаров. Поэтому Администрации необходимо производить скашивание травы.</w:t>
      </w:r>
    </w:p>
    <w:p w:rsidR="001957DB" w:rsidRPr="001957DB" w:rsidRDefault="001957DB" w:rsidP="001957DB">
      <w:pPr>
        <w:jc w:val="both"/>
        <w:rPr>
          <w:sz w:val="20"/>
          <w:szCs w:val="20"/>
        </w:rPr>
      </w:pPr>
      <w:r w:rsidRPr="001957DB">
        <w:rPr>
          <w:sz w:val="20"/>
          <w:szCs w:val="20"/>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1957DB" w:rsidRPr="001957DB" w:rsidRDefault="001957DB" w:rsidP="001957DB">
      <w:pPr>
        <w:jc w:val="both"/>
        <w:rPr>
          <w:sz w:val="20"/>
          <w:szCs w:val="20"/>
        </w:rPr>
      </w:pPr>
      <w:r w:rsidRPr="001957DB">
        <w:rPr>
          <w:sz w:val="20"/>
          <w:szCs w:val="20"/>
        </w:rPr>
        <w:t>Для решения проблем по благоустройству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1957DB" w:rsidRPr="001957DB" w:rsidRDefault="001957DB" w:rsidP="001957DB">
      <w:pPr>
        <w:jc w:val="both"/>
        <w:rPr>
          <w:sz w:val="20"/>
          <w:szCs w:val="20"/>
        </w:rPr>
      </w:pPr>
      <w:r w:rsidRPr="001957DB">
        <w:rPr>
          <w:sz w:val="20"/>
          <w:szCs w:val="20"/>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мероприятиями настоящей Программы.</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Перечень и анализ социальных, финансово-экономических и прочих рисков реализации Программы.</w:t>
      </w:r>
    </w:p>
    <w:p w:rsidR="001957DB" w:rsidRPr="001957DB" w:rsidRDefault="001957DB" w:rsidP="001957DB">
      <w:pPr>
        <w:jc w:val="both"/>
        <w:rPr>
          <w:sz w:val="20"/>
          <w:szCs w:val="20"/>
        </w:rPr>
      </w:pPr>
      <w:r w:rsidRPr="001957DB">
        <w:rPr>
          <w:sz w:val="20"/>
          <w:szCs w:val="20"/>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 Анализ проведен по трем показателям, по результатам исследования которых сформулированы цели, задачи и направления деятельности при осуществлении подпрограмм:</w:t>
      </w:r>
    </w:p>
    <w:p w:rsidR="001957DB" w:rsidRPr="001957DB" w:rsidRDefault="001957DB" w:rsidP="001957DB">
      <w:pPr>
        <w:jc w:val="both"/>
        <w:rPr>
          <w:sz w:val="20"/>
          <w:szCs w:val="20"/>
        </w:rPr>
      </w:pPr>
      <w:r w:rsidRPr="001957DB">
        <w:rPr>
          <w:sz w:val="20"/>
          <w:szCs w:val="20"/>
        </w:rPr>
        <w:t>1) Координация деятельности предприятий, организаций и учреждений, занимающихся благоустройством населенных пунктов.</w:t>
      </w:r>
    </w:p>
    <w:p w:rsidR="001957DB" w:rsidRPr="001957DB" w:rsidRDefault="001957DB" w:rsidP="001957DB">
      <w:pPr>
        <w:jc w:val="both"/>
        <w:rPr>
          <w:sz w:val="20"/>
          <w:szCs w:val="20"/>
        </w:rPr>
      </w:pPr>
      <w:r w:rsidRPr="001957DB">
        <w:rPr>
          <w:sz w:val="20"/>
          <w:szCs w:val="20"/>
        </w:rPr>
        <w:t>В настоящее время отсутствуют предприятия, организации, учреждения, занимающиеся комплексным благоустройством на территории сельского поселения. В связи с этим требуется привлечение специализированных организаций для решения существующих проблем.</w:t>
      </w:r>
    </w:p>
    <w:p w:rsidR="001957DB" w:rsidRPr="001957DB" w:rsidRDefault="001957DB" w:rsidP="001957DB">
      <w:pPr>
        <w:jc w:val="both"/>
        <w:rPr>
          <w:sz w:val="20"/>
          <w:szCs w:val="20"/>
        </w:rPr>
      </w:pPr>
      <w:r w:rsidRPr="001957DB">
        <w:rPr>
          <w:sz w:val="20"/>
          <w:szCs w:val="20"/>
        </w:rPr>
        <w:lastRenderedPageBreak/>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коммуникаций и объектов благоустройства населенных пунктов;</w:t>
      </w:r>
    </w:p>
    <w:p w:rsidR="001957DB" w:rsidRPr="001957DB" w:rsidRDefault="001957DB" w:rsidP="001957DB">
      <w:pPr>
        <w:jc w:val="both"/>
        <w:rPr>
          <w:sz w:val="20"/>
          <w:szCs w:val="20"/>
        </w:rPr>
      </w:pPr>
      <w:r w:rsidRPr="001957DB">
        <w:rPr>
          <w:sz w:val="20"/>
          <w:szCs w:val="20"/>
        </w:rPr>
        <w:t>2) Анализ качественного состояния элементов благоустройства.</w:t>
      </w:r>
    </w:p>
    <w:p w:rsidR="001957DB" w:rsidRPr="001957DB" w:rsidRDefault="001957DB" w:rsidP="001957DB">
      <w:pPr>
        <w:jc w:val="both"/>
        <w:rPr>
          <w:sz w:val="20"/>
          <w:szCs w:val="20"/>
        </w:rPr>
      </w:pPr>
      <w:r w:rsidRPr="001957DB">
        <w:rPr>
          <w:sz w:val="20"/>
          <w:szCs w:val="20"/>
        </w:rPr>
        <w:t>2.1. Наружное освещение. Сетью наружного освещения недостаточно оснащена вся территория поселения. Таким образом, проблема заключается в реконструкции имеющегося освещения и установке дополнительных новых светильников по улицам населенных пунктов поселения.</w:t>
      </w:r>
    </w:p>
    <w:p w:rsidR="001957DB" w:rsidRPr="001957DB" w:rsidRDefault="001957DB" w:rsidP="001957DB">
      <w:pPr>
        <w:jc w:val="both"/>
        <w:rPr>
          <w:sz w:val="20"/>
          <w:szCs w:val="20"/>
        </w:rPr>
      </w:pPr>
      <w:r w:rsidRPr="001957DB">
        <w:rPr>
          <w:sz w:val="20"/>
          <w:szCs w:val="20"/>
        </w:rPr>
        <w:t>2.2. Озеленение. Существующие участки зеленых насаждений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отсутствие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w:t>
      </w:r>
    </w:p>
    <w:p w:rsidR="001957DB" w:rsidRPr="001957DB" w:rsidRDefault="001957DB" w:rsidP="001957DB">
      <w:pPr>
        <w:jc w:val="both"/>
        <w:rPr>
          <w:sz w:val="20"/>
          <w:szCs w:val="20"/>
        </w:rPr>
      </w:pPr>
      <w:r w:rsidRPr="001957DB">
        <w:rPr>
          <w:sz w:val="20"/>
          <w:szCs w:val="20"/>
        </w:rPr>
        <w:t>2.3. Организация содержания мест захоронений. На территории поселения расположено три гражданских кладбища. Важными мероприятиями программы будут мероприятия по благоустройству их территорий.</w:t>
      </w:r>
    </w:p>
    <w:p w:rsidR="001957DB" w:rsidRPr="001957DB" w:rsidRDefault="001957DB" w:rsidP="001957DB">
      <w:pPr>
        <w:jc w:val="both"/>
        <w:rPr>
          <w:sz w:val="20"/>
          <w:szCs w:val="20"/>
        </w:rPr>
      </w:pPr>
      <w:r w:rsidRPr="001957DB">
        <w:rPr>
          <w:sz w:val="20"/>
          <w:szCs w:val="20"/>
        </w:rPr>
        <w:t>2.4. Прочие мероприятия по благоустройству населенных пунктов. Прочие мероприятия по благоустройству в поселении включают содержание территории в надлежащем виде.</w:t>
      </w:r>
    </w:p>
    <w:p w:rsidR="001957DB" w:rsidRPr="001957DB" w:rsidRDefault="001957DB" w:rsidP="001957DB">
      <w:pPr>
        <w:jc w:val="both"/>
        <w:rPr>
          <w:sz w:val="20"/>
          <w:szCs w:val="20"/>
        </w:rPr>
      </w:pPr>
      <w:r w:rsidRPr="001957DB">
        <w:rPr>
          <w:sz w:val="20"/>
          <w:szCs w:val="20"/>
        </w:rPr>
        <w:t>В сложившемся положении необходимо продолжать комплексное благоустройство в поселении;</w:t>
      </w:r>
    </w:p>
    <w:p w:rsidR="001957DB" w:rsidRPr="001957DB" w:rsidRDefault="001957DB" w:rsidP="001957DB">
      <w:pPr>
        <w:jc w:val="both"/>
        <w:rPr>
          <w:sz w:val="20"/>
          <w:szCs w:val="20"/>
        </w:rPr>
      </w:pPr>
      <w:r w:rsidRPr="001957DB">
        <w:rPr>
          <w:sz w:val="20"/>
          <w:szCs w:val="20"/>
        </w:rPr>
        <w:t>2.5.</w:t>
      </w:r>
      <w:r w:rsidRPr="001957DB">
        <w:rPr>
          <w:rFonts w:eastAsiaTheme="minorEastAsia"/>
          <w:color w:val="000000"/>
          <w:sz w:val="20"/>
          <w:szCs w:val="20"/>
        </w:rPr>
        <w:t xml:space="preserve"> </w:t>
      </w:r>
      <w:r w:rsidRPr="001957DB">
        <w:rPr>
          <w:sz w:val="20"/>
          <w:szCs w:val="20"/>
        </w:rPr>
        <w:t>Реализация проектов территориальных общественных самоуправлений.</w:t>
      </w:r>
    </w:p>
    <w:p w:rsidR="001957DB" w:rsidRPr="001957DB" w:rsidRDefault="001957DB" w:rsidP="001957DB">
      <w:pPr>
        <w:jc w:val="both"/>
        <w:rPr>
          <w:sz w:val="20"/>
          <w:szCs w:val="20"/>
        </w:rPr>
      </w:pPr>
      <w:r w:rsidRPr="001957DB">
        <w:rPr>
          <w:sz w:val="20"/>
          <w:szCs w:val="20"/>
        </w:rPr>
        <w:t>2.6. реализация проекта поддержки местных инициатив граждан в благоустройстве площадки для занятия спортом в с. Яжелбицы</w:t>
      </w:r>
    </w:p>
    <w:p w:rsidR="001957DB" w:rsidRPr="001957DB" w:rsidRDefault="001957DB" w:rsidP="001957DB">
      <w:pPr>
        <w:jc w:val="both"/>
        <w:rPr>
          <w:sz w:val="20"/>
          <w:szCs w:val="20"/>
        </w:rPr>
      </w:pPr>
      <w:r w:rsidRPr="001957DB">
        <w:rPr>
          <w:sz w:val="20"/>
          <w:szCs w:val="20"/>
        </w:rPr>
        <w:t>3) Привлечение жителей к участию в решении проблем благоустройства.</w:t>
      </w:r>
    </w:p>
    <w:p w:rsidR="001957DB" w:rsidRPr="001957DB" w:rsidRDefault="001957DB" w:rsidP="001957DB">
      <w:pPr>
        <w:jc w:val="both"/>
        <w:rPr>
          <w:sz w:val="20"/>
          <w:szCs w:val="20"/>
        </w:rPr>
      </w:pPr>
      <w:r w:rsidRPr="001957DB">
        <w:rPr>
          <w:sz w:val="20"/>
          <w:szCs w:val="20"/>
        </w:rPr>
        <w:t>Одной из проблем благоустройства поселения является негативное отношение жителей к элементам благоустройства: приводятся в негодность детские площадки, разрушаются оборудованные места общего пользования, создаются несанкционированные свалки мусора.</w:t>
      </w:r>
    </w:p>
    <w:p w:rsidR="001957DB" w:rsidRPr="001957DB" w:rsidRDefault="001957DB" w:rsidP="001957DB">
      <w:pPr>
        <w:jc w:val="both"/>
        <w:rPr>
          <w:sz w:val="20"/>
          <w:szCs w:val="20"/>
        </w:rPr>
      </w:pPr>
      <w:r w:rsidRPr="001957DB">
        <w:rPr>
          <w:sz w:val="20"/>
          <w:szCs w:val="20"/>
        </w:rPr>
        <w:t>Данная программа будет ориентирована на повышение уровня комплексного благоустройства территории поселения:</w:t>
      </w:r>
    </w:p>
    <w:p w:rsidR="001957DB" w:rsidRPr="001957DB" w:rsidRDefault="001957DB" w:rsidP="001957DB">
      <w:pPr>
        <w:jc w:val="both"/>
        <w:rPr>
          <w:sz w:val="20"/>
          <w:szCs w:val="20"/>
        </w:rPr>
      </w:pPr>
      <w:r w:rsidRPr="001957DB">
        <w:rPr>
          <w:sz w:val="20"/>
          <w:szCs w:val="20"/>
        </w:rPr>
        <w:t>совершенствование эстетического вида поселения, создание гармоничной архитектурно-ландшафтной среды;</w:t>
      </w:r>
    </w:p>
    <w:p w:rsidR="001957DB" w:rsidRPr="001957DB" w:rsidRDefault="001957DB" w:rsidP="001957DB">
      <w:pPr>
        <w:jc w:val="both"/>
        <w:rPr>
          <w:sz w:val="20"/>
          <w:szCs w:val="20"/>
        </w:rPr>
      </w:pPr>
      <w:r w:rsidRPr="001957DB">
        <w:rPr>
          <w:sz w:val="20"/>
          <w:szCs w:val="20"/>
        </w:rPr>
        <w:t>повышение уровня внешнего благоустройства и санитарного содержания поселения;</w:t>
      </w:r>
    </w:p>
    <w:p w:rsidR="001957DB" w:rsidRPr="001957DB" w:rsidRDefault="001957DB" w:rsidP="001957DB">
      <w:pPr>
        <w:jc w:val="both"/>
        <w:rPr>
          <w:sz w:val="20"/>
          <w:szCs w:val="20"/>
        </w:rPr>
      </w:pPr>
      <w:r w:rsidRPr="001957DB">
        <w:rPr>
          <w:sz w:val="20"/>
          <w:szCs w:val="20"/>
        </w:rPr>
        <w:t>активизации работ по благоустройству территории поселения, реконструкции систем наружного освещения улиц;</w:t>
      </w:r>
    </w:p>
    <w:p w:rsidR="001957DB" w:rsidRPr="001957DB" w:rsidRDefault="001957DB" w:rsidP="001957DB">
      <w:pPr>
        <w:jc w:val="both"/>
        <w:rPr>
          <w:sz w:val="20"/>
          <w:szCs w:val="20"/>
        </w:rPr>
      </w:pPr>
      <w:r w:rsidRPr="001957DB">
        <w:rPr>
          <w:sz w:val="20"/>
          <w:szCs w:val="20"/>
        </w:rPr>
        <w:t>развитие и поддержку инициатив жителей по благоустройству и санитарной очистке придомовых территорий;</w:t>
      </w:r>
    </w:p>
    <w:p w:rsidR="001957DB" w:rsidRPr="001957DB" w:rsidRDefault="001957DB" w:rsidP="001957DB">
      <w:pPr>
        <w:jc w:val="both"/>
        <w:rPr>
          <w:sz w:val="20"/>
          <w:szCs w:val="20"/>
        </w:rPr>
      </w:pPr>
      <w:r w:rsidRPr="001957DB">
        <w:rPr>
          <w:sz w:val="20"/>
          <w:szCs w:val="20"/>
        </w:rPr>
        <w:t>повышение общего уровня благоустройства поселения;</w:t>
      </w:r>
    </w:p>
    <w:p w:rsidR="001957DB" w:rsidRPr="001957DB" w:rsidRDefault="001957DB" w:rsidP="001957DB">
      <w:pPr>
        <w:jc w:val="both"/>
        <w:rPr>
          <w:sz w:val="20"/>
          <w:szCs w:val="20"/>
        </w:rPr>
      </w:pPr>
      <w:r w:rsidRPr="001957DB">
        <w:rPr>
          <w:sz w:val="20"/>
          <w:szCs w:val="20"/>
        </w:rPr>
        <w:t>организацию взаимодействия между предприятиями, организациями и учреждениями при решении вопросов благоустройства территории поселения;</w:t>
      </w:r>
    </w:p>
    <w:p w:rsidR="001957DB" w:rsidRPr="001957DB" w:rsidRDefault="001957DB" w:rsidP="001957DB">
      <w:pPr>
        <w:jc w:val="both"/>
        <w:rPr>
          <w:sz w:val="20"/>
          <w:szCs w:val="20"/>
        </w:rPr>
      </w:pPr>
      <w:r w:rsidRPr="001957DB">
        <w:rPr>
          <w:sz w:val="20"/>
          <w:szCs w:val="20"/>
        </w:rPr>
        <w:t>приведение в качественное состояние элементов благоустройства;</w:t>
      </w:r>
    </w:p>
    <w:p w:rsidR="001957DB" w:rsidRPr="001957DB" w:rsidRDefault="001957DB" w:rsidP="001957DB">
      <w:pPr>
        <w:jc w:val="both"/>
        <w:rPr>
          <w:sz w:val="20"/>
          <w:szCs w:val="20"/>
        </w:rPr>
      </w:pPr>
      <w:r w:rsidRPr="001957DB">
        <w:rPr>
          <w:sz w:val="20"/>
          <w:szCs w:val="20"/>
        </w:rPr>
        <w:t>оздоровление санитарной экологической обстановки в поселении и на свободных территориях, ликвидации свалок бытового мусора.</w:t>
      </w:r>
    </w:p>
    <w:p w:rsidR="001957DB" w:rsidRPr="001957DB" w:rsidRDefault="001957DB" w:rsidP="001957DB">
      <w:pPr>
        <w:jc w:val="both"/>
        <w:rPr>
          <w:sz w:val="20"/>
          <w:szCs w:val="20"/>
        </w:rPr>
      </w:pPr>
      <w:r w:rsidRPr="001957DB">
        <w:rPr>
          <w:sz w:val="20"/>
          <w:szCs w:val="20"/>
        </w:rPr>
        <w:t>На результат реализации Программы могут повлиять риски, как внутренние, которые относятся к сфере компетенции ответственного исполнителя Программы, так и внешние, наступление которых не зависит от действий исполнителя Программы.</w:t>
      </w:r>
    </w:p>
    <w:p w:rsidR="001957DB" w:rsidRPr="001957DB" w:rsidRDefault="001957DB" w:rsidP="001957DB">
      <w:pPr>
        <w:jc w:val="both"/>
        <w:rPr>
          <w:sz w:val="20"/>
          <w:szCs w:val="20"/>
        </w:rPr>
      </w:pPr>
      <w:r w:rsidRPr="001957DB">
        <w:rPr>
          <w:sz w:val="20"/>
          <w:szCs w:val="20"/>
        </w:rPr>
        <w:t>К внутренним рискам реализации Программы относятся:</w:t>
      </w:r>
    </w:p>
    <w:p w:rsidR="001957DB" w:rsidRPr="001957DB" w:rsidRDefault="001957DB" w:rsidP="001957DB">
      <w:pPr>
        <w:jc w:val="both"/>
        <w:rPr>
          <w:sz w:val="20"/>
          <w:szCs w:val="20"/>
        </w:rPr>
      </w:pPr>
      <w:r w:rsidRPr="001957DB">
        <w:rPr>
          <w:sz w:val="20"/>
          <w:szCs w:val="20"/>
        </w:rPr>
        <w:t>низкая исполнительная дисциплина исполнителей Программы;</w:t>
      </w:r>
    </w:p>
    <w:p w:rsidR="001957DB" w:rsidRPr="001957DB" w:rsidRDefault="001957DB" w:rsidP="001957DB">
      <w:pPr>
        <w:jc w:val="both"/>
        <w:rPr>
          <w:sz w:val="20"/>
          <w:szCs w:val="20"/>
        </w:rPr>
      </w:pPr>
      <w:r w:rsidRPr="001957DB">
        <w:rPr>
          <w:sz w:val="20"/>
          <w:szCs w:val="20"/>
        </w:rPr>
        <w:t>несвоевременная разработка, согласование и принятие документов, обеспечивающих выполнение основных мероприятий Программы;</w:t>
      </w:r>
    </w:p>
    <w:p w:rsidR="001957DB" w:rsidRPr="001957DB" w:rsidRDefault="001957DB" w:rsidP="001957DB">
      <w:pPr>
        <w:jc w:val="both"/>
        <w:rPr>
          <w:sz w:val="20"/>
          <w:szCs w:val="20"/>
        </w:rPr>
      </w:pPr>
      <w:r w:rsidRPr="001957DB">
        <w:rPr>
          <w:sz w:val="20"/>
          <w:szCs w:val="20"/>
        </w:rPr>
        <w:t>недостаточная оперативность корректировки хода реализации Программы при наступлении внешних рисков реализации Программы.</w:t>
      </w:r>
    </w:p>
    <w:p w:rsidR="001957DB" w:rsidRPr="001957DB" w:rsidRDefault="001957DB" w:rsidP="001957DB">
      <w:pPr>
        <w:jc w:val="both"/>
        <w:rPr>
          <w:sz w:val="20"/>
          <w:szCs w:val="20"/>
        </w:rPr>
      </w:pPr>
      <w:r w:rsidRPr="001957DB">
        <w:rPr>
          <w:sz w:val="20"/>
          <w:szCs w:val="20"/>
        </w:rPr>
        <w:t>Мерами по управлению внутренними рисками реализации Программы являются:</w:t>
      </w:r>
    </w:p>
    <w:p w:rsidR="001957DB" w:rsidRPr="001957DB" w:rsidRDefault="001957DB" w:rsidP="001957DB">
      <w:pPr>
        <w:jc w:val="both"/>
        <w:rPr>
          <w:sz w:val="20"/>
          <w:szCs w:val="20"/>
        </w:rPr>
      </w:pPr>
      <w:r w:rsidRPr="001957DB">
        <w:rPr>
          <w:sz w:val="20"/>
          <w:szCs w:val="20"/>
        </w:rPr>
        <w:t>детальное планирование хода реализации Программы;</w:t>
      </w:r>
    </w:p>
    <w:p w:rsidR="001957DB" w:rsidRPr="001957DB" w:rsidRDefault="001957DB" w:rsidP="001957DB">
      <w:pPr>
        <w:jc w:val="both"/>
        <w:rPr>
          <w:sz w:val="20"/>
          <w:szCs w:val="20"/>
        </w:rPr>
      </w:pPr>
      <w:r w:rsidRPr="001957DB">
        <w:rPr>
          <w:sz w:val="20"/>
          <w:szCs w:val="20"/>
        </w:rPr>
        <w:t>оперативный мониторинг хода реализации Программы;</w:t>
      </w:r>
    </w:p>
    <w:p w:rsidR="001957DB" w:rsidRPr="001957DB" w:rsidRDefault="001957DB" w:rsidP="001957DB">
      <w:pPr>
        <w:jc w:val="both"/>
        <w:rPr>
          <w:sz w:val="20"/>
          <w:szCs w:val="20"/>
        </w:rPr>
      </w:pPr>
      <w:r w:rsidRPr="001957DB">
        <w:rPr>
          <w:sz w:val="20"/>
          <w:szCs w:val="20"/>
        </w:rPr>
        <w:t>своевременная корректировка основных мероприятий и сроков их исполнения с сохранением ожидаемых результатов их реализации.</w:t>
      </w:r>
    </w:p>
    <w:p w:rsidR="001957DB" w:rsidRPr="001957DB" w:rsidRDefault="001957DB" w:rsidP="001957DB">
      <w:pPr>
        <w:jc w:val="both"/>
        <w:rPr>
          <w:sz w:val="20"/>
          <w:szCs w:val="20"/>
        </w:rPr>
      </w:pPr>
      <w:r w:rsidRPr="001957DB">
        <w:rPr>
          <w:sz w:val="20"/>
          <w:szCs w:val="20"/>
        </w:rPr>
        <w:t>К внешним рискам реализации Программы относятся:</w:t>
      </w:r>
    </w:p>
    <w:p w:rsidR="001957DB" w:rsidRPr="001957DB" w:rsidRDefault="001957DB" w:rsidP="001957DB">
      <w:pPr>
        <w:jc w:val="both"/>
        <w:rPr>
          <w:sz w:val="20"/>
          <w:szCs w:val="20"/>
        </w:rPr>
      </w:pPr>
      <w:r w:rsidRPr="001957DB">
        <w:rPr>
          <w:sz w:val="20"/>
          <w:szCs w:val="20"/>
        </w:rPr>
        <w:t>макроэкономические риски, связанные с возможностями снижения темпов роста экономики и уровня инвестиционной активности, а также с возникновением бюджетного дефицита. Эти риски могут отразиться на уровне реализации наиболее затратных мероприятий;</w:t>
      </w:r>
    </w:p>
    <w:p w:rsidR="001957DB" w:rsidRPr="001957DB" w:rsidRDefault="001957DB" w:rsidP="001957DB">
      <w:pPr>
        <w:jc w:val="both"/>
        <w:rPr>
          <w:sz w:val="20"/>
          <w:szCs w:val="20"/>
        </w:rPr>
      </w:pPr>
      <w:r w:rsidRPr="001957DB">
        <w:rPr>
          <w:sz w:val="20"/>
          <w:szCs w:val="20"/>
        </w:rPr>
        <w:t>операционные риски связаны с несовершенством системы управления, недостаточной технической и нормативной правовой поддержкой для реализации мероприятий Программы. Эти риски могут привести к нарушению сроков выполнения мероприятий и достижения запланированных результатов;</w:t>
      </w:r>
    </w:p>
    <w:p w:rsidR="001957DB" w:rsidRPr="001957DB" w:rsidRDefault="001957DB" w:rsidP="001957DB">
      <w:pPr>
        <w:jc w:val="both"/>
        <w:rPr>
          <w:sz w:val="20"/>
          <w:szCs w:val="20"/>
        </w:rPr>
      </w:pPr>
      <w:r w:rsidRPr="001957DB">
        <w:rPr>
          <w:sz w:val="20"/>
          <w:szCs w:val="20"/>
        </w:rPr>
        <w:t>техногенные и экологические риски, связанные с возникновением крупной техногенной или экологической катастрофы. Эти риски могут привести к отвлечению средств от финансирования мероприятий Программы в пользу других направлений развития поселения и переориентации на ликвидацию последствий катастрофы;</w:t>
      </w:r>
    </w:p>
    <w:p w:rsidR="001957DB" w:rsidRPr="001957DB" w:rsidRDefault="001957DB" w:rsidP="001957DB">
      <w:pPr>
        <w:jc w:val="both"/>
        <w:rPr>
          <w:sz w:val="20"/>
          <w:szCs w:val="20"/>
        </w:rPr>
      </w:pPr>
      <w:r w:rsidRPr="001957DB">
        <w:rPr>
          <w:sz w:val="20"/>
          <w:szCs w:val="20"/>
        </w:rPr>
        <w:t>риски финансовой необеспеченности связаны с недостаточностью бюджетных средств на реализацию мероприятий Программы. Эти риски могут привести к не достижению запланированных показателей, нарушению сроков выполнения мероприятий, отрицательной динамике показателей.</w:t>
      </w:r>
    </w:p>
    <w:p w:rsidR="001957DB" w:rsidRPr="001957DB" w:rsidRDefault="001957DB" w:rsidP="001957DB">
      <w:pPr>
        <w:jc w:val="both"/>
        <w:rPr>
          <w:sz w:val="20"/>
          <w:szCs w:val="20"/>
        </w:rPr>
      </w:pPr>
      <w:r w:rsidRPr="001957DB">
        <w:rPr>
          <w:sz w:val="20"/>
          <w:szCs w:val="20"/>
        </w:rPr>
        <w:lastRenderedPageBreak/>
        <w:t>Мерами по управлению внешними рисками реализации Программы являются:</w:t>
      </w:r>
    </w:p>
    <w:p w:rsidR="001957DB" w:rsidRPr="001957DB" w:rsidRDefault="001957DB" w:rsidP="001957DB">
      <w:pPr>
        <w:jc w:val="both"/>
        <w:rPr>
          <w:sz w:val="20"/>
          <w:szCs w:val="20"/>
        </w:rPr>
      </w:pPr>
      <w:r w:rsidRPr="001957DB">
        <w:rPr>
          <w:sz w:val="20"/>
          <w:szCs w:val="20"/>
        </w:rPr>
        <w:t>определение приоритетов для первоочередного финансирования основных мероприятий Программы;</w:t>
      </w:r>
    </w:p>
    <w:p w:rsidR="001957DB" w:rsidRPr="001957DB" w:rsidRDefault="001957DB" w:rsidP="001957DB">
      <w:pPr>
        <w:jc w:val="both"/>
        <w:rPr>
          <w:sz w:val="20"/>
          <w:szCs w:val="20"/>
        </w:rPr>
      </w:pPr>
      <w:r w:rsidRPr="001957DB">
        <w:rPr>
          <w:sz w:val="20"/>
          <w:szCs w:val="20"/>
        </w:rPr>
        <w:t>корректировка основных мероприятий Программы и сроков их реализации;</w:t>
      </w:r>
    </w:p>
    <w:p w:rsidR="001957DB" w:rsidRPr="001957DB" w:rsidRDefault="001957DB" w:rsidP="001957DB">
      <w:pPr>
        <w:jc w:val="both"/>
        <w:rPr>
          <w:sz w:val="20"/>
          <w:szCs w:val="20"/>
        </w:rPr>
      </w:pPr>
      <w:r w:rsidRPr="001957DB">
        <w:rPr>
          <w:sz w:val="20"/>
          <w:szCs w:val="20"/>
        </w:rPr>
        <w:t>обеспечение эффективного целевого использования финансовых средств, в соответствии с определенными приоритетами.</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Механизм управления реализацией Программы, который содержит информацию по осуществлению контроля за ходом ее выполнения.</w:t>
      </w:r>
    </w:p>
    <w:p w:rsidR="001957DB" w:rsidRPr="001957DB" w:rsidRDefault="001957DB" w:rsidP="001957DB">
      <w:pPr>
        <w:jc w:val="both"/>
        <w:rPr>
          <w:sz w:val="20"/>
          <w:szCs w:val="20"/>
        </w:rPr>
      </w:pPr>
      <w:r w:rsidRPr="001957DB">
        <w:rPr>
          <w:sz w:val="20"/>
          <w:szCs w:val="20"/>
        </w:rPr>
        <w:t>Механизм реализации Программы включает в себя систему комплексных мероприятий, важными элементами которой являются планирование, мониторинг, уточнение и корректировка целевых показателей Программы.</w:t>
      </w:r>
    </w:p>
    <w:p w:rsidR="001957DB" w:rsidRPr="001957DB" w:rsidRDefault="001957DB" w:rsidP="001957DB">
      <w:pPr>
        <w:jc w:val="both"/>
        <w:rPr>
          <w:sz w:val="20"/>
          <w:szCs w:val="20"/>
        </w:rPr>
      </w:pPr>
      <w:r w:rsidRPr="001957DB">
        <w:rPr>
          <w:sz w:val="20"/>
          <w:szCs w:val="20"/>
        </w:rPr>
        <w:t>В связи с этим Администрация ежегодно осуществляет контроль за эффективным и целевым использованием бюджетных средств, направленных на реализацию мероприятий программы; соблюдением законодательства Российской Федерации при заключении муниципальных контрактов на выполнение работ в сфере благоустройства; соблюдением финансовой дисциплины при финансировании работ, и оценивает эффективность реализации мероприятий Программы.</w:t>
      </w:r>
    </w:p>
    <w:p w:rsidR="001957DB" w:rsidRPr="001957DB" w:rsidRDefault="001957DB" w:rsidP="001957DB">
      <w:pPr>
        <w:jc w:val="both"/>
        <w:rPr>
          <w:sz w:val="20"/>
          <w:szCs w:val="20"/>
        </w:rPr>
      </w:pPr>
      <w:r w:rsidRPr="001957DB">
        <w:rPr>
          <w:sz w:val="20"/>
          <w:szCs w:val="20"/>
        </w:rPr>
        <w:t>В процессе реализации Программы Администрация вправе инициировать внесение изменений в мероприятия Программы, сроки их реализации, а также в соответствии с законодательством - в объемы бюджетных ассигнований на реализацию мероприятий в пределах утвержденных лимитов бюджетных ассигнований на реализацию Программы в целом. Администрация осуществляет мониторинг хода реализации Программы.</w:t>
      </w:r>
    </w:p>
    <w:p w:rsidR="001957DB" w:rsidRPr="001957DB" w:rsidRDefault="001957DB" w:rsidP="001957DB">
      <w:pPr>
        <w:jc w:val="both"/>
        <w:rPr>
          <w:sz w:val="20"/>
          <w:szCs w:val="20"/>
        </w:rPr>
        <w:sectPr w:rsidR="001957DB" w:rsidRPr="001957DB">
          <w:pgSz w:w="11906" w:h="16838"/>
          <w:pgMar w:top="680" w:right="566" w:bottom="851" w:left="1418" w:header="709" w:footer="709" w:gutter="0"/>
          <w:cols w:space="720"/>
        </w:sectPr>
      </w:pPr>
      <w:r w:rsidRPr="001957DB">
        <w:rPr>
          <w:sz w:val="20"/>
          <w:szCs w:val="20"/>
        </w:rPr>
        <w:t xml:space="preserve"> Результаты мониторинга и оценки выполнения целевых показателей формируются до 20 июля текущего года и до 1 марта года, следующего за отчетным, полугодовой и годовой отчеты о ходе реализации Программы с приложением</w:t>
      </w:r>
      <w:r>
        <w:rPr>
          <w:sz w:val="20"/>
          <w:szCs w:val="20"/>
        </w:rPr>
        <w:t xml:space="preserve"> сведений о финансировании и осв</w:t>
      </w:r>
      <w:r w:rsidRPr="001957DB">
        <w:rPr>
          <w:sz w:val="20"/>
          <w:szCs w:val="20"/>
        </w:rPr>
        <w:t>оении средств.</w:t>
      </w:r>
    </w:p>
    <w:p w:rsidR="001957DB" w:rsidRPr="001957DB" w:rsidRDefault="001957DB" w:rsidP="001957DB">
      <w:pPr>
        <w:rPr>
          <w:sz w:val="20"/>
          <w:szCs w:val="20"/>
        </w:rPr>
      </w:pPr>
      <w:r>
        <w:rPr>
          <w:b/>
          <w:sz w:val="20"/>
          <w:szCs w:val="20"/>
        </w:rPr>
        <w:lastRenderedPageBreak/>
        <w:t xml:space="preserve">                                 </w:t>
      </w:r>
      <w:r w:rsidRPr="001957DB">
        <w:rPr>
          <w:b/>
          <w:sz w:val="20"/>
          <w:szCs w:val="20"/>
        </w:rPr>
        <w:t>ПАСПОРТ ПОДПРОГРАММЫ «ОСВЕЩЕНИЕ УЛИЦ»</w:t>
      </w:r>
    </w:p>
    <w:p w:rsidR="001957DB" w:rsidRPr="001957DB" w:rsidRDefault="001957DB" w:rsidP="001957DB">
      <w:pPr>
        <w:jc w:val="center"/>
        <w:rPr>
          <w:b/>
          <w:sz w:val="20"/>
          <w:szCs w:val="20"/>
        </w:rPr>
      </w:pPr>
      <w:r w:rsidRPr="001957DB">
        <w:rPr>
          <w:b/>
          <w:sz w:val="20"/>
          <w:szCs w:val="20"/>
        </w:rPr>
        <w:t>МУНИЦИПАЛЬНОЙ ПРОГРАММЫ «БЛАГОУСТРОЙСТВО ТЕРРИТОРИИ ЯЖЕЛБИЦКОГО СЕЛЬСКОГО ПОСЕЛЕНИЯ НА 2023 – 2025 ГОДЫ»</w:t>
      </w: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r w:rsidRPr="001957DB">
        <w:rPr>
          <w:sz w:val="20"/>
          <w:szCs w:val="20"/>
        </w:rPr>
        <w:t>1. Исполнители подпрограммы: Администрация сельского поселения.</w:t>
      </w:r>
    </w:p>
    <w:p w:rsidR="001957DB" w:rsidRPr="001957DB" w:rsidRDefault="001957DB" w:rsidP="001957DB">
      <w:pPr>
        <w:rPr>
          <w:sz w:val="20"/>
          <w:szCs w:val="20"/>
        </w:rPr>
      </w:pPr>
    </w:p>
    <w:p w:rsidR="001957DB" w:rsidRPr="001957DB" w:rsidRDefault="001957DB" w:rsidP="001957DB">
      <w:pPr>
        <w:rPr>
          <w:sz w:val="20"/>
          <w:szCs w:val="20"/>
        </w:rPr>
      </w:pPr>
      <w:r w:rsidRPr="001957DB">
        <w:rPr>
          <w:sz w:val="20"/>
          <w:szCs w:val="20"/>
        </w:rPr>
        <w:t xml:space="preserve">2. Задачи подпрограммы: обеспечение уличного освещения на территории Яжелбицкого сельского поселения </w:t>
      </w:r>
    </w:p>
    <w:p w:rsidR="001957DB" w:rsidRPr="001957DB" w:rsidRDefault="001957DB" w:rsidP="001957DB">
      <w:pPr>
        <w:rPr>
          <w:sz w:val="20"/>
          <w:szCs w:val="20"/>
        </w:rPr>
      </w:pPr>
      <w:r w:rsidRPr="001957DB">
        <w:rPr>
          <w:sz w:val="20"/>
          <w:szCs w:val="20"/>
        </w:rPr>
        <w:t>3. Сроки реализации подпрограммы: 2023 - 2025 годы.</w:t>
      </w:r>
    </w:p>
    <w:p w:rsidR="001957DB" w:rsidRPr="001957DB" w:rsidRDefault="001957DB" w:rsidP="001957DB">
      <w:pPr>
        <w:rPr>
          <w:sz w:val="20"/>
          <w:szCs w:val="20"/>
        </w:rPr>
      </w:pPr>
    </w:p>
    <w:p w:rsidR="001957DB" w:rsidRPr="001957DB" w:rsidRDefault="001957DB" w:rsidP="001957DB">
      <w:pPr>
        <w:rPr>
          <w:sz w:val="20"/>
          <w:szCs w:val="20"/>
        </w:rPr>
      </w:pPr>
      <w:r w:rsidRPr="001957DB">
        <w:rPr>
          <w:sz w:val="20"/>
          <w:szCs w:val="20"/>
        </w:rPr>
        <w:t>4. Объемы и источники финансирования подпрограммы в целом и по годам реализации (тыс. рублей):</w:t>
      </w:r>
    </w:p>
    <w:p w:rsidR="001957DB" w:rsidRPr="001957DB" w:rsidRDefault="001957DB" w:rsidP="001957D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0"/>
        <w:gridCol w:w="2911"/>
        <w:gridCol w:w="1877"/>
        <w:gridCol w:w="2436"/>
        <w:gridCol w:w="1522"/>
      </w:tblGrid>
      <w:tr w:rsidR="001957DB" w:rsidRPr="001957DB" w:rsidTr="001957DB">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Год</w:t>
            </w:r>
          </w:p>
        </w:tc>
        <w:tc>
          <w:tcPr>
            <w:tcW w:w="8746" w:type="dxa"/>
            <w:gridSpan w:val="4"/>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Источник финансирования</w:t>
            </w:r>
          </w:p>
        </w:tc>
      </w:tr>
      <w:tr w:rsidR="001957DB" w:rsidRPr="001957DB" w:rsidTr="001957DB">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бюджет сельского поселения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областной бюджет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внебюджетные средства</w:t>
            </w:r>
          </w:p>
        </w:tc>
        <w:tc>
          <w:tcPr>
            <w:tcW w:w="130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r>
      <w:tr w:rsidR="001957DB" w:rsidRPr="001957DB" w:rsidTr="001957DB">
        <w:trPr>
          <w:trHeight w:val="224"/>
        </w:trPr>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4</w:t>
            </w:r>
          </w:p>
        </w:tc>
        <w:tc>
          <w:tcPr>
            <w:tcW w:w="130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5</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2023</w:t>
            </w:r>
          </w:p>
        </w:tc>
        <w:tc>
          <w:tcPr>
            <w:tcW w:w="0" w:type="auto"/>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650,0</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304"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650,0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2024</w:t>
            </w:r>
          </w:p>
        </w:tc>
        <w:tc>
          <w:tcPr>
            <w:tcW w:w="0" w:type="auto"/>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645,0</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304"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645,0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2025</w:t>
            </w:r>
          </w:p>
        </w:tc>
        <w:tc>
          <w:tcPr>
            <w:tcW w:w="0" w:type="auto"/>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660,0</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304"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660,0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1955,0</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30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1955,0</w:t>
            </w:r>
          </w:p>
        </w:tc>
      </w:tr>
    </w:tbl>
    <w:p w:rsidR="001957DB" w:rsidRPr="001957DB" w:rsidRDefault="001957DB" w:rsidP="001957DB">
      <w:pPr>
        <w:rPr>
          <w:sz w:val="20"/>
          <w:szCs w:val="20"/>
        </w:rPr>
      </w:pPr>
    </w:p>
    <w:p w:rsidR="001957DB" w:rsidRPr="001957DB" w:rsidRDefault="001957DB" w:rsidP="001957DB">
      <w:pPr>
        <w:rPr>
          <w:sz w:val="20"/>
          <w:szCs w:val="20"/>
        </w:rPr>
      </w:pPr>
      <w:r w:rsidRPr="001957DB">
        <w:rPr>
          <w:sz w:val="20"/>
          <w:szCs w:val="20"/>
        </w:rPr>
        <w:t>5. Ожидаемые конечные результаты реализации подпрограммы:</w:t>
      </w:r>
    </w:p>
    <w:p w:rsidR="001957DB" w:rsidRPr="001957DB" w:rsidRDefault="001957DB" w:rsidP="001957DB">
      <w:pPr>
        <w:rPr>
          <w:sz w:val="20"/>
          <w:szCs w:val="20"/>
        </w:rPr>
      </w:pPr>
      <w:r w:rsidRPr="001957DB">
        <w:rPr>
          <w:sz w:val="20"/>
          <w:szCs w:val="20"/>
        </w:rPr>
        <w:t>совершенствование эстетического вида поселения в темное время суток, безопасность передвижения граждан.</w:t>
      </w:r>
    </w:p>
    <w:p w:rsidR="001957DB" w:rsidRPr="001957DB" w:rsidRDefault="001957DB" w:rsidP="001957DB">
      <w:pPr>
        <w:rPr>
          <w:b/>
          <w:sz w:val="20"/>
          <w:szCs w:val="20"/>
        </w:rPr>
      </w:pPr>
    </w:p>
    <w:p w:rsidR="001957DB" w:rsidRPr="001957DB" w:rsidRDefault="001957DB" w:rsidP="001957DB">
      <w:pPr>
        <w:rPr>
          <w:b/>
          <w:sz w:val="20"/>
          <w:szCs w:val="20"/>
        </w:rPr>
      </w:pPr>
      <w:r w:rsidRPr="001957DB">
        <w:rPr>
          <w:b/>
          <w:sz w:val="20"/>
          <w:szCs w:val="20"/>
        </w:rPr>
        <w:t>ПОДПРОГРАММА "ОЗЕЛЕНЕНИЕ" МУНИЦИПАЛЬНОЙ ПРОГРАММЫ</w:t>
      </w:r>
      <w:r w:rsidRPr="001957DB">
        <w:rPr>
          <w:sz w:val="20"/>
          <w:szCs w:val="20"/>
        </w:rPr>
        <w:t xml:space="preserve"> </w:t>
      </w:r>
      <w:r w:rsidRPr="001957DB">
        <w:rPr>
          <w:b/>
          <w:sz w:val="20"/>
          <w:szCs w:val="20"/>
        </w:rPr>
        <w:t>"БЛАГОУСТРОЙСТВО ТЕРРИТОРИИ ЯЖЕЛБИЦКОГО СЕЛЬСКОГО ПОСЕЛЕНИЯ НА 2023 - 2025 ГОДЫ"</w:t>
      </w:r>
    </w:p>
    <w:p w:rsidR="001957DB" w:rsidRPr="001957DB" w:rsidRDefault="001957DB" w:rsidP="001957DB">
      <w:pPr>
        <w:rPr>
          <w:sz w:val="20"/>
          <w:szCs w:val="20"/>
        </w:rPr>
      </w:pPr>
    </w:p>
    <w:p w:rsidR="001957DB" w:rsidRPr="001957DB" w:rsidRDefault="001957DB" w:rsidP="001957DB">
      <w:pPr>
        <w:jc w:val="both"/>
        <w:rPr>
          <w:sz w:val="20"/>
          <w:szCs w:val="20"/>
        </w:rPr>
      </w:pPr>
      <w:r w:rsidRPr="001957DB">
        <w:rPr>
          <w:sz w:val="20"/>
          <w:szCs w:val="20"/>
        </w:rPr>
        <w:t>1. Исполнители подпрограммы: Администрация сельского поселения, индивидуальные предприниматели, предприятия и организации (по согласованию).</w:t>
      </w:r>
    </w:p>
    <w:p w:rsidR="001957DB" w:rsidRPr="001957DB" w:rsidRDefault="001957DB" w:rsidP="001957DB">
      <w:pPr>
        <w:rPr>
          <w:sz w:val="20"/>
          <w:szCs w:val="20"/>
        </w:rPr>
      </w:pPr>
    </w:p>
    <w:p w:rsidR="001957DB" w:rsidRPr="001957DB" w:rsidRDefault="001957DB" w:rsidP="001957DB">
      <w:pPr>
        <w:jc w:val="both"/>
        <w:rPr>
          <w:sz w:val="20"/>
          <w:szCs w:val="20"/>
        </w:rPr>
      </w:pPr>
      <w:r w:rsidRPr="001957DB">
        <w:rPr>
          <w:sz w:val="20"/>
          <w:szCs w:val="20"/>
        </w:rPr>
        <w:t>2. Задачи подпрограммы: организация озеленения территории Яжелбицкого сельского поселения.</w:t>
      </w:r>
    </w:p>
    <w:p w:rsidR="001957DB" w:rsidRPr="001957DB" w:rsidRDefault="001957DB" w:rsidP="001957DB">
      <w:pPr>
        <w:rPr>
          <w:sz w:val="20"/>
          <w:szCs w:val="20"/>
        </w:rPr>
      </w:pPr>
    </w:p>
    <w:p w:rsidR="001957DB" w:rsidRPr="001957DB" w:rsidRDefault="001957DB" w:rsidP="001957DB">
      <w:pPr>
        <w:rPr>
          <w:sz w:val="20"/>
          <w:szCs w:val="20"/>
        </w:rPr>
      </w:pPr>
      <w:r w:rsidRPr="001957DB">
        <w:rPr>
          <w:sz w:val="20"/>
          <w:szCs w:val="20"/>
        </w:rPr>
        <w:t>3. Сроки реализации муниципальной подпрограммы: 2023 - 2025 годы.</w:t>
      </w:r>
    </w:p>
    <w:p w:rsidR="001957DB" w:rsidRPr="001957DB" w:rsidRDefault="001957DB" w:rsidP="001957DB">
      <w:pPr>
        <w:rPr>
          <w:sz w:val="20"/>
          <w:szCs w:val="20"/>
        </w:rPr>
      </w:pPr>
    </w:p>
    <w:p w:rsidR="001957DB" w:rsidRPr="001957DB" w:rsidRDefault="001957DB" w:rsidP="001957DB">
      <w:pPr>
        <w:jc w:val="both"/>
        <w:rPr>
          <w:sz w:val="20"/>
          <w:szCs w:val="20"/>
        </w:rPr>
      </w:pPr>
      <w:r w:rsidRPr="001957DB">
        <w:rPr>
          <w:sz w:val="20"/>
          <w:szCs w:val="20"/>
        </w:rPr>
        <w:t>4. Объемы и источники финансирования подпрограммы в целом и по годам реализации (тыс. рублей):</w:t>
      </w:r>
    </w:p>
    <w:p w:rsidR="001957DB" w:rsidRPr="001957DB" w:rsidRDefault="001957DB" w:rsidP="001957D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0"/>
        <w:gridCol w:w="3113"/>
        <w:gridCol w:w="1788"/>
        <w:gridCol w:w="2551"/>
        <w:gridCol w:w="1279"/>
      </w:tblGrid>
      <w:tr w:rsidR="001957DB" w:rsidRPr="001957DB" w:rsidTr="001957DB">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Год</w:t>
            </w:r>
          </w:p>
        </w:tc>
        <w:tc>
          <w:tcPr>
            <w:tcW w:w="8730" w:type="dxa"/>
            <w:gridSpan w:val="4"/>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Источник финансирования</w:t>
            </w:r>
          </w:p>
        </w:tc>
      </w:tr>
      <w:tr w:rsidR="001957DB" w:rsidRPr="001957DB" w:rsidTr="001957DB">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областной бюджет</w:t>
            </w:r>
          </w:p>
        </w:tc>
        <w:tc>
          <w:tcPr>
            <w:tcW w:w="229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внебюджетные средства</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r>
      <w:tr w:rsidR="001957DB" w:rsidRPr="001957DB" w:rsidTr="001957DB">
        <w:trPr>
          <w:trHeight w:val="373"/>
        </w:trPr>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3</w:t>
            </w:r>
          </w:p>
        </w:tc>
        <w:tc>
          <w:tcPr>
            <w:tcW w:w="229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4</w:t>
            </w:r>
          </w:p>
        </w:tc>
        <w:tc>
          <w:tcPr>
            <w:tcW w:w="115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5</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240,0</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29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15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240,0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2024</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210,0</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29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15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210,0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210,0</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29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15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210,0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660,0</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29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15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660,0</w:t>
            </w:r>
          </w:p>
        </w:tc>
      </w:tr>
    </w:tbl>
    <w:p w:rsidR="001957DB" w:rsidRPr="001957DB" w:rsidRDefault="001957DB" w:rsidP="001957DB">
      <w:pPr>
        <w:rPr>
          <w:sz w:val="20"/>
          <w:szCs w:val="20"/>
        </w:rPr>
      </w:pPr>
    </w:p>
    <w:p w:rsidR="001957DB" w:rsidRPr="001957DB" w:rsidRDefault="001957DB" w:rsidP="001957DB">
      <w:pPr>
        <w:jc w:val="both"/>
        <w:rPr>
          <w:sz w:val="20"/>
          <w:szCs w:val="20"/>
        </w:rPr>
      </w:pPr>
      <w:r w:rsidRPr="001957DB">
        <w:rPr>
          <w:sz w:val="20"/>
          <w:szCs w:val="20"/>
        </w:rPr>
        <w:t>7. Ожидаемые конечные результаты реализации подпрограммы:</w:t>
      </w:r>
    </w:p>
    <w:p w:rsidR="001957DB" w:rsidRPr="001957DB" w:rsidRDefault="001957DB" w:rsidP="001957DB">
      <w:pPr>
        <w:jc w:val="both"/>
        <w:rPr>
          <w:sz w:val="20"/>
          <w:szCs w:val="20"/>
        </w:rPr>
      </w:pPr>
      <w:r w:rsidRPr="001957DB">
        <w:rPr>
          <w:sz w:val="20"/>
          <w:szCs w:val="20"/>
        </w:rPr>
        <w:t>изменение внешнего облика населенных пунктов сельского поселения;</w:t>
      </w:r>
    </w:p>
    <w:p w:rsidR="001957DB" w:rsidRPr="001957DB" w:rsidRDefault="001957DB" w:rsidP="001957DB">
      <w:pPr>
        <w:jc w:val="both"/>
        <w:rPr>
          <w:sz w:val="20"/>
          <w:szCs w:val="20"/>
        </w:rPr>
      </w:pPr>
      <w:r w:rsidRPr="001957DB">
        <w:rPr>
          <w:sz w:val="20"/>
          <w:szCs w:val="20"/>
        </w:rPr>
        <w:t>улучшение санитарного и экологического состояния населенных пунктов сельского поселения;</w:t>
      </w:r>
    </w:p>
    <w:p w:rsidR="001957DB" w:rsidRPr="001957DB" w:rsidRDefault="001957DB" w:rsidP="001957DB">
      <w:pPr>
        <w:jc w:val="both"/>
        <w:rPr>
          <w:sz w:val="20"/>
          <w:szCs w:val="20"/>
        </w:rPr>
      </w:pPr>
      <w:r w:rsidRPr="001957DB">
        <w:rPr>
          <w:sz w:val="20"/>
          <w:szCs w:val="20"/>
        </w:rPr>
        <w:t>устранение неблагоприятных ситуаций в результате вырубки аварийных деревьев;</w:t>
      </w:r>
    </w:p>
    <w:p w:rsidR="001957DB" w:rsidRPr="001957DB" w:rsidRDefault="001957DB" w:rsidP="001957DB">
      <w:pPr>
        <w:jc w:val="both"/>
        <w:rPr>
          <w:sz w:val="20"/>
          <w:szCs w:val="20"/>
        </w:rPr>
      </w:pPr>
      <w:r w:rsidRPr="001957DB">
        <w:rPr>
          <w:sz w:val="20"/>
          <w:szCs w:val="20"/>
        </w:rPr>
        <w:t>благоустройство и озеленение территории с целью удовлетворения потребностей населения в благоприятных условиях проживания.</w:t>
      </w:r>
    </w:p>
    <w:p w:rsidR="001957DB" w:rsidRPr="001957DB" w:rsidRDefault="001957DB" w:rsidP="001957DB">
      <w:pPr>
        <w:rPr>
          <w:sz w:val="20"/>
          <w:szCs w:val="20"/>
        </w:rPr>
      </w:pPr>
    </w:p>
    <w:p w:rsidR="001957DB" w:rsidRPr="001957DB" w:rsidRDefault="001957DB" w:rsidP="001957DB">
      <w:pPr>
        <w:rPr>
          <w:b/>
          <w:sz w:val="20"/>
          <w:szCs w:val="20"/>
        </w:rPr>
      </w:pPr>
      <w:r w:rsidRPr="001957DB">
        <w:rPr>
          <w:b/>
          <w:sz w:val="20"/>
          <w:szCs w:val="20"/>
        </w:rPr>
        <w:t>ПОДПРОГРАММА «ОРГАНИЗАЦИЯ СОДЕРЖАНИЯ МЕСТ ЗАХОРОНЕНИЙ»</w:t>
      </w:r>
      <w:r w:rsidRPr="001957DB">
        <w:rPr>
          <w:sz w:val="20"/>
          <w:szCs w:val="20"/>
        </w:rPr>
        <w:t xml:space="preserve"> </w:t>
      </w:r>
      <w:r w:rsidRPr="001957DB">
        <w:rPr>
          <w:b/>
          <w:sz w:val="20"/>
          <w:szCs w:val="20"/>
        </w:rPr>
        <w:t>МУНИЦИПАЛЬНОЙ ПРОГРАММЫ</w:t>
      </w:r>
      <w:r w:rsidRPr="001957DB">
        <w:rPr>
          <w:sz w:val="20"/>
          <w:szCs w:val="20"/>
        </w:rPr>
        <w:t xml:space="preserve"> </w:t>
      </w:r>
      <w:r w:rsidRPr="001957DB">
        <w:rPr>
          <w:b/>
          <w:sz w:val="20"/>
          <w:szCs w:val="20"/>
        </w:rPr>
        <w:t>"БЛАГОУСТРОЙСТВО ТЕРРИТОРИИ ЯЖЕЛБИЦКОГО СЕЛЬСКОГО ПОСЕЛЕНИЯ НА 2023 - 2025 ГОДЫ"</w:t>
      </w:r>
    </w:p>
    <w:p w:rsidR="001957DB" w:rsidRPr="001957DB" w:rsidRDefault="001957DB" w:rsidP="001957DB">
      <w:pPr>
        <w:rPr>
          <w:sz w:val="20"/>
          <w:szCs w:val="20"/>
        </w:rPr>
      </w:pPr>
    </w:p>
    <w:p w:rsidR="001957DB" w:rsidRPr="001957DB" w:rsidRDefault="001957DB" w:rsidP="001957DB">
      <w:pPr>
        <w:rPr>
          <w:sz w:val="20"/>
          <w:szCs w:val="20"/>
        </w:rPr>
      </w:pPr>
      <w:r w:rsidRPr="001957DB">
        <w:rPr>
          <w:sz w:val="20"/>
          <w:szCs w:val="20"/>
        </w:rPr>
        <w:t>1. Исполнители подпрограммы: Администрация сельского поселения</w:t>
      </w:r>
    </w:p>
    <w:p w:rsidR="001957DB" w:rsidRPr="001957DB" w:rsidRDefault="001957DB" w:rsidP="001957DB">
      <w:pPr>
        <w:rPr>
          <w:sz w:val="20"/>
          <w:szCs w:val="20"/>
        </w:rPr>
      </w:pPr>
    </w:p>
    <w:p w:rsidR="001957DB" w:rsidRPr="001957DB" w:rsidRDefault="001957DB" w:rsidP="001957DB">
      <w:pPr>
        <w:jc w:val="both"/>
        <w:rPr>
          <w:sz w:val="20"/>
          <w:szCs w:val="20"/>
        </w:rPr>
      </w:pPr>
      <w:r w:rsidRPr="001957DB">
        <w:rPr>
          <w:sz w:val="20"/>
          <w:szCs w:val="20"/>
        </w:rPr>
        <w:t>2. Задачи подпрограммы: организация содержания и благоустройства мест захоронений на территории Яжелбицкого сельского поселения.</w:t>
      </w:r>
    </w:p>
    <w:p w:rsidR="001957DB" w:rsidRPr="001957DB" w:rsidRDefault="001957DB" w:rsidP="001957DB">
      <w:pPr>
        <w:rPr>
          <w:sz w:val="20"/>
          <w:szCs w:val="20"/>
        </w:rPr>
      </w:pPr>
    </w:p>
    <w:p w:rsidR="001957DB" w:rsidRPr="001957DB" w:rsidRDefault="001957DB" w:rsidP="001957DB">
      <w:pPr>
        <w:rPr>
          <w:sz w:val="20"/>
          <w:szCs w:val="20"/>
        </w:rPr>
      </w:pPr>
      <w:r w:rsidRPr="001957DB">
        <w:rPr>
          <w:sz w:val="20"/>
          <w:szCs w:val="20"/>
        </w:rPr>
        <w:t>3. Сроки реализации подпрограммы: 2023 - 2025 годы.</w:t>
      </w:r>
    </w:p>
    <w:p w:rsidR="001957DB" w:rsidRPr="001957DB" w:rsidRDefault="001957DB" w:rsidP="001957DB">
      <w:pPr>
        <w:rPr>
          <w:sz w:val="20"/>
          <w:szCs w:val="20"/>
        </w:rPr>
      </w:pPr>
    </w:p>
    <w:p w:rsidR="001957DB" w:rsidRPr="001957DB" w:rsidRDefault="001957DB" w:rsidP="001957DB">
      <w:pPr>
        <w:jc w:val="both"/>
        <w:rPr>
          <w:sz w:val="20"/>
          <w:szCs w:val="20"/>
        </w:rPr>
      </w:pPr>
      <w:r w:rsidRPr="001957DB">
        <w:rPr>
          <w:sz w:val="20"/>
          <w:szCs w:val="20"/>
        </w:rPr>
        <w:t>4. Объемы и источники финансирования подпрограммы в целом и по годам реализации (тыс. рублей):</w:t>
      </w:r>
    </w:p>
    <w:p w:rsidR="001957DB" w:rsidRPr="001957DB" w:rsidRDefault="001957DB" w:rsidP="001957D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0"/>
        <w:gridCol w:w="2923"/>
        <w:gridCol w:w="1884"/>
        <w:gridCol w:w="2218"/>
        <w:gridCol w:w="1374"/>
      </w:tblGrid>
      <w:tr w:rsidR="001957DB" w:rsidRPr="001957DB" w:rsidTr="001957DB">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Год</w:t>
            </w:r>
          </w:p>
        </w:tc>
        <w:tc>
          <w:tcPr>
            <w:tcW w:w="8399" w:type="dxa"/>
            <w:gridSpan w:val="4"/>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Источник финансирования</w:t>
            </w:r>
          </w:p>
        </w:tc>
      </w:tr>
      <w:tr w:rsidR="001957DB" w:rsidRPr="001957DB" w:rsidTr="001957DB">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бюджет сельского поселения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областной бюджет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Федеральный бюджет</w:t>
            </w:r>
          </w:p>
        </w:tc>
        <w:tc>
          <w:tcPr>
            <w:tcW w:w="117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5</w:t>
            </w:r>
          </w:p>
        </w:tc>
        <w:tc>
          <w:tcPr>
            <w:tcW w:w="117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6</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261,5</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17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261,5</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2024</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166,0</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17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166,0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200,0</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17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200,0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627,5</w:t>
            </w: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17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627,5</w:t>
            </w:r>
          </w:p>
        </w:tc>
      </w:tr>
    </w:tbl>
    <w:p w:rsidR="001957DB" w:rsidRPr="001957DB" w:rsidRDefault="001957DB" w:rsidP="001957DB">
      <w:pPr>
        <w:rPr>
          <w:sz w:val="20"/>
          <w:szCs w:val="20"/>
        </w:rPr>
      </w:pPr>
    </w:p>
    <w:p w:rsidR="001957DB" w:rsidRPr="001957DB" w:rsidRDefault="001957DB" w:rsidP="001957DB">
      <w:pPr>
        <w:rPr>
          <w:sz w:val="20"/>
          <w:szCs w:val="20"/>
        </w:rPr>
      </w:pPr>
      <w:r w:rsidRPr="001957DB">
        <w:rPr>
          <w:sz w:val="20"/>
          <w:szCs w:val="20"/>
        </w:rPr>
        <w:t>5. Ожидаемые конечные результаты реализации подпрограммы:</w:t>
      </w:r>
    </w:p>
    <w:p w:rsidR="001957DB" w:rsidRPr="001957DB" w:rsidRDefault="001957DB" w:rsidP="001957DB">
      <w:pPr>
        <w:jc w:val="both"/>
        <w:rPr>
          <w:sz w:val="20"/>
          <w:szCs w:val="20"/>
        </w:rPr>
      </w:pPr>
      <w:r w:rsidRPr="001957DB">
        <w:rPr>
          <w:sz w:val="20"/>
          <w:szCs w:val="20"/>
        </w:rPr>
        <w:t>комплексное решение проблем, связанных с благоустройством и ремонтом гражданских кладбищ.</w:t>
      </w:r>
    </w:p>
    <w:p w:rsidR="001957DB" w:rsidRPr="001957DB" w:rsidRDefault="001957DB" w:rsidP="001957DB">
      <w:pPr>
        <w:rPr>
          <w:sz w:val="20"/>
          <w:szCs w:val="20"/>
        </w:rPr>
      </w:pPr>
    </w:p>
    <w:p w:rsidR="001957DB" w:rsidRPr="001957DB" w:rsidRDefault="001957DB" w:rsidP="001957DB">
      <w:pPr>
        <w:rPr>
          <w:b/>
          <w:sz w:val="20"/>
          <w:szCs w:val="20"/>
        </w:rPr>
      </w:pPr>
      <w:r w:rsidRPr="001957DB">
        <w:rPr>
          <w:b/>
          <w:sz w:val="20"/>
          <w:szCs w:val="20"/>
        </w:rPr>
        <w:t>ПОДПРОГРАММА "ПРОЧИЕ МЕРОПРИЯТИЯ ПО БЛАГОУСТРОЙСТВУ"</w:t>
      </w:r>
      <w:r w:rsidRPr="001957DB">
        <w:rPr>
          <w:sz w:val="20"/>
          <w:szCs w:val="20"/>
        </w:rPr>
        <w:t xml:space="preserve"> </w:t>
      </w:r>
      <w:r w:rsidRPr="001957DB">
        <w:rPr>
          <w:b/>
          <w:sz w:val="20"/>
          <w:szCs w:val="20"/>
        </w:rPr>
        <w:t>МУНИЦИПАЛЬНОЙ ПРОГРАММЫ</w:t>
      </w:r>
      <w:r w:rsidRPr="001957DB">
        <w:rPr>
          <w:sz w:val="20"/>
          <w:szCs w:val="20"/>
        </w:rPr>
        <w:t xml:space="preserve"> </w:t>
      </w:r>
      <w:r w:rsidRPr="001957DB">
        <w:rPr>
          <w:b/>
          <w:sz w:val="20"/>
          <w:szCs w:val="20"/>
        </w:rPr>
        <w:t>"БЛАГОУСТРОЙСТВО ТЕРРИТОРИИ ЯЖЕЛБИЦКОГО СЕЛЬСКОГО ПОСЕЛЕНИЯ НА 2023 - 2025 ГОДЫ"</w:t>
      </w:r>
    </w:p>
    <w:p w:rsidR="001957DB" w:rsidRPr="001957DB" w:rsidRDefault="001957DB" w:rsidP="001957DB">
      <w:pPr>
        <w:rPr>
          <w:sz w:val="20"/>
          <w:szCs w:val="20"/>
        </w:rPr>
      </w:pPr>
    </w:p>
    <w:p w:rsidR="001957DB" w:rsidRPr="001957DB" w:rsidRDefault="001957DB" w:rsidP="001957DB">
      <w:pPr>
        <w:jc w:val="both"/>
        <w:rPr>
          <w:sz w:val="20"/>
          <w:szCs w:val="20"/>
        </w:rPr>
      </w:pPr>
      <w:r w:rsidRPr="001957DB">
        <w:rPr>
          <w:sz w:val="20"/>
          <w:szCs w:val="20"/>
        </w:rPr>
        <w:t>1. Исполнители подпрограммы: Администрация сельского поселения, индивидуальные предприниматели, предприятия и организации (по согласованию).</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2. Задачи подпрограммы: обеспечение организации прочих мероприятий по благоустройству Яжелбицкого сельского поселения.</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3. Сроки реализации муниципальной программы: 2023 – 2025 годы.</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4. Объемы и источники финансирования подпрограммы в целом и по годам реализации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0"/>
        <w:gridCol w:w="3304"/>
        <w:gridCol w:w="2056"/>
        <w:gridCol w:w="2492"/>
        <w:gridCol w:w="1270"/>
      </w:tblGrid>
      <w:tr w:rsidR="001957DB" w:rsidRPr="001957DB" w:rsidTr="001957DB">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Год</w:t>
            </w:r>
          </w:p>
        </w:tc>
        <w:tc>
          <w:tcPr>
            <w:tcW w:w="9122" w:type="dxa"/>
            <w:gridSpan w:val="4"/>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Источник финансирования</w:t>
            </w:r>
          </w:p>
        </w:tc>
      </w:tr>
      <w:tr w:rsidR="001957DB" w:rsidRPr="001957DB" w:rsidTr="001957DB">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330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бюджет сельского поселения</w:t>
            </w:r>
          </w:p>
        </w:tc>
        <w:tc>
          <w:tcPr>
            <w:tcW w:w="2056"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областной бюджет</w:t>
            </w:r>
          </w:p>
        </w:tc>
        <w:tc>
          <w:tcPr>
            <w:tcW w:w="2492"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внебюджетные средства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w:t>
            </w:r>
          </w:p>
        </w:tc>
        <w:tc>
          <w:tcPr>
            <w:tcW w:w="330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w:t>
            </w:r>
          </w:p>
        </w:tc>
        <w:tc>
          <w:tcPr>
            <w:tcW w:w="2056"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3</w:t>
            </w:r>
          </w:p>
        </w:tc>
        <w:tc>
          <w:tcPr>
            <w:tcW w:w="2492"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5</w:t>
            </w:r>
          </w:p>
        </w:tc>
        <w:tc>
          <w:tcPr>
            <w:tcW w:w="127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6</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2023</w:t>
            </w:r>
          </w:p>
        </w:tc>
        <w:tc>
          <w:tcPr>
            <w:tcW w:w="330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394,0</w:t>
            </w:r>
          </w:p>
        </w:tc>
        <w:tc>
          <w:tcPr>
            <w:tcW w:w="2056"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394,0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2024</w:t>
            </w:r>
          </w:p>
        </w:tc>
        <w:tc>
          <w:tcPr>
            <w:tcW w:w="330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224,0</w:t>
            </w:r>
          </w:p>
        </w:tc>
        <w:tc>
          <w:tcPr>
            <w:tcW w:w="2056"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224,0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2025</w:t>
            </w:r>
          </w:p>
        </w:tc>
        <w:tc>
          <w:tcPr>
            <w:tcW w:w="330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284,0</w:t>
            </w:r>
          </w:p>
        </w:tc>
        <w:tc>
          <w:tcPr>
            <w:tcW w:w="2056"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284,0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c>
          <w:tcPr>
            <w:tcW w:w="330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902,0</w:t>
            </w:r>
          </w:p>
        </w:tc>
        <w:tc>
          <w:tcPr>
            <w:tcW w:w="2056"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902,0</w:t>
            </w:r>
          </w:p>
        </w:tc>
      </w:tr>
    </w:tbl>
    <w:p w:rsidR="001957DB" w:rsidRPr="001957DB" w:rsidRDefault="001957DB" w:rsidP="001957DB">
      <w:pPr>
        <w:rPr>
          <w:sz w:val="20"/>
          <w:szCs w:val="20"/>
        </w:rPr>
      </w:pPr>
    </w:p>
    <w:p w:rsidR="001957DB" w:rsidRPr="001957DB" w:rsidRDefault="001957DB" w:rsidP="001957DB">
      <w:pPr>
        <w:rPr>
          <w:sz w:val="20"/>
          <w:szCs w:val="20"/>
        </w:rPr>
      </w:pPr>
      <w:r w:rsidRPr="001957DB">
        <w:rPr>
          <w:sz w:val="20"/>
          <w:szCs w:val="20"/>
        </w:rPr>
        <w:t>5. Ожидаемые конечные результаты реализации подпрограммы:</w:t>
      </w:r>
    </w:p>
    <w:p w:rsidR="001957DB" w:rsidRPr="001957DB" w:rsidRDefault="001957DB" w:rsidP="001957DB">
      <w:pPr>
        <w:rPr>
          <w:sz w:val="20"/>
          <w:szCs w:val="20"/>
        </w:rPr>
      </w:pPr>
      <w:r w:rsidRPr="001957DB">
        <w:rPr>
          <w:sz w:val="20"/>
          <w:szCs w:val="20"/>
        </w:rPr>
        <w:t>улучшение санитарного и экологического состояния поселения;</w:t>
      </w:r>
    </w:p>
    <w:p w:rsidR="001957DB" w:rsidRPr="001957DB" w:rsidRDefault="001957DB" w:rsidP="001957DB">
      <w:pPr>
        <w:rPr>
          <w:sz w:val="20"/>
          <w:szCs w:val="20"/>
        </w:rPr>
      </w:pPr>
      <w:r w:rsidRPr="001957DB">
        <w:rPr>
          <w:sz w:val="20"/>
          <w:szCs w:val="20"/>
        </w:rPr>
        <w:t>привлечение населения к проблемам благоустройства и озеленения территории.</w:t>
      </w:r>
    </w:p>
    <w:p w:rsidR="001957DB" w:rsidRPr="001957DB" w:rsidRDefault="001957DB" w:rsidP="001957DB">
      <w:pPr>
        <w:rPr>
          <w:sz w:val="20"/>
          <w:szCs w:val="20"/>
        </w:rPr>
      </w:pPr>
    </w:p>
    <w:p w:rsidR="001957DB" w:rsidRPr="001957DB" w:rsidRDefault="001957DB" w:rsidP="001957DB">
      <w:pPr>
        <w:tabs>
          <w:tab w:val="left" w:pos="2985"/>
        </w:tabs>
        <w:rPr>
          <w:b/>
          <w:sz w:val="20"/>
          <w:szCs w:val="20"/>
        </w:rPr>
      </w:pPr>
      <w:r w:rsidRPr="001957DB">
        <w:rPr>
          <w:b/>
          <w:sz w:val="20"/>
          <w:szCs w:val="20"/>
        </w:rPr>
        <w:t>ПОДПРОГРАММА «РЕАЛИЗАЦИЯ ПРОЕКТОВ ТЕРРИТОРИАЛЬНЫХ ОБЩЕСТВЕННЫХ САМОУПРАВЛЕНИЙ».</w:t>
      </w:r>
    </w:p>
    <w:p w:rsidR="001957DB" w:rsidRPr="001957DB" w:rsidRDefault="001957DB" w:rsidP="001957DB">
      <w:pPr>
        <w:numPr>
          <w:ilvl w:val="0"/>
          <w:numId w:val="17"/>
        </w:numPr>
        <w:tabs>
          <w:tab w:val="left" w:pos="2985"/>
        </w:tabs>
        <w:spacing w:after="160" w:line="256" w:lineRule="auto"/>
        <w:rPr>
          <w:sz w:val="20"/>
          <w:szCs w:val="20"/>
        </w:rPr>
      </w:pPr>
      <w:r w:rsidRPr="001957DB">
        <w:rPr>
          <w:sz w:val="20"/>
          <w:szCs w:val="20"/>
        </w:rPr>
        <w:t>Исполнители подпрограммы: Администрация Яжелбицкого сельского поселения.</w:t>
      </w:r>
    </w:p>
    <w:p w:rsidR="001957DB" w:rsidRPr="001957DB" w:rsidRDefault="001957DB" w:rsidP="001957DB">
      <w:pPr>
        <w:numPr>
          <w:ilvl w:val="0"/>
          <w:numId w:val="17"/>
        </w:numPr>
        <w:tabs>
          <w:tab w:val="left" w:pos="2985"/>
        </w:tabs>
        <w:spacing w:after="160" w:line="256" w:lineRule="auto"/>
        <w:rPr>
          <w:sz w:val="20"/>
          <w:szCs w:val="20"/>
        </w:rPr>
      </w:pPr>
      <w:r w:rsidRPr="001957DB">
        <w:rPr>
          <w:sz w:val="20"/>
          <w:szCs w:val="20"/>
        </w:rPr>
        <w:t>Задачи подпрограммы: реализация проектов ТОС.</w:t>
      </w:r>
    </w:p>
    <w:p w:rsidR="001957DB" w:rsidRPr="001957DB" w:rsidRDefault="001957DB" w:rsidP="001957DB">
      <w:pPr>
        <w:numPr>
          <w:ilvl w:val="0"/>
          <w:numId w:val="17"/>
        </w:numPr>
        <w:tabs>
          <w:tab w:val="left" w:pos="2985"/>
        </w:tabs>
        <w:spacing w:after="160" w:line="256" w:lineRule="auto"/>
        <w:rPr>
          <w:sz w:val="20"/>
          <w:szCs w:val="20"/>
        </w:rPr>
      </w:pPr>
      <w:r w:rsidRPr="001957DB">
        <w:rPr>
          <w:sz w:val="20"/>
          <w:szCs w:val="20"/>
        </w:rPr>
        <w:t>Сроки реализации подпрограммы: 2023-2024 год.</w:t>
      </w:r>
    </w:p>
    <w:p w:rsidR="001957DB" w:rsidRPr="001957DB" w:rsidRDefault="001957DB" w:rsidP="001957DB">
      <w:pPr>
        <w:numPr>
          <w:ilvl w:val="0"/>
          <w:numId w:val="17"/>
        </w:numPr>
        <w:tabs>
          <w:tab w:val="left" w:pos="2985"/>
        </w:tabs>
        <w:spacing w:after="160" w:line="256" w:lineRule="auto"/>
        <w:rPr>
          <w:sz w:val="20"/>
          <w:szCs w:val="20"/>
        </w:rPr>
      </w:pPr>
      <w:r w:rsidRPr="001957DB">
        <w:rPr>
          <w:sz w:val="20"/>
          <w:szCs w:val="20"/>
        </w:rPr>
        <w:t>Объемы и источники финансирования подпрограммы с разбивкой по годам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0"/>
        <w:gridCol w:w="3447"/>
        <w:gridCol w:w="2120"/>
        <w:gridCol w:w="2554"/>
        <w:gridCol w:w="1001"/>
      </w:tblGrid>
      <w:tr w:rsidR="001957DB" w:rsidRPr="001957DB" w:rsidTr="001957DB">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Год</w:t>
            </w:r>
          </w:p>
        </w:tc>
        <w:tc>
          <w:tcPr>
            <w:tcW w:w="9122" w:type="dxa"/>
            <w:gridSpan w:val="4"/>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Источник финансирования</w:t>
            </w:r>
          </w:p>
        </w:tc>
      </w:tr>
      <w:tr w:rsidR="001957DB" w:rsidRPr="001957DB" w:rsidTr="001957DB">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3447"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бюджет сельского поселения</w:t>
            </w:r>
          </w:p>
        </w:tc>
        <w:tc>
          <w:tcPr>
            <w:tcW w:w="212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областной бюджет</w:t>
            </w:r>
          </w:p>
        </w:tc>
        <w:tc>
          <w:tcPr>
            <w:tcW w:w="255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внебюджетные средства</w:t>
            </w:r>
          </w:p>
        </w:tc>
        <w:tc>
          <w:tcPr>
            <w:tcW w:w="100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w:t>
            </w:r>
          </w:p>
        </w:tc>
        <w:tc>
          <w:tcPr>
            <w:tcW w:w="3447"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w:t>
            </w:r>
          </w:p>
        </w:tc>
        <w:tc>
          <w:tcPr>
            <w:tcW w:w="212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3</w:t>
            </w:r>
          </w:p>
        </w:tc>
        <w:tc>
          <w:tcPr>
            <w:tcW w:w="255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5</w:t>
            </w:r>
          </w:p>
        </w:tc>
        <w:tc>
          <w:tcPr>
            <w:tcW w:w="100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6</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2023</w:t>
            </w:r>
          </w:p>
        </w:tc>
        <w:tc>
          <w:tcPr>
            <w:tcW w:w="3447"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26,5</w:t>
            </w:r>
          </w:p>
        </w:tc>
        <w:tc>
          <w:tcPr>
            <w:tcW w:w="2120"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55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26,5</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2024</w:t>
            </w:r>
          </w:p>
        </w:tc>
        <w:tc>
          <w:tcPr>
            <w:tcW w:w="3447"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0,0</w:t>
            </w:r>
          </w:p>
        </w:tc>
        <w:tc>
          <w:tcPr>
            <w:tcW w:w="2120"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55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0,0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2025</w:t>
            </w:r>
          </w:p>
        </w:tc>
        <w:tc>
          <w:tcPr>
            <w:tcW w:w="3447"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0,0</w:t>
            </w:r>
          </w:p>
        </w:tc>
        <w:tc>
          <w:tcPr>
            <w:tcW w:w="2120"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55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0,0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c>
          <w:tcPr>
            <w:tcW w:w="3447"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26,5</w:t>
            </w:r>
          </w:p>
        </w:tc>
        <w:tc>
          <w:tcPr>
            <w:tcW w:w="2120"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554"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00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26,5</w:t>
            </w:r>
          </w:p>
        </w:tc>
      </w:tr>
    </w:tbl>
    <w:p w:rsidR="001957DB" w:rsidRPr="001957DB" w:rsidRDefault="001957DB" w:rsidP="001957DB">
      <w:pPr>
        <w:tabs>
          <w:tab w:val="left" w:pos="2985"/>
        </w:tabs>
        <w:rPr>
          <w:b/>
          <w:sz w:val="20"/>
          <w:szCs w:val="20"/>
        </w:rPr>
      </w:pPr>
    </w:p>
    <w:p w:rsidR="001957DB" w:rsidRPr="001957DB" w:rsidRDefault="001957DB" w:rsidP="001957DB">
      <w:pPr>
        <w:numPr>
          <w:ilvl w:val="0"/>
          <w:numId w:val="17"/>
        </w:numPr>
        <w:tabs>
          <w:tab w:val="left" w:pos="2985"/>
        </w:tabs>
        <w:spacing w:after="160" w:line="256" w:lineRule="auto"/>
        <w:rPr>
          <w:sz w:val="20"/>
          <w:szCs w:val="20"/>
        </w:rPr>
      </w:pPr>
      <w:r w:rsidRPr="001957DB">
        <w:rPr>
          <w:sz w:val="20"/>
          <w:szCs w:val="20"/>
        </w:rPr>
        <w:t>Ожидаемые конечные результаты по реализации подпрограммы:</w:t>
      </w:r>
    </w:p>
    <w:p w:rsidR="001957DB" w:rsidRPr="001957DB" w:rsidRDefault="001957DB" w:rsidP="001957DB">
      <w:pPr>
        <w:tabs>
          <w:tab w:val="left" w:pos="2985"/>
        </w:tabs>
        <w:rPr>
          <w:sz w:val="20"/>
          <w:szCs w:val="20"/>
        </w:rPr>
      </w:pPr>
      <w:r w:rsidRPr="001957DB">
        <w:rPr>
          <w:sz w:val="20"/>
          <w:szCs w:val="20"/>
        </w:rPr>
        <w:t>Приобретение и установка ограждения детской площадки на территории ТОС «Набережная в д. Аксентьево Валдайского района Новгородской области.</w:t>
      </w:r>
    </w:p>
    <w:p w:rsidR="001957DB" w:rsidRPr="001957DB" w:rsidRDefault="001957DB" w:rsidP="001957DB">
      <w:pPr>
        <w:tabs>
          <w:tab w:val="left" w:pos="2985"/>
        </w:tabs>
        <w:rPr>
          <w:sz w:val="20"/>
          <w:szCs w:val="20"/>
        </w:rPr>
      </w:pPr>
      <w:r w:rsidRPr="001957DB">
        <w:rPr>
          <w:b/>
          <w:sz w:val="20"/>
          <w:szCs w:val="20"/>
        </w:rPr>
        <w:t xml:space="preserve"> </w:t>
      </w:r>
    </w:p>
    <w:p w:rsidR="001957DB" w:rsidRPr="001957DB" w:rsidRDefault="001957DB" w:rsidP="001957DB">
      <w:pPr>
        <w:pStyle w:val="afffe"/>
        <w:ind w:left="567"/>
        <w:jc w:val="center"/>
        <w:rPr>
          <w:rFonts w:ascii="Times New Roman" w:hAnsi="Times New Roman" w:cs="Times New Roman"/>
          <w:bCs/>
          <w:sz w:val="20"/>
          <w:szCs w:val="20"/>
          <w:shd w:val="clear" w:color="auto" w:fill="FFFFFF"/>
        </w:rPr>
      </w:pPr>
      <w:r w:rsidRPr="001957DB">
        <w:rPr>
          <w:rFonts w:ascii="Times New Roman" w:hAnsi="Times New Roman" w:cs="Times New Roman"/>
          <w:b/>
          <w:sz w:val="20"/>
          <w:szCs w:val="20"/>
          <w:shd w:val="clear" w:color="auto" w:fill="FFFFFF"/>
        </w:rPr>
        <w:t xml:space="preserve">ПОДПРОГРАММА </w:t>
      </w:r>
      <w:bookmarkStart w:id="1" w:name="_Hlk95222083"/>
      <w:r w:rsidRPr="001957DB">
        <w:rPr>
          <w:rFonts w:ascii="Times New Roman" w:hAnsi="Times New Roman" w:cs="Times New Roman"/>
          <w:b/>
          <w:sz w:val="20"/>
          <w:szCs w:val="20"/>
          <w:shd w:val="clear" w:color="auto" w:fill="FFFFFF"/>
        </w:rPr>
        <w:t>«БЛАГОУСТРОЙСТВО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r w:rsidRPr="001957DB">
        <w:rPr>
          <w:rFonts w:ascii="Times New Roman" w:hAnsi="Times New Roman" w:cs="Times New Roman"/>
          <w:bCs/>
          <w:sz w:val="20"/>
          <w:szCs w:val="20"/>
          <w:shd w:val="clear" w:color="auto" w:fill="FFFFFF"/>
        </w:rPr>
        <w:t xml:space="preserve"> </w:t>
      </w:r>
      <w:bookmarkEnd w:id="1"/>
    </w:p>
    <w:p w:rsidR="001957DB" w:rsidRPr="001957DB" w:rsidRDefault="001957DB" w:rsidP="001957DB">
      <w:pPr>
        <w:tabs>
          <w:tab w:val="left" w:pos="2985"/>
        </w:tabs>
        <w:ind w:firstLine="567"/>
        <w:rPr>
          <w:sz w:val="20"/>
          <w:szCs w:val="20"/>
        </w:rPr>
      </w:pPr>
      <w:r w:rsidRPr="001957DB">
        <w:rPr>
          <w:sz w:val="20"/>
          <w:szCs w:val="20"/>
        </w:rPr>
        <w:t>1. Исполнители подпрограммы: Администрация Яжелбицкого сельского поселения.</w:t>
      </w:r>
    </w:p>
    <w:p w:rsidR="001957DB" w:rsidRPr="001957DB" w:rsidRDefault="001957DB" w:rsidP="001957DB">
      <w:pPr>
        <w:tabs>
          <w:tab w:val="left" w:pos="2985"/>
        </w:tabs>
        <w:ind w:firstLine="567"/>
        <w:rPr>
          <w:sz w:val="20"/>
          <w:szCs w:val="20"/>
        </w:rPr>
      </w:pPr>
      <w:r w:rsidRPr="001957DB">
        <w:rPr>
          <w:sz w:val="20"/>
          <w:szCs w:val="20"/>
        </w:rPr>
        <w:t>2.Задачи подпрограммы: софинансирование мероприятий по обустройству площадки для занятий спортом в с. Яжелбицы.</w:t>
      </w:r>
    </w:p>
    <w:p w:rsidR="001957DB" w:rsidRPr="001957DB" w:rsidRDefault="001957DB" w:rsidP="001957DB">
      <w:pPr>
        <w:tabs>
          <w:tab w:val="left" w:pos="2985"/>
        </w:tabs>
        <w:ind w:firstLine="567"/>
        <w:rPr>
          <w:sz w:val="20"/>
          <w:szCs w:val="20"/>
        </w:rPr>
      </w:pPr>
      <w:r w:rsidRPr="001957DB">
        <w:rPr>
          <w:sz w:val="20"/>
          <w:szCs w:val="20"/>
        </w:rPr>
        <w:t>3.Сроки реализации подпрограммы: 2023 год.</w:t>
      </w:r>
    </w:p>
    <w:p w:rsidR="001957DB" w:rsidRPr="001957DB" w:rsidRDefault="001957DB" w:rsidP="001957DB">
      <w:pPr>
        <w:tabs>
          <w:tab w:val="left" w:pos="2985"/>
        </w:tabs>
        <w:ind w:firstLine="567"/>
        <w:rPr>
          <w:sz w:val="20"/>
          <w:szCs w:val="20"/>
        </w:rPr>
      </w:pPr>
      <w:r w:rsidRPr="001957DB">
        <w:rPr>
          <w:sz w:val="20"/>
          <w:szCs w:val="20"/>
        </w:rPr>
        <w:t>4. Объемы и источники финансирования подпрограммы с разбивкой по годам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0"/>
        <w:gridCol w:w="2891"/>
        <w:gridCol w:w="2269"/>
        <w:gridCol w:w="2126"/>
        <w:gridCol w:w="1835"/>
      </w:tblGrid>
      <w:tr w:rsidR="001957DB" w:rsidRPr="001957DB" w:rsidTr="001957DB">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lastRenderedPageBreak/>
              <w:t>Год</w:t>
            </w:r>
          </w:p>
        </w:tc>
        <w:tc>
          <w:tcPr>
            <w:tcW w:w="9121" w:type="dxa"/>
            <w:gridSpan w:val="4"/>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Источник финансирования</w:t>
            </w:r>
          </w:p>
        </w:tc>
      </w:tr>
      <w:tr w:rsidR="001957DB" w:rsidRPr="001957DB" w:rsidTr="001957DB">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289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бюджет сельского поселения</w:t>
            </w:r>
          </w:p>
        </w:tc>
        <w:tc>
          <w:tcPr>
            <w:tcW w:w="226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внебюджетные средства</w:t>
            </w:r>
          </w:p>
        </w:tc>
        <w:tc>
          <w:tcPr>
            <w:tcW w:w="183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w:t>
            </w:r>
          </w:p>
        </w:tc>
        <w:tc>
          <w:tcPr>
            <w:tcW w:w="289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w:t>
            </w:r>
          </w:p>
        </w:tc>
        <w:tc>
          <w:tcPr>
            <w:tcW w:w="226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5</w:t>
            </w:r>
          </w:p>
        </w:tc>
        <w:tc>
          <w:tcPr>
            <w:tcW w:w="183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6</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2023</w:t>
            </w:r>
          </w:p>
        </w:tc>
        <w:tc>
          <w:tcPr>
            <w:tcW w:w="289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226,189</w:t>
            </w:r>
          </w:p>
        </w:tc>
        <w:tc>
          <w:tcPr>
            <w:tcW w:w="2269"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83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226,189</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2024</w:t>
            </w:r>
          </w:p>
        </w:tc>
        <w:tc>
          <w:tcPr>
            <w:tcW w:w="289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94,0</w:t>
            </w:r>
          </w:p>
        </w:tc>
        <w:tc>
          <w:tcPr>
            <w:tcW w:w="2269"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83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94,0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2025</w:t>
            </w:r>
          </w:p>
        </w:tc>
        <w:tc>
          <w:tcPr>
            <w:tcW w:w="289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0,0</w:t>
            </w:r>
          </w:p>
        </w:tc>
        <w:tc>
          <w:tcPr>
            <w:tcW w:w="2269"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83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0,0</w:t>
            </w:r>
          </w:p>
        </w:tc>
      </w:tr>
      <w:tr w:rsidR="001957DB" w:rsidRPr="001957DB" w:rsidTr="001957DB">
        <w:tc>
          <w:tcPr>
            <w:tcW w:w="0" w:type="auto"/>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ВСЕГО</w:t>
            </w:r>
          </w:p>
        </w:tc>
        <w:tc>
          <w:tcPr>
            <w:tcW w:w="289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color w:val="000000"/>
                <w:sz w:val="20"/>
                <w:szCs w:val="20"/>
              </w:rPr>
            </w:pPr>
            <w:r w:rsidRPr="001957DB">
              <w:rPr>
                <w:color w:val="000000"/>
                <w:sz w:val="20"/>
                <w:szCs w:val="20"/>
              </w:rPr>
              <w:t>320,189</w:t>
            </w:r>
          </w:p>
        </w:tc>
        <w:tc>
          <w:tcPr>
            <w:tcW w:w="2269"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color w:val="000000"/>
                <w:sz w:val="20"/>
                <w:szCs w:val="20"/>
              </w:rPr>
            </w:pPr>
          </w:p>
        </w:tc>
        <w:tc>
          <w:tcPr>
            <w:tcW w:w="183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ind w:left="-113" w:firstLine="113"/>
              <w:jc w:val="center"/>
              <w:rPr>
                <w:color w:val="000000"/>
                <w:sz w:val="20"/>
                <w:szCs w:val="20"/>
              </w:rPr>
            </w:pPr>
            <w:r w:rsidRPr="001957DB">
              <w:rPr>
                <w:color w:val="000000"/>
                <w:sz w:val="20"/>
                <w:szCs w:val="20"/>
              </w:rPr>
              <w:t>320,189</w:t>
            </w:r>
          </w:p>
        </w:tc>
      </w:tr>
    </w:tbl>
    <w:p w:rsidR="001957DB" w:rsidRPr="001957DB" w:rsidRDefault="001957DB" w:rsidP="001957DB">
      <w:pPr>
        <w:tabs>
          <w:tab w:val="left" w:pos="2985"/>
        </w:tabs>
        <w:rPr>
          <w:b/>
          <w:sz w:val="20"/>
          <w:szCs w:val="20"/>
        </w:rPr>
      </w:pPr>
    </w:p>
    <w:p w:rsidR="001957DB" w:rsidRPr="001957DB" w:rsidRDefault="001957DB" w:rsidP="001957DB">
      <w:pPr>
        <w:tabs>
          <w:tab w:val="left" w:pos="2985"/>
        </w:tabs>
        <w:ind w:firstLine="567"/>
        <w:rPr>
          <w:sz w:val="20"/>
          <w:szCs w:val="20"/>
        </w:rPr>
      </w:pPr>
      <w:r w:rsidRPr="001957DB">
        <w:rPr>
          <w:sz w:val="20"/>
          <w:szCs w:val="20"/>
        </w:rPr>
        <w:t>5. Ожидаемые конечные результаты по реализации подпрограммы:</w:t>
      </w:r>
    </w:p>
    <w:p w:rsidR="001957DB" w:rsidRPr="001957DB" w:rsidRDefault="001957DB" w:rsidP="001957DB">
      <w:pPr>
        <w:tabs>
          <w:tab w:val="left" w:pos="2985"/>
        </w:tabs>
        <w:ind w:firstLine="567"/>
        <w:rPr>
          <w:sz w:val="20"/>
          <w:szCs w:val="20"/>
        </w:rPr>
        <w:sectPr w:rsidR="001957DB" w:rsidRPr="001957DB">
          <w:pgSz w:w="11906" w:h="16838"/>
          <w:pgMar w:top="851" w:right="567" w:bottom="851" w:left="1418" w:header="709" w:footer="709" w:gutter="0"/>
          <w:cols w:space="720"/>
        </w:sectPr>
      </w:pPr>
      <w:r w:rsidRPr="001957DB">
        <w:rPr>
          <w:sz w:val="20"/>
          <w:szCs w:val="20"/>
        </w:rPr>
        <w:t>благоустройство площадки для занятий спортом в с. Яжелбицы; благоустройство площадок накопления ТКО в</w:t>
      </w:r>
      <w:r>
        <w:rPr>
          <w:sz w:val="20"/>
          <w:szCs w:val="20"/>
        </w:rPr>
        <w:t xml:space="preserve"> Яжелбицком сельском поселении.</w:t>
      </w: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b/>
          <w:sz w:val="20"/>
          <w:szCs w:val="20"/>
        </w:rPr>
      </w:pPr>
      <w:r w:rsidRPr="001957DB">
        <w:rPr>
          <w:b/>
          <w:sz w:val="20"/>
          <w:szCs w:val="20"/>
        </w:rPr>
        <w:t xml:space="preserve">                                                                        ПЕРЕЧЕНЬ</w:t>
      </w:r>
    </w:p>
    <w:p w:rsidR="001957DB" w:rsidRPr="001957DB" w:rsidRDefault="001957DB" w:rsidP="001957DB">
      <w:pPr>
        <w:rPr>
          <w:b/>
          <w:sz w:val="20"/>
          <w:szCs w:val="20"/>
        </w:rPr>
      </w:pPr>
      <w:r w:rsidRPr="001957DB">
        <w:rPr>
          <w:b/>
          <w:sz w:val="20"/>
          <w:szCs w:val="20"/>
        </w:rPr>
        <w:t xml:space="preserve">                         ЦЕЛЕВЫХ ПОКАЗАТЕЛЕЙ МУНИЦИПАЛЬНОЙ ПРОГРАММЫ</w:t>
      </w:r>
    </w:p>
    <w:p w:rsidR="001957DB" w:rsidRPr="001957DB" w:rsidRDefault="001957DB" w:rsidP="001957DB">
      <w:pPr>
        <w:rPr>
          <w:b/>
          <w:sz w:val="20"/>
          <w:szCs w:val="20"/>
        </w:rPr>
      </w:pPr>
      <w:r w:rsidRPr="001957DB">
        <w:rPr>
          <w:b/>
          <w:sz w:val="20"/>
          <w:szCs w:val="20"/>
        </w:rPr>
        <w:t>«БЛАГОУСТРОЙСТВО ТЕРРИТОРИИ ЯЖЕЛБИЦКОГО СЕЛЬСКОГО ПОСЕЛЕНИЯ НА          2023-2025 годы»</w:t>
      </w:r>
    </w:p>
    <w:p w:rsidR="001957DB" w:rsidRPr="001957DB" w:rsidRDefault="001957DB" w:rsidP="001957DB">
      <w:pPr>
        <w:rPr>
          <w:b/>
          <w:sz w:val="20"/>
          <w:szCs w:val="20"/>
        </w:rPr>
      </w:pP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4640"/>
        <w:gridCol w:w="777"/>
        <w:gridCol w:w="1331"/>
        <w:gridCol w:w="1138"/>
        <w:gridCol w:w="816"/>
        <w:gridCol w:w="816"/>
        <w:gridCol w:w="14"/>
      </w:tblGrid>
      <w:tr w:rsidR="001957DB" w:rsidRPr="001957DB" w:rsidTr="001957DB">
        <w:tc>
          <w:tcPr>
            <w:tcW w:w="756" w:type="dxa"/>
            <w:vMerge w:val="restart"/>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 xml:space="preserve">N </w:t>
            </w:r>
          </w:p>
          <w:p w:rsidR="001957DB" w:rsidRPr="001957DB" w:rsidRDefault="001957DB">
            <w:pPr>
              <w:rPr>
                <w:b/>
                <w:sz w:val="20"/>
                <w:szCs w:val="20"/>
              </w:rPr>
            </w:pPr>
            <w:r w:rsidRPr="001957DB">
              <w:rPr>
                <w:sz w:val="20"/>
                <w:szCs w:val="20"/>
              </w:rPr>
              <w:t>п/п</w:t>
            </w:r>
          </w:p>
          <w:p w:rsidR="001957DB" w:rsidRPr="001957DB" w:rsidRDefault="001957DB">
            <w:pPr>
              <w:rPr>
                <w:b/>
                <w:sz w:val="20"/>
                <w:szCs w:val="20"/>
              </w:rPr>
            </w:pPr>
          </w:p>
        </w:tc>
        <w:tc>
          <w:tcPr>
            <w:tcW w:w="4640" w:type="dxa"/>
            <w:vMerge w:val="restart"/>
            <w:tcBorders>
              <w:top w:val="single" w:sz="4" w:space="0" w:color="auto"/>
              <w:left w:val="single" w:sz="4" w:space="0" w:color="auto"/>
              <w:bottom w:val="single" w:sz="4" w:space="0" w:color="auto"/>
              <w:right w:val="single" w:sz="4" w:space="0" w:color="auto"/>
            </w:tcBorders>
          </w:tcPr>
          <w:p w:rsidR="001957DB" w:rsidRPr="001957DB" w:rsidRDefault="001957DB">
            <w:pPr>
              <w:rPr>
                <w:b/>
                <w:sz w:val="20"/>
                <w:szCs w:val="20"/>
              </w:rPr>
            </w:pPr>
            <w:r w:rsidRPr="001957DB">
              <w:rPr>
                <w:sz w:val="20"/>
                <w:szCs w:val="20"/>
              </w:rPr>
              <w:t>Наименование целевого показателя</w:t>
            </w:r>
          </w:p>
          <w:p w:rsidR="001957DB" w:rsidRPr="001957DB" w:rsidRDefault="001957DB">
            <w:pPr>
              <w:rPr>
                <w:b/>
                <w:sz w:val="20"/>
                <w:szCs w:val="20"/>
              </w:rPr>
            </w:pPr>
          </w:p>
        </w:tc>
        <w:tc>
          <w:tcPr>
            <w:tcW w:w="777"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 изм</w:t>
            </w:r>
          </w:p>
        </w:tc>
        <w:tc>
          <w:tcPr>
            <w:tcW w:w="1331"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Базовое значение целевого показателя</w:t>
            </w:r>
          </w:p>
          <w:p w:rsidR="001957DB" w:rsidRPr="001957DB" w:rsidRDefault="001957DB">
            <w:pPr>
              <w:rPr>
                <w:sz w:val="20"/>
                <w:szCs w:val="20"/>
              </w:rPr>
            </w:pPr>
            <w:r w:rsidRPr="001957DB">
              <w:rPr>
                <w:sz w:val="20"/>
                <w:szCs w:val="20"/>
              </w:rPr>
              <w:t>(2022 год)</w:t>
            </w:r>
          </w:p>
        </w:tc>
        <w:tc>
          <w:tcPr>
            <w:tcW w:w="2784" w:type="dxa"/>
            <w:gridSpan w:val="4"/>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Значение целевого показателя по годам</w:t>
            </w:r>
          </w:p>
        </w:tc>
      </w:tr>
      <w:tr w:rsidR="001957DB" w:rsidRPr="001957DB" w:rsidTr="001957DB">
        <w:trPr>
          <w:gridAfter w:val="1"/>
          <w:wAfter w:w="14"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138"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2024</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2025</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b/>
                <w:sz w:val="20"/>
                <w:szCs w:val="20"/>
              </w:rPr>
            </w:pPr>
            <w:r w:rsidRPr="001957DB">
              <w:rPr>
                <w:b/>
                <w:sz w:val="20"/>
                <w:szCs w:val="20"/>
              </w:rPr>
              <w:t>1.</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Подпрограмма «Освещение улиц»</w:t>
            </w:r>
          </w:p>
        </w:tc>
        <w:tc>
          <w:tcPr>
            <w:tcW w:w="777"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1331"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1.1.</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Количество обслуживаемых светильников, шт.</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шт.</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248</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248</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248</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248</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1.2.</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Установка новых фонарей, шт.</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шт.</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0</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b/>
                <w:sz w:val="20"/>
                <w:szCs w:val="20"/>
              </w:rPr>
            </w:pPr>
            <w:r w:rsidRPr="001957DB">
              <w:rPr>
                <w:b/>
                <w:sz w:val="20"/>
                <w:szCs w:val="20"/>
              </w:rPr>
              <w:t>2.</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Подпрограмма «Озеленение»</w:t>
            </w:r>
          </w:p>
        </w:tc>
        <w:tc>
          <w:tcPr>
            <w:tcW w:w="777"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1331"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2.1.</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Количество спиленных и убранных аварийных деревьев, ед.</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12</w:t>
            </w:r>
          </w:p>
        </w:tc>
        <w:tc>
          <w:tcPr>
            <w:tcW w:w="1138"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11</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10</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10</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2.2.</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Количество приобретенного посадочного материала, ед.</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160</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160</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160</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160</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2.2.1.</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Количество подвезенной плодородной земли, песка (т)</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т</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10</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10</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10</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10</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2.3.</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Скашивание сорной растительности в летний период и выполнение работ по ликвидации очагов распространения борщевика химическими методами, кв. м</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кв. м.</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52800</w:t>
            </w:r>
          </w:p>
        </w:tc>
        <w:tc>
          <w:tcPr>
            <w:tcW w:w="1138"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55800</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20000</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20000</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b/>
                <w:sz w:val="20"/>
                <w:szCs w:val="20"/>
              </w:rPr>
            </w:pPr>
            <w:r w:rsidRPr="001957DB">
              <w:rPr>
                <w:b/>
                <w:sz w:val="20"/>
                <w:szCs w:val="20"/>
              </w:rPr>
              <w:t>3.</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Подпрограмма «Организация содержания мест захоронений»</w:t>
            </w:r>
          </w:p>
        </w:tc>
        <w:tc>
          <w:tcPr>
            <w:tcW w:w="777"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1331"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3.1.</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Содержание и благоустройство мест захоронений, ед.</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3</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3</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3</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3</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b/>
                <w:sz w:val="20"/>
                <w:szCs w:val="20"/>
              </w:rPr>
            </w:pPr>
            <w:r w:rsidRPr="001957DB">
              <w:rPr>
                <w:b/>
                <w:sz w:val="20"/>
                <w:szCs w:val="20"/>
              </w:rPr>
              <w:t>4.</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Подпрограмма «Прочие мероприятия по благоустройству»</w:t>
            </w:r>
          </w:p>
        </w:tc>
        <w:tc>
          <w:tcPr>
            <w:tcW w:w="777"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1331"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4.1.</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Количество убранных несанкционированных свалок, ед.</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5</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3</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3</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3</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4.2.</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Уборка и содержание общественной территории, многофункциональной спортивной площадки</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3</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3</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3</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3</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4.3.</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Ремонт и оборудование детских игровых и спортивных площадок, общественной территории ед.</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6</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6</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6</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6</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4.4.</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Реализация прочих мероприятий по благоустройству</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100</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100</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100</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100</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b/>
                <w:sz w:val="20"/>
                <w:szCs w:val="20"/>
              </w:rPr>
            </w:pPr>
            <w:r w:rsidRPr="001957DB">
              <w:rPr>
                <w:b/>
                <w:sz w:val="20"/>
                <w:szCs w:val="20"/>
              </w:rPr>
              <w:t>5.</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Подпрограмма «Реализация проектов территориальных общественных самоуправлений».</w:t>
            </w:r>
          </w:p>
        </w:tc>
        <w:tc>
          <w:tcPr>
            <w:tcW w:w="777"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1331"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5.1.</w:t>
            </w:r>
          </w:p>
        </w:tc>
        <w:tc>
          <w:tcPr>
            <w:tcW w:w="4640"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 xml:space="preserve">Количество реализованных проектов ТОС </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1</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b/>
                <w:sz w:val="20"/>
                <w:szCs w:val="20"/>
              </w:rPr>
            </w:pPr>
            <w:r w:rsidRPr="001957DB">
              <w:rPr>
                <w:b/>
                <w:sz w:val="20"/>
                <w:szCs w:val="20"/>
              </w:rPr>
              <w:t>6.</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b/>
                <w:sz w:val="20"/>
                <w:szCs w:val="20"/>
              </w:rPr>
              <w:t>Подпрограмма 6.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1</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6.1.</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Обустройство площадки для занятий спортом в с. Яжелбицы</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1</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r>
      <w:tr w:rsidR="001957DB" w:rsidRPr="001957DB" w:rsidTr="001957DB">
        <w:trPr>
          <w:gridAfter w:val="1"/>
          <w:wAfter w:w="14" w:type="dxa"/>
        </w:trPr>
        <w:tc>
          <w:tcPr>
            <w:tcW w:w="75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6.2.</w:t>
            </w:r>
          </w:p>
        </w:tc>
        <w:tc>
          <w:tcPr>
            <w:tcW w:w="464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Обустройство площадок накопления ТКО в Яжелбицком сельском поселении</w:t>
            </w:r>
          </w:p>
        </w:tc>
        <w:tc>
          <w:tcPr>
            <w:tcW w:w="777"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Ед.</w:t>
            </w:r>
          </w:p>
        </w:tc>
        <w:tc>
          <w:tcPr>
            <w:tcW w:w="1331"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c>
          <w:tcPr>
            <w:tcW w:w="1138" w:type="dxa"/>
            <w:tcBorders>
              <w:top w:val="single" w:sz="4" w:space="0" w:color="auto"/>
              <w:left w:val="single" w:sz="4" w:space="0" w:color="auto"/>
              <w:bottom w:val="single" w:sz="4" w:space="0" w:color="auto"/>
              <w:right w:val="single" w:sz="4" w:space="0" w:color="auto"/>
            </w:tcBorders>
          </w:tcPr>
          <w:p w:rsidR="001957DB" w:rsidRPr="001957DB" w:rsidRDefault="001957DB">
            <w:pPr>
              <w:rPr>
                <w:sz w:val="20"/>
                <w:szCs w:val="20"/>
              </w:rPr>
            </w:pPr>
            <w:r w:rsidRPr="001957DB">
              <w:rPr>
                <w:sz w:val="20"/>
                <w:szCs w:val="20"/>
              </w:rPr>
              <w:t>0</w:t>
            </w:r>
          </w:p>
          <w:p w:rsidR="001957DB" w:rsidRPr="001957DB" w:rsidRDefault="001957DB">
            <w:pPr>
              <w:rPr>
                <w:sz w:val="20"/>
                <w:szCs w:val="20"/>
              </w:rPr>
            </w:pP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7</w:t>
            </w:r>
          </w:p>
        </w:tc>
        <w:tc>
          <w:tcPr>
            <w:tcW w:w="816"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0</w:t>
            </w:r>
          </w:p>
        </w:tc>
      </w:tr>
    </w:tbl>
    <w:p w:rsidR="001957DB" w:rsidRPr="001957DB" w:rsidRDefault="001957DB" w:rsidP="001957DB">
      <w:pPr>
        <w:rPr>
          <w:b/>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pPr>
    </w:p>
    <w:p w:rsidR="001957DB" w:rsidRPr="001957DB" w:rsidRDefault="001957DB" w:rsidP="001957DB">
      <w:pPr>
        <w:rPr>
          <w:sz w:val="20"/>
          <w:szCs w:val="20"/>
        </w:rPr>
        <w:sectPr w:rsidR="001957DB" w:rsidRPr="001957DB">
          <w:pgSz w:w="11906" w:h="16838"/>
          <w:pgMar w:top="907" w:right="567" w:bottom="851" w:left="851" w:header="709" w:footer="709" w:gutter="0"/>
          <w:cols w:space="720"/>
        </w:sectPr>
      </w:pPr>
    </w:p>
    <w:p w:rsidR="001957DB" w:rsidRPr="001957DB" w:rsidRDefault="001957DB" w:rsidP="001957DB">
      <w:pPr>
        <w:jc w:val="center"/>
        <w:rPr>
          <w:b/>
          <w:sz w:val="20"/>
          <w:szCs w:val="20"/>
        </w:rPr>
      </w:pPr>
      <w:bookmarkStart w:id="2" w:name="_Hlk95220708"/>
      <w:r w:rsidRPr="001957DB">
        <w:rPr>
          <w:b/>
          <w:sz w:val="20"/>
          <w:szCs w:val="20"/>
        </w:rPr>
        <w:lastRenderedPageBreak/>
        <w:t>МЕРОПРИЯТИЯ МУНИЦИПАЛЬНОЙ ПРОГРАММЫ «БЛАГОУСТРОЙСТВО ТЕРРИТОРИИ ЯЖЕЛБИЦКОГО СЕЛЬСКОГО ПОСЕЛЕНИЯ НА 2023-2025 годы»</w:t>
      </w:r>
    </w:p>
    <w:bookmarkEnd w:id="2"/>
    <w:p w:rsidR="001957DB" w:rsidRPr="001957DB" w:rsidRDefault="001957DB" w:rsidP="001957DB">
      <w:pPr>
        <w:rPr>
          <w:b/>
          <w:sz w:val="20"/>
          <w:szCs w:val="20"/>
        </w:rPr>
      </w:pPr>
    </w:p>
    <w:p w:rsidR="001957DB" w:rsidRPr="001957DB" w:rsidRDefault="001957DB" w:rsidP="001957DB">
      <w:pPr>
        <w:rPr>
          <w:b/>
          <w:sz w:val="20"/>
          <w:szCs w:val="20"/>
        </w:rPr>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5"/>
        <w:gridCol w:w="561"/>
        <w:gridCol w:w="577"/>
        <w:gridCol w:w="2436"/>
        <w:gridCol w:w="1803"/>
        <w:gridCol w:w="1559"/>
        <w:gridCol w:w="1559"/>
        <w:gridCol w:w="1949"/>
        <w:gridCol w:w="16"/>
        <w:gridCol w:w="35"/>
        <w:gridCol w:w="1261"/>
        <w:gridCol w:w="850"/>
        <w:gridCol w:w="52"/>
        <w:gridCol w:w="853"/>
        <w:gridCol w:w="6"/>
      </w:tblGrid>
      <w:tr w:rsidR="001957DB" w:rsidRPr="001957DB" w:rsidTr="001957DB">
        <w:tc>
          <w:tcPr>
            <w:tcW w:w="575" w:type="dxa"/>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N п/п</w:t>
            </w:r>
          </w:p>
        </w:tc>
        <w:tc>
          <w:tcPr>
            <w:tcW w:w="357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Наименование мероприятия</w:t>
            </w:r>
          </w:p>
        </w:tc>
        <w:tc>
          <w:tcPr>
            <w:tcW w:w="1803" w:type="dxa"/>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Исполнитель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Срок реализации (годы)</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Целевой показатель</w:t>
            </w:r>
          </w:p>
        </w:tc>
        <w:tc>
          <w:tcPr>
            <w:tcW w:w="200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Источник финансирования</w:t>
            </w:r>
          </w:p>
        </w:tc>
        <w:tc>
          <w:tcPr>
            <w:tcW w:w="3022" w:type="dxa"/>
            <w:gridSpan w:val="5"/>
            <w:tcBorders>
              <w:top w:val="single" w:sz="4" w:space="0" w:color="auto"/>
              <w:left w:val="single" w:sz="4" w:space="0" w:color="auto"/>
              <w:bottom w:val="single" w:sz="4" w:space="0" w:color="auto"/>
              <w:right w:val="single" w:sz="4" w:space="0" w:color="auto"/>
            </w:tcBorders>
          </w:tcPr>
          <w:p w:rsidR="001957DB" w:rsidRPr="001957DB" w:rsidRDefault="001957DB">
            <w:pPr>
              <w:rPr>
                <w:b/>
                <w:sz w:val="20"/>
                <w:szCs w:val="20"/>
              </w:rPr>
            </w:pPr>
            <w:r w:rsidRPr="001957DB">
              <w:rPr>
                <w:b/>
                <w:sz w:val="20"/>
                <w:szCs w:val="20"/>
              </w:rPr>
              <w:t xml:space="preserve">Объем финансирования </w:t>
            </w:r>
          </w:p>
          <w:p w:rsidR="001957DB" w:rsidRPr="001957DB" w:rsidRDefault="001957DB">
            <w:pPr>
              <w:rPr>
                <w:b/>
                <w:sz w:val="20"/>
                <w:szCs w:val="20"/>
              </w:rPr>
            </w:pPr>
            <w:r w:rsidRPr="001957DB">
              <w:rPr>
                <w:b/>
                <w:sz w:val="20"/>
                <w:szCs w:val="20"/>
              </w:rPr>
              <w:t>по годам (тыс. руб.)</w:t>
            </w:r>
          </w:p>
          <w:p w:rsidR="001957DB" w:rsidRPr="001957DB" w:rsidRDefault="001957DB">
            <w:pPr>
              <w:rPr>
                <w:b/>
                <w:sz w:val="20"/>
                <w:szCs w:val="20"/>
              </w:rPr>
            </w:pPr>
          </w:p>
        </w:tc>
      </w:tr>
      <w:tr w:rsidR="001957DB" w:rsidRPr="001957DB" w:rsidTr="001957DB">
        <w:trPr>
          <w:gridAfter w:val="1"/>
          <w:wAfter w:w="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7186"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4608" w:type="dxa"/>
            <w:gridSpan w:val="3"/>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1261"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b/>
                <w:sz w:val="20"/>
                <w:szCs w:val="20"/>
              </w:rPr>
            </w:pPr>
          </w:p>
          <w:p w:rsidR="001957DB" w:rsidRPr="001957DB" w:rsidRDefault="001957DB">
            <w:pPr>
              <w:jc w:val="center"/>
              <w:rPr>
                <w:b/>
                <w:sz w:val="20"/>
                <w:szCs w:val="20"/>
              </w:rPr>
            </w:pPr>
            <w:r w:rsidRPr="001957DB">
              <w:rPr>
                <w:b/>
                <w:sz w:val="20"/>
                <w:szCs w:val="20"/>
              </w:rPr>
              <w:t>2023</w:t>
            </w:r>
          </w:p>
          <w:p w:rsidR="001957DB" w:rsidRPr="001957DB" w:rsidRDefault="001957DB">
            <w:pPr>
              <w:jc w:val="center"/>
              <w:rPr>
                <w:b/>
                <w:sz w:val="20"/>
                <w:szCs w:val="20"/>
              </w:rPr>
            </w:pPr>
          </w:p>
        </w:tc>
        <w:tc>
          <w:tcPr>
            <w:tcW w:w="902" w:type="dxa"/>
            <w:gridSpan w:val="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b/>
                <w:sz w:val="20"/>
                <w:szCs w:val="20"/>
              </w:rPr>
            </w:pPr>
            <w:r w:rsidRPr="001957DB">
              <w:rPr>
                <w:b/>
                <w:sz w:val="20"/>
                <w:szCs w:val="20"/>
              </w:rPr>
              <w:t>2024</w:t>
            </w:r>
          </w:p>
        </w:tc>
        <w:tc>
          <w:tcPr>
            <w:tcW w:w="85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b/>
                <w:sz w:val="20"/>
                <w:szCs w:val="20"/>
              </w:rPr>
            </w:pPr>
            <w:r w:rsidRPr="001957DB">
              <w:rPr>
                <w:b/>
                <w:sz w:val="20"/>
                <w:szCs w:val="20"/>
              </w:rPr>
              <w:t>2025</w:t>
            </w:r>
          </w:p>
        </w:tc>
      </w:tr>
      <w:tr w:rsidR="001957DB" w:rsidRPr="001957DB" w:rsidTr="001957DB">
        <w:trPr>
          <w:gridAfter w:val="1"/>
          <w:wAfter w:w="6" w:type="dxa"/>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b/>
                <w:sz w:val="20"/>
                <w:szCs w:val="20"/>
              </w:rPr>
            </w:pPr>
            <w:r w:rsidRPr="001957DB">
              <w:rPr>
                <w:b/>
                <w:sz w:val="20"/>
                <w:szCs w:val="20"/>
              </w:rPr>
              <w:t>1</w:t>
            </w: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b/>
                <w:sz w:val="20"/>
                <w:szCs w:val="20"/>
              </w:rPr>
            </w:pPr>
            <w:r w:rsidRPr="001957DB">
              <w:rPr>
                <w:b/>
                <w:sz w:val="20"/>
                <w:szCs w:val="20"/>
              </w:rPr>
              <w:t>2</w:t>
            </w:r>
          </w:p>
        </w:tc>
        <w:tc>
          <w:tcPr>
            <w:tcW w:w="180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b/>
                <w:sz w:val="20"/>
                <w:szCs w:val="20"/>
              </w:rPr>
            </w:pPr>
            <w:r w:rsidRPr="001957DB">
              <w:rPr>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b/>
                <w:sz w:val="20"/>
                <w:szCs w:val="20"/>
              </w:rPr>
            </w:pPr>
            <w:r w:rsidRPr="001957DB">
              <w:rPr>
                <w:b/>
                <w:sz w:val="20"/>
                <w:szCs w:val="20"/>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b/>
                <w:sz w:val="20"/>
                <w:szCs w:val="20"/>
              </w:rPr>
            </w:pPr>
            <w:r w:rsidRPr="001957DB">
              <w:rPr>
                <w:b/>
                <w:sz w:val="20"/>
                <w:szCs w:val="20"/>
              </w:rPr>
              <w:t>5</w:t>
            </w:r>
          </w:p>
        </w:tc>
        <w:tc>
          <w:tcPr>
            <w:tcW w:w="2000"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b/>
                <w:sz w:val="20"/>
                <w:szCs w:val="20"/>
              </w:rPr>
            </w:pPr>
            <w:r w:rsidRPr="001957DB">
              <w:rPr>
                <w:b/>
                <w:sz w:val="20"/>
                <w:szCs w:val="20"/>
              </w:rPr>
              <w:t>6</w:t>
            </w:r>
          </w:p>
        </w:tc>
        <w:tc>
          <w:tcPr>
            <w:tcW w:w="1261" w:type="dxa"/>
            <w:tcBorders>
              <w:top w:val="single" w:sz="4" w:space="0" w:color="auto"/>
              <w:left w:val="single" w:sz="4" w:space="0" w:color="auto"/>
              <w:bottom w:val="single" w:sz="4" w:space="0" w:color="auto"/>
              <w:right w:val="single" w:sz="4" w:space="0" w:color="auto"/>
            </w:tcBorders>
            <w:vAlign w:val="bottom"/>
          </w:tcPr>
          <w:p w:rsidR="001957DB" w:rsidRPr="001957DB" w:rsidRDefault="001957DB">
            <w:pPr>
              <w:jc w:val="center"/>
              <w:rPr>
                <w:b/>
                <w:sz w:val="20"/>
                <w:szCs w:val="20"/>
              </w:rPr>
            </w:pPr>
          </w:p>
          <w:p w:rsidR="001957DB" w:rsidRPr="001957DB" w:rsidRDefault="001957DB">
            <w:pPr>
              <w:jc w:val="center"/>
              <w:rPr>
                <w:b/>
                <w:sz w:val="20"/>
                <w:szCs w:val="20"/>
              </w:rPr>
            </w:pPr>
            <w:r w:rsidRPr="001957DB">
              <w:rPr>
                <w:b/>
                <w:sz w:val="20"/>
                <w:szCs w:val="20"/>
              </w:rPr>
              <w:t>7</w:t>
            </w:r>
          </w:p>
        </w:tc>
        <w:tc>
          <w:tcPr>
            <w:tcW w:w="902" w:type="dxa"/>
            <w:gridSpan w:val="2"/>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b/>
                <w:sz w:val="20"/>
                <w:szCs w:val="20"/>
              </w:rPr>
            </w:pPr>
            <w:r w:rsidRPr="001957DB">
              <w:rPr>
                <w:b/>
                <w:sz w:val="20"/>
                <w:szCs w:val="20"/>
              </w:rPr>
              <w:t>9</w:t>
            </w:r>
          </w:p>
        </w:tc>
        <w:tc>
          <w:tcPr>
            <w:tcW w:w="853" w:type="dxa"/>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b/>
                <w:sz w:val="20"/>
                <w:szCs w:val="20"/>
              </w:rPr>
            </w:pPr>
            <w:r w:rsidRPr="001957DB">
              <w:rPr>
                <w:b/>
                <w:sz w:val="20"/>
                <w:szCs w:val="20"/>
              </w:rPr>
              <w:t>10</w:t>
            </w:r>
          </w:p>
        </w:tc>
      </w:tr>
      <w:tr w:rsidR="001957DB" w:rsidRPr="001957DB" w:rsidTr="001957DB">
        <w:tc>
          <w:tcPr>
            <w:tcW w:w="1136" w:type="dxa"/>
            <w:gridSpan w:val="2"/>
            <w:tcBorders>
              <w:top w:val="single" w:sz="4" w:space="0" w:color="auto"/>
              <w:left w:val="single" w:sz="4" w:space="0" w:color="auto"/>
              <w:bottom w:val="single" w:sz="4" w:space="0" w:color="auto"/>
              <w:right w:val="single" w:sz="4" w:space="0" w:color="auto"/>
            </w:tcBorders>
          </w:tcPr>
          <w:p w:rsidR="001957DB" w:rsidRPr="001957DB" w:rsidRDefault="001957DB">
            <w:pPr>
              <w:rPr>
                <w:b/>
                <w:sz w:val="20"/>
                <w:szCs w:val="20"/>
              </w:rPr>
            </w:pPr>
          </w:p>
        </w:tc>
        <w:tc>
          <w:tcPr>
            <w:tcW w:w="12956" w:type="dxa"/>
            <w:gridSpan w:val="1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 xml:space="preserve">Подпрограмма 1. Освещение улиц </w:t>
            </w:r>
          </w:p>
        </w:tc>
      </w:tr>
      <w:tr w:rsidR="001957DB" w:rsidRPr="001957DB" w:rsidTr="001957DB">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1.1.</w:t>
            </w:r>
          </w:p>
        </w:tc>
        <w:tc>
          <w:tcPr>
            <w:tcW w:w="1138" w:type="dxa"/>
            <w:gridSpan w:val="2"/>
            <w:tcBorders>
              <w:top w:val="single" w:sz="4" w:space="0" w:color="auto"/>
              <w:left w:val="single" w:sz="4" w:space="0" w:color="auto"/>
              <w:bottom w:val="single" w:sz="4" w:space="0" w:color="auto"/>
              <w:right w:val="single" w:sz="4" w:space="0" w:color="auto"/>
            </w:tcBorders>
          </w:tcPr>
          <w:p w:rsidR="001957DB" w:rsidRPr="001957DB" w:rsidRDefault="001957DB">
            <w:pPr>
              <w:rPr>
                <w:b/>
                <w:sz w:val="20"/>
                <w:szCs w:val="20"/>
              </w:rPr>
            </w:pPr>
          </w:p>
        </w:tc>
        <w:tc>
          <w:tcPr>
            <w:tcW w:w="12379" w:type="dxa"/>
            <w:gridSpan w:val="1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Задача 1. Обеспечение уличного освещения на территории Яжелбицкого сельского поселения</w:t>
            </w:r>
          </w:p>
        </w:tc>
      </w:tr>
      <w:tr w:rsidR="001957DB" w:rsidRPr="001957DB" w:rsidTr="001957DB">
        <w:trPr>
          <w:gridAfter w:val="1"/>
          <w:wAfter w:w="6" w:type="dxa"/>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1.1.1.</w:t>
            </w: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Расходы на коммунальные услуги за потребление электроэнергии (уличного освещения)</w:t>
            </w:r>
          </w:p>
        </w:tc>
        <w:tc>
          <w:tcPr>
            <w:tcW w:w="180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Администрация,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2023 - 2025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1.1.</w:t>
            </w:r>
          </w:p>
        </w:tc>
        <w:tc>
          <w:tcPr>
            <w:tcW w:w="2000"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 xml:space="preserve"> бюджет сельского поселения</w:t>
            </w:r>
          </w:p>
        </w:tc>
        <w:tc>
          <w:tcPr>
            <w:tcW w:w="1261"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sz w:val="20"/>
                <w:szCs w:val="20"/>
              </w:rPr>
            </w:pPr>
          </w:p>
          <w:p w:rsidR="001957DB" w:rsidRPr="001957DB" w:rsidRDefault="001957DB">
            <w:pPr>
              <w:jc w:val="center"/>
              <w:rPr>
                <w:sz w:val="20"/>
                <w:szCs w:val="20"/>
              </w:rPr>
            </w:pPr>
            <w:r w:rsidRPr="001957DB">
              <w:rPr>
                <w:sz w:val="20"/>
                <w:szCs w:val="20"/>
              </w:rPr>
              <w:t>500,0</w:t>
            </w:r>
          </w:p>
          <w:p w:rsidR="001957DB" w:rsidRPr="001957DB" w:rsidRDefault="001957DB">
            <w:pPr>
              <w:jc w:val="center"/>
              <w:rPr>
                <w:sz w:val="20"/>
                <w:szCs w:val="20"/>
              </w:rPr>
            </w:pPr>
          </w:p>
        </w:tc>
        <w:tc>
          <w:tcPr>
            <w:tcW w:w="902" w:type="dxa"/>
            <w:gridSpan w:val="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555,0</w:t>
            </w:r>
          </w:p>
        </w:tc>
        <w:tc>
          <w:tcPr>
            <w:tcW w:w="85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605,0</w:t>
            </w:r>
          </w:p>
        </w:tc>
      </w:tr>
      <w:tr w:rsidR="001957DB" w:rsidRPr="001957DB" w:rsidTr="001957DB">
        <w:trPr>
          <w:gridAfter w:val="1"/>
          <w:wAfter w:w="6" w:type="dxa"/>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1.1.2.</w:t>
            </w: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Техническое обслуживание и ремонт оборудования уличного освещения</w:t>
            </w:r>
          </w:p>
        </w:tc>
        <w:tc>
          <w:tcPr>
            <w:tcW w:w="1803"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Администрация,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2023 - 2025</w:t>
            </w:r>
          </w:p>
        </w:tc>
        <w:tc>
          <w:tcPr>
            <w:tcW w:w="155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1.2.</w:t>
            </w:r>
          </w:p>
        </w:tc>
        <w:tc>
          <w:tcPr>
            <w:tcW w:w="2000"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 xml:space="preserve"> бюджет сельского поселения</w:t>
            </w:r>
          </w:p>
        </w:tc>
        <w:tc>
          <w:tcPr>
            <w:tcW w:w="1261" w:type="dxa"/>
            <w:tcBorders>
              <w:top w:val="single" w:sz="4" w:space="0" w:color="auto"/>
              <w:left w:val="single" w:sz="4" w:space="0" w:color="auto"/>
              <w:bottom w:val="single" w:sz="4" w:space="0" w:color="auto"/>
              <w:right w:val="single" w:sz="4" w:space="0" w:color="auto"/>
            </w:tcBorders>
            <w:vAlign w:val="bottom"/>
          </w:tcPr>
          <w:p w:rsidR="001957DB" w:rsidRPr="001957DB" w:rsidRDefault="001957DB">
            <w:pPr>
              <w:jc w:val="center"/>
              <w:rPr>
                <w:sz w:val="20"/>
                <w:szCs w:val="20"/>
              </w:rPr>
            </w:pPr>
          </w:p>
          <w:p w:rsidR="001957DB" w:rsidRPr="001957DB" w:rsidRDefault="001957DB">
            <w:pPr>
              <w:jc w:val="center"/>
              <w:rPr>
                <w:sz w:val="20"/>
                <w:szCs w:val="20"/>
              </w:rPr>
            </w:pPr>
            <w:r w:rsidRPr="001957DB">
              <w:rPr>
                <w:sz w:val="20"/>
                <w:szCs w:val="20"/>
              </w:rPr>
              <w:t>150,0</w:t>
            </w:r>
          </w:p>
        </w:tc>
        <w:tc>
          <w:tcPr>
            <w:tcW w:w="902" w:type="dxa"/>
            <w:gridSpan w:val="2"/>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90,0</w:t>
            </w:r>
          </w:p>
        </w:tc>
        <w:tc>
          <w:tcPr>
            <w:tcW w:w="853" w:type="dxa"/>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55,0</w:t>
            </w:r>
          </w:p>
        </w:tc>
      </w:tr>
      <w:tr w:rsidR="001957DB" w:rsidRPr="001957DB" w:rsidTr="001957DB">
        <w:tc>
          <w:tcPr>
            <w:tcW w:w="1136" w:type="dxa"/>
            <w:gridSpan w:val="2"/>
            <w:tcBorders>
              <w:top w:val="single" w:sz="4" w:space="0" w:color="auto"/>
              <w:left w:val="single" w:sz="4" w:space="0" w:color="auto"/>
              <w:bottom w:val="single" w:sz="4" w:space="0" w:color="auto"/>
              <w:right w:val="single" w:sz="4" w:space="0" w:color="auto"/>
            </w:tcBorders>
          </w:tcPr>
          <w:p w:rsidR="001957DB" w:rsidRPr="001957DB" w:rsidRDefault="001957DB">
            <w:pPr>
              <w:rPr>
                <w:b/>
                <w:sz w:val="20"/>
                <w:szCs w:val="20"/>
              </w:rPr>
            </w:pPr>
          </w:p>
        </w:tc>
        <w:tc>
          <w:tcPr>
            <w:tcW w:w="12956" w:type="dxa"/>
            <w:gridSpan w:val="1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Подпрограмма 2. Озеленение</w:t>
            </w:r>
          </w:p>
        </w:tc>
      </w:tr>
      <w:tr w:rsidR="001957DB" w:rsidRPr="001957DB" w:rsidTr="001957DB">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2.1.</w:t>
            </w:r>
          </w:p>
        </w:tc>
        <w:tc>
          <w:tcPr>
            <w:tcW w:w="1138" w:type="dxa"/>
            <w:gridSpan w:val="2"/>
            <w:tcBorders>
              <w:top w:val="single" w:sz="4" w:space="0" w:color="auto"/>
              <w:left w:val="single" w:sz="4" w:space="0" w:color="auto"/>
              <w:bottom w:val="single" w:sz="4" w:space="0" w:color="auto"/>
              <w:right w:val="single" w:sz="4" w:space="0" w:color="auto"/>
            </w:tcBorders>
          </w:tcPr>
          <w:p w:rsidR="001957DB" w:rsidRPr="001957DB" w:rsidRDefault="001957DB">
            <w:pPr>
              <w:rPr>
                <w:b/>
                <w:sz w:val="20"/>
                <w:szCs w:val="20"/>
              </w:rPr>
            </w:pPr>
          </w:p>
        </w:tc>
        <w:tc>
          <w:tcPr>
            <w:tcW w:w="12379" w:type="dxa"/>
            <w:gridSpan w:val="1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Задача 2. Организация озеленения территории Яжелбицкого сельского поселения</w:t>
            </w:r>
          </w:p>
        </w:tc>
      </w:tr>
      <w:tr w:rsidR="001957DB" w:rsidRPr="001957DB" w:rsidTr="001957DB">
        <w:trPr>
          <w:gridAfter w:val="1"/>
          <w:wAfter w:w="6" w:type="dxa"/>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2.1.1.</w:t>
            </w: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Организация спиливания и уборки деревьев</w:t>
            </w:r>
          </w:p>
        </w:tc>
        <w:tc>
          <w:tcPr>
            <w:tcW w:w="180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Администрация, индивидуальные предприниматели, предприятия и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2023 - 2025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2.1.</w:t>
            </w:r>
          </w:p>
        </w:tc>
        <w:tc>
          <w:tcPr>
            <w:tcW w:w="2000"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бюджет сельского поселения</w:t>
            </w:r>
          </w:p>
        </w:tc>
        <w:tc>
          <w:tcPr>
            <w:tcW w:w="126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100,0</w:t>
            </w:r>
          </w:p>
        </w:tc>
        <w:tc>
          <w:tcPr>
            <w:tcW w:w="902" w:type="dxa"/>
            <w:gridSpan w:val="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100,0</w:t>
            </w:r>
          </w:p>
        </w:tc>
        <w:tc>
          <w:tcPr>
            <w:tcW w:w="85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100,0</w:t>
            </w:r>
          </w:p>
        </w:tc>
      </w:tr>
      <w:tr w:rsidR="001957DB" w:rsidRPr="001957DB" w:rsidTr="001957DB">
        <w:trPr>
          <w:gridAfter w:val="1"/>
          <w:wAfter w:w="6" w:type="dxa"/>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2.1.2.</w:t>
            </w: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Приобретение посадочного материала (цветы), подвоз плодородной земли, песка, содержание цветников</w:t>
            </w:r>
          </w:p>
        </w:tc>
        <w:tc>
          <w:tcPr>
            <w:tcW w:w="180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Администрация,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2023 - 2025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2.2-2.2.1.</w:t>
            </w:r>
          </w:p>
        </w:tc>
        <w:tc>
          <w:tcPr>
            <w:tcW w:w="2000"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бюджет сельского поселения</w:t>
            </w:r>
          </w:p>
        </w:tc>
        <w:tc>
          <w:tcPr>
            <w:tcW w:w="126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10,0</w:t>
            </w:r>
          </w:p>
        </w:tc>
        <w:tc>
          <w:tcPr>
            <w:tcW w:w="902" w:type="dxa"/>
            <w:gridSpan w:val="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10,0</w:t>
            </w:r>
          </w:p>
        </w:tc>
        <w:tc>
          <w:tcPr>
            <w:tcW w:w="85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10,0</w:t>
            </w:r>
          </w:p>
        </w:tc>
      </w:tr>
      <w:tr w:rsidR="001957DB" w:rsidRPr="001957DB" w:rsidTr="001957DB">
        <w:trPr>
          <w:gridAfter w:val="1"/>
          <w:wAfter w:w="6" w:type="dxa"/>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2.1.3.</w:t>
            </w: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Скашивание сорной растительности в летний период и выполнение работ по ликвидации очагов распространения борщевика химическими методами</w:t>
            </w:r>
          </w:p>
        </w:tc>
        <w:tc>
          <w:tcPr>
            <w:tcW w:w="180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Администрация, индивидуальные предприниматели, предприятия и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2023 - 2025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2.3.</w:t>
            </w:r>
          </w:p>
        </w:tc>
        <w:tc>
          <w:tcPr>
            <w:tcW w:w="2000"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бюджет сельского поселения</w:t>
            </w:r>
          </w:p>
        </w:tc>
        <w:tc>
          <w:tcPr>
            <w:tcW w:w="126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130,0</w:t>
            </w:r>
          </w:p>
        </w:tc>
        <w:tc>
          <w:tcPr>
            <w:tcW w:w="902" w:type="dxa"/>
            <w:gridSpan w:val="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100,0</w:t>
            </w:r>
          </w:p>
        </w:tc>
        <w:tc>
          <w:tcPr>
            <w:tcW w:w="85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100,0</w:t>
            </w:r>
          </w:p>
        </w:tc>
      </w:tr>
      <w:tr w:rsidR="001957DB" w:rsidRPr="001957DB" w:rsidTr="001957DB">
        <w:tc>
          <w:tcPr>
            <w:tcW w:w="1136" w:type="dxa"/>
            <w:gridSpan w:val="2"/>
            <w:tcBorders>
              <w:top w:val="single" w:sz="4" w:space="0" w:color="auto"/>
              <w:left w:val="single" w:sz="4" w:space="0" w:color="auto"/>
              <w:bottom w:val="single" w:sz="4" w:space="0" w:color="auto"/>
              <w:right w:val="single" w:sz="4" w:space="0" w:color="auto"/>
            </w:tcBorders>
          </w:tcPr>
          <w:p w:rsidR="001957DB" w:rsidRPr="001957DB" w:rsidRDefault="001957DB">
            <w:pPr>
              <w:rPr>
                <w:b/>
                <w:sz w:val="20"/>
                <w:szCs w:val="20"/>
              </w:rPr>
            </w:pPr>
          </w:p>
        </w:tc>
        <w:tc>
          <w:tcPr>
            <w:tcW w:w="12956" w:type="dxa"/>
            <w:gridSpan w:val="1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Подпрограмма 3. Организация содержания мест захоронений</w:t>
            </w:r>
          </w:p>
        </w:tc>
      </w:tr>
      <w:tr w:rsidR="001957DB" w:rsidRPr="001957DB" w:rsidTr="001957DB">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3.1.</w:t>
            </w:r>
          </w:p>
        </w:tc>
        <w:tc>
          <w:tcPr>
            <w:tcW w:w="1138" w:type="dxa"/>
            <w:gridSpan w:val="2"/>
            <w:tcBorders>
              <w:top w:val="single" w:sz="4" w:space="0" w:color="auto"/>
              <w:left w:val="single" w:sz="4" w:space="0" w:color="auto"/>
              <w:bottom w:val="single" w:sz="4" w:space="0" w:color="auto"/>
              <w:right w:val="single" w:sz="4" w:space="0" w:color="auto"/>
            </w:tcBorders>
          </w:tcPr>
          <w:p w:rsidR="001957DB" w:rsidRPr="001957DB" w:rsidRDefault="001957DB">
            <w:pPr>
              <w:rPr>
                <w:b/>
                <w:sz w:val="20"/>
                <w:szCs w:val="20"/>
              </w:rPr>
            </w:pPr>
          </w:p>
        </w:tc>
        <w:tc>
          <w:tcPr>
            <w:tcW w:w="12379" w:type="dxa"/>
            <w:gridSpan w:val="1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Задача 3. Организация содержания и благоустройства мест захоронений на территории Яжелбицкого сельского поселения</w:t>
            </w:r>
          </w:p>
        </w:tc>
      </w:tr>
      <w:tr w:rsidR="001957DB" w:rsidRPr="001957DB" w:rsidTr="001957DB">
        <w:trPr>
          <w:gridAfter w:val="1"/>
          <w:wAfter w:w="6" w:type="dxa"/>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3.1.1.</w:t>
            </w: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Содержание территорий мест захоронений</w:t>
            </w:r>
          </w:p>
        </w:tc>
        <w:tc>
          <w:tcPr>
            <w:tcW w:w="180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Администрация, сельского поселения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2023 - 2025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 xml:space="preserve">3.1. </w:t>
            </w:r>
          </w:p>
        </w:tc>
        <w:tc>
          <w:tcPr>
            <w:tcW w:w="2000"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бюджет сельского поселения</w:t>
            </w:r>
          </w:p>
        </w:tc>
        <w:tc>
          <w:tcPr>
            <w:tcW w:w="1261" w:type="dxa"/>
            <w:tcBorders>
              <w:top w:val="single" w:sz="4" w:space="0" w:color="auto"/>
              <w:left w:val="single" w:sz="4" w:space="0" w:color="auto"/>
              <w:bottom w:val="single" w:sz="4" w:space="0" w:color="auto"/>
              <w:right w:val="single" w:sz="4" w:space="0" w:color="auto"/>
            </w:tcBorders>
            <w:vAlign w:val="bottom"/>
          </w:tcPr>
          <w:p w:rsidR="001957DB" w:rsidRPr="001957DB" w:rsidRDefault="001957DB">
            <w:pPr>
              <w:jc w:val="center"/>
              <w:rPr>
                <w:sz w:val="20"/>
                <w:szCs w:val="20"/>
              </w:rPr>
            </w:pPr>
          </w:p>
          <w:p w:rsidR="001957DB" w:rsidRPr="001957DB" w:rsidRDefault="001957DB">
            <w:pPr>
              <w:jc w:val="center"/>
              <w:rPr>
                <w:sz w:val="20"/>
                <w:szCs w:val="20"/>
              </w:rPr>
            </w:pPr>
            <w:r w:rsidRPr="001957DB">
              <w:rPr>
                <w:sz w:val="20"/>
                <w:szCs w:val="20"/>
              </w:rPr>
              <w:t>261,5</w:t>
            </w:r>
          </w:p>
        </w:tc>
        <w:tc>
          <w:tcPr>
            <w:tcW w:w="902" w:type="dxa"/>
            <w:gridSpan w:val="2"/>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181,9</w:t>
            </w:r>
          </w:p>
        </w:tc>
        <w:tc>
          <w:tcPr>
            <w:tcW w:w="853" w:type="dxa"/>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200,0</w:t>
            </w:r>
          </w:p>
        </w:tc>
      </w:tr>
      <w:tr w:rsidR="001957DB" w:rsidRPr="001957DB" w:rsidTr="001957DB">
        <w:tc>
          <w:tcPr>
            <w:tcW w:w="1136" w:type="dxa"/>
            <w:gridSpan w:val="2"/>
            <w:tcBorders>
              <w:top w:val="single" w:sz="4" w:space="0" w:color="auto"/>
              <w:left w:val="single" w:sz="4" w:space="0" w:color="auto"/>
              <w:bottom w:val="single" w:sz="4" w:space="0" w:color="auto"/>
              <w:right w:val="single" w:sz="4" w:space="0" w:color="auto"/>
            </w:tcBorders>
          </w:tcPr>
          <w:p w:rsidR="001957DB" w:rsidRPr="001957DB" w:rsidRDefault="001957DB">
            <w:pPr>
              <w:rPr>
                <w:b/>
                <w:sz w:val="20"/>
                <w:szCs w:val="20"/>
              </w:rPr>
            </w:pPr>
          </w:p>
        </w:tc>
        <w:tc>
          <w:tcPr>
            <w:tcW w:w="12956" w:type="dxa"/>
            <w:gridSpan w:val="1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 xml:space="preserve">Подпрограмма 4. Прочие мероприятия по благоустройству </w:t>
            </w:r>
          </w:p>
        </w:tc>
      </w:tr>
      <w:tr w:rsidR="001957DB" w:rsidRPr="001957DB" w:rsidTr="001957DB">
        <w:trPr>
          <w:trHeight w:val="399"/>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lastRenderedPageBreak/>
              <w:t>4.1.</w:t>
            </w:r>
          </w:p>
        </w:tc>
        <w:tc>
          <w:tcPr>
            <w:tcW w:w="1138" w:type="dxa"/>
            <w:gridSpan w:val="2"/>
            <w:tcBorders>
              <w:top w:val="single" w:sz="4" w:space="0" w:color="auto"/>
              <w:left w:val="single" w:sz="4" w:space="0" w:color="auto"/>
              <w:bottom w:val="single" w:sz="4" w:space="0" w:color="auto"/>
              <w:right w:val="single" w:sz="4" w:space="0" w:color="auto"/>
            </w:tcBorders>
          </w:tcPr>
          <w:p w:rsidR="001957DB" w:rsidRPr="001957DB" w:rsidRDefault="001957DB">
            <w:pPr>
              <w:rPr>
                <w:b/>
                <w:sz w:val="20"/>
                <w:szCs w:val="20"/>
              </w:rPr>
            </w:pPr>
          </w:p>
        </w:tc>
        <w:tc>
          <w:tcPr>
            <w:tcW w:w="12379" w:type="dxa"/>
            <w:gridSpan w:val="1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Задача 4. Обеспечение организации прочих мероприятий по благоустройству Яжелбицкого сельского поселения</w:t>
            </w:r>
          </w:p>
        </w:tc>
      </w:tr>
      <w:tr w:rsidR="001957DB" w:rsidRPr="001957DB" w:rsidTr="001957DB">
        <w:trPr>
          <w:gridAfter w:val="1"/>
          <w:wAfter w:w="6" w:type="dxa"/>
          <w:trHeight w:val="1400"/>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4.1.1.</w:t>
            </w: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Уборка территории сельского поселения от мусора, содержание мест массового пребывания граждан</w:t>
            </w:r>
          </w:p>
        </w:tc>
        <w:tc>
          <w:tcPr>
            <w:tcW w:w="1803"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Администрация, индивидуальные предприниматели, предприятия и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2023 - 2025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4.1.-4.2.</w:t>
            </w:r>
          </w:p>
        </w:tc>
        <w:tc>
          <w:tcPr>
            <w:tcW w:w="2000"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бюджет сельского поселения</w:t>
            </w:r>
          </w:p>
        </w:tc>
        <w:tc>
          <w:tcPr>
            <w:tcW w:w="1261"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sz w:val="20"/>
                <w:szCs w:val="20"/>
              </w:rPr>
            </w:pPr>
          </w:p>
          <w:p w:rsidR="001957DB" w:rsidRPr="001957DB" w:rsidRDefault="001957DB">
            <w:pPr>
              <w:jc w:val="center"/>
              <w:rPr>
                <w:sz w:val="20"/>
                <w:szCs w:val="20"/>
              </w:rPr>
            </w:pPr>
          </w:p>
          <w:p w:rsidR="001957DB" w:rsidRPr="001957DB" w:rsidRDefault="001957DB">
            <w:pPr>
              <w:jc w:val="center"/>
              <w:rPr>
                <w:sz w:val="20"/>
                <w:szCs w:val="20"/>
              </w:rPr>
            </w:pPr>
            <w:r w:rsidRPr="001957DB">
              <w:rPr>
                <w:sz w:val="20"/>
                <w:szCs w:val="20"/>
              </w:rPr>
              <w:t>310,0</w:t>
            </w:r>
          </w:p>
          <w:p w:rsidR="001957DB" w:rsidRPr="001957DB" w:rsidRDefault="001957DB">
            <w:pPr>
              <w:jc w:val="center"/>
              <w:rPr>
                <w:sz w:val="20"/>
                <w:szCs w:val="20"/>
              </w:rPr>
            </w:pPr>
          </w:p>
          <w:p w:rsidR="001957DB" w:rsidRPr="001957DB" w:rsidRDefault="001957DB">
            <w:pPr>
              <w:jc w:val="center"/>
              <w:rPr>
                <w:sz w:val="20"/>
                <w:szCs w:val="20"/>
              </w:rPr>
            </w:pPr>
          </w:p>
        </w:tc>
        <w:tc>
          <w:tcPr>
            <w:tcW w:w="902" w:type="dxa"/>
            <w:gridSpan w:val="2"/>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sz w:val="20"/>
                <w:szCs w:val="20"/>
              </w:rPr>
            </w:pPr>
          </w:p>
          <w:p w:rsidR="001957DB" w:rsidRPr="001957DB" w:rsidRDefault="001957DB">
            <w:pPr>
              <w:jc w:val="center"/>
              <w:rPr>
                <w:sz w:val="20"/>
                <w:szCs w:val="20"/>
              </w:rPr>
            </w:pPr>
            <w:r w:rsidRPr="001957DB">
              <w:rPr>
                <w:sz w:val="20"/>
                <w:szCs w:val="20"/>
              </w:rPr>
              <w:t>140,0</w:t>
            </w:r>
          </w:p>
          <w:p w:rsidR="001957DB" w:rsidRPr="001957DB" w:rsidRDefault="001957DB">
            <w:pPr>
              <w:jc w:val="center"/>
              <w:rPr>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200,0</w:t>
            </w:r>
          </w:p>
        </w:tc>
      </w:tr>
      <w:tr w:rsidR="001957DB" w:rsidRPr="001957DB" w:rsidTr="001957DB">
        <w:trPr>
          <w:gridAfter w:val="1"/>
          <w:wAfter w:w="6" w:type="dxa"/>
          <w:trHeight w:val="1400"/>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4.1.2.</w:t>
            </w: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Ремонт и обслуживание детских игровых площадок и общественной территории, установка летней сцены</w:t>
            </w:r>
          </w:p>
        </w:tc>
        <w:tc>
          <w:tcPr>
            <w:tcW w:w="1803"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Администрация, индивидуальные предприниматели, предприятия и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2023 - 2025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4.3.</w:t>
            </w:r>
          </w:p>
        </w:tc>
        <w:tc>
          <w:tcPr>
            <w:tcW w:w="2000"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бюджет сельского поселения</w:t>
            </w:r>
          </w:p>
        </w:tc>
        <w:tc>
          <w:tcPr>
            <w:tcW w:w="126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54,0</w:t>
            </w:r>
          </w:p>
        </w:tc>
        <w:tc>
          <w:tcPr>
            <w:tcW w:w="902" w:type="dxa"/>
            <w:gridSpan w:val="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54,0</w:t>
            </w:r>
          </w:p>
        </w:tc>
        <w:tc>
          <w:tcPr>
            <w:tcW w:w="85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54,0</w:t>
            </w:r>
          </w:p>
        </w:tc>
      </w:tr>
      <w:tr w:rsidR="001957DB" w:rsidRPr="001957DB" w:rsidTr="001957DB">
        <w:trPr>
          <w:gridAfter w:val="1"/>
          <w:wAfter w:w="6" w:type="dxa"/>
          <w:trHeight w:val="1400"/>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4.1.4.</w:t>
            </w: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Прочие мероприятия по благоустройству</w:t>
            </w:r>
          </w:p>
          <w:p w:rsidR="001957DB" w:rsidRPr="001957DB" w:rsidRDefault="001957DB">
            <w:pPr>
              <w:rPr>
                <w:sz w:val="20"/>
                <w:szCs w:val="20"/>
              </w:rPr>
            </w:pPr>
            <w:r w:rsidRPr="001957DB">
              <w:rPr>
                <w:sz w:val="20"/>
                <w:szCs w:val="20"/>
              </w:rPr>
              <w:t>(мероприятия по проверке сметной документации, экспертиза приемки результатов работ и др.)</w:t>
            </w:r>
          </w:p>
        </w:tc>
        <w:tc>
          <w:tcPr>
            <w:tcW w:w="1803"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Администрация, индивидуальные предприниматели, предприятия и организации</w:t>
            </w:r>
          </w:p>
        </w:tc>
        <w:tc>
          <w:tcPr>
            <w:tcW w:w="155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2023 - 2025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4.4.</w:t>
            </w:r>
          </w:p>
        </w:tc>
        <w:tc>
          <w:tcPr>
            <w:tcW w:w="2000"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бюджет сельского поселения</w:t>
            </w:r>
          </w:p>
        </w:tc>
        <w:tc>
          <w:tcPr>
            <w:tcW w:w="126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30,0</w:t>
            </w:r>
          </w:p>
        </w:tc>
        <w:tc>
          <w:tcPr>
            <w:tcW w:w="902" w:type="dxa"/>
            <w:gridSpan w:val="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30,0</w:t>
            </w:r>
          </w:p>
        </w:tc>
        <w:tc>
          <w:tcPr>
            <w:tcW w:w="85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30,0</w:t>
            </w:r>
          </w:p>
        </w:tc>
      </w:tr>
      <w:tr w:rsidR="001957DB" w:rsidRPr="001957DB" w:rsidTr="001957DB">
        <w:trPr>
          <w:trHeight w:val="481"/>
        </w:trPr>
        <w:tc>
          <w:tcPr>
            <w:tcW w:w="14092" w:type="dxa"/>
            <w:gridSpan w:val="15"/>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Подпрограмма 5. Реализация проектов территориальных общественных самоуправлений</w:t>
            </w:r>
          </w:p>
        </w:tc>
      </w:tr>
      <w:tr w:rsidR="001957DB" w:rsidRPr="001957DB" w:rsidTr="001957DB">
        <w:trPr>
          <w:trHeight w:val="418"/>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b/>
                <w:sz w:val="20"/>
                <w:szCs w:val="20"/>
              </w:rPr>
              <w:t>5.1.</w:t>
            </w:r>
          </w:p>
        </w:tc>
        <w:tc>
          <w:tcPr>
            <w:tcW w:w="13517" w:type="dxa"/>
            <w:gridSpan w:val="14"/>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Задача 5. реализация проектов ТОС</w:t>
            </w:r>
          </w:p>
        </w:tc>
      </w:tr>
      <w:tr w:rsidR="001957DB" w:rsidRPr="001957DB" w:rsidTr="001957DB">
        <w:trPr>
          <w:gridAfter w:val="1"/>
          <w:wAfter w:w="6" w:type="dxa"/>
          <w:trHeight w:val="825"/>
        </w:trPr>
        <w:tc>
          <w:tcPr>
            <w:tcW w:w="575" w:type="dxa"/>
            <w:vMerge w:val="restart"/>
            <w:tcBorders>
              <w:top w:val="single" w:sz="4" w:space="0" w:color="auto"/>
              <w:left w:val="single" w:sz="4" w:space="0" w:color="auto"/>
              <w:bottom w:val="single" w:sz="4" w:space="0" w:color="auto"/>
              <w:right w:val="single" w:sz="4" w:space="0" w:color="auto"/>
            </w:tcBorders>
            <w:vAlign w:val="center"/>
          </w:tcPr>
          <w:p w:rsidR="001957DB" w:rsidRPr="001957DB" w:rsidRDefault="001957DB">
            <w:pPr>
              <w:rPr>
                <w:sz w:val="20"/>
                <w:szCs w:val="20"/>
              </w:rPr>
            </w:pPr>
          </w:p>
        </w:tc>
        <w:tc>
          <w:tcPr>
            <w:tcW w:w="357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pStyle w:val="1c"/>
              <w:rPr>
                <w:rFonts w:ascii="Times New Roman" w:eastAsia="Times New Roman" w:hAnsi="Times New Roman" w:cs="Times New Roman"/>
                <w:sz w:val="20"/>
                <w:szCs w:val="20"/>
              </w:rPr>
            </w:pPr>
            <w:r w:rsidRPr="001957DB">
              <w:rPr>
                <w:sz w:val="20"/>
                <w:szCs w:val="20"/>
              </w:rPr>
              <w:t>Приобретение и установка ограждения детской площадки на территории ТОС «Набережная» в д. Аксентьево Валдайского района Новгородской области</w:t>
            </w:r>
          </w:p>
        </w:tc>
        <w:tc>
          <w:tcPr>
            <w:tcW w:w="1803"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Администрация, индивидуальные предприниматели, предприятия и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2023 - 2025</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r w:rsidRPr="001957DB">
              <w:rPr>
                <w:sz w:val="20"/>
                <w:szCs w:val="20"/>
              </w:rPr>
              <w:t>5.1.</w:t>
            </w:r>
          </w:p>
        </w:tc>
        <w:tc>
          <w:tcPr>
            <w:tcW w:w="2000"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бюджет сельского поселения</w:t>
            </w:r>
          </w:p>
        </w:tc>
        <w:tc>
          <w:tcPr>
            <w:tcW w:w="126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26,5</w:t>
            </w:r>
          </w:p>
        </w:tc>
        <w:tc>
          <w:tcPr>
            <w:tcW w:w="902" w:type="dxa"/>
            <w:gridSpan w:val="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0,0</w:t>
            </w:r>
          </w:p>
        </w:tc>
        <w:tc>
          <w:tcPr>
            <w:tcW w:w="85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0,0</w:t>
            </w:r>
          </w:p>
        </w:tc>
      </w:tr>
      <w:tr w:rsidR="001957DB" w:rsidRPr="001957DB" w:rsidTr="001957DB">
        <w:trPr>
          <w:gridAfter w:val="1"/>
          <w:wAfter w:w="6" w:type="dxa"/>
          <w:trHeight w:val="8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7186"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2000"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Областной бюджет</w:t>
            </w:r>
          </w:p>
        </w:tc>
        <w:tc>
          <w:tcPr>
            <w:tcW w:w="1261"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0,0</w:t>
            </w:r>
          </w:p>
        </w:tc>
        <w:tc>
          <w:tcPr>
            <w:tcW w:w="902" w:type="dxa"/>
            <w:gridSpan w:val="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0,0</w:t>
            </w:r>
          </w:p>
        </w:tc>
        <w:tc>
          <w:tcPr>
            <w:tcW w:w="853"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0,0</w:t>
            </w:r>
          </w:p>
        </w:tc>
      </w:tr>
      <w:tr w:rsidR="001957DB" w:rsidRPr="001957DB" w:rsidTr="001957DB">
        <w:trPr>
          <w:gridAfter w:val="1"/>
          <w:wAfter w:w="6" w:type="dxa"/>
          <w:trHeight w:val="41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7186"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94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Внебюджетные средства</w:t>
            </w:r>
          </w:p>
        </w:tc>
        <w:tc>
          <w:tcPr>
            <w:tcW w:w="1312"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0,0</w:t>
            </w:r>
          </w:p>
        </w:tc>
        <w:tc>
          <w:tcPr>
            <w:tcW w:w="85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0,0</w:t>
            </w:r>
          </w:p>
        </w:tc>
        <w:tc>
          <w:tcPr>
            <w:tcW w:w="905" w:type="dxa"/>
            <w:gridSpan w:val="2"/>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sz w:val="20"/>
                <w:szCs w:val="20"/>
              </w:rPr>
            </w:pPr>
            <w:r w:rsidRPr="001957DB">
              <w:rPr>
                <w:sz w:val="20"/>
                <w:szCs w:val="20"/>
              </w:rPr>
              <w:t>0,0</w:t>
            </w:r>
          </w:p>
        </w:tc>
      </w:tr>
      <w:tr w:rsidR="001957DB" w:rsidRPr="001957DB" w:rsidTr="001957DB">
        <w:trPr>
          <w:trHeight w:val="412"/>
        </w:trPr>
        <w:tc>
          <w:tcPr>
            <w:tcW w:w="14092" w:type="dxa"/>
            <w:gridSpan w:val="15"/>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jc w:val="center"/>
              <w:rPr>
                <w:b/>
                <w:sz w:val="20"/>
                <w:szCs w:val="20"/>
              </w:rPr>
            </w:pPr>
            <w:r w:rsidRPr="001957DB">
              <w:rPr>
                <w:b/>
                <w:sz w:val="20"/>
                <w:szCs w:val="20"/>
              </w:rPr>
              <w:t>Подпрограмма 6.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r>
      <w:tr w:rsidR="001957DB" w:rsidRPr="001957DB" w:rsidTr="001957DB">
        <w:trPr>
          <w:trHeight w:val="412"/>
        </w:trPr>
        <w:tc>
          <w:tcPr>
            <w:tcW w:w="575"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7.1.</w:t>
            </w:r>
          </w:p>
        </w:tc>
        <w:tc>
          <w:tcPr>
            <w:tcW w:w="13517" w:type="dxa"/>
            <w:gridSpan w:val="14"/>
            <w:tcBorders>
              <w:top w:val="single" w:sz="4" w:space="0" w:color="auto"/>
              <w:left w:val="single" w:sz="4" w:space="0" w:color="auto"/>
              <w:bottom w:val="single" w:sz="4" w:space="0" w:color="auto"/>
              <w:right w:val="single" w:sz="4" w:space="0" w:color="auto"/>
            </w:tcBorders>
            <w:hideMark/>
          </w:tcPr>
          <w:p w:rsidR="001957DB" w:rsidRPr="001957DB" w:rsidRDefault="001957DB">
            <w:pPr>
              <w:rPr>
                <w:b/>
                <w:sz w:val="20"/>
                <w:szCs w:val="20"/>
              </w:rPr>
            </w:pPr>
            <w:r w:rsidRPr="001957DB">
              <w:rPr>
                <w:b/>
                <w:sz w:val="20"/>
                <w:szCs w:val="20"/>
              </w:rPr>
              <w:t>Задача 6. Софинансирование мероприятий по обустройству площадки для занятий спортом в с. Яжелбицы</w:t>
            </w:r>
          </w:p>
        </w:tc>
      </w:tr>
      <w:tr w:rsidR="001957DB" w:rsidRPr="001957DB" w:rsidTr="001957DB">
        <w:trPr>
          <w:gridAfter w:val="1"/>
          <w:wAfter w:w="6" w:type="dxa"/>
          <w:trHeight w:val="412"/>
        </w:trPr>
        <w:tc>
          <w:tcPr>
            <w:tcW w:w="575" w:type="dxa"/>
            <w:vMerge w:val="restart"/>
            <w:tcBorders>
              <w:top w:val="single" w:sz="4" w:space="0" w:color="auto"/>
              <w:left w:val="single" w:sz="4" w:space="0" w:color="auto"/>
              <w:bottom w:val="single" w:sz="4" w:space="0" w:color="auto"/>
              <w:right w:val="single" w:sz="4" w:space="0" w:color="auto"/>
            </w:tcBorders>
            <w:vAlign w:val="center"/>
          </w:tcPr>
          <w:p w:rsidR="001957DB" w:rsidRPr="001957DB" w:rsidRDefault="001957DB">
            <w:pPr>
              <w:rPr>
                <w:b/>
                <w:sz w:val="20"/>
                <w:szCs w:val="20"/>
              </w:rPr>
            </w:pPr>
          </w:p>
        </w:tc>
        <w:tc>
          <w:tcPr>
            <w:tcW w:w="3574" w:type="dxa"/>
            <w:gridSpan w:val="3"/>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pStyle w:val="1c"/>
              <w:rPr>
                <w:rFonts w:ascii="Times New Roman" w:eastAsia="Times New Roman" w:hAnsi="Times New Roman" w:cs="Times New Roman"/>
                <w:sz w:val="20"/>
                <w:szCs w:val="20"/>
              </w:rPr>
            </w:pPr>
            <w:r w:rsidRPr="001957DB">
              <w:rPr>
                <w:sz w:val="20"/>
                <w:szCs w:val="20"/>
              </w:rPr>
              <w:t>мероприятия по обустройству площадки для занятий спортом в с. Яжелбицы</w:t>
            </w:r>
          </w:p>
        </w:tc>
        <w:tc>
          <w:tcPr>
            <w:tcW w:w="1803"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 xml:space="preserve">Администрация, индивидуальные </w:t>
            </w:r>
            <w:r w:rsidRPr="001957DB">
              <w:rPr>
                <w:sz w:val="20"/>
                <w:szCs w:val="20"/>
              </w:rPr>
              <w:lastRenderedPageBreak/>
              <w:t>предприниматели, предприятия и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lastRenderedPageBreak/>
              <w:t>2023 - 2025</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sz w:val="20"/>
                <w:szCs w:val="20"/>
              </w:rPr>
            </w:pPr>
            <w:r w:rsidRPr="001957DB">
              <w:rPr>
                <w:sz w:val="20"/>
                <w:szCs w:val="20"/>
              </w:rPr>
              <w:t>6.1</w:t>
            </w:r>
          </w:p>
        </w:tc>
        <w:tc>
          <w:tcPr>
            <w:tcW w:w="194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бюджет сельского поселения</w:t>
            </w:r>
          </w:p>
        </w:tc>
        <w:tc>
          <w:tcPr>
            <w:tcW w:w="1312" w:type="dxa"/>
            <w:gridSpan w:val="3"/>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sz w:val="20"/>
                <w:szCs w:val="20"/>
              </w:rPr>
            </w:pPr>
          </w:p>
          <w:p w:rsidR="001957DB" w:rsidRPr="001957DB" w:rsidRDefault="001957DB">
            <w:pPr>
              <w:jc w:val="center"/>
              <w:rPr>
                <w:sz w:val="20"/>
                <w:szCs w:val="20"/>
              </w:rPr>
            </w:pPr>
            <w:r w:rsidRPr="001957DB">
              <w:rPr>
                <w:sz w:val="20"/>
                <w:szCs w:val="20"/>
              </w:rPr>
              <w:t>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c>
          <w:tcPr>
            <w:tcW w:w="905" w:type="dxa"/>
            <w:gridSpan w:val="2"/>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r>
      <w:tr w:rsidR="001957DB" w:rsidRPr="001957DB" w:rsidTr="001957DB">
        <w:trPr>
          <w:gridAfter w:val="1"/>
          <w:wAfter w:w="6" w:type="dxa"/>
          <w:trHeight w:val="41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7186"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94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Областной бюджет</w:t>
            </w:r>
          </w:p>
        </w:tc>
        <w:tc>
          <w:tcPr>
            <w:tcW w:w="1312" w:type="dxa"/>
            <w:gridSpan w:val="3"/>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sz w:val="20"/>
                <w:szCs w:val="20"/>
              </w:rPr>
            </w:pPr>
          </w:p>
          <w:p w:rsidR="001957DB" w:rsidRPr="001957DB" w:rsidRDefault="001957DB">
            <w:pPr>
              <w:jc w:val="center"/>
              <w:rPr>
                <w:sz w:val="20"/>
                <w:szCs w:val="20"/>
              </w:rPr>
            </w:pPr>
            <w:r w:rsidRPr="001957DB">
              <w:rPr>
                <w:sz w:val="20"/>
                <w:szCs w:val="20"/>
              </w:rPr>
              <w:t>226,189</w:t>
            </w:r>
          </w:p>
        </w:tc>
        <w:tc>
          <w:tcPr>
            <w:tcW w:w="850" w:type="dxa"/>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c>
          <w:tcPr>
            <w:tcW w:w="905" w:type="dxa"/>
            <w:gridSpan w:val="2"/>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r>
      <w:tr w:rsidR="001957DB" w:rsidRPr="001957DB" w:rsidTr="001957DB">
        <w:trPr>
          <w:gridAfter w:val="1"/>
          <w:wAfter w:w="6" w:type="dxa"/>
          <w:trHeight w:val="41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7186"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94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Внебюджетные средства</w:t>
            </w:r>
          </w:p>
        </w:tc>
        <w:tc>
          <w:tcPr>
            <w:tcW w:w="1312" w:type="dxa"/>
            <w:gridSpan w:val="3"/>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sz w:val="20"/>
                <w:szCs w:val="20"/>
              </w:rPr>
            </w:pPr>
          </w:p>
          <w:p w:rsidR="001957DB" w:rsidRPr="001957DB" w:rsidRDefault="001957DB">
            <w:pPr>
              <w:jc w:val="center"/>
              <w:rPr>
                <w:sz w:val="20"/>
                <w:szCs w:val="20"/>
              </w:rPr>
            </w:pPr>
            <w:r w:rsidRPr="001957DB">
              <w:rPr>
                <w:sz w:val="20"/>
                <w:szCs w:val="20"/>
              </w:rPr>
              <w:t>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c>
          <w:tcPr>
            <w:tcW w:w="905" w:type="dxa"/>
            <w:gridSpan w:val="2"/>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r>
      <w:tr w:rsidR="001957DB" w:rsidRPr="001957DB" w:rsidTr="001957DB">
        <w:trPr>
          <w:gridAfter w:val="1"/>
          <w:wAfter w:w="6" w:type="dxa"/>
          <w:trHeight w:val="412"/>
        </w:trPr>
        <w:tc>
          <w:tcPr>
            <w:tcW w:w="575" w:type="dxa"/>
            <w:vMerge w:val="restart"/>
            <w:tcBorders>
              <w:top w:val="single" w:sz="4" w:space="0" w:color="auto"/>
              <w:left w:val="single" w:sz="4" w:space="0" w:color="auto"/>
              <w:bottom w:val="single" w:sz="4" w:space="0" w:color="auto"/>
              <w:right w:val="single" w:sz="4" w:space="0" w:color="auto"/>
            </w:tcBorders>
            <w:vAlign w:val="center"/>
          </w:tcPr>
          <w:p w:rsidR="001957DB" w:rsidRPr="001957DB" w:rsidRDefault="001957DB">
            <w:pPr>
              <w:rPr>
                <w:b/>
                <w:sz w:val="20"/>
                <w:szCs w:val="20"/>
              </w:rPr>
            </w:pPr>
          </w:p>
        </w:tc>
        <w:tc>
          <w:tcPr>
            <w:tcW w:w="357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pStyle w:val="1c"/>
              <w:rPr>
                <w:rFonts w:ascii="Times New Roman" w:eastAsia="Times New Roman" w:hAnsi="Times New Roman" w:cs="Times New Roman"/>
                <w:sz w:val="20"/>
                <w:szCs w:val="20"/>
              </w:rPr>
            </w:pPr>
            <w:r w:rsidRPr="001957DB">
              <w:rPr>
                <w:sz w:val="20"/>
                <w:szCs w:val="20"/>
              </w:rPr>
              <w:t>Мероприятия по обустройству площадок накопления ТКО в Яжелбицком сельском поселении</w:t>
            </w:r>
          </w:p>
        </w:tc>
        <w:tc>
          <w:tcPr>
            <w:tcW w:w="1803"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Администрация, индивидуальные предприниматели, предприятия и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2023 - 2025</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sz w:val="20"/>
                <w:szCs w:val="20"/>
              </w:rPr>
            </w:pPr>
            <w:r w:rsidRPr="001957DB">
              <w:rPr>
                <w:sz w:val="20"/>
                <w:szCs w:val="20"/>
              </w:rPr>
              <w:t>6.1</w:t>
            </w:r>
          </w:p>
        </w:tc>
        <w:tc>
          <w:tcPr>
            <w:tcW w:w="194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бюджет сельского поселения</w:t>
            </w:r>
          </w:p>
        </w:tc>
        <w:tc>
          <w:tcPr>
            <w:tcW w:w="1312" w:type="dxa"/>
            <w:gridSpan w:val="3"/>
            <w:tcBorders>
              <w:top w:val="single" w:sz="4" w:space="0" w:color="auto"/>
              <w:left w:val="single" w:sz="4" w:space="0" w:color="auto"/>
              <w:bottom w:val="single" w:sz="4" w:space="0" w:color="auto"/>
              <w:right w:val="single" w:sz="4" w:space="0" w:color="auto"/>
            </w:tcBorders>
            <w:vAlign w:val="center"/>
          </w:tcPr>
          <w:p w:rsidR="001957DB" w:rsidRPr="001957DB" w:rsidRDefault="001957DB">
            <w:pPr>
              <w:rPr>
                <w:sz w:val="20"/>
                <w:szCs w:val="20"/>
              </w:rPr>
            </w:pPr>
          </w:p>
          <w:p w:rsidR="001957DB" w:rsidRPr="001957DB" w:rsidRDefault="001957DB">
            <w:pPr>
              <w:jc w:val="center"/>
              <w:rPr>
                <w:sz w:val="20"/>
                <w:szCs w:val="20"/>
              </w:rPr>
            </w:pPr>
            <w:r w:rsidRPr="001957DB">
              <w:rPr>
                <w:sz w:val="20"/>
                <w:szCs w:val="20"/>
              </w:rPr>
              <w:t>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78,1</w:t>
            </w:r>
          </w:p>
        </w:tc>
        <w:tc>
          <w:tcPr>
            <w:tcW w:w="905" w:type="dxa"/>
            <w:gridSpan w:val="2"/>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r>
      <w:tr w:rsidR="001957DB" w:rsidRPr="001957DB" w:rsidTr="001957DB">
        <w:trPr>
          <w:gridAfter w:val="1"/>
          <w:wAfter w:w="6" w:type="dxa"/>
          <w:trHeight w:val="41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7186"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94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Областной бюджет</w:t>
            </w:r>
          </w:p>
        </w:tc>
        <w:tc>
          <w:tcPr>
            <w:tcW w:w="1312" w:type="dxa"/>
            <w:gridSpan w:val="3"/>
            <w:tcBorders>
              <w:top w:val="single" w:sz="4" w:space="0" w:color="auto"/>
              <w:left w:val="single" w:sz="4" w:space="0" w:color="auto"/>
              <w:bottom w:val="single" w:sz="4" w:space="0" w:color="auto"/>
              <w:right w:val="single" w:sz="4" w:space="0" w:color="auto"/>
            </w:tcBorders>
            <w:vAlign w:val="center"/>
          </w:tcPr>
          <w:p w:rsidR="001957DB" w:rsidRPr="001957DB" w:rsidRDefault="001957DB">
            <w:pPr>
              <w:rPr>
                <w:sz w:val="20"/>
                <w:szCs w:val="20"/>
              </w:rPr>
            </w:pPr>
          </w:p>
          <w:p w:rsidR="001957DB" w:rsidRPr="001957DB" w:rsidRDefault="001957DB">
            <w:pPr>
              <w:jc w:val="center"/>
              <w:rPr>
                <w:sz w:val="20"/>
                <w:szCs w:val="20"/>
              </w:rPr>
            </w:pPr>
            <w:r w:rsidRPr="001957DB">
              <w:rPr>
                <w:sz w:val="20"/>
                <w:szCs w:val="20"/>
              </w:rPr>
              <w:t>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c>
          <w:tcPr>
            <w:tcW w:w="905" w:type="dxa"/>
            <w:gridSpan w:val="2"/>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r>
      <w:tr w:rsidR="001957DB" w:rsidRPr="001957DB" w:rsidTr="001957DB">
        <w:trPr>
          <w:gridAfter w:val="1"/>
          <w:wAfter w:w="6" w:type="dxa"/>
          <w:trHeight w:val="41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7186"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949" w:type="dxa"/>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Внебюджетные средства</w:t>
            </w:r>
          </w:p>
        </w:tc>
        <w:tc>
          <w:tcPr>
            <w:tcW w:w="1312" w:type="dxa"/>
            <w:gridSpan w:val="3"/>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sz w:val="20"/>
                <w:szCs w:val="20"/>
              </w:rPr>
            </w:pPr>
          </w:p>
          <w:p w:rsidR="001957DB" w:rsidRPr="001957DB" w:rsidRDefault="001957DB">
            <w:pPr>
              <w:jc w:val="center"/>
              <w:rPr>
                <w:sz w:val="20"/>
                <w:szCs w:val="20"/>
              </w:rPr>
            </w:pPr>
            <w:r w:rsidRPr="001957DB">
              <w:rPr>
                <w:sz w:val="20"/>
                <w:szCs w:val="20"/>
              </w:rPr>
              <w:t>0,0</w:t>
            </w:r>
          </w:p>
        </w:tc>
        <w:tc>
          <w:tcPr>
            <w:tcW w:w="850" w:type="dxa"/>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c>
          <w:tcPr>
            <w:tcW w:w="905" w:type="dxa"/>
            <w:gridSpan w:val="2"/>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sz w:val="20"/>
                <w:szCs w:val="20"/>
              </w:rPr>
            </w:pPr>
            <w:r w:rsidRPr="001957DB">
              <w:rPr>
                <w:sz w:val="20"/>
                <w:szCs w:val="20"/>
              </w:rPr>
              <w:t>0,0</w:t>
            </w:r>
          </w:p>
        </w:tc>
      </w:tr>
      <w:tr w:rsidR="001957DB" w:rsidRPr="001957DB" w:rsidTr="001957DB">
        <w:trPr>
          <w:gridAfter w:val="1"/>
          <w:wAfter w:w="6" w:type="dxa"/>
        </w:trPr>
        <w:tc>
          <w:tcPr>
            <w:tcW w:w="575" w:type="dxa"/>
            <w:tcBorders>
              <w:top w:val="single" w:sz="4" w:space="0" w:color="auto"/>
              <w:left w:val="single" w:sz="4" w:space="0" w:color="auto"/>
              <w:bottom w:val="single" w:sz="4" w:space="0" w:color="auto"/>
              <w:right w:val="single" w:sz="4" w:space="0" w:color="auto"/>
            </w:tcBorders>
            <w:vAlign w:val="center"/>
          </w:tcPr>
          <w:p w:rsidR="001957DB" w:rsidRPr="001957DB" w:rsidRDefault="001957DB">
            <w:pPr>
              <w:rPr>
                <w:b/>
                <w:sz w:val="20"/>
                <w:szCs w:val="20"/>
              </w:rPr>
            </w:pPr>
          </w:p>
        </w:tc>
        <w:tc>
          <w:tcPr>
            <w:tcW w:w="3574" w:type="dxa"/>
            <w:gridSpan w:val="3"/>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b/>
                <w:sz w:val="20"/>
                <w:szCs w:val="20"/>
              </w:rPr>
            </w:pPr>
            <w:r w:rsidRPr="001957DB">
              <w:rPr>
                <w:b/>
                <w:sz w:val="20"/>
                <w:szCs w:val="20"/>
              </w:rPr>
              <w:t>Итого:</w:t>
            </w:r>
          </w:p>
        </w:tc>
        <w:tc>
          <w:tcPr>
            <w:tcW w:w="6886" w:type="dxa"/>
            <w:gridSpan w:val="5"/>
            <w:tcBorders>
              <w:top w:val="single" w:sz="4" w:space="0" w:color="auto"/>
              <w:left w:val="single" w:sz="4" w:space="0" w:color="auto"/>
              <w:bottom w:val="single" w:sz="4" w:space="0" w:color="auto"/>
              <w:right w:val="single" w:sz="4" w:space="0" w:color="auto"/>
            </w:tcBorders>
            <w:vAlign w:val="center"/>
          </w:tcPr>
          <w:p w:rsidR="001957DB" w:rsidRPr="001957DB" w:rsidRDefault="001957DB">
            <w:pPr>
              <w:rPr>
                <w:b/>
                <w:sz w:val="20"/>
                <w:szCs w:val="20"/>
              </w:rPr>
            </w:pPr>
          </w:p>
        </w:tc>
        <w:tc>
          <w:tcPr>
            <w:tcW w:w="1296" w:type="dxa"/>
            <w:gridSpan w:val="2"/>
            <w:tcBorders>
              <w:top w:val="single" w:sz="4" w:space="0" w:color="auto"/>
              <w:left w:val="single" w:sz="4" w:space="0" w:color="auto"/>
              <w:bottom w:val="single" w:sz="4" w:space="0" w:color="auto"/>
              <w:right w:val="single" w:sz="4" w:space="0" w:color="auto"/>
            </w:tcBorders>
            <w:vAlign w:val="center"/>
          </w:tcPr>
          <w:p w:rsidR="001957DB" w:rsidRPr="001957DB" w:rsidRDefault="001957DB">
            <w:pPr>
              <w:jc w:val="center"/>
              <w:rPr>
                <w:b/>
                <w:sz w:val="20"/>
                <w:szCs w:val="20"/>
              </w:rPr>
            </w:pPr>
          </w:p>
          <w:p w:rsidR="001957DB" w:rsidRPr="001957DB" w:rsidRDefault="001957DB">
            <w:pPr>
              <w:jc w:val="center"/>
              <w:rPr>
                <w:b/>
                <w:color w:val="000000" w:themeColor="text1"/>
                <w:sz w:val="20"/>
                <w:szCs w:val="20"/>
              </w:rPr>
            </w:pPr>
            <w:r w:rsidRPr="001957DB">
              <w:rPr>
                <w:b/>
                <w:color w:val="000000" w:themeColor="text1"/>
                <w:sz w:val="20"/>
                <w:szCs w:val="20"/>
              </w:rPr>
              <w:t>1798,189</w:t>
            </w:r>
          </w:p>
        </w:tc>
        <w:tc>
          <w:tcPr>
            <w:tcW w:w="850" w:type="dxa"/>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b/>
                <w:color w:val="000000" w:themeColor="text1"/>
                <w:sz w:val="20"/>
                <w:szCs w:val="20"/>
              </w:rPr>
            </w:pPr>
            <w:r w:rsidRPr="001957DB">
              <w:rPr>
                <w:b/>
                <w:color w:val="000000" w:themeColor="text1"/>
                <w:sz w:val="20"/>
                <w:szCs w:val="20"/>
              </w:rPr>
              <w:t>1339,0</w:t>
            </w:r>
          </w:p>
        </w:tc>
        <w:tc>
          <w:tcPr>
            <w:tcW w:w="905" w:type="dxa"/>
            <w:gridSpan w:val="2"/>
            <w:tcBorders>
              <w:top w:val="single" w:sz="4" w:space="0" w:color="auto"/>
              <w:left w:val="single" w:sz="4" w:space="0" w:color="auto"/>
              <w:bottom w:val="single" w:sz="4" w:space="0" w:color="auto"/>
              <w:right w:val="single" w:sz="4" w:space="0" w:color="auto"/>
            </w:tcBorders>
            <w:vAlign w:val="bottom"/>
            <w:hideMark/>
          </w:tcPr>
          <w:p w:rsidR="001957DB" w:rsidRPr="001957DB" w:rsidRDefault="001957DB">
            <w:pPr>
              <w:jc w:val="center"/>
              <w:rPr>
                <w:b/>
                <w:color w:val="000000" w:themeColor="text1"/>
                <w:sz w:val="20"/>
                <w:szCs w:val="20"/>
              </w:rPr>
            </w:pPr>
            <w:r w:rsidRPr="001957DB">
              <w:rPr>
                <w:b/>
                <w:color w:val="000000" w:themeColor="text1"/>
                <w:sz w:val="20"/>
                <w:szCs w:val="20"/>
              </w:rPr>
              <w:t>1354,0</w:t>
            </w:r>
          </w:p>
        </w:tc>
      </w:tr>
    </w:tbl>
    <w:p w:rsidR="001957DB" w:rsidRDefault="001957DB" w:rsidP="001957DB">
      <w:pPr>
        <w:rPr>
          <w:b/>
        </w:rPr>
        <w:sectPr w:rsidR="001957DB" w:rsidSect="001957DB">
          <w:headerReference w:type="even" r:id="rId10"/>
          <w:headerReference w:type="default" r:id="rId11"/>
          <w:pgSz w:w="16838" w:h="11906" w:orient="landscape"/>
          <w:pgMar w:top="851" w:right="720" w:bottom="1701" w:left="1134" w:header="709" w:footer="709" w:gutter="0"/>
          <w:cols w:space="720"/>
          <w:titlePg/>
          <w:docGrid w:linePitch="360"/>
        </w:sectPr>
      </w:pPr>
    </w:p>
    <w:p w:rsidR="001957DB" w:rsidRDefault="001957DB" w:rsidP="001957DB">
      <w:pPr>
        <w:rPr>
          <w:b/>
        </w:rPr>
      </w:pPr>
    </w:p>
    <w:p w:rsidR="00D46080" w:rsidRDefault="00D46080" w:rsidP="003830B2">
      <w:pPr>
        <w:rPr>
          <w:sz w:val="20"/>
          <w:szCs w:val="18"/>
        </w:rPr>
      </w:pPr>
    </w:p>
    <w:p w:rsidR="00D46080" w:rsidRDefault="00D46080" w:rsidP="003830B2">
      <w:pPr>
        <w:rPr>
          <w:sz w:val="20"/>
          <w:szCs w:val="18"/>
        </w:rPr>
      </w:pPr>
    </w:p>
    <w:p w:rsidR="001957DB" w:rsidRPr="001957DB" w:rsidRDefault="001957DB" w:rsidP="001957DB">
      <w:pPr>
        <w:jc w:val="center"/>
        <w:rPr>
          <w:sz w:val="20"/>
          <w:szCs w:val="20"/>
        </w:rPr>
      </w:pPr>
      <w:r w:rsidRPr="001957DB">
        <w:rPr>
          <w:b/>
          <w:sz w:val="20"/>
          <w:szCs w:val="20"/>
        </w:rPr>
        <w:t>Российская Федерация</w:t>
      </w:r>
    </w:p>
    <w:p w:rsidR="001957DB" w:rsidRPr="001957DB" w:rsidRDefault="001957DB" w:rsidP="001957DB">
      <w:pPr>
        <w:jc w:val="center"/>
        <w:rPr>
          <w:b/>
          <w:sz w:val="20"/>
          <w:szCs w:val="20"/>
        </w:rPr>
      </w:pPr>
      <w:r w:rsidRPr="001957DB">
        <w:rPr>
          <w:b/>
          <w:sz w:val="20"/>
          <w:szCs w:val="20"/>
        </w:rPr>
        <w:t>Новгородская область Валдайский район</w:t>
      </w:r>
    </w:p>
    <w:p w:rsidR="001957DB" w:rsidRPr="001957DB" w:rsidRDefault="001957DB" w:rsidP="001957DB">
      <w:pPr>
        <w:ind w:left="709" w:hanging="426"/>
        <w:jc w:val="center"/>
        <w:rPr>
          <w:b/>
          <w:sz w:val="20"/>
          <w:szCs w:val="20"/>
        </w:rPr>
      </w:pPr>
      <w:r w:rsidRPr="001957DB">
        <w:rPr>
          <w:b/>
          <w:sz w:val="20"/>
          <w:szCs w:val="20"/>
        </w:rPr>
        <w:t>АДМИНИСТРАЦИЯ ЯЖЕЛБИЦКОГО СЕЛЬСКОГО ПОСЕЛЕНИЯ</w:t>
      </w:r>
    </w:p>
    <w:p w:rsidR="001957DB" w:rsidRPr="001957DB" w:rsidRDefault="001957DB" w:rsidP="001957DB">
      <w:pPr>
        <w:jc w:val="center"/>
        <w:rPr>
          <w:sz w:val="20"/>
          <w:szCs w:val="20"/>
        </w:rPr>
      </w:pPr>
      <w:r w:rsidRPr="001957DB">
        <w:rPr>
          <w:sz w:val="20"/>
          <w:szCs w:val="20"/>
        </w:rPr>
        <w:t>П О С Т А Н О В Л Е Н И Е</w:t>
      </w:r>
    </w:p>
    <w:p w:rsidR="001957DB" w:rsidRPr="001957DB" w:rsidRDefault="001957DB" w:rsidP="001957DB">
      <w:pPr>
        <w:jc w:val="center"/>
        <w:rPr>
          <w:sz w:val="20"/>
          <w:szCs w:val="20"/>
        </w:rPr>
      </w:pPr>
    </w:p>
    <w:p w:rsidR="001957DB" w:rsidRPr="001957DB" w:rsidRDefault="001957DB" w:rsidP="001957DB">
      <w:pPr>
        <w:tabs>
          <w:tab w:val="left" w:pos="6918"/>
        </w:tabs>
        <w:rPr>
          <w:color w:val="000000"/>
          <w:sz w:val="20"/>
          <w:szCs w:val="20"/>
        </w:rPr>
      </w:pPr>
      <w:r w:rsidRPr="001957DB">
        <w:rPr>
          <w:color w:val="000000"/>
          <w:sz w:val="20"/>
          <w:szCs w:val="20"/>
        </w:rPr>
        <w:t>от 10.02.2023 № 40</w:t>
      </w:r>
    </w:p>
    <w:p w:rsidR="001957DB" w:rsidRPr="001957DB" w:rsidRDefault="001957DB" w:rsidP="001957DB">
      <w:pPr>
        <w:rPr>
          <w:b/>
          <w:color w:val="000000"/>
          <w:sz w:val="20"/>
          <w:szCs w:val="20"/>
        </w:rPr>
      </w:pPr>
      <w:r w:rsidRPr="001957DB">
        <w:rPr>
          <w:color w:val="000000"/>
          <w:sz w:val="20"/>
          <w:szCs w:val="20"/>
        </w:rPr>
        <w:t>с. Яжелбицы</w:t>
      </w:r>
      <w:r w:rsidRPr="001957DB">
        <w:rPr>
          <w:b/>
          <w:color w:val="000000"/>
          <w:sz w:val="20"/>
          <w:szCs w:val="20"/>
        </w:rPr>
        <w:t xml:space="preserve"> </w:t>
      </w:r>
    </w:p>
    <w:p w:rsidR="001957DB" w:rsidRPr="001957DB" w:rsidRDefault="001957DB" w:rsidP="001957DB">
      <w:pPr>
        <w:tabs>
          <w:tab w:val="left" w:pos="6918"/>
        </w:tabs>
        <w:rPr>
          <w:color w:val="0000FF"/>
          <w:sz w:val="20"/>
          <w:szCs w:val="20"/>
        </w:rPr>
      </w:pPr>
      <w:r w:rsidRPr="001957DB">
        <w:rPr>
          <w:color w:val="0000FF"/>
          <w:sz w:val="20"/>
          <w:szCs w:val="20"/>
        </w:rPr>
        <w:t xml:space="preserve">                                                                             </w:t>
      </w:r>
    </w:p>
    <w:tbl>
      <w:tblPr>
        <w:tblW w:w="0" w:type="auto"/>
        <w:tblLook w:val="04A0" w:firstRow="1" w:lastRow="0" w:firstColumn="1" w:lastColumn="0" w:noHBand="0" w:noVBand="1"/>
      </w:tblPr>
      <w:tblGrid>
        <w:gridCol w:w="4972"/>
        <w:gridCol w:w="4950"/>
      </w:tblGrid>
      <w:tr w:rsidR="001957DB" w:rsidRPr="001957DB" w:rsidTr="001957DB">
        <w:tc>
          <w:tcPr>
            <w:tcW w:w="5026" w:type="dxa"/>
          </w:tcPr>
          <w:p w:rsidR="001957DB" w:rsidRPr="001957DB" w:rsidRDefault="001957DB">
            <w:pPr>
              <w:rPr>
                <w:b/>
                <w:sz w:val="20"/>
                <w:szCs w:val="20"/>
              </w:rPr>
            </w:pPr>
            <w:r w:rsidRPr="001957DB">
              <w:rPr>
                <w:b/>
                <w:sz w:val="20"/>
                <w:szCs w:val="20"/>
              </w:rPr>
              <w:t>О внесении изменений в постановление №7 от 12.01.2023 «Об утверждении 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w:t>
            </w:r>
          </w:p>
          <w:p w:rsidR="001957DB" w:rsidRPr="001957DB" w:rsidRDefault="001957DB">
            <w:pPr>
              <w:rPr>
                <w:b/>
                <w:sz w:val="20"/>
                <w:szCs w:val="20"/>
              </w:rPr>
            </w:pPr>
            <w:r w:rsidRPr="001957DB">
              <w:rPr>
                <w:b/>
                <w:sz w:val="20"/>
                <w:szCs w:val="20"/>
              </w:rPr>
              <w:t>населенных пунктов Яжелбицкого</w:t>
            </w:r>
          </w:p>
          <w:p w:rsidR="001957DB" w:rsidRPr="001957DB" w:rsidRDefault="001957DB">
            <w:pPr>
              <w:rPr>
                <w:b/>
                <w:sz w:val="20"/>
                <w:szCs w:val="20"/>
              </w:rPr>
            </w:pPr>
            <w:r w:rsidRPr="001957DB">
              <w:rPr>
                <w:b/>
                <w:sz w:val="20"/>
                <w:szCs w:val="20"/>
              </w:rPr>
              <w:t>сельского поселения на 2023-2025 годы»</w:t>
            </w:r>
          </w:p>
          <w:p w:rsidR="001957DB" w:rsidRPr="001957DB" w:rsidRDefault="001957DB">
            <w:pPr>
              <w:rPr>
                <w:b/>
                <w:sz w:val="20"/>
                <w:szCs w:val="20"/>
              </w:rPr>
            </w:pPr>
          </w:p>
        </w:tc>
        <w:tc>
          <w:tcPr>
            <w:tcW w:w="5027" w:type="dxa"/>
            <w:hideMark/>
          </w:tcPr>
          <w:p w:rsidR="001957DB" w:rsidRPr="001957DB" w:rsidRDefault="001957DB">
            <w:pPr>
              <w:jc w:val="right"/>
              <w:rPr>
                <w:b/>
                <w:color w:val="FF0000"/>
                <w:sz w:val="20"/>
                <w:szCs w:val="20"/>
              </w:rPr>
            </w:pPr>
            <w:r w:rsidRPr="001957DB">
              <w:rPr>
                <w:b/>
                <w:color w:val="FF0000"/>
                <w:sz w:val="20"/>
                <w:szCs w:val="20"/>
              </w:rPr>
              <w:t>.</w:t>
            </w:r>
          </w:p>
        </w:tc>
      </w:tr>
    </w:tbl>
    <w:p w:rsidR="001957DB" w:rsidRPr="001957DB" w:rsidRDefault="001957DB" w:rsidP="001957DB">
      <w:pPr>
        <w:rPr>
          <w:b/>
          <w:sz w:val="20"/>
          <w:szCs w:val="20"/>
        </w:rPr>
      </w:pPr>
    </w:p>
    <w:p w:rsidR="001957DB" w:rsidRPr="001957DB" w:rsidRDefault="001957DB" w:rsidP="001957DB">
      <w:pPr>
        <w:jc w:val="both"/>
        <w:rPr>
          <w:sz w:val="20"/>
          <w:szCs w:val="20"/>
        </w:rPr>
      </w:pPr>
      <w:r w:rsidRPr="001957DB">
        <w:rPr>
          <w:sz w:val="20"/>
          <w:szCs w:val="20"/>
        </w:rPr>
        <w:t xml:space="preserve">         В соответствии с  Федеральными законами от 08 ноября 2007года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6 октября 2003 года №131-ФЗ «Об общих принципах организации местного самоуправления в Российской Федерации» и в целях качественного улучшения состояния автомобильных дорог общего пользования местного значения, расположенных в границах населенных пунктов Яжелбицкого сельского поселения, обеспечения безопасности дорожного движения автотранспортных средств и обеспечения защиты жизни и здоровья граждан</w:t>
      </w:r>
    </w:p>
    <w:p w:rsidR="001957DB" w:rsidRPr="001957DB" w:rsidRDefault="001957DB" w:rsidP="001957DB">
      <w:pPr>
        <w:rPr>
          <w:b/>
          <w:sz w:val="20"/>
          <w:szCs w:val="20"/>
        </w:rPr>
      </w:pPr>
      <w:r w:rsidRPr="001957DB">
        <w:rPr>
          <w:b/>
          <w:sz w:val="20"/>
          <w:szCs w:val="20"/>
        </w:rPr>
        <w:t>ПОСТАНОВЛЯЮ:</w:t>
      </w:r>
    </w:p>
    <w:p w:rsidR="001957DB" w:rsidRPr="001957DB" w:rsidRDefault="001957DB" w:rsidP="001957DB">
      <w:pPr>
        <w:pStyle w:val="afffe"/>
        <w:numPr>
          <w:ilvl w:val="0"/>
          <w:numId w:val="18"/>
        </w:numPr>
        <w:ind w:left="0" w:firstLine="567"/>
        <w:contextualSpacing/>
        <w:jc w:val="both"/>
        <w:rPr>
          <w:rFonts w:eastAsia="Calibri"/>
          <w:bCs/>
          <w:sz w:val="20"/>
          <w:szCs w:val="20"/>
          <w:lang w:eastAsia="en-US"/>
        </w:rPr>
      </w:pPr>
      <w:r w:rsidRPr="001957DB">
        <w:rPr>
          <w:rFonts w:eastAsia="Calibri"/>
          <w:sz w:val="20"/>
          <w:szCs w:val="20"/>
          <w:lang w:eastAsia="en-US"/>
        </w:rPr>
        <w:t xml:space="preserve">Внести изменения в муниципальную программу Яжелбицкого сельского поселения </w:t>
      </w:r>
      <w:r w:rsidRPr="001957DB">
        <w:rPr>
          <w:rFonts w:eastAsia="Calibri"/>
          <w:bCs/>
          <w:sz w:val="20"/>
          <w:szCs w:val="20"/>
          <w:lang w:eastAsia="en-US"/>
        </w:rPr>
        <w:t>«Осуществление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2023-2025 годы»:</w:t>
      </w:r>
    </w:p>
    <w:p w:rsidR="001957DB" w:rsidRPr="001957DB" w:rsidRDefault="001957DB" w:rsidP="001957DB">
      <w:pPr>
        <w:ind w:firstLine="567"/>
        <w:jc w:val="both"/>
        <w:rPr>
          <w:sz w:val="20"/>
          <w:szCs w:val="20"/>
        </w:rPr>
      </w:pPr>
      <w:r w:rsidRPr="001957DB">
        <w:rPr>
          <w:sz w:val="20"/>
          <w:szCs w:val="20"/>
        </w:rPr>
        <w:t>1.1.</w:t>
      </w:r>
      <w:r w:rsidRPr="001957DB">
        <w:rPr>
          <w:rFonts w:eastAsia="Calibri"/>
          <w:sz w:val="20"/>
          <w:szCs w:val="20"/>
          <w:lang w:eastAsia="en-US"/>
        </w:rPr>
        <w:t xml:space="preserve"> М</w:t>
      </w:r>
      <w:r w:rsidRPr="001957DB">
        <w:rPr>
          <w:sz w:val="20"/>
          <w:szCs w:val="20"/>
        </w:rPr>
        <w:t xml:space="preserve">униципальную программу </w:t>
      </w:r>
      <w:r w:rsidRPr="001957DB">
        <w:rPr>
          <w:bCs/>
          <w:sz w:val="20"/>
          <w:szCs w:val="20"/>
        </w:rPr>
        <w:t>«Осуществление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2023-2025 годы» изложить в прилагаемой редакции.</w:t>
      </w:r>
    </w:p>
    <w:p w:rsidR="001957DB" w:rsidRPr="001957DB" w:rsidRDefault="001957DB" w:rsidP="001957DB">
      <w:pPr>
        <w:ind w:firstLine="567"/>
        <w:jc w:val="both"/>
        <w:rPr>
          <w:sz w:val="20"/>
          <w:szCs w:val="20"/>
        </w:rPr>
      </w:pPr>
      <w:r w:rsidRPr="001957DB">
        <w:rPr>
          <w:sz w:val="20"/>
          <w:szCs w:val="20"/>
        </w:rPr>
        <w:t>2. Контроль за исполнением настоящего Постановления оставляю за собой.</w:t>
      </w:r>
    </w:p>
    <w:p w:rsidR="001957DB" w:rsidRPr="001957DB" w:rsidRDefault="001957DB" w:rsidP="001957DB">
      <w:pPr>
        <w:jc w:val="both"/>
        <w:rPr>
          <w:sz w:val="20"/>
          <w:szCs w:val="20"/>
        </w:rPr>
      </w:pPr>
      <w:r w:rsidRPr="001957DB">
        <w:rPr>
          <w:sz w:val="20"/>
          <w:szCs w:val="20"/>
        </w:rPr>
        <w:t xml:space="preserve">          3. Опубликовать постановление в информационном бюллетене «Яжелбицкий вестник» и на официальном сайте в сети «Интернет». </w:t>
      </w:r>
    </w:p>
    <w:p w:rsidR="001957DB" w:rsidRPr="001957DB" w:rsidRDefault="001957DB" w:rsidP="001957DB">
      <w:pPr>
        <w:jc w:val="both"/>
        <w:rPr>
          <w:sz w:val="20"/>
          <w:szCs w:val="20"/>
        </w:rPr>
      </w:pPr>
    </w:p>
    <w:p w:rsidR="001957DB" w:rsidRPr="001957DB" w:rsidRDefault="001957DB" w:rsidP="001957DB">
      <w:pPr>
        <w:jc w:val="both"/>
        <w:rPr>
          <w:sz w:val="20"/>
          <w:szCs w:val="20"/>
        </w:rPr>
      </w:pPr>
    </w:p>
    <w:p w:rsidR="001957DB" w:rsidRPr="001957DB" w:rsidRDefault="001957DB" w:rsidP="001957DB">
      <w:pPr>
        <w:rPr>
          <w:b/>
          <w:sz w:val="20"/>
          <w:szCs w:val="20"/>
        </w:rPr>
      </w:pPr>
      <w:r w:rsidRPr="001957DB">
        <w:rPr>
          <w:b/>
          <w:sz w:val="20"/>
          <w:szCs w:val="20"/>
        </w:rPr>
        <w:t xml:space="preserve"> Глава сельского поселения                                                                                          А.И. Иванов</w:t>
      </w: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rPr>
          <w:b/>
          <w:sz w:val="20"/>
          <w:szCs w:val="20"/>
        </w:rPr>
      </w:pPr>
    </w:p>
    <w:p w:rsidR="001957DB" w:rsidRPr="001957DB" w:rsidRDefault="001957DB" w:rsidP="001957DB">
      <w:pPr>
        <w:jc w:val="right"/>
        <w:rPr>
          <w:sz w:val="20"/>
          <w:szCs w:val="20"/>
        </w:rPr>
      </w:pPr>
      <w:r w:rsidRPr="001957DB">
        <w:rPr>
          <w:sz w:val="20"/>
          <w:szCs w:val="20"/>
        </w:rPr>
        <w:t>УТВЕРЖДЕНА</w:t>
      </w:r>
    </w:p>
    <w:p w:rsidR="001957DB" w:rsidRPr="001957DB" w:rsidRDefault="001957DB" w:rsidP="001957DB">
      <w:pPr>
        <w:spacing w:line="240" w:lineRule="exact"/>
        <w:ind w:left="4763"/>
        <w:jc w:val="right"/>
        <w:rPr>
          <w:sz w:val="20"/>
          <w:szCs w:val="20"/>
        </w:rPr>
      </w:pPr>
      <w:r w:rsidRPr="001957DB">
        <w:rPr>
          <w:sz w:val="20"/>
          <w:szCs w:val="20"/>
        </w:rPr>
        <w:t>постановлением Администрации</w:t>
      </w:r>
    </w:p>
    <w:p w:rsidR="001957DB" w:rsidRPr="001957DB" w:rsidRDefault="001957DB" w:rsidP="001957DB">
      <w:pPr>
        <w:spacing w:line="240" w:lineRule="exact"/>
        <w:ind w:left="4763"/>
        <w:jc w:val="right"/>
        <w:rPr>
          <w:sz w:val="20"/>
          <w:szCs w:val="20"/>
        </w:rPr>
      </w:pPr>
      <w:r w:rsidRPr="001957DB">
        <w:rPr>
          <w:sz w:val="20"/>
          <w:szCs w:val="20"/>
        </w:rPr>
        <w:t>Яжелбицкого сельского поселения</w:t>
      </w:r>
    </w:p>
    <w:p w:rsidR="001957DB" w:rsidRPr="001957DB" w:rsidRDefault="001957DB" w:rsidP="001957DB">
      <w:pPr>
        <w:spacing w:line="240" w:lineRule="exact"/>
        <w:ind w:left="4763"/>
        <w:jc w:val="right"/>
        <w:rPr>
          <w:sz w:val="20"/>
          <w:szCs w:val="20"/>
        </w:rPr>
      </w:pPr>
      <w:r w:rsidRPr="001957DB">
        <w:rPr>
          <w:sz w:val="20"/>
          <w:szCs w:val="20"/>
        </w:rPr>
        <w:t>от 12.01.2023 № 7</w:t>
      </w:r>
    </w:p>
    <w:p w:rsidR="001957DB" w:rsidRPr="001957DB" w:rsidRDefault="001957DB" w:rsidP="001957DB">
      <w:pPr>
        <w:spacing w:line="240" w:lineRule="exact"/>
        <w:ind w:left="4763"/>
        <w:jc w:val="right"/>
        <w:rPr>
          <w:b/>
          <w:sz w:val="20"/>
          <w:szCs w:val="20"/>
        </w:rPr>
      </w:pPr>
      <w:r w:rsidRPr="001957DB">
        <w:rPr>
          <w:sz w:val="20"/>
          <w:szCs w:val="20"/>
        </w:rPr>
        <w:t>(в ред. пост. от 10.02.2023 №40)</w:t>
      </w:r>
    </w:p>
    <w:p w:rsidR="001957DB" w:rsidRPr="001957DB" w:rsidRDefault="001957DB" w:rsidP="001957DB">
      <w:pPr>
        <w:jc w:val="center"/>
        <w:rPr>
          <w:b/>
          <w:sz w:val="20"/>
          <w:szCs w:val="20"/>
        </w:rPr>
      </w:pPr>
    </w:p>
    <w:p w:rsidR="001957DB" w:rsidRPr="001957DB" w:rsidRDefault="001957DB" w:rsidP="001957DB">
      <w:pPr>
        <w:jc w:val="center"/>
        <w:rPr>
          <w:b/>
          <w:sz w:val="20"/>
          <w:szCs w:val="20"/>
        </w:rPr>
      </w:pPr>
      <w:r w:rsidRPr="001957DB">
        <w:rPr>
          <w:b/>
          <w:sz w:val="20"/>
          <w:szCs w:val="20"/>
        </w:rPr>
        <w:t>МУНИЦИПАЛЬНАЯ ПРОГРАММА</w:t>
      </w:r>
    </w:p>
    <w:p w:rsidR="001957DB" w:rsidRPr="001957DB" w:rsidRDefault="001957DB" w:rsidP="001957DB">
      <w:pPr>
        <w:ind w:firstLine="720"/>
        <w:jc w:val="center"/>
        <w:rPr>
          <w:b/>
          <w:sz w:val="20"/>
          <w:szCs w:val="20"/>
        </w:rPr>
      </w:pPr>
      <w:r w:rsidRPr="001957DB">
        <w:rPr>
          <w:b/>
          <w:sz w:val="20"/>
          <w:szCs w:val="20"/>
        </w:rPr>
        <w:t>«Осуществление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2023-2025 годы</w:t>
      </w:r>
    </w:p>
    <w:p w:rsidR="001957DB" w:rsidRPr="001957DB" w:rsidRDefault="001957DB" w:rsidP="001957DB">
      <w:pPr>
        <w:rPr>
          <w:b/>
          <w:sz w:val="20"/>
          <w:szCs w:val="20"/>
        </w:rPr>
      </w:pPr>
    </w:p>
    <w:p w:rsidR="001957DB" w:rsidRPr="001957DB" w:rsidRDefault="001957DB" w:rsidP="001957DB">
      <w:pPr>
        <w:jc w:val="center"/>
        <w:rPr>
          <w:sz w:val="20"/>
          <w:szCs w:val="20"/>
        </w:rPr>
      </w:pPr>
      <w:r w:rsidRPr="001957DB">
        <w:rPr>
          <w:sz w:val="20"/>
          <w:szCs w:val="20"/>
        </w:rPr>
        <w:lastRenderedPageBreak/>
        <w:t>ПАСПОРТ</w:t>
      </w:r>
    </w:p>
    <w:p w:rsidR="001957DB" w:rsidRPr="001957DB" w:rsidRDefault="001957DB" w:rsidP="001957DB">
      <w:pPr>
        <w:jc w:val="center"/>
        <w:rPr>
          <w:sz w:val="20"/>
          <w:szCs w:val="20"/>
        </w:rPr>
      </w:pPr>
      <w:r w:rsidRPr="001957DB">
        <w:rPr>
          <w:sz w:val="20"/>
          <w:szCs w:val="20"/>
        </w:rPr>
        <w:t>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2023-2025 годы</w:t>
      </w:r>
      <w:r w:rsidRPr="001957DB">
        <w:rPr>
          <w:sz w:val="20"/>
          <w:szCs w:val="20"/>
        </w:rPr>
        <w:br/>
        <w:t>(далее - муниципальная программа)</w:t>
      </w:r>
    </w:p>
    <w:p w:rsidR="001957DB" w:rsidRPr="001957DB" w:rsidRDefault="001957DB" w:rsidP="001957DB">
      <w:pPr>
        <w:jc w:val="center"/>
        <w:rPr>
          <w:sz w:val="20"/>
          <w:szCs w:val="20"/>
        </w:rPr>
      </w:pPr>
      <w:r w:rsidRPr="001957DB">
        <w:rPr>
          <w:sz w:val="20"/>
          <w:szCs w:val="20"/>
        </w:rPr>
        <w:t xml:space="preserve">        </w:t>
      </w:r>
    </w:p>
    <w:p w:rsidR="001957DB" w:rsidRPr="001957DB" w:rsidRDefault="001957DB" w:rsidP="001957DB">
      <w:pPr>
        <w:ind w:firstLine="567"/>
        <w:jc w:val="both"/>
        <w:rPr>
          <w:b/>
          <w:bCs/>
          <w:sz w:val="20"/>
          <w:szCs w:val="20"/>
        </w:rPr>
      </w:pPr>
      <w:r w:rsidRPr="001957DB">
        <w:rPr>
          <w:b/>
          <w:bCs/>
          <w:sz w:val="20"/>
          <w:szCs w:val="20"/>
        </w:rPr>
        <w:t>1. Ответственный исполнитель муниципальной программы:</w:t>
      </w:r>
    </w:p>
    <w:p w:rsidR="001957DB" w:rsidRPr="001957DB" w:rsidRDefault="001957DB" w:rsidP="001957DB">
      <w:pPr>
        <w:ind w:firstLine="567"/>
        <w:jc w:val="both"/>
        <w:rPr>
          <w:sz w:val="20"/>
          <w:szCs w:val="20"/>
        </w:rPr>
      </w:pPr>
      <w:r w:rsidRPr="001957DB">
        <w:rPr>
          <w:sz w:val="20"/>
          <w:szCs w:val="20"/>
        </w:rPr>
        <w:t>Администрация Яжелбицкого сельского поселения.</w:t>
      </w:r>
    </w:p>
    <w:p w:rsidR="001957DB" w:rsidRPr="001957DB" w:rsidRDefault="001957DB" w:rsidP="001957DB">
      <w:pPr>
        <w:ind w:firstLine="567"/>
        <w:jc w:val="both"/>
        <w:rPr>
          <w:b/>
          <w:bCs/>
          <w:sz w:val="20"/>
          <w:szCs w:val="20"/>
        </w:rPr>
      </w:pPr>
      <w:r w:rsidRPr="001957DB">
        <w:rPr>
          <w:b/>
          <w:bCs/>
          <w:sz w:val="20"/>
          <w:szCs w:val="20"/>
        </w:rPr>
        <w:t>2. Соисполнители муниципальной программы: отсутствуют</w:t>
      </w:r>
    </w:p>
    <w:p w:rsidR="001957DB" w:rsidRPr="001957DB" w:rsidRDefault="001957DB" w:rsidP="001957DB">
      <w:pPr>
        <w:jc w:val="both"/>
        <w:rPr>
          <w:b/>
          <w:bCs/>
          <w:sz w:val="20"/>
          <w:szCs w:val="20"/>
        </w:rPr>
      </w:pPr>
      <w:r w:rsidRPr="001957DB">
        <w:rPr>
          <w:b/>
          <w:bCs/>
          <w:sz w:val="20"/>
          <w:szCs w:val="20"/>
        </w:rPr>
        <w:t xml:space="preserve">         3. Цели муниципальной программы: </w:t>
      </w:r>
    </w:p>
    <w:p w:rsidR="001957DB" w:rsidRPr="001957DB" w:rsidRDefault="001957DB" w:rsidP="001957DB">
      <w:pPr>
        <w:jc w:val="both"/>
        <w:rPr>
          <w:sz w:val="20"/>
          <w:szCs w:val="20"/>
        </w:rPr>
      </w:pPr>
      <w:r w:rsidRPr="001957DB">
        <w:rPr>
          <w:sz w:val="20"/>
          <w:szCs w:val="20"/>
        </w:rPr>
        <w:t xml:space="preserve">         Цель 1. Совершенствование и содержание дорожного хозяйства на территории Яжелбицкого сельского поселения </w:t>
      </w:r>
    </w:p>
    <w:p w:rsidR="001957DB" w:rsidRPr="001957DB" w:rsidRDefault="001957DB" w:rsidP="001957DB">
      <w:pPr>
        <w:ind w:firstLine="567"/>
        <w:jc w:val="both"/>
        <w:rPr>
          <w:b/>
          <w:bCs/>
          <w:sz w:val="20"/>
          <w:szCs w:val="20"/>
        </w:rPr>
      </w:pPr>
      <w:r w:rsidRPr="001957DB">
        <w:rPr>
          <w:b/>
          <w:bCs/>
          <w:sz w:val="20"/>
          <w:szCs w:val="20"/>
        </w:rPr>
        <w:t>4. Задачи муниципальной программы:</w:t>
      </w:r>
    </w:p>
    <w:p w:rsidR="001957DB" w:rsidRPr="001957DB" w:rsidRDefault="001957DB" w:rsidP="001957DB">
      <w:pPr>
        <w:jc w:val="both"/>
        <w:rPr>
          <w:sz w:val="20"/>
          <w:szCs w:val="20"/>
        </w:rPr>
      </w:pPr>
      <w:r w:rsidRPr="001957DB">
        <w:rPr>
          <w:sz w:val="20"/>
          <w:szCs w:val="20"/>
        </w:rPr>
        <w:t>Задача 1. Содержание дорожного хозяйства на территории Яжелбицкого сельского поселения</w:t>
      </w:r>
    </w:p>
    <w:p w:rsidR="001957DB" w:rsidRPr="001957DB" w:rsidRDefault="001957DB" w:rsidP="001957DB">
      <w:pPr>
        <w:jc w:val="both"/>
        <w:rPr>
          <w:sz w:val="20"/>
          <w:szCs w:val="20"/>
        </w:rPr>
      </w:pPr>
      <w:r w:rsidRPr="001957DB">
        <w:rPr>
          <w:sz w:val="20"/>
          <w:szCs w:val="20"/>
        </w:rPr>
        <w:t>Задача 2. Обеспечение безопасности дорожного движения на территории Яжелбицкого сельского поселения</w:t>
      </w:r>
    </w:p>
    <w:p w:rsidR="001957DB" w:rsidRPr="001957DB" w:rsidRDefault="001957DB" w:rsidP="001957DB">
      <w:pPr>
        <w:jc w:val="both"/>
        <w:rPr>
          <w:b/>
          <w:bCs/>
          <w:sz w:val="20"/>
          <w:szCs w:val="20"/>
        </w:rPr>
      </w:pPr>
      <w:r w:rsidRPr="001957DB">
        <w:rPr>
          <w:b/>
          <w:bCs/>
          <w:sz w:val="20"/>
          <w:szCs w:val="20"/>
        </w:rPr>
        <w:t xml:space="preserve">         5. Подпрограммы муниципальной программы:</w:t>
      </w:r>
    </w:p>
    <w:p w:rsidR="001957DB" w:rsidRPr="001957DB" w:rsidRDefault="001957DB" w:rsidP="001957DB">
      <w:pPr>
        <w:ind w:firstLine="720"/>
        <w:jc w:val="both"/>
        <w:rPr>
          <w:sz w:val="20"/>
          <w:szCs w:val="20"/>
        </w:rPr>
      </w:pPr>
      <w:r w:rsidRPr="001957DB">
        <w:rPr>
          <w:sz w:val="20"/>
          <w:szCs w:val="20"/>
        </w:rPr>
        <w:t>- Содержание и ремонт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p w:rsidR="001957DB" w:rsidRPr="001957DB" w:rsidRDefault="001957DB" w:rsidP="001957DB">
      <w:pPr>
        <w:ind w:firstLine="709"/>
        <w:jc w:val="both"/>
        <w:rPr>
          <w:sz w:val="20"/>
          <w:szCs w:val="20"/>
        </w:rPr>
      </w:pPr>
      <w:r w:rsidRPr="001957DB">
        <w:rPr>
          <w:sz w:val="20"/>
          <w:szCs w:val="20"/>
        </w:rPr>
        <w:t>- Обеспечение безопасности дорожного движения на территории Яжелбицкого сельского поселения за счет средств бюджета Яжелбицкого сельского поселения</w:t>
      </w:r>
    </w:p>
    <w:p w:rsidR="001957DB" w:rsidRPr="001957DB" w:rsidRDefault="001957DB" w:rsidP="001957DB">
      <w:pPr>
        <w:ind w:firstLine="720"/>
        <w:rPr>
          <w:b/>
          <w:bCs/>
          <w:sz w:val="20"/>
          <w:szCs w:val="20"/>
        </w:rPr>
      </w:pPr>
      <w:r w:rsidRPr="001957DB">
        <w:rPr>
          <w:b/>
          <w:bCs/>
          <w:sz w:val="20"/>
          <w:szCs w:val="20"/>
        </w:rPr>
        <w:t>6. Сроки реализации муниципальной программы: 2023-2025 годы.</w:t>
      </w:r>
    </w:p>
    <w:p w:rsidR="001957DB" w:rsidRPr="001957DB" w:rsidRDefault="001957DB" w:rsidP="001957DB">
      <w:pPr>
        <w:ind w:firstLine="720"/>
        <w:rPr>
          <w:b/>
          <w:bCs/>
          <w:sz w:val="20"/>
          <w:szCs w:val="20"/>
        </w:rPr>
      </w:pPr>
      <w:r w:rsidRPr="001957DB">
        <w:rPr>
          <w:b/>
          <w:bCs/>
          <w:sz w:val="20"/>
          <w:szCs w:val="20"/>
        </w:rPr>
        <w:t>7. Объемы и источники финансирования муниципальной программы в целом и по годам реализации (тыс. рублей):</w:t>
      </w:r>
    </w:p>
    <w:p w:rsidR="001957DB" w:rsidRPr="001957DB" w:rsidRDefault="001957DB" w:rsidP="001957DB">
      <w:pPr>
        <w:rPr>
          <w:b/>
          <w:sz w:val="20"/>
          <w:szCs w:val="20"/>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500"/>
        <w:gridCol w:w="2008"/>
        <w:gridCol w:w="1600"/>
        <w:gridCol w:w="1600"/>
        <w:gridCol w:w="1500"/>
      </w:tblGrid>
      <w:tr w:rsidR="001957DB" w:rsidRPr="001957DB" w:rsidTr="001957DB">
        <w:trPr>
          <w:trHeight w:val="20"/>
        </w:trPr>
        <w:tc>
          <w:tcPr>
            <w:tcW w:w="1400" w:type="dxa"/>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spacing w:before="120" w:after="120" w:line="240" w:lineRule="exact"/>
              <w:jc w:val="center"/>
              <w:rPr>
                <w:sz w:val="20"/>
                <w:szCs w:val="20"/>
              </w:rPr>
            </w:pPr>
            <w:r w:rsidRPr="001957DB">
              <w:rPr>
                <w:sz w:val="20"/>
                <w:szCs w:val="20"/>
              </w:rPr>
              <w:t>Год</w:t>
            </w:r>
          </w:p>
        </w:tc>
        <w:tc>
          <w:tcPr>
            <w:tcW w:w="8208" w:type="dxa"/>
            <w:gridSpan w:val="5"/>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Источник финансирования</w:t>
            </w:r>
          </w:p>
        </w:tc>
      </w:tr>
      <w:tr w:rsidR="001957DB" w:rsidRPr="001957DB" w:rsidTr="001957DB">
        <w:trPr>
          <w:trHeight w:val="1218"/>
        </w:trPr>
        <w:tc>
          <w:tcPr>
            <w:tcW w:w="1400"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0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spacing w:before="120" w:after="120" w:line="240" w:lineRule="exact"/>
              <w:jc w:val="center"/>
              <w:rPr>
                <w:sz w:val="20"/>
                <w:szCs w:val="20"/>
              </w:rPr>
            </w:pPr>
            <w:r w:rsidRPr="001957DB">
              <w:rPr>
                <w:sz w:val="20"/>
                <w:szCs w:val="20"/>
              </w:rPr>
              <w:t>областной бюджет</w:t>
            </w:r>
          </w:p>
        </w:tc>
        <w:tc>
          <w:tcPr>
            <w:tcW w:w="2008"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федеральный бюджет</w:t>
            </w:r>
          </w:p>
        </w:tc>
        <w:tc>
          <w:tcPr>
            <w:tcW w:w="160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Местный бюджет</w:t>
            </w:r>
          </w:p>
        </w:tc>
        <w:tc>
          <w:tcPr>
            <w:tcW w:w="160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внебюджетные средства</w:t>
            </w:r>
          </w:p>
        </w:tc>
        <w:tc>
          <w:tcPr>
            <w:tcW w:w="150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всего</w:t>
            </w:r>
          </w:p>
        </w:tc>
      </w:tr>
      <w:tr w:rsidR="001957DB" w:rsidRPr="001957DB" w:rsidTr="001957DB">
        <w:trPr>
          <w:trHeight w:val="20"/>
        </w:trPr>
        <w:tc>
          <w:tcPr>
            <w:tcW w:w="14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1</w:t>
            </w: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2</w:t>
            </w:r>
          </w:p>
        </w:tc>
        <w:tc>
          <w:tcPr>
            <w:tcW w:w="2008"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3</w:t>
            </w:r>
          </w:p>
        </w:tc>
        <w:tc>
          <w:tcPr>
            <w:tcW w:w="16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5</w:t>
            </w:r>
          </w:p>
        </w:tc>
        <w:tc>
          <w:tcPr>
            <w:tcW w:w="16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6</w:t>
            </w: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7</w:t>
            </w:r>
          </w:p>
        </w:tc>
      </w:tr>
      <w:tr w:rsidR="001957DB" w:rsidRPr="001957DB" w:rsidTr="001957DB">
        <w:trPr>
          <w:trHeight w:val="20"/>
        </w:trPr>
        <w:tc>
          <w:tcPr>
            <w:tcW w:w="14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2023</w:t>
            </w: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3646,0</w:t>
            </w:r>
          </w:p>
        </w:tc>
        <w:tc>
          <w:tcPr>
            <w:tcW w:w="2008"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w:t>
            </w:r>
          </w:p>
        </w:tc>
        <w:tc>
          <w:tcPr>
            <w:tcW w:w="16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1369,91229</w:t>
            </w:r>
          </w:p>
        </w:tc>
        <w:tc>
          <w:tcPr>
            <w:tcW w:w="16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w:t>
            </w: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5015,91229</w:t>
            </w:r>
          </w:p>
        </w:tc>
      </w:tr>
      <w:tr w:rsidR="001957DB" w:rsidRPr="001957DB" w:rsidTr="001957DB">
        <w:trPr>
          <w:trHeight w:val="20"/>
        </w:trPr>
        <w:tc>
          <w:tcPr>
            <w:tcW w:w="14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2024</w:t>
            </w: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2430,0</w:t>
            </w:r>
          </w:p>
        </w:tc>
        <w:tc>
          <w:tcPr>
            <w:tcW w:w="2008"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w:t>
            </w:r>
          </w:p>
        </w:tc>
        <w:tc>
          <w:tcPr>
            <w:tcW w:w="16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1127,8</w:t>
            </w:r>
          </w:p>
        </w:tc>
        <w:tc>
          <w:tcPr>
            <w:tcW w:w="16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w:t>
            </w: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3557,8</w:t>
            </w:r>
          </w:p>
        </w:tc>
      </w:tr>
      <w:tr w:rsidR="001957DB" w:rsidRPr="001957DB" w:rsidTr="001957DB">
        <w:trPr>
          <w:trHeight w:val="20"/>
        </w:trPr>
        <w:tc>
          <w:tcPr>
            <w:tcW w:w="14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2025</w:t>
            </w: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2430,0</w:t>
            </w:r>
          </w:p>
        </w:tc>
        <w:tc>
          <w:tcPr>
            <w:tcW w:w="2008" w:type="dxa"/>
            <w:tcBorders>
              <w:top w:val="single" w:sz="4" w:space="0" w:color="auto"/>
              <w:left w:val="single" w:sz="4" w:space="0" w:color="auto"/>
              <w:bottom w:val="single" w:sz="4" w:space="0" w:color="auto"/>
              <w:right w:val="single" w:sz="4" w:space="0" w:color="auto"/>
            </w:tcBorders>
          </w:tcPr>
          <w:p w:rsidR="001957DB" w:rsidRPr="001957DB" w:rsidRDefault="001957DB">
            <w:pPr>
              <w:overflowPunct w:val="0"/>
              <w:autoSpaceDE w:val="0"/>
              <w:autoSpaceDN w:val="0"/>
              <w:adjustRightInd w:val="0"/>
              <w:spacing w:before="120" w:after="120" w:line="240" w:lineRule="exact"/>
              <w:jc w:val="center"/>
              <w:rPr>
                <w:color w:val="000000"/>
                <w:sz w:val="20"/>
                <w:szCs w:val="20"/>
              </w:rPr>
            </w:pPr>
          </w:p>
        </w:tc>
        <w:tc>
          <w:tcPr>
            <w:tcW w:w="16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1214,6</w:t>
            </w:r>
          </w:p>
        </w:tc>
        <w:tc>
          <w:tcPr>
            <w:tcW w:w="1600" w:type="dxa"/>
            <w:tcBorders>
              <w:top w:val="single" w:sz="4" w:space="0" w:color="auto"/>
              <w:left w:val="single" w:sz="4" w:space="0" w:color="auto"/>
              <w:bottom w:val="single" w:sz="4" w:space="0" w:color="auto"/>
              <w:right w:val="single" w:sz="4" w:space="0" w:color="auto"/>
            </w:tcBorders>
          </w:tcPr>
          <w:p w:rsidR="001957DB" w:rsidRPr="001957DB" w:rsidRDefault="001957DB">
            <w:pPr>
              <w:overflowPunct w:val="0"/>
              <w:autoSpaceDE w:val="0"/>
              <w:autoSpaceDN w:val="0"/>
              <w:adjustRightInd w:val="0"/>
              <w:spacing w:before="120" w:after="120" w:line="240" w:lineRule="exact"/>
              <w:jc w:val="center"/>
              <w:rPr>
                <w:color w:val="000000"/>
                <w:sz w:val="20"/>
                <w:szCs w:val="20"/>
              </w:rPr>
            </w:pP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3644,6</w:t>
            </w:r>
          </w:p>
        </w:tc>
      </w:tr>
      <w:tr w:rsidR="001957DB" w:rsidRPr="001957DB" w:rsidTr="001957DB">
        <w:trPr>
          <w:trHeight w:val="20"/>
        </w:trPr>
        <w:tc>
          <w:tcPr>
            <w:tcW w:w="14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ВСЕГО</w:t>
            </w: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8506,0</w:t>
            </w:r>
          </w:p>
        </w:tc>
        <w:tc>
          <w:tcPr>
            <w:tcW w:w="2008"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w:t>
            </w:r>
          </w:p>
        </w:tc>
        <w:tc>
          <w:tcPr>
            <w:tcW w:w="16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3712,31229</w:t>
            </w:r>
          </w:p>
        </w:tc>
        <w:tc>
          <w:tcPr>
            <w:tcW w:w="16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w:t>
            </w: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12218,31229</w:t>
            </w:r>
          </w:p>
        </w:tc>
      </w:tr>
    </w:tbl>
    <w:p w:rsidR="001957DB" w:rsidRPr="001957DB" w:rsidRDefault="001957DB" w:rsidP="001957DB">
      <w:pPr>
        <w:jc w:val="both"/>
        <w:rPr>
          <w:b/>
          <w:bCs/>
          <w:sz w:val="20"/>
          <w:szCs w:val="20"/>
        </w:rPr>
      </w:pPr>
    </w:p>
    <w:p w:rsidR="001957DB" w:rsidRPr="001957DB" w:rsidRDefault="001957DB" w:rsidP="001957DB">
      <w:pPr>
        <w:ind w:firstLine="720"/>
        <w:jc w:val="both"/>
        <w:rPr>
          <w:b/>
          <w:bCs/>
          <w:sz w:val="20"/>
          <w:szCs w:val="20"/>
        </w:rPr>
      </w:pPr>
      <w:r w:rsidRPr="001957DB">
        <w:rPr>
          <w:b/>
          <w:bCs/>
          <w:sz w:val="20"/>
          <w:szCs w:val="20"/>
        </w:rPr>
        <w:t>8. Ожидаемые конечные результаты реализации муниципальной программы:</w:t>
      </w:r>
    </w:p>
    <w:p w:rsidR="001957DB" w:rsidRPr="001957DB" w:rsidRDefault="001957DB" w:rsidP="001957DB">
      <w:pPr>
        <w:ind w:firstLine="567"/>
        <w:jc w:val="both"/>
        <w:rPr>
          <w:sz w:val="20"/>
          <w:szCs w:val="20"/>
        </w:rPr>
      </w:pPr>
      <w:r w:rsidRPr="001957DB">
        <w:rPr>
          <w:sz w:val="20"/>
          <w:szCs w:val="20"/>
        </w:rPr>
        <w:t>снижение к 2025 году доли автомобильных дорог общего пользования местного значения, не соответствующих нормативным требованиям;</w:t>
      </w:r>
    </w:p>
    <w:p w:rsidR="001957DB" w:rsidRPr="001957DB" w:rsidRDefault="001957DB" w:rsidP="001957DB">
      <w:pPr>
        <w:ind w:firstLine="567"/>
        <w:jc w:val="both"/>
        <w:rPr>
          <w:sz w:val="20"/>
          <w:szCs w:val="20"/>
        </w:rPr>
      </w:pPr>
      <w:r w:rsidRPr="001957DB">
        <w:rPr>
          <w:sz w:val="20"/>
          <w:szCs w:val="20"/>
        </w:rPr>
        <w:t>увеличение к 2025 году доли автомобильных дорог общего пользования местного значения, в отношении которых произведен ремонт;</w:t>
      </w:r>
    </w:p>
    <w:p w:rsidR="001957DB" w:rsidRPr="001957DB" w:rsidRDefault="001957DB" w:rsidP="001957DB">
      <w:pPr>
        <w:ind w:firstLine="567"/>
        <w:jc w:val="both"/>
        <w:rPr>
          <w:sz w:val="20"/>
          <w:szCs w:val="20"/>
        </w:rPr>
      </w:pPr>
      <w:r w:rsidRPr="001957DB">
        <w:rPr>
          <w:sz w:val="20"/>
          <w:szCs w:val="20"/>
        </w:rPr>
        <w:t>улучшение к 2025 году состояния улично-дорожной сети;</w:t>
      </w:r>
    </w:p>
    <w:p w:rsidR="001957DB" w:rsidRPr="001957DB" w:rsidRDefault="001957DB" w:rsidP="001957DB">
      <w:pPr>
        <w:ind w:firstLine="567"/>
        <w:jc w:val="both"/>
        <w:rPr>
          <w:sz w:val="20"/>
          <w:szCs w:val="20"/>
        </w:rPr>
      </w:pPr>
      <w:r w:rsidRPr="001957DB">
        <w:rPr>
          <w:sz w:val="20"/>
          <w:szCs w:val="20"/>
        </w:rPr>
        <w:t>сокращение к 2025 году числа дорожно-транспортных происшествий с пострадавшими.</w:t>
      </w:r>
    </w:p>
    <w:p w:rsidR="001957DB" w:rsidRPr="001957DB" w:rsidRDefault="001957DB" w:rsidP="001957DB">
      <w:pPr>
        <w:rPr>
          <w:sz w:val="20"/>
          <w:szCs w:val="20"/>
        </w:rPr>
      </w:pPr>
    </w:p>
    <w:p w:rsidR="001957DB" w:rsidRPr="001957DB" w:rsidRDefault="001957DB" w:rsidP="001957DB">
      <w:pPr>
        <w:jc w:val="center"/>
        <w:rPr>
          <w:b/>
          <w:bCs/>
          <w:sz w:val="20"/>
          <w:szCs w:val="20"/>
        </w:rPr>
      </w:pPr>
      <w:r w:rsidRPr="001957DB">
        <w:rPr>
          <w:b/>
          <w:bCs/>
          <w:sz w:val="20"/>
          <w:szCs w:val="20"/>
        </w:rPr>
        <w:t xml:space="preserve"> Характеристика текущего состояния улично-дорожной сети территории </w:t>
      </w:r>
    </w:p>
    <w:p w:rsidR="001957DB" w:rsidRPr="001957DB" w:rsidRDefault="001957DB" w:rsidP="001957DB">
      <w:pPr>
        <w:jc w:val="center"/>
        <w:rPr>
          <w:b/>
          <w:bCs/>
          <w:sz w:val="20"/>
          <w:szCs w:val="20"/>
        </w:rPr>
      </w:pPr>
      <w:r w:rsidRPr="001957DB">
        <w:rPr>
          <w:b/>
          <w:bCs/>
          <w:sz w:val="20"/>
          <w:szCs w:val="20"/>
        </w:rPr>
        <w:t>Яжелбицкого сельского поселения</w:t>
      </w:r>
    </w:p>
    <w:p w:rsidR="001957DB" w:rsidRPr="001957DB" w:rsidRDefault="001957DB" w:rsidP="001957DB">
      <w:pPr>
        <w:jc w:val="center"/>
        <w:rPr>
          <w:b/>
          <w:bCs/>
          <w:sz w:val="20"/>
          <w:szCs w:val="20"/>
        </w:rPr>
      </w:pPr>
    </w:p>
    <w:p w:rsidR="001957DB" w:rsidRPr="001957DB" w:rsidRDefault="001957DB" w:rsidP="001957DB">
      <w:pPr>
        <w:jc w:val="center"/>
        <w:rPr>
          <w:sz w:val="20"/>
          <w:szCs w:val="20"/>
        </w:rPr>
      </w:pPr>
      <w:r w:rsidRPr="001957DB">
        <w:rPr>
          <w:sz w:val="20"/>
          <w:szCs w:val="20"/>
        </w:rPr>
        <w:t>Технико-экономическое обоснование Программы</w:t>
      </w:r>
    </w:p>
    <w:p w:rsidR="001957DB" w:rsidRPr="001957DB" w:rsidRDefault="001957DB" w:rsidP="001957DB">
      <w:pPr>
        <w:pStyle w:val="Standard"/>
        <w:jc w:val="center"/>
        <w:rPr>
          <w:sz w:val="20"/>
          <w:szCs w:val="20"/>
        </w:rPr>
      </w:pPr>
    </w:p>
    <w:p w:rsidR="001957DB" w:rsidRPr="001957DB" w:rsidRDefault="001957DB" w:rsidP="001957DB">
      <w:pPr>
        <w:pStyle w:val="Standard"/>
        <w:jc w:val="both"/>
        <w:rPr>
          <w:sz w:val="20"/>
          <w:szCs w:val="20"/>
        </w:rPr>
      </w:pPr>
      <w:r w:rsidRPr="001957DB">
        <w:rPr>
          <w:sz w:val="20"/>
          <w:szCs w:val="20"/>
        </w:rPr>
        <w:tab/>
        <w:t>Программа разработана в соответствии с Федеральными законами от 8 ноября 2007 года №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6 октября 2003 года № 131- ФЗ «Об общих принципах организации местного самоуправления в Российской Федерации».</w:t>
      </w:r>
    </w:p>
    <w:p w:rsidR="001957DB" w:rsidRPr="001957DB" w:rsidRDefault="001957DB" w:rsidP="001957DB">
      <w:pPr>
        <w:pStyle w:val="Standard"/>
        <w:jc w:val="both"/>
        <w:rPr>
          <w:sz w:val="20"/>
          <w:szCs w:val="20"/>
        </w:rPr>
      </w:pPr>
      <w:r w:rsidRPr="001957DB">
        <w:rPr>
          <w:sz w:val="20"/>
          <w:szCs w:val="20"/>
        </w:rPr>
        <w:tab/>
        <w:t>Яжелбицкое сельское поселение имеет сложившуюся улично-дорожную сеть, состоящую из следующих конструктивных элементов:</w:t>
      </w:r>
    </w:p>
    <w:p w:rsidR="001957DB" w:rsidRPr="001957DB" w:rsidRDefault="001957DB" w:rsidP="001957DB">
      <w:pPr>
        <w:pStyle w:val="Standard"/>
        <w:numPr>
          <w:ilvl w:val="1"/>
          <w:numId w:val="19"/>
        </w:numPr>
        <w:textAlignment w:val="auto"/>
        <w:rPr>
          <w:sz w:val="20"/>
          <w:szCs w:val="20"/>
        </w:rPr>
      </w:pPr>
      <w:r w:rsidRPr="001957DB">
        <w:rPr>
          <w:sz w:val="20"/>
          <w:szCs w:val="20"/>
        </w:rPr>
        <w:t xml:space="preserve">протяжённость улично-дорожной сети в границах населённых пунктов – </w:t>
      </w:r>
      <w:smartTag w:uri="urn:schemas-microsoft-com:office:smarttags" w:element="metricconverter">
        <w:smartTagPr>
          <w:attr w:name="ProductID" w:val="26,3 км"/>
        </w:smartTagPr>
        <w:r w:rsidRPr="001957DB">
          <w:rPr>
            <w:sz w:val="20"/>
            <w:szCs w:val="20"/>
          </w:rPr>
          <w:t>26,3 км</w:t>
        </w:r>
      </w:smartTag>
      <w:r w:rsidRPr="001957DB">
        <w:rPr>
          <w:sz w:val="20"/>
          <w:szCs w:val="20"/>
        </w:rPr>
        <w:t xml:space="preserve">, из них 9 % имеют </w:t>
      </w:r>
      <w:r w:rsidRPr="001957DB">
        <w:rPr>
          <w:sz w:val="20"/>
          <w:szCs w:val="20"/>
        </w:rPr>
        <w:lastRenderedPageBreak/>
        <w:t>твёрдое покрытие.</w:t>
      </w:r>
    </w:p>
    <w:p w:rsidR="001957DB" w:rsidRPr="001957DB" w:rsidRDefault="001957DB" w:rsidP="001957DB">
      <w:pPr>
        <w:pStyle w:val="Standard"/>
        <w:rPr>
          <w:sz w:val="20"/>
          <w:szCs w:val="20"/>
        </w:rPr>
      </w:pPr>
      <w:r w:rsidRPr="001957DB">
        <w:rPr>
          <w:sz w:val="20"/>
          <w:szCs w:val="20"/>
        </w:rPr>
        <w:tab/>
        <w:t>Вопрос состояния   улично-дорожной сети   местного значения и их ремонта является одной из основных проблем сельского поселения на протяжении последнего десятилетия.</w:t>
      </w:r>
      <w:r w:rsidRPr="001957DB">
        <w:rPr>
          <w:sz w:val="20"/>
          <w:szCs w:val="20"/>
        </w:rPr>
        <w:tab/>
      </w:r>
    </w:p>
    <w:p w:rsidR="001957DB" w:rsidRPr="001957DB" w:rsidRDefault="001957DB" w:rsidP="001957DB">
      <w:pPr>
        <w:pStyle w:val="Standard"/>
        <w:jc w:val="both"/>
        <w:rPr>
          <w:sz w:val="20"/>
          <w:szCs w:val="20"/>
        </w:rPr>
      </w:pPr>
      <w:r w:rsidRPr="001957DB">
        <w:rPr>
          <w:sz w:val="20"/>
          <w:szCs w:val="20"/>
        </w:rPr>
        <w:tab/>
        <w:t>За последние годы   значительно ухудшилось состояние дорожных покрытий автомобильных дорог местного значения, расположенных на территории Яжелбицкого сельского поселения. Одними из основных причин их разрушения являются: длительный срок эксплуатации дорог, увеличение интенсивности движения автотранспортных средств, погодно-климатические условия и ряд других.</w:t>
      </w:r>
    </w:p>
    <w:p w:rsidR="001957DB" w:rsidRPr="001957DB" w:rsidRDefault="001957DB" w:rsidP="001957DB">
      <w:pPr>
        <w:pStyle w:val="Standard"/>
        <w:jc w:val="both"/>
        <w:rPr>
          <w:sz w:val="20"/>
          <w:szCs w:val="20"/>
        </w:rPr>
      </w:pPr>
      <w:r w:rsidRPr="001957DB">
        <w:rPr>
          <w:sz w:val="20"/>
          <w:szCs w:val="20"/>
        </w:rPr>
        <w:tab/>
        <w:t>Существующая дорожная сеть на территории Яжелбицкого сельского поселения не соответствует темпам автомобилизации, сохраняется высокий уровень физического, морального и экономического износа дорожного покрытия.</w:t>
      </w:r>
    </w:p>
    <w:p w:rsidR="001957DB" w:rsidRPr="001957DB" w:rsidRDefault="001957DB" w:rsidP="001957DB">
      <w:pPr>
        <w:pStyle w:val="Standard"/>
        <w:jc w:val="both"/>
        <w:rPr>
          <w:sz w:val="20"/>
          <w:szCs w:val="20"/>
        </w:rPr>
      </w:pPr>
      <w:r w:rsidRPr="001957DB">
        <w:rPr>
          <w:sz w:val="20"/>
          <w:szCs w:val="20"/>
        </w:rPr>
        <w:tab/>
        <w:t>Недостаточность финансовых средств, выделяемых на проведение ремонтных работ капитального характера привела к нарушению нормативных межремонтных сроков и в целом неудовлетворительному состоянию дорожного покрытия автодорог местного значения. Нормативный межремонтный срок службы дорожного полотна автодорог -10 лет, фактический срок эксплуатации дорог в среднем более 20 - 30 лет и более.</w:t>
      </w:r>
    </w:p>
    <w:p w:rsidR="001957DB" w:rsidRPr="001957DB" w:rsidRDefault="001957DB" w:rsidP="001957DB">
      <w:pPr>
        <w:pStyle w:val="Standard"/>
        <w:rPr>
          <w:sz w:val="20"/>
          <w:szCs w:val="20"/>
        </w:rPr>
      </w:pPr>
      <w:r w:rsidRPr="001957DB">
        <w:rPr>
          <w:sz w:val="20"/>
          <w:szCs w:val="20"/>
        </w:rPr>
        <w:tab/>
        <w:t>Большая часть автомобильных дорог местного значения требуют приведения их в нормативное состояние.</w:t>
      </w:r>
    </w:p>
    <w:p w:rsidR="001957DB" w:rsidRPr="001957DB" w:rsidRDefault="001957DB" w:rsidP="001957DB">
      <w:pPr>
        <w:pStyle w:val="Standard"/>
        <w:jc w:val="both"/>
        <w:rPr>
          <w:sz w:val="20"/>
          <w:szCs w:val="20"/>
        </w:rPr>
      </w:pPr>
      <w:r w:rsidRPr="001957DB">
        <w:rPr>
          <w:sz w:val="20"/>
          <w:szCs w:val="20"/>
        </w:rPr>
        <w:tab/>
        <w:t>Важным фактором жизнеобеспечения населения, способствующим стабильности социально-экономического развития   Яжелбицкого сельского поселения, является развитие и совершенствование сети автомобильных дорог общего пользования местного значения.</w:t>
      </w:r>
    </w:p>
    <w:p w:rsidR="001957DB" w:rsidRPr="001957DB" w:rsidRDefault="001957DB" w:rsidP="001957DB">
      <w:pPr>
        <w:pStyle w:val="Standard"/>
        <w:jc w:val="both"/>
        <w:rPr>
          <w:sz w:val="20"/>
          <w:szCs w:val="20"/>
        </w:rPr>
      </w:pPr>
      <w:r w:rsidRPr="001957DB">
        <w:rPr>
          <w:sz w:val="20"/>
          <w:szCs w:val="20"/>
        </w:rPr>
        <w:tab/>
        <w:t>Анализ проблем, связанных с неудовлетворительным состоянием улично-дорожной сети, расположенной на территории Яжелбицкого сельского поселения, показывает необходимость комплексного подхода к их решению, что предполагает использование программно- целевого метода.</w:t>
      </w:r>
    </w:p>
    <w:p w:rsidR="001957DB" w:rsidRPr="001957DB" w:rsidRDefault="001957DB" w:rsidP="001957DB">
      <w:pPr>
        <w:pStyle w:val="Standard"/>
        <w:jc w:val="both"/>
        <w:rPr>
          <w:sz w:val="20"/>
          <w:szCs w:val="20"/>
        </w:rPr>
      </w:pPr>
      <w:r w:rsidRPr="001957DB">
        <w:rPr>
          <w:sz w:val="20"/>
          <w:szCs w:val="20"/>
        </w:rPr>
        <w:tab/>
        <w:t>Программный подход представляется единственно возможным, поскольку позволяет сконцентрировать финансовые ресурсы на конкретные мероприятия Программы.</w:t>
      </w:r>
      <w:r w:rsidRPr="001957DB">
        <w:rPr>
          <w:sz w:val="20"/>
          <w:szCs w:val="20"/>
        </w:rPr>
        <w:tab/>
      </w:r>
    </w:p>
    <w:p w:rsidR="001957DB" w:rsidRPr="001957DB" w:rsidRDefault="001957DB" w:rsidP="001957DB">
      <w:pPr>
        <w:pStyle w:val="Standard"/>
        <w:jc w:val="both"/>
        <w:rPr>
          <w:sz w:val="20"/>
          <w:szCs w:val="20"/>
        </w:rPr>
      </w:pPr>
      <w:r w:rsidRPr="001957DB">
        <w:rPr>
          <w:sz w:val="20"/>
          <w:szCs w:val="20"/>
        </w:rPr>
        <w:tab/>
        <w:t>Мероприятия Программы направлены на решение существующих проблем, в том числе на обеспечение безопасности движения автотранспортных средств, качественного улучшения состояния автомобильных дорог местного значения общего пользования и обеспечения защиты жизни и здоровья граждан.</w:t>
      </w:r>
      <w:r w:rsidRPr="001957DB">
        <w:rPr>
          <w:sz w:val="20"/>
          <w:szCs w:val="20"/>
        </w:rPr>
        <w:tab/>
      </w:r>
    </w:p>
    <w:p w:rsidR="001957DB" w:rsidRPr="001957DB" w:rsidRDefault="001957DB" w:rsidP="001957DB">
      <w:pPr>
        <w:pStyle w:val="TableContents"/>
        <w:rPr>
          <w:sz w:val="20"/>
          <w:szCs w:val="20"/>
        </w:rPr>
      </w:pPr>
      <w:r w:rsidRPr="001957DB">
        <w:rPr>
          <w:sz w:val="20"/>
          <w:szCs w:val="20"/>
        </w:rPr>
        <w:tab/>
        <w:t>Объёмы финансирования Программы носят прогнозный характер и подлежат уточнению в установленном порядке.</w:t>
      </w:r>
    </w:p>
    <w:p w:rsidR="001957DB" w:rsidRPr="001957DB" w:rsidRDefault="001957DB" w:rsidP="001957DB">
      <w:pPr>
        <w:pStyle w:val="TableContents"/>
        <w:jc w:val="both"/>
        <w:rPr>
          <w:sz w:val="20"/>
          <w:szCs w:val="20"/>
        </w:rPr>
      </w:pPr>
      <w:r w:rsidRPr="001957DB">
        <w:rPr>
          <w:b/>
          <w:bCs/>
          <w:sz w:val="20"/>
          <w:szCs w:val="20"/>
        </w:rPr>
        <w:tab/>
      </w:r>
      <w:r w:rsidRPr="001957DB">
        <w:rPr>
          <w:sz w:val="20"/>
          <w:szCs w:val="20"/>
        </w:rPr>
        <w:t>Управление реализацией Программы осуществляет заместитель Главы администрации сельского поселения, вносит в установленном порядке предложения по упорядочению мероприятий, предусмотренных Программой, с учётом складывающейся социально-экономической ситуации.</w:t>
      </w:r>
    </w:p>
    <w:p w:rsidR="001957DB" w:rsidRPr="001957DB" w:rsidRDefault="001957DB" w:rsidP="001957DB">
      <w:pPr>
        <w:pStyle w:val="TableContents"/>
        <w:jc w:val="both"/>
        <w:rPr>
          <w:sz w:val="20"/>
          <w:szCs w:val="20"/>
        </w:rPr>
      </w:pPr>
      <w:r w:rsidRPr="001957DB">
        <w:rPr>
          <w:sz w:val="20"/>
          <w:szCs w:val="20"/>
        </w:rPr>
        <w:tab/>
        <w:t>Администрация сельского поселения: ежеквартально до 20 числа месяца, следующего за отчётным периодом, направляет в комитет финансов Администрации муниципального района ежеквартальный отчёт о ходе реализации Программы по утверждённой форме;</w:t>
      </w:r>
    </w:p>
    <w:p w:rsidR="001957DB" w:rsidRPr="001957DB" w:rsidRDefault="001957DB" w:rsidP="001957DB">
      <w:pPr>
        <w:pStyle w:val="TableContents"/>
        <w:jc w:val="both"/>
        <w:rPr>
          <w:sz w:val="20"/>
          <w:szCs w:val="20"/>
        </w:rPr>
      </w:pPr>
      <w:r w:rsidRPr="001957DB">
        <w:rPr>
          <w:sz w:val="20"/>
          <w:szCs w:val="20"/>
        </w:rPr>
        <w:tab/>
        <w:t>ежегодно до 1 марта года, следующего за отчётным, направляет в комитет финансов Администрации муниципального района годовой отчёт о ходе реализации Программы по утверждённой форме.</w:t>
      </w:r>
    </w:p>
    <w:p w:rsidR="001957DB" w:rsidRPr="001957DB" w:rsidRDefault="001957DB" w:rsidP="001957DB">
      <w:pPr>
        <w:pStyle w:val="TableContents"/>
        <w:jc w:val="both"/>
        <w:rPr>
          <w:sz w:val="20"/>
          <w:szCs w:val="20"/>
        </w:rPr>
      </w:pPr>
    </w:p>
    <w:p w:rsidR="001957DB" w:rsidRPr="001957DB" w:rsidRDefault="001957DB" w:rsidP="001957DB">
      <w:pPr>
        <w:pStyle w:val="TableContents"/>
        <w:jc w:val="center"/>
        <w:rPr>
          <w:b/>
          <w:bCs/>
          <w:sz w:val="20"/>
          <w:szCs w:val="20"/>
        </w:rPr>
      </w:pPr>
      <w:r w:rsidRPr="001957DB">
        <w:rPr>
          <w:b/>
          <w:bCs/>
          <w:sz w:val="20"/>
          <w:szCs w:val="20"/>
        </w:rPr>
        <w:t>Основные показатели и анализ социальных, финансово-экономических и прочих рисков реализации муниципальной программы</w:t>
      </w:r>
    </w:p>
    <w:p w:rsidR="001957DB" w:rsidRPr="001957DB" w:rsidRDefault="001957DB" w:rsidP="001957DB">
      <w:pPr>
        <w:pStyle w:val="ac"/>
        <w:shd w:val="clear" w:color="auto" w:fill="FFFFFF"/>
        <w:ind w:firstLine="709"/>
        <w:jc w:val="both"/>
        <w:rPr>
          <w:sz w:val="20"/>
          <w:szCs w:val="20"/>
        </w:rPr>
      </w:pPr>
      <w:r w:rsidRPr="001957DB">
        <w:rPr>
          <w:sz w:val="20"/>
          <w:szCs w:val="20"/>
        </w:rPr>
        <w:t>Муниципальная программа включает в себя комплекс скоординированных мероприятий, необходимых для содержания и восстановления первоначальных транспортно-эксплуатационных характеристик и потребительских свойств автомобильных дорог и вложений на развитие автомобильных дорог общего пользования местного значения на территории Яжелбицкого сельского поселения.</w:t>
      </w:r>
    </w:p>
    <w:p w:rsidR="001957DB" w:rsidRPr="001957DB" w:rsidRDefault="001957DB" w:rsidP="001957DB">
      <w:pPr>
        <w:ind w:firstLine="709"/>
        <w:jc w:val="both"/>
        <w:rPr>
          <w:sz w:val="20"/>
          <w:szCs w:val="20"/>
        </w:rPr>
      </w:pPr>
      <w:r w:rsidRPr="001957DB">
        <w:rPr>
          <w:sz w:val="20"/>
          <w:szCs w:val="20"/>
        </w:rPr>
        <w:t>Исходя из целей муниципальной программы, предусматриваются основные направления ее реализации:</w:t>
      </w:r>
    </w:p>
    <w:p w:rsidR="001957DB" w:rsidRPr="001957DB" w:rsidRDefault="001957DB" w:rsidP="001957DB">
      <w:pPr>
        <w:ind w:firstLine="709"/>
        <w:jc w:val="both"/>
        <w:rPr>
          <w:sz w:val="20"/>
          <w:szCs w:val="20"/>
        </w:rPr>
      </w:pPr>
      <w:r w:rsidRPr="001957DB">
        <w:rPr>
          <w:sz w:val="20"/>
          <w:szCs w:val="20"/>
        </w:rPr>
        <w:t>развитие и совершенствование автомобильных дорог;</w:t>
      </w:r>
    </w:p>
    <w:p w:rsidR="001957DB" w:rsidRPr="001957DB" w:rsidRDefault="001957DB" w:rsidP="001957DB">
      <w:pPr>
        <w:ind w:firstLine="709"/>
        <w:jc w:val="both"/>
        <w:rPr>
          <w:sz w:val="20"/>
          <w:szCs w:val="20"/>
        </w:rPr>
      </w:pPr>
      <w:r w:rsidRPr="001957DB">
        <w:rPr>
          <w:sz w:val="20"/>
          <w:szCs w:val="20"/>
        </w:rPr>
        <w:t>своевременное и качественное проведение дорожных работ для повышения уровня безопасности дорожного движения;</w:t>
      </w:r>
    </w:p>
    <w:p w:rsidR="001957DB" w:rsidRPr="001957DB" w:rsidRDefault="001957DB" w:rsidP="001957DB">
      <w:pPr>
        <w:ind w:firstLine="709"/>
        <w:jc w:val="both"/>
        <w:rPr>
          <w:sz w:val="20"/>
          <w:szCs w:val="20"/>
        </w:rPr>
      </w:pPr>
      <w:r w:rsidRPr="001957DB">
        <w:rPr>
          <w:sz w:val="20"/>
          <w:szCs w:val="20"/>
        </w:rPr>
        <w:t>совершенствование системы организации дорожного движения.</w:t>
      </w:r>
    </w:p>
    <w:p w:rsidR="001957DB" w:rsidRPr="001957DB" w:rsidRDefault="001957DB" w:rsidP="001957DB">
      <w:pPr>
        <w:ind w:firstLine="709"/>
        <w:jc w:val="both"/>
        <w:rPr>
          <w:sz w:val="20"/>
          <w:szCs w:val="20"/>
        </w:rPr>
      </w:pPr>
      <w:r w:rsidRPr="001957DB">
        <w:rPr>
          <w:sz w:val="20"/>
          <w:szCs w:val="20"/>
        </w:rPr>
        <w:t>Муниципальная программа представляет собой систему мероприятий, взаимоувязанных по задаче, срокам осуществления и ресурсам, обеспечивающих в рамках реализации ключевых муниципальных функций достижение приоритетов и целей муниципальной политики в сфере развития дорожного хозяйства Яжелбицкого сельского поселения.</w:t>
      </w:r>
    </w:p>
    <w:p w:rsidR="001957DB" w:rsidRPr="001957DB" w:rsidRDefault="001957DB" w:rsidP="001957DB">
      <w:pPr>
        <w:pStyle w:val="ac"/>
        <w:shd w:val="clear" w:color="auto" w:fill="FFFFFF"/>
        <w:ind w:firstLine="709"/>
        <w:jc w:val="both"/>
        <w:rPr>
          <w:sz w:val="20"/>
          <w:szCs w:val="20"/>
        </w:rPr>
      </w:pPr>
      <w:r w:rsidRPr="001957DB">
        <w:rPr>
          <w:sz w:val="20"/>
          <w:szCs w:val="20"/>
        </w:rPr>
        <w:t>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муниципальной программы, нерациональному использованию ресурсов, другим негативным последствиям.</w:t>
      </w:r>
    </w:p>
    <w:p w:rsidR="001957DB" w:rsidRPr="001957DB" w:rsidRDefault="001957DB" w:rsidP="001957DB">
      <w:pPr>
        <w:pStyle w:val="ac"/>
        <w:shd w:val="clear" w:color="auto" w:fill="FFFFFF"/>
        <w:ind w:firstLine="709"/>
        <w:jc w:val="both"/>
        <w:rPr>
          <w:sz w:val="20"/>
          <w:szCs w:val="20"/>
        </w:rPr>
      </w:pPr>
      <w:r w:rsidRPr="001957DB">
        <w:rPr>
          <w:sz w:val="20"/>
          <w:szCs w:val="20"/>
        </w:rPr>
        <w:t xml:space="preserve">К числу макроэкономических рисков также следует отнести возможное снижение объемов производства и предложения на рынке строительных материалов может привести к их дефициту и замедлению темпов реализации мероприятий муниципальной программы в области строительства, реконструкции, ремонта и содержания </w:t>
      </w:r>
      <w:r w:rsidRPr="001957DB">
        <w:rPr>
          <w:sz w:val="20"/>
          <w:szCs w:val="20"/>
        </w:rPr>
        <w:lastRenderedPageBreak/>
        <w:t>автомобильных дорог. Вместе с тем, увеличение объемов реализации мероприятий муниципальной программы, в первую очередь, в области содержания и ремонта автомобильных дорог, может обеспечить дополнительную занятость лиц.</w:t>
      </w:r>
    </w:p>
    <w:p w:rsidR="001957DB" w:rsidRPr="001957DB" w:rsidRDefault="001957DB" w:rsidP="001957DB">
      <w:pPr>
        <w:pStyle w:val="ac"/>
        <w:shd w:val="clear" w:color="auto" w:fill="FFFFFF"/>
        <w:ind w:firstLine="709"/>
        <w:jc w:val="both"/>
        <w:rPr>
          <w:sz w:val="20"/>
          <w:szCs w:val="20"/>
        </w:rPr>
      </w:pPr>
      <w:r w:rsidRPr="001957DB">
        <w:rPr>
          <w:sz w:val="20"/>
          <w:szCs w:val="20"/>
        </w:rPr>
        <w:t>Управление рисками при реализации муниципальной программы и минимизация их негативных последствий при выполнении мероприятий муниципальной Программы будет осуществляться на основе оперативного и среднесрочного планирования работ.</w:t>
      </w:r>
    </w:p>
    <w:p w:rsidR="001957DB" w:rsidRPr="001957DB" w:rsidRDefault="001957DB" w:rsidP="001957DB">
      <w:pPr>
        <w:pStyle w:val="ac"/>
        <w:shd w:val="clear" w:color="auto" w:fill="FFFFFF"/>
        <w:ind w:firstLine="709"/>
        <w:jc w:val="both"/>
        <w:rPr>
          <w:sz w:val="20"/>
          <w:szCs w:val="20"/>
        </w:rPr>
      </w:pPr>
      <w:r w:rsidRPr="001957DB">
        <w:rPr>
          <w:sz w:val="20"/>
          <w:szCs w:val="20"/>
        </w:rPr>
        <w:t>Система управления реализацией муниципальной программы предусматривает следующие меры, направленные на управление рисками:</w:t>
      </w:r>
    </w:p>
    <w:p w:rsidR="001957DB" w:rsidRPr="001957DB" w:rsidRDefault="001957DB" w:rsidP="001957DB">
      <w:pPr>
        <w:pStyle w:val="ac"/>
        <w:shd w:val="clear" w:color="auto" w:fill="FFFFFF"/>
        <w:ind w:firstLine="709"/>
        <w:jc w:val="both"/>
        <w:rPr>
          <w:sz w:val="20"/>
          <w:szCs w:val="20"/>
        </w:rPr>
      </w:pPr>
      <w:r w:rsidRPr="001957DB">
        <w:rPr>
          <w:sz w:val="20"/>
          <w:szCs w:val="20"/>
        </w:rPr>
        <w:t>использование принципа гибкости ресурсного обеспечения при планировании мероприятий, своевременной корректировки планов для обеспечения   наиболее эффективного использования выделенных ресурсов;</w:t>
      </w:r>
    </w:p>
    <w:p w:rsidR="001957DB" w:rsidRPr="001957DB" w:rsidRDefault="001957DB" w:rsidP="001957DB">
      <w:pPr>
        <w:pStyle w:val="ac"/>
        <w:shd w:val="clear" w:color="auto" w:fill="FFFFFF"/>
        <w:ind w:firstLine="709"/>
        <w:jc w:val="both"/>
        <w:rPr>
          <w:sz w:val="20"/>
          <w:szCs w:val="20"/>
        </w:rPr>
      </w:pPr>
      <w:r w:rsidRPr="001957DB">
        <w:rPr>
          <w:sz w:val="20"/>
          <w:szCs w:val="20"/>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1957DB" w:rsidRPr="001957DB" w:rsidRDefault="001957DB" w:rsidP="001957DB">
      <w:pPr>
        <w:pStyle w:val="ac"/>
        <w:shd w:val="clear" w:color="auto" w:fill="FFFFFF"/>
        <w:ind w:firstLine="709"/>
        <w:jc w:val="both"/>
        <w:rPr>
          <w:b/>
          <w:bCs/>
          <w:sz w:val="20"/>
          <w:szCs w:val="20"/>
        </w:rPr>
      </w:pPr>
    </w:p>
    <w:p w:rsidR="001957DB" w:rsidRPr="001957DB" w:rsidRDefault="001957DB" w:rsidP="001957DB">
      <w:pPr>
        <w:jc w:val="center"/>
        <w:rPr>
          <w:b/>
          <w:sz w:val="20"/>
          <w:szCs w:val="20"/>
        </w:rPr>
      </w:pPr>
      <w:r w:rsidRPr="001957DB">
        <w:rPr>
          <w:b/>
          <w:sz w:val="20"/>
          <w:szCs w:val="20"/>
        </w:rPr>
        <w:t>Механизм реализации и управления муниципальной программы</w:t>
      </w:r>
    </w:p>
    <w:p w:rsidR="001957DB" w:rsidRPr="001957DB" w:rsidRDefault="001957DB" w:rsidP="001957DB">
      <w:pPr>
        <w:ind w:firstLine="709"/>
        <w:jc w:val="both"/>
        <w:rPr>
          <w:sz w:val="20"/>
          <w:szCs w:val="20"/>
        </w:rPr>
      </w:pPr>
      <w:r w:rsidRPr="001957DB">
        <w:rPr>
          <w:sz w:val="20"/>
          <w:szCs w:val="20"/>
        </w:rPr>
        <w:t>Механизм реализации муниципальной программы включает в себя систему комплексных мероприятий.</w:t>
      </w:r>
    </w:p>
    <w:p w:rsidR="001957DB" w:rsidRPr="001957DB" w:rsidRDefault="001957DB" w:rsidP="001957DB">
      <w:pPr>
        <w:ind w:firstLine="709"/>
        <w:jc w:val="both"/>
        <w:rPr>
          <w:sz w:val="20"/>
          <w:szCs w:val="20"/>
        </w:rPr>
      </w:pPr>
      <w:r w:rsidRPr="001957DB">
        <w:rPr>
          <w:sz w:val="20"/>
          <w:szCs w:val="20"/>
        </w:rPr>
        <w:t>Реализация муниципальной программы предусматривает целевое использование средств в соответствии с поставленными задачами.</w:t>
      </w:r>
    </w:p>
    <w:p w:rsidR="001957DB" w:rsidRPr="001957DB" w:rsidRDefault="001957DB" w:rsidP="001957DB">
      <w:pPr>
        <w:ind w:firstLine="709"/>
        <w:jc w:val="both"/>
        <w:rPr>
          <w:sz w:val="20"/>
          <w:szCs w:val="20"/>
        </w:rPr>
      </w:pPr>
      <w:r w:rsidRPr="001957DB">
        <w:rPr>
          <w:sz w:val="20"/>
          <w:szCs w:val="20"/>
        </w:rPr>
        <w:t>В ходе реализации муниципальной программы отдельные ее мероприятия в установленном порядке могут уточняться, а объем расходов бюджетов – корректироваться.</w:t>
      </w:r>
    </w:p>
    <w:p w:rsidR="001957DB" w:rsidRPr="001957DB" w:rsidRDefault="001957DB" w:rsidP="001957DB">
      <w:pPr>
        <w:ind w:firstLine="709"/>
        <w:jc w:val="both"/>
        <w:rPr>
          <w:sz w:val="20"/>
          <w:szCs w:val="20"/>
        </w:rPr>
      </w:pPr>
      <w:r w:rsidRPr="001957DB">
        <w:rPr>
          <w:sz w:val="20"/>
          <w:szCs w:val="20"/>
        </w:rPr>
        <w:t>Основными вопросами, подлежащими контролю в процессе реализации муниципальной программы, являются:</w:t>
      </w:r>
    </w:p>
    <w:p w:rsidR="001957DB" w:rsidRPr="001957DB" w:rsidRDefault="001957DB" w:rsidP="001957DB">
      <w:pPr>
        <w:ind w:firstLine="709"/>
        <w:jc w:val="both"/>
        <w:rPr>
          <w:sz w:val="20"/>
          <w:szCs w:val="20"/>
        </w:rPr>
      </w:pPr>
      <w:r w:rsidRPr="001957DB">
        <w:rPr>
          <w:sz w:val="20"/>
          <w:szCs w:val="20"/>
        </w:rPr>
        <w:t>эффективное и целевое использование средств бюджета;</w:t>
      </w:r>
    </w:p>
    <w:p w:rsidR="001957DB" w:rsidRPr="001957DB" w:rsidRDefault="001957DB" w:rsidP="001957DB">
      <w:pPr>
        <w:ind w:firstLine="709"/>
        <w:jc w:val="both"/>
        <w:rPr>
          <w:sz w:val="20"/>
          <w:szCs w:val="20"/>
        </w:rPr>
      </w:pPr>
      <w:r w:rsidRPr="001957DB">
        <w:rPr>
          <w:sz w:val="20"/>
          <w:szCs w:val="20"/>
        </w:rPr>
        <w:t xml:space="preserve">соблюдение законодательства Российской Федерации при проведении торгов, заключении муниципальных контактов на выполнение работ по строительству, капитальному ремонту, ремонту и содержанию автомобильных дорог местного значения с подрядной организацией; </w:t>
      </w:r>
    </w:p>
    <w:p w:rsidR="001957DB" w:rsidRPr="001957DB" w:rsidRDefault="001957DB" w:rsidP="001957DB">
      <w:pPr>
        <w:ind w:firstLine="709"/>
        <w:jc w:val="both"/>
        <w:rPr>
          <w:sz w:val="20"/>
          <w:szCs w:val="20"/>
        </w:rPr>
      </w:pPr>
      <w:r w:rsidRPr="001957DB">
        <w:rPr>
          <w:sz w:val="20"/>
          <w:szCs w:val="20"/>
        </w:rPr>
        <w:t>осуществление контроля за соблюдением требований строительных норм и правил, государственных стандартов и технических регламентов;</w:t>
      </w:r>
    </w:p>
    <w:p w:rsidR="001957DB" w:rsidRPr="001957DB" w:rsidRDefault="001957DB" w:rsidP="001957DB">
      <w:pPr>
        <w:ind w:firstLine="709"/>
        <w:jc w:val="both"/>
        <w:rPr>
          <w:b/>
          <w:sz w:val="20"/>
          <w:szCs w:val="20"/>
        </w:rPr>
      </w:pPr>
      <w:r w:rsidRPr="001957DB">
        <w:rPr>
          <w:sz w:val="20"/>
          <w:szCs w:val="20"/>
        </w:rPr>
        <w:t>гарантийными обязательствами подрядных организаций по поддержанию требуемого состояния объектов.</w:t>
      </w:r>
      <w:r w:rsidRPr="001957DB">
        <w:rPr>
          <w:b/>
          <w:sz w:val="20"/>
          <w:szCs w:val="20"/>
        </w:rPr>
        <w:t xml:space="preserve">                          </w:t>
      </w:r>
    </w:p>
    <w:p w:rsidR="001957DB" w:rsidRPr="001957DB" w:rsidRDefault="001957DB" w:rsidP="001957DB">
      <w:pPr>
        <w:jc w:val="center"/>
        <w:rPr>
          <w:b/>
          <w:sz w:val="20"/>
          <w:szCs w:val="20"/>
        </w:rPr>
      </w:pPr>
    </w:p>
    <w:p w:rsidR="001957DB" w:rsidRPr="001957DB" w:rsidRDefault="001957DB" w:rsidP="001957DB">
      <w:pPr>
        <w:jc w:val="center"/>
        <w:rPr>
          <w:sz w:val="20"/>
          <w:szCs w:val="20"/>
        </w:rPr>
      </w:pPr>
    </w:p>
    <w:p w:rsidR="001957DB" w:rsidRPr="001957DB" w:rsidRDefault="001957DB" w:rsidP="001957DB">
      <w:pPr>
        <w:jc w:val="center"/>
        <w:rPr>
          <w:b/>
          <w:sz w:val="20"/>
          <w:szCs w:val="20"/>
        </w:rPr>
      </w:pPr>
      <w:r w:rsidRPr="001957DB">
        <w:rPr>
          <w:b/>
          <w:sz w:val="20"/>
          <w:szCs w:val="20"/>
        </w:rPr>
        <w:t>ПАСПОРТ ПОДПРОГРАММЫ</w:t>
      </w:r>
    </w:p>
    <w:p w:rsidR="001957DB" w:rsidRPr="001957DB" w:rsidRDefault="001957DB" w:rsidP="001957DB">
      <w:pPr>
        <w:jc w:val="center"/>
        <w:rPr>
          <w:b/>
          <w:sz w:val="20"/>
          <w:szCs w:val="20"/>
        </w:rPr>
      </w:pPr>
      <w:r w:rsidRPr="001957DB">
        <w:rPr>
          <w:b/>
          <w:sz w:val="20"/>
          <w:szCs w:val="20"/>
        </w:rPr>
        <w:t xml:space="preserve">«Содержание автомобильных дорог общего пользования местного </w:t>
      </w:r>
    </w:p>
    <w:p w:rsidR="001957DB" w:rsidRPr="001957DB" w:rsidRDefault="001957DB" w:rsidP="001957DB">
      <w:pPr>
        <w:jc w:val="center"/>
        <w:rPr>
          <w:b/>
          <w:sz w:val="20"/>
          <w:szCs w:val="20"/>
        </w:rPr>
      </w:pPr>
      <w:r w:rsidRPr="001957DB">
        <w:rPr>
          <w:b/>
          <w:sz w:val="20"/>
          <w:szCs w:val="20"/>
        </w:rPr>
        <w:t xml:space="preserve">значения на территории Яжелбицкого сельского поселения за счет средств </w:t>
      </w:r>
    </w:p>
    <w:p w:rsidR="001957DB" w:rsidRPr="001957DB" w:rsidRDefault="001957DB" w:rsidP="001957DB">
      <w:pPr>
        <w:jc w:val="center"/>
        <w:rPr>
          <w:b/>
          <w:sz w:val="20"/>
          <w:szCs w:val="20"/>
        </w:rPr>
      </w:pPr>
      <w:r w:rsidRPr="001957DB">
        <w:rPr>
          <w:b/>
          <w:sz w:val="20"/>
          <w:szCs w:val="20"/>
        </w:rPr>
        <w:t>областного бюджета и бюджета Яжелбицкого сельского поселения»</w:t>
      </w:r>
    </w:p>
    <w:p w:rsidR="001957DB" w:rsidRPr="001957DB" w:rsidRDefault="001957DB" w:rsidP="001957DB">
      <w:pPr>
        <w:jc w:val="center"/>
        <w:rPr>
          <w:b/>
          <w:sz w:val="20"/>
          <w:szCs w:val="20"/>
        </w:rPr>
      </w:pPr>
    </w:p>
    <w:p w:rsidR="001957DB" w:rsidRPr="001957DB" w:rsidRDefault="001957DB" w:rsidP="001957DB">
      <w:pPr>
        <w:ind w:firstLine="720"/>
        <w:jc w:val="center"/>
        <w:rPr>
          <w:b/>
          <w:sz w:val="20"/>
          <w:szCs w:val="20"/>
        </w:rPr>
      </w:pPr>
      <w:r w:rsidRPr="001957DB">
        <w:rPr>
          <w:b/>
          <w:sz w:val="20"/>
          <w:szCs w:val="20"/>
        </w:rPr>
        <w:t xml:space="preserve">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2023-2025 годы </w:t>
      </w:r>
    </w:p>
    <w:p w:rsidR="001957DB" w:rsidRPr="001957DB" w:rsidRDefault="001957DB" w:rsidP="001957DB">
      <w:pPr>
        <w:jc w:val="center"/>
        <w:rPr>
          <w:sz w:val="20"/>
          <w:szCs w:val="20"/>
        </w:rPr>
      </w:pPr>
    </w:p>
    <w:p w:rsidR="001957DB" w:rsidRPr="001957DB" w:rsidRDefault="001957DB" w:rsidP="001957DB">
      <w:pPr>
        <w:ind w:firstLine="720"/>
        <w:jc w:val="both"/>
        <w:rPr>
          <w:sz w:val="20"/>
          <w:szCs w:val="20"/>
        </w:rPr>
      </w:pPr>
      <w:r w:rsidRPr="001957DB">
        <w:rPr>
          <w:b/>
          <w:bCs/>
          <w:sz w:val="20"/>
          <w:szCs w:val="20"/>
        </w:rPr>
        <w:t>1. Исполнитель подпрограммы:</w:t>
      </w:r>
      <w:r w:rsidRPr="001957DB">
        <w:rPr>
          <w:sz w:val="20"/>
          <w:szCs w:val="20"/>
        </w:rPr>
        <w:t xml:space="preserve"> Администрация Яжелбицкого сельского поселения.</w:t>
      </w:r>
    </w:p>
    <w:p w:rsidR="001957DB" w:rsidRPr="001957DB" w:rsidRDefault="001957DB" w:rsidP="001957DB">
      <w:pPr>
        <w:jc w:val="both"/>
        <w:rPr>
          <w:sz w:val="20"/>
          <w:szCs w:val="20"/>
        </w:rPr>
      </w:pPr>
      <w:r w:rsidRPr="001957DB">
        <w:rPr>
          <w:b/>
          <w:bCs/>
          <w:sz w:val="20"/>
          <w:szCs w:val="20"/>
        </w:rPr>
        <w:t xml:space="preserve">            2. Задачи подпрограммы муниципальной программы: </w:t>
      </w:r>
      <w:r w:rsidRPr="001957DB">
        <w:rPr>
          <w:sz w:val="20"/>
          <w:szCs w:val="20"/>
        </w:rPr>
        <w:t>Содержание дорожного хозяйства на территории Яжелбицкого сельского поселения.</w:t>
      </w:r>
    </w:p>
    <w:p w:rsidR="001957DB" w:rsidRPr="001957DB" w:rsidRDefault="001957DB" w:rsidP="001957DB">
      <w:pPr>
        <w:ind w:firstLine="720"/>
        <w:rPr>
          <w:sz w:val="20"/>
          <w:szCs w:val="20"/>
        </w:rPr>
      </w:pPr>
      <w:r w:rsidRPr="001957DB">
        <w:rPr>
          <w:b/>
          <w:bCs/>
          <w:sz w:val="20"/>
          <w:szCs w:val="20"/>
        </w:rPr>
        <w:t>3. Сроки реализации подпрограммы:</w:t>
      </w:r>
      <w:r w:rsidRPr="001957DB">
        <w:rPr>
          <w:sz w:val="20"/>
          <w:szCs w:val="20"/>
        </w:rPr>
        <w:t xml:space="preserve"> 2023-2025 годы.</w:t>
      </w:r>
    </w:p>
    <w:p w:rsidR="001957DB" w:rsidRPr="001957DB" w:rsidRDefault="001957DB" w:rsidP="001957DB">
      <w:pPr>
        <w:ind w:firstLine="720"/>
        <w:rPr>
          <w:b/>
          <w:bCs/>
          <w:sz w:val="20"/>
          <w:szCs w:val="20"/>
        </w:rPr>
      </w:pPr>
      <w:r w:rsidRPr="001957DB">
        <w:rPr>
          <w:b/>
          <w:bCs/>
          <w:sz w:val="20"/>
          <w:szCs w:val="20"/>
        </w:rPr>
        <w:t>4. Объемы и источники финансирования подпрограммы муниципальной программы в целом и по годам реализации (тыс. рублей):</w:t>
      </w:r>
    </w:p>
    <w:p w:rsidR="001957DB" w:rsidRPr="001957DB" w:rsidRDefault="001957DB" w:rsidP="001957DB">
      <w:pPr>
        <w:ind w:firstLine="720"/>
        <w:rPr>
          <w:sz w:val="20"/>
          <w:szCs w:val="20"/>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546"/>
        <w:gridCol w:w="1884"/>
        <w:gridCol w:w="1546"/>
        <w:gridCol w:w="2113"/>
        <w:gridCol w:w="1546"/>
      </w:tblGrid>
      <w:tr w:rsidR="001957DB" w:rsidRPr="001957DB" w:rsidTr="001957DB">
        <w:trPr>
          <w:trHeight w:val="375"/>
        </w:trPr>
        <w:tc>
          <w:tcPr>
            <w:tcW w:w="1126" w:type="dxa"/>
            <w:vMerge w:val="restart"/>
            <w:tcBorders>
              <w:top w:val="single" w:sz="4" w:space="0" w:color="auto"/>
              <w:left w:val="single" w:sz="4" w:space="0" w:color="auto"/>
              <w:bottom w:val="single" w:sz="4" w:space="0" w:color="auto"/>
              <w:right w:val="single" w:sz="4" w:space="0" w:color="auto"/>
            </w:tcBorders>
          </w:tcPr>
          <w:p w:rsidR="001957DB" w:rsidRPr="001957DB" w:rsidRDefault="001957DB">
            <w:pPr>
              <w:pStyle w:val="NoSpacing0"/>
              <w:jc w:val="both"/>
              <w:rPr>
                <w:rFonts w:ascii="Times New Roman" w:hAnsi="Times New Roman"/>
                <w:sz w:val="20"/>
                <w:szCs w:val="20"/>
              </w:rPr>
            </w:pPr>
          </w:p>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Год</w:t>
            </w:r>
          </w:p>
          <w:p w:rsidR="001957DB" w:rsidRPr="001957DB" w:rsidRDefault="001957DB">
            <w:pPr>
              <w:pStyle w:val="NoSpacing0"/>
              <w:jc w:val="both"/>
              <w:rPr>
                <w:rFonts w:ascii="Times New Roman" w:hAnsi="Times New Roman"/>
                <w:sz w:val="20"/>
                <w:szCs w:val="20"/>
              </w:rPr>
            </w:pPr>
          </w:p>
        </w:tc>
        <w:tc>
          <w:tcPr>
            <w:tcW w:w="8635" w:type="dxa"/>
            <w:gridSpan w:val="5"/>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Источник финансирования</w:t>
            </w:r>
          </w:p>
        </w:tc>
      </w:tr>
      <w:tr w:rsidR="001957DB" w:rsidRPr="001957DB" w:rsidTr="001957D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областной</w:t>
            </w:r>
          </w:p>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бюджет</w:t>
            </w:r>
          </w:p>
        </w:tc>
        <w:tc>
          <w:tcPr>
            <w:tcW w:w="1884"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федеральный бюджет</w:t>
            </w: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местный</w:t>
            </w:r>
          </w:p>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бюджет,</w:t>
            </w:r>
          </w:p>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руб.</w:t>
            </w:r>
          </w:p>
        </w:tc>
        <w:tc>
          <w:tcPr>
            <w:tcW w:w="2113"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внебюджетные средства</w:t>
            </w: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всего</w:t>
            </w:r>
          </w:p>
        </w:tc>
      </w:tr>
      <w:tr w:rsidR="001957DB" w:rsidRPr="001957DB" w:rsidTr="001957DB">
        <w:trPr>
          <w:trHeight w:val="330"/>
        </w:trPr>
        <w:tc>
          <w:tcPr>
            <w:tcW w:w="1126"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1</w:t>
            </w: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2</w:t>
            </w:r>
          </w:p>
        </w:tc>
        <w:tc>
          <w:tcPr>
            <w:tcW w:w="1884"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3</w:t>
            </w: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4</w:t>
            </w:r>
          </w:p>
        </w:tc>
        <w:tc>
          <w:tcPr>
            <w:tcW w:w="2113"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5</w:t>
            </w: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6</w:t>
            </w:r>
          </w:p>
        </w:tc>
      </w:tr>
      <w:tr w:rsidR="001957DB" w:rsidRPr="001957DB" w:rsidTr="001957DB">
        <w:trPr>
          <w:trHeight w:val="330"/>
        </w:trPr>
        <w:tc>
          <w:tcPr>
            <w:tcW w:w="112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2023</w:t>
            </w: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3646,0</w:t>
            </w:r>
          </w:p>
        </w:tc>
        <w:tc>
          <w:tcPr>
            <w:tcW w:w="1884" w:type="dxa"/>
            <w:tcBorders>
              <w:top w:val="single" w:sz="4" w:space="0" w:color="auto"/>
              <w:left w:val="single" w:sz="4" w:space="0" w:color="auto"/>
              <w:bottom w:val="single" w:sz="4" w:space="0" w:color="auto"/>
              <w:right w:val="single" w:sz="4" w:space="0" w:color="auto"/>
            </w:tcBorders>
          </w:tcPr>
          <w:p w:rsidR="001957DB" w:rsidRPr="001957DB" w:rsidRDefault="001957DB">
            <w:pPr>
              <w:pStyle w:val="NoSpacing0"/>
              <w:jc w:val="both"/>
              <w:rPr>
                <w:rFonts w:ascii="Times New Roman" w:hAnsi="Times New Roman"/>
                <w:color w:val="000000"/>
                <w:sz w:val="20"/>
                <w:szCs w:val="20"/>
              </w:rPr>
            </w:pP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1351,91229</w:t>
            </w:r>
          </w:p>
        </w:tc>
        <w:tc>
          <w:tcPr>
            <w:tcW w:w="2113" w:type="dxa"/>
            <w:tcBorders>
              <w:top w:val="single" w:sz="4" w:space="0" w:color="auto"/>
              <w:left w:val="single" w:sz="4" w:space="0" w:color="auto"/>
              <w:bottom w:val="single" w:sz="4" w:space="0" w:color="auto"/>
              <w:right w:val="single" w:sz="4" w:space="0" w:color="auto"/>
            </w:tcBorders>
          </w:tcPr>
          <w:p w:rsidR="001957DB" w:rsidRPr="001957DB" w:rsidRDefault="001957DB">
            <w:pPr>
              <w:pStyle w:val="NoSpacing0"/>
              <w:jc w:val="both"/>
              <w:rPr>
                <w:rFonts w:ascii="Times New Roman" w:hAnsi="Times New Roman"/>
                <w:color w:val="000000"/>
                <w:sz w:val="20"/>
                <w:szCs w:val="20"/>
              </w:rPr>
            </w:pP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4997,91229</w:t>
            </w:r>
          </w:p>
        </w:tc>
      </w:tr>
      <w:tr w:rsidR="001957DB" w:rsidRPr="001957DB" w:rsidTr="001957DB">
        <w:trPr>
          <w:trHeight w:val="330"/>
        </w:trPr>
        <w:tc>
          <w:tcPr>
            <w:tcW w:w="112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lastRenderedPageBreak/>
              <w:t>2024</w:t>
            </w: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2430,0</w:t>
            </w:r>
          </w:p>
        </w:tc>
        <w:tc>
          <w:tcPr>
            <w:tcW w:w="1884" w:type="dxa"/>
            <w:tcBorders>
              <w:top w:val="single" w:sz="4" w:space="0" w:color="auto"/>
              <w:left w:val="single" w:sz="4" w:space="0" w:color="auto"/>
              <w:bottom w:val="single" w:sz="4" w:space="0" w:color="auto"/>
              <w:right w:val="single" w:sz="4" w:space="0" w:color="auto"/>
            </w:tcBorders>
          </w:tcPr>
          <w:p w:rsidR="001957DB" w:rsidRPr="001957DB" w:rsidRDefault="001957DB">
            <w:pPr>
              <w:pStyle w:val="NoSpacing0"/>
              <w:jc w:val="both"/>
              <w:rPr>
                <w:rFonts w:ascii="Times New Roman" w:hAnsi="Times New Roman"/>
                <w:color w:val="000000"/>
                <w:sz w:val="20"/>
                <w:szCs w:val="20"/>
              </w:rPr>
            </w:pP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1109,8</w:t>
            </w:r>
          </w:p>
        </w:tc>
        <w:tc>
          <w:tcPr>
            <w:tcW w:w="2113" w:type="dxa"/>
            <w:tcBorders>
              <w:top w:val="single" w:sz="4" w:space="0" w:color="auto"/>
              <w:left w:val="single" w:sz="4" w:space="0" w:color="auto"/>
              <w:bottom w:val="single" w:sz="4" w:space="0" w:color="auto"/>
              <w:right w:val="single" w:sz="4" w:space="0" w:color="auto"/>
            </w:tcBorders>
          </w:tcPr>
          <w:p w:rsidR="001957DB" w:rsidRPr="001957DB" w:rsidRDefault="001957DB">
            <w:pPr>
              <w:pStyle w:val="NoSpacing0"/>
              <w:jc w:val="both"/>
              <w:rPr>
                <w:rFonts w:ascii="Times New Roman" w:hAnsi="Times New Roman"/>
                <w:color w:val="000000"/>
                <w:sz w:val="20"/>
                <w:szCs w:val="20"/>
              </w:rPr>
            </w:pP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3539,8</w:t>
            </w:r>
          </w:p>
        </w:tc>
      </w:tr>
      <w:tr w:rsidR="001957DB" w:rsidRPr="001957DB" w:rsidTr="001957DB">
        <w:trPr>
          <w:trHeight w:val="330"/>
        </w:trPr>
        <w:tc>
          <w:tcPr>
            <w:tcW w:w="112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2025</w:t>
            </w: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2430,0</w:t>
            </w:r>
          </w:p>
        </w:tc>
        <w:tc>
          <w:tcPr>
            <w:tcW w:w="1884" w:type="dxa"/>
            <w:tcBorders>
              <w:top w:val="single" w:sz="4" w:space="0" w:color="auto"/>
              <w:left w:val="single" w:sz="4" w:space="0" w:color="auto"/>
              <w:bottom w:val="single" w:sz="4" w:space="0" w:color="auto"/>
              <w:right w:val="single" w:sz="4" w:space="0" w:color="auto"/>
            </w:tcBorders>
          </w:tcPr>
          <w:p w:rsidR="001957DB" w:rsidRPr="001957DB" w:rsidRDefault="001957DB">
            <w:pPr>
              <w:pStyle w:val="NoSpacing0"/>
              <w:jc w:val="both"/>
              <w:rPr>
                <w:rFonts w:ascii="Times New Roman" w:hAnsi="Times New Roman"/>
                <w:color w:val="000000"/>
                <w:sz w:val="20"/>
                <w:szCs w:val="20"/>
              </w:rPr>
            </w:pP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1196,6</w:t>
            </w:r>
          </w:p>
        </w:tc>
        <w:tc>
          <w:tcPr>
            <w:tcW w:w="2113" w:type="dxa"/>
            <w:tcBorders>
              <w:top w:val="single" w:sz="4" w:space="0" w:color="auto"/>
              <w:left w:val="single" w:sz="4" w:space="0" w:color="auto"/>
              <w:bottom w:val="single" w:sz="4" w:space="0" w:color="auto"/>
              <w:right w:val="single" w:sz="4" w:space="0" w:color="auto"/>
            </w:tcBorders>
          </w:tcPr>
          <w:p w:rsidR="001957DB" w:rsidRPr="001957DB" w:rsidRDefault="001957DB">
            <w:pPr>
              <w:pStyle w:val="NoSpacing0"/>
              <w:jc w:val="both"/>
              <w:rPr>
                <w:rFonts w:ascii="Times New Roman" w:hAnsi="Times New Roman"/>
                <w:color w:val="000000"/>
                <w:sz w:val="20"/>
                <w:szCs w:val="20"/>
              </w:rPr>
            </w:pP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3626,6</w:t>
            </w:r>
          </w:p>
        </w:tc>
      </w:tr>
      <w:tr w:rsidR="001957DB" w:rsidRPr="001957DB" w:rsidTr="001957DB">
        <w:trPr>
          <w:trHeight w:val="330"/>
        </w:trPr>
        <w:tc>
          <w:tcPr>
            <w:tcW w:w="112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ВСЕГО</w:t>
            </w: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8506,0</w:t>
            </w:r>
          </w:p>
        </w:tc>
        <w:tc>
          <w:tcPr>
            <w:tcW w:w="1884" w:type="dxa"/>
            <w:tcBorders>
              <w:top w:val="single" w:sz="4" w:space="0" w:color="auto"/>
              <w:left w:val="single" w:sz="4" w:space="0" w:color="auto"/>
              <w:bottom w:val="single" w:sz="4" w:space="0" w:color="auto"/>
              <w:right w:val="single" w:sz="4" w:space="0" w:color="auto"/>
            </w:tcBorders>
          </w:tcPr>
          <w:p w:rsidR="001957DB" w:rsidRPr="001957DB" w:rsidRDefault="001957DB">
            <w:pPr>
              <w:pStyle w:val="NoSpacing0"/>
              <w:jc w:val="both"/>
              <w:rPr>
                <w:rFonts w:ascii="Times New Roman" w:hAnsi="Times New Roman"/>
                <w:color w:val="000000"/>
                <w:sz w:val="20"/>
                <w:szCs w:val="20"/>
              </w:rPr>
            </w:pP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3658,51229</w:t>
            </w:r>
          </w:p>
        </w:tc>
        <w:tc>
          <w:tcPr>
            <w:tcW w:w="2113" w:type="dxa"/>
            <w:tcBorders>
              <w:top w:val="single" w:sz="4" w:space="0" w:color="auto"/>
              <w:left w:val="single" w:sz="4" w:space="0" w:color="auto"/>
              <w:bottom w:val="single" w:sz="4" w:space="0" w:color="auto"/>
              <w:right w:val="single" w:sz="4" w:space="0" w:color="auto"/>
            </w:tcBorders>
          </w:tcPr>
          <w:p w:rsidR="001957DB" w:rsidRPr="001957DB" w:rsidRDefault="001957DB">
            <w:pPr>
              <w:pStyle w:val="NoSpacing0"/>
              <w:jc w:val="both"/>
              <w:rPr>
                <w:rFonts w:ascii="Times New Roman" w:hAnsi="Times New Roman"/>
                <w:color w:val="000000"/>
                <w:sz w:val="20"/>
                <w:szCs w:val="20"/>
              </w:rPr>
            </w:pPr>
          </w:p>
        </w:tc>
        <w:tc>
          <w:tcPr>
            <w:tcW w:w="154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12164,51229</w:t>
            </w:r>
          </w:p>
        </w:tc>
      </w:tr>
    </w:tbl>
    <w:p w:rsidR="001957DB" w:rsidRPr="001957DB" w:rsidRDefault="001957DB" w:rsidP="001957DB">
      <w:pPr>
        <w:ind w:firstLine="720"/>
        <w:rPr>
          <w:sz w:val="20"/>
          <w:szCs w:val="20"/>
        </w:rPr>
      </w:pPr>
    </w:p>
    <w:p w:rsidR="001957DB" w:rsidRPr="001957DB" w:rsidRDefault="001957DB" w:rsidP="001957DB">
      <w:pPr>
        <w:ind w:firstLine="720"/>
        <w:jc w:val="both"/>
        <w:rPr>
          <w:b/>
          <w:bCs/>
          <w:sz w:val="20"/>
          <w:szCs w:val="20"/>
        </w:rPr>
      </w:pPr>
      <w:r w:rsidRPr="001957DB">
        <w:rPr>
          <w:b/>
          <w:bCs/>
          <w:sz w:val="20"/>
          <w:szCs w:val="20"/>
        </w:rPr>
        <w:t>5. Ожидаемые конечные результаты реализации подпрограммы:</w:t>
      </w:r>
    </w:p>
    <w:p w:rsidR="001957DB" w:rsidRPr="001957DB" w:rsidRDefault="001957DB" w:rsidP="001957DB">
      <w:pPr>
        <w:ind w:firstLine="720"/>
        <w:jc w:val="both"/>
        <w:rPr>
          <w:sz w:val="20"/>
          <w:szCs w:val="20"/>
        </w:rPr>
      </w:pPr>
      <w:r w:rsidRPr="001957DB">
        <w:rPr>
          <w:sz w:val="20"/>
          <w:szCs w:val="20"/>
        </w:rPr>
        <w:t>снижение к 2025 году доли автомобильных дорог общего пользования местного значения, не соответствующих нормативным требованиям;</w:t>
      </w:r>
    </w:p>
    <w:p w:rsidR="001957DB" w:rsidRPr="001957DB" w:rsidRDefault="001957DB" w:rsidP="001957DB">
      <w:pPr>
        <w:ind w:firstLine="720"/>
        <w:jc w:val="both"/>
        <w:rPr>
          <w:sz w:val="20"/>
          <w:szCs w:val="20"/>
        </w:rPr>
      </w:pPr>
      <w:r w:rsidRPr="001957DB">
        <w:rPr>
          <w:sz w:val="20"/>
          <w:szCs w:val="20"/>
        </w:rPr>
        <w:t>увеличение к 2025 году доли автомобильных дорог общего пользования местного значения, в отношении которых произведен ремонт;</w:t>
      </w:r>
    </w:p>
    <w:p w:rsidR="001957DB" w:rsidRPr="001957DB" w:rsidRDefault="001957DB" w:rsidP="001957DB">
      <w:pPr>
        <w:spacing w:line="240" w:lineRule="exact"/>
        <w:ind w:firstLine="720"/>
        <w:jc w:val="both"/>
        <w:rPr>
          <w:sz w:val="20"/>
          <w:szCs w:val="20"/>
        </w:rPr>
      </w:pPr>
      <w:r w:rsidRPr="001957DB">
        <w:rPr>
          <w:sz w:val="20"/>
          <w:szCs w:val="20"/>
        </w:rPr>
        <w:t xml:space="preserve">улучшение к 2025 году состояния улично-дорожной сети. </w:t>
      </w:r>
    </w:p>
    <w:p w:rsidR="001957DB" w:rsidRPr="001957DB" w:rsidRDefault="001957DB" w:rsidP="001957DB">
      <w:pPr>
        <w:spacing w:line="240" w:lineRule="exact"/>
        <w:ind w:firstLine="720"/>
        <w:jc w:val="both"/>
        <w:rPr>
          <w:sz w:val="20"/>
          <w:szCs w:val="20"/>
        </w:rPr>
      </w:pPr>
    </w:p>
    <w:p w:rsidR="001957DB" w:rsidRPr="001957DB" w:rsidRDefault="001957DB" w:rsidP="001957DB">
      <w:pPr>
        <w:spacing w:line="240" w:lineRule="exact"/>
        <w:ind w:firstLine="720"/>
        <w:jc w:val="both"/>
        <w:rPr>
          <w:sz w:val="20"/>
          <w:szCs w:val="20"/>
        </w:rPr>
      </w:pPr>
    </w:p>
    <w:p w:rsidR="001957DB" w:rsidRPr="001957DB" w:rsidRDefault="001957DB" w:rsidP="001957DB">
      <w:pPr>
        <w:spacing w:line="240" w:lineRule="exact"/>
        <w:ind w:firstLine="720"/>
        <w:jc w:val="both"/>
        <w:rPr>
          <w:sz w:val="20"/>
          <w:szCs w:val="20"/>
        </w:rPr>
      </w:pPr>
    </w:p>
    <w:p w:rsidR="001957DB" w:rsidRPr="001957DB" w:rsidRDefault="001957DB" w:rsidP="001957DB">
      <w:pPr>
        <w:jc w:val="center"/>
        <w:rPr>
          <w:b/>
          <w:sz w:val="20"/>
          <w:szCs w:val="20"/>
        </w:rPr>
      </w:pPr>
      <w:r w:rsidRPr="001957DB">
        <w:rPr>
          <w:b/>
          <w:sz w:val="20"/>
          <w:szCs w:val="20"/>
        </w:rPr>
        <w:t>ПАСПОРТ ПОДПРОГРАММЫ</w:t>
      </w:r>
    </w:p>
    <w:p w:rsidR="001957DB" w:rsidRPr="001957DB" w:rsidRDefault="001957DB" w:rsidP="001957DB">
      <w:pPr>
        <w:ind w:firstLine="720"/>
        <w:jc w:val="center"/>
        <w:rPr>
          <w:b/>
          <w:sz w:val="20"/>
          <w:szCs w:val="20"/>
        </w:rPr>
      </w:pPr>
      <w:r w:rsidRPr="001957DB">
        <w:rPr>
          <w:b/>
          <w:sz w:val="20"/>
          <w:szCs w:val="20"/>
        </w:rPr>
        <w:t>«Обеспечение безопасности дорожного движения на территории Яжелбицкого сельского поселения за счет средств бюджета Яжелбицкого сельского поселения</w:t>
      </w:r>
    </w:p>
    <w:p w:rsidR="001957DB" w:rsidRPr="001957DB" w:rsidRDefault="001957DB" w:rsidP="001957DB">
      <w:pPr>
        <w:ind w:firstLine="720"/>
        <w:jc w:val="center"/>
        <w:rPr>
          <w:b/>
          <w:sz w:val="20"/>
          <w:szCs w:val="20"/>
        </w:rPr>
      </w:pPr>
    </w:p>
    <w:p w:rsidR="001957DB" w:rsidRPr="001957DB" w:rsidRDefault="001957DB" w:rsidP="001957DB">
      <w:pPr>
        <w:ind w:firstLine="720"/>
        <w:jc w:val="center"/>
        <w:rPr>
          <w:b/>
          <w:sz w:val="20"/>
          <w:szCs w:val="20"/>
        </w:rPr>
      </w:pPr>
      <w:r w:rsidRPr="001957DB">
        <w:rPr>
          <w:b/>
          <w:sz w:val="20"/>
          <w:szCs w:val="20"/>
        </w:rPr>
        <w:t xml:space="preserve">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на 2023-2025 годы </w:t>
      </w:r>
    </w:p>
    <w:p w:rsidR="001957DB" w:rsidRPr="001957DB" w:rsidRDefault="001957DB" w:rsidP="001957DB">
      <w:pPr>
        <w:ind w:firstLine="720"/>
        <w:jc w:val="center"/>
        <w:rPr>
          <w:b/>
          <w:sz w:val="20"/>
          <w:szCs w:val="20"/>
        </w:rPr>
      </w:pPr>
    </w:p>
    <w:p w:rsidR="001957DB" w:rsidRPr="001957DB" w:rsidRDefault="001957DB" w:rsidP="001957DB">
      <w:pPr>
        <w:ind w:firstLine="567"/>
        <w:rPr>
          <w:b/>
          <w:bCs/>
          <w:sz w:val="20"/>
          <w:szCs w:val="20"/>
        </w:rPr>
      </w:pPr>
      <w:r w:rsidRPr="001957DB">
        <w:rPr>
          <w:b/>
          <w:bCs/>
          <w:sz w:val="20"/>
          <w:szCs w:val="20"/>
        </w:rPr>
        <w:t xml:space="preserve">1.Исполнитель подпрограммы муниципальной программы: </w:t>
      </w:r>
    </w:p>
    <w:p w:rsidR="001957DB" w:rsidRPr="001957DB" w:rsidRDefault="001957DB" w:rsidP="001957DB">
      <w:pPr>
        <w:ind w:firstLine="567"/>
        <w:rPr>
          <w:sz w:val="20"/>
          <w:szCs w:val="20"/>
        </w:rPr>
      </w:pPr>
      <w:r w:rsidRPr="001957DB">
        <w:rPr>
          <w:sz w:val="20"/>
          <w:szCs w:val="20"/>
        </w:rPr>
        <w:t>Администрация Яжелбицкого сельского поселения.</w:t>
      </w:r>
    </w:p>
    <w:p w:rsidR="001957DB" w:rsidRPr="001957DB" w:rsidRDefault="001957DB" w:rsidP="001957DB">
      <w:pPr>
        <w:ind w:firstLine="567"/>
        <w:jc w:val="both"/>
        <w:rPr>
          <w:sz w:val="20"/>
          <w:szCs w:val="20"/>
        </w:rPr>
      </w:pPr>
      <w:r w:rsidRPr="001957DB">
        <w:rPr>
          <w:b/>
          <w:bCs/>
          <w:sz w:val="20"/>
          <w:szCs w:val="20"/>
        </w:rPr>
        <w:t>2.Задачи и целевые показатели подпрограммы:</w:t>
      </w:r>
      <w:r w:rsidRPr="001957DB">
        <w:rPr>
          <w:sz w:val="20"/>
          <w:szCs w:val="20"/>
        </w:rPr>
        <w:t xml:space="preserve"> Обеспечение безопасности дорожного движения на территории Яжелбицкого сельского поселения.</w:t>
      </w:r>
    </w:p>
    <w:p w:rsidR="001957DB" w:rsidRPr="001957DB" w:rsidRDefault="001957DB" w:rsidP="001957DB">
      <w:pPr>
        <w:ind w:firstLine="567"/>
        <w:rPr>
          <w:sz w:val="20"/>
          <w:szCs w:val="20"/>
        </w:rPr>
      </w:pPr>
      <w:r w:rsidRPr="001957DB">
        <w:rPr>
          <w:b/>
          <w:bCs/>
          <w:sz w:val="20"/>
          <w:szCs w:val="20"/>
        </w:rPr>
        <w:t>3. Сроки реализации подпрограммы:</w:t>
      </w:r>
      <w:r w:rsidRPr="001957DB">
        <w:rPr>
          <w:sz w:val="20"/>
          <w:szCs w:val="20"/>
        </w:rPr>
        <w:t xml:space="preserve"> 2023-2025 годы.</w:t>
      </w:r>
    </w:p>
    <w:p w:rsidR="001957DB" w:rsidRPr="001957DB" w:rsidRDefault="001957DB" w:rsidP="001957DB">
      <w:pPr>
        <w:ind w:firstLine="567"/>
        <w:rPr>
          <w:b/>
          <w:bCs/>
          <w:sz w:val="20"/>
          <w:szCs w:val="20"/>
        </w:rPr>
      </w:pPr>
      <w:r w:rsidRPr="001957DB">
        <w:rPr>
          <w:b/>
          <w:bCs/>
          <w:sz w:val="20"/>
          <w:szCs w:val="20"/>
        </w:rPr>
        <w:t>4. Объемы и источники финансирования подпрограммы в целом и по годам реализации (тыс.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1654"/>
        <w:gridCol w:w="1620"/>
        <w:gridCol w:w="1920"/>
        <w:gridCol w:w="1200"/>
        <w:gridCol w:w="1500"/>
      </w:tblGrid>
      <w:tr w:rsidR="001957DB" w:rsidRPr="001957DB" w:rsidTr="001957DB">
        <w:trPr>
          <w:trHeight w:val="20"/>
        </w:trPr>
        <w:tc>
          <w:tcPr>
            <w:tcW w:w="1406" w:type="dxa"/>
            <w:vMerge w:val="restart"/>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spacing w:before="120" w:after="120" w:line="240" w:lineRule="exact"/>
              <w:jc w:val="center"/>
              <w:rPr>
                <w:sz w:val="20"/>
                <w:szCs w:val="20"/>
              </w:rPr>
            </w:pPr>
            <w:r w:rsidRPr="001957DB">
              <w:rPr>
                <w:sz w:val="20"/>
                <w:szCs w:val="20"/>
              </w:rPr>
              <w:t>Год</w:t>
            </w:r>
          </w:p>
        </w:tc>
        <w:tc>
          <w:tcPr>
            <w:tcW w:w="7894" w:type="dxa"/>
            <w:gridSpan w:val="5"/>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Источник финансирования</w:t>
            </w:r>
          </w:p>
        </w:tc>
      </w:tr>
      <w:tr w:rsidR="001957DB" w:rsidRPr="001957DB" w:rsidTr="001957DB">
        <w:trPr>
          <w:trHeight w:val="20"/>
        </w:trPr>
        <w:tc>
          <w:tcPr>
            <w:tcW w:w="1406"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654"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spacing w:before="120" w:after="120" w:line="240" w:lineRule="exact"/>
              <w:jc w:val="center"/>
              <w:rPr>
                <w:sz w:val="20"/>
                <w:szCs w:val="20"/>
              </w:rPr>
            </w:pPr>
            <w:r w:rsidRPr="001957DB">
              <w:rPr>
                <w:sz w:val="20"/>
                <w:szCs w:val="20"/>
              </w:rPr>
              <w:t>областной бюджет</w:t>
            </w:r>
          </w:p>
        </w:tc>
        <w:tc>
          <w:tcPr>
            <w:tcW w:w="162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федеральный бюджет</w:t>
            </w:r>
          </w:p>
        </w:tc>
        <w:tc>
          <w:tcPr>
            <w:tcW w:w="192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Местный бюджет</w:t>
            </w:r>
          </w:p>
        </w:tc>
        <w:tc>
          <w:tcPr>
            <w:tcW w:w="120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внебюджетные средства</w:t>
            </w:r>
          </w:p>
        </w:tc>
        <w:tc>
          <w:tcPr>
            <w:tcW w:w="1500" w:type="dxa"/>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всего</w:t>
            </w:r>
          </w:p>
        </w:tc>
      </w:tr>
      <w:tr w:rsidR="001957DB" w:rsidRPr="001957DB" w:rsidTr="001957DB">
        <w:trPr>
          <w:trHeight w:val="20"/>
        </w:trPr>
        <w:tc>
          <w:tcPr>
            <w:tcW w:w="140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1</w:t>
            </w:r>
          </w:p>
        </w:tc>
        <w:tc>
          <w:tcPr>
            <w:tcW w:w="1654"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2</w:t>
            </w:r>
          </w:p>
        </w:tc>
        <w:tc>
          <w:tcPr>
            <w:tcW w:w="162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3</w:t>
            </w:r>
          </w:p>
        </w:tc>
        <w:tc>
          <w:tcPr>
            <w:tcW w:w="192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4</w:t>
            </w:r>
          </w:p>
        </w:tc>
        <w:tc>
          <w:tcPr>
            <w:tcW w:w="12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5</w:t>
            </w: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line="240" w:lineRule="exact"/>
              <w:jc w:val="center"/>
              <w:rPr>
                <w:sz w:val="20"/>
                <w:szCs w:val="20"/>
              </w:rPr>
            </w:pPr>
            <w:r w:rsidRPr="001957DB">
              <w:rPr>
                <w:sz w:val="20"/>
                <w:szCs w:val="20"/>
              </w:rPr>
              <w:t>6</w:t>
            </w:r>
          </w:p>
        </w:tc>
      </w:tr>
      <w:tr w:rsidR="001957DB" w:rsidRPr="001957DB" w:rsidTr="001957DB">
        <w:trPr>
          <w:trHeight w:val="20"/>
        </w:trPr>
        <w:tc>
          <w:tcPr>
            <w:tcW w:w="140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2023</w:t>
            </w:r>
          </w:p>
        </w:tc>
        <w:tc>
          <w:tcPr>
            <w:tcW w:w="1654"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w:t>
            </w:r>
          </w:p>
        </w:tc>
        <w:tc>
          <w:tcPr>
            <w:tcW w:w="162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w:t>
            </w:r>
          </w:p>
        </w:tc>
        <w:tc>
          <w:tcPr>
            <w:tcW w:w="192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18,0</w:t>
            </w:r>
          </w:p>
        </w:tc>
        <w:tc>
          <w:tcPr>
            <w:tcW w:w="1200" w:type="dxa"/>
            <w:tcBorders>
              <w:top w:val="single" w:sz="4" w:space="0" w:color="auto"/>
              <w:left w:val="single" w:sz="4" w:space="0" w:color="auto"/>
              <w:bottom w:val="single" w:sz="4" w:space="0" w:color="auto"/>
              <w:right w:val="single" w:sz="4" w:space="0" w:color="auto"/>
            </w:tcBorders>
          </w:tcPr>
          <w:p w:rsidR="001957DB" w:rsidRPr="001957DB" w:rsidRDefault="001957DB">
            <w:pPr>
              <w:overflowPunct w:val="0"/>
              <w:autoSpaceDE w:val="0"/>
              <w:autoSpaceDN w:val="0"/>
              <w:adjustRightInd w:val="0"/>
              <w:spacing w:before="120" w:after="120" w:line="240" w:lineRule="exact"/>
              <w:jc w:val="center"/>
              <w:rPr>
                <w:color w:val="000000"/>
                <w:sz w:val="20"/>
                <w:szCs w:val="20"/>
              </w:rPr>
            </w:pP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18,0</w:t>
            </w:r>
          </w:p>
        </w:tc>
      </w:tr>
      <w:tr w:rsidR="001957DB" w:rsidRPr="001957DB" w:rsidTr="001957DB">
        <w:trPr>
          <w:trHeight w:val="20"/>
        </w:trPr>
        <w:tc>
          <w:tcPr>
            <w:tcW w:w="140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2024</w:t>
            </w:r>
          </w:p>
        </w:tc>
        <w:tc>
          <w:tcPr>
            <w:tcW w:w="1654"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jc w:val="center"/>
              <w:rPr>
                <w:sz w:val="20"/>
                <w:szCs w:val="20"/>
              </w:rPr>
            </w:pPr>
            <w:r w:rsidRPr="001957DB">
              <w:rPr>
                <w:sz w:val="20"/>
                <w:szCs w:val="20"/>
              </w:rPr>
              <w:t>-</w:t>
            </w:r>
          </w:p>
        </w:tc>
        <w:tc>
          <w:tcPr>
            <w:tcW w:w="1620"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jc w:val="center"/>
              <w:rPr>
                <w:sz w:val="20"/>
                <w:szCs w:val="20"/>
              </w:rPr>
            </w:pPr>
            <w:r w:rsidRPr="001957DB">
              <w:rPr>
                <w:sz w:val="20"/>
                <w:szCs w:val="20"/>
              </w:rPr>
              <w:t>-</w:t>
            </w:r>
          </w:p>
        </w:tc>
        <w:tc>
          <w:tcPr>
            <w:tcW w:w="1920"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jc w:val="center"/>
              <w:rPr>
                <w:color w:val="000000"/>
                <w:sz w:val="20"/>
                <w:szCs w:val="20"/>
              </w:rPr>
            </w:pPr>
            <w:r w:rsidRPr="001957DB">
              <w:rPr>
                <w:color w:val="000000"/>
                <w:sz w:val="20"/>
                <w:szCs w:val="20"/>
              </w:rPr>
              <w:t>18,0</w:t>
            </w:r>
          </w:p>
        </w:tc>
        <w:tc>
          <w:tcPr>
            <w:tcW w:w="1200" w:type="dxa"/>
            <w:tcBorders>
              <w:top w:val="single" w:sz="4" w:space="0" w:color="auto"/>
              <w:left w:val="single" w:sz="4" w:space="0" w:color="auto"/>
              <w:bottom w:val="single" w:sz="4" w:space="0" w:color="auto"/>
              <w:right w:val="single" w:sz="4" w:space="0" w:color="auto"/>
            </w:tcBorders>
          </w:tcPr>
          <w:p w:rsidR="001957DB" w:rsidRPr="001957DB" w:rsidRDefault="001957DB">
            <w:pPr>
              <w:overflowPunct w:val="0"/>
              <w:autoSpaceDE w:val="0"/>
              <w:autoSpaceDN w:val="0"/>
              <w:adjustRightInd w:val="0"/>
              <w:spacing w:before="120" w:after="120" w:line="240" w:lineRule="exact"/>
              <w:jc w:val="center"/>
              <w:rPr>
                <w:color w:val="000000"/>
                <w:sz w:val="20"/>
                <w:szCs w:val="20"/>
              </w:rPr>
            </w:pP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jc w:val="center"/>
              <w:rPr>
                <w:color w:val="000000"/>
                <w:sz w:val="20"/>
                <w:szCs w:val="20"/>
              </w:rPr>
            </w:pPr>
            <w:r w:rsidRPr="001957DB">
              <w:rPr>
                <w:color w:val="000000"/>
                <w:sz w:val="20"/>
                <w:szCs w:val="20"/>
              </w:rPr>
              <w:t>18,0</w:t>
            </w:r>
          </w:p>
        </w:tc>
      </w:tr>
      <w:tr w:rsidR="001957DB" w:rsidRPr="001957DB" w:rsidTr="001957DB">
        <w:trPr>
          <w:trHeight w:val="20"/>
        </w:trPr>
        <w:tc>
          <w:tcPr>
            <w:tcW w:w="140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2025</w:t>
            </w:r>
          </w:p>
        </w:tc>
        <w:tc>
          <w:tcPr>
            <w:tcW w:w="1654"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jc w:val="center"/>
              <w:rPr>
                <w:sz w:val="20"/>
                <w:szCs w:val="20"/>
              </w:rPr>
            </w:pPr>
            <w:r w:rsidRPr="001957DB">
              <w:rPr>
                <w:sz w:val="20"/>
                <w:szCs w:val="20"/>
              </w:rPr>
              <w:t>-</w:t>
            </w:r>
          </w:p>
        </w:tc>
        <w:tc>
          <w:tcPr>
            <w:tcW w:w="1620"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jc w:val="center"/>
              <w:rPr>
                <w:sz w:val="20"/>
                <w:szCs w:val="20"/>
              </w:rPr>
            </w:pPr>
            <w:r w:rsidRPr="001957DB">
              <w:rPr>
                <w:sz w:val="20"/>
                <w:szCs w:val="20"/>
              </w:rPr>
              <w:t>-</w:t>
            </w:r>
          </w:p>
        </w:tc>
        <w:tc>
          <w:tcPr>
            <w:tcW w:w="1920"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jc w:val="center"/>
              <w:rPr>
                <w:color w:val="000000"/>
                <w:sz w:val="20"/>
                <w:szCs w:val="20"/>
              </w:rPr>
            </w:pPr>
            <w:r w:rsidRPr="001957DB">
              <w:rPr>
                <w:color w:val="000000"/>
                <w:sz w:val="20"/>
                <w:szCs w:val="20"/>
              </w:rPr>
              <w:t>18,0</w:t>
            </w:r>
          </w:p>
        </w:tc>
        <w:tc>
          <w:tcPr>
            <w:tcW w:w="1200" w:type="dxa"/>
            <w:tcBorders>
              <w:top w:val="single" w:sz="4" w:space="0" w:color="auto"/>
              <w:left w:val="single" w:sz="4" w:space="0" w:color="auto"/>
              <w:bottom w:val="single" w:sz="4" w:space="0" w:color="auto"/>
              <w:right w:val="single" w:sz="4" w:space="0" w:color="auto"/>
            </w:tcBorders>
          </w:tcPr>
          <w:p w:rsidR="001957DB" w:rsidRPr="001957DB" w:rsidRDefault="001957DB">
            <w:pPr>
              <w:overflowPunct w:val="0"/>
              <w:autoSpaceDE w:val="0"/>
              <w:autoSpaceDN w:val="0"/>
              <w:adjustRightInd w:val="0"/>
              <w:spacing w:before="120" w:after="120" w:line="240" w:lineRule="exact"/>
              <w:jc w:val="center"/>
              <w:rPr>
                <w:color w:val="000000"/>
                <w:sz w:val="20"/>
                <w:szCs w:val="20"/>
              </w:rPr>
            </w:pP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jc w:val="center"/>
              <w:rPr>
                <w:color w:val="000000"/>
                <w:sz w:val="20"/>
                <w:szCs w:val="20"/>
              </w:rPr>
            </w:pPr>
            <w:r w:rsidRPr="001957DB">
              <w:rPr>
                <w:color w:val="000000"/>
                <w:sz w:val="20"/>
                <w:szCs w:val="20"/>
              </w:rPr>
              <w:t>18,0</w:t>
            </w:r>
          </w:p>
        </w:tc>
      </w:tr>
      <w:tr w:rsidR="001957DB" w:rsidRPr="001957DB" w:rsidTr="001957DB">
        <w:trPr>
          <w:trHeight w:val="20"/>
        </w:trPr>
        <w:tc>
          <w:tcPr>
            <w:tcW w:w="1406"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ВСЕГО</w:t>
            </w:r>
          </w:p>
        </w:tc>
        <w:tc>
          <w:tcPr>
            <w:tcW w:w="1654"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jc w:val="center"/>
              <w:rPr>
                <w:sz w:val="20"/>
                <w:szCs w:val="20"/>
              </w:rPr>
            </w:pPr>
            <w:r w:rsidRPr="001957DB">
              <w:rPr>
                <w:sz w:val="20"/>
                <w:szCs w:val="20"/>
              </w:rPr>
              <w:t>-</w:t>
            </w:r>
          </w:p>
        </w:tc>
        <w:tc>
          <w:tcPr>
            <w:tcW w:w="162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sz w:val="20"/>
                <w:szCs w:val="20"/>
              </w:rPr>
            </w:pPr>
            <w:r w:rsidRPr="001957DB">
              <w:rPr>
                <w:sz w:val="20"/>
                <w:szCs w:val="20"/>
              </w:rPr>
              <w:t>-</w:t>
            </w:r>
          </w:p>
        </w:tc>
        <w:tc>
          <w:tcPr>
            <w:tcW w:w="192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54,0</w:t>
            </w:r>
          </w:p>
        </w:tc>
        <w:tc>
          <w:tcPr>
            <w:tcW w:w="1200" w:type="dxa"/>
            <w:tcBorders>
              <w:top w:val="single" w:sz="4" w:space="0" w:color="auto"/>
              <w:left w:val="single" w:sz="4" w:space="0" w:color="auto"/>
              <w:bottom w:val="single" w:sz="4" w:space="0" w:color="auto"/>
              <w:right w:val="single" w:sz="4" w:space="0" w:color="auto"/>
            </w:tcBorders>
          </w:tcPr>
          <w:p w:rsidR="001957DB" w:rsidRPr="001957DB" w:rsidRDefault="001957DB">
            <w:pPr>
              <w:overflowPunct w:val="0"/>
              <w:autoSpaceDE w:val="0"/>
              <w:autoSpaceDN w:val="0"/>
              <w:adjustRightInd w:val="0"/>
              <w:spacing w:before="120" w:after="120" w:line="240" w:lineRule="exact"/>
              <w:jc w:val="center"/>
              <w:rPr>
                <w:color w:val="000000"/>
                <w:sz w:val="20"/>
                <w:szCs w:val="20"/>
              </w:rPr>
            </w:pPr>
          </w:p>
        </w:tc>
        <w:tc>
          <w:tcPr>
            <w:tcW w:w="1500" w:type="dxa"/>
            <w:tcBorders>
              <w:top w:val="single" w:sz="4" w:space="0" w:color="auto"/>
              <w:left w:val="single" w:sz="4" w:space="0" w:color="auto"/>
              <w:bottom w:val="single" w:sz="4" w:space="0" w:color="auto"/>
              <w:right w:val="single" w:sz="4" w:space="0" w:color="auto"/>
            </w:tcBorders>
            <w:hideMark/>
          </w:tcPr>
          <w:p w:rsidR="001957DB" w:rsidRPr="001957DB" w:rsidRDefault="001957DB">
            <w:pPr>
              <w:overflowPunct w:val="0"/>
              <w:autoSpaceDE w:val="0"/>
              <w:autoSpaceDN w:val="0"/>
              <w:adjustRightInd w:val="0"/>
              <w:spacing w:before="120" w:after="120" w:line="240" w:lineRule="exact"/>
              <w:jc w:val="center"/>
              <w:rPr>
                <w:color w:val="000000"/>
                <w:sz w:val="20"/>
                <w:szCs w:val="20"/>
              </w:rPr>
            </w:pPr>
            <w:r w:rsidRPr="001957DB">
              <w:rPr>
                <w:color w:val="000000"/>
                <w:sz w:val="20"/>
                <w:szCs w:val="20"/>
              </w:rPr>
              <w:t>54,0</w:t>
            </w:r>
          </w:p>
        </w:tc>
      </w:tr>
    </w:tbl>
    <w:p w:rsidR="001957DB" w:rsidRPr="001957DB" w:rsidRDefault="001957DB" w:rsidP="001957DB">
      <w:pPr>
        <w:ind w:firstLine="720"/>
        <w:rPr>
          <w:sz w:val="20"/>
          <w:szCs w:val="20"/>
        </w:rPr>
      </w:pPr>
    </w:p>
    <w:p w:rsidR="001957DB" w:rsidRPr="001957DB" w:rsidRDefault="001957DB" w:rsidP="001957DB">
      <w:pPr>
        <w:ind w:firstLine="720"/>
        <w:jc w:val="both"/>
        <w:rPr>
          <w:b/>
          <w:bCs/>
          <w:sz w:val="20"/>
          <w:szCs w:val="20"/>
        </w:rPr>
      </w:pPr>
      <w:r w:rsidRPr="001957DB">
        <w:rPr>
          <w:b/>
          <w:bCs/>
          <w:sz w:val="20"/>
          <w:szCs w:val="20"/>
        </w:rPr>
        <w:t>5. Ожидаемые конечные результаты реализации подпрограммы:</w:t>
      </w:r>
    </w:p>
    <w:p w:rsidR="001957DB" w:rsidRPr="001957DB" w:rsidRDefault="001957DB" w:rsidP="001957DB">
      <w:pPr>
        <w:jc w:val="both"/>
        <w:rPr>
          <w:sz w:val="20"/>
          <w:szCs w:val="20"/>
        </w:rPr>
      </w:pPr>
      <w:r w:rsidRPr="001957DB">
        <w:rPr>
          <w:sz w:val="20"/>
          <w:szCs w:val="20"/>
        </w:rPr>
        <w:t>Сокращение к 2025 году числа дорожно-транспортных происшествий с пострадавшими.</w:t>
      </w:r>
    </w:p>
    <w:p w:rsidR="001957DB" w:rsidRPr="001957DB" w:rsidRDefault="001957DB" w:rsidP="001957DB">
      <w:pPr>
        <w:rPr>
          <w:b/>
          <w:sz w:val="20"/>
          <w:szCs w:val="20"/>
        </w:rPr>
      </w:pPr>
      <w:r w:rsidRPr="001957DB">
        <w:rPr>
          <w:b/>
          <w:sz w:val="20"/>
          <w:szCs w:val="20"/>
        </w:rPr>
        <w:t xml:space="preserve"> </w:t>
      </w: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p w:rsidR="001957DB" w:rsidRPr="001957DB" w:rsidRDefault="001957DB" w:rsidP="001957DB">
      <w:pPr>
        <w:rPr>
          <w:b/>
          <w:sz w:val="20"/>
          <w:szCs w:val="20"/>
        </w:rPr>
      </w:pPr>
    </w:p>
    <w:p w:rsidR="001957DB" w:rsidRPr="001957DB" w:rsidRDefault="001957DB" w:rsidP="001957DB">
      <w:pPr>
        <w:jc w:val="center"/>
        <w:rPr>
          <w:b/>
          <w:sz w:val="20"/>
          <w:szCs w:val="20"/>
        </w:rPr>
      </w:pPr>
    </w:p>
    <w:p w:rsidR="001957DB" w:rsidRPr="001957DB" w:rsidRDefault="001957DB" w:rsidP="001957DB">
      <w:pPr>
        <w:jc w:val="center"/>
        <w:rPr>
          <w:b/>
          <w:sz w:val="20"/>
          <w:szCs w:val="20"/>
        </w:rPr>
      </w:pPr>
      <w:r w:rsidRPr="001957DB">
        <w:rPr>
          <w:b/>
          <w:sz w:val="20"/>
          <w:szCs w:val="20"/>
        </w:rPr>
        <w:t>ПЕРЕЧЕНЬ</w:t>
      </w:r>
    </w:p>
    <w:p w:rsidR="001957DB" w:rsidRPr="001957DB" w:rsidRDefault="001957DB" w:rsidP="001957DB">
      <w:pPr>
        <w:jc w:val="center"/>
        <w:rPr>
          <w:b/>
          <w:sz w:val="20"/>
          <w:szCs w:val="20"/>
        </w:rPr>
      </w:pPr>
      <w:r w:rsidRPr="001957DB">
        <w:rPr>
          <w:b/>
          <w:sz w:val="20"/>
          <w:szCs w:val="20"/>
        </w:rPr>
        <w:t xml:space="preserve">Целевых показателей муниципальной программы «Осуществление дорожной деятельности в отношении автомобильных дорог общего пользования местного значения, расположенных в границах населенных пунктов Яжелбицкого сельского поселения </w:t>
      </w:r>
    </w:p>
    <w:p w:rsidR="001957DB" w:rsidRPr="001957DB" w:rsidRDefault="001957DB" w:rsidP="001957DB">
      <w:pPr>
        <w:jc w:val="center"/>
        <w:rPr>
          <w:b/>
          <w:sz w:val="20"/>
          <w:szCs w:val="20"/>
        </w:rPr>
      </w:pPr>
      <w:r w:rsidRPr="001957DB">
        <w:rPr>
          <w:b/>
          <w:sz w:val="20"/>
          <w:szCs w:val="20"/>
        </w:rPr>
        <w:t>на 2023-2025 годы</w:t>
      </w:r>
    </w:p>
    <w:p w:rsidR="001957DB" w:rsidRPr="001957DB" w:rsidRDefault="001957DB" w:rsidP="001957DB">
      <w:pPr>
        <w:jc w:val="center"/>
        <w:rPr>
          <w:b/>
          <w:sz w:val="20"/>
          <w:szCs w:val="20"/>
        </w:rPr>
      </w:pPr>
    </w:p>
    <w:p w:rsidR="001957DB" w:rsidRPr="001957DB" w:rsidRDefault="001957DB" w:rsidP="001957DB">
      <w:pPr>
        <w:jc w:val="center"/>
        <w:rPr>
          <w:b/>
          <w:sz w:val="20"/>
          <w:szCs w:val="20"/>
        </w:rPr>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672"/>
        <w:gridCol w:w="709"/>
        <w:gridCol w:w="1278"/>
        <w:gridCol w:w="1010"/>
        <w:gridCol w:w="245"/>
        <w:gridCol w:w="617"/>
        <w:gridCol w:w="699"/>
        <w:gridCol w:w="54"/>
        <w:gridCol w:w="1080"/>
        <w:gridCol w:w="16"/>
        <w:gridCol w:w="40"/>
      </w:tblGrid>
      <w:tr w:rsidR="001957DB" w:rsidRPr="001957DB" w:rsidTr="001957DB">
        <w:trPr>
          <w:gridAfter w:val="1"/>
          <w:wAfter w:w="40" w:type="dxa"/>
          <w:trHeight w:val="480"/>
        </w:trPr>
        <w:tc>
          <w:tcPr>
            <w:tcW w:w="701"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w:t>
            </w:r>
          </w:p>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п/п</w:t>
            </w:r>
          </w:p>
        </w:tc>
        <w:tc>
          <w:tcPr>
            <w:tcW w:w="3672"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center"/>
              <w:rPr>
                <w:rFonts w:ascii="Times New Roman" w:hAnsi="Times New Roman"/>
                <w:sz w:val="20"/>
                <w:szCs w:val="20"/>
              </w:rPr>
            </w:pPr>
            <w:r w:rsidRPr="001957DB">
              <w:rPr>
                <w:rFonts w:ascii="Times New Roman" w:hAnsi="Times New Roman"/>
                <w:sz w:val="20"/>
                <w:szCs w:val="20"/>
              </w:rPr>
              <w:t>Наименование целевого показателя</w:t>
            </w:r>
          </w:p>
        </w:tc>
        <w:tc>
          <w:tcPr>
            <w:tcW w:w="709"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Ед. изм.</w:t>
            </w:r>
          </w:p>
        </w:tc>
        <w:tc>
          <w:tcPr>
            <w:tcW w:w="1278"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Базовое значение целевого показателя (2022год)</w:t>
            </w:r>
          </w:p>
        </w:tc>
        <w:tc>
          <w:tcPr>
            <w:tcW w:w="3721" w:type="dxa"/>
            <w:gridSpan w:val="7"/>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center"/>
              <w:rPr>
                <w:rFonts w:ascii="Times New Roman" w:hAnsi="Times New Roman"/>
                <w:sz w:val="20"/>
                <w:szCs w:val="20"/>
              </w:rPr>
            </w:pPr>
            <w:r w:rsidRPr="001957DB">
              <w:rPr>
                <w:rFonts w:ascii="Times New Roman" w:hAnsi="Times New Roman"/>
                <w:sz w:val="20"/>
                <w:szCs w:val="20"/>
              </w:rPr>
              <w:t>Значения целевых показателей по годам</w:t>
            </w:r>
          </w:p>
        </w:tc>
      </w:tr>
      <w:tr w:rsidR="001957DB" w:rsidRPr="001957DB" w:rsidTr="001957DB">
        <w:trPr>
          <w:trHeight w:val="480"/>
        </w:trPr>
        <w:tc>
          <w:tcPr>
            <w:tcW w:w="701"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9380"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sz w:val="20"/>
                <w:szCs w:val="20"/>
              </w:rPr>
            </w:pPr>
          </w:p>
        </w:tc>
        <w:tc>
          <w:tcPr>
            <w:tcW w:w="1010"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2023</w:t>
            </w:r>
          </w:p>
        </w:tc>
        <w:tc>
          <w:tcPr>
            <w:tcW w:w="1615" w:type="dxa"/>
            <w:gridSpan w:val="4"/>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2024</w:t>
            </w:r>
          </w:p>
        </w:tc>
        <w:tc>
          <w:tcPr>
            <w:tcW w:w="1136"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2025</w:t>
            </w:r>
          </w:p>
        </w:tc>
      </w:tr>
      <w:tr w:rsidR="001957DB" w:rsidRPr="001957DB" w:rsidTr="001957DB">
        <w:trPr>
          <w:gridAfter w:val="1"/>
          <w:wAfter w:w="40" w:type="dxa"/>
          <w:trHeight w:val="800"/>
        </w:trPr>
        <w:tc>
          <w:tcPr>
            <w:tcW w:w="701"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b/>
                <w:sz w:val="20"/>
                <w:szCs w:val="20"/>
              </w:rPr>
            </w:pPr>
            <w:r w:rsidRPr="001957DB">
              <w:rPr>
                <w:rFonts w:ascii="Times New Roman" w:hAnsi="Times New Roman"/>
                <w:b/>
                <w:sz w:val="20"/>
                <w:szCs w:val="20"/>
              </w:rPr>
              <w:t>1.</w:t>
            </w:r>
          </w:p>
        </w:tc>
        <w:tc>
          <w:tcPr>
            <w:tcW w:w="9380" w:type="dxa"/>
            <w:gridSpan w:val="10"/>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b/>
                <w:sz w:val="20"/>
                <w:szCs w:val="20"/>
              </w:rPr>
            </w:pPr>
            <w:r w:rsidRPr="001957DB">
              <w:rPr>
                <w:rFonts w:ascii="Times New Roman" w:hAnsi="Times New Roman"/>
                <w:b/>
                <w:sz w:val="20"/>
                <w:szCs w:val="2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r>
      <w:tr w:rsidR="001957DB" w:rsidRPr="001957DB" w:rsidTr="001957DB">
        <w:trPr>
          <w:gridAfter w:val="2"/>
          <w:wAfter w:w="56" w:type="dxa"/>
          <w:trHeight w:val="2290"/>
        </w:trPr>
        <w:tc>
          <w:tcPr>
            <w:tcW w:w="701" w:type="dxa"/>
            <w:tcBorders>
              <w:top w:val="single" w:sz="4" w:space="0" w:color="auto"/>
              <w:left w:val="single" w:sz="4" w:space="0" w:color="auto"/>
              <w:bottom w:val="single" w:sz="4" w:space="0" w:color="auto"/>
              <w:right w:val="single" w:sz="4" w:space="0" w:color="auto"/>
            </w:tcBorders>
          </w:tcPr>
          <w:p w:rsidR="001957DB" w:rsidRPr="001957DB" w:rsidRDefault="001957DB">
            <w:pPr>
              <w:pStyle w:val="NoSpacing0"/>
              <w:ind w:hanging="284"/>
              <w:jc w:val="both"/>
              <w:rPr>
                <w:rFonts w:ascii="Times New Roman" w:hAnsi="Times New Roman"/>
                <w:sz w:val="20"/>
                <w:szCs w:val="20"/>
              </w:rPr>
            </w:pPr>
            <w:r w:rsidRPr="001957DB">
              <w:rPr>
                <w:rFonts w:ascii="Times New Roman" w:hAnsi="Times New Roman"/>
                <w:sz w:val="20"/>
                <w:szCs w:val="20"/>
              </w:rPr>
              <w:t>1.1.1.</w:t>
            </w:r>
          </w:p>
          <w:p w:rsidR="001957DB" w:rsidRPr="001957DB" w:rsidRDefault="001957DB">
            <w:pPr>
              <w:pStyle w:val="NoSpacing0"/>
              <w:ind w:left="-537"/>
              <w:jc w:val="both"/>
              <w:rPr>
                <w:rFonts w:ascii="Times New Roman" w:hAnsi="Times New Roman"/>
                <w:sz w:val="20"/>
                <w:szCs w:val="20"/>
              </w:rPr>
            </w:pPr>
          </w:p>
        </w:tc>
        <w:tc>
          <w:tcPr>
            <w:tcW w:w="3672"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Показатель 1. Доля автомобильных дорог, поддерживаемых в эксплутационном состоянии, допустимом по условиям обеспечения непрерывного и безопасного дорожного движения в любое время года, %» (ГОСТ Р 50597-2017. Национальный стандарт РФ. Дороги автомобильные и улицы. Требования к эксплутационному состоянию, допустимому по условиям обеспечения безопасности дорожного движения. Методы контроля.» (утв. Приказом Росстандарта от 26.09.2017 №1245-ст)</w:t>
            </w:r>
          </w:p>
        </w:tc>
        <w:tc>
          <w:tcPr>
            <w:tcW w:w="709"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w:t>
            </w:r>
          </w:p>
        </w:tc>
        <w:tc>
          <w:tcPr>
            <w:tcW w:w="1278"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100</w:t>
            </w:r>
          </w:p>
        </w:tc>
        <w:tc>
          <w:tcPr>
            <w:tcW w:w="1255" w:type="dxa"/>
            <w:gridSpan w:val="2"/>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100</w:t>
            </w:r>
          </w:p>
        </w:tc>
        <w:tc>
          <w:tcPr>
            <w:tcW w:w="1316" w:type="dxa"/>
            <w:gridSpan w:val="2"/>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hideMark/>
          </w:tcPr>
          <w:p w:rsidR="001957DB" w:rsidRPr="001957DB" w:rsidRDefault="001957DB">
            <w:pPr>
              <w:rPr>
                <w:sz w:val="20"/>
                <w:szCs w:val="20"/>
              </w:rPr>
            </w:pPr>
            <w:r w:rsidRPr="001957DB">
              <w:rPr>
                <w:sz w:val="20"/>
                <w:szCs w:val="20"/>
              </w:rPr>
              <w:t>100</w:t>
            </w:r>
          </w:p>
        </w:tc>
      </w:tr>
      <w:tr w:rsidR="001957DB" w:rsidRPr="001957DB" w:rsidTr="001957DB">
        <w:trPr>
          <w:gridAfter w:val="2"/>
          <w:wAfter w:w="56" w:type="dxa"/>
          <w:trHeight w:val="1021"/>
        </w:trPr>
        <w:tc>
          <w:tcPr>
            <w:tcW w:w="701"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1.2.</w:t>
            </w:r>
          </w:p>
        </w:tc>
        <w:tc>
          <w:tcPr>
            <w:tcW w:w="3672"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sz w:val="20"/>
                <w:szCs w:val="20"/>
              </w:rPr>
            </w:pPr>
            <w:r w:rsidRPr="001957DB">
              <w:rPr>
                <w:rFonts w:ascii="Times New Roman" w:hAnsi="Times New Roman"/>
                <w:sz w:val="20"/>
                <w:szCs w:val="20"/>
              </w:rPr>
              <w:t>Показатель 2. количество и площадь отремонтированных автомобильных дорог общего пользования местного значения, кв. м</w:t>
            </w:r>
          </w:p>
        </w:tc>
        <w:tc>
          <w:tcPr>
            <w:tcW w:w="709"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шт./кв. м</w:t>
            </w:r>
          </w:p>
        </w:tc>
        <w:tc>
          <w:tcPr>
            <w:tcW w:w="1278"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color w:val="000000"/>
                <w:sz w:val="20"/>
                <w:szCs w:val="20"/>
              </w:rPr>
              <w:t xml:space="preserve">5/2790,2 </w:t>
            </w:r>
          </w:p>
        </w:tc>
        <w:tc>
          <w:tcPr>
            <w:tcW w:w="1255" w:type="dxa"/>
            <w:gridSpan w:val="2"/>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color w:val="000000"/>
                <w:sz w:val="20"/>
                <w:szCs w:val="20"/>
              </w:rPr>
            </w:pPr>
            <w:r w:rsidRPr="001957DB">
              <w:rPr>
                <w:rFonts w:ascii="Times New Roman" w:hAnsi="Times New Roman"/>
                <w:color w:val="000000"/>
                <w:sz w:val="20"/>
                <w:szCs w:val="20"/>
              </w:rPr>
              <w:t>4/7586,0</w:t>
            </w:r>
          </w:p>
        </w:tc>
        <w:tc>
          <w:tcPr>
            <w:tcW w:w="1316" w:type="dxa"/>
            <w:gridSpan w:val="2"/>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color w:val="000000"/>
                <w:sz w:val="20"/>
                <w:szCs w:val="20"/>
              </w:rPr>
            </w:pPr>
            <w:r w:rsidRPr="001957DB">
              <w:rPr>
                <w:rFonts w:ascii="Times New Roman" w:hAnsi="Times New Roman"/>
                <w:color w:val="000000"/>
                <w:sz w:val="20"/>
                <w:szCs w:val="20"/>
              </w:rPr>
              <w:t>1/560</w:t>
            </w:r>
          </w:p>
        </w:tc>
        <w:tc>
          <w:tcPr>
            <w:tcW w:w="1134" w:type="dxa"/>
            <w:gridSpan w:val="2"/>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color w:val="000000"/>
                <w:sz w:val="20"/>
                <w:szCs w:val="20"/>
              </w:rPr>
            </w:pPr>
            <w:r w:rsidRPr="001957DB">
              <w:rPr>
                <w:rFonts w:ascii="Times New Roman" w:hAnsi="Times New Roman"/>
                <w:color w:val="000000"/>
                <w:sz w:val="20"/>
                <w:szCs w:val="20"/>
              </w:rPr>
              <w:t>1/1225,0</w:t>
            </w:r>
          </w:p>
        </w:tc>
      </w:tr>
      <w:tr w:rsidR="001957DB" w:rsidRPr="001957DB" w:rsidTr="001957DB">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b/>
                <w:sz w:val="20"/>
                <w:szCs w:val="20"/>
              </w:rPr>
            </w:pPr>
            <w:r w:rsidRPr="001957DB">
              <w:rPr>
                <w:rFonts w:ascii="Times New Roman" w:hAnsi="Times New Roman"/>
                <w:b/>
                <w:sz w:val="20"/>
                <w:szCs w:val="20"/>
              </w:rPr>
              <w:t>2.</w:t>
            </w:r>
          </w:p>
        </w:tc>
        <w:tc>
          <w:tcPr>
            <w:tcW w:w="9380" w:type="dxa"/>
            <w:gridSpan w:val="10"/>
            <w:tcBorders>
              <w:top w:val="single" w:sz="4" w:space="0" w:color="auto"/>
              <w:left w:val="single" w:sz="4" w:space="0" w:color="auto"/>
              <w:bottom w:val="single" w:sz="4" w:space="0" w:color="auto"/>
              <w:right w:val="single" w:sz="4" w:space="0" w:color="auto"/>
            </w:tcBorders>
            <w:hideMark/>
          </w:tcPr>
          <w:p w:rsidR="001957DB" w:rsidRPr="001957DB" w:rsidRDefault="001957DB">
            <w:pPr>
              <w:rPr>
                <w:b/>
                <w:sz w:val="20"/>
                <w:szCs w:val="20"/>
              </w:rPr>
            </w:pPr>
            <w:r w:rsidRPr="001957DB">
              <w:rPr>
                <w:b/>
                <w:sz w:val="20"/>
                <w:szCs w:val="20"/>
              </w:rPr>
              <w:t xml:space="preserve">Подпрограмма «Обеспечение безопасности дорожного движения на территории Яжелбицкого сельского поселения за счет средств бюджета Яжелбицкого сельского поселения» </w:t>
            </w:r>
          </w:p>
        </w:tc>
      </w:tr>
      <w:tr w:rsidR="001957DB" w:rsidRPr="001957DB" w:rsidTr="001957DB">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2.1.</w:t>
            </w:r>
          </w:p>
        </w:tc>
        <w:tc>
          <w:tcPr>
            <w:tcW w:w="3672"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jc w:val="both"/>
              <w:rPr>
                <w:sz w:val="20"/>
                <w:szCs w:val="20"/>
              </w:rPr>
            </w:pPr>
            <w:r w:rsidRPr="001957DB">
              <w:rPr>
                <w:sz w:val="20"/>
                <w:szCs w:val="20"/>
              </w:rPr>
              <w:t>Показатель 1. Соверщенствование улично-дорожной сети (установка дорожных знаков)</w:t>
            </w:r>
          </w:p>
        </w:tc>
        <w:tc>
          <w:tcPr>
            <w:tcW w:w="709"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Ед.</w:t>
            </w:r>
          </w:p>
        </w:tc>
        <w:tc>
          <w:tcPr>
            <w:tcW w:w="1278"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3</w:t>
            </w:r>
          </w:p>
        </w:tc>
        <w:tc>
          <w:tcPr>
            <w:tcW w:w="1010"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3</w:t>
            </w:r>
          </w:p>
        </w:tc>
        <w:tc>
          <w:tcPr>
            <w:tcW w:w="862" w:type="dxa"/>
            <w:gridSpan w:val="2"/>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3</w:t>
            </w:r>
          </w:p>
        </w:tc>
        <w:tc>
          <w:tcPr>
            <w:tcW w:w="1849" w:type="dxa"/>
            <w:gridSpan w:val="4"/>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3</w:t>
            </w:r>
          </w:p>
        </w:tc>
      </w:tr>
      <w:tr w:rsidR="001957DB" w:rsidRPr="001957DB" w:rsidTr="001957DB">
        <w:trPr>
          <w:gridAfter w:val="1"/>
          <w:wAfter w:w="40" w:type="dxa"/>
          <w:trHeight w:val="583"/>
        </w:trPr>
        <w:tc>
          <w:tcPr>
            <w:tcW w:w="701"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2.2.</w:t>
            </w:r>
          </w:p>
        </w:tc>
        <w:tc>
          <w:tcPr>
            <w:tcW w:w="3672" w:type="dxa"/>
            <w:tcBorders>
              <w:top w:val="single" w:sz="4" w:space="0" w:color="auto"/>
              <w:left w:val="single" w:sz="4" w:space="0" w:color="auto"/>
              <w:bottom w:val="single" w:sz="4" w:space="0" w:color="auto"/>
              <w:right w:val="single" w:sz="4" w:space="0" w:color="auto"/>
            </w:tcBorders>
            <w:hideMark/>
          </w:tcPr>
          <w:p w:rsidR="001957DB" w:rsidRPr="001957DB" w:rsidRDefault="001957DB">
            <w:pPr>
              <w:spacing w:before="120" w:after="120" w:line="240" w:lineRule="exact"/>
              <w:rPr>
                <w:sz w:val="20"/>
                <w:szCs w:val="20"/>
              </w:rPr>
            </w:pPr>
            <w:r w:rsidRPr="001957DB">
              <w:rPr>
                <w:sz w:val="20"/>
                <w:szCs w:val="20"/>
              </w:rPr>
              <w:t>Показатель 2. Совершенствование организации движения транспорта и пешеходов, сокращение количества дорожно-транспортных происшествий с пострадавшими (ремонт искусственных неровностей, нанесение дорожной разметки)</w:t>
            </w:r>
          </w:p>
        </w:tc>
        <w:tc>
          <w:tcPr>
            <w:tcW w:w="709"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w:t>
            </w:r>
          </w:p>
        </w:tc>
        <w:tc>
          <w:tcPr>
            <w:tcW w:w="1278"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100</w:t>
            </w:r>
          </w:p>
        </w:tc>
        <w:tc>
          <w:tcPr>
            <w:tcW w:w="1010" w:type="dxa"/>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100</w:t>
            </w:r>
          </w:p>
        </w:tc>
        <w:tc>
          <w:tcPr>
            <w:tcW w:w="862" w:type="dxa"/>
            <w:gridSpan w:val="2"/>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100</w:t>
            </w:r>
          </w:p>
        </w:tc>
        <w:tc>
          <w:tcPr>
            <w:tcW w:w="1849" w:type="dxa"/>
            <w:gridSpan w:val="4"/>
            <w:tcBorders>
              <w:top w:val="single" w:sz="4" w:space="0" w:color="auto"/>
              <w:left w:val="single" w:sz="4" w:space="0" w:color="auto"/>
              <w:bottom w:val="single" w:sz="4" w:space="0" w:color="auto"/>
              <w:right w:val="single" w:sz="4" w:space="0" w:color="auto"/>
            </w:tcBorders>
            <w:hideMark/>
          </w:tcPr>
          <w:p w:rsidR="001957DB" w:rsidRPr="001957DB" w:rsidRDefault="001957DB">
            <w:pPr>
              <w:pStyle w:val="NoSpacing0"/>
              <w:jc w:val="both"/>
              <w:rPr>
                <w:rFonts w:ascii="Times New Roman" w:hAnsi="Times New Roman"/>
                <w:sz w:val="20"/>
                <w:szCs w:val="20"/>
              </w:rPr>
            </w:pPr>
            <w:r w:rsidRPr="001957DB">
              <w:rPr>
                <w:rFonts w:ascii="Times New Roman" w:hAnsi="Times New Roman"/>
                <w:sz w:val="20"/>
                <w:szCs w:val="20"/>
              </w:rPr>
              <w:t>100</w:t>
            </w:r>
          </w:p>
        </w:tc>
      </w:tr>
    </w:tbl>
    <w:p w:rsidR="00D46080" w:rsidRDefault="00D46080" w:rsidP="003830B2">
      <w:pPr>
        <w:rPr>
          <w:sz w:val="20"/>
          <w:szCs w:val="18"/>
        </w:rPr>
      </w:pPr>
    </w:p>
    <w:p w:rsidR="00D46080" w:rsidRDefault="00D46080" w:rsidP="003830B2">
      <w:pPr>
        <w:rPr>
          <w:sz w:val="20"/>
          <w:szCs w:val="18"/>
        </w:rPr>
      </w:pPr>
    </w:p>
    <w:p w:rsidR="00D46080" w:rsidRDefault="00D46080" w:rsidP="003830B2">
      <w:pPr>
        <w:rPr>
          <w:sz w:val="20"/>
          <w:szCs w:val="18"/>
        </w:rPr>
      </w:pPr>
    </w:p>
    <w:p w:rsidR="00D46080" w:rsidRDefault="00D46080" w:rsidP="003830B2">
      <w:pPr>
        <w:rPr>
          <w:sz w:val="20"/>
          <w:szCs w:val="18"/>
        </w:rPr>
      </w:pPr>
    </w:p>
    <w:p w:rsidR="003830B2" w:rsidRDefault="003830B2" w:rsidP="003830B2">
      <w:pPr>
        <w:rPr>
          <w:sz w:val="20"/>
          <w:szCs w:val="18"/>
        </w:rPr>
      </w:pPr>
    </w:p>
    <w:p w:rsidR="001957DB" w:rsidRDefault="001957DB" w:rsidP="003830B2">
      <w:pPr>
        <w:rPr>
          <w:sz w:val="20"/>
          <w:szCs w:val="18"/>
        </w:rPr>
      </w:pPr>
    </w:p>
    <w:p w:rsidR="001957DB" w:rsidRPr="001957DB" w:rsidRDefault="001957DB" w:rsidP="001957DB">
      <w:pPr>
        <w:jc w:val="center"/>
        <w:rPr>
          <w:b/>
          <w:color w:val="000000"/>
          <w:sz w:val="20"/>
          <w:szCs w:val="20"/>
        </w:rPr>
      </w:pPr>
      <w:r w:rsidRPr="001957DB">
        <w:rPr>
          <w:b/>
          <w:color w:val="000000"/>
          <w:sz w:val="20"/>
          <w:szCs w:val="20"/>
        </w:rPr>
        <w:t>Российская Федерация</w:t>
      </w:r>
    </w:p>
    <w:p w:rsidR="001957DB" w:rsidRPr="001957DB" w:rsidRDefault="001957DB" w:rsidP="001957DB">
      <w:pPr>
        <w:jc w:val="center"/>
        <w:rPr>
          <w:b/>
          <w:color w:val="000000"/>
          <w:sz w:val="20"/>
          <w:szCs w:val="20"/>
        </w:rPr>
      </w:pPr>
      <w:r w:rsidRPr="001957DB">
        <w:rPr>
          <w:b/>
          <w:sz w:val="20"/>
          <w:szCs w:val="20"/>
        </w:rPr>
        <w:t xml:space="preserve">Новгородская область Валдайский район  </w:t>
      </w:r>
    </w:p>
    <w:p w:rsidR="001957DB" w:rsidRPr="001957DB" w:rsidRDefault="001957DB" w:rsidP="001957DB">
      <w:pPr>
        <w:jc w:val="center"/>
        <w:rPr>
          <w:b/>
          <w:color w:val="000000"/>
          <w:sz w:val="20"/>
          <w:szCs w:val="20"/>
        </w:rPr>
      </w:pPr>
      <w:r w:rsidRPr="001957DB">
        <w:rPr>
          <w:b/>
          <w:color w:val="000000"/>
          <w:sz w:val="20"/>
          <w:szCs w:val="20"/>
        </w:rPr>
        <w:t>АДМИНИСТРАЦИЯ ЯЖЕЛБИЦКОГО СЕЛЬСКОГО ПОСЕЛЕНИЯ</w:t>
      </w:r>
    </w:p>
    <w:p w:rsidR="001957DB" w:rsidRPr="001957DB" w:rsidRDefault="001957DB" w:rsidP="001957DB">
      <w:pPr>
        <w:jc w:val="center"/>
        <w:rPr>
          <w:sz w:val="20"/>
          <w:szCs w:val="20"/>
        </w:rPr>
      </w:pPr>
      <w:r w:rsidRPr="001957DB">
        <w:rPr>
          <w:b/>
          <w:color w:val="000000"/>
          <w:sz w:val="20"/>
          <w:szCs w:val="20"/>
        </w:rPr>
        <w:t>П О С Т А Н О В Л Е Н И Е</w:t>
      </w:r>
    </w:p>
    <w:p w:rsidR="001957DB" w:rsidRPr="001957DB" w:rsidRDefault="001957DB" w:rsidP="001957DB">
      <w:pPr>
        <w:jc w:val="both"/>
        <w:rPr>
          <w:sz w:val="20"/>
          <w:szCs w:val="20"/>
        </w:rPr>
      </w:pPr>
    </w:p>
    <w:p w:rsidR="001957DB" w:rsidRPr="001957DB" w:rsidRDefault="001957DB" w:rsidP="001957DB">
      <w:pPr>
        <w:jc w:val="both"/>
        <w:rPr>
          <w:sz w:val="20"/>
          <w:szCs w:val="20"/>
        </w:rPr>
      </w:pPr>
      <w:r w:rsidRPr="001957DB">
        <w:rPr>
          <w:sz w:val="20"/>
          <w:szCs w:val="20"/>
        </w:rPr>
        <w:t>от 14.02.2023 № 41</w:t>
      </w:r>
    </w:p>
    <w:p w:rsidR="001957DB" w:rsidRPr="001957DB" w:rsidRDefault="001957DB" w:rsidP="001957DB">
      <w:pPr>
        <w:jc w:val="both"/>
        <w:rPr>
          <w:sz w:val="20"/>
          <w:szCs w:val="20"/>
        </w:rPr>
      </w:pPr>
      <w:r w:rsidRPr="001957DB">
        <w:rPr>
          <w:sz w:val="20"/>
          <w:szCs w:val="20"/>
        </w:rPr>
        <w:t>с. Яжелбицы</w:t>
      </w:r>
    </w:p>
    <w:p w:rsidR="001957DB" w:rsidRPr="001957DB" w:rsidRDefault="001957DB" w:rsidP="001957DB">
      <w:pPr>
        <w:ind w:left="142"/>
        <w:jc w:val="both"/>
        <w:rPr>
          <w:sz w:val="20"/>
          <w:szCs w:val="20"/>
        </w:rPr>
      </w:pPr>
    </w:p>
    <w:p w:rsidR="001957DB" w:rsidRPr="001957DB" w:rsidRDefault="001957DB" w:rsidP="001957DB">
      <w:pPr>
        <w:spacing w:line="240" w:lineRule="exact"/>
        <w:jc w:val="both"/>
        <w:rPr>
          <w:b/>
          <w:bCs/>
          <w:sz w:val="20"/>
          <w:szCs w:val="20"/>
        </w:rPr>
      </w:pPr>
      <w:r w:rsidRPr="001957DB">
        <w:rPr>
          <w:b/>
          <w:bCs/>
          <w:sz w:val="20"/>
          <w:szCs w:val="20"/>
        </w:rPr>
        <w:t xml:space="preserve">О разрешении на использование земель или земельных участков, находящихся в муниципальной </w:t>
      </w:r>
    </w:p>
    <w:p w:rsidR="001957DB" w:rsidRPr="001957DB" w:rsidRDefault="001957DB" w:rsidP="001957DB">
      <w:pPr>
        <w:spacing w:line="240" w:lineRule="exact"/>
        <w:jc w:val="both"/>
        <w:rPr>
          <w:b/>
          <w:bCs/>
          <w:sz w:val="20"/>
          <w:szCs w:val="20"/>
        </w:rPr>
      </w:pPr>
      <w:r w:rsidRPr="001957DB">
        <w:rPr>
          <w:b/>
          <w:bCs/>
          <w:sz w:val="20"/>
          <w:szCs w:val="20"/>
        </w:rPr>
        <w:t>собственности, и на землях,</w:t>
      </w:r>
      <w:r>
        <w:rPr>
          <w:b/>
          <w:bCs/>
          <w:sz w:val="20"/>
          <w:szCs w:val="20"/>
        </w:rPr>
        <w:t xml:space="preserve"> </w:t>
      </w:r>
      <w:r w:rsidRPr="001957DB">
        <w:rPr>
          <w:b/>
          <w:bCs/>
          <w:sz w:val="20"/>
          <w:szCs w:val="20"/>
        </w:rPr>
        <w:t>государственная собственность</w:t>
      </w:r>
      <w:r>
        <w:rPr>
          <w:b/>
          <w:bCs/>
          <w:sz w:val="20"/>
          <w:szCs w:val="20"/>
        </w:rPr>
        <w:t xml:space="preserve"> </w:t>
      </w:r>
      <w:r w:rsidRPr="001957DB">
        <w:rPr>
          <w:b/>
          <w:bCs/>
          <w:sz w:val="20"/>
          <w:szCs w:val="20"/>
        </w:rPr>
        <w:t>на которые не разграничена</w:t>
      </w:r>
    </w:p>
    <w:p w:rsidR="001957DB" w:rsidRPr="001957DB" w:rsidRDefault="001957DB" w:rsidP="001957DB">
      <w:pPr>
        <w:jc w:val="both"/>
        <w:rPr>
          <w:sz w:val="20"/>
          <w:szCs w:val="20"/>
        </w:rPr>
      </w:pPr>
    </w:p>
    <w:p w:rsidR="001957DB" w:rsidRPr="00EA286D" w:rsidRDefault="001957DB" w:rsidP="001957DB">
      <w:pPr>
        <w:pStyle w:val="a"/>
        <w:ind w:firstLine="720"/>
        <w:rPr>
          <w:sz w:val="18"/>
          <w:szCs w:val="18"/>
        </w:rPr>
      </w:pPr>
      <w:r w:rsidRPr="00EA286D">
        <w:rPr>
          <w:sz w:val="18"/>
          <w:szCs w:val="18"/>
        </w:rPr>
        <w:t xml:space="preserve">В соответствии с пунктом 2 статьи 3.3 Федерального закона от 25 октября 2001 года № 137-ФЗ «О введении в действие Земельного кодекса Российской Федерации», статьями 39.33, 39.34  Земельного кодекса Российской Федерации, постановлением Правительства Новгородской области от 13.04.2016 № 135 «Об утверждении Порядка и условий размещения объектов, виды которых установлены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сервитута на территории Новгородской области», на основании заявления  акционерного общества «Газпром газораспределение Великий Новгород» ОГРН 1025300780812 </w:t>
      </w:r>
    </w:p>
    <w:p w:rsidR="001957DB" w:rsidRPr="001957DB" w:rsidRDefault="001957DB" w:rsidP="001957DB">
      <w:pPr>
        <w:pStyle w:val="a"/>
        <w:rPr>
          <w:sz w:val="20"/>
        </w:rPr>
      </w:pPr>
      <w:r w:rsidRPr="001957DB">
        <w:rPr>
          <w:b w:val="0"/>
          <w:sz w:val="20"/>
        </w:rPr>
        <w:t>ПОСТАНОВЛЯЕТ:</w:t>
      </w:r>
    </w:p>
    <w:p w:rsidR="001957DB" w:rsidRPr="001957DB" w:rsidRDefault="001957DB" w:rsidP="001957DB">
      <w:pPr>
        <w:ind w:firstLine="720"/>
        <w:jc w:val="both"/>
        <w:rPr>
          <w:sz w:val="20"/>
          <w:szCs w:val="20"/>
        </w:rPr>
      </w:pPr>
      <w:r w:rsidRPr="001957DB">
        <w:rPr>
          <w:sz w:val="20"/>
          <w:szCs w:val="20"/>
        </w:rPr>
        <w:t>1. Разрешить использование земель или земельных участков, находящихся в муниципальной собственности, и на землях, государственная собственность на которые не разграничена акционерному обществу «Газпром газораспределение Великий Новгород» для проведения работ по строительству и размещению следующих объектов:</w:t>
      </w:r>
    </w:p>
    <w:p w:rsidR="001957DB" w:rsidRPr="001957DB" w:rsidRDefault="001957DB" w:rsidP="001957DB">
      <w:pPr>
        <w:ind w:firstLine="720"/>
        <w:jc w:val="both"/>
        <w:rPr>
          <w:sz w:val="20"/>
          <w:szCs w:val="20"/>
        </w:rPr>
      </w:pPr>
      <w:r w:rsidRPr="001957DB">
        <w:rPr>
          <w:sz w:val="20"/>
          <w:szCs w:val="20"/>
        </w:rPr>
        <w:t>1.1. «Газопровод к индивидуальному жилому дому, расположенный по адресу: Новгородская область, Валдайский район, с. Яжелбицы, ул. Комарова, д.23, КН 53:03:1513005:0060» по адресу: Российская Федерация, Новгородская область, Валдайский муниципальный район, Яжелбицкое сельское поселение,     с. Яжелбицы, ул. Комарова, д.23, части земельного участка в земельном участке  с кадастровым номером 53:03:1513005:175, общей  площадью 287 кв. м., (далее - условный номер земельного участка  :ЗУ1).</w:t>
      </w:r>
    </w:p>
    <w:p w:rsidR="001957DB" w:rsidRPr="001957DB" w:rsidRDefault="001957DB" w:rsidP="001957DB">
      <w:pPr>
        <w:jc w:val="both"/>
        <w:rPr>
          <w:sz w:val="20"/>
          <w:szCs w:val="20"/>
          <w:lang w:val="en-US"/>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529"/>
        <w:gridCol w:w="3685"/>
      </w:tblGrid>
      <w:tr w:rsidR="001957DB" w:rsidRPr="001957DB" w:rsidTr="001957DB">
        <w:trPr>
          <w:trHeight w:val="342"/>
        </w:trPr>
        <w:tc>
          <w:tcPr>
            <w:tcW w:w="9654"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Условный номер земельного участка: ЗУ1</w:t>
            </w:r>
          </w:p>
        </w:tc>
      </w:tr>
      <w:tr w:rsidR="001957DB" w:rsidRPr="001957DB" w:rsidTr="001957DB">
        <w:trPr>
          <w:trHeight w:val="342"/>
        </w:trPr>
        <w:tc>
          <w:tcPr>
            <w:tcW w:w="9654" w:type="dxa"/>
            <w:gridSpan w:val="3"/>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Площадь земельного участка 287 м²</w:t>
            </w:r>
          </w:p>
        </w:tc>
      </w:tr>
      <w:tr w:rsidR="001957DB" w:rsidRPr="001957DB" w:rsidTr="001957DB">
        <w:trPr>
          <w:trHeight w:val="342"/>
        </w:trPr>
        <w:tc>
          <w:tcPr>
            <w:tcW w:w="2440" w:type="dxa"/>
            <w:vMerge w:val="restart"/>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Обозначение характерных точек границ</w:t>
            </w:r>
          </w:p>
        </w:tc>
        <w:tc>
          <w:tcPr>
            <w:tcW w:w="7214" w:type="dxa"/>
            <w:gridSpan w:val="2"/>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Координаты, м</w:t>
            </w:r>
          </w:p>
        </w:tc>
      </w:tr>
      <w:tr w:rsidR="001957DB" w:rsidRPr="001957DB" w:rsidTr="001957DB">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57DB" w:rsidRPr="001957DB" w:rsidRDefault="001957DB">
            <w:pPr>
              <w:rPr>
                <w:color w:val="000000"/>
                <w:sz w:val="20"/>
                <w:szCs w:val="20"/>
              </w:rPr>
            </w:pPr>
          </w:p>
        </w:tc>
        <w:tc>
          <w:tcPr>
            <w:tcW w:w="3529"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X</w:t>
            </w:r>
          </w:p>
        </w:tc>
        <w:tc>
          <w:tcPr>
            <w:tcW w:w="3685"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color w:val="000000"/>
                <w:sz w:val="20"/>
                <w:szCs w:val="20"/>
              </w:rPr>
              <w:t>Y</w:t>
            </w:r>
          </w:p>
        </w:tc>
      </w:tr>
      <w:tr w:rsidR="001957DB" w:rsidRPr="001957DB" w:rsidTr="001957DB">
        <w:trPr>
          <w:trHeight w:val="342"/>
        </w:trPr>
        <w:tc>
          <w:tcPr>
            <w:tcW w:w="2440"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sz w:val="20"/>
                <w:szCs w:val="20"/>
              </w:rPr>
              <w:t>1</w:t>
            </w:r>
          </w:p>
        </w:tc>
        <w:tc>
          <w:tcPr>
            <w:tcW w:w="3529"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sz w:val="20"/>
                <w:szCs w:val="20"/>
              </w:rPr>
              <w:t>522856.70</w:t>
            </w:r>
          </w:p>
        </w:tc>
        <w:tc>
          <w:tcPr>
            <w:tcW w:w="3685"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sz w:val="20"/>
                <w:szCs w:val="20"/>
              </w:rPr>
              <w:t>2278008.57</w:t>
            </w:r>
          </w:p>
        </w:tc>
      </w:tr>
      <w:tr w:rsidR="001957DB" w:rsidRPr="001957DB" w:rsidTr="001957DB">
        <w:trPr>
          <w:trHeight w:val="342"/>
        </w:trPr>
        <w:tc>
          <w:tcPr>
            <w:tcW w:w="2440"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rFonts w:ascii="Arial" w:hAnsi="Arial" w:cs="Arial"/>
                <w:color w:val="000000"/>
                <w:sz w:val="20"/>
                <w:szCs w:val="20"/>
              </w:rPr>
            </w:pPr>
            <w:r w:rsidRPr="001957DB">
              <w:rPr>
                <w:sz w:val="20"/>
                <w:szCs w:val="20"/>
              </w:rPr>
              <w:t>2</w:t>
            </w:r>
          </w:p>
        </w:tc>
        <w:tc>
          <w:tcPr>
            <w:tcW w:w="3529"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sz w:val="20"/>
                <w:szCs w:val="20"/>
              </w:rPr>
              <w:t>522856.95</w:t>
            </w:r>
          </w:p>
        </w:tc>
        <w:tc>
          <w:tcPr>
            <w:tcW w:w="3685"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sz w:val="20"/>
                <w:szCs w:val="20"/>
              </w:rPr>
              <w:t>2278013.58</w:t>
            </w:r>
          </w:p>
        </w:tc>
      </w:tr>
      <w:tr w:rsidR="001957DB" w:rsidRPr="001957DB" w:rsidTr="001957DB">
        <w:trPr>
          <w:trHeight w:val="342"/>
        </w:trPr>
        <w:tc>
          <w:tcPr>
            <w:tcW w:w="2440"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rFonts w:ascii="Arial" w:hAnsi="Arial" w:cs="Arial"/>
                <w:color w:val="000000"/>
                <w:sz w:val="20"/>
                <w:szCs w:val="20"/>
              </w:rPr>
            </w:pPr>
            <w:r w:rsidRPr="001957DB">
              <w:rPr>
                <w:sz w:val="20"/>
                <w:szCs w:val="20"/>
              </w:rPr>
              <w:t>3</w:t>
            </w:r>
          </w:p>
        </w:tc>
        <w:tc>
          <w:tcPr>
            <w:tcW w:w="3529"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sz w:val="20"/>
                <w:szCs w:val="20"/>
              </w:rPr>
              <w:t>522854.13</w:t>
            </w:r>
          </w:p>
        </w:tc>
        <w:tc>
          <w:tcPr>
            <w:tcW w:w="3685"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sz w:val="20"/>
                <w:szCs w:val="20"/>
              </w:rPr>
            </w:pPr>
            <w:r w:rsidRPr="001957DB">
              <w:rPr>
                <w:sz w:val="20"/>
                <w:szCs w:val="20"/>
              </w:rPr>
              <w:t>2278013.53</w:t>
            </w:r>
          </w:p>
        </w:tc>
      </w:tr>
      <w:tr w:rsidR="001957DB" w:rsidRPr="001957DB" w:rsidTr="001957DB">
        <w:trPr>
          <w:trHeight w:val="342"/>
        </w:trPr>
        <w:tc>
          <w:tcPr>
            <w:tcW w:w="2440"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rFonts w:ascii="Arial" w:hAnsi="Arial" w:cs="Arial"/>
                <w:color w:val="000000"/>
                <w:sz w:val="20"/>
                <w:szCs w:val="20"/>
              </w:rPr>
            </w:pPr>
            <w:r w:rsidRPr="001957DB">
              <w:rPr>
                <w:sz w:val="20"/>
                <w:szCs w:val="20"/>
              </w:rPr>
              <w:t>4</w:t>
            </w:r>
          </w:p>
        </w:tc>
        <w:tc>
          <w:tcPr>
            <w:tcW w:w="3529"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sz w:val="20"/>
                <w:szCs w:val="20"/>
              </w:rPr>
              <w:t>522854.22</w:t>
            </w:r>
          </w:p>
        </w:tc>
        <w:tc>
          <w:tcPr>
            <w:tcW w:w="3685"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sz w:val="20"/>
                <w:szCs w:val="20"/>
              </w:rPr>
            </w:pPr>
            <w:r w:rsidRPr="001957DB">
              <w:rPr>
                <w:sz w:val="20"/>
                <w:szCs w:val="20"/>
              </w:rPr>
              <w:t>2278008.52</w:t>
            </w:r>
          </w:p>
        </w:tc>
      </w:tr>
      <w:tr w:rsidR="001957DB" w:rsidRPr="001957DB" w:rsidTr="001957DB">
        <w:trPr>
          <w:trHeight w:val="342"/>
        </w:trPr>
        <w:tc>
          <w:tcPr>
            <w:tcW w:w="2440"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rFonts w:ascii="Arial" w:hAnsi="Arial" w:cs="Arial"/>
                <w:color w:val="000000"/>
                <w:sz w:val="20"/>
                <w:szCs w:val="20"/>
              </w:rPr>
            </w:pPr>
            <w:r w:rsidRPr="001957DB">
              <w:rPr>
                <w:sz w:val="20"/>
                <w:szCs w:val="20"/>
              </w:rPr>
              <w:t>5</w:t>
            </w:r>
          </w:p>
        </w:tc>
        <w:tc>
          <w:tcPr>
            <w:tcW w:w="3529"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color w:val="000000"/>
                <w:sz w:val="20"/>
                <w:szCs w:val="20"/>
              </w:rPr>
            </w:pPr>
            <w:r w:rsidRPr="001957DB">
              <w:rPr>
                <w:sz w:val="20"/>
                <w:szCs w:val="20"/>
              </w:rPr>
              <w:t>522856.70</w:t>
            </w:r>
          </w:p>
        </w:tc>
        <w:tc>
          <w:tcPr>
            <w:tcW w:w="3685" w:type="dxa"/>
            <w:tcBorders>
              <w:top w:val="single" w:sz="4" w:space="0" w:color="auto"/>
              <w:left w:val="single" w:sz="4" w:space="0" w:color="auto"/>
              <w:bottom w:val="single" w:sz="4" w:space="0" w:color="auto"/>
              <w:right w:val="single" w:sz="4" w:space="0" w:color="auto"/>
            </w:tcBorders>
            <w:hideMark/>
          </w:tcPr>
          <w:p w:rsidR="001957DB" w:rsidRPr="001957DB" w:rsidRDefault="001957DB">
            <w:pPr>
              <w:jc w:val="center"/>
              <w:rPr>
                <w:sz w:val="20"/>
                <w:szCs w:val="20"/>
              </w:rPr>
            </w:pPr>
            <w:r w:rsidRPr="001957DB">
              <w:rPr>
                <w:sz w:val="20"/>
                <w:szCs w:val="20"/>
              </w:rPr>
              <w:t>2278008.57</w:t>
            </w:r>
          </w:p>
        </w:tc>
      </w:tr>
    </w:tbl>
    <w:p w:rsidR="001957DB" w:rsidRPr="001957DB" w:rsidRDefault="001957DB" w:rsidP="001957DB">
      <w:pPr>
        <w:autoSpaceDE w:val="0"/>
        <w:autoSpaceDN w:val="0"/>
        <w:adjustRightInd w:val="0"/>
        <w:ind w:hanging="11"/>
        <w:jc w:val="both"/>
        <w:rPr>
          <w:sz w:val="20"/>
          <w:szCs w:val="20"/>
        </w:rPr>
      </w:pPr>
    </w:p>
    <w:p w:rsidR="001957DB" w:rsidRPr="001957DB" w:rsidRDefault="001957DB" w:rsidP="001957DB">
      <w:pPr>
        <w:autoSpaceDE w:val="0"/>
        <w:autoSpaceDN w:val="0"/>
        <w:adjustRightInd w:val="0"/>
        <w:ind w:firstLine="720"/>
        <w:jc w:val="both"/>
        <w:rPr>
          <w:sz w:val="20"/>
          <w:szCs w:val="20"/>
        </w:rPr>
      </w:pPr>
      <w:r w:rsidRPr="001957DB">
        <w:rPr>
          <w:sz w:val="20"/>
          <w:szCs w:val="20"/>
        </w:rPr>
        <w:t>2. В случае если использование земель или земельных участков, находящихся в муниципальной собственности, и на землях, государственная собственность на которые не разграничена, на основании данного разрешения на использование земель или земельных участков приведет к порче  либо уничтожению плодородного слоя почвы в границах таких земель или земельных участков, акционерное общество «Газпром газораспределение Великий Новгород» обязано:</w:t>
      </w:r>
    </w:p>
    <w:p w:rsidR="001957DB" w:rsidRPr="001957DB" w:rsidRDefault="001957DB" w:rsidP="001957DB">
      <w:pPr>
        <w:autoSpaceDE w:val="0"/>
        <w:autoSpaceDN w:val="0"/>
        <w:adjustRightInd w:val="0"/>
        <w:ind w:right="-2" w:firstLine="720"/>
        <w:jc w:val="both"/>
        <w:rPr>
          <w:sz w:val="20"/>
          <w:szCs w:val="20"/>
        </w:rPr>
      </w:pPr>
      <w:r w:rsidRPr="001957DB">
        <w:rPr>
          <w:sz w:val="20"/>
          <w:szCs w:val="20"/>
        </w:rPr>
        <w:t>привести такие земли или земельные участки в состояние, пригодное для их использования в соответствии с разрешенным использованием;</w:t>
      </w:r>
    </w:p>
    <w:p w:rsidR="001957DB" w:rsidRPr="001957DB" w:rsidRDefault="001957DB" w:rsidP="001957DB">
      <w:pPr>
        <w:autoSpaceDE w:val="0"/>
        <w:autoSpaceDN w:val="0"/>
        <w:adjustRightInd w:val="0"/>
        <w:ind w:right="-2" w:firstLine="720"/>
        <w:jc w:val="both"/>
        <w:rPr>
          <w:sz w:val="20"/>
          <w:szCs w:val="20"/>
        </w:rPr>
      </w:pPr>
      <w:r w:rsidRPr="001957DB">
        <w:rPr>
          <w:sz w:val="20"/>
          <w:szCs w:val="20"/>
        </w:rPr>
        <w:t>выполнить необходимые работы по рекультивации таких земель или земельных участков.</w:t>
      </w:r>
    </w:p>
    <w:p w:rsidR="001957DB" w:rsidRPr="001957DB" w:rsidRDefault="001957DB" w:rsidP="001957DB">
      <w:pPr>
        <w:autoSpaceDE w:val="0"/>
        <w:autoSpaceDN w:val="0"/>
        <w:adjustRightInd w:val="0"/>
        <w:ind w:right="-2" w:firstLine="720"/>
        <w:jc w:val="both"/>
        <w:rPr>
          <w:sz w:val="20"/>
          <w:szCs w:val="20"/>
        </w:rPr>
      </w:pPr>
      <w:r w:rsidRPr="001957DB">
        <w:rPr>
          <w:sz w:val="20"/>
          <w:szCs w:val="20"/>
        </w:rPr>
        <w:t xml:space="preserve">3. Действие данного разрешения на использование земель или земельного участка, находящихся в муниципальной собственности, и на землях, государственная собственность на которые не разграничена, в целях, указанных в </w:t>
      </w:r>
      <w:hyperlink r:id="rId12" w:history="1">
        <w:r w:rsidRPr="001957DB">
          <w:rPr>
            <w:rStyle w:val="a9"/>
            <w:color w:val="000000"/>
            <w:lang w:val="ru-RU"/>
          </w:rPr>
          <w:t>пункте 1</w:t>
        </w:r>
      </w:hyperlink>
      <w:r w:rsidRPr="001957DB">
        <w:rPr>
          <w:sz w:val="20"/>
          <w:szCs w:val="20"/>
        </w:rPr>
        <w:t xml:space="preserve"> настоящего разрешения, досрочно прекращается со дня предоставления земельного участка гражданину или юридическому лицу. Уполномоченный орган в течение 10 рабочих дней направляет заявителю уведомление о предоставлении земель таким лицам.</w:t>
      </w:r>
    </w:p>
    <w:p w:rsidR="001957DB" w:rsidRPr="001957DB" w:rsidRDefault="001957DB" w:rsidP="001957DB">
      <w:pPr>
        <w:ind w:right="-2" w:firstLine="720"/>
        <w:jc w:val="both"/>
        <w:rPr>
          <w:color w:val="000000"/>
          <w:sz w:val="20"/>
          <w:szCs w:val="20"/>
        </w:rPr>
      </w:pPr>
      <w:r w:rsidRPr="001957DB">
        <w:rPr>
          <w:color w:val="000000"/>
          <w:sz w:val="20"/>
          <w:szCs w:val="20"/>
        </w:rPr>
        <w:t>4. Разрешение на использование земель или земельных участков, находящихся в муниципальной собственности, и на землях, государственная собственность на которые не разграничена, выдается сроком с 14.02.2023 г. по 16.02.2023 г.</w:t>
      </w:r>
    </w:p>
    <w:p w:rsidR="000A7E00" w:rsidRPr="00EA286D" w:rsidRDefault="001957DB" w:rsidP="003830B2">
      <w:pPr>
        <w:rPr>
          <w:b/>
          <w:bCs/>
          <w:sz w:val="20"/>
          <w:szCs w:val="20"/>
        </w:rPr>
      </w:pPr>
      <w:r w:rsidRPr="001957DB">
        <w:rPr>
          <w:b/>
          <w:bCs/>
          <w:sz w:val="20"/>
          <w:szCs w:val="20"/>
        </w:rPr>
        <w:t>Глава сельского по</w:t>
      </w:r>
      <w:r w:rsidR="00EA286D">
        <w:rPr>
          <w:b/>
          <w:bCs/>
          <w:sz w:val="20"/>
          <w:szCs w:val="20"/>
        </w:rPr>
        <w:t xml:space="preserve">селения </w:t>
      </w:r>
      <w:r w:rsidR="00EA286D">
        <w:rPr>
          <w:b/>
          <w:bCs/>
          <w:sz w:val="20"/>
          <w:szCs w:val="20"/>
        </w:rPr>
        <w:tab/>
      </w:r>
      <w:r w:rsidR="00EA286D">
        <w:rPr>
          <w:b/>
          <w:bCs/>
          <w:sz w:val="20"/>
          <w:szCs w:val="20"/>
        </w:rPr>
        <w:tab/>
      </w:r>
      <w:r w:rsidR="00EA286D">
        <w:rPr>
          <w:b/>
          <w:bCs/>
          <w:sz w:val="20"/>
          <w:szCs w:val="20"/>
        </w:rPr>
        <w:tab/>
      </w:r>
      <w:r w:rsidR="00EA286D">
        <w:rPr>
          <w:b/>
          <w:bCs/>
          <w:sz w:val="20"/>
          <w:szCs w:val="20"/>
        </w:rPr>
        <w:tab/>
      </w:r>
      <w:r w:rsidR="00EA286D">
        <w:rPr>
          <w:b/>
          <w:bCs/>
          <w:sz w:val="20"/>
          <w:szCs w:val="20"/>
        </w:rPr>
        <w:tab/>
      </w:r>
      <w:r w:rsidR="00EA286D">
        <w:rPr>
          <w:b/>
          <w:bCs/>
          <w:sz w:val="20"/>
          <w:szCs w:val="20"/>
        </w:rPr>
        <w:tab/>
      </w:r>
      <w:r w:rsidR="00EA286D">
        <w:rPr>
          <w:b/>
          <w:bCs/>
          <w:sz w:val="20"/>
          <w:szCs w:val="20"/>
        </w:rPr>
        <w:tab/>
        <w:t xml:space="preserve">     А.И. Иванов</w:t>
      </w:r>
    </w:p>
    <w:p w:rsidR="000A7E00" w:rsidRDefault="000A7E00" w:rsidP="003830B2">
      <w:pPr>
        <w:rPr>
          <w:sz w:val="20"/>
          <w:szCs w:val="18"/>
        </w:rPr>
      </w:pPr>
    </w:p>
    <w:p w:rsidR="00EA286D" w:rsidRPr="00EA286D" w:rsidRDefault="00EA286D" w:rsidP="00EA286D">
      <w:pPr>
        <w:jc w:val="center"/>
        <w:rPr>
          <w:b/>
          <w:color w:val="000000"/>
          <w:sz w:val="20"/>
          <w:szCs w:val="20"/>
        </w:rPr>
      </w:pPr>
      <w:r w:rsidRPr="00EA286D">
        <w:rPr>
          <w:b/>
          <w:color w:val="000000"/>
          <w:sz w:val="20"/>
          <w:szCs w:val="20"/>
        </w:rPr>
        <w:t>Российская Федерация</w:t>
      </w:r>
    </w:p>
    <w:p w:rsidR="00EA286D" w:rsidRPr="00EA286D" w:rsidRDefault="00EA286D" w:rsidP="00EA286D">
      <w:pPr>
        <w:jc w:val="center"/>
        <w:rPr>
          <w:b/>
          <w:color w:val="000000"/>
          <w:sz w:val="20"/>
          <w:szCs w:val="20"/>
        </w:rPr>
      </w:pPr>
      <w:r w:rsidRPr="00EA286D">
        <w:rPr>
          <w:b/>
          <w:sz w:val="20"/>
          <w:szCs w:val="20"/>
        </w:rPr>
        <w:t xml:space="preserve">Новгородская область Валдайский район  </w:t>
      </w:r>
    </w:p>
    <w:p w:rsidR="00EA286D" w:rsidRPr="00EA286D" w:rsidRDefault="00EA286D" w:rsidP="00EA286D">
      <w:pPr>
        <w:jc w:val="center"/>
        <w:rPr>
          <w:b/>
          <w:color w:val="000000"/>
          <w:sz w:val="20"/>
          <w:szCs w:val="20"/>
        </w:rPr>
      </w:pPr>
      <w:r w:rsidRPr="00EA286D">
        <w:rPr>
          <w:b/>
          <w:color w:val="000000"/>
          <w:sz w:val="20"/>
          <w:szCs w:val="20"/>
        </w:rPr>
        <w:t>АДМИНИСТРАЦИЯ ЯЖЕЛБИЦКОГО СЕЛЬСКОГО ПОСЕЛЕНИЯ</w:t>
      </w:r>
    </w:p>
    <w:p w:rsidR="00EA286D" w:rsidRPr="00EA286D" w:rsidRDefault="00EA286D" w:rsidP="00EA286D">
      <w:pPr>
        <w:jc w:val="center"/>
        <w:rPr>
          <w:sz w:val="20"/>
          <w:szCs w:val="20"/>
        </w:rPr>
      </w:pPr>
      <w:r w:rsidRPr="00EA286D">
        <w:rPr>
          <w:b/>
          <w:color w:val="000000"/>
          <w:sz w:val="20"/>
          <w:szCs w:val="20"/>
        </w:rPr>
        <w:t>П О С Т А Н О В Л Е Н И Е</w:t>
      </w:r>
    </w:p>
    <w:p w:rsidR="00EA286D" w:rsidRPr="00EA286D" w:rsidRDefault="00EA286D" w:rsidP="00EA286D">
      <w:pPr>
        <w:jc w:val="both"/>
        <w:rPr>
          <w:sz w:val="20"/>
          <w:szCs w:val="20"/>
        </w:rPr>
      </w:pPr>
    </w:p>
    <w:p w:rsidR="00EA286D" w:rsidRPr="00EA286D" w:rsidRDefault="00EA286D" w:rsidP="00EA286D">
      <w:pPr>
        <w:jc w:val="both"/>
        <w:rPr>
          <w:sz w:val="20"/>
          <w:szCs w:val="20"/>
        </w:rPr>
      </w:pPr>
      <w:r w:rsidRPr="00EA286D">
        <w:rPr>
          <w:sz w:val="20"/>
          <w:szCs w:val="20"/>
        </w:rPr>
        <w:t>от 14.02.2023 № 42</w:t>
      </w:r>
    </w:p>
    <w:p w:rsidR="00EA286D" w:rsidRPr="00EA286D" w:rsidRDefault="00EA286D" w:rsidP="00EA286D">
      <w:pPr>
        <w:jc w:val="both"/>
        <w:rPr>
          <w:sz w:val="20"/>
          <w:szCs w:val="20"/>
        </w:rPr>
      </w:pPr>
      <w:r w:rsidRPr="00EA286D">
        <w:rPr>
          <w:sz w:val="20"/>
          <w:szCs w:val="20"/>
        </w:rPr>
        <w:t>с. Яжелбицы</w:t>
      </w:r>
    </w:p>
    <w:p w:rsidR="00EA286D" w:rsidRPr="00EA286D" w:rsidRDefault="00EA286D" w:rsidP="00EA286D">
      <w:pPr>
        <w:jc w:val="center"/>
        <w:rPr>
          <w:rFonts w:eastAsia="Calibri"/>
          <w:sz w:val="20"/>
          <w:szCs w:val="20"/>
          <w:lang w:eastAsia="en-US"/>
        </w:rPr>
      </w:pPr>
    </w:p>
    <w:p w:rsidR="00EA286D" w:rsidRPr="00EA286D" w:rsidRDefault="00EA286D" w:rsidP="00EA286D">
      <w:pPr>
        <w:rPr>
          <w:rFonts w:eastAsia="Calibri"/>
          <w:b/>
          <w:sz w:val="20"/>
          <w:szCs w:val="20"/>
        </w:rPr>
      </w:pPr>
      <w:r w:rsidRPr="00EA286D">
        <w:rPr>
          <w:rFonts w:eastAsia="Calibri"/>
          <w:b/>
          <w:sz w:val="20"/>
          <w:szCs w:val="20"/>
        </w:rPr>
        <w:lastRenderedPageBreak/>
        <w:t xml:space="preserve">Об утверждении Порядка проведения мониторинга муниципальных нормативных правовых актов Администрации </w:t>
      </w:r>
      <w:bookmarkStart w:id="3" w:name="_Hlk127347839"/>
      <w:bookmarkStart w:id="4" w:name="_Hlk127347740"/>
      <w:r w:rsidRPr="00EA286D">
        <w:rPr>
          <w:rFonts w:eastAsia="Calibri"/>
          <w:b/>
          <w:sz w:val="20"/>
          <w:szCs w:val="20"/>
        </w:rPr>
        <w:t>Яжелбицкого сельского поселения</w:t>
      </w:r>
      <w:bookmarkEnd w:id="3"/>
      <w:r w:rsidRPr="00EA286D">
        <w:rPr>
          <w:rFonts w:eastAsia="Calibri"/>
          <w:b/>
          <w:sz w:val="20"/>
          <w:szCs w:val="20"/>
        </w:rPr>
        <w:t xml:space="preserve"> </w:t>
      </w:r>
      <w:bookmarkEnd w:id="4"/>
      <w:r w:rsidRPr="00EA286D">
        <w:rPr>
          <w:rFonts w:eastAsia="Calibri"/>
          <w:b/>
          <w:sz w:val="20"/>
          <w:szCs w:val="20"/>
        </w:rPr>
        <w:t>на предмет соответствия законодательству</w:t>
      </w:r>
    </w:p>
    <w:p w:rsidR="00EA286D" w:rsidRPr="00EA286D" w:rsidRDefault="00EA286D" w:rsidP="00EA286D">
      <w:pPr>
        <w:rPr>
          <w:sz w:val="20"/>
          <w:szCs w:val="20"/>
        </w:rPr>
      </w:pPr>
    </w:p>
    <w:p w:rsidR="00EA286D" w:rsidRPr="00EA286D" w:rsidRDefault="00EA286D" w:rsidP="00EA286D">
      <w:pPr>
        <w:suppressAutoHyphens/>
        <w:ind w:firstLine="708"/>
        <w:jc w:val="both"/>
        <w:rPr>
          <w:sz w:val="20"/>
          <w:szCs w:val="20"/>
        </w:rPr>
      </w:pPr>
      <w:r w:rsidRPr="00EA286D">
        <w:rPr>
          <w:sz w:val="20"/>
          <w:szCs w:val="20"/>
        </w:rPr>
        <w:t>В соответствии с Федеральным законом от 06 октября 2003 года №</w:t>
      </w:r>
      <w:r w:rsidRPr="00EA286D">
        <w:rPr>
          <w:sz w:val="20"/>
          <w:szCs w:val="20"/>
          <w:lang w:val="en-US"/>
        </w:rPr>
        <w:t> </w:t>
      </w:r>
      <w:r w:rsidRPr="00EA286D">
        <w:rPr>
          <w:sz w:val="20"/>
          <w:szCs w:val="20"/>
        </w:rPr>
        <w:t xml:space="preserve">131-ФЗ «Об общих принципах организации местного самоуправления в Российской Федерации» и Уставом Яжелбицкого сельского поселения,  </w:t>
      </w:r>
    </w:p>
    <w:p w:rsidR="00EA286D" w:rsidRPr="00EA286D" w:rsidRDefault="00EA286D" w:rsidP="00EA286D">
      <w:pPr>
        <w:suppressAutoHyphens/>
        <w:ind w:firstLine="709"/>
        <w:jc w:val="both"/>
        <w:rPr>
          <w:b/>
          <w:bCs/>
          <w:sz w:val="20"/>
          <w:szCs w:val="20"/>
        </w:rPr>
      </w:pPr>
      <w:r w:rsidRPr="00EA286D">
        <w:rPr>
          <w:b/>
          <w:bCs/>
          <w:sz w:val="20"/>
          <w:szCs w:val="20"/>
        </w:rPr>
        <w:t>ПОСТАНОВЛЯЕТ:</w:t>
      </w:r>
    </w:p>
    <w:p w:rsidR="00EA286D" w:rsidRPr="00EA286D" w:rsidRDefault="00EA286D" w:rsidP="00EA286D">
      <w:pPr>
        <w:suppressAutoHyphens/>
        <w:ind w:firstLine="567"/>
        <w:jc w:val="both"/>
        <w:rPr>
          <w:sz w:val="20"/>
          <w:szCs w:val="20"/>
        </w:rPr>
      </w:pPr>
      <w:r w:rsidRPr="00EA286D">
        <w:rPr>
          <w:sz w:val="20"/>
          <w:szCs w:val="20"/>
        </w:rPr>
        <w:t>1. Утвердить прилагаемый Порядок проведения мониторинга муниципальных нормативных правовых актов Администрации Яжелбицкого сельского поселения на предмет соответствия законодательству.</w:t>
      </w:r>
    </w:p>
    <w:p w:rsidR="00EA286D" w:rsidRPr="00EA286D" w:rsidRDefault="00EA286D" w:rsidP="00EA286D">
      <w:pPr>
        <w:suppressAutoHyphens/>
        <w:ind w:firstLine="567"/>
        <w:jc w:val="both"/>
        <w:rPr>
          <w:sz w:val="20"/>
          <w:szCs w:val="20"/>
        </w:rPr>
      </w:pPr>
      <w:r w:rsidRPr="00EA286D">
        <w:rPr>
          <w:sz w:val="20"/>
          <w:szCs w:val="20"/>
        </w:rPr>
        <w:t>2. Опубликовать постановление в информационном бюллетене «Яжелбицкий вестник» и на официальном сайте в сети «Интернет».</w:t>
      </w:r>
    </w:p>
    <w:p w:rsidR="00EA286D" w:rsidRPr="00EA286D" w:rsidRDefault="00EA286D" w:rsidP="00EA286D">
      <w:pPr>
        <w:suppressAutoHyphens/>
        <w:ind w:firstLine="709"/>
        <w:jc w:val="both"/>
        <w:rPr>
          <w:sz w:val="20"/>
          <w:szCs w:val="20"/>
        </w:rPr>
      </w:pPr>
    </w:p>
    <w:p w:rsidR="00EA286D" w:rsidRPr="00EA286D" w:rsidRDefault="00EA286D" w:rsidP="00EA286D">
      <w:pPr>
        <w:tabs>
          <w:tab w:val="left" w:pos="0"/>
        </w:tabs>
        <w:suppressAutoHyphens/>
        <w:jc w:val="both"/>
        <w:rPr>
          <w:sz w:val="20"/>
          <w:szCs w:val="20"/>
        </w:rPr>
      </w:pPr>
    </w:p>
    <w:p w:rsidR="00EA286D" w:rsidRPr="00EA286D" w:rsidRDefault="00EA286D" w:rsidP="00EA286D">
      <w:pPr>
        <w:suppressAutoHyphens/>
        <w:jc w:val="both"/>
        <w:rPr>
          <w:b/>
          <w:bCs/>
          <w:sz w:val="20"/>
          <w:szCs w:val="20"/>
        </w:rPr>
      </w:pPr>
      <w:r w:rsidRPr="00EA286D">
        <w:rPr>
          <w:b/>
          <w:bCs/>
          <w:sz w:val="20"/>
          <w:szCs w:val="20"/>
        </w:rPr>
        <w:t>Глава сельского поселения                                                                          А.И. Иванов</w:t>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r>
    </w:p>
    <w:p w:rsidR="00EA286D" w:rsidRPr="00EA286D" w:rsidRDefault="00EA286D" w:rsidP="00EA286D">
      <w:pPr>
        <w:autoSpaceDE w:val="0"/>
        <w:autoSpaceDN w:val="0"/>
        <w:adjustRightInd w:val="0"/>
        <w:rPr>
          <w:sz w:val="20"/>
          <w:szCs w:val="20"/>
        </w:rPr>
      </w:pPr>
    </w:p>
    <w:p w:rsidR="00EA286D" w:rsidRPr="00EA286D" w:rsidRDefault="00EA286D" w:rsidP="00EA286D">
      <w:pPr>
        <w:autoSpaceDE w:val="0"/>
        <w:autoSpaceDN w:val="0"/>
        <w:adjustRightInd w:val="0"/>
        <w:jc w:val="center"/>
        <w:rPr>
          <w:sz w:val="20"/>
          <w:szCs w:val="20"/>
        </w:rPr>
      </w:pPr>
    </w:p>
    <w:p w:rsidR="00EA286D" w:rsidRPr="00EA286D" w:rsidRDefault="00EA286D" w:rsidP="00EA286D">
      <w:pPr>
        <w:autoSpaceDE w:val="0"/>
        <w:autoSpaceDN w:val="0"/>
        <w:adjustRightInd w:val="0"/>
        <w:jc w:val="center"/>
        <w:rPr>
          <w:sz w:val="20"/>
          <w:szCs w:val="20"/>
        </w:rPr>
      </w:pPr>
    </w:p>
    <w:p w:rsidR="00EA286D" w:rsidRPr="00EA286D" w:rsidRDefault="00EA286D" w:rsidP="00EA286D">
      <w:pPr>
        <w:jc w:val="right"/>
        <w:rPr>
          <w:rFonts w:eastAsiaTheme="minorHAnsi"/>
          <w:sz w:val="20"/>
          <w:szCs w:val="20"/>
          <w:lang w:eastAsia="en-US"/>
        </w:rPr>
      </w:pPr>
      <w:r w:rsidRPr="00EA286D">
        <w:rPr>
          <w:sz w:val="20"/>
          <w:szCs w:val="20"/>
        </w:rPr>
        <w:t>УТВЕРЖДЕН</w:t>
      </w:r>
    </w:p>
    <w:p w:rsidR="00EA286D" w:rsidRPr="00EA286D" w:rsidRDefault="00EA286D" w:rsidP="00EA286D">
      <w:pPr>
        <w:jc w:val="right"/>
        <w:rPr>
          <w:sz w:val="20"/>
          <w:szCs w:val="20"/>
        </w:rPr>
      </w:pPr>
      <w:r w:rsidRPr="00EA286D">
        <w:rPr>
          <w:sz w:val="20"/>
          <w:szCs w:val="20"/>
        </w:rPr>
        <w:t>постановлением Администрации</w:t>
      </w:r>
    </w:p>
    <w:p w:rsidR="00EA286D" w:rsidRPr="00EA286D" w:rsidRDefault="00EA286D" w:rsidP="00EA286D">
      <w:pPr>
        <w:ind w:left="1418" w:firstLine="709"/>
        <w:jc w:val="right"/>
        <w:rPr>
          <w:sz w:val="20"/>
          <w:szCs w:val="20"/>
        </w:rPr>
      </w:pPr>
      <w:r w:rsidRPr="00EA286D">
        <w:rPr>
          <w:sz w:val="20"/>
          <w:szCs w:val="20"/>
        </w:rPr>
        <w:t>Яжелбицкого сельского поселения</w:t>
      </w:r>
    </w:p>
    <w:p w:rsidR="00EA286D" w:rsidRPr="00EA286D" w:rsidRDefault="00EA286D" w:rsidP="00EA286D">
      <w:pPr>
        <w:jc w:val="right"/>
        <w:rPr>
          <w:sz w:val="20"/>
          <w:szCs w:val="20"/>
        </w:rPr>
      </w:pPr>
      <w:r w:rsidRPr="00EA286D">
        <w:rPr>
          <w:sz w:val="20"/>
          <w:szCs w:val="20"/>
        </w:rPr>
        <w:t xml:space="preserve">                                                                                               от 14.02.2023 № 42</w:t>
      </w:r>
    </w:p>
    <w:p w:rsidR="00EA286D" w:rsidRPr="00EA286D" w:rsidRDefault="00EA286D" w:rsidP="00EA286D">
      <w:pPr>
        <w:ind w:left="-425"/>
        <w:rPr>
          <w:sz w:val="20"/>
          <w:szCs w:val="20"/>
        </w:rPr>
      </w:pPr>
    </w:p>
    <w:p w:rsidR="00EA286D" w:rsidRPr="00EA286D" w:rsidRDefault="00EA286D" w:rsidP="00EA286D">
      <w:pPr>
        <w:suppressAutoHyphens/>
        <w:jc w:val="center"/>
        <w:rPr>
          <w:b/>
          <w:sz w:val="20"/>
          <w:szCs w:val="20"/>
        </w:rPr>
      </w:pPr>
      <w:r w:rsidRPr="00EA286D">
        <w:rPr>
          <w:b/>
          <w:sz w:val="20"/>
          <w:szCs w:val="20"/>
        </w:rPr>
        <w:t xml:space="preserve">ПОРЯДОК </w:t>
      </w:r>
    </w:p>
    <w:p w:rsidR="00EA286D" w:rsidRPr="00EA286D" w:rsidRDefault="00EA286D" w:rsidP="00EA286D">
      <w:pPr>
        <w:suppressAutoHyphens/>
        <w:jc w:val="center"/>
        <w:rPr>
          <w:b/>
          <w:sz w:val="20"/>
          <w:szCs w:val="20"/>
        </w:rPr>
      </w:pPr>
      <w:r w:rsidRPr="00EA286D">
        <w:rPr>
          <w:b/>
          <w:sz w:val="20"/>
          <w:szCs w:val="20"/>
        </w:rPr>
        <w:t>проведения мониторинга муниципальных нормативных правовых актов Администрации Яжелбицкого сельского поселения на предмет соответствия законодательству</w:t>
      </w:r>
    </w:p>
    <w:p w:rsidR="00EA286D" w:rsidRPr="00EA286D" w:rsidRDefault="00EA286D" w:rsidP="00EA286D">
      <w:pPr>
        <w:suppressAutoHyphens/>
        <w:rPr>
          <w:sz w:val="20"/>
          <w:szCs w:val="20"/>
        </w:rPr>
      </w:pPr>
    </w:p>
    <w:p w:rsidR="00EA286D" w:rsidRPr="00EA286D" w:rsidRDefault="00EA286D" w:rsidP="00EA286D">
      <w:pPr>
        <w:suppressAutoHyphens/>
        <w:ind w:firstLine="708"/>
        <w:jc w:val="both"/>
        <w:rPr>
          <w:sz w:val="20"/>
          <w:szCs w:val="20"/>
        </w:rPr>
      </w:pPr>
      <w:r w:rsidRPr="00EA286D">
        <w:rPr>
          <w:sz w:val="20"/>
          <w:szCs w:val="20"/>
        </w:rPr>
        <w:t xml:space="preserve">1. Настоящий Порядок проведения мониторинга муниципальных нормативных правовых актов Администрации </w:t>
      </w:r>
      <w:bookmarkStart w:id="5" w:name="_Hlk127348200"/>
      <w:r w:rsidRPr="00EA286D">
        <w:rPr>
          <w:sz w:val="20"/>
          <w:szCs w:val="20"/>
        </w:rPr>
        <w:t xml:space="preserve">Яжелбицкого сельского поселения </w:t>
      </w:r>
      <w:bookmarkEnd w:id="5"/>
      <w:r w:rsidRPr="00EA286D">
        <w:rPr>
          <w:sz w:val="20"/>
          <w:szCs w:val="20"/>
        </w:rPr>
        <w:t xml:space="preserve">(далее –Администрация) регламентирует организацию работы по проведению мониторинга муниципальных нормативных правовых актов на предмет их соответствия федеральному законодательству и законодательству Новгородской области (далее – мониторинг). </w:t>
      </w:r>
    </w:p>
    <w:p w:rsidR="00EA286D" w:rsidRPr="00EA286D" w:rsidRDefault="00EA286D" w:rsidP="00EA286D">
      <w:pPr>
        <w:suppressAutoHyphens/>
        <w:ind w:firstLine="709"/>
        <w:jc w:val="both"/>
        <w:rPr>
          <w:sz w:val="20"/>
          <w:szCs w:val="20"/>
        </w:rPr>
      </w:pPr>
      <w:r w:rsidRPr="00EA286D">
        <w:rPr>
          <w:sz w:val="20"/>
          <w:szCs w:val="20"/>
        </w:rPr>
        <w:t>Мониторинг предусматривает комплексную и плановую деятельность, осуществляемую Администрацией по сбору, обобщению, анализу и оценке информации об изменении федерального и регионального законодательства в целях обеспечения своевременной разработки проектов нормативных правовых актов Администрации, направленных на принятие (издание), изменение или признание утратившими силу (отмену) нормативных правовых актов Администрации (далее – правовые акты).</w:t>
      </w:r>
    </w:p>
    <w:p w:rsidR="00EA286D" w:rsidRPr="00EA286D" w:rsidRDefault="00EA286D" w:rsidP="00EA286D">
      <w:pPr>
        <w:suppressAutoHyphens/>
        <w:ind w:firstLine="709"/>
        <w:jc w:val="both"/>
        <w:rPr>
          <w:sz w:val="20"/>
          <w:szCs w:val="20"/>
        </w:rPr>
      </w:pPr>
      <w:r w:rsidRPr="00EA286D">
        <w:rPr>
          <w:sz w:val="20"/>
          <w:szCs w:val="20"/>
        </w:rPr>
        <w:t>Мониторинг проводится в целях совершенствования работы должностных лиц Администрации, повышения оценки качества правовых актов и достаточности правового регулирования в различных сферах правоотношений, своевременного приведения муниципальной правовой базы в соответствие с требованиями законов, недопущения нарушения прав граждан посредством качественной реализации правовых актов.</w:t>
      </w:r>
    </w:p>
    <w:p w:rsidR="00EA286D" w:rsidRPr="00EA286D" w:rsidRDefault="00EA286D" w:rsidP="00EA286D">
      <w:pPr>
        <w:suppressAutoHyphens/>
        <w:ind w:firstLine="709"/>
        <w:jc w:val="both"/>
        <w:rPr>
          <w:sz w:val="20"/>
          <w:szCs w:val="20"/>
        </w:rPr>
      </w:pPr>
      <w:r w:rsidRPr="00EA286D">
        <w:rPr>
          <w:sz w:val="20"/>
          <w:szCs w:val="20"/>
        </w:rPr>
        <w:t>2. Основными задачами мониторинга являются:</w:t>
      </w:r>
    </w:p>
    <w:p w:rsidR="00EA286D" w:rsidRPr="00EA286D" w:rsidRDefault="00EA286D" w:rsidP="00EA286D">
      <w:pPr>
        <w:suppressAutoHyphens/>
        <w:ind w:firstLine="709"/>
        <w:jc w:val="both"/>
        <w:rPr>
          <w:sz w:val="20"/>
          <w:szCs w:val="20"/>
        </w:rPr>
      </w:pPr>
      <w:r w:rsidRPr="00EA286D">
        <w:rPr>
          <w:sz w:val="20"/>
          <w:szCs w:val="20"/>
        </w:rPr>
        <w:t>выявление правовых актов, требующих приведения в соответствие с законодательством Российской Федерации и Новгородской области, а также устранение выявленных в правовых актах внутренних противоречий и пробелов;</w:t>
      </w:r>
    </w:p>
    <w:p w:rsidR="00EA286D" w:rsidRPr="00EA286D" w:rsidRDefault="00EA286D" w:rsidP="00EA286D">
      <w:pPr>
        <w:suppressAutoHyphens/>
        <w:ind w:firstLine="709"/>
        <w:jc w:val="both"/>
        <w:rPr>
          <w:sz w:val="20"/>
          <w:szCs w:val="20"/>
        </w:rPr>
      </w:pPr>
      <w:r w:rsidRPr="00EA286D">
        <w:rPr>
          <w:sz w:val="20"/>
          <w:szCs w:val="20"/>
        </w:rPr>
        <w:t>выявление коррупциогенных факторов и их последующее устранение;</w:t>
      </w:r>
    </w:p>
    <w:p w:rsidR="00EA286D" w:rsidRPr="00EA286D" w:rsidRDefault="00EA286D" w:rsidP="00EA286D">
      <w:pPr>
        <w:suppressAutoHyphens/>
        <w:ind w:firstLine="709"/>
        <w:jc w:val="both"/>
        <w:rPr>
          <w:sz w:val="20"/>
          <w:szCs w:val="20"/>
        </w:rPr>
      </w:pPr>
      <w:r w:rsidRPr="00EA286D">
        <w:rPr>
          <w:sz w:val="20"/>
          <w:szCs w:val="20"/>
        </w:rPr>
        <w:t>разработка предложений по совершенствованию правовых актов;</w:t>
      </w:r>
    </w:p>
    <w:p w:rsidR="00EA286D" w:rsidRPr="00EA286D" w:rsidRDefault="00EA286D" w:rsidP="00EA286D">
      <w:pPr>
        <w:suppressAutoHyphens/>
        <w:ind w:firstLine="709"/>
        <w:jc w:val="both"/>
        <w:rPr>
          <w:sz w:val="20"/>
          <w:szCs w:val="20"/>
        </w:rPr>
      </w:pPr>
      <w:r w:rsidRPr="00EA286D">
        <w:rPr>
          <w:sz w:val="20"/>
          <w:szCs w:val="20"/>
        </w:rPr>
        <w:t>выявление правовых актов, в которые требуется внести изменения, в целях устранения противоречий между правовыми актами равной юридической силы.</w:t>
      </w:r>
    </w:p>
    <w:p w:rsidR="00EA286D" w:rsidRPr="00EA286D" w:rsidRDefault="00EA286D" w:rsidP="00EA286D">
      <w:pPr>
        <w:suppressAutoHyphens/>
        <w:ind w:firstLine="709"/>
        <w:jc w:val="both"/>
        <w:rPr>
          <w:sz w:val="20"/>
          <w:szCs w:val="20"/>
        </w:rPr>
      </w:pPr>
      <w:r w:rsidRPr="00EA286D">
        <w:rPr>
          <w:sz w:val="20"/>
          <w:szCs w:val="20"/>
        </w:rPr>
        <w:t>Мониторинг осуществляется в текущей и оперативной форме.</w:t>
      </w:r>
    </w:p>
    <w:p w:rsidR="00EA286D" w:rsidRPr="00EA286D" w:rsidRDefault="00EA286D" w:rsidP="00EA286D">
      <w:pPr>
        <w:suppressAutoHyphens/>
        <w:ind w:firstLine="709"/>
        <w:jc w:val="both"/>
        <w:rPr>
          <w:sz w:val="20"/>
          <w:szCs w:val="20"/>
        </w:rPr>
      </w:pPr>
      <w:r w:rsidRPr="00EA286D">
        <w:rPr>
          <w:sz w:val="20"/>
          <w:szCs w:val="20"/>
        </w:rPr>
        <w:t xml:space="preserve">3. По результатам мониторинга формируется план нормотворческой деятельности Администрации Яжелбицкого сельского поселения по подготовке проектов правовых актов в связи с изменением федерального законодательства и законодательства Новгородской области (далее – План нормотворческой деятельности), который утверждается ежегодно не позднее </w:t>
      </w:r>
      <w:r w:rsidRPr="00EA286D">
        <w:rPr>
          <w:i/>
          <w:sz w:val="20"/>
          <w:szCs w:val="20"/>
        </w:rPr>
        <w:t>20 декабря</w:t>
      </w:r>
      <w:r w:rsidRPr="00EA286D">
        <w:rPr>
          <w:sz w:val="20"/>
          <w:szCs w:val="20"/>
        </w:rPr>
        <w:t xml:space="preserve"> текущего года главой Администрации на следующий год (текущий мониторинг).</w:t>
      </w:r>
    </w:p>
    <w:p w:rsidR="00EA286D" w:rsidRPr="00EA286D" w:rsidRDefault="00EA286D" w:rsidP="00EA286D">
      <w:pPr>
        <w:suppressAutoHyphens/>
        <w:ind w:firstLine="709"/>
        <w:jc w:val="both"/>
        <w:rPr>
          <w:sz w:val="20"/>
          <w:szCs w:val="20"/>
        </w:rPr>
      </w:pPr>
      <w:r w:rsidRPr="00EA286D">
        <w:rPr>
          <w:sz w:val="20"/>
          <w:szCs w:val="20"/>
        </w:rPr>
        <w:t xml:space="preserve">В течение года в План нормотворческой деятельности по мере необходимости, но не реже 1 раза в квартал, вносятся изменения. Изменения, вносимые в План нормотворческой деятельности, утверждаются Главой Администрации не позднее 15 числа месяца, следующего за истекшим кварталом. </w:t>
      </w:r>
    </w:p>
    <w:p w:rsidR="00EA286D" w:rsidRPr="00EA286D" w:rsidRDefault="00EA286D" w:rsidP="00EA286D">
      <w:pPr>
        <w:suppressAutoHyphens/>
        <w:ind w:firstLine="709"/>
        <w:jc w:val="both"/>
        <w:rPr>
          <w:sz w:val="20"/>
          <w:szCs w:val="20"/>
        </w:rPr>
      </w:pPr>
      <w:r w:rsidRPr="00EA286D">
        <w:rPr>
          <w:sz w:val="20"/>
          <w:szCs w:val="20"/>
        </w:rPr>
        <w:t xml:space="preserve">4. Глава Администрации в целях организации работы по проведению мониторинга назначает </w:t>
      </w:r>
      <w:r w:rsidRPr="00EA286D">
        <w:rPr>
          <w:i/>
          <w:sz w:val="20"/>
          <w:szCs w:val="20"/>
        </w:rPr>
        <w:t>ответственное структурное подразделение либо должностное лицо</w:t>
      </w:r>
      <w:r w:rsidRPr="00EA286D">
        <w:rPr>
          <w:sz w:val="20"/>
          <w:szCs w:val="20"/>
        </w:rPr>
        <w:t xml:space="preserve"> Администрации, отвечающее за результаты проведения данной работы (далее – ответственный исполнитель).</w:t>
      </w:r>
    </w:p>
    <w:p w:rsidR="00EA286D" w:rsidRPr="00EA286D" w:rsidRDefault="00EA286D" w:rsidP="00EA286D">
      <w:pPr>
        <w:suppressAutoHyphens/>
        <w:ind w:firstLine="709"/>
        <w:jc w:val="both"/>
        <w:rPr>
          <w:sz w:val="20"/>
          <w:szCs w:val="20"/>
        </w:rPr>
      </w:pPr>
      <w:r w:rsidRPr="00EA286D">
        <w:rPr>
          <w:sz w:val="20"/>
          <w:szCs w:val="20"/>
        </w:rPr>
        <w:t>Возложение на ответственного исполнителя обязанности по проведению мониторинга оформляется правовым актом Главы Администрации.</w:t>
      </w:r>
    </w:p>
    <w:p w:rsidR="00EA286D" w:rsidRPr="00EA286D" w:rsidRDefault="00EA286D" w:rsidP="00EA286D">
      <w:pPr>
        <w:suppressAutoHyphens/>
        <w:ind w:firstLine="709"/>
        <w:jc w:val="both"/>
        <w:rPr>
          <w:sz w:val="20"/>
          <w:szCs w:val="20"/>
        </w:rPr>
      </w:pPr>
      <w:r w:rsidRPr="00EA286D">
        <w:rPr>
          <w:sz w:val="20"/>
          <w:szCs w:val="20"/>
        </w:rPr>
        <w:t xml:space="preserve">5. В целях проведения мониторинга ответственный исполнитель: </w:t>
      </w:r>
    </w:p>
    <w:p w:rsidR="00EA286D" w:rsidRPr="00EA286D" w:rsidRDefault="00EA286D" w:rsidP="00EA286D">
      <w:pPr>
        <w:suppressAutoHyphens/>
        <w:ind w:firstLine="709"/>
        <w:jc w:val="both"/>
        <w:rPr>
          <w:sz w:val="20"/>
          <w:szCs w:val="20"/>
        </w:rPr>
      </w:pPr>
      <w:r w:rsidRPr="00EA286D">
        <w:rPr>
          <w:sz w:val="20"/>
          <w:szCs w:val="20"/>
        </w:rPr>
        <w:lastRenderedPageBreak/>
        <w:t>на постоянной основе изучает федеральное законодательство и законодательство Новгородской области, регулирующее вопросы, относящиеся к компетенции органов местного самоуправления, на предмет соответствия правовых актов муниципального образования вновь принятым актам федерального и регионального уровня;</w:t>
      </w:r>
    </w:p>
    <w:p w:rsidR="00EA286D" w:rsidRPr="00EA286D" w:rsidRDefault="00EA286D" w:rsidP="00EA286D">
      <w:pPr>
        <w:suppressAutoHyphens/>
        <w:ind w:firstLine="709"/>
        <w:jc w:val="both"/>
        <w:rPr>
          <w:sz w:val="20"/>
          <w:szCs w:val="20"/>
        </w:rPr>
      </w:pPr>
      <w:r w:rsidRPr="00EA286D">
        <w:rPr>
          <w:sz w:val="20"/>
          <w:szCs w:val="20"/>
        </w:rPr>
        <w:t xml:space="preserve">по результатам проведения мониторинга осуществляет правовой анализ (обобщение) изменений федерального и регионального законодательства, выявляет потребность в принятии (издании), изменении или признании утратившими силу (отмене) правовых актов Администрации, принимает решение о необходимости разработки нормативных правовых актов Администрации;  </w:t>
      </w:r>
    </w:p>
    <w:p w:rsidR="00EA286D" w:rsidRPr="00EA286D" w:rsidRDefault="00EA286D" w:rsidP="00EA286D">
      <w:pPr>
        <w:suppressAutoHyphens/>
        <w:ind w:firstLine="709"/>
        <w:jc w:val="both"/>
        <w:rPr>
          <w:sz w:val="20"/>
          <w:szCs w:val="20"/>
        </w:rPr>
      </w:pPr>
      <w:r w:rsidRPr="00EA286D">
        <w:rPr>
          <w:sz w:val="20"/>
          <w:szCs w:val="20"/>
        </w:rPr>
        <w:t>ежемесячно</w:t>
      </w:r>
      <w:bookmarkStart w:id="6" w:name="_Hlk123219118"/>
      <w:r w:rsidRPr="00EA286D">
        <w:rPr>
          <w:sz w:val="20"/>
          <w:szCs w:val="20"/>
        </w:rPr>
        <w:t xml:space="preserve">, в срок до 5 числа месяца, следующего за отчетным, </w:t>
      </w:r>
      <w:bookmarkEnd w:id="6"/>
      <w:r w:rsidRPr="00EA286D">
        <w:rPr>
          <w:sz w:val="20"/>
          <w:szCs w:val="20"/>
        </w:rPr>
        <w:t>готовит Главе Администрации информацию о результатах проведения мониторинга с указанием перечня правовых актов Администрации, подлежащих принятию, изменению, признанию утратившими силу по форме согласно приложению № 1 к настоящему Порядку;</w:t>
      </w:r>
    </w:p>
    <w:p w:rsidR="00EA286D" w:rsidRPr="00EA286D" w:rsidRDefault="00EA286D" w:rsidP="00EA286D">
      <w:pPr>
        <w:suppressAutoHyphens/>
        <w:ind w:firstLine="709"/>
        <w:jc w:val="both"/>
        <w:rPr>
          <w:sz w:val="20"/>
          <w:szCs w:val="20"/>
        </w:rPr>
      </w:pPr>
      <w:r w:rsidRPr="00EA286D">
        <w:rPr>
          <w:sz w:val="20"/>
          <w:szCs w:val="20"/>
        </w:rPr>
        <w:t xml:space="preserve">по результатам анализа информации, полученной в результате мониторинга, в срок до </w:t>
      </w:r>
      <w:r w:rsidRPr="00EA286D">
        <w:rPr>
          <w:i/>
          <w:sz w:val="20"/>
          <w:szCs w:val="20"/>
        </w:rPr>
        <w:t>20 декабря текущего года</w:t>
      </w:r>
      <w:r w:rsidRPr="00EA286D">
        <w:rPr>
          <w:sz w:val="20"/>
          <w:szCs w:val="20"/>
        </w:rPr>
        <w:t xml:space="preserve"> формирует проект Плана нормотворческой деятельности на следующий год </w:t>
      </w:r>
      <w:r w:rsidRPr="00EA286D">
        <w:rPr>
          <w:spacing w:val="-2"/>
          <w:sz w:val="20"/>
          <w:szCs w:val="20"/>
        </w:rPr>
        <w:t>согласно приложению № 2 к настоящему Порядку;</w:t>
      </w:r>
    </w:p>
    <w:p w:rsidR="00EA286D" w:rsidRPr="00EA286D" w:rsidRDefault="00EA286D" w:rsidP="00EA286D">
      <w:pPr>
        <w:suppressAutoHyphens/>
        <w:ind w:firstLine="709"/>
        <w:jc w:val="both"/>
        <w:rPr>
          <w:sz w:val="20"/>
          <w:szCs w:val="20"/>
        </w:rPr>
      </w:pPr>
      <w:r w:rsidRPr="00EA286D">
        <w:rPr>
          <w:sz w:val="20"/>
          <w:szCs w:val="20"/>
        </w:rPr>
        <w:t>вносит проект Плана нормотворческой деятельности на утверждение Главе Администрации;</w:t>
      </w:r>
    </w:p>
    <w:p w:rsidR="00EA286D" w:rsidRPr="00EA286D" w:rsidRDefault="00EA286D" w:rsidP="00EA286D">
      <w:pPr>
        <w:suppressAutoHyphens/>
        <w:ind w:firstLine="709"/>
        <w:jc w:val="both"/>
        <w:rPr>
          <w:sz w:val="20"/>
          <w:szCs w:val="20"/>
        </w:rPr>
      </w:pPr>
      <w:r w:rsidRPr="00EA286D">
        <w:rPr>
          <w:sz w:val="20"/>
          <w:szCs w:val="20"/>
        </w:rPr>
        <w:t>самостоятельно либо с привлечением заинтересованных отделов (комитетов), должностных лиц Администрации осуществляет разработку проектов правовых актов Администрации в соответствии с Планом нормотворческой деятельности;</w:t>
      </w:r>
    </w:p>
    <w:p w:rsidR="00EA286D" w:rsidRPr="00EA286D" w:rsidRDefault="00EA286D" w:rsidP="00EA286D">
      <w:pPr>
        <w:suppressAutoHyphens/>
        <w:ind w:firstLine="709"/>
        <w:jc w:val="both"/>
        <w:rPr>
          <w:sz w:val="20"/>
          <w:szCs w:val="20"/>
        </w:rPr>
      </w:pPr>
      <w:r w:rsidRPr="00EA286D">
        <w:rPr>
          <w:sz w:val="20"/>
          <w:szCs w:val="20"/>
        </w:rPr>
        <w:t>ежеквартально по результатам проведения мониторинга в связи с принятием федеральных нормативных правовых актов, нормативных правовых актов Новгородской области, требующих внесения изменений в правовые акты, готовит проект по внесению изменений в План нормотворческой деятельности и разрабатывает проекты муниципальных нормативных правовых актов;</w:t>
      </w:r>
    </w:p>
    <w:p w:rsidR="00EA286D" w:rsidRPr="00EA286D" w:rsidRDefault="00EA286D" w:rsidP="00EA286D">
      <w:pPr>
        <w:suppressAutoHyphens/>
        <w:ind w:firstLine="709"/>
        <w:jc w:val="both"/>
        <w:rPr>
          <w:sz w:val="20"/>
          <w:szCs w:val="20"/>
        </w:rPr>
      </w:pPr>
      <w:r w:rsidRPr="00EA286D">
        <w:rPr>
          <w:sz w:val="20"/>
          <w:szCs w:val="20"/>
        </w:rPr>
        <w:t>обеспечивает учет и контроль своевременного приведения правовых актов, внесенных в План нормотворческой деятельности, в соответствие с изменившимся федеральным и региональным законодательством;</w:t>
      </w:r>
    </w:p>
    <w:p w:rsidR="00EA286D" w:rsidRPr="00EA286D" w:rsidRDefault="00EA286D" w:rsidP="00EA286D">
      <w:pPr>
        <w:suppressAutoHyphens/>
        <w:ind w:firstLine="709"/>
        <w:jc w:val="both"/>
        <w:rPr>
          <w:sz w:val="20"/>
          <w:szCs w:val="20"/>
        </w:rPr>
      </w:pPr>
      <w:r w:rsidRPr="00EA286D">
        <w:rPr>
          <w:sz w:val="20"/>
          <w:szCs w:val="20"/>
        </w:rPr>
        <w:t>ежемесячно, в срок до 5 числа месяца, следующего за отчетным, представляет Главе Администрации информацию нарастающим итогом о результатах и ходе работы по приведению правовых актов в соответствие с федеральным законодательством и законодательством Новгородской области по форме согласно приложению 3 к настоящему Порядку.</w:t>
      </w:r>
    </w:p>
    <w:p w:rsidR="00EA286D" w:rsidRPr="00EA286D" w:rsidRDefault="00EA286D" w:rsidP="00EA286D">
      <w:pPr>
        <w:suppressAutoHyphens/>
        <w:ind w:firstLine="709"/>
        <w:jc w:val="both"/>
        <w:rPr>
          <w:sz w:val="20"/>
          <w:szCs w:val="20"/>
        </w:rPr>
      </w:pPr>
      <w:r w:rsidRPr="00EA286D">
        <w:rPr>
          <w:sz w:val="20"/>
          <w:szCs w:val="20"/>
        </w:rPr>
        <w:t>6. В случае внесения изменений в федеральное и региональное законодательство, вступивших в силу на момент осуществления мониторинга и влекущих необходимость изменения муниципальной нормативной базы, подготовка проекта соответствующего муниципального правового акта проводится ответственным исполнителем в течение 30 календарных дней со дня издания федерального и регионального нормативного правового акта без внесения изменений в План нормотворческой деятельности (оперативный мониторинг).</w:t>
      </w:r>
    </w:p>
    <w:p w:rsidR="00EA286D" w:rsidRPr="00EA286D" w:rsidRDefault="00EA286D" w:rsidP="00EA286D">
      <w:pPr>
        <w:suppressAutoHyphens/>
        <w:ind w:firstLine="709"/>
        <w:jc w:val="both"/>
        <w:rPr>
          <w:rFonts w:asciiTheme="minorHAnsi" w:eastAsiaTheme="minorHAnsi" w:hAnsiTheme="minorHAnsi" w:cstheme="minorBidi"/>
          <w:sz w:val="20"/>
          <w:szCs w:val="20"/>
          <w:lang w:eastAsia="en-US"/>
        </w:rPr>
      </w:pPr>
      <w:r w:rsidRPr="00EA286D">
        <w:rPr>
          <w:sz w:val="20"/>
          <w:szCs w:val="20"/>
        </w:rPr>
        <w:t>В случае, если основаниями к проведению мониторинга являлись обращения граждан, юридических лиц, индивидуальных предпринимателей, органов государственной власти и иных лиц, а также информация органов прокуратуры, подготовка проекта соответствующего муниципального правового акта ответственным исполнителем проводится в течение 30 календарных дней со дня поступления в Администрацию обращения, предложения, информации без внесения изменений в План нормотворческой деятельности.</w:t>
      </w:r>
    </w:p>
    <w:p w:rsidR="00EA286D" w:rsidRPr="00EA286D" w:rsidRDefault="00EA286D" w:rsidP="00EA286D">
      <w:pPr>
        <w:ind w:left="5670"/>
        <w:rPr>
          <w:sz w:val="20"/>
          <w:szCs w:val="20"/>
        </w:rPr>
      </w:pPr>
    </w:p>
    <w:p w:rsidR="00EA286D" w:rsidRPr="00EA286D" w:rsidRDefault="00EA286D" w:rsidP="00EA286D">
      <w:pPr>
        <w:ind w:left="5670"/>
        <w:rPr>
          <w:sz w:val="20"/>
          <w:szCs w:val="20"/>
        </w:rPr>
      </w:pPr>
    </w:p>
    <w:p w:rsidR="00EA286D" w:rsidRPr="00EA286D" w:rsidRDefault="00EA286D" w:rsidP="00EA286D">
      <w:pPr>
        <w:ind w:left="5670"/>
        <w:jc w:val="right"/>
        <w:rPr>
          <w:sz w:val="20"/>
          <w:szCs w:val="20"/>
        </w:rPr>
      </w:pPr>
      <w:r w:rsidRPr="00EA286D">
        <w:rPr>
          <w:sz w:val="20"/>
          <w:szCs w:val="20"/>
        </w:rPr>
        <w:t>Приложение № 1</w:t>
      </w:r>
    </w:p>
    <w:p w:rsidR="00EA286D" w:rsidRPr="00EA286D" w:rsidRDefault="00EA286D" w:rsidP="00EA286D">
      <w:pPr>
        <w:suppressAutoHyphens/>
        <w:ind w:left="5670"/>
        <w:jc w:val="right"/>
        <w:rPr>
          <w:sz w:val="20"/>
          <w:szCs w:val="20"/>
        </w:rPr>
      </w:pPr>
      <w:r w:rsidRPr="00EA286D">
        <w:rPr>
          <w:sz w:val="20"/>
          <w:szCs w:val="20"/>
        </w:rPr>
        <w:t xml:space="preserve">к Порядку проведения мониторинга муниципальных нормативных правовых актов </w:t>
      </w:r>
      <w:r w:rsidRPr="00EA286D">
        <w:rPr>
          <w:rFonts w:eastAsia="Calibri"/>
          <w:sz w:val="20"/>
          <w:szCs w:val="20"/>
        </w:rPr>
        <w:t>Администрации Яжелбицкого сельского поселения на предмет соответствия законодательству</w:t>
      </w:r>
    </w:p>
    <w:p w:rsidR="00EA286D" w:rsidRPr="00EA286D" w:rsidRDefault="00EA286D" w:rsidP="00EA286D">
      <w:pPr>
        <w:ind w:left="120"/>
        <w:jc w:val="center"/>
        <w:rPr>
          <w:sz w:val="20"/>
          <w:szCs w:val="20"/>
        </w:rPr>
      </w:pPr>
    </w:p>
    <w:p w:rsidR="00EA286D" w:rsidRPr="00EA286D" w:rsidRDefault="00EA286D" w:rsidP="00EA286D">
      <w:pPr>
        <w:ind w:left="120"/>
        <w:jc w:val="center"/>
        <w:rPr>
          <w:sz w:val="20"/>
          <w:szCs w:val="20"/>
        </w:rPr>
      </w:pPr>
    </w:p>
    <w:p w:rsidR="00EA286D" w:rsidRPr="00EA286D" w:rsidRDefault="00EA286D" w:rsidP="00EA286D">
      <w:pPr>
        <w:jc w:val="center"/>
        <w:rPr>
          <w:sz w:val="20"/>
          <w:szCs w:val="20"/>
        </w:rPr>
      </w:pPr>
      <w:r w:rsidRPr="00EA286D">
        <w:rPr>
          <w:sz w:val="20"/>
          <w:szCs w:val="20"/>
        </w:rPr>
        <w:t>Информация</w:t>
      </w:r>
    </w:p>
    <w:p w:rsidR="00EA286D" w:rsidRPr="00EA286D" w:rsidRDefault="00EA286D" w:rsidP="00EA286D">
      <w:pPr>
        <w:tabs>
          <w:tab w:val="left" w:leader="underscore" w:pos="4525"/>
          <w:tab w:val="left" w:leader="underscore" w:pos="6200"/>
        </w:tabs>
        <w:jc w:val="center"/>
        <w:rPr>
          <w:sz w:val="20"/>
          <w:szCs w:val="20"/>
        </w:rPr>
      </w:pPr>
      <w:r w:rsidRPr="00EA286D">
        <w:rPr>
          <w:sz w:val="20"/>
          <w:szCs w:val="20"/>
        </w:rPr>
        <w:t xml:space="preserve">о результатах проведения мониторинга в связи с принятием </w:t>
      </w:r>
    </w:p>
    <w:p w:rsidR="00EA286D" w:rsidRPr="00EA286D" w:rsidRDefault="00EA286D" w:rsidP="00EA286D">
      <w:pPr>
        <w:tabs>
          <w:tab w:val="left" w:leader="underscore" w:pos="4525"/>
          <w:tab w:val="left" w:leader="underscore" w:pos="6200"/>
        </w:tabs>
        <w:jc w:val="center"/>
        <w:rPr>
          <w:sz w:val="20"/>
          <w:szCs w:val="20"/>
        </w:rPr>
      </w:pPr>
      <w:r w:rsidRPr="00EA286D">
        <w:rPr>
          <w:sz w:val="20"/>
          <w:szCs w:val="20"/>
        </w:rPr>
        <w:t>в _______ 20 ___ года федеральных нормативных правовых актов</w:t>
      </w:r>
    </w:p>
    <w:p w:rsidR="00EA286D" w:rsidRPr="00EA286D" w:rsidRDefault="00EA286D" w:rsidP="00EA286D">
      <w:pPr>
        <w:tabs>
          <w:tab w:val="left" w:leader="underscore" w:pos="4525"/>
          <w:tab w:val="left" w:leader="underscore" w:pos="6200"/>
        </w:tabs>
        <w:jc w:val="center"/>
        <w:rPr>
          <w:sz w:val="20"/>
          <w:szCs w:val="20"/>
        </w:rPr>
      </w:pPr>
      <w:r w:rsidRPr="00EA286D">
        <w:rPr>
          <w:sz w:val="20"/>
          <w:szCs w:val="20"/>
        </w:rPr>
        <w:t>и нормативных правовых актов Новгородской области</w:t>
      </w:r>
    </w:p>
    <w:p w:rsidR="00EA286D" w:rsidRPr="00EA286D" w:rsidRDefault="00EA286D" w:rsidP="00EA286D">
      <w:pPr>
        <w:ind w:left="120"/>
        <w:jc w:val="center"/>
        <w:rPr>
          <w:sz w:val="20"/>
          <w:szCs w:val="20"/>
        </w:rPr>
      </w:pPr>
    </w:p>
    <w:p w:rsidR="00EA286D" w:rsidRPr="00EA286D" w:rsidRDefault="00EA286D" w:rsidP="00EA286D">
      <w:pPr>
        <w:ind w:left="120"/>
        <w:jc w:val="center"/>
        <w:rPr>
          <w:sz w:val="20"/>
          <w:szCs w:val="20"/>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560"/>
        <w:gridCol w:w="3102"/>
        <w:gridCol w:w="1897"/>
      </w:tblGrid>
      <w:tr w:rsidR="00EA286D" w:rsidRPr="00EA286D" w:rsidTr="00EA286D">
        <w:tc>
          <w:tcPr>
            <w:tcW w:w="1075"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 п/п</w:t>
            </w:r>
          </w:p>
        </w:tc>
        <w:tc>
          <w:tcPr>
            <w:tcW w:w="3560"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 xml:space="preserve">Дата принятия, номер и наименование нормативного правового акта Российской Федерации, Новгородской области, регулирующего отношения в сфере деятельности органов местного самоуправления </w:t>
            </w:r>
          </w:p>
        </w:tc>
        <w:tc>
          <w:tcPr>
            <w:tcW w:w="3102"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Перечень нормативных правовых актов Администрации ___, подлежащих принятию, изменению, признанию утратившими силу</w:t>
            </w:r>
          </w:p>
        </w:tc>
        <w:tc>
          <w:tcPr>
            <w:tcW w:w="1897"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Срок разработки проекта нормативного правового акта и принятия нормативного правового акта</w:t>
            </w:r>
          </w:p>
        </w:tc>
      </w:tr>
      <w:tr w:rsidR="00EA286D" w:rsidRPr="00EA286D" w:rsidTr="00EA286D">
        <w:tc>
          <w:tcPr>
            <w:tcW w:w="1075"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1.</w:t>
            </w:r>
          </w:p>
        </w:tc>
        <w:tc>
          <w:tcPr>
            <w:tcW w:w="3560" w:type="dxa"/>
            <w:tcBorders>
              <w:top w:val="single" w:sz="4" w:space="0" w:color="auto"/>
              <w:left w:val="single" w:sz="4" w:space="0" w:color="auto"/>
              <w:bottom w:val="single" w:sz="4" w:space="0" w:color="auto"/>
              <w:right w:val="single" w:sz="4" w:space="0" w:color="auto"/>
            </w:tcBorders>
          </w:tcPr>
          <w:p w:rsidR="00EA286D" w:rsidRPr="00EA286D" w:rsidRDefault="00EA286D">
            <w:pPr>
              <w:jc w:val="center"/>
              <w:rPr>
                <w:sz w:val="20"/>
                <w:szCs w:val="20"/>
              </w:rPr>
            </w:pPr>
          </w:p>
        </w:tc>
        <w:tc>
          <w:tcPr>
            <w:tcW w:w="3102" w:type="dxa"/>
            <w:tcBorders>
              <w:top w:val="single" w:sz="4" w:space="0" w:color="auto"/>
              <w:left w:val="single" w:sz="4" w:space="0" w:color="auto"/>
              <w:bottom w:val="single" w:sz="4" w:space="0" w:color="auto"/>
              <w:right w:val="single" w:sz="4" w:space="0" w:color="auto"/>
            </w:tcBorders>
          </w:tcPr>
          <w:p w:rsidR="00EA286D" w:rsidRPr="00EA286D" w:rsidRDefault="00EA286D">
            <w:pPr>
              <w:jc w:val="center"/>
              <w:rPr>
                <w:sz w:val="20"/>
                <w:szCs w:val="20"/>
              </w:rPr>
            </w:pPr>
          </w:p>
        </w:tc>
        <w:tc>
          <w:tcPr>
            <w:tcW w:w="1897" w:type="dxa"/>
            <w:tcBorders>
              <w:top w:val="single" w:sz="4" w:space="0" w:color="auto"/>
              <w:left w:val="single" w:sz="4" w:space="0" w:color="auto"/>
              <w:bottom w:val="single" w:sz="4" w:space="0" w:color="auto"/>
              <w:right w:val="single" w:sz="4" w:space="0" w:color="auto"/>
            </w:tcBorders>
          </w:tcPr>
          <w:p w:rsidR="00EA286D" w:rsidRPr="00EA286D" w:rsidRDefault="00EA286D">
            <w:pPr>
              <w:jc w:val="center"/>
              <w:rPr>
                <w:sz w:val="20"/>
                <w:szCs w:val="20"/>
              </w:rPr>
            </w:pPr>
          </w:p>
        </w:tc>
      </w:tr>
      <w:tr w:rsidR="00EA286D" w:rsidRPr="00EA286D" w:rsidTr="00EA286D">
        <w:tc>
          <w:tcPr>
            <w:tcW w:w="1075"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2.</w:t>
            </w:r>
          </w:p>
        </w:tc>
        <w:tc>
          <w:tcPr>
            <w:tcW w:w="3560" w:type="dxa"/>
            <w:tcBorders>
              <w:top w:val="single" w:sz="4" w:space="0" w:color="auto"/>
              <w:left w:val="single" w:sz="4" w:space="0" w:color="auto"/>
              <w:bottom w:val="single" w:sz="4" w:space="0" w:color="auto"/>
              <w:right w:val="single" w:sz="4" w:space="0" w:color="auto"/>
            </w:tcBorders>
          </w:tcPr>
          <w:p w:rsidR="00EA286D" w:rsidRPr="00EA286D" w:rsidRDefault="00EA286D">
            <w:pPr>
              <w:jc w:val="center"/>
              <w:rPr>
                <w:sz w:val="20"/>
                <w:szCs w:val="20"/>
              </w:rPr>
            </w:pPr>
          </w:p>
        </w:tc>
        <w:tc>
          <w:tcPr>
            <w:tcW w:w="3102" w:type="dxa"/>
            <w:tcBorders>
              <w:top w:val="single" w:sz="4" w:space="0" w:color="auto"/>
              <w:left w:val="single" w:sz="4" w:space="0" w:color="auto"/>
              <w:bottom w:val="single" w:sz="4" w:space="0" w:color="auto"/>
              <w:right w:val="single" w:sz="4" w:space="0" w:color="auto"/>
            </w:tcBorders>
          </w:tcPr>
          <w:p w:rsidR="00EA286D" w:rsidRPr="00EA286D" w:rsidRDefault="00EA286D">
            <w:pPr>
              <w:jc w:val="center"/>
              <w:rPr>
                <w:sz w:val="20"/>
                <w:szCs w:val="20"/>
              </w:rPr>
            </w:pPr>
          </w:p>
        </w:tc>
        <w:tc>
          <w:tcPr>
            <w:tcW w:w="1897" w:type="dxa"/>
            <w:tcBorders>
              <w:top w:val="single" w:sz="4" w:space="0" w:color="auto"/>
              <w:left w:val="single" w:sz="4" w:space="0" w:color="auto"/>
              <w:bottom w:val="single" w:sz="4" w:space="0" w:color="auto"/>
              <w:right w:val="single" w:sz="4" w:space="0" w:color="auto"/>
            </w:tcBorders>
          </w:tcPr>
          <w:p w:rsidR="00EA286D" w:rsidRPr="00EA286D" w:rsidRDefault="00EA286D">
            <w:pPr>
              <w:jc w:val="center"/>
              <w:rPr>
                <w:sz w:val="20"/>
                <w:szCs w:val="20"/>
              </w:rPr>
            </w:pPr>
          </w:p>
        </w:tc>
      </w:tr>
    </w:tbl>
    <w:p w:rsidR="00EA286D" w:rsidRPr="00EA286D" w:rsidRDefault="00EA286D" w:rsidP="00EA286D">
      <w:pPr>
        <w:rPr>
          <w:sz w:val="20"/>
          <w:szCs w:val="20"/>
        </w:rPr>
      </w:pPr>
    </w:p>
    <w:p w:rsidR="00EA286D" w:rsidRPr="00EA286D" w:rsidRDefault="00EA286D" w:rsidP="00EA286D">
      <w:pPr>
        <w:ind w:left="40"/>
        <w:jc w:val="center"/>
        <w:rPr>
          <w:sz w:val="20"/>
          <w:szCs w:val="20"/>
        </w:rPr>
      </w:pPr>
    </w:p>
    <w:p w:rsidR="00EA286D" w:rsidRPr="00EA286D" w:rsidRDefault="00EA286D" w:rsidP="00EA286D">
      <w:pPr>
        <w:ind w:left="40"/>
        <w:jc w:val="center"/>
        <w:rPr>
          <w:sz w:val="20"/>
          <w:szCs w:val="20"/>
        </w:rPr>
      </w:pPr>
    </w:p>
    <w:p w:rsidR="00EA286D" w:rsidRPr="00EA286D" w:rsidRDefault="00EA286D" w:rsidP="00EA286D">
      <w:pPr>
        <w:ind w:left="40"/>
        <w:jc w:val="center"/>
        <w:rPr>
          <w:sz w:val="20"/>
          <w:szCs w:val="20"/>
        </w:rPr>
      </w:pPr>
    </w:p>
    <w:p w:rsidR="00EA286D" w:rsidRPr="00EA286D" w:rsidRDefault="00EA286D" w:rsidP="00EA286D">
      <w:pPr>
        <w:ind w:left="5670"/>
        <w:jc w:val="right"/>
        <w:rPr>
          <w:sz w:val="20"/>
          <w:szCs w:val="20"/>
        </w:rPr>
      </w:pPr>
      <w:r w:rsidRPr="00EA286D">
        <w:rPr>
          <w:sz w:val="20"/>
          <w:szCs w:val="20"/>
        </w:rPr>
        <w:t>Приложение № 2</w:t>
      </w:r>
    </w:p>
    <w:p w:rsidR="00EA286D" w:rsidRPr="00EA286D" w:rsidRDefault="00EA286D" w:rsidP="00EA286D">
      <w:pPr>
        <w:suppressAutoHyphens/>
        <w:ind w:left="5670"/>
        <w:jc w:val="right"/>
        <w:rPr>
          <w:sz w:val="20"/>
          <w:szCs w:val="20"/>
        </w:rPr>
      </w:pPr>
      <w:r w:rsidRPr="00EA286D">
        <w:rPr>
          <w:sz w:val="20"/>
          <w:szCs w:val="20"/>
        </w:rPr>
        <w:t xml:space="preserve">к Порядку проведения мониторинга муниципальных нормативных правовых актов </w:t>
      </w:r>
      <w:r w:rsidRPr="00EA286D">
        <w:rPr>
          <w:rFonts w:eastAsia="Calibri"/>
          <w:sz w:val="20"/>
          <w:szCs w:val="20"/>
        </w:rPr>
        <w:t>Администрации Яжелбицкого сельского поселения на предмет соответствия законодательству</w:t>
      </w:r>
    </w:p>
    <w:p w:rsidR="00EA286D" w:rsidRPr="00EA286D" w:rsidRDefault="00EA286D" w:rsidP="00EA286D">
      <w:pPr>
        <w:tabs>
          <w:tab w:val="left" w:leader="underscore" w:pos="9163"/>
        </w:tabs>
        <w:ind w:left="5400"/>
        <w:jc w:val="both"/>
        <w:rPr>
          <w:sz w:val="20"/>
          <w:szCs w:val="20"/>
        </w:rPr>
      </w:pPr>
    </w:p>
    <w:p w:rsidR="00EA286D" w:rsidRPr="00EA286D" w:rsidRDefault="00EA286D" w:rsidP="00EA286D">
      <w:pPr>
        <w:ind w:left="40"/>
        <w:jc w:val="center"/>
        <w:rPr>
          <w:sz w:val="20"/>
          <w:szCs w:val="20"/>
        </w:rPr>
      </w:pPr>
    </w:p>
    <w:p w:rsidR="00EA286D" w:rsidRPr="00EA286D" w:rsidRDefault="00EA286D" w:rsidP="00EA286D">
      <w:pPr>
        <w:ind w:left="40"/>
        <w:jc w:val="center"/>
        <w:rPr>
          <w:sz w:val="20"/>
          <w:szCs w:val="20"/>
        </w:rPr>
      </w:pPr>
    </w:p>
    <w:p w:rsidR="00EA286D" w:rsidRPr="00EA286D" w:rsidRDefault="00EA286D" w:rsidP="00EA286D">
      <w:pPr>
        <w:ind w:firstLine="567"/>
        <w:jc w:val="both"/>
        <w:rPr>
          <w:sz w:val="20"/>
          <w:szCs w:val="20"/>
        </w:rPr>
      </w:pPr>
    </w:p>
    <w:p w:rsidR="00EA286D" w:rsidRPr="00EA286D" w:rsidRDefault="00EA286D" w:rsidP="00EA286D">
      <w:pPr>
        <w:jc w:val="center"/>
        <w:rPr>
          <w:rFonts w:eastAsia="Calibri"/>
          <w:sz w:val="20"/>
          <w:szCs w:val="20"/>
        </w:rPr>
      </w:pPr>
      <w:r w:rsidRPr="00EA286D">
        <w:rPr>
          <w:rFonts w:eastAsia="Calibri"/>
          <w:sz w:val="20"/>
          <w:szCs w:val="20"/>
        </w:rPr>
        <w:t>ПЛАН</w:t>
      </w:r>
    </w:p>
    <w:p w:rsidR="00EA286D" w:rsidRPr="00EA286D" w:rsidRDefault="00EA286D" w:rsidP="00EA286D">
      <w:pPr>
        <w:suppressAutoHyphens/>
        <w:jc w:val="center"/>
        <w:rPr>
          <w:rFonts w:eastAsia="Calibri"/>
          <w:sz w:val="20"/>
          <w:szCs w:val="20"/>
        </w:rPr>
      </w:pPr>
      <w:r w:rsidRPr="00EA286D">
        <w:rPr>
          <w:rFonts w:eastAsia="Calibri"/>
          <w:sz w:val="20"/>
          <w:szCs w:val="20"/>
        </w:rPr>
        <w:t>нормотворческой деятельности Администрации Яжелбицкого сельского поселения по подготовке проектов муниципальных нормативных правовых актов в связи с изменением федерального законодательства и законодательства Новгородской области</w:t>
      </w:r>
    </w:p>
    <w:p w:rsidR="00EA286D" w:rsidRPr="00EA286D" w:rsidRDefault="00EA286D" w:rsidP="00EA286D">
      <w:pPr>
        <w:suppressAutoHyphens/>
        <w:jc w:val="center"/>
        <w:rPr>
          <w:rFonts w:eastAsia="Calibri"/>
          <w:sz w:val="20"/>
          <w:szCs w:val="20"/>
        </w:rPr>
      </w:pPr>
    </w:p>
    <w:p w:rsidR="00EA286D" w:rsidRPr="00EA286D" w:rsidRDefault="00EA286D" w:rsidP="00EA286D">
      <w:pPr>
        <w:suppressAutoHyphens/>
        <w:jc w:val="center"/>
        <w:rPr>
          <w:rFonts w:eastAsia="Calibri"/>
          <w:sz w:val="20"/>
          <w:szCs w:val="20"/>
        </w:rPr>
      </w:pPr>
    </w:p>
    <w:tbl>
      <w:tblPr>
        <w:tblW w:w="0" w:type="dxa"/>
        <w:tblInd w:w="-106" w:type="dxa"/>
        <w:tblLayout w:type="fixed"/>
        <w:tblLook w:val="01E0" w:firstRow="1" w:lastRow="1" w:firstColumn="1" w:lastColumn="1" w:noHBand="0" w:noVBand="0"/>
      </w:tblPr>
      <w:tblGrid>
        <w:gridCol w:w="540"/>
        <w:gridCol w:w="2822"/>
        <w:gridCol w:w="1588"/>
        <w:gridCol w:w="1701"/>
        <w:gridCol w:w="1389"/>
        <w:gridCol w:w="1673"/>
      </w:tblGrid>
      <w:tr w:rsidR="00EA286D" w:rsidRPr="00EA286D" w:rsidTr="00EA286D">
        <w:trPr>
          <w:trHeight w:val="57"/>
          <w:tblHeader/>
        </w:trPr>
        <w:tc>
          <w:tcPr>
            <w:tcW w:w="540" w:type="dxa"/>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jc w:val="center"/>
              <w:rPr>
                <w:rFonts w:eastAsia="Calibri"/>
                <w:sz w:val="20"/>
                <w:szCs w:val="20"/>
              </w:rPr>
            </w:pPr>
            <w:r w:rsidRPr="00EA286D">
              <w:rPr>
                <w:rFonts w:eastAsia="Calibri"/>
                <w:sz w:val="20"/>
                <w:szCs w:val="20"/>
              </w:rPr>
              <w:t>№ п/п</w:t>
            </w:r>
          </w:p>
        </w:tc>
        <w:tc>
          <w:tcPr>
            <w:tcW w:w="2822" w:type="dxa"/>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suppressAutoHyphens/>
              <w:jc w:val="center"/>
              <w:rPr>
                <w:sz w:val="20"/>
                <w:szCs w:val="20"/>
              </w:rPr>
            </w:pPr>
            <w:r w:rsidRPr="00EA286D">
              <w:rPr>
                <w:sz w:val="20"/>
                <w:szCs w:val="20"/>
              </w:rPr>
              <w:t xml:space="preserve">Дата принятия, номер и наименование нормативного правового акта Российской Федерации, Новгородской области, регулирующего отношения в сфере деятельности органов местного самоуправления </w:t>
            </w:r>
          </w:p>
        </w:tc>
        <w:tc>
          <w:tcPr>
            <w:tcW w:w="1588" w:type="dxa"/>
            <w:tcBorders>
              <w:top w:val="single" w:sz="4" w:space="0" w:color="auto"/>
              <w:left w:val="single" w:sz="4" w:space="0" w:color="auto"/>
              <w:bottom w:val="single" w:sz="4" w:space="0" w:color="auto"/>
              <w:right w:val="single" w:sz="4" w:space="0" w:color="auto"/>
            </w:tcBorders>
            <w:vAlign w:val="center"/>
          </w:tcPr>
          <w:p w:rsidR="00EA286D" w:rsidRPr="00EA286D" w:rsidRDefault="00EA286D">
            <w:pPr>
              <w:suppressAutoHyphens/>
              <w:jc w:val="center"/>
              <w:rPr>
                <w:sz w:val="20"/>
                <w:szCs w:val="20"/>
              </w:rPr>
            </w:pPr>
            <w:r w:rsidRPr="00EA286D">
              <w:rPr>
                <w:sz w:val="20"/>
                <w:szCs w:val="20"/>
              </w:rPr>
              <w:t>Наименование проекта</w:t>
            </w:r>
          </w:p>
          <w:p w:rsidR="00EA286D" w:rsidRPr="00EA286D" w:rsidRDefault="00EA286D">
            <w:pPr>
              <w:suppressAutoHyphens/>
              <w:jc w:val="center"/>
              <w:rPr>
                <w:sz w:val="20"/>
                <w:szCs w:val="20"/>
              </w:rPr>
            </w:pPr>
            <w:r w:rsidRPr="00EA286D">
              <w:rPr>
                <w:sz w:val="20"/>
                <w:szCs w:val="20"/>
              </w:rPr>
              <w:t>нормативного правового акта</w:t>
            </w:r>
          </w:p>
          <w:p w:rsidR="00EA286D" w:rsidRPr="00EA286D" w:rsidRDefault="00EA286D">
            <w:pPr>
              <w:suppressAutoHyphens/>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EA286D" w:rsidRPr="00EA286D" w:rsidRDefault="00EA286D">
            <w:pPr>
              <w:suppressAutoHyphens/>
              <w:jc w:val="center"/>
              <w:rPr>
                <w:sz w:val="20"/>
                <w:szCs w:val="20"/>
              </w:rPr>
            </w:pPr>
            <w:r w:rsidRPr="00EA286D">
              <w:rPr>
                <w:sz w:val="20"/>
                <w:szCs w:val="20"/>
              </w:rPr>
              <w:t xml:space="preserve">Ответственные лица </w:t>
            </w:r>
          </w:p>
          <w:p w:rsidR="00EA286D" w:rsidRPr="00EA286D" w:rsidRDefault="00EA286D">
            <w:pPr>
              <w:suppressAutoHyphens/>
              <w:jc w:val="center"/>
              <w:rPr>
                <w:sz w:val="20"/>
                <w:szCs w:val="20"/>
              </w:rPr>
            </w:pPr>
            <w:r w:rsidRPr="00EA286D">
              <w:rPr>
                <w:sz w:val="20"/>
                <w:szCs w:val="20"/>
              </w:rPr>
              <w:t>за подготовку</w:t>
            </w:r>
          </w:p>
          <w:p w:rsidR="00EA286D" w:rsidRPr="00EA286D" w:rsidRDefault="00EA286D">
            <w:pPr>
              <w:suppressAutoHyphens/>
              <w:jc w:val="center"/>
              <w:rPr>
                <w:sz w:val="20"/>
                <w:szCs w:val="20"/>
              </w:rPr>
            </w:pPr>
            <w:r w:rsidRPr="00EA286D">
              <w:rPr>
                <w:sz w:val="20"/>
                <w:szCs w:val="20"/>
              </w:rPr>
              <w:t>и сопровождение проекта нормативного правового акта</w:t>
            </w:r>
          </w:p>
          <w:p w:rsidR="00EA286D" w:rsidRPr="00EA286D" w:rsidRDefault="00EA286D">
            <w:pPr>
              <w:suppressAutoHyphens/>
              <w:jc w:val="center"/>
              <w:rPr>
                <w:sz w:val="20"/>
                <w:szCs w:val="20"/>
              </w:rPr>
            </w:pPr>
          </w:p>
        </w:tc>
        <w:tc>
          <w:tcPr>
            <w:tcW w:w="1389" w:type="dxa"/>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suppressAutoHyphens/>
              <w:jc w:val="center"/>
              <w:rPr>
                <w:sz w:val="20"/>
                <w:szCs w:val="20"/>
              </w:rPr>
            </w:pPr>
            <w:r w:rsidRPr="00EA286D">
              <w:rPr>
                <w:sz w:val="20"/>
                <w:szCs w:val="20"/>
              </w:rPr>
              <w:t>Срок разработки проекта нормативного правового акта и принятия нормативного правового акта</w:t>
            </w:r>
          </w:p>
        </w:tc>
        <w:tc>
          <w:tcPr>
            <w:tcW w:w="1673" w:type="dxa"/>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suppressAutoHyphens/>
              <w:jc w:val="center"/>
              <w:rPr>
                <w:sz w:val="20"/>
                <w:szCs w:val="20"/>
              </w:rPr>
            </w:pPr>
            <w:r w:rsidRPr="00EA286D">
              <w:rPr>
                <w:sz w:val="20"/>
                <w:szCs w:val="20"/>
              </w:rPr>
              <w:t>Дата принятия, номер и наименование муниципального правового акта</w:t>
            </w:r>
          </w:p>
        </w:tc>
      </w:tr>
      <w:tr w:rsidR="00EA286D" w:rsidRPr="00EA286D" w:rsidTr="00EA286D">
        <w:trPr>
          <w:trHeight w:val="57"/>
          <w:tblHeader/>
        </w:trPr>
        <w:tc>
          <w:tcPr>
            <w:tcW w:w="540"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1.</w:t>
            </w:r>
          </w:p>
        </w:tc>
        <w:tc>
          <w:tcPr>
            <w:tcW w:w="2822" w:type="dxa"/>
            <w:tcBorders>
              <w:top w:val="single" w:sz="4" w:space="0" w:color="auto"/>
              <w:left w:val="single" w:sz="4" w:space="0" w:color="auto"/>
              <w:bottom w:val="single" w:sz="4" w:space="0" w:color="auto"/>
              <w:right w:val="single" w:sz="4" w:space="0" w:color="auto"/>
            </w:tcBorders>
          </w:tcPr>
          <w:p w:rsidR="00EA286D" w:rsidRPr="00EA286D" w:rsidRDefault="00EA286D">
            <w:pPr>
              <w:jc w:val="center"/>
              <w:rPr>
                <w:rFonts w:eastAsia="Calibri"/>
                <w:sz w:val="20"/>
                <w:szCs w:val="20"/>
              </w:rPr>
            </w:pPr>
          </w:p>
        </w:tc>
        <w:tc>
          <w:tcPr>
            <w:tcW w:w="1588" w:type="dxa"/>
            <w:tcBorders>
              <w:top w:val="single" w:sz="4" w:space="0" w:color="auto"/>
              <w:left w:val="single" w:sz="4" w:space="0" w:color="auto"/>
              <w:bottom w:val="single" w:sz="4" w:space="0" w:color="auto"/>
              <w:right w:val="single" w:sz="4" w:space="0" w:color="auto"/>
            </w:tcBorders>
            <w:vAlign w:val="center"/>
          </w:tcPr>
          <w:p w:rsidR="00EA286D" w:rsidRPr="00EA286D" w:rsidRDefault="00EA286D">
            <w:pPr>
              <w:jc w:val="center"/>
              <w:rPr>
                <w:rFonts w:eastAsia="Calibr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EA286D" w:rsidRPr="00EA286D" w:rsidRDefault="00EA286D">
            <w:pPr>
              <w:jc w:val="center"/>
              <w:rPr>
                <w:rFonts w:eastAsia="Calibri"/>
                <w:sz w:val="20"/>
                <w:szCs w:val="20"/>
              </w:rPr>
            </w:pPr>
          </w:p>
        </w:tc>
        <w:tc>
          <w:tcPr>
            <w:tcW w:w="1389" w:type="dxa"/>
            <w:tcBorders>
              <w:top w:val="single" w:sz="4" w:space="0" w:color="auto"/>
              <w:left w:val="single" w:sz="4" w:space="0" w:color="auto"/>
              <w:bottom w:val="single" w:sz="4" w:space="0" w:color="auto"/>
              <w:right w:val="single" w:sz="4" w:space="0" w:color="auto"/>
            </w:tcBorders>
            <w:vAlign w:val="center"/>
          </w:tcPr>
          <w:p w:rsidR="00EA286D" w:rsidRPr="00EA286D" w:rsidRDefault="00EA286D">
            <w:pPr>
              <w:jc w:val="center"/>
              <w:rPr>
                <w:rFonts w:eastAsia="Calibri"/>
                <w:sz w:val="20"/>
                <w:szCs w:val="20"/>
              </w:rPr>
            </w:pPr>
          </w:p>
        </w:tc>
        <w:tc>
          <w:tcPr>
            <w:tcW w:w="1673" w:type="dxa"/>
            <w:tcBorders>
              <w:top w:val="single" w:sz="4" w:space="0" w:color="auto"/>
              <w:left w:val="single" w:sz="4" w:space="0" w:color="auto"/>
              <w:bottom w:val="single" w:sz="4" w:space="0" w:color="auto"/>
              <w:right w:val="single" w:sz="4" w:space="0" w:color="auto"/>
            </w:tcBorders>
            <w:vAlign w:val="center"/>
          </w:tcPr>
          <w:p w:rsidR="00EA286D" w:rsidRPr="00EA286D" w:rsidRDefault="00EA286D">
            <w:pPr>
              <w:jc w:val="center"/>
              <w:rPr>
                <w:rFonts w:eastAsia="Calibri"/>
                <w:sz w:val="20"/>
                <w:szCs w:val="20"/>
              </w:rPr>
            </w:pPr>
          </w:p>
        </w:tc>
      </w:tr>
      <w:tr w:rsidR="00EA286D" w:rsidRPr="00EA286D" w:rsidTr="00EA286D">
        <w:trPr>
          <w:trHeight w:val="57"/>
          <w:tblHeader/>
        </w:trPr>
        <w:tc>
          <w:tcPr>
            <w:tcW w:w="540"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2.</w:t>
            </w:r>
          </w:p>
        </w:tc>
        <w:tc>
          <w:tcPr>
            <w:tcW w:w="2822" w:type="dxa"/>
            <w:tcBorders>
              <w:top w:val="single" w:sz="4" w:space="0" w:color="auto"/>
              <w:left w:val="single" w:sz="4" w:space="0" w:color="auto"/>
              <w:bottom w:val="single" w:sz="4" w:space="0" w:color="auto"/>
              <w:right w:val="single" w:sz="4" w:space="0" w:color="auto"/>
            </w:tcBorders>
          </w:tcPr>
          <w:p w:rsidR="00EA286D" w:rsidRPr="00EA286D" w:rsidRDefault="00EA286D">
            <w:pPr>
              <w:jc w:val="center"/>
              <w:rPr>
                <w:rFonts w:eastAsia="Calibri"/>
                <w:sz w:val="20"/>
                <w:szCs w:val="20"/>
              </w:rPr>
            </w:pPr>
          </w:p>
        </w:tc>
        <w:tc>
          <w:tcPr>
            <w:tcW w:w="1588" w:type="dxa"/>
            <w:tcBorders>
              <w:top w:val="single" w:sz="4" w:space="0" w:color="auto"/>
              <w:left w:val="single" w:sz="4" w:space="0" w:color="auto"/>
              <w:bottom w:val="single" w:sz="4" w:space="0" w:color="auto"/>
              <w:right w:val="single" w:sz="4" w:space="0" w:color="auto"/>
            </w:tcBorders>
            <w:vAlign w:val="center"/>
          </w:tcPr>
          <w:p w:rsidR="00EA286D" w:rsidRPr="00EA286D" w:rsidRDefault="00EA286D">
            <w:pPr>
              <w:jc w:val="center"/>
              <w:rPr>
                <w:rFonts w:eastAsia="Calibr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EA286D" w:rsidRPr="00EA286D" w:rsidRDefault="00EA286D">
            <w:pPr>
              <w:jc w:val="center"/>
              <w:rPr>
                <w:rFonts w:eastAsia="Calibri"/>
                <w:sz w:val="20"/>
                <w:szCs w:val="20"/>
              </w:rPr>
            </w:pPr>
          </w:p>
        </w:tc>
        <w:tc>
          <w:tcPr>
            <w:tcW w:w="1389" w:type="dxa"/>
            <w:tcBorders>
              <w:top w:val="single" w:sz="4" w:space="0" w:color="auto"/>
              <w:left w:val="single" w:sz="4" w:space="0" w:color="auto"/>
              <w:bottom w:val="single" w:sz="4" w:space="0" w:color="auto"/>
              <w:right w:val="single" w:sz="4" w:space="0" w:color="auto"/>
            </w:tcBorders>
            <w:vAlign w:val="center"/>
          </w:tcPr>
          <w:p w:rsidR="00EA286D" w:rsidRPr="00EA286D" w:rsidRDefault="00EA286D">
            <w:pPr>
              <w:jc w:val="center"/>
              <w:rPr>
                <w:rFonts w:eastAsia="Calibri"/>
                <w:sz w:val="20"/>
                <w:szCs w:val="20"/>
              </w:rPr>
            </w:pPr>
          </w:p>
        </w:tc>
        <w:tc>
          <w:tcPr>
            <w:tcW w:w="1673" w:type="dxa"/>
            <w:tcBorders>
              <w:top w:val="single" w:sz="4" w:space="0" w:color="auto"/>
              <w:left w:val="single" w:sz="4" w:space="0" w:color="auto"/>
              <w:bottom w:val="single" w:sz="4" w:space="0" w:color="auto"/>
              <w:right w:val="single" w:sz="4" w:space="0" w:color="auto"/>
            </w:tcBorders>
            <w:vAlign w:val="center"/>
          </w:tcPr>
          <w:p w:rsidR="00EA286D" w:rsidRPr="00EA286D" w:rsidRDefault="00EA286D">
            <w:pPr>
              <w:jc w:val="center"/>
              <w:rPr>
                <w:rFonts w:eastAsia="Calibri"/>
                <w:sz w:val="20"/>
                <w:szCs w:val="20"/>
              </w:rPr>
            </w:pPr>
          </w:p>
        </w:tc>
      </w:tr>
    </w:tbl>
    <w:p w:rsidR="00EA286D" w:rsidRPr="00EA286D" w:rsidRDefault="00EA286D" w:rsidP="00EA286D">
      <w:pPr>
        <w:ind w:firstLine="567"/>
        <w:jc w:val="both"/>
        <w:rPr>
          <w:sz w:val="20"/>
          <w:szCs w:val="20"/>
          <w:lang w:val="en-US"/>
        </w:rPr>
      </w:pPr>
    </w:p>
    <w:p w:rsidR="00EA286D" w:rsidRPr="00EA286D" w:rsidRDefault="00EA286D" w:rsidP="00EA286D">
      <w:pPr>
        <w:rPr>
          <w:sz w:val="20"/>
          <w:szCs w:val="20"/>
        </w:rPr>
      </w:pPr>
    </w:p>
    <w:p w:rsidR="00EA286D" w:rsidRPr="00EA286D" w:rsidRDefault="00EA286D" w:rsidP="00EA286D">
      <w:pPr>
        <w:ind w:left="5670"/>
        <w:rPr>
          <w:sz w:val="20"/>
          <w:szCs w:val="20"/>
        </w:rPr>
      </w:pPr>
    </w:p>
    <w:p w:rsidR="00EA286D" w:rsidRPr="00EA286D" w:rsidRDefault="00EA286D" w:rsidP="00EA286D">
      <w:pPr>
        <w:ind w:left="5670"/>
        <w:jc w:val="right"/>
        <w:rPr>
          <w:sz w:val="20"/>
          <w:szCs w:val="20"/>
        </w:rPr>
      </w:pPr>
      <w:r w:rsidRPr="00EA286D">
        <w:rPr>
          <w:sz w:val="20"/>
          <w:szCs w:val="20"/>
        </w:rPr>
        <w:t>Приложение № 3</w:t>
      </w:r>
    </w:p>
    <w:p w:rsidR="00EA286D" w:rsidRPr="00EA286D" w:rsidRDefault="00EA286D" w:rsidP="00EA286D">
      <w:pPr>
        <w:suppressAutoHyphens/>
        <w:ind w:left="5670"/>
        <w:jc w:val="right"/>
        <w:rPr>
          <w:sz w:val="20"/>
          <w:szCs w:val="20"/>
        </w:rPr>
      </w:pPr>
      <w:r w:rsidRPr="00EA286D">
        <w:rPr>
          <w:sz w:val="20"/>
          <w:szCs w:val="20"/>
        </w:rPr>
        <w:t xml:space="preserve">к Порядку проведения мониторинга муниципальных нормативных правовых актов </w:t>
      </w:r>
      <w:r w:rsidRPr="00EA286D">
        <w:rPr>
          <w:rFonts w:eastAsia="Calibri"/>
          <w:sz w:val="20"/>
          <w:szCs w:val="20"/>
        </w:rPr>
        <w:t>Администрации Яжелбицкого сельского поселения на предмет соответствия законодательству</w:t>
      </w:r>
    </w:p>
    <w:p w:rsidR="00EA286D" w:rsidRPr="00EA286D" w:rsidRDefault="00EA286D" w:rsidP="00EA286D">
      <w:pPr>
        <w:jc w:val="right"/>
        <w:rPr>
          <w:rFonts w:eastAsia="Calibri"/>
          <w:b/>
          <w:bCs/>
          <w:sz w:val="20"/>
          <w:szCs w:val="20"/>
        </w:rPr>
      </w:pPr>
    </w:p>
    <w:p w:rsidR="00EA286D" w:rsidRPr="00EA286D" w:rsidRDefault="00EA286D" w:rsidP="00EA286D">
      <w:pPr>
        <w:jc w:val="center"/>
        <w:rPr>
          <w:rFonts w:eastAsia="Calibri"/>
          <w:b/>
          <w:bCs/>
          <w:sz w:val="20"/>
          <w:szCs w:val="20"/>
        </w:rPr>
      </w:pPr>
    </w:p>
    <w:p w:rsidR="00EA286D" w:rsidRPr="00EA286D" w:rsidRDefault="00EA286D" w:rsidP="00EA286D">
      <w:pPr>
        <w:jc w:val="center"/>
        <w:rPr>
          <w:rFonts w:eastAsia="Calibri"/>
          <w:b/>
          <w:bCs/>
          <w:sz w:val="20"/>
          <w:szCs w:val="20"/>
        </w:rPr>
      </w:pPr>
    </w:p>
    <w:p w:rsidR="00EA286D" w:rsidRPr="00EA286D" w:rsidRDefault="00EA286D" w:rsidP="00EA286D">
      <w:pPr>
        <w:ind w:left="40"/>
        <w:jc w:val="center"/>
        <w:rPr>
          <w:sz w:val="20"/>
          <w:szCs w:val="20"/>
        </w:rPr>
      </w:pPr>
      <w:r w:rsidRPr="00EA286D">
        <w:rPr>
          <w:sz w:val="20"/>
          <w:szCs w:val="20"/>
        </w:rPr>
        <w:t xml:space="preserve">Информация </w:t>
      </w:r>
    </w:p>
    <w:p w:rsidR="00EA286D" w:rsidRPr="00EA286D" w:rsidRDefault="00EA286D" w:rsidP="00EA286D">
      <w:pPr>
        <w:ind w:left="40"/>
        <w:jc w:val="center"/>
        <w:rPr>
          <w:sz w:val="20"/>
          <w:szCs w:val="20"/>
        </w:rPr>
      </w:pPr>
      <w:r w:rsidRPr="00EA286D">
        <w:rPr>
          <w:sz w:val="20"/>
          <w:szCs w:val="20"/>
        </w:rPr>
        <w:t xml:space="preserve">о результатах и ходе работы по приведению муниципальных нормативных </w:t>
      </w:r>
    </w:p>
    <w:p w:rsidR="00EA286D" w:rsidRPr="00EA286D" w:rsidRDefault="00EA286D" w:rsidP="00EA286D">
      <w:pPr>
        <w:ind w:left="40"/>
        <w:jc w:val="center"/>
        <w:rPr>
          <w:sz w:val="20"/>
          <w:szCs w:val="20"/>
        </w:rPr>
      </w:pPr>
      <w:r w:rsidRPr="00EA286D">
        <w:rPr>
          <w:sz w:val="20"/>
          <w:szCs w:val="20"/>
        </w:rPr>
        <w:t xml:space="preserve">правовых актов в соответствие с федеральным законодательством </w:t>
      </w:r>
    </w:p>
    <w:p w:rsidR="00EA286D" w:rsidRPr="00EA286D" w:rsidRDefault="00EA286D" w:rsidP="00EA286D">
      <w:pPr>
        <w:ind w:left="40"/>
        <w:jc w:val="center"/>
        <w:rPr>
          <w:sz w:val="20"/>
          <w:szCs w:val="20"/>
        </w:rPr>
      </w:pPr>
      <w:r w:rsidRPr="00EA286D">
        <w:rPr>
          <w:sz w:val="20"/>
          <w:szCs w:val="20"/>
        </w:rPr>
        <w:t>и законодательством Новгородской области</w:t>
      </w:r>
    </w:p>
    <w:p w:rsidR="00EA286D" w:rsidRPr="00EA286D" w:rsidRDefault="00EA286D" w:rsidP="00EA286D">
      <w:pPr>
        <w:tabs>
          <w:tab w:val="left" w:leader="underscore" w:pos="4237"/>
          <w:tab w:val="left" w:leader="underscore" w:pos="6051"/>
        </w:tabs>
        <w:ind w:left="40"/>
        <w:jc w:val="center"/>
        <w:rPr>
          <w:sz w:val="20"/>
          <w:szCs w:val="20"/>
        </w:rPr>
      </w:pPr>
      <w:r w:rsidRPr="00EA286D">
        <w:rPr>
          <w:sz w:val="20"/>
          <w:szCs w:val="20"/>
        </w:rPr>
        <w:t>по состоянию на _______ 202    года</w:t>
      </w:r>
    </w:p>
    <w:p w:rsidR="00EA286D" w:rsidRPr="00EA286D" w:rsidRDefault="00EA286D" w:rsidP="00EA286D">
      <w:pPr>
        <w:tabs>
          <w:tab w:val="left" w:leader="underscore" w:pos="4237"/>
          <w:tab w:val="left" w:leader="underscore" w:pos="6051"/>
        </w:tabs>
        <w:ind w:left="40"/>
        <w:rPr>
          <w:sz w:val="20"/>
          <w:szCs w:val="20"/>
        </w:rPr>
      </w:pPr>
      <w:r w:rsidRPr="00EA286D">
        <w:rPr>
          <w:sz w:val="20"/>
          <w:szCs w:val="20"/>
        </w:rPr>
        <w:t xml:space="preserve">                                                                      </w:t>
      </w:r>
    </w:p>
    <w:p w:rsidR="00EA286D" w:rsidRPr="00EA286D" w:rsidRDefault="00EA286D" w:rsidP="00EA286D">
      <w:pPr>
        <w:tabs>
          <w:tab w:val="left" w:leader="underscore" w:pos="4237"/>
          <w:tab w:val="left" w:leader="underscore" w:pos="6051"/>
        </w:tabs>
        <w:ind w:left="440" w:firstLine="360"/>
        <w:rPr>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2930"/>
        <w:gridCol w:w="2393"/>
      </w:tblGrid>
      <w:tr w:rsidR="00EA286D" w:rsidRPr="00EA286D" w:rsidTr="00EA286D">
        <w:tc>
          <w:tcPr>
            <w:tcW w:w="828" w:type="dxa"/>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jc w:val="center"/>
              <w:rPr>
                <w:sz w:val="20"/>
                <w:szCs w:val="20"/>
                <w:lang w:val="en-US"/>
              </w:rPr>
            </w:pPr>
            <w:r w:rsidRPr="00EA286D">
              <w:rPr>
                <w:sz w:val="20"/>
                <w:szCs w:val="20"/>
                <w:lang w:val="en-US"/>
              </w:rPr>
              <w:t>№ п/п</w:t>
            </w:r>
          </w:p>
        </w:tc>
        <w:tc>
          <w:tcPr>
            <w:tcW w:w="3420" w:type="dxa"/>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suppressAutoHyphens/>
              <w:jc w:val="center"/>
              <w:rPr>
                <w:sz w:val="20"/>
                <w:szCs w:val="20"/>
              </w:rPr>
            </w:pPr>
            <w:r w:rsidRPr="00EA286D">
              <w:rPr>
                <w:sz w:val="20"/>
                <w:szCs w:val="20"/>
              </w:rPr>
              <w:t xml:space="preserve">Дата принятия, номер и наименование нормативного правового акта Российской Федерации, Новгородской области, регулирующего отношения в сфере деятельности органов местного самоуправления </w:t>
            </w:r>
          </w:p>
        </w:tc>
        <w:tc>
          <w:tcPr>
            <w:tcW w:w="2930" w:type="dxa"/>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suppressAutoHyphens/>
              <w:jc w:val="center"/>
              <w:rPr>
                <w:sz w:val="20"/>
                <w:szCs w:val="20"/>
              </w:rPr>
            </w:pPr>
            <w:r w:rsidRPr="00EA286D">
              <w:rPr>
                <w:sz w:val="20"/>
                <w:szCs w:val="20"/>
              </w:rPr>
              <w:t xml:space="preserve">Дата принятия, номер муниципального правового акта, принятого в соответствии с нормативным правовым актом Российской Федерации, нормативным правовым актом </w:t>
            </w:r>
          </w:p>
          <w:p w:rsidR="00EA286D" w:rsidRPr="00EA286D" w:rsidRDefault="00EA286D">
            <w:pPr>
              <w:suppressAutoHyphens/>
              <w:jc w:val="center"/>
              <w:rPr>
                <w:sz w:val="20"/>
                <w:szCs w:val="20"/>
              </w:rPr>
            </w:pPr>
            <w:r w:rsidRPr="00EA286D">
              <w:rPr>
                <w:sz w:val="20"/>
                <w:szCs w:val="20"/>
              </w:rPr>
              <w:t>Новгородской области</w:t>
            </w:r>
          </w:p>
        </w:tc>
        <w:tc>
          <w:tcPr>
            <w:tcW w:w="2393" w:type="dxa"/>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suppressAutoHyphens/>
              <w:jc w:val="center"/>
              <w:rPr>
                <w:sz w:val="20"/>
                <w:szCs w:val="20"/>
              </w:rPr>
            </w:pPr>
            <w:r w:rsidRPr="00EA286D">
              <w:rPr>
                <w:sz w:val="20"/>
                <w:szCs w:val="20"/>
              </w:rPr>
              <w:t xml:space="preserve">Наименование проекта муниципального нормативного правового акта, работа над которым не завершена </w:t>
            </w:r>
          </w:p>
          <w:p w:rsidR="00EA286D" w:rsidRPr="00EA286D" w:rsidRDefault="00EA286D">
            <w:pPr>
              <w:suppressAutoHyphens/>
              <w:jc w:val="center"/>
              <w:rPr>
                <w:sz w:val="20"/>
                <w:szCs w:val="20"/>
              </w:rPr>
            </w:pPr>
            <w:r w:rsidRPr="00EA286D">
              <w:rPr>
                <w:sz w:val="20"/>
                <w:szCs w:val="20"/>
              </w:rPr>
              <w:t>(с указанием стадии рассмотрения и планируемых сроков его принятия)</w:t>
            </w:r>
          </w:p>
        </w:tc>
      </w:tr>
      <w:tr w:rsidR="00EA286D" w:rsidRPr="00EA286D" w:rsidTr="00EA286D">
        <w:tc>
          <w:tcPr>
            <w:tcW w:w="828" w:type="dxa"/>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jc w:val="center"/>
              <w:rPr>
                <w:sz w:val="20"/>
                <w:szCs w:val="20"/>
                <w:lang w:val="en-US"/>
              </w:rPr>
            </w:pPr>
            <w:r w:rsidRPr="00EA286D">
              <w:rPr>
                <w:sz w:val="20"/>
                <w:szCs w:val="20"/>
                <w:lang w:val="en-US"/>
              </w:rPr>
              <w:t>1.</w:t>
            </w:r>
          </w:p>
        </w:tc>
        <w:tc>
          <w:tcPr>
            <w:tcW w:w="3420" w:type="dxa"/>
            <w:tcBorders>
              <w:top w:val="single" w:sz="4" w:space="0" w:color="auto"/>
              <w:left w:val="single" w:sz="4" w:space="0" w:color="auto"/>
              <w:bottom w:val="single" w:sz="4" w:space="0" w:color="auto"/>
              <w:right w:val="single" w:sz="4" w:space="0" w:color="auto"/>
            </w:tcBorders>
          </w:tcPr>
          <w:p w:rsidR="00EA286D" w:rsidRPr="00EA286D" w:rsidRDefault="00EA286D">
            <w:pPr>
              <w:jc w:val="both"/>
              <w:rPr>
                <w:sz w:val="20"/>
                <w:szCs w:val="20"/>
                <w:lang w:val="en-US"/>
              </w:rPr>
            </w:pPr>
          </w:p>
        </w:tc>
        <w:tc>
          <w:tcPr>
            <w:tcW w:w="2930" w:type="dxa"/>
            <w:tcBorders>
              <w:top w:val="single" w:sz="4" w:space="0" w:color="auto"/>
              <w:left w:val="single" w:sz="4" w:space="0" w:color="auto"/>
              <w:bottom w:val="single" w:sz="4" w:space="0" w:color="auto"/>
              <w:right w:val="single" w:sz="4" w:space="0" w:color="auto"/>
            </w:tcBorders>
          </w:tcPr>
          <w:p w:rsidR="00EA286D" w:rsidRPr="00EA286D" w:rsidRDefault="00EA286D">
            <w:pPr>
              <w:jc w:val="both"/>
              <w:rPr>
                <w:sz w:val="20"/>
                <w:szCs w:val="20"/>
                <w:lang w:val="en-US"/>
              </w:rPr>
            </w:pPr>
          </w:p>
        </w:tc>
        <w:tc>
          <w:tcPr>
            <w:tcW w:w="2393" w:type="dxa"/>
            <w:tcBorders>
              <w:top w:val="single" w:sz="4" w:space="0" w:color="auto"/>
              <w:left w:val="single" w:sz="4" w:space="0" w:color="auto"/>
              <w:bottom w:val="single" w:sz="4" w:space="0" w:color="auto"/>
              <w:right w:val="single" w:sz="4" w:space="0" w:color="auto"/>
            </w:tcBorders>
          </w:tcPr>
          <w:p w:rsidR="00EA286D" w:rsidRPr="00EA286D" w:rsidRDefault="00EA286D">
            <w:pPr>
              <w:jc w:val="both"/>
              <w:rPr>
                <w:sz w:val="20"/>
                <w:szCs w:val="20"/>
                <w:lang w:val="en-US"/>
              </w:rPr>
            </w:pPr>
          </w:p>
        </w:tc>
      </w:tr>
      <w:tr w:rsidR="00EA286D" w:rsidRPr="00EA286D" w:rsidTr="00EA286D">
        <w:tc>
          <w:tcPr>
            <w:tcW w:w="828" w:type="dxa"/>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jc w:val="center"/>
              <w:rPr>
                <w:sz w:val="20"/>
                <w:szCs w:val="20"/>
                <w:lang w:val="en-US"/>
              </w:rPr>
            </w:pPr>
            <w:r w:rsidRPr="00EA286D">
              <w:rPr>
                <w:sz w:val="20"/>
                <w:szCs w:val="20"/>
                <w:lang w:val="en-US"/>
              </w:rPr>
              <w:t>2.</w:t>
            </w:r>
          </w:p>
        </w:tc>
        <w:tc>
          <w:tcPr>
            <w:tcW w:w="3420" w:type="dxa"/>
            <w:tcBorders>
              <w:top w:val="single" w:sz="4" w:space="0" w:color="auto"/>
              <w:left w:val="single" w:sz="4" w:space="0" w:color="auto"/>
              <w:bottom w:val="single" w:sz="4" w:space="0" w:color="auto"/>
              <w:right w:val="single" w:sz="4" w:space="0" w:color="auto"/>
            </w:tcBorders>
          </w:tcPr>
          <w:p w:rsidR="00EA286D" w:rsidRPr="00EA286D" w:rsidRDefault="00EA286D">
            <w:pPr>
              <w:jc w:val="both"/>
              <w:rPr>
                <w:sz w:val="20"/>
                <w:szCs w:val="20"/>
                <w:lang w:val="en-US"/>
              </w:rPr>
            </w:pPr>
          </w:p>
        </w:tc>
        <w:tc>
          <w:tcPr>
            <w:tcW w:w="2930" w:type="dxa"/>
            <w:tcBorders>
              <w:top w:val="single" w:sz="4" w:space="0" w:color="auto"/>
              <w:left w:val="single" w:sz="4" w:space="0" w:color="auto"/>
              <w:bottom w:val="single" w:sz="4" w:space="0" w:color="auto"/>
              <w:right w:val="single" w:sz="4" w:space="0" w:color="auto"/>
            </w:tcBorders>
          </w:tcPr>
          <w:p w:rsidR="00EA286D" w:rsidRPr="00EA286D" w:rsidRDefault="00EA286D">
            <w:pPr>
              <w:jc w:val="both"/>
              <w:rPr>
                <w:sz w:val="20"/>
                <w:szCs w:val="20"/>
                <w:lang w:val="en-US"/>
              </w:rPr>
            </w:pPr>
          </w:p>
        </w:tc>
        <w:tc>
          <w:tcPr>
            <w:tcW w:w="2393" w:type="dxa"/>
            <w:tcBorders>
              <w:top w:val="single" w:sz="4" w:space="0" w:color="auto"/>
              <w:left w:val="single" w:sz="4" w:space="0" w:color="auto"/>
              <w:bottom w:val="single" w:sz="4" w:space="0" w:color="auto"/>
              <w:right w:val="single" w:sz="4" w:space="0" w:color="auto"/>
            </w:tcBorders>
          </w:tcPr>
          <w:p w:rsidR="00EA286D" w:rsidRPr="00EA286D" w:rsidRDefault="00EA286D">
            <w:pPr>
              <w:jc w:val="both"/>
              <w:rPr>
                <w:sz w:val="20"/>
                <w:szCs w:val="20"/>
                <w:lang w:val="en-US"/>
              </w:rPr>
            </w:pPr>
          </w:p>
        </w:tc>
      </w:tr>
    </w:tbl>
    <w:p w:rsidR="00EA286D" w:rsidRDefault="00EA286D" w:rsidP="00EA286D">
      <w:pPr>
        <w:rPr>
          <w:sz w:val="28"/>
          <w:szCs w:val="28"/>
          <w:lang w:val="en-US"/>
        </w:rPr>
      </w:pPr>
    </w:p>
    <w:p w:rsidR="000A7E00" w:rsidRDefault="000A7E00" w:rsidP="003830B2">
      <w:pPr>
        <w:rPr>
          <w:sz w:val="20"/>
          <w:szCs w:val="18"/>
        </w:rPr>
      </w:pPr>
    </w:p>
    <w:p w:rsidR="000A7E00" w:rsidRDefault="000A7E00" w:rsidP="003830B2">
      <w:pPr>
        <w:rPr>
          <w:sz w:val="20"/>
          <w:szCs w:val="18"/>
        </w:rPr>
      </w:pPr>
    </w:p>
    <w:p w:rsidR="000A7E00" w:rsidRDefault="000A7E00" w:rsidP="003830B2">
      <w:pPr>
        <w:rPr>
          <w:sz w:val="20"/>
          <w:szCs w:val="18"/>
        </w:rPr>
      </w:pPr>
    </w:p>
    <w:p w:rsidR="00EA286D" w:rsidRDefault="00EA286D" w:rsidP="003830B2">
      <w:pPr>
        <w:rPr>
          <w:sz w:val="20"/>
          <w:szCs w:val="18"/>
        </w:rPr>
      </w:pPr>
    </w:p>
    <w:p w:rsidR="00EA286D" w:rsidRPr="00EA286D" w:rsidRDefault="00EA286D" w:rsidP="00EA286D">
      <w:pPr>
        <w:jc w:val="center"/>
        <w:rPr>
          <w:b/>
          <w:color w:val="000000"/>
          <w:sz w:val="20"/>
          <w:szCs w:val="20"/>
        </w:rPr>
      </w:pPr>
      <w:r w:rsidRPr="00EA286D">
        <w:rPr>
          <w:b/>
          <w:color w:val="000000"/>
          <w:sz w:val="20"/>
          <w:szCs w:val="20"/>
        </w:rPr>
        <w:t>Российская Федерация</w:t>
      </w:r>
    </w:p>
    <w:p w:rsidR="00EA286D" w:rsidRPr="00EA286D" w:rsidRDefault="00EA286D" w:rsidP="00EA286D">
      <w:pPr>
        <w:jc w:val="center"/>
        <w:rPr>
          <w:b/>
          <w:color w:val="000000"/>
          <w:sz w:val="20"/>
          <w:szCs w:val="20"/>
        </w:rPr>
      </w:pPr>
      <w:r w:rsidRPr="00EA286D">
        <w:rPr>
          <w:b/>
          <w:sz w:val="20"/>
          <w:szCs w:val="20"/>
        </w:rPr>
        <w:t xml:space="preserve">Новгородская область Валдайский район  </w:t>
      </w:r>
    </w:p>
    <w:p w:rsidR="00EA286D" w:rsidRPr="00EA286D" w:rsidRDefault="00EA286D" w:rsidP="00EA286D">
      <w:pPr>
        <w:jc w:val="center"/>
        <w:rPr>
          <w:b/>
          <w:color w:val="000000"/>
          <w:sz w:val="20"/>
          <w:szCs w:val="20"/>
        </w:rPr>
      </w:pPr>
      <w:r w:rsidRPr="00EA286D">
        <w:rPr>
          <w:b/>
          <w:color w:val="000000"/>
          <w:sz w:val="20"/>
          <w:szCs w:val="20"/>
        </w:rPr>
        <w:t>АДМИНИСТРАЦИЯ ЯЖЕЛБИЦКОГО СЕЛЬСКОГО ПОСЕЛЕНИЯ</w:t>
      </w:r>
    </w:p>
    <w:p w:rsidR="00EA286D" w:rsidRPr="00EA286D" w:rsidRDefault="00EA286D" w:rsidP="00EA286D">
      <w:pPr>
        <w:pStyle w:val="2"/>
        <w:rPr>
          <w:b w:val="0"/>
          <w:color w:val="000000"/>
          <w:sz w:val="20"/>
          <w:szCs w:val="20"/>
        </w:rPr>
      </w:pPr>
      <w:r w:rsidRPr="00EA286D">
        <w:rPr>
          <w:b w:val="0"/>
          <w:color w:val="000000"/>
          <w:sz w:val="20"/>
          <w:szCs w:val="20"/>
        </w:rPr>
        <w:t>П О С Т А Н О В Л Е Н И Е</w:t>
      </w:r>
    </w:p>
    <w:p w:rsidR="00EA286D" w:rsidRPr="00EA286D" w:rsidRDefault="00EA286D" w:rsidP="00EA286D">
      <w:pPr>
        <w:tabs>
          <w:tab w:val="left" w:pos="6918"/>
        </w:tabs>
        <w:rPr>
          <w:color w:val="000000"/>
          <w:sz w:val="20"/>
          <w:szCs w:val="20"/>
        </w:rPr>
      </w:pPr>
    </w:p>
    <w:p w:rsidR="00EA286D" w:rsidRPr="00EA286D" w:rsidRDefault="00EA286D" w:rsidP="00EA286D">
      <w:pPr>
        <w:tabs>
          <w:tab w:val="left" w:pos="6918"/>
        </w:tabs>
        <w:rPr>
          <w:color w:val="000000"/>
          <w:sz w:val="20"/>
          <w:szCs w:val="20"/>
        </w:rPr>
      </w:pPr>
      <w:r w:rsidRPr="00EA286D">
        <w:rPr>
          <w:color w:val="000000"/>
          <w:sz w:val="20"/>
          <w:szCs w:val="20"/>
        </w:rPr>
        <w:t>от 15.02.2023 № 43</w:t>
      </w:r>
    </w:p>
    <w:p w:rsidR="00EA286D" w:rsidRPr="00EA286D" w:rsidRDefault="00EA286D" w:rsidP="00EA286D">
      <w:pPr>
        <w:rPr>
          <w:b/>
          <w:color w:val="000000"/>
          <w:sz w:val="20"/>
          <w:szCs w:val="20"/>
        </w:rPr>
      </w:pPr>
      <w:r w:rsidRPr="00EA286D">
        <w:rPr>
          <w:color w:val="000000"/>
          <w:sz w:val="20"/>
          <w:szCs w:val="20"/>
        </w:rPr>
        <w:t>с. Яжелбицы</w:t>
      </w:r>
      <w:r w:rsidRPr="00EA286D">
        <w:rPr>
          <w:b/>
          <w:color w:val="000000"/>
          <w:sz w:val="20"/>
          <w:szCs w:val="20"/>
        </w:rPr>
        <w:t xml:space="preserve"> </w:t>
      </w:r>
    </w:p>
    <w:p w:rsidR="00EA286D" w:rsidRPr="00EA286D" w:rsidRDefault="00EA286D" w:rsidP="00EA286D">
      <w:pPr>
        <w:rPr>
          <w:sz w:val="20"/>
          <w:szCs w:val="20"/>
        </w:rPr>
      </w:pPr>
      <w:r w:rsidRPr="00EA286D">
        <w:rPr>
          <w:sz w:val="20"/>
          <w:szCs w:val="20"/>
        </w:rPr>
        <w:tab/>
      </w:r>
    </w:p>
    <w:p w:rsidR="00EA286D" w:rsidRPr="00EA286D" w:rsidRDefault="00EA286D" w:rsidP="00EA286D">
      <w:pPr>
        <w:rPr>
          <w:sz w:val="20"/>
          <w:szCs w:val="20"/>
        </w:rPr>
      </w:pPr>
      <w:r w:rsidRPr="00EA286D">
        <w:rPr>
          <w:b/>
          <w:sz w:val="20"/>
          <w:szCs w:val="20"/>
        </w:rPr>
        <w:t>О присвоении адреса</w:t>
      </w:r>
      <w:r w:rsidRPr="00EA286D">
        <w:rPr>
          <w:sz w:val="20"/>
          <w:szCs w:val="20"/>
        </w:rPr>
        <w:t xml:space="preserve"> </w:t>
      </w:r>
    </w:p>
    <w:p w:rsidR="00EA286D" w:rsidRPr="00EA286D" w:rsidRDefault="00EA286D" w:rsidP="00EA286D">
      <w:pPr>
        <w:rPr>
          <w:b/>
          <w:sz w:val="20"/>
          <w:szCs w:val="20"/>
        </w:rPr>
      </w:pPr>
      <w:r w:rsidRPr="00EA286D">
        <w:rPr>
          <w:b/>
          <w:sz w:val="20"/>
          <w:szCs w:val="20"/>
        </w:rPr>
        <w:t>объекту адресации</w:t>
      </w:r>
    </w:p>
    <w:p w:rsidR="00EA286D" w:rsidRPr="00EA286D" w:rsidRDefault="00EA286D" w:rsidP="00EA286D">
      <w:pPr>
        <w:rPr>
          <w:sz w:val="20"/>
          <w:szCs w:val="20"/>
        </w:rPr>
      </w:pPr>
    </w:p>
    <w:p w:rsidR="00EA286D" w:rsidRPr="00EA286D" w:rsidRDefault="00EA286D" w:rsidP="00EA286D">
      <w:pPr>
        <w:autoSpaceDE w:val="0"/>
        <w:autoSpaceDN w:val="0"/>
        <w:adjustRightInd w:val="0"/>
        <w:ind w:firstLine="720"/>
        <w:jc w:val="both"/>
        <w:rPr>
          <w:sz w:val="20"/>
          <w:szCs w:val="20"/>
        </w:rPr>
      </w:pPr>
      <w:r w:rsidRPr="00EA286D">
        <w:rPr>
          <w:sz w:val="20"/>
          <w:szCs w:val="20"/>
        </w:rPr>
        <w:t xml:space="preserve">В соответствии с пунктом 21 части 1 статьи 14 Федерального закона от 06.10.2003 №131-ФЗ «Об общих принципах организации местного самоуправления в Российской Федерации», на основании ст.  8    Устава, постановления Администрации Яжелбицкого сельского поселения </w:t>
      </w:r>
      <w:r w:rsidRPr="00EA286D">
        <w:rPr>
          <w:color w:val="000000"/>
          <w:sz w:val="20"/>
          <w:szCs w:val="20"/>
        </w:rPr>
        <w:t>от 15.12.2014 № 169 «</w:t>
      </w:r>
      <w:r w:rsidRPr="00EA286D">
        <w:rPr>
          <w:sz w:val="20"/>
          <w:szCs w:val="20"/>
        </w:rPr>
        <w:t>Об утверждении Положения о порядке присвоения, изменения и аннулирования адресов объектам адресации, расположенным на территории Яжелбицкого сельского поселения», в целях упорядочения присвоения адресов вновь образованным объектам недвижимости Администрация сельского поселения</w:t>
      </w:r>
    </w:p>
    <w:p w:rsidR="00EA286D" w:rsidRPr="00EA286D" w:rsidRDefault="00EA286D" w:rsidP="00EA286D">
      <w:pPr>
        <w:tabs>
          <w:tab w:val="left" w:pos="6918"/>
        </w:tabs>
        <w:rPr>
          <w:b/>
          <w:sz w:val="20"/>
          <w:szCs w:val="20"/>
        </w:rPr>
      </w:pPr>
      <w:r w:rsidRPr="00EA286D">
        <w:rPr>
          <w:b/>
          <w:sz w:val="20"/>
          <w:szCs w:val="20"/>
        </w:rPr>
        <w:t>ПОСТАНОВЛЯЕТ:</w:t>
      </w:r>
    </w:p>
    <w:p w:rsidR="00EA286D" w:rsidRPr="00EA286D" w:rsidRDefault="00EA286D" w:rsidP="00EA286D">
      <w:pPr>
        <w:ind w:firstLine="720"/>
        <w:jc w:val="both"/>
        <w:rPr>
          <w:sz w:val="20"/>
          <w:szCs w:val="20"/>
        </w:rPr>
      </w:pPr>
      <w:r w:rsidRPr="00EA286D">
        <w:rPr>
          <w:sz w:val="20"/>
          <w:szCs w:val="20"/>
        </w:rPr>
        <w:t>1. Присвоить адрес зданию, расположенному на земельном участке с кадастровым номером 53:03:1513004:137, и считать его следующим: Российская Федерация, Новгородская область, Валдайский муниципальный район, Яжелбицкое сельское поселение, с. Яжелбицы, ул. Комарова, здание 4а.</w:t>
      </w:r>
    </w:p>
    <w:p w:rsidR="00EA286D" w:rsidRPr="00EA286D" w:rsidRDefault="00EA286D" w:rsidP="00EA286D">
      <w:pPr>
        <w:ind w:firstLine="720"/>
        <w:jc w:val="both"/>
        <w:rPr>
          <w:sz w:val="20"/>
          <w:szCs w:val="20"/>
        </w:rPr>
      </w:pPr>
    </w:p>
    <w:p w:rsidR="00EA286D" w:rsidRPr="00EA286D" w:rsidRDefault="00EA286D" w:rsidP="00EA286D">
      <w:pPr>
        <w:rPr>
          <w:sz w:val="20"/>
          <w:szCs w:val="20"/>
        </w:rPr>
      </w:pPr>
    </w:p>
    <w:p w:rsidR="00EA286D" w:rsidRPr="00EA286D" w:rsidRDefault="00EA286D" w:rsidP="00EA286D">
      <w:pPr>
        <w:rPr>
          <w:sz w:val="20"/>
          <w:szCs w:val="20"/>
        </w:rPr>
      </w:pPr>
    </w:p>
    <w:p w:rsidR="00EA286D" w:rsidRPr="00EA286D" w:rsidRDefault="00EA286D" w:rsidP="00EA286D">
      <w:pPr>
        <w:rPr>
          <w:b/>
          <w:sz w:val="20"/>
          <w:szCs w:val="20"/>
        </w:rPr>
      </w:pPr>
      <w:r w:rsidRPr="00EA286D">
        <w:rPr>
          <w:b/>
          <w:sz w:val="20"/>
          <w:szCs w:val="20"/>
        </w:rPr>
        <w:t>Глава сельского поселения</w:t>
      </w:r>
      <w:r w:rsidRPr="00EA286D">
        <w:rPr>
          <w:b/>
          <w:sz w:val="20"/>
          <w:szCs w:val="20"/>
        </w:rPr>
        <w:tab/>
      </w:r>
      <w:r w:rsidRPr="00EA286D">
        <w:rPr>
          <w:b/>
          <w:sz w:val="20"/>
          <w:szCs w:val="20"/>
        </w:rPr>
        <w:tab/>
      </w:r>
      <w:r w:rsidRPr="00EA286D">
        <w:rPr>
          <w:b/>
          <w:sz w:val="20"/>
          <w:szCs w:val="20"/>
        </w:rPr>
        <w:tab/>
        <w:t xml:space="preserve">                   </w:t>
      </w:r>
      <w:r w:rsidRPr="00EA286D">
        <w:rPr>
          <w:b/>
          <w:sz w:val="20"/>
          <w:szCs w:val="20"/>
        </w:rPr>
        <w:tab/>
        <w:t xml:space="preserve">                           А.И. Иванов</w:t>
      </w: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Pr="00EA286D" w:rsidRDefault="00EA286D" w:rsidP="00EA286D">
      <w:pPr>
        <w:jc w:val="center"/>
        <w:rPr>
          <w:b/>
          <w:color w:val="000000"/>
          <w:sz w:val="20"/>
          <w:szCs w:val="20"/>
        </w:rPr>
      </w:pPr>
      <w:r w:rsidRPr="00EA286D">
        <w:rPr>
          <w:b/>
          <w:color w:val="000000"/>
          <w:sz w:val="20"/>
          <w:szCs w:val="20"/>
        </w:rPr>
        <w:t>Российская Федерация</w:t>
      </w:r>
    </w:p>
    <w:p w:rsidR="00EA286D" w:rsidRPr="00EA286D" w:rsidRDefault="00EA286D" w:rsidP="00EA286D">
      <w:pPr>
        <w:jc w:val="center"/>
        <w:rPr>
          <w:b/>
          <w:color w:val="000000"/>
          <w:sz w:val="20"/>
          <w:szCs w:val="20"/>
        </w:rPr>
      </w:pPr>
      <w:r w:rsidRPr="00EA286D">
        <w:rPr>
          <w:b/>
          <w:sz w:val="20"/>
          <w:szCs w:val="20"/>
        </w:rPr>
        <w:t xml:space="preserve">Новгородская область Валдайский район  </w:t>
      </w:r>
    </w:p>
    <w:p w:rsidR="00EA286D" w:rsidRPr="00EA286D" w:rsidRDefault="00EA286D" w:rsidP="00EA286D">
      <w:pPr>
        <w:jc w:val="center"/>
        <w:rPr>
          <w:b/>
          <w:color w:val="000000"/>
          <w:sz w:val="20"/>
          <w:szCs w:val="20"/>
        </w:rPr>
      </w:pPr>
      <w:r w:rsidRPr="00EA286D">
        <w:rPr>
          <w:b/>
          <w:color w:val="000000"/>
          <w:sz w:val="20"/>
          <w:szCs w:val="20"/>
        </w:rPr>
        <w:t>АДМИНИСТРАЦИЯ ЯЖЕЛБИЦКОГО СЕЛЬСКОГО ПОСЕЛЕНИЯ</w:t>
      </w:r>
    </w:p>
    <w:p w:rsidR="00EA286D" w:rsidRPr="00EA286D" w:rsidRDefault="00EA286D" w:rsidP="00EA286D">
      <w:pPr>
        <w:jc w:val="center"/>
        <w:rPr>
          <w:sz w:val="20"/>
          <w:szCs w:val="20"/>
        </w:rPr>
      </w:pPr>
      <w:r w:rsidRPr="00EA286D">
        <w:rPr>
          <w:b/>
          <w:color w:val="000000"/>
          <w:sz w:val="20"/>
          <w:szCs w:val="20"/>
        </w:rPr>
        <w:t>П О С Т А Н О В Л Е Н И Е</w:t>
      </w:r>
    </w:p>
    <w:p w:rsidR="00EA286D" w:rsidRPr="00EA286D" w:rsidRDefault="00EA286D" w:rsidP="00EA286D">
      <w:pPr>
        <w:jc w:val="both"/>
        <w:rPr>
          <w:sz w:val="20"/>
          <w:szCs w:val="20"/>
        </w:rPr>
      </w:pPr>
    </w:p>
    <w:p w:rsidR="00EA286D" w:rsidRPr="00EA286D" w:rsidRDefault="00EA286D" w:rsidP="00EA286D">
      <w:pPr>
        <w:jc w:val="both"/>
        <w:rPr>
          <w:sz w:val="20"/>
          <w:szCs w:val="20"/>
        </w:rPr>
      </w:pPr>
      <w:r w:rsidRPr="00EA286D">
        <w:rPr>
          <w:sz w:val="20"/>
          <w:szCs w:val="20"/>
        </w:rPr>
        <w:t>от 20.02.2023 № 44</w:t>
      </w:r>
    </w:p>
    <w:p w:rsidR="00EA286D" w:rsidRPr="00EA286D" w:rsidRDefault="00EA286D" w:rsidP="00EA286D">
      <w:pPr>
        <w:jc w:val="both"/>
        <w:rPr>
          <w:sz w:val="20"/>
          <w:szCs w:val="20"/>
        </w:rPr>
      </w:pPr>
      <w:r w:rsidRPr="00EA286D">
        <w:rPr>
          <w:sz w:val="20"/>
          <w:szCs w:val="20"/>
        </w:rPr>
        <w:t>с. Яжелбицы</w:t>
      </w:r>
    </w:p>
    <w:p w:rsidR="00EA286D" w:rsidRPr="00EA286D" w:rsidRDefault="00EA286D" w:rsidP="00EA286D">
      <w:pPr>
        <w:ind w:left="142"/>
        <w:jc w:val="both"/>
        <w:rPr>
          <w:sz w:val="20"/>
          <w:szCs w:val="20"/>
        </w:rPr>
      </w:pPr>
    </w:p>
    <w:p w:rsidR="00EA286D" w:rsidRPr="00EA286D" w:rsidRDefault="00EA286D" w:rsidP="00EA286D">
      <w:pPr>
        <w:spacing w:line="240" w:lineRule="exact"/>
        <w:jc w:val="both"/>
        <w:rPr>
          <w:b/>
          <w:bCs/>
          <w:sz w:val="20"/>
          <w:szCs w:val="20"/>
        </w:rPr>
      </w:pPr>
      <w:r w:rsidRPr="00EA286D">
        <w:rPr>
          <w:b/>
          <w:bCs/>
          <w:sz w:val="20"/>
          <w:szCs w:val="20"/>
        </w:rPr>
        <w:t xml:space="preserve">О разрешении на использование земель или земельных участков, находящихся в муниципальной </w:t>
      </w:r>
    </w:p>
    <w:p w:rsidR="00EA286D" w:rsidRPr="00EA286D" w:rsidRDefault="00EA286D" w:rsidP="00EA286D">
      <w:pPr>
        <w:spacing w:line="240" w:lineRule="exact"/>
        <w:jc w:val="both"/>
        <w:rPr>
          <w:b/>
          <w:bCs/>
          <w:sz w:val="20"/>
          <w:szCs w:val="20"/>
        </w:rPr>
      </w:pPr>
      <w:r w:rsidRPr="00EA286D">
        <w:rPr>
          <w:b/>
          <w:bCs/>
          <w:sz w:val="20"/>
          <w:szCs w:val="20"/>
        </w:rPr>
        <w:t>собственности, и на землях,</w:t>
      </w:r>
      <w:r>
        <w:rPr>
          <w:b/>
          <w:bCs/>
          <w:sz w:val="20"/>
          <w:szCs w:val="20"/>
        </w:rPr>
        <w:t xml:space="preserve"> </w:t>
      </w:r>
      <w:r w:rsidRPr="00EA286D">
        <w:rPr>
          <w:b/>
          <w:bCs/>
          <w:sz w:val="20"/>
          <w:szCs w:val="20"/>
        </w:rPr>
        <w:t>государственная собственность</w:t>
      </w:r>
      <w:r>
        <w:rPr>
          <w:b/>
          <w:bCs/>
          <w:sz w:val="20"/>
          <w:szCs w:val="20"/>
        </w:rPr>
        <w:t xml:space="preserve"> </w:t>
      </w:r>
      <w:r w:rsidRPr="00EA286D">
        <w:rPr>
          <w:b/>
          <w:bCs/>
          <w:sz w:val="20"/>
          <w:szCs w:val="20"/>
        </w:rPr>
        <w:t>на которые не разграничена</w:t>
      </w:r>
    </w:p>
    <w:p w:rsidR="00EA286D" w:rsidRPr="00EA286D" w:rsidRDefault="00EA286D" w:rsidP="00EA286D">
      <w:pPr>
        <w:jc w:val="both"/>
        <w:rPr>
          <w:sz w:val="20"/>
          <w:szCs w:val="20"/>
        </w:rPr>
      </w:pPr>
    </w:p>
    <w:p w:rsidR="00EA286D" w:rsidRPr="00EA286D" w:rsidRDefault="00EA286D" w:rsidP="00EA286D">
      <w:pPr>
        <w:pStyle w:val="a"/>
        <w:ind w:firstLine="720"/>
        <w:rPr>
          <w:sz w:val="18"/>
          <w:szCs w:val="18"/>
        </w:rPr>
      </w:pPr>
      <w:r w:rsidRPr="00EA286D">
        <w:rPr>
          <w:sz w:val="18"/>
          <w:szCs w:val="18"/>
        </w:rPr>
        <w:t xml:space="preserve">В соответствии с пунктом 2 статьи 3.3 Федерального закона от 25 октября 2001 года № 137-ФЗ «О введении в действие Земельного кодекса Российской Федерации», статьями 39.33, 39.34  Земельного кодекса Российской Федерации, постановлением Правительства Новгородской области от 13.04.2016 № 135 «Об утверждении Порядка и условий размещения объектов, виды которых установлены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сервитута на территории Новгородской области», на основании заявления  акционерного общества «Газпром газораспределение Великий Новгород» ОГРН 1025300780812 </w:t>
      </w:r>
    </w:p>
    <w:p w:rsidR="00EA286D" w:rsidRPr="00EA286D" w:rsidRDefault="00EA286D" w:rsidP="00EA286D">
      <w:pPr>
        <w:pStyle w:val="a"/>
        <w:rPr>
          <w:sz w:val="20"/>
        </w:rPr>
      </w:pPr>
      <w:r w:rsidRPr="00EA286D">
        <w:rPr>
          <w:b w:val="0"/>
          <w:sz w:val="20"/>
        </w:rPr>
        <w:t>ПОСТАНОВЛЯЕТ:</w:t>
      </w:r>
    </w:p>
    <w:p w:rsidR="00EA286D" w:rsidRPr="00EA286D" w:rsidRDefault="00EA286D" w:rsidP="00EA286D">
      <w:pPr>
        <w:ind w:firstLine="720"/>
        <w:jc w:val="both"/>
        <w:rPr>
          <w:sz w:val="20"/>
          <w:szCs w:val="20"/>
        </w:rPr>
      </w:pPr>
      <w:r w:rsidRPr="00EA286D">
        <w:rPr>
          <w:sz w:val="20"/>
          <w:szCs w:val="20"/>
        </w:rPr>
        <w:t>1. Разрешить использование земель или земельных участков, находящихся в муниципальной собственности, и на землях, государственная собственность на которые не разграничена акционерному обществу «Газпром газораспределение Великий Новгород» для проведения работ по строительству и размещению следующих объектов:</w:t>
      </w:r>
    </w:p>
    <w:p w:rsidR="00EA286D" w:rsidRPr="00EA286D" w:rsidRDefault="00EA286D" w:rsidP="00EA286D">
      <w:pPr>
        <w:ind w:firstLine="720"/>
        <w:jc w:val="both"/>
        <w:rPr>
          <w:sz w:val="20"/>
          <w:szCs w:val="20"/>
        </w:rPr>
      </w:pPr>
      <w:r w:rsidRPr="00EA286D">
        <w:rPr>
          <w:sz w:val="20"/>
          <w:szCs w:val="20"/>
        </w:rPr>
        <w:t>1.1. «Газопровод к индивидуальному жилому дому, расположенный по адресу: Новгородская область, Валдайский район, с. Яжелбицы, ул. Садовая, д.28, КН 53:03:1513004:102» по адресу: Российская Федерация, Новгородская область, Валдайский муниципальный район, Яжелбицкое сельское поселение, с. Яжелбицы, ул. Садовая, д.28, части земельного участка в земельном участке  с кадастровым номером 53:03:0000000:111271, общей  площадью 13 кв. м., (далее - условный номер земельного участка  :ЗУ1).</w:t>
      </w:r>
    </w:p>
    <w:p w:rsidR="00EA286D" w:rsidRPr="00EA286D" w:rsidRDefault="00EA286D" w:rsidP="00EA286D">
      <w:pPr>
        <w:jc w:val="both"/>
        <w:rPr>
          <w:sz w:val="20"/>
          <w:szCs w:val="20"/>
          <w:lang w:val="en-US"/>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529"/>
        <w:gridCol w:w="3685"/>
      </w:tblGrid>
      <w:tr w:rsidR="00EA286D" w:rsidRPr="00EA286D" w:rsidTr="00EA286D">
        <w:trPr>
          <w:trHeight w:val="342"/>
        </w:trPr>
        <w:tc>
          <w:tcPr>
            <w:tcW w:w="9654" w:type="dxa"/>
            <w:gridSpan w:val="3"/>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color w:val="000000"/>
                <w:sz w:val="20"/>
                <w:szCs w:val="20"/>
              </w:rPr>
              <w:t>Условный номер земельного участка: ЗУ1</w:t>
            </w:r>
          </w:p>
        </w:tc>
      </w:tr>
      <w:tr w:rsidR="00EA286D" w:rsidRPr="00EA286D" w:rsidTr="00EA286D">
        <w:trPr>
          <w:trHeight w:val="342"/>
        </w:trPr>
        <w:tc>
          <w:tcPr>
            <w:tcW w:w="9654" w:type="dxa"/>
            <w:gridSpan w:val="3"/>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color w:val="000000"/>
                <w:sz w:val="20"/>
                <w:szCs w:val="20"/>
              </w:rPr>
              <w:lastRenderedPageBreak/>
              <w:t>Площадь земельного участка 13 м²</w:t>
            </w:r>
          </w:p>
        </w:tc>
      </w:tr>
      <w:tr w:rsidR="00EA286D" w:rsidRPr="00EA286D" w:rsidTr="00EA286D">
        <w:trPr>
          <w:trHeight w:val="342"/>
        </w:trPr>
        <w:tc>
          <w:tcPr>
            <w:tcW w:w="2440" w:type="dxa"/>
            <w:vMerge w:val="restart"/>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color w:val="000000"/>
                <w:sz w:val="20"/>
                <w:szCs w:val="20"/>
              </w:rPr>
              <w:t>Обозначение характерных точек границ</w:t>
            </w:r>
          </w:p>
        </w:tc>
        <w:tc>
          <w:tcPr>
            <w:tcW w:w="7214" w:type="dxa"/>
            <w:gridSpan w:val="2"/>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color w:val="000000"/>
                <w:sz w:val="20"/>
                <w:szCs w:val="20"/>
              </w:rPr>
              <w:t>Координаты, м</w:t>
            </w:r>
          </w:p>
        </w:tc>
      </w:tr>
      <w:tr w:rsidR="00EA286D" w:rsidRPr="00EA286D" w:rsidTr="00EA286D">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86D" w:rsidRPr="00EA286D" w:rsidRDefault="00EA286D">
            <w:pPr>
              <w:rPr>
                <w:color w:val="000000"/>
                <w:sz w:val="20"/>
                <w:szCs w:val="20"/>
              </w:rPr>
            </w:pPr>
          </w:p>
        </w:tc>
        <w:tc>
          <w:tcPr>
            <w:tcW w:w="3529"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color w:val="000000"/>
                <w:sz w:val="20"/>
                <w:szCs w:val="20"/>
              </w:rPr>
              <w:t>X</w:t>
            </w:r>
          </w:p>
        </w:tc>
        <w:tc>
          <w:tcPr>
            <w:tcW w:w="3685"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color w:val="000000"/>
                <w:sz w:val="20"/>
                <w:szCs w:val="20"/>
              </w:rPr>
              <w:t>Y</w:t>
            </w:r>
          </w:p>
        </w:tc>
      </w:tr>
      <w:tr w:rsidR="00EA286D" w:rsidRPr="00EA286D" w:rsidTr="00EA286D">
        <w:trPr>
          <w:trHeight w:val="342"/>
        </w:trPr>
        <w:tc>
          <w:tcPr>
            <w:tcW w:w="2440"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sz w:val="20"/>
                <w:szCs w:val="20"/>
              </w:rPr>
              <w:t>1</w:t>
            </w:r>
          </w:p>
        </w:tc>
        <w:tc>
          <w:tcPr>
            <w:tcW w:w="3529"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sz w:val="20"/>
                <w:szCs w:val="20"/>
              </w:rPr>
              <w:t>522856.70</w:t>
            </w:r>
          </w:p>
        </w:tc>
        <w:tc>
          <w:tcPr>
            <w:tcW w:w="3685"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sz w:val="20"/>
                <w:szCs w:val="20"/>
              </w:rPr>
              <w:t>2278008.57</w:t>
            </w:r>
          </w:p>
        </w:tc>
      </w:tr>
      <w:tr w:rsidR="00EA286D" w:rsidRPr="00EA286D" w:rsidTr="00EA286D">
        <w:trPr>
          <w:trHeight w:val="342"/>
        </w:trPr>
        <w:tc>
          <w:tcPr>
            <w:tcW w:w="2440"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rFonts w:ascii="Arial" w:hAnsi="Arial" w:cs="Arial"/>
                <w:color w:val="000000"/>
                <w:sz w:val="20"/>
                <w:szCs w:val="20"/>
              </w:rPr>
            </w:pPr>
            <w:r w:rsidRPr="00EA286D">
              <w:rPr>
                <w:sz w:val="20"/>
                <w:szCs w:val="20"/>
              </w:rPr>
              <w:t>2</w:t>
            </w:r>
          </w:p>
        </w:tc>
        <w:tc>
          <w:tcPr>
            <w:tcW w:w="3529"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sz w:val="20"/>
                <w:szCs w:val="20"/>
              </w:rPr>
              <w:t>522856.95</w:t>
            </w:r>
          </w:p>
        </w:tc>
        <w:tc>
          <w:tcPr>
            <w:tcW w:w="3685"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sz w:val="20"/>
                <w:szCs w:val="20"/>
              </w:rPr>
              <w:t>2278013.58</w:t>
            </w:r>
          </w:p>
        </w:tc>
      </w:tr>
      <w:tr w:rsidR="00EA286D" w:rsidRPr="00EA286D" w:rsidTr="00EA286D">
        <w:trPr>
          <w:trHeight w:val="342"/>
        </w:trPr>
        <w:tc>
          <w:tcPr>
            <w:tcW w:w="2440"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rFonts w:ascii="Arial" w:hAnsi="Arial" w:cs="Arial"/>
                <w:color w:val="000000"/>
                <w:sz w:val="20"/>
                <w:szCs w:val="20"/>
              </w:rPr>
            </w:pPr>
            <w:r w:rsidRPr="00EA286D">
              <w:rPr>
                <w:sz w:val="20"/>
                <w:szCs w:val="20"/>
              </w:rPr>
              <w:t>3</w:t>
            </w:r>
          </w:p>
        </w:tc>
        <w:tc>
          <w:tcPr>
            <w:tcW w:w="3529"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sz w:val="20"/>
                <w:szCs w:val="20"/>
              </w:rPr>
              <w:t>522854.13</w:t>
            </w:r>
          </w:p>
        </w:tc>
        <w:tc>
          <w:tcPr>
            <w:tcW w:w="3685"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2278013.53</w:t>
            </w:r>
          </w:p>
        </w:tc>
      </w:tr>
      <w:tr w:rsidR="00EA286D" w:rsidRPr="00EA286D" w:rsidTr="00EA286D">
        <w:trPr>
          <w:trHeight w:val="342"/>
        </w:trPr>
        <w:tc>
          <w:tcPr>
            <w:tcW w:w="2440"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rFonts w:ascii="Arial" w:hAnsi="Arial" w:cs="Arial"/>
                <w:color w:val="000000"/>
                <w:sz w:val="20"/>
                <w:szCs w:val="20"/>
              </w:rPr>
            </w:pPr>
            <w:r w:rsidRPr="00EA286D">
              <w:rPr>
                <w:sz w:val="20"/>
                <w:szCs w:val="20"/>
              </w:rPr>
              <w:t>4</w:t>
            </w:r>
          </w:p>
        </w:tc>
        <w:tc>
          <w:tcPr>
            <w:tcW w:w="3529"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sz w:val="20"/>
                <w:szCs w:val="20"/>
              </w:rPr>
              <w:t>522854.22</w:t>
            </w:r>
          </w:p>
        </w:tc>
        <w:tc>
          <w:tcPr>
            <w:tcW w:w="3685"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2278008.52</w:t>
            </w:r>
          </w:p>
        </w:tc>
      </w:tr>
      <w:tr w:rsidR="00EA286D" w:rsidRPr="00EA286D" w:rsidTr="00EA286D">
        <w:trPr>
          <w:trHeight w:val="342"/>
        </w:trPr>
        <w:tc>
          <w:tcPr>
            <w:tcW w:w="2440"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rFonts w:ascii="Arial" w:hAnsi="Arial" w:cs="Arial"/>
                <w:color w:val="000000"/>
                <w:sz w:val="20"/>
                <w:szCs w:val="20"/>
              </w:rPr>
            </w:pPr>
            <w:r w:rsidRPr="00EA286D">
              <w:rPr>
                <w:sz w:val="20"/>
                <w:szCs w:val="20"/>
              </w:rPr>
              <w:t>5</w:t>
            </w:r>
          </w:p>
        </w:tc>
        <w:tc>
          <w:tcPr>
            <w:tcW w:w="3529"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color w:val="000000"/>
                <w:sz w:val="20"/>
                <w:szCs w:val="20"/>
              </w:rPr>
            </w:pPr>
            <w:r w:rsidRPr="00EA286D">
              <w:rPr>
                <w:sz w:val="20"/>
                <w:szCs w:val="20"/>
              </w:rPr>
              <w:t>522856.70</w:t>
            </w:r>
          </w:p>
        </w:tc>
        <w:tc>
          <w:tcPr>
            <w:tcW w:w="3685" w:type="dxa"/>
            <w:tcBorders>
              <w:top w:val="single" w:sz="4" w:space="0" w:color="auto"/>
              <w:left w:val="single" w:sz="4" w:space="0" w:color="auto"/>
              <w:bottom w:val="single" w:sz="4" w:space="0" w:color="auto"/>
              <w:right w:val="single" w:sz="4" w:space="0" w:color="auto"/>
            </w:tcBorders>
            <w:hideMark/>
          </w:tcPr>
          <w:p w:rsidR="00EA286D" w:rsidRPr="00EA286D" w:rsidRDefault="00EA286D">
            <w:pPr>
              <w:jc w:val="center"/>
              <w:rPr>
                <w:sz w:val="20"/>
                <w:szCs w:val="20"/>
              </w:rPr>
            </w:pPr>
            <w:r w:rsidRPr="00EA286D">
              <w:rPr>
                <w:sz w:val="20"/>
                <w:szCs w:val="20"/>
              </w:rPr>
              <w:t>2278008.57</w:t>
            </w:r>
          </w:p>
        </w:tc>
      </w:tr>
    </w:tbl>
    <w:p w:rsidR="00EA286D" w:rsidRPr="00EA286D" w:rsidRDefault="00EA286D" w:rsidP="00EA286D">
      <w:pPr>
        <w:autoSpaceDE w:val="0"/>
        <w:autoSpaceDN w:val="0"/>
        <w:adjustRightInd w:val="0"/>
        <w:ind w:hanging="11"/>
        <w:jc w:val="both"/>
        <w:rPr>
          <w:sz w:val="20"/>
          <w:szCs w:val="20"/>
        </w:rPr>
      </w:pPr>
    </w:p>
    <w:p w:rsidR="00EA286D" w:rsidRPr="00EA286D" w:rsidRDefault="00EA286D" w:rsidP="00EA286D">
      <w:pPr>
        <w:autoSpaceDE w:val="0"/>
        <w:autoSpaceDN w:val="0"/>
        <w:adjustRightInd w:val="0"/>
        <w:ind w:firstLine="720"/>
        <w:jc w:val="both"/>
        <w:rPr>
          <w:sz w:val="20"/>
          <w:szCs w:val="20"/>
        </w:rPr>
      </w:pPr>
      <w:r w:rsidRPr="00EA286D">
        <w:rPr>
          <w:sz w:val="20"/>
          <w:szCs w:val="20"/>
        </w:rPr>
        <w:t>2. В случае если использование земель или земельных участков, находящихся в муниципальной собственности, и на землях, государственная собственность на которые не разграничена, на основании данного разрешения на использование земель или земельных участков приведет к порче  либо уничтожению плодородного слоя почвы в границах таких земель или земельных участков, акционерное общество «Газпром газораспределение Великий Новгород» обязано:</w:t>
      </w:r>
    </w:p>
    <w:p w:rsidR="00EA286D" w:rsidRPr="00EA286D" w:rsidRDefault="00EA286D" w:rsidP="00EA286D">
      <w:pPr>
        <w:autoSpaceDE w:val="0"/>
        <w:autoSpaceDN w:val="0"/>
        <w:adjustRightInd w:val="0"/>
        <w:ind w:right="-2" w:firstLine="720"/>
        <w:jc w:val="both"/>
        <w:rPr>
          <w:sz w:val="20"/>
          <w:szCs w:val="20"/>
        </w:rPr>
      </w:pPr>
      <w:r w:rsidRPr="00EA286D">
        <w:rPr>
          <w:sz w:val="20"/>
          <w:szCs w:val="20"/>
        </w:rPr>
        <w:t>привести такие земли или земельные участки в состояние, пригодное для их использования в соответствии с разрешенным использованием;</w:t>
      </w:r>
    </w:p>
    <w:p w:rsidR="00EA286D" w:rsidRPr="00EA286D" w:rsidRDefault="00EA286D" w:rsidP="00EA286D">
      <w:pPr>
        <w:autoSpaceDE w:val="0"/>
        <w:autoSpaceDN w:val="0"/>
        <w:adjustRightInd w:val="0"/>
        <w:ind w:right="-2" w:firstLine="720"/>
        <w:jc w:val="both"/>
        <w:rPr>
          <w:sz w:val="20"/>
          <w:szCs w:val="20"/>
        </w:rPr>
      </w:pPr>
      <w:r w:rsidRPr="00EA286D">
        <w:rPr>
          <w:sz w:val="20"/>
          <w:szCs w:val="20"/>
        </w:rPr>
        <w:t>выполнить необходимые работы по рекультивации таких земель или земельных участков.</w:t>
      </w:r>
    </w:p>
    <w:p w:rsidR="00EA286D" w:rsidRPr="00EA286D" w:rsidRDefault="00EA286D" w:rsidP="00EA286D">
      <w:pPr>
        <w:autoSpaceDE w:val="0"/>
        <w:autoSpaceDN w:val="0"/>
        <w:adjustRightInd w:val="0"/>
        <w:ind w:right="-2" w:firstLine="720"/>
        <w:jc w:val="both"/>
        <w:rPr>
          <w:sz w:val="20"/>
          <w:szCs w:val="20"/>
        </w:rPr>
      </w:pPr>
      <w:r w:rsidRPr="00EA286D">
        <w:rPr>
          <w:sz w:val="20"/>
          <w:szCs w:val="20"/>
        </w:rPr>
        <w:t xml:space="preserve">3. Действие данного разрешения на использование земель или земельного участка, находящихся в муниципальной собственности, и на землях, государственная собственность на которые не разграничена, в целях, указанных в </w:t>
      </w:r>
      <w:hyperlink r:id="rId13" w:history="1">
        <w:r w:rsidRPr="00EA286D">
          <w:rPr>
            <w:rStyle w:val="a9"/>
            <w:color w:val="000000"/>
            <w:lang w:val="ru-RU"/>
          </w:rPr>
          <w:t>пункте 1</w:t>
        </w:r>
      </w:hyperlink>
      <w:r w:rsidRPr="00EA286D">
        <w:rPr>
          <w:sz w:val="20"/>
          <w:szCs w:val="20"/>
        </w:rPr>
        <w:t xml:space="preserve"> настоящего разрешения, досрочно прекращается со дня предоставления земельного участка гражданину или юридическому лицу. Уполномоченный орган в течение 10 рабочих дней направляет заявителю уведомление о предоставлении земель таким лицам.</w:t>
      </w:r>
    </w:p>
    <w:p w:rsidR="00EA286D" w:rsidRPr="00EA286D" w:rsidRDefault="00EA286D" w:rsidP="00EA286D">
      <w:pPr>
        <w:ind w:right="-2" w:firstLine="720"/>
        <w:jc w:val="both"/>
        <w:rPr>
          <w:color w:val="000000"/>
          <w:sz w:val="20"/>
          <w:szCs w:val="20"/>
        </w:rPr>
      </w:pPr>
      <w:r w:rsidRPr="00EA286D">
        <w:rPr>
          <w:color w:val="000000"/>
          <w:sz w:val="20"/>
          <w:szCs w:val="20"/>
        </w:rPr>
        <w:t>4. Разрешение на использование земель или земельных участков, находящихся в муниципальной собственности, и на землях, государственная собственность на которые не разграничена, выдается сроком с 21.02.2023 г. по 22.02.2023 г.</w:t>
      </w:r>
    </w:p>
    <w:p w:rsidR="00EA286D" w:rsidRPr="00EA286D" w:rsidRDefault="00EA286D" w:rsidP="00EA286D">
      <w:pPr>
        <w:rPr>
          <w:sz w:val="20"/>
          <w:szCs w:val="20"/>
        </w:rPr>
      </w:pPr>
    </w:p>
    <w:p w:rsidR="00EA286D" w:rsidRPr="00EA286D" w:rsidRDefault="00EA286D" w:rsidP="00EA286D">
      <w:pPr>
        <w:rPr>
          <w:sz w:val="20"/>
          <w:szCs w:val="20"/>
        </w:rPr>
      </w:pPr>
    </w:p>
    <w:p w:rsidR="00EA286D" w:rsidRPr="00EA286D" w:rsidRDefault="00EA286D" w:rsidP="00EA286D">
      <w:pPr>
        <w:rPr>
          <w:sz w:val="20"/>
          <w:szCs w:val="20"/>
        </w:rPr>
      </w:pPr>
    </w:p>
    <w:p w:rsidR="00EA286D" w:rsidRPr="00EA286D" w:rsidRDefault="00EA286D" w:rsidP="00EA286D">
      <w:pPr>
        <w:rPr>
          <w:b/>
          <w:bCs/>
          <w:sz w:val="20"/>
          <w:szCs w:val="20"/>
        </w:rPr>
      </w:pPr>
      <w:r w:rsidRPr="00EA286D">
        <w:rPr>
          <w:b/>
          <w:bCs/>
          <w:sz w:val="20"/>
          <w:szCs w:val="20"/>
        </w:rPr>
        <w:t xml:space="preserve">Глава сельского поселения </w:t>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t xml:space="preserve">     А.И. Иванов</w:t>
      </w: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Pr="00EA286D" w:rsidRDefault="00EA286D" w:rsidP="00EA286D">
      <w:pPr>
        <w:jc w:val="center"/>
        <w:rPr>
          <w:sz w:val="20"/>
          <w:szCs w:val="20"/>
        </w:rPr>
      </w:pPr>
      <w:r w:rsidRPr="00EA286D">
        <w:rPr>
          <w:b/>
          <w:sz w:val="20"/>
          <w:szCs w:val="20"/>
        </w:rPr>
        <w:t>Российская Федерация</w:t>
      </w:r>
    </w:p>
    <w:p w:rsidR="00EA286D" w:rsidRPr="00EA286D" w:rsidRDefault="00EA286D" w:rsidP="00EA286D">
      <w:pPr>
        <w:jc w:val="center"/>
        <w:rPr>
          <w:b/>
          <w:sz w:val="20"/>
          <w:szCs w:val="20"/>
        </w:rPr>
      </w:pPr>
      <w:r w:rsidRPr="00EA286D">
        <w:rPr>
          <w:b/>
          <w:sz w:val="20"/>
          <w:szCs w:val="20"/>
        </w:rPr>
        <w:t>Новгородская область Валдайский район</w:t>
      </w:r>
    </w:p>
    <w:p w:rsidR="00EA286D" w:rsidRPr="00EA286D" w:rsidRDefault="00EA286D" w:rsidP="00EA286D">
      <w:pPr>
        <w:spacing w:line="360" w:lineRule="auto"/>
        <w:ind w:left="709" w:hanging="426"/>
        <w:jc w:val="center"/>
        <w:rPr>
          <w:b/>
          <w:sz w:val="20"/>
          <w:szCs w:val="20"/>
        </w:rPr>
      </w:pPr>
      <w:r w:rsidRPr="00EA286D">
        <w:rPr>
          <w:b/>
          <w:sz w:val="20"/>
          <w:szCs w:val="20"/>
        </w:rPr>
        <w:t>АДМИНИСТРАЦИЯ ЯЖЕЛБИЦКОГО СЕЛЬСКОГО ПОСЕЛЕНИЯ</w:t>
      </w:r>
    </w:p>
    <w:p w:rsidR="00EA286D" w:rsidRPr="00EA286D" w:rsidRDefault="00EA286D" w:rsidP="00EA286D">
      <w:pPr>
        <w:spacing w:line="480" w:lineRule="auto"/>
        <w:jc w:val="center"/>
        <w:rPr>
          <w:sz w:val="20"/>
          <w:szCs w:val="20"/>
        </w:rPr>
      </w:pPr>
      <w:r w:rsidRPr="00EA286D">
        <w:rPr>
          <w:sz w:val="20"/>
          <w:szCs w:val="20"/>
        </w:rPr>
        <w:t>П О С Т А Н О В Л Е Н И Е</w:t>
      </w:r>
    </w:p>
    <w:p w:rsidR="00EA286D" w:rsidRPr="00EA286D" w:rsidRDefault="00EA286D" w:rsidP="00EA286D">
      <w:pPr>
        <w:jc w:val="both"/>
        <w:rPr>
          <w:sz w:val="20"/>
          <w:szCs w:val="20"/>
        </w:rPr>
      </w:pPr>
      <w:r w:rsidRPr="00EA286D">
        <w:rPr>
          <w:sz w:val="20"/>
          <w:szCs w:val="20"/>
        </w:rPr>
        <w:t>от 27.02.2023 № 45</w:t>
      </w:r>
    </w:p>
    <w:p w:rsidR="00EA286D" w:rsidRPr="00EA286D" w:rsidRDefault="00EA286D" w:rsidP="00EA286D">
      <w:pPr>
        <w:jc w:val="both"/>
        <w:rPr>
          <w:sz w:val="20"/>
          <w:szCs w:val="20"/>
        </w:rPr>
      </w:pPr>
      <w:r w:rsidRPr="00EA286D">
        <w:rPr>
          <w:sz w:val="20"/>
          <w:szCs w:val="20"/>
        </w:rPr>
        <w:t>с. Яжелбицы</w:t>
      </w:r>
    </w:p>
    <w:p w:rsidR="00EA286D" w:rsidRPr="00EA286D" w:rsidRDefault="00EA286D" w:rsidP="00EA286D">
      <w:pPr>
        <w:ind w:left="142"/>
        <w:jc w:val="both"/>
        <w:rPr>
          <w:sz w:val="20"/>
          <w:szCs w:val="20"/>
        </w:rPr>
      </w:pPr>
    </w:p>
    <w:p w:rsidR="00EA286D" w:rsidRPr="00EA286D" w:rsidRDefault="00EA286D" w:rsidP="00EA286D">
      <w:pPr>
        <w:rPr>
          <w:b/>
          <w:sz w:val="20"/>
          <w:szCs w:val="20"/>
        </w:rPr>
      </w:pPr>
      <w:r w:rsidRPr="00EA286D">
        <w:rPr>
          <w:b/>
          <w:sz w:val="20"/>
          <w:szCs w:val="20"/>
        </w:rPr>
        <w:t xml:space="preserve">О внесении изменений в постановление Администрации Яжелбицкого сельского поселения </w:t>
      </w:r>
    </w:p>
    <w:p w:rsidR="00EA286D" w:rsidRPr="00EA286D" w:rsidRDefault="00EA286D" w:rsidP="00EA286D">
      <w:pPr>
        <w:rPr>
          <w:b/>
          <w:sz w:val="20"/>
          <w:szCs w:val="20"/>
        </w:rPr>
      </w:pPr>
      <w:r w:rsidRPr="00EA286D">
        <w:rPr>
          <w:b/>
          <w:sz w:val="20"/>
          <w:szCs w:val="20"/>
        </w:rPr>
        <w:t>от 24.03.2014 № 42</w:t>
      </w:r>
      <w:r>
        <w:rPr>
          <w:b/>
          <w:sz w:val="20"/>
          <w:szCs w:val="20"/>
        </w:rPr>
        <w:t xml:space="preserve"> </w:t>
      </w:r>
      <w:r w:rsidRPr="00EA286D">
        <w:rPr>
          <w:b/>
          <w:sz w:val="20"/>
          <w:szCs w:val="20"/>
        </w:rPr>
        <w:t xml:space="preserve">«Об утверждении Перечня и схем расположения мест, предназначенных для формирования земельных участков для отдельных категорий граждан, </w:t>
      </w:r>
    </w:p>
    <w:p w:rsidR="00EA286D" w:rsidRPr="00EA286D" w:rsidRDefault="00EA286D" w:rsidP="00EA286D">
      <w:pPr>
        <w:rPr>
          <w:b/>
          <w:sz w:val="20"/>
          <w:szCs w:val="20"/>
        </w:rPr>
      </w:pPr>
      <w:r w:rsidRPr="00EA286D">
        <w:rPr>
          <w:b/>
          <w:sz w:val="20"/>
          <w:szCs w:val="20"/>
        </w:rPr>
        <w:t xml:space="preserve">включенных в список граждан, имеющих право на бесплатное получение земельных </w:t>
      </w:r>
    </w:p>
    <w:p w:rsidR="00EA286D" w:rsidRPr="00EA286D" w:rsidRDefault="00EA286D" w:rsidP="00EA286D">
      <w:pPr>
        <w:rPr>
          <w:b/>
          <w:sz w:val="20"/>
          <w:szCs w:val="20"/>
        </w:rPr>
      </w:pPr>
      <w:r w:rsidRPr="00EA286D">
        <w:rPr>
          <w:b/>
          <w:sz w:val="20"/>
          <w:szCs w:val="20"/>
        </w:rPr>
        <w:lastRenderedPageBreak/>
        <w:t xml:space="preserve">участков, на территории Яжелбицкого сельского поселения </w:t>
      </w:r>
    </w:p>
    <w:p w:rsidR="00EA286D" w:rsidRPr="00EA286D" w:rsidRDefault="00EA286D" w:rsidP="00EA286D">
      <w:pPr>
        <w:rPr>
          <w:sz w:val="20"/>
          <w:szCs w:val="20"/>
        </w:rPr>
      </w:pPr>
    </w:p>
    <w:p w:rsidR="00EA286D" w:rsidRPr="00EA286D" w:rsidRDefault="00EA286D" w:rsidP="00EA286D">
      <w:pPr>
        <w:jc w:val="both"/>
        <w:rPr>
          <w:sz w:val="20"/>
          <w:szCs w:val="20"/>
        </w:rPr>
      </w:pPr>
      <w:r w:rsidRPr="00EA286D">
        <w:rPr>
          <w:sz w:val="20"/>
          <w:szCs w:val="20"/>
        </w:rPr>
        <w:tab/>
        <w:t>Руководствуясь пунктом 7 части 1 статьи 6 областного закона от 27.04.2015 № 763-ОЗ «О предоставлении земельных участков на территории Новгородской области», Администрация Яжелбицкого сельского поселения</w:t>
      </w:r>
    </w:p>
    <w:p w:rsidR="00EA286D" w:rsidRPr="00EA286D" w:rsidRDefault="00EA286D" w:rsidP="00EA286D">
      <w:pPr>
        <w:jc w:val="both"/>
        <w:rPr>
          <w:b/>
          <w:sz w:val="20"/>
          <w:szCs w:val="20"/>
        </w:rPr>
      </w:pPr>
      <w:r w:rsidRPr="00EA286D">
        <w:rPr>
          <w:b/>
          <w:sz w:val="20"/>
          <w:szCs w:val="20"/>
        </w:rPr>
        <w:t>ПОСТАНОВЛЯЕТ:</w:t>
      </w:r>
    </w:p>
    <w:p w:rsidR="00EA286D" w:rsidRPr="00EA286D" w:rsidRDefault="00EA286D" w:rsidP="00EA286D">
      <w:pPr>
        <w:ind w:firstLine="708"/>
        <w:jc w:val="both"/>
        <w:rPr>
          <w:sz w:val="20"/>
          <w:szCs w:val="20"/>
        </w:rPr>
      </w:pPr>
      <w:r w:rsidRPr="00EA286D">
        <w:rPr>
          <w:sz w:val="20"/>
          <w:szCs w:val="20"/>
        </w:rPr>
        <w:t>1. Внести следующие изменения в Перечень и схемы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для ведения личного подсобного хозяйства, утвержденные постановлением Администрации Яжелбицкого сельского поселения от 24.03.2014  № 42:</w:t>
      </w:r>
    </w:p>
    <w:p w:rsidR="00EA286D" w:rsidRPr="00EA286D" w:rsidRDefault="00EA286D" w:rsidP="00EA286D">
      <w:pPr>
        <w:ind w:firstLine="708"/>
        <w:jc w:val="both"/>
        <w:rPr>
          <w:sz w:val="20"/>
          <w:szCs w:val="20"/>
        </w:rPr>
      </w:pPr>
      <w:r w:rsidRPr="00EA286D">
        <w:rPr>
          <w:sz w:val="20"/>
          <w:szCs w:val="20"/>
        </w:rPr>
        <w:t>1.1. Перечень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по разделу «с. Яжелбицы» дополнить строкой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EA286D" w:rsidRPr="00EA286D" w:rsidTr="00EA286D">
        <w:tc>
          <w:tcPr>
            <w:tcW w:w="2808" w:type="dxa"/>
            <w:tcBorders>
              <w:top w:val="single" w:sz="4" w:space="0" w:color="auto"/>
              <w:left w:val="single" w:sz="4" w:space="0" w:color="auto"/>
              <w:bottom w:val="single" w:sz="4" w:space="0" w:color="auto"/>
              <w:right w:val="single" w:sz="4" w:space="0" w:color="auto"/>
            </w:tcBorders>
            <w:hideMark/>
          </w:tcPr>
          <w:p w:rsidR="00EA286D" w:rsidRPr="00EA286D" w:rsidRDefault="00EA286D">
            <w:pPr>
              <w:spacing w:after="200" w:line="276" w:lineRule="auto"/>
              <w:jc w:val="center"/>
              <w:rPr>
                <w:b/>
                <w:sz w:val="20"/>
                <w:szCs w:val="20"/>
              </w:rPr>
            </w:pPr>
            <w:r w:rsidRPr="00EA286D">
              <w:rPr>
                <w:b/>
                <w:sz w:val="20"/>
                <w:szCs w:val="20"/>
              </w:rPr>
              <w:t>Наименование населенного пункта</w:t>
            </w:r>
          </w:p>
        </w:tc>
        <w:tc>
          <w:tcPr>
            <w:tcW w:w="6763" w:type="dxa"/>
            <w:tcBorders>
              <w:top w:val="single" w:sz="4" w:space="0" w:color="auto"/>
              <w:left w:val="single" w:sz="4" w:space="0" w:color="auto"/>
              <w:bottom w:val="single" w:sz="4" w:space="0" w:color="auto"/>
              <w:right w:val="single" w:sz="4" w:space="0" w:color="auto"/>
            </w:tcBorders>
            <w:hideMark/>
          </w:tcPr>
          <w:p w:rsidR="00EA286D" w:rsidRPr="00EA286D" w:rsidRDefault="00EA286D">
            <w:pPr>
              <w:spacing w:after="200" w:line="276" w:lineRule="auto"/>
              <w:jc w:val="center"/>
              <w:rPr>
                <w:b/>
                <w:sz w:val="20"/>
                <w:szCs w:val="20"/>
              </w:rPr>
            </w:pPr>
            <w:r w:rsidRPr="00EA286D">
              <w:rPr>
                <w:b/>
                <w:sz w:val="20"/>
                <w:szCs w:val="20"/>
              </w:rPr>
              <w:t>месторасположение</w:t>
            </w:r>
          </w:p>
        </w:tc>
      </w:tr>
      <w:tr w:rsidR="00EA286D" w:rsidRPr="00EA286D" w:rsidTr="00EA286D">
        <w:tc>
          <w:tcPr>
            <w:tcW w:w="2808" w:type="dxa"/>
            <w:tcBorders>
              <w:top w:val="single" w:sz="4" w:space="0" w:color="auto"/>
              <w:left w:val="single" w:sz="4" w:space="0" w:color="auto"/>
              <w:bottom w:val="single" w:sz="4" w:space="0" w:color="auto"/>
              <w:right w:val="single" w:sz="4" w:space="0" w:color="auto"/>
            </w:tcBorders>
          </w:tcPr>
          <w:p w:rsidR="00EA286D" w:rsidRPr="00EA286D" w:rsidRDefault="00EA286D">
            <w:pPr>
              <w:spacing w:after="200" w:line="276" w:lineRule="auto"/>
              <w:jc w:val="center"/>
              <w:rPr>
                <w:b/>
                <w:sz w:val="20"/>
                <w:szCs w:val="20"/>
              </w:rPr>
            </w:pPr>
          </w:p>
          <w:p w:rsidR="00EA286D" w:rsidRPr="00EA286D" w:rsidRDefault="00EA286D">
            <w:pPr>
              <w:spacing w:after="200" w:line="276" w:lineRule="auto"/>
              <w:jc w:val="center"/>
              <w:rPr>
                <w:b/>
                <w:sz w:val="20"/>
                <w:szCs w:val="20"/>
              </w:rPr>
            </w:pPr>
            <w:r w:rsidRPr="00EA286D">
              <w:rPr>
                <w:b/>
                <w:sz w:val="20"/>
                <w:szCs w:val="20"/>
              </w:rPr>
              <w:t>с. Яжелбицы</w:t>
            </w:r>
          </w:p>
        </w:tc>
        <w:tc>
          <w:tcPr>
            <w:tcW w:w="6763" w:type="dxa"/>
            <w:tcBorders>
              <w:top w:val="single" w:sz="4" w:space="0" w:color="auto"/>
              <w:left w:val="single" w:sz="4" w:space="0" w:color="auto"/>
              <w:bottom w:val="single" w:sz="4" w:space="0" w:color="auto"/>
              <w:right w:val="single" w:sz="4" w:space="0" w:color="auto"/>
            </w:tcBorders>
          </w:tcPr>
          <w:p w:rsidR="00EA286D" w:rsidRPr="00EA286D" w:rsidRDefault="00EA286D">
            <w:pPr>
              <w:jc w:val="center"/>
              <w:rPr>
                <w:sz w:val="20"/>
                <w:szCs w:val="20"/>
              </w:rPr>
            </w:pPr>
          </w:p>
          <w:p w:rsidR="00EA286D" w:rsidRPr="00EA286D" w:rsidRDefault="00EA286D">
            <w:pPr>
              <w:jc w:val="center"/>
              <w:rPr>
                <w:sz w:val="20"/>
                <w:szCs w:val="20"/>
              </w:rPr>
            </w:pPr>
            <w:r w:rsidRPr="00EA286D">
              <w:rPr>
                <w:sz w:val="20"/>
                <w:szCs w:val="20"/>
              </w:rPr>
              <w:t>с. Яжелбицы – земельные участки площадью 1500 кв. м, 1498 кв.м., расположенные в кадастровом квартале 53:03:1513005</w:t>
            </w:r>
          </w:p>
        </w:tc>
      </w:tr>
    </w:tbl>
    <w:p w:rsidR="00EA286D" w:rsidRPr="00EA286D" w:rsidRDefault="00EA286D" w:rsidP="00EA286D">
      <w:pPr>
        <w:ind w:firstLine="708"/>
        <w:jc w:val="both"/>
        <w:rPr>
          <w:sz w:val="20"/>
          <w:szCs w:val="20"/>
        </w:rPr>
      </w:pPr>
    </w:p>
    <w:p w:rsidR="00EA286D" w:rsidRPr="00EA286D" w:rsidRDefault="00EA286D" w:rsidP="00EA286D">
      <w:pPr>
        <w:ind w:firstLine="708"/>
        <w:jc w:val="both"/>
        <w:rPr>
          <w:sz w:val="20"/>
          <w:szCs w:val="20"/>
        </w:rPr>
      </w:pPr>
      <w:r w:rsidRPr="00EA286D">
        <w:rPr>
          <w:sz w:val="20"/>
          <w:szCs w:val="20"/>
        </w:rPr>
        <w:t>1.2. Дополнить Схему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Яжелбицкого сельского поселения с. Яжелбицы Валдайского района Новгородской области (прилагается).</w:t>
      </w:r>
    </w:p>
    <w:p w:rsidR="00EA286D" w:rsidRPr="00EA286D" w:rsidRDefault="00EA286D" w:rsidP="00EA286D">
      <w:pPr>
        <w:ind w:firstLine="708"/>
        <w:jc w:val="both"/>
        <w:rPr>
          <w:sz w:val="20"/>
          <w:szCs w:val="20"/>
        </w:rPr>
      </w:pPr>
      <w:r w:rsidRPr="00EA286D">
        <w:rPr>
          <w:sz w:val="20"/>
          <w:szCs w:val="20"/>
        </w:rPr>
        <w:t>2. Опубликовать настоящее постановление в информационном бюллетене «Яжелбицкий вестник», разместить на официальном сайте Администрации Яжелбицкого сельского поселения и на официальном сайте Администрации Валдайского муниципального района.</w:t>
      </w:r>
    </w:p>
    <w:p w:rsidR="00EA286D" w:rsidRPr="00EA286D" w:rsidRDefault="00EA286D" w:rsidP="00EA286D">
      <w:pPr>
        <w:jc w:val="both"/>
        <w:rPr>
          <w:sz w:val="20"/>
          <w:szCs w:val="20"/>
        </w:rPr>
      </w:pPr>
    </w:p>
    <w:p w:rsidR="00EA286D" w:rsidRPr="00EA286D" w:rsidRDefault="00EA286D" w:rsidP="00EA286D">
      <w:pPr>
        <w:jc w:val="both"/>
        <w:rPr>
          <w:sz w:val="20"/>
          <w:szCs w:val="20"/>
        </w:rPr>
      </w:pPr>
    </w:p>
    <w:p w:rsidR="00EA286D" w:rsidRPr="00EA286D" w:rsidRDefault="00EA286D" w:rsidP="00EA286D">
      <w:pPr>
        <w:jc w:val="both"/>
        <w:rPr>
          <w:b/>
          <w:bCs/>
          <w:sz w:val="20"/>
          <w:szCs w:val="20"/>
        </w:rPr>
      </w:pPr>
      <w:r w:rsidRPr="00EA286D">
        <w:rPr>
          <w:b/>
          <w:bCs/>
          <w:sz w:val="20"/>
          <w:szCs w:val="20"/>
        </w:rPr>
        <w:t xml:space="preserve">Глава сельского поселения </w:t>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r>
      <w:r w:rsidRPr="00EA286D">
        <w:rPr>
          <w:b/>
          <w:bCs/>
          <w:sz w:val="20"/>
          <w:szCs w:val="20"/>
        </w:rPr>
        <w:tab/>
        <w:t xml:space="preserve">     А.И. Иванов</w:t>
      </w:r>
    </w:p>
    <w:p w:rsidR="00EA286D" w:rsidRDefault="00EA286D" w:rsidP="00EA286D">
      <w:pPr>
        <w:jc w:val="both"/>
        <w:rPr>
          <w:sz w:val="28"/>
          <w:szCs w:val="28"/>
        </w:rPr>
      </w:pPr>
    </w:p>
    <w:p w:rsidR="00EA286D" w:rsidRDefault="00EA286D" w:rsidP="00EA286D">
      <w:pPr>
        <w:jc w:val="both"/>
        <w:rPr>
          <w:sz w:val="28"/>
          <w:szCs w:val="2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EA286D">
      <w:pPr>
        <w:jc w:val="right"/>
        <w:rPr>
          <w:rFonts w:eastAsia="Calibri"/>
          <w:noProof/>
        </w:rPr>
      </w:pPr>
      <w:r>
        <w:rPr>
          <w:rFonts w:eastAsia="Calibri"/>
          <w:noProof/>
        </w:rPr>
        <w:lastRenderedPageBreak/>
        <w:t>Приложение № 1</w:t>
      </w:r>
    </w:p>
    <w:p w:rsidR="00EA286D" w:rsidRDefault="00EA286D" w:rsidP="00EA286D">
      <w:pPr>
        <w:jc w:val="right"/>
        <w:rPr>
          <w:rFonts w:eastAsia="Calibri"/>
          <w:noProof/>
        </w:rPr>
      </w:pPr>
      <w:r>
        <w:rPr>
          <w:rFonts w:eastAsia="Calibri"/>
          <w:noProof/>
        </w:rPr>
        <w:t>к постановлению от 27.02.2023 № 45</w:t>
      </w:r>
    </w:p>
    <w:p w:rsidR="00EA286D" w:rsidRDefault="00EA286D" w:rsidP="00EA286D">
      <w:pPr>
        <w:jc w:val="right"/>
        <w:rPr>
          <w:rFonts w:eastAsia="Calibri"/>
          <w:noProof/>
        </w:rPr>
      </w:pPr>
    </w:p>
    <w:p w:rsidR="00EA286D" w:rsidRDefault="00EA286D" w:rsidP="00EA286D">
      <w:pPr>
        <w:jc w:val="right"/>
        <w:rPr>
          <w:rFonts w:eastAsia="Calibri"/>
          <w:noProof/>
        </w:rPr>
      </w:pPr>
    </w:p>
    <w:p w:rsidR="00EA286D" w:rsidRDefault="00EA286D" w:rsidP="00EA286D">
      <w:pPr>
        <w:jc w:val="center"/>
        <w:rPr>
          <w:rFonts w:eastAsia="Calibri"/>
          <w:noProof/>
          <w:sz w:val="28"/>
          <w:szCs w:val="28"/>
        </w:rPr>
      </w:pPr>
      <w:r>
        <w:rPr>
          <w:rFonts w:eastAsia="Calibri"/>
          <w:noProof/>
          <w:sz w:val="28"/>
          <w:szCs w:val="28"/>
        </w:rPr>
        <w:t xml:space="preserve">Схема расположения мест, предназначенных для формирования земельных участков для отдельных категорий граждан, включённых в список граждан, имеющих бесплатное получение земельных участков, в с. Яжелбицы Яжелбицкого сельского поселения Валдайского муниципального района </w:t>
      </w:r>
    </w:p>
    <w:p w:rsidR="00EA286D" w:rsidRDefault="00EA286D" w:rsidP="00EA286D">
      <w:pPr>
        <w:jc w:val="center"/>
        <w:rPr>
          <w:rFonts w:eastAsia="Calibri"/>
          <w:noProof/>
          <w:sz w:val="28"/>
          <w:szCs w:val="28"/>
        </w:rPr>
      </w:pPr>
      <w:r>
        <w:rPr>
          <w:rFonts w:eastAsia="Calibri"/>
          <w:noProof/>
          <w:sz w:val="28"/>
          <w:szCs w:val="28"/>
        </w:rPr>
        <w:t>Новгородской области</w:t>
      </w:r>
    </w:p>
    <w:p w:rsidR="00EA286D" w:rsidRDefault="00EA286D" w:rsidP="00EA286D">
      <w:pPr>
        <w:rPr>
          <w:rFonts w:eastAsia="Calibri"/>
          <w:noProof/>
        </w:rPr>
      </w:pPr>
    </w:p>
    <w:p w:rsidR="00EA286D" w:rsidRDefault="00EA286D" w:rsidP="00EA286D">
      <w:pPr>
        <w:jc w:val="center"/>
        <w:rPr>
          <w:rFonts w:eastAsia="Calibri"/>
          <w:noProof/>
        </w:rPr>
      </w:pPr>
    </w:p>
    <w:p w:rsidR="00EA286D" w:rsidRDefault="00EA286D" w:rsidP="00EA286D">
      <w:pPr>
        <w:jc w:val="center"/>
        <w:rPr>
          <w:rFonts w:eastAsia="Calibri"/>
          <w:noProof/>
        </w:rPr>
      </w:pPr>
      <w:r>
        <w:rPr>
          <w:rFonts w:eastAsia="Calibri"/>
          <w:noProof/>
        </w:rPr>
        <w:drawing>
          <wp:inline distT="0" distB="0" distL="0" distR="0">
            <wp:extent cx="6301740" cy="49606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740" cy="4960620"/>
                    </a:xfrm>
                    <a:prstGeom prst="rect">
                      <a:avLst/>
                    </a:prstGeom>
                    <a:noFill/>
                    <a:ln>
                      <a:noFill/>
                    </a:ln>
                  </pic:spPr>
                </pic:pic>
              </a:graphicData>
            </a:graphic>
          </wp:inline>
        </w:drawing>
      </w:r>
    </w:p>
    <w:p w:rsidR="00EA286D" w:rsidRDefault="00EA286D" w:rsidP="00EA286D">
      <w:pPr>
        <w:jc w:val="center"/>
        <w:rPr>
          <w:rFonts w:eastAsia="Calibri"/>
          <w:noProof/>
        </w:rPr>
      </w:pPr>
    </w:p>
    <w:p w:rsidR="00EA286D" w:rsidRDefault="00EA286D" w:rsidP="00EA286D">
      <w:pPr>
        <w:jc w:val="center"/>
        <w:rPr>
          <w:rFonts w:eastAsia="Calibri"/>
          <w:noProof/>
        </w:rPr>
      </w:pPr>
    </w:p>
    <w:p w:rsidR="00EA286D" w:rsidRDefault="00EA286D" w:rsidP="00EA286D">
      <w:pPr>
        <w:jc w:val="center"/>
        <w:rPr>
          <w:rFonts w:eastAsia="Calibri"/>
          <w:noProof/>
          <w:sz w:val="28"/>
          <w:szCs w:val="2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EA286D">
      <w:pPr>
        <w:jc w:val="center"/>
        <w:rPr>
          <w:rFonts w:eastAsia="Calibri"/>
          <w:noProof/>
          <w:sz w:val="28"/>
          <w:szCs w:val="28"/>
        </w:rPr>
      </w:pPr>
      <w:r>
        <w:rPr>
          <w:rFonts w:eastAsia="Calibri"/>
          <w:noProof/>
          <w:sz w:val="28"/>
          <w:szCs w:val="28"/>
        </w:rPr>
        <w:lastRenderedPageBreak/>
        <w:drawing>
          <wp:inline distT="0" distB="0" distL="0" distR="0">
            <wp:extent cx="6294120" cy="43967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4120" cy="4396740"/>
                    </a:xfrm>
                    <a:prstGeom prst="rect">
                      <a:avLst/>
                    </a:prstGeom>
                    <a:noFill/>
                    <a:ln>
                      <a:noFill/>
                    </a:ln>
                  </pic:spPr>
                </pic:pic>
              </a:graphicData>
            </a:graphic>
          </wp:inline>
        </w:drawing>
      </w: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040812" w:rsidRPr="00040812" w:rsidRDefault="00040812" w:rsidP="00040812">
      <w:pPr>
        <w:jc w:val="center"/>
        <w:rPr>
          <w:sz w:val="20"/>
          <w:szCs w:val="20"/>
        </w:rPr>
      </w:pPr>
      <w:r w:rsidRPr="00040812">
        <w:rPr>
          <w:b/>
          <w:sz w:val="20"/>
          <w:szCs w:val="20"/>
        </w:rPr>
        <w:t>Российская Федерация</w:t>
      </w:r>
    </w:p>
    <w:p w:rsidR="00040812" w:rsidRPr="00040812" w:rsidRDefault="00040812" w:rsidP="00040812">
      <w:pPr>
        <w:jc w:val="center"/>
        <w:rPr>
          <w:b/>
          <w:sz w:val="20"/>
          <w:szCs w:val="20"/>
        </w:rPr>
      </w:pPr>
      <w:r w:rsidRPr="00040812">
        <w:rPr>
          <w:b/>
          <w:sz w:val="20"/>
          <w:szCs w:val="20"/>
        </w:rPr>
        <w:t>Новгородская область Валдайский район</w:t>
      </w:r>
    </w:p>
    <w:p w:rsidR="00040812" w:rsidRPr="00040812" w:rsidRDefault="00040812" w:rsidP="00040812">
      <w:pPr>
        <w:spacing w:line="360" w:lineRule="auto"/>
        <w:ind w:left="709" w:hanging="426"/>
        <w:jc w:val="center"/>
        <w:rPr>
          <w:b/>
          <w:sz w:val="20"/>
          <w:szCs w:val="20"/>
        </w:rPr>
      </w:pPr>
      <w:r w:rsidRPr="00040812">
        <w:rPr>
          <w:b/>
          <w:sz w:val="20"/>
          <w:szCs w:val="20"/>
        </w:rPr>
        <w:t>АДМИНИСТРАЦИЯ ЯЖЕЛБИЦКОГО СЕЛЬСКОГО ПОСЕЛЕНИЯ</w:t>
      </w:r>
    </w:p>
    <w:p w:rsidR="00040812" w:rsidRPr="00040812" w:rsidRDefault="00040812" w:rsidP="00040812">
      <w:pPr>
        <w:jc w:val="center"/>
        <w:rPr>
          <w:sz w:val="20"/>
          <w:szCs w:val="20"/>
        </w:rPr>
      </w:pPr>
      <w:r w:rsidRPr="00040812">
        <w:rPr>
          <w:sz w:val="20"/>
          <w:szCs w:val="20"/>
        </w:rPr>
        <w:t>П О С Т А Н О В Л Е Н И Е</w:t>
      </w:r>
    </w:p>
    <w:p w:rsidR="00040812" w:rsidRPr="00040812" w:rsidRDefault="00040812" w:rsidP="00040812">
      <w:pPr>
        <w:jc w:val="center"/>
        <w:rPr>
          <w:sz w:val="20"/>
          <w:szCs w:val="20"/>
        </w:rPr>
      </w:pPr>
    </w:p>
    <w:p w:rsidR="00040812" w:rsidRPr="00040812" w:rsidRDefault="00040812" w:rsidP="00040812">
      <w:pPr>
        <w:rPr>
          <w:sz w:val="20"/>
          <w:szCs w:val="20"/>
        </w:rPr>
      </w:pPr>
      <w:r w:rsidRPr="00040812">
        <w:rPr>
          <w:sz w:val="20"/>
          <w:szCs w:val="20"/>
        </w:rPr>
        <w:t>от 28.02.2023 № 46</w:t>
      </w:r>
    </w:p>
    <w:p w:rsidR="00040812" w:rsidRPr="00040812" w:rsidRDefault="00040812" w:rsidP="00040812">
      <w:pPr>
        <w:jc w:val="both"/>
        <w:rPr>
          <w:sz w:val="20"/>
          <w:szCs w:val="20"/>
        </w:rPr>
      </w:pPr>
      <w:r w:rsidRPr="00040812">
        <w:rPr>
          <w:sz w:val="20"/>
          <w:szCs w:val="20"/>
        </w:rPr>
        <w:t>с. Яжелбицы</w:t>
      </w:r>
    </w:p>
    <w:p w:rsidR="00040812" w:rsidRPr="00040812" w:rsidRDefault="00040812" w:rsidP="00040812">
      <w:pPr>
        <w:jc w:val="both"/>
        <w:rPr>
          <w:sz w:val="20"/>
          <w:szCs w:val="20"/>
        </w:rPr>
      </w:pPr>
    </w:p>
    <w:p w:rsidR="00040812" w:rsidRPr="00040812" w:rsidRDefault="00040812" w:rsidP="00040812">
      <w:pPr>
        <w:rPr>
          <w:b/>
          <w:sz w:val="20"/>
          <w:szCs w:val="20"/>
        </w:rPr>
      </w:pPr>
      <w:r w:rsidRPr="00040812">
        <w:rPr>
          <w:b/>
          <w:sz w:val="20"/>
          <w:szCs w:val="20"/>
        </w:rPr>
        <w:t>Об утверждении порядка предоставления и размещения информации о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администрации Яжелбицкого сельского поселения</w:t>
      </w:r>
    </w:p>
    <w:p w:rsidR="00040812" w:rsidRPr="00040812" w:rsidRDefault="00040812" w:rsidP="00040812">
      <w:pPr>
        <w:ind w:left="-180"/>
        <w:jc w:val="both"/>
        <w:rPr>
          <w:bCs/>
          <w:sz w:val="20"/>
          <w:szCs w:val="20"/>
        </w:rPr>
      </w:pPr>
      <w:r w:rsidRPr="00040812">
        <w:rPr>
          <w:bCs/>
          <w:sz w:val="20"/>
          <w:szCs w:val="20"/>
        </w:rPr>
        <w:t xml:space="preserve">    </w:t>
      </w:r>
      <w:r w:rsidRPr="00040812">
        <w:rPr>
          <w:bCs/>
          <w:sz w:val="20"/>
          <w:szCs w:val="20"/>
        </w:rPr>
        <w:tab/>
      </w:r>
    </w:p>
    <w:p w:rsidR="00040812" w:rsidRPr="00040812" w:rsidRDefault="00040812" w:rsidP="00040812">
      <w:pPr>
        <w:ind w:firstLine="567"/>
        <w:jc w:val="both"/>
        <w:rPr>
          <w:bCs/>
          <w:sz w:val="20"/>
          <w:szCs w:val="20"/>
        </w:rPr>
      </w:pPr>
      <w:r w:rsidRPr="00040812">
        <w:rPr>
          <w:sz w:val="20"/>
          <w:szCs w:val="20"/>
        </w:rPr>
        <w:t>В соответствии со статьей 349 Трудового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руководствуясь Уставом Яжелбицкого сельского поселения Валдайского муниципального района Новгородской области, администрация Яжелбицкого сельского поселения</w:t>
      </w:r>
    </w:p>
    <w:p w:rsidR="00040812" w:rsidRPr="00040812" w:rsidRDefault="00040812" w:rsidP="00040812">
      <w:pPr>
        <w:ind w:right="114"/>
        <w:jc w:val="both"/>
        <w:rPr>
          <w:sz w:val="20"/>
          <w:szCs w:val="20"/>
        </w:rPr>
      </w:pPr>
      <w:r w:rsidRPr="00040812">
        <w:rPr>
          <w:b/>
          <w:sz w:val="20"/>
          <w:szCs w:val="20"/>
        </w:rPr>
        <w:t xml:space="preserve">             ПОСТАНОВЛЯЕТ</w:t>
      </w:r>
      <w:r w:rsidRPr="00040812">
        <w:rPr>
          <w:sz w:val="20"/>
          <w:szCs w:val="20"/>
        </w:rPr>
        <w:t>:</w:t>
      </w:r>
    </w:p>
    <w:p w:rsidR="00040812" w:rsidRPr="00040812" w:rsidRDefault="00040812" w:rsidP="00040812">
      <w:pPr>
        <w:ind w:right="114" w:firstLine="567"/>
        <w:jc w:val="both"/>
        <w:rPr>
          <w:sz w:val="20"/>
          <w:szCs w:val="20"/>
        </w:rPr>
      </w:pPr>
      <w:r w:rsidRPr="00040812">
        <w:rPr>
          <w:sz w:val="20"/>
          <w:szCs w:val="20"/>
        </w:rPr>
        <w:t>1. Утвердить прилагаемый Порядок предоставления и размещения информации о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Яжелбицкого сельского поселения.</w:t>
      </w:r>
    </w:p>
    <w:p w:rsidR="00040812" w:rsidRPr="00040812" w:rsidRDefault="00040812" w:rsidP="00040812">
      <w:pPr>
        <w:autoSpaceDE w:val="0"/>
        <w:autoSpaceDN w:val="0"/>
        <w:adjustRightInd w:val="0"/>
        <w:ind w:right="-6" w:firstLine="567"/>
        <w:jc w:val="both"/>
        <w:rPr>
          <w:sz w:val="20"/>
          <w:szCs w:val="20"/>
        </w:rPr>
      </w:pPr>
      <w:r w:rsidRPr="00040812">
        <w:rPr>
          <w:sz w:val="20"/>
          <w:szCs w:val="20"/>
        </w:rPr>
        <w:t>2. Опубликовать данное постановление в бюллетене «Яжелбицкий вестник» на сайте Администрации Яжелбицкого сельского поселения в сети «Интернет».</w:t>
      </w:r>
    </w:p>
    <w:p w:rsidR="00040812" w:rsidRPr="00040812" w:rsidRDefault="00040812" w:rsidP="00040812">
      <w:pPr>
        <w:ind w:right="114"/>
        <w:rPr>
          <w:sz w:val="20"/>
          <w:szCs w:val="20"/>
        </w:rPr>
      </w:pPr>
    </w:p>
    <w:p w:rsidR="00040812" w:rsidRPr="00040812" w:rsidRDefault="00040812" w:rsidP="00040812">
      <w:pPr>
        <w:ind w:right="114"/>
        <w:rPr>
          <w:sz w:val="20"/>
          <w:szCs w:val="20"/>
        </w:rPr>
      </w:pPr>
    </w:p>
    <w:p w:rsidR="00040812" w:rsidRPr="00040812" w:rsidRDefault="00040812" w:rsidP="00040812">
      <w:pPr>
        <w:rPr>
          <w:b/>
          <w:sz w:val="20"/>
          <w:szCs w:val="20"/>
        </w:rPr>
      </w:pPr>
      <w:r w:rsidRPr="00040812">
        <w:rPr>
          <w:b/>
          <w:sz w:val="20"/>
          <w:szCs w:val="20"/>
        </w:rPr>
        <w:t>Глава Яжелбицкого сельского поселения                                            А.И. Иванов</w:t>
      </w:r>
    </w:p>
    <w:p w:rsidR="00040812" w:rsidRPr="00040812" w:rsidRDefault="00040812" w:rsidP="00040812">
      <w:pPr>
        <w:rPr>
          <w:sz w:val="20"/>
          <w:szCs w:val="20"/>
        </w:rPr>
      </w:pPr>
    </w:p>
    <w:p w:rsidR="00040812" w:rsidRDefault="00040812" w:rsidP="00040812">
      <w:pPr>
        <w:rPr>
          <w:sz w:val="20"/>
          <w:szCs w:val="20"/>
        </w:rPr>
      </w:pPr>
    </w:p>
    <w:p w:rsidR="00040812" w:rsidRPr="00040812" w:rsidRDefault="00040812" w:rsidP="00040812">
      <w:pPr>
        <w:rPr>
          <w:b/>
          <w:sz w:val="20"/>
          <w:szCs w:val="20"/>
        </w:rPr>
      </w:pPr>
    </w:p>
    <w:p w:rsidR="00040812" w:rsidRPr="00040812" w:rsidRDefault="00040812" w:rsidP="00040812">
      <w:pPr>
        <w:ind w:firstLine="220"/>
        <w:rPr>
          <w:b/>
          <w:sz w:val="20"/>
          <w:szCs w:val="20"/>
        </w:rPr>
      </w:pPr>
    </w:p>
    <w:p w:rsidR="00040812" w:rsidRPr="00040812" w:rsidRDefault="00040812" w:rsidP="00040812">
      <w:pPr>
        <w:ind w:firstLine="220"/>
        <w:rPr>
          <w:b/>
          <w:sz w:val="20"/>
          <w:szCs w:val="20"/>
        </w:rPr>
      </w:pPr>
    </w:p>
    <w:tbl>
      <w:tblPr>
        <w:tblW w:w="0" w:type="auto"/>
        <w:jc w:val="right"/>
        <w:tblLook w:val="04A0" w:firstRow="1" w:lastRow="0" w:firstColumn="1" w:lastColumn="0" w:noHBand="0" w:noVBand="1"/>
      </w:tblPr>
      <w:tblGrid>
        <w:gridCol w:w="4786"/>
      </w:tblGrid>
      <w:tr w:rsidR="00040812" w:rsidRPr="00040812" w:rsidTr="00040812">
        <w:trPr>
          <w:jc w:val="right"/>
        </w:trPr>
        <w:tc>
          <w:tcPr>
            <w:tcW w:w="4786" w:type="dxa"/>
          </w:tcPr>
          <w:p w:rsidR="00040812" w:rsidRPr="00040812" w:rsidRDefault="00040812">
            <w:pPr>
              <w:jc w:val="right"/>
              <w:rPr>
                <w:rFonts w:eastAsia="Calibri"/>
                <w:caps/>
                <w:sz w:val="20"/>
                <w:szCs w:val="20"/>
                <w:lang w:eastAsia="en-US"/>
              </w:rPr>
            </w:pPr>
            <w:r w:rsidRPr="00040812">
              <w:rPr>
                <w:rFonts w:eastAsia="Calibri"/>
                <w:caps/>
                <w:sz w:val="20"/>
                <w:szCs w:val="20"/>
                <w:lang w:eastAsia="en-US"/>
              </w:rPr>
              <w:lastRenderedPageBreak/>
              <w:t>Утвержден</w:t>
            </w:r>
          </w:p>
          <w:p w:rsidR="00040812" w:rsidRPr="00040812" w:rsidRDefault="00040812">
            <w:pPr>
              <w:jc w:val="right"/>
              <w:rPr>
                <w:rFonts w:eastAsia="Calibri"/>
                <w:sz w:val="20"/>
                <w:szCs w:val="20"/>
                <w:lang w:eastAsia="en-US"/>
              </w:rPr>
            </w:pPr>
            <w:r w:rsidRPr="00040812">
              <w:rPr>
                <w:rFonts w:eastAsia="Calibri"/>
                <w:sz w:val="20"/>
                <w:szCs w:val="20"/>
                <w:lang w:eastAsia="en-US"/>
              </w:rPr>
              <w:t>постановлением администрации Яжелбицкого сельского поселения от 28.02.2023г. № 46</w:t>
            </w:r>
          </w:p>
          <w:p w:rsidR="00040812" w:rsidRPr="00040812" w:rsidRDefault="00040812">
            <w:pPr>
              <w:jc w:val="right"/>
              <w:rPr>
                <w:rFonts w:eastAsia="Calibri"/>
                <w:sz w:val="20"/>
                <w:szCs w:val="20"/>
                <w:lang w:eastAsia="en-US"/>
              </w:rPr>
            </w:pPr>
          </w:p>
        </w:tc>
      </w:tr>
    </w:tbl>
    <w:p w:rsidR="00040812" w:rsidRPr="00040812" w:rsidRDefault="00040812" w:rsidP="00040812">
      <w:pPr>
        <w:autoSpaceDE w:val="0"/>
        <w:autoSpaceDN w:val="0"/>
        <w:adjustRightInd w:val="0"/>
        <w:rPr>
          <w:b/>
          <w:bCs/>
          <w:sz w:val="20"/>
          <w:szCs w:val="20"/>
        </w:rPr>
      </w:pPr>
    </w:p>
    <w:p w:rsidR="00040812" w:rsidRPr="00040812" w:rsidRDefault="00040812" w:rsidP="00040812">
      <w:pPr>
        <w:autoSpaceDE w:val="0"/>
        <w:autoSpaceDN w:val="0"/>
        <w:adjustRightInd w:val="0"/>
        <w:jc w:val="center"/>
        <w:rPr>
          <w:b/>
          <w:bCs/>
          <w:sz w:val="20"/>
          <w:szCs w:val="20"/>
        </w:rPr>
      </w:pPr>
      <w:r w:rsidRPr="00040812">
        <w:rPr>
          <w:b/>
          <w:bCs/>
          <w:sz w:val="20"/>
          <w:szCs w:val="20"/>
        </w:rPr>
        <w:t xml:space="preserve">ПОРЯДОК ПРЕДОСТАВЛЕНИЯ И РАЗМЕЩЕНИЯ ИНФОРМАЦИИ О </w:t>
      </w:r>
    </w:p>
    <w:p w:rsidR="00040812" w:rsidRPr="00040812" w:rsidRDefault="00040812" w:rsidP="00040812">
      <w:pPr>
        <w:autoSpaceDE w:val="0"/>
        <w:autoSpaceDN w:val="0"/>
        <w:adjustRightInd w:val="0"/>
        <w:jc w:val="center"/>
        <w:rPr>
          <w:b/>
          <w:bCs/>
          <w:sz w:val="20"/>
          <w:szCs w:val="20"/>
        </w:rPr>
      </w:pPr>
      <w:r w:rsidRPr="00040812">
        <w:rPr>
          <w:b/>
          <w:bCs/>
          <w:sz w:val="20"/>
          <w:szCs w:val="20"/>
        </w:rPr>
        <w:t xml:space="preserve">СРЕДНЕМЕСЯЧНОЙ ЗАРАБОТНОЙ ПЛАТЕ РУКОВОДИТЕЛЕЙ, ИХ ЗАМЕСТИТЕЛЕЙ И ГЛАВНЫХ БУХГАЛТЕРОВ МУНИЦИПАЛЬНЫХ УЧРЕЖДЕНИЙ И МУНИЦИПАЛЬНЫХ УНИТАРНЫХ ПРЕДПРИЯТИЙ </w:t>
      </w:r>
      <w:r w:rsidRPr="00040812">
        <w:rPr>
          <w:b/>
          <w:sz w:val="20"/>
          <w:szCs w:val="20"/>
        </w:rPr>
        <w:t>ЯЖЕЛБИЦКОГО СЕЛЬСКОГО ПОСЕЛЕНИЯ</w:t>
      </w:r>
    </w:p>
    <w:p w:rsidR="00040812" w:rsidRPr="00040812" w:rsidRDefault="00040812" w:rsidP="00040812">
      <w:pPr>
        <w:autoSpaceDE w:val="0"/>
        <w:autoSpaceDN w:val="0"/>
        <w:adjustRightInd w:val="0"/>
        <w:jc w:val="center"/>
        <w:outlineLvl w:val="0"/>
        <w:rPr>
          <w:sz w:val="20"/>
          <w:szCs w:val="20"/>
        </w:rPr>
      </w:pPr>
    </w:p>
    <w:p w:rsidR="00040812" w:rsidRPr="00040812" w:rsidRDefault="00040812" w:rsidP="00040812">
      <w:pPr>
        <w:autoSpaceDE w:val="0"/>
        <w:autoSpaceDN w:val="0"/>
        <w:adjustRightInd w:val="0"/>
        <w:ind w:firstLine="709"/>
        <w:jc w:val="both"/>
        <w:rPr>
          <w:sz w:val="20"/>
          <w:szCs w:val="20"/>
        </w:rPr>
      </w:pPr>
      <w:r w:rsidRPr="00040812">
        <w:rPr>
          <w:sz w:val="20"/>
          <w:szCs w:val="20"/>
        </w:rPr>
        <w:t xml:space="preserve">1. Настоящий Порядок разработан в соответствии со статьей </w:t>
      </w:r>
      <w:r w:rsidRPr="00040812">
        <w:rPr>
          <w:rFonts w:eastAsia="Calibri"/>
          <w:sz w:val="20"/>
          <w:szCs w:val="20"/>
          <w:lang w:eastAsia="en-US"/>
        </w:rPr>
        <w:t>349</w:t>
      </w:r>
      <w:r w:rsidRPr="00040812">
        <w:rPr>
          <w:rFonts w:eastAsia="Calibri"/>
          <w:sz w:val="20"/>
          <w:szCs w:val="20"/>
          <w:vertAlign w:val="superscript"/>
          <w:lang w:eastAsia="en-US"/>
        </w:rPr>
        <w:t xml:space="preserve">5 </w:t>
      </w:r>
      <w:r w:rsidRPr="00040812">
        <w:rPr>
          <w:sz w:val="20"/>
          <w:szCs w:val="20"/>
        </w:rPr>
        <w:t>Трудового кодекса Российской Федерации и определяет процедуру представления и размещения информации о рассчитываемой за календарный год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Яжелбицкого сельского поселения (далее – информация) в информационно-телекоммуникационной сети «Интернет».</w:t>
      </w:r>
    </w:p>
    <w:p w:rsidR="00040812" w:rsidRPr="00040812" w:rsidRDefault="00040812" w:rsidP="00040812">
      <w:pPr>
        <w:autoSpaceDE w:val="0"/>
        <w:autoSpaceDN w:val="0"/>
        <w:adjustRightInd w:val="0"/>
        <w:ind w:firstLine="709"/>
        <w:jc w:val="both"/>
        <w:rPr>
          <w:sz w:val="20"/>
          <w:szCs w:val="20"/>
        </w:rPr>
      </w:pPr>
      <w:r w:rsidRPr="00040812">
        <w:rPr>
          <w:sz w:val="20"/>
          <w:szCs w:val="20"/>
        </w:rPr>
        <w:t xml:space="preserve">2. Лица, указанные в пункте 1 настоящего Порядка, ежегодно в срок не позднее 20 февраля года, следующего за отчетным годом, представляют информацию в </w:t>
      </w:r>
      <w:r w:rsidRPr="00040812">
        <w:rPr>
          <w:rFonts w:eastAsia="Calibri"/>
          <w:bCs/>
          <w:sz w:val="20"/>
          <w:szCs w:val="20"/>
          <w:lang w:eastAsia="en-US"/>
        </w:rPr>
        <w:t xml:space="preserve">администрацию Яжелбицкого сельского поселения </w:t>
      </w:r>
      <w:r w:rsidRPr="00040812">
        <w:rPr>
          <w:sz w:val="20"/>
          <w:szCs w:val="20"/>
        </w:rPr>
        <w:t>на бумажном носителе по форме согласно приложению, к настоящему Порядку.</w:t>
      </w:r>
    </w:p>
    <w:p w:rsidR="00040812" w:rsidRPr="00040812" w:rsidRDefault="00040812" w:rsidP="00040812">
      <w:pPr>
        <w:autoSpaceDE w:val="0"/>
        <w:autoSpaceDN w:val="0"/>
        <w:adjustRightInd w:val="0"/>
        <w:ind w:firstLine="709"/>
        <w:jc w:val="both"/>
        <w:rPr>
          <w:rFonts w:eastAsia="Calibri"/>
          <w:sz w:val="20"/>
          <w:szCs w:val="20"/>
          <w:lang w:eastAsia="en-US"/>
        </w:rPr>
      </w:pPr>
      <w:r w:rsidRPr="00040812">
        <w:rPr>
          <w:sz w:val="20"/>
          <w:szCs w:val="20"/>
        </w:rPr>
        <w:t xml:space="preserve">3. </w:t>
      </w:r>
      <w:r w:rsidRPr="00040812">
        <w:rPr>
          <w:rFonts w:eastAsia="Calibri"/>
          <w:bCs/>
          <w:sz w:val="20"/>
          <w:szCs w:val="20"/>
          <w:lang w:eastAsia="en-US"/>
        </w:rPr>
        <w:t xml:space="preserve">Администрация Яжелбицкого сельского поселения </w:t>
      </w:r>
      <w:r w:rsidRPr="00040812">
        <w:rPr>
          <w:sz w:val="20"/>
          <w:szCs w:val="20"/>
        </w:rPr>
        <w:t>ежегодно в срок не позднее 1 марта года, следующего за отчетным годом, обеспечивает подготовку сводной информации по соответствующему муниципальному учреждению, муниципальному унитарному предприятию (далее – сводная информация) и размещение сводной информации на официальном сайте Администрации Яжелбицкого сельского поселения</w:t>
      </w:r>
      <w:r w:rsidRPr="00040812">
        <w:rPr>
          <w:rFonts w:eastAsia="Calibri"/>
          <w:sz w:val="20"/>
          <w:szCs w:val="20"/>
        </w:rPr>
        <w:t xml:space="preserve"> </w:t>
      </w:r>
      <w:r w:rsidRPr="00040812">
        <w:rPr>
          <w:rFonts w:eastAsia="Calibri"/>
          <w:sz w:val="20"/>
          <w:szCs w:val="20"/>
          <w:lang w:eastAsia="en-US"/>
        </w:rPr>
        <w:t>(далее – официальный сайт)</w:t>
      </w:r>
      <w:r w:rsidRPr="00040812">
        <w:rPr>
          <w:sz w:val="20"/>
          <w:szCs w:val="20"/>
        </w:rPr>
        <w:t xml:space="preserve"> в информационно-телекоммуникационной сети «Интернет».</w:t>
      </w:r>
    </w:p>
    <w:p w:rsidR="00040812" w:rsidRPr="00040812" w:rsidRDefault="00040812" w:rsidP="00040812">
      <w:pPr>
        <w:autoSpaceDE w:val="0"/>
        <w:autoSpaceDN w:val="0"/>
        <w:adjustRightInd w:val="0"/>
        <w:ind w:firstLine="709"/>
        <w:jc w:val="both"/>
        <w:rPr>
          <w:sz w:val="20"/>
          <w:szCs w:val="20"/>
        </w:rPr>
      </w:pPr>
      <w:r w:rsidRPr="00040812">
        <w:rPr>
          <w:sz w:val="20"/>
          <w:szCs w:val="20"/>
        </w:rPr>
        <w:t xml:space="preserve">4. В составе сводной информации указывается полное наименование муниципального учреждения, муниципального унитарного предприятия, занимаемая должность, фамилия, имя и отчество (при наличии) каждого лица, в отношении которого размещается информация, а также среднемесячная заработная плата, рассчитанная за календарный год, соответствующего лица. </w:t>
      </w:r>
    </w:p>
    <w:p w:rsidR="00040812" w:rsidRPr="00040812" w:rsidRDefault="00040812" w:rsidP="00040812">
      <w:pPr>
        <w:autoSpaceDE w:val="0"/>
        <w:autoSpaceDN w:val="0"/>
        <w:adjustRightInd w:val="0"/>
        <w:ind w:firstLine="709"/>
        <w:jc w:val="both"/>
        <w:rPr>
          <w:sz w:val="20"/>
          <w:szCs w:val="20"/>
        </w:rPr>
      </w:pPr>
      <w:r w:rsidRPr="00040812">
        <w:rPr>
          <w:sz w:val="20"/>
          <w:szCs w:val="20"/>
        </w:rPr>
        <w:t>5. В составе сводной информации запрещается указывать данные, позволяющие определить место жительства, почтовый адрес, телефон и иные индивидуальные средства коммуникации лиц, замещающих должности руководителей, их заместителей и главных бухгалтеров муниципальных учреждений, муниципальных унитарных предприятий, а также сведения, отнесенные к государственной тайне или сведениям конфиденциального характера.</w:t>
      </w:r>
    </w:p>
    <w:p w:rsidR="00040812" w:rsidRPr="00040812" w:rsidRDefault="00040812" w:rsidP="00040812">
      <w:pPr>
        <w:autoSpaceDE w:val="0"/>
        <w:autoSpaceDN w:val="0"/>
        <w:adjustRightInd w:val="0"/>
        <w:ind w:firstLine="709"/>
        <w:jc w:val="both"/>
        <w:rPr>
          <w:sz w:val="20"/>
          <w:szCs w:val="20"/>
        </w:rPr>
      </w:pPr>
      <w:r w:rsidRPr="00040812">
        <w:rPr>
          <w:sz w:val="20"/>
          <w:szCs w:val="20"/>
        </w:rPr>
        <w:t>6. Должностные лица Администрации</w:t>
      </w:r>
      <w:r w:rsidRPr="00040812">
        <w:rPr>
          <w:i/>
          <w:sz w:val="20"/>
          <w:szCs w:val="20"/>
        </w:rPr>
        <w:t xml:space="preserve"> </w:t>
      </w:r>
      <w:r w:rsidRPr="00040812">
        <w:rPr>
          <w:sz w:val="20"/>
          <w:szCs w:val="20"/>
        </w:rPr>
        <w:t>Яжелбицкого сельского поселения</w:t>
      </w:r>
      <w:r w:rsidRPr="00040812">
        <w:rPr>
          <w:i/>
          <w:sz w:val="20"/>
          <w:szCs w:val="20"/>
        </w:rPr>
        <w:t>,</w:t>
      </w:r>
      <w:r w:rsidRPr="00040812">
        <w:rPr>
          <w:sz w:val="20"/>
          <w:szCs w:val="20"/>
        </w:rPr>
        <w:t xml:space="preserve"> обеспечивающие подготовку сводной информации, несут ответственность в соответствии с законодательством Российской Федерации за нарушение порядка сбора, хранения, использования или распространения персональных данных, а также за разглашение сведений, отнесенных к государственной тайне или сведениям конфиденциального характера.</w:t>
      </w:r>
    </w:p>
    <w:p w:rsidR="00040812" w:rsidRDefault="00040812" w:rsidP="00040812">
      <w:pPr>
        <w:autoSpaceDE w:val="0"/>
        <w:autoSpaceDN w:val="0"/>
        <w:adjustRightInd w:val="0"/>
        <w:ind w:firstLine="709"/>
        <w:jc w:val="both"/>
        <w:rPr>
          <w:sz w:val="20"/>
          <w:szCs w:val="20"/>
        </w:rPr>
      </w:pPr>
      <w:r w:rsidRPr="00040812">
        <w:rPr>
          <w:sz w:val="20"/>
          <w:szCs w:val="20"/>
        </w:rPr>
        <w:t xml:space="preserve">7. Контроль полноты и своевременности размещения информации осуществляется главным специалистом, бухгалтером администрации </w:t>
      </w:r>
      <w:r>
        <w:rPr>
          <w:i/>
          <w:sz w:val="20"/>
          <w:szCs w:val="20"/>
        </w:rPr>
        <w:t>Яжелбиц</w:t>
      </w:r>
      <w:r w:rsidRPr="00040812">
        <w:rPr>
          <w:i/>
          <w:sz w:val="20"/>
          <w:szCs w:val="20"/>
        </w:rPr>
        <w:t>ого</w:t>
      </w:r>
      <w:r w:rsidRPr="00040812">
        <w:rPr>
          <w:sz w:val="20"/>
          <w:szCs w:val="20"/>
        </w:rPr>
        <w:t xml:space="preserve"> сельского поселения.</w:t>
      </w:r>
    </w:p>
    <w:p w:rsidR="00040812" w:rsidRDefault="00040812" w:rsidP="00040812">
      <w:pPr>
        <w:autoSpaceDE w:val="0"/>
        <w:autoSpaceDN w:val="0"/>
        <w:adjustRightInd w:val="0"/>
        <w:ind w:firstLine="709"/>
        <w:jc w:val="both"/>
        <w:rPr>
          <w:sz w:val="20"/>
          <w:szCs w:val="20"/>
        </w:rPr>
      </w:pPr>
    </w:p>
    <w:p w:rsidR="00040812" w:rsidRDefault="00040812" w:rsidP="00040812">
      <w:pPr>
        <w:autoSpaceDE w:val="0"/>
        <w:autoSpaceDN w:val="0"/>
        <w:adjustRightInd w:val="0"/>
        <w:ind w:firstLine="709"/>
        <w:jc w:val="both"/>
        <w:rPr>
          <w:sz w:val="20"/>
          <w:szCs w:val="20"/>
        </w:rPr>
      </w:pPr>
    </w:p>
    <w:p w:rsidR="00040812" w:rsidRDefault="00040812" w:rsidP="00040812">
      <w:pPr>
        <w:autoSpaceDE w:val="0"/>
        <w:autoSpaceDN w:val="0"/>
        <w:adjustRightInd w:val="0"/>
        <w:ind w:firstLine="709"/>
        <w:jc w:val="both"/>
        <w:rPr>
          <w:sz w:val="20"/>
          <w:szCs w:val="20"/>
        </w:rPr>
      </w:pPr>
    </w:p>
    <w:p w:rsidR="00040812" w:rsidRPr="00040812" w:rsidRDefault="00040812" w:rsidP="00040812">
      <w:pPr>
        <w:jc w:val="right"/>
        <w:rPr>
          <w:sz w:val="20"/>
          <w:szCs w:val="20"/>
        </w:rPr>
      </w:pPr>
      <w:r w:rsidRPr="00040812">
        <w:rPr>
          <w:sz w:val="20"/>
          <w:szCs w:val="20"/>
        </w:rPr>
        <w:t>Приложение</w:t>
      </w:r>
    </w:p>
    <w:p w:rsidR="00040812" w:rsidRPr="00040812" w:rsidRDefault="00040812" w:rsidP="00040812">
      <w:pPr>
        <w:jc w:val="right"/>
        <w:rPr>
          <w:sz w:val="20"/>
          <w:szCs w:val="20"/>
        </w:rPr>
      </w:pPr>
      <w:r w:rsidRPr="00040812">
        <w:rPr>
          <w:sz w:val="20"/>
          <w:szCs w:val="20"/>
        </w:rPr>
        <w:t xml:space="preserve">к Порядку предоставления и размещения </w:t>
      </w:r>
    </w:p>
    <w:p w:rsidR="00040812" w:rsidRPr="00040812" w:rsidRDefault="00040812" w:rsidP="00040812">
      <w:pPr>
        <w:jc w:val="right"/>
        <w:rPr>
          <w:sz w:val="20"/>
          <w:szCs w:val="20"/>
        </w:rPr>
      </w:pPr>
      <w:r w:rsidRPr="00040812">
        <w:rPr>
          <w:sz w:val="20"/>
          <w:szCs w:val="20"/>
        </w:rPr>
        <w:t xml:space="preserve">информации о среднемесячной заработной плате </w:t>
      </w:r>
    </w:p>
    <w:p w:rsidR="00040812" w:rsidRPr="00040812" w:rsidRDefault="00040812" w:rsidP="00040812">
      <w:pPr>
        <w:jc w:val="right"/>
        <w:rPr>
          <w:sz w:val="20"/>
          <w:szCs w:val="20"/>
        </w:rPr>
      </w:pPr>
      <w:r w:rsidRPr="00040812">
        <w:rPr>
          <w:sz w:val="20"/>
          <w:szCs w:val="20"/>
        </w:rPr>
        <w:t xml:space="preserve">руководителей, их заместителей и главных </w:t>
      </w:r>
    </w:p>
    <w:p w:rsidR="00040812" w:rsidRPr="00040812" w:rsidRDefault="00040812" w:rsidP="00040812">
      <w:pPr>
        <w:jc w:val="right"/>
        <w:rPr>
          <w:sz w:val="20"/>
          <w:szCs w:val="20"/>
        </w:rPr>
      </w:pPr>
      <w:r w:rsidRPr="00040812">
        <w:rPr>
          <w:sz w:val="20"/>
          <w:szCs w:val="20"/>
        </w:rPr>
        <w:t xml:space="preserve">бухгалтеров муниципальных учреждений и </w:t>
      </w:r>
    </w:p>
    <w:p w:rsidR="00040812" w:rsidRPr="00040812" w:rsidRDefault="00040812" w:rsidP="00040812">
      <w:pPr>
        <w:jc w:val="right"/>
        <w:rPr>
          <w:sz w:val="20"/>
          <w:szCs w:val="20"/>
        </w:rPr>
      </w:pPr>
      <w:r w:rsidRPr="00040812">
        <w:rPr>
          <w:sz w:val="20"/>
          <w:szCs w:val="20"/>
        </w:rPr>
        <w:t>муниципальных унитарных предприятий</w:t>
      </w:r>
    </w:p>
    <w:p w:rsidR="00040812" w:rsidRPr="00040812" w:rsidRDefault="00040812" w:rsidP="00040812">
      <w:pPr>
        <w:jc w:val="right"/>
        <w:rPr>
          <w:sz w:val="20"/>
          <w:szCs w:val="20"/>
        </w:rPr>
      </w:pPr>
      <w:r w:rsidRPr="00040812">
        <w:rPr>
          <w:sz w:val="20"/>
          <w:szCs w:val="20"/>
        </w:rPr>
        <w:t xml:space="preserve"> Яжелбицкого сельского поселения </w:t>
      </w:r>
    </w:p>
    <w:p w:rsidR="00040812" w:rsidRPr="00040812" w:rsidRDefault="00040812" w:rsidP="00040812">
      <w:pPr>
        <w:jc w:val="both"/>
        <w:rPr>
          <w:sz w:val="20"/>
          <w:szCs w:val="20"/>
        </w:rPr>
      </w:pPr>
      <w:r w:rsidRPr="00040812">
        <w:rPr>
          <w:sz w:val="20"/>
          <w:szCs w:val="20"/>
        </w:rPr>
        <w:t> </w:t>
      </w:r>
    </w:p>
    <w:p w:rsidR="00040812" w:rsidRPr="00040812" w:rsidRDefault="00040812" w:rsidP="00040812">
      <w:pPr>
        <w:jc w:val="right"/>
        <w:rPr>
          <w:sz w:val="20"/>
          <w:szCs w:val="20"/>
        </w:rPr>
      </w:pPr>
      <w:r w:rsidRPr="00040812">
        <w:rPr>
          <w:sz w:val="20"/>
          <w:szCs w:val="20"/>
        </w:rPr>
        <w:t>Форма</w:t>
      </w:r>
    </w:p>
    <w:p w:rsidR="00040812" w:rsidRPr="00040812" w:rsidRDefault="00040812" w:rsidP="00040812">
      <w:pPr>
        <w:jc w:val="both"/>
        <w:rPr>
          <w:sz w:val="20"/>
          <w:szCs w:val="20"/>
        </w:rPr>
      </w:pPr>
      <w:r w:rsidRPr="00040812">
        <w:rPr>
          <w:sz w:val="20"/>
          <w:szCs w:val="20"/>
        </w:rPr>
        <w:t> </w:t>
      </w:r>
    </w:p>
    <w:p w:rsidR="00040812" w:rsidRPr="00040812" w:rsidRDefault="00040812" w:rsidP="00040812">
      <w:pPr>
        <w:jc w:val="center"/>
        <w:rPr>
          <w:sz w:val="20"/>
          <w:szCs w:val="20"/>
        </w:rPr>
      </w:pPr>
      <w:r w:rsidRPr="00040812">
        <w:rPr>
          <w:sz w:val="20"/>
          <w:szCs w:val="20"/>
        </w:rPr>
        <w:t>ИНФОРМАЦИЯ</w:t>
      </w:r>
    </w:p>
    <w:p w:rsidR="00040812" w:rsidRPr="00040812" w:rsidRDefault="00040812" w:rsidP="00040812">
      <w:pPr>
        <w:jc w:val="center"/>
        <w:rPr>
          <w:sz w:val="20"/>
          <w:szCs w:val="20"/>
        </w:rPr>
      </w:pPr>
      <w:r w:rsidRPr="00040812">
        <w:rPr>
          <w:sz w:val="20"/>
          <w:szCs w:val="20"/>
        </w:rPr>
        <w:t>о среднемесячной заработной плате</w:t>
      </w:r>
    </w:p>
    <w:p w:rsidR="00040812" w:rsidRPr="00040812" w:rsidRDefault="00040812" w:rsidP="00040812">
      <w:pPr>
        <w:jc w:val="both"/>
        <w:rPr>
          <w:sz w:val="20"/>
          <w:szCs w:val="20"/>
        </w:rPr>
      </w:pPr>
      <w:r w:rsidRPr="00040812">
        <w:rPr>
          <w:sz w:val="20"/>
          <w:szCs w:val="20"/>
        </w:rPr>
        <w:t> </w:t>
      </w:r>
    </w:p>
    <w:tbl>
      <w:tblPr>
        <w:tblW w:w="8653" w:type="dxa"/>
        <w:tblInd w:w="20" w:type="dxa"/>
        <w:tblCellMar>
          <w:left w:w="0" w:type="dxa"/>
          <w:right w:w="0" w:type="dxa"/>
        </w:tblCellMar>
        <w:tblLook w:val="04A0" w:firstRow="1" w:lastRow="0" w:firstColumn="1" w:lastColumn="0" w:noHBand="0" w:noVBand="1"/>
      </w:tblPr>
      <w:tblGrid>
        <w:gridCol w:w="701"/>
        <w:gridCol w:w="5810"/>
        <w:gridCol w:w="2142"/>
      </w:tblGrid>
      <w:tr w:rsidR="00040812" w:rsidRPr="00040812" w:rsidTr="00040812">
        <w:trPr>
          <w:trHeight w:val="655"/>
        </w:trPr>
        <w:tc>
          <w:tcPr>
            <w:tcW w:w="701"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jc w:val="center"/>
              <w:rPr>
                <w:sz w:val="20"/>
                <w:szCs w:val="20"/>
              </w:rPr>
            </w:pPr>
            <w:r w:rsidRPr="00040812">
              <w:rPr>
                <w:sz w:val="20"/>
                <w:szCs w:val="20"/>
              </w:rPr>
              <w:t>1.</w:t>
            </w:r>
          </w:p>
        </w:tc>
        <w:tc>
          <w:tcPr>
            <w:tcW w:w="5810"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rPr>
                <w:sz w:val="20"/>
                <w:szCs w:val="20"/>
              </w:rPr>
            </w:pPr>
            <w:r w:rsidRPr="00040812">
              <w:rPr>
                <w:sz w:val="20"/>
                <w:szCs w:val="20"/>
              </w:rPr>
              <w:t>Полное наименование муниципального учреждения, муниципального унитарного предприятия</w:t>
            </w:r>
          </w:p>
        </w:tc>
        <w:tc>
          <w:tcPr>
            <w:tcW w:w="2142"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rPr>
                <w:sz w:val="20"/>
                <w:szCs w:val="20"/>
              </w:rPr>
            </w:pPr>
            <w:r w:rsidRPr="00040812">
              <w:rPr>
                <w:sz w:val="20"/>
                <w:szCs w:val="20"/>
              </w:rPr>
              <w:t> </w:t>
            </w:r>
          </w:p>
        </w:tc>
      </w:tr>
      <w:tr w:rsidR="00040812" w:rsidRPr="00040812" w:rsidTr="00040812">
        <w:trPr>
          <w:trHeight w:val="938"/>
        </w:trPr>
        <w:tc>
          <w:tcPr>
            <w:tcW w:w="701"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jc w:val="center"/>
              <w:rPr>
                <w:sz w:val="20"/>
                <w:szCs w:val="20"/>
              </w:rPr>
            </w:pPr>
            <w:r w:rsidRPr="00040812">
              <w:rPr>
                <w:sz w:val="20"/>
                <w:szCs w:val="20"/>
              </w:rPr>
              <w:t>2.</w:t>
            </w:r>
          </w:p>
        </w:tc>
        <w:tc>
          <w:tcPr>
            <w:tcW w:w="5810"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rPr>
                <w:sz w:val="20"/>
                <w:szCs w:val="20"/>
              </w:rPr>
            </w:pPr>
            <w:r w:rsidRPr="00040812">
              <w:rPr>
                <w:sz w:val="20"/>
                <w:szCs w:val="20"/>
              </w:rPr>
              <w:t>Фамилия, имя, отчество (при наличии) руководителя (заместителя руководителя, главного бухгалтера) муниципального учреждения, муниципального унитарного предприятия</w:t>
            </w:r>
          </w:p>
        </w:tc>
        <w:tc>
          <w:tcPr>
            <w:tcW w:w="2142"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rPr>
                <w:sz w:val="20"/>
                <w:szCs w:val="20"/>
              </w:rPr>
            </w:pPr>
            <w:r w:rsidRPr="00040812">
              <w:rPr>
                <w:sz w:val="20"/>
                <w:szCs w:val="20"/>
              </w:rPr>
              <w:t> </w:t>
            </w:r>
          </w:p>
        </w:tc>
      </w:tr>
      <w:tr w:rsidR="00040812" w:rsidRPr="00040812" w:rsidTr="00040812">
        <w:trPr>
          <w:trHeight w:val="383"/>
        </w:trPr>
        <w:tc>
          <w:tcPr>
            <w:tcW w:w="701"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jc w:val="center"/>
              <w:rPr>
                <w:sz w:val="20"/>
                <w:szCs w:val="20"/>
              </w:rPr>
            </w:pPr>
            <w:r w:rsidRPr="00040812">
              <w:rPr>
                <w:sz w:val="20"/>
                <w:szCs w:val="20"/>
              </w:rPr>
              <w:t>3.</w:t>
            </w:r>
          </w:p>
        </w:tc>
        <w:tc>
          <w:tcPr>
            <w:tcW w:w="5810"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rPr>
                <w:sz w:val="20"/>
                <w:szCs w:val="20"/>
              </w:rPr>
            </w:pPr>
            <w:r w:rsidRPr="00040812">
              <w:rPr>
                <w:sz w:val="20"/>
                <w:szCs w:val="20"/>
              </w:rPr>
              <w:t>Полное наименование должности в соответствии со штатным расписанием</w:t>
            </w:r>
          </w:p>
        </w:tc>
        <w:tc>
          <w:tcPr>
            <w:tcW w:w="2142"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rPr>
                <w:sz w:val="20"/>
                <w:szCs w:val="20"/>
              </w:rPr>
            </w:pPr>
            <w:r w:rsidRPr="00040812">
              <w:rPr>
                <w:sz w:val="20"/>
                <w:szCs w:val="20"/>
              </w:rPr>
              <w:t> </w:t>
            </w:r>
          </w:p>
        </w:tc>
      </w:tr>
      <w:tr w:rsidR="00040812" w:rsidRPr="00040812" w:rsidTr="00040812">
        <w:trPr>
          <w:trHeight w:val="655"/>
        </w:trPr>
        <w:tc>
          <w:tcPr>
            <w:tcW w:w="701"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jc w:val="center"/>
              <w:rPr>
                <w:sz w:val="20"/>
                <w:szCs w:val="20"/>
              </w:rPr>
            </w:pPr>
            <w:r w:rsidRPr="00040812">
              <w:rPr>
                <w:sz w:val="20"/>
                <w:szCs w:val="20"/>
              </w:rPr>
              <w:lastRenderedPageBreak/>
              <w:t>4.</w:t>
            </w:r>
          </w:p>
        </w:tc>
        <w:tc>
          <w:tcPr>
            <w:tcW w:w="5810"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rPr>
                <w:sz w:val="20"/>
                <w:szCs w:val="20"/>
              </w:rPr>
            </w:pPr>
            <w:r w:rsidRPr="00040812">
              <w:rPr>
                <w:sz w:val="20"/>
                <w:szCs w:val="20"/>
              </w:rPr>
              <w:t>Рассчитываемая за календарный год среднемесячная заработная плата (руб.) за ____ год</w:t>
            </w:r>
          </w:p>
        </w:tc>
        <w:tc>
          <w:tcPr>
            <w:tcW w:w="2142" w:type="dxa"/>
            <w:tcBorders>
              <w:top w:val="single" w:sz="8" w:space="0" w:color="000000"/>
              <w:left w:val="single" w:sz="8" w:space="0" w:color="000000"/>
              <w:bottom w:val="single" w:sz="8" w:space="0" w:color="000000"/>
              <w:right w:val="single" w:sz="8" w:space="0" w:color="000000"/>
            </w:tcBorders>
            <w:hideMark/>
          </w:tcPr>
          <w:p w:rsidR="00040812" w:rsidRPr="00040812" w:rsidRDefault="00040812" w:rsidP="00040812">
            <w:pPr>
              <w:spacing w:after="100"/>
              <w:rPr>
                <w:sz w:val="20"/>
                <w:szCs w:val="20"/>
              </w:rPr>
            </w:pPr>
            <w:r w:rsidRPr="00040812">
              <w:rPr>
                <w:sz w:val="20"/>
                <w:szCs w:val="20"/>
              </w:rPr>
              <w:t> </w:t>
            </w:r>
          </w:p>
        </w:tc>
      </w:tr>
    </w:tbl>
    <w:p w:rsidR="00040812" w:rsidRPr="00040812" w:rsidRDefault="00040812" w:rsidP="00040812">
      <w:pPr>
        <w:tabs>
          <w:tab w:val="left" w:pos="3615"/>
        </w:tabs>
        <w:spacing w:after="160" w:line="252" w:lineRule="auto"/>
        <w:rPr>
          <w:sz w:val="20"/>
          <w:szCs w:val="20"/>
        </w:rPr>
      </w:pPr>
    </w:p>
    <w:p w:rsidR="00040812" w:rsidRDefault="00040812" w:rsidP="00040812">
      <w:pPr>
        <w:autoSpaceDE w:val="0"/>
        <w:autoSpaceDN w:val="0"/>
        <w:adjustRightInd w:val="0"/>
        <w:ind w:firstLine="709"/>
        <w:jc w:val="both"/>
        <w:rPr>
          <w:sz w:val="20"/>
          <w:szCs w:val="20"/>
        </w:rPr>
      </w:pPr>
    </w:p>
    <w:p w:rsidR="00040812" w:rsidRDefault="00040812" w:rsidP="00040812">
      <w:pPr>
        <w:autoSpaceDE w:val="0"/>
        <w:autoSpaceDN w:val="0"/>
        <w:adjustRightInd w:val="0"/>
        <w:ind w:firstLine="709"/>
        <w:jc w:val="both"/>
        <w:rPr>
          <w:sz w:val="20"/>
          <w:szCs w:val="20"/>
        </w:rPr>
      </w:pPr>
    </w:p>
    <w:p w:rsidR="00040812" w:rsidRDefault="00040812" w:rsidP="00040812">
      <w:pPr>
        <w:autoSpaceDE w:val="0"/>
        <w:autoSpaceDN w:val="0"/>
        <w:adjustRightInd w:val="0"/>
        <w:ind w:firstLine="709"/>
        <w:jc w:val="both"/>
        <w:rPr>
          <w:sz w:val="20"/>
          <w:szCs w:val="20"/>
        </w:rPr>
      </w:pPr>
    </w:p>
    <w:p w:rsidR="00040812" w:rsidRPr="00040812" w:rsidRDefault="00040812" w:rsidP="00040812">
      <w:pPr>
        <w:jc w:val="center"/>
        <w:rPr>
          <w:sz w:val="20"/>
          <w:szCs w:val="20"/>
        </w:rPr>
      </w:pPr>
      <w:r w:rsidRPr="00040812">
        <w:rPr>
          <w:b/>
          <w:sz w:val="20"/>
          <w:szCs w:val="20"/>
        </w:rPr>
        <w:t>Российская Федерация</w:t>
      </w:r>
    </w:p>
    <w:p w:rsidR="00040812" w:rsidRPr="00040812" w:rsidRDefault="00040812" w:rsidP="00040812">
      <w:pPr>
        <w:jc w:val="center"/>
        <w:rPr>
          <w:b/>
          <w:sz w:val="20"/>
          <w:szCs w:val="20"/>
        </w:rPr>
      </w:pPr>
      <w:r w:rsidRPr="00040812">
        <w:rPr>
          <w:b/>
          <w:sz w:val="20"/>
          <w:szCs w:val="20"/>
        </w:rPr>
        <w:t>Новгородская область Валдайский район</w:t>
      </w:r>
    </w:p>
    <w:p w:rsidR="00040812" w:rsidRPr="00040812" w:rsidRDefault="00040812" w:rsidP="00040812">
      <w:pPr>
        <w:spacing w:line="360" w:lineRule="auto"/>
        <w:ind w:left="709" w:hanging="426"/>
        <w:jc w:val="center"/>
        <w:rPr>
          <w:b/>
          <w:sz w:val="20"/>
          <w:szCs w:val="20"/>
        </w:rPr>
      </w:pPr>
      <w:r w:rsidRPr="00040812">
        <w:rPr>
          <w:b/>
          <w:sz w:val="20"/>
          <w:szCs w:val="20"/>
        </w:rPr>
        <w:t>АДМИНИСТРАЦИЯ ЯЖЕЛБИЦКОГО СЕЛЬСКОГО ПОСЕЛЕНИЯ</w:t>
      </w:r>
    </w:p>
    <w:p w:rsidR="00040812" w:rsidRPr="00040812" w:rsidRDefault="00040812" w:rsidP="00040812">
      <w:pPr>
        <w:jc w:val="center"/>
        <w:rPr>
          <w:sz w:val="20"/>
          <w:szCs w:val="20"/>
        </w:rPr>
      </w:pPr>
      <w:r w:rsidRPr="00040812">
        <w:rPr>
          <w:sz w:val="20"/>
          <w:szCs w:val="20"/>
        </w:rPr>
        <w:t>П О С Т А Н О В Л Е Н И Е</w:t>
      </w:r>
    </w:p>
    <w:p w:rsidR="00040812" w:rsidRPr="00040812" w:rsidRDefault="00040812" w:rsidP="00040812">
      <w:pPr>
        <w:jc w:val="center"/>
        <w:rPr>
          <w:sz w:val="20"/>
          <w:szCs w:val="20"/>
        </w:rPr>
      </w:pPr>
    </w:p>
    <w:p w:rsidR="00040812" w:rsidRPr="00040812" w:rsidRDefault="00040812" w:rsidP="00040812">
      <w:pPr>
        <w:rPr>
          <w:sz w:val="20"/>
          <w:szCs w:val="20"/>
        </w:rPr>
      </w:pPr>
      <w:r w:rsidRPr="00040812">
        <w:rPr>
          <w:sz w:val="20"/>
          <w:szCs w:val="20"/>
        </w:rPr>
        <w:t>от 28.02.2023 № 47</w:t>
      </w:r>
    </w:p>
    <w:p w:rsidR="00040812" w:rsidRPr="00040812" w:rsidRDefault="00040812" w:rsidP="00040812">
      <w:pPr>
        <w:jc w:val="both"/>
        <w:rPr>
          <w:sz w:val="20"/>
          <w:szCs w:val="20"/>
        </w:rPr>
      </w:pPr>
      <w:r w:rsidRPr="00040812">
        <w:rPr>
          <w:sz w:val="20"/>
          <w:szCs w:val="20"/>
        </w:rPr>
        <w:t>с. Яжелбицы</w:t>
      </w:r>
    </w:p>
    <w:p w:rsidR="00040812" w:rsidRPr="00040812" w:rsidRDefault="00040812" w:rsidP="00040812">
      <w:pPr>
        <w:jc w:val="both"/>
        <w:rPr>
          <w:sz w:val="20"/>
          <w:szCs w:val="20"/>
        </w:rPr>
      </w:pPr>
    </w:p>
    <w:p w:rsidR="00040812" w:rsidRPr="00040812" w:rsidRDefault="00040812" w:rsidP="00040812">
      <w:pPr>
        <w:jc w:val="both"/>
        <w:rPr>
          <w:b/>
          <w:sz w:val="20"/>
          <w:szCs w:val="20"/>
        </w:rPr>
      </w:pPr>
      <w:r w:rsidRPr="00040812">
        <w:rPr>
          <w:b/>
          <w:sz w:val="20"/>
          <w:szCs w:val="20"/>
        </w:rPr>
        <w:t xml:space="preserve">Об утверждении Порядка сообщения </w:t>
      </w:r>
    </w:p>
    <w:p w:rsidR="00040812" w:rsidRPr="00040812" w:rsidRDefault="00040812" w:rsidP="00040812">
      <w:pPr>
        <w:jc w:val="both"/>
        <w:rPr>
          <w:b/>
          <w:sz w:val="20"/>
          <w:szCs w:val="20"/>
        </w:rPr>
      </w:pPr>
      <w:r w:rsidRPr="00040812">
        <w:rPr>
          <w:b/>
          <w:sz w:val="20"/>
          <w:szCs w:val="20"/>
        </w:rPr>
        <w:t xml:space="preserve">муниципальным служащим Администрации Яжелбицкого сельского </w:t>
      </w:r>
    </w:p>
    <w:p w:rsidR="00040812" w:rsidRPr="00040812" w:rsidRDefault="00040812" w:rsidP="00040812">
      <w:pPr>
        <w:jc w:val="both"/>
        <w:rPr>
          <w:b/>
          <w:sz w:val="20"/>
          <w:szCs w:val="20"/>
        </w:rPr>
      </w:pPr>
      <w:r w:rsidRPr="00040812">
        <w:rPr>
          <w:b/>
          <w:sz w:val="20"/>
          <w:szCs w:val="20"/>
        </w:rPr>
        <w:t xml:space="preserve">поселения о прекращении гражданства Российской Федерации </w:t>
      </w:r>
    </w:p>
    <w:p w:rsidR="00040812" w:rsidRPr="00040812" w:rsidRDefault="00040812" w:rsidP="00040812">
      <w:pPr>
        <w:jc w:val="both"/>
        <w:rPr>
          <w:b/>
          <w:sz w:val="20"/>
          <w:szCs w:val="20"/>
        </w:rPr>
      </w:pPr>
      <w:r w:rsidRPr="00040812">
        <w:rPr>
          <w:b/>
          <w:sz w:val="20"/>
          <w:szCs w:val="20"/>
        </w:rPr>
        <w:t xml:space="preserve">либо гражданства (подданства) иностранного государства, </w:t>
      </w:r>
    </w:p>
    <w:p w:rsidR="00040812" w:rsidRPr="00040812" w:rsidRDefault="00040812" w:rsidP="00040812">
      <w:pPr>
        <w:jc w:val="both"/>
        <w:rPr>
          <w:bCs/>
          <w:sz w:val="20"/>
          <w:szCs w:val="20"/>
        </w:rPr>
      </w:pPr>
      <w:r w:rsidRPr="00040812">
        <w:rPr>
          <w:b/>
          <w:sz w:val="20"/>
          <w:szCs w:val="20"/>
        </w:rPr>
        <w:t>а также о приобретении гражданства (подданства) иностранного государства</w:t>
      </w:r>
      <w:r w:rsidRPr="00040812">
        <w:rPr>
          <w:bCs/>
          <w:sz w:val="20"/>
          <w:szCs w:val="20"/>
        </w:rPr>
        <w:t xml:space="preserve">   </w:t>
      </w:r>
    </w:p>
    <w:p w:rsidR="00040812" w:rsidRPr="00040812" w:rsidRDefault="00040812" w:rsidP="00040812">
      <w:pPr>
        <w:jc w:val="both"/>
        <w:rPr>
          <w:bCs/>
          <w:sz w:val="20"/>
          <w:szCs w:val="20"/>
        </w:rPr>
      </w:pPr>
      <w:r w:rsidRPr="00040812">
        <w:rPr>
          <w:bCs/>
          <w:sz w:val="20"/>
          <w:szCs w:val="20"/>
        </w:rPr>
        <w:t xml:space="preserve"> </w:t>
      </w:r>
      <w:r w:rsidRPr="00040812">
        <w:rPr>
          <w:bCs/>
          <w:sz w:val="20"/>
          <w:szCs w:val="20"/>
        </w:rPr>
        <w:tab/>
      </w:r>
    </w:p>
    <w:p w:rsidR="00040812" w:rsidRPr="00040812" w:rsidRDefault="00040812" w:rsidP="00040812">
      <w:pPr>
        <w:ind w:firstLine="567"/>
        <w:jc w:val="both"/>
        <w:rPr>
          <w:sz w:val="20"/>
          <w:szCs w:val="20"/>
        </w:rPr>
      </w:pPr>
      <w:r w:rsidRPr="00040812">
        <w:rPr>
          <w:sz w:val="20"/>
          <w:szCs w:val="20"/>
        </w:rPr>
        <w:t>В соответствии с пунктами 9 и 9.1 части 1 статьи 12 Федерального закона от 02 марта 2007 года № 25-ФЗ «О муниципальной службе в Российской Федерации», руководствуясь Уставом Яжелбицкого сельского поселения, Администрация Яжелбицкого сельского поселения</w:t>
      </w:r>
    </w:p>
    <w:p w:rsidR="00040812" w:rsidRPr="00040812" w:rsidRDefault="00040812" w:rsidP="00040812">
      <w:pPr>
        <w:jc w:val="both"/>
        <w:rPr>
          <w:b/>
          <w:sz w:val="20"/>
          <w:szCs w:val="20"/>
        </w:rPr>
      </w:pPr>
      <w:r w:rsidRPr="00040812">
        <w:rPr>
          <w:b/>
          <w:sz w:val="20"/>
          <w:szCs w:val="20"/>
        </w:rPr>
        <w:t>ПОСТАНОВЛЯЕТ:</w:t>
      </w:r>
    </w:p>
    <w:p w:rsidR="00040812" w:rsidRPr="00040812" w:rsidRDefault="00040812" w:rsidP="00040812">
      <w:pPr>
        <w:autoSpaceDE w:val="0"/>
        <w:autoSpaceDN w:val="0"/>
        <w:adjustRightInd w:val="0"/>
        <w:ind w:right="-6" w:firstLine="567"/>
        <w:jc w:val="both"/>
        <w:rPr>
          <w:sz w:val="20"/>
          <w:szCs w:val="20"/>
        </w:rPr>
      </w:pPr>
      <w:r w:rsidRPr="00040812">
        <w:rPr>
          <w:sz w:val="20"/>
          <w:szCs w:val="20"/>
        </w:rPr>
        <w:t>1. Утвердить прилагаемый Порядок сообщения муниципальным служащим Администрации Яжелбицкого сельского поселения о прекращении гражданства Российской Федерации либо гражданства (подданства) иностранного государства, а также о приобретении гражданства (подданства) иностранного государства.</w:t>
      </w:r>
    </w:p>
    <w:p w:rsidR="00040812" w:rsidRPr="00040812" w:rsidRDefault="00040812" w:rsidP="00040812">
      <w:pPr>
        <w:autoSpaceDE w:val="0"/>
        <w:autoSpaceDN w:val="0"/>
        <w:adjustRightInd w:val="0"/>
        <w:ind w:right="-6" w:firstLine="567"/>
        <w:jc w:val="both"/>
        <w:rPr>
          <w:sz w:val="20"/>
          <w:szCs w:val="20"/>
        </w:rPr>
      </w:pPr>
      <w:r w:rsidRPr="00040812">
        <w:rPr>
          <w:sz w:val="20"/>
          <w:szCs w:val="20"/>
        </w:rPr>
        <w:t>2. Опубликовать данное постановление в бюллетене «Яжелбицкий вестник» на сайте Администрации Яжелбицкого сельского поселения в сети «Интернет».</w:t>
      </w:r>
    </w:p>
    <w:p w:rsidR="00040812" w:rsidRPr="00040812" w:rsidRDefault="00040812" w:rsidP="00040812">
      <w:pPr>
        <w:ind w:right="114"/>
        <w:rPr>
          <w:sz w:val="20"/>
          <w:szCs w:val="20"/>
        </w:rPr>
      </w:pPr>
    </w:p>
    <w:p w:rsidR="00040812" w:rsidRPr="00040812" w:rsidRDefault="00040812" w:rsidP="00040812">
      <w:pPr>
        <w:ind w:right="114"/>
        <w:rPr>
          <w:sz w:val="20"/>
          <w:szCs w:val="20"/>
        </w:rPr>
      </w:pPr>
    </w:p>
    <w:p w:rsidR="00040812" w:rsidRPr="00040812" w:rsidRDefault="00040812" w:rsidP="00040812">
      <w:pPr>
        <w:ind w:right="114"/>
        <w:rPr>
          <w:sz w:val="20"/>
          <w:szCs w:val="20"/>
        </w:rPr>
      </w:pPr>
    </w:p>
    <w:p w:rsidR="00040812" w:rsidRPr="00040812" w:rsidRDefault="00040812" w:rsidP="00040812">
      <w:pPr>
        <w:rPr>
          <w:b/>
          <w:sz w:val="20"/>
          <w:szCs w:val="20"/>
        </w:rPr>
      </w:pPr>
      <w:r w:rsidRPr="00040812">
        <w:rPr>
          <w:b/>
          <w:sz w:val="20"/>
          <w:szCs w:val="20"/>
        </w:rPr>
        <w:t>Глава Яжелбицкого сельского поселения                                          А.И. Иванов</w:t>
      </w:r>
    </w:p>
    <w:p w:rsidR="00040812" w:rsidRPr="00040812" w:rsidRDefault="00040812" w:rsidP="00040812">
      <w:pPr>
        <w:rPr>
          <w:sz w:val="20"/>
          <w:szCs w:val="20"/>
        </w:rPr>
      </w:pPr>
    </w:p>
    <w:p w:rsidR="00040812" w:rsidRPr="00040812" w:rsidRDefault="00040812" w:rsidP="00040812">
      <w:pPr>
        <w:rPr>
          <w:b/>
          <w:sz w:val="20"/>
          <w:szCs w:val="20"/>
        </w:rPr>
      </w:pPr>
    </w:p>
    <w:p w:rsidR="00040812" w:rsidRPr="00040812" w:rsidRDefault="00040812" w:rsidP="00040812">
      <w:pPr>
        <w:ind w:firstLine="220"/>
        <w:rPr>
          <w:b/>
          <w:sz w:val="20"/>
          <w:szCs w:val="20"/>
        </w:rPr>
      </w:pPr>
    </w:p>
    <w:p w:rsidR="00040812" w:rsidRPr="00040812" w:rsidRDefault="00040812" w:rsidP="00040812">
      <w:pPr>
        <w:ind w:firstLine="220"/>
        <w:rPr>
          <w:b/>
          <w:sz w:val="20"/>
          <w:szCs w:val="20"/>
        </w:rPr>
      </w:pPr>
    </w:p>
    <w:p w:rsidR="00040812" w:rsidRPr="00040812" w:rsidRDefault="00040812" w:rsidP="00040812">
      <w:pPr>
        <w:ind w:left="4820"/>
        <w:jc w:val="right"/>
        <w:rPr>
          <w:rFonts w:eastAsia="TimesNewRomanPSMT"/>
          <w:sz w:val="20"/>
          <w:szCs w:val="20"/>
        </w:rPr>
      </w:pPr>
      <w:r w:rsidRPr="00040812">
        <w:rPr>
          <w:rFonts w:eastAsia="TimesNewRomanPSMT"/>
          <w:sz w:val="20"/>
          <w:szCs w:val="20"/>
        </w:rPr>
        <w:t>УТВЕРЖДЕН</w:t>
      </w:r>
    </w:p>
    <w:p w:rsidR="00040812" w:rsidRPr="00040812" w:rsidRDefault="00040812" w:rsidP="00040812">
      <w:pPr>
        <w:ind w:left="4820"/>
        <w:jc w:val="right"/>
        <w:rPr>
          <w:rFonts w:eastAsia="TimesNewRomanPSMT"/>
          <w:sz w:val="20"/>
          <w:szCs w:val="20"/>
        </w:rPr>
      </w:pPr>
      <w:r w:rsidRPr="00040812">
        <w:rPr>
          <w:rFonts w:eastAsia="TimesNewRomanPSMT"/>
          <w:sz w:val="20"/>
          <w:szCs w:val="20"/>
        </w:rPr>
        <w:t xml:space="preserve">         постановлением администрации</w:t>
      </w:r>
    </w:p>
    <w:p w:rsidR="00040812" w:rsidRPr="00040812" w:rsidRDefault="00040812" w:rsidP="00040812">
      <w:pPr>
        <w:ind w:left="4820"/>
        <w:jc w:val="right"/>
        <w:rPr>
          <w:rFonts w:eastAsia="TimesNewRomanPSMT"/>
          <w:sz w:val="20"/>
          <w:szCs w:val="20"/>
        </w:rPr>
      </w:pPr>
      <w:r w:rsidRPr="00040812">
        <w:rPr>
          <w:rFonts w:eastAsia="TimesNewRomanPSMT"/>
          <w:sz w:val="20"/>
          <w:szCs w:val="20"/>
        </w:rPr>
        <w:t xml:space="preserve">Яжелбицкого сельского поселения            </w:t>
      </w:r>
    </w:p>
    <w:p w:rsidR="00040812" w:rsidRPr="00040812" w:rsidRDefault="00040812" w:rsidP="00040812">
      <w:pPr>
        <w:ind w:left="4820"/>
        <w:jc w:val="right"/>
        <w:rPr>
          <w:rFonts w:eastAsia="TimesNewRomanPSMT"/>
          <w:sz w:val="20"/>
          <w:szCs w:val="20"/>
        </w:rPr>
      </w:pPr>
      <w:r w:rsidRPr="00040812">
        <w:rPr>
          <w:rFonts w:eastAsia="TimesNewRomanPSMT"/>
          <w:sz w:val="20"/>
          <w:szCs w:val="20"/>
        </w:rPr>
        <w:t xml:space="preserve">          от 28.02.2023 № 47</w:t>
      </w:r>
    </w:p>
    <w:p w:rsidR="00040812" w:rsidRPr="00040812" w:rsidRDefault="00040812" w:rsidP="00040812">
      <w:pPr>
        <w:widowControl w:val="0"/>
        <w:autoSpaceDE w:val="0"/>
        <w:autoSpaceDN w:val="0"/>
        <w:adjustRightInd w:val="0"/>
        <w:jc w:val="both"/>
        <w:rPr>
          <w:color w:val="000000"/>
          <w:sz w:val="20"/>
          <w:szCs w:val="20"/>
        </w:rPr>
      </w:pPr>
    </w:p>
    <w:p w:rsidR="00040812" w:rsidRPr="00040812" w:rsidRDefault="00040812" w:rsidP="00040812">
      <w:pPr>
        <w:spacing w:line="240" w:lineRule="exact"/>
        <w:jc w:val="center"/>
        <w:rPr>
          <w:b/>
          <w:sz w:val="20"/>
          <w:szCs w:val="20"/>
        </w:rPr>
      </w:pPr>
      <w:r w:rsidRPr="00040812">
        <w:rPr>
          <w:b/>
          <w:sz w:val="20"/>
          <w:szCs w:val="20"/>
        </w:rPr>
        <w:t xml:space="preserve">Порядок </w:t>
      </w:r>
    </w:p>
    <w:p w:rsidR="00040812" w:rsidRPr="00040812" w:rsidRDefault="00040812" w:rsidP="00040812">
      <w:pPr>
        <w:spacing w:line="240" w:lineRule="exact"/>
        <w:jc w:val="center"/>
        <w:rPr>
          <w:b/>
          <w:sz w:val="20"/>
          <w:szCs w:val="20"/>
        </w:rPr>
      </w:pPr>
      <w:r w:rsidRPr="00040812">
        <w:rPr>
          <w:b/>
          <w:sz w:val="20"/>
          <w:szCs w:val="20"/>
        </w:rPr>
        <w:t>сообщения муниципальным служащим Администрации о прекращении гражданства Российской Федерации либо гражданства (подданства) иностранного государства, а также о приобретении гражданства (подданства) иностранного государства</w:t>
      </w:r>
    </w:p>
    <w:p w:rsidR="00040812" w:rsidRPr="00040812" w:rsidRDefault="00040812" w:rsidP="00040812">
      <w:pPr>
        <w:widowControl w:val="0"/>
        <w:autoSpaceDE w:val="0"/>
        <w:autoSpaceDN w:val="0"/>
        <w:adjustRightInd w:val="0"/>
        <w:jc w:val="both"/>
        <w:rPr>
          <w:color w:val="000000"/>
          <w:sz w:val="20"/>
          <w:szCs w:val="20"/>
        </w:rPr>
      </w:pP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 xml:space="preserve">1. Настоящий Порядок разработан в соответствии с пунктами 9 и 9.1 части 1 статьи 12 Федерального закона Российской Федерации от 02 марта 2007  года № 25-ФЗ «О муниципальной службе в Российской Федерации» и определяет процедуру сообщения </w:t>
      </w:r>
      <w:bookmarkStart w:id="7" w:name="_Hlk128642503"/>
      <w:r w:rsidRPr="00040812">
        <w:rPr>
          <w:iCs/>
          <w:color w:val="000000"/>
          <w:sz w:val="20"/>
          <w:szCs w:val="20"/>
        </w:rPr>
        <w:t>Главе Яжелбицкого сельского поселения</w:t>
      </w:r>
      <w:r w:rsidRPr="00040812">
        <w:rPr>
          <w:i/>
          <w:color w:val="000000"/>
          <w:sz w:val="20"/>
          <w:szCs w:val="20"/>
        </w:rPr>
        <w:t xml:space="preserve"> </w:t>
      </w:r>
      <w:bookmarkEnd w:id="7"/>
      <w:r w:rsidRPr="00040812">
        <w:rPr>
          <w:color w:val="000000"/>
          <w:sz w:val="20"/>
          <w:szCs w:val="20"/>
        </w:rPr>
        <w:t>муниципальным служащим Администрации Яжелбицкого сельского поселения (далее - муниципальный служащий, Администрация):</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(далее - прекращение гражданства);</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 xml:space="preserve">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(далее - приобретение гражданства). </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 xml:space="preserve">2. Муниципальный служащий обязан сообщить </w:t>
      </w:r>
      <w:bookmarkStart w:id="8" w:name="_Hlk123307946"/>
      <w:r w:rsidRPr="00040812">
        <w:rPr>
          <w:iCs/>
          <w:color w:val="000000"/>
          <w:sz w:val="20"/>
          <w:szCs w:val="20"/>
        </w:rPr>
        <w:t>Главе Яжелбицкого сельского поселения</w:t>
      </w:r>
      <w:r w:rsidRPr="00040812">
        <w:rPr>
          <w:color w:val="000000"/>
          <w:sz w:val="20"/>
          <w:szCs w:val="20"/>
        </w:rPr>
        <w:t xml:space="preserve"> </w:t>
      </w:r>
      <w:bookmarkEnd w:id="8"/>
      <w:r w:rsidRPr="00040812">
        <w:rPr>
          <w:color w:val="000000"/>
          <w:sz w:val="20"/>
          <w:szCs w:val="20"/>
        </w:rPr>
        <w:t xml:space="preserve">о прекращении гражданства (о приобретении гражданства) в письменном виде по форме согласно </w:t>
      </w:r>
      <w:hyperlink r:id="rId16" w:anchor="Par91" w:tooltip="                                 Сообщение" w:history="1">
        <w:r w:rsidRPr="00040812">
          <w:rPr>
            <w:rStyle w:val="a9"/>
            <w:color w:val="000000"/>
            <w:lang w:val="ru-RU"/>
          </w:rPr>
          <w:t>приложению № 1</w:t>
        </w:r>
      </w:hyperlink>
      <w:r w:rsidRPr="00040812">
        <w:rPr>
          <w:color w:val="000000"/>
          <w:sz w:val="20"/>
          <w:szCs w:val="20"/>
        </w:rPr>
        <w:t xml:space="preserve"> к настоящему Порядку (далее - сообщение) в день, когда муниципальному служащему стало известно об этом, но не позднее пяти рабочих дней со дня прекращения гражданства (со дня приобретения гражданства).</w:t>
      </w:r>
    </w:p>
    <w:p w:rsidR="00040812" w:rsidRPr="00040812" w:rsidRDefault="00040812" w:rsidP="00040812">
      <w:pPr>
        <w:widowControl w:val="0"/>
        <w:autoSpaceDE w:val="0"/>
        <w:autoSpaceDN w:val="0"/>
        <w:adjustRightInd w:val="0"/>
        <w:ind w:firstLine="709"/>
        <w:jc w:val="both"/>
        <w:rPr>
          <w:sz w:val="20"/>
          <w:szCs w:val="20"/>
        </w:rPr>
      </w:pPr>
      <w:r w:rsidRPr="00040812">
        <w:rPr>
          <w:color w:val="000000"/>
          <w:sz w:val="20"/>
          <w:szCs w:val="20"/>
        </w:rPr>
        <w:lastRenderedPageBreak/>
        <w:t xml:space="preserve">3. </w:t>
      </w:r>
      <w:r w:rsidRPr="00040812">
        <w:rPr>
          <w:sz w:val="20"/>
          <w:szCs w:val="20"/>
        </w:rPr>
        <w:t xml:space="preserve">В случае если о прекращении гражданства (о приобретении гражданства) муниципальному служащему стало известно в выходные или праздничные дни, в период нахождения муниципального служащего в отпуске либо в период его временной нетрудоспособности, допускается незамедлительное направление сообщения представителю нанимателя (работодателю) посредством факсимильной, электронной связи с последующим направлением письменного сообщения в соответствии с настоящим Порядком в течение первого рабочего дня после выхода на работу. </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4. В сообщении указываются:</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 фамилия, имя, отчество (последнее - при наличии) муниципального служащего, направившего сообщение, замещаемая им должность муниципальной службы;</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xml:space="preserve"> - </w:t>
      </w:r>
      <w:bookmarkStart w:id="9" w:name="_Hlk123306492"/>
      <w:r w:rsidRPr="00040812">
        <w:rPr>
          <w:sz w:val="20"/>
          <w:szCs w:val="20"/>
        </w:rPr>
        <w:t>наименование государства, в котором прекращено гражданство (подданство) (Российской Федерации либо иностранного государства - участника международного договора, в соответствии с которым иностранный гражданин имеет право находиться на муниципальной службе); дата прекращения гражданства (в случае прекращения гражданства (подданства));</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наименование иностранного государства, в котором приобретено гражданство (подданство) либо получен вид на жительство или иной документ, подтверждающий право на постоянное проживание гражданина на территории иностранного государства; дата приобретения иностранного гражданства (подданства) либо права на постоянное проживание гражданина на территории иностранного государства (в случае приобретения иностранного гражданства (подданства)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bookmarkEnd w:id="9"/>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 дата составления сообщения и подпись муниципального служащего.</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К сообщению прилагаются подтверждающие документы.</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5. Муниципальный служащий представляет сообщение главному служащему Администрации Яжелбицкого сельского поселения для регистрации, предварительного рассмотрения и подготовки мотивированного заключения.</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 xml:space="preserve">6. Сообщение подлежит регистрации в день его поступления в </w:t>
      </w:r>
      <w:hyperlink r:id="rId17" w:anchor="Par142" w:tooltip="I. ТИТУЛЬНЫЙ ЛИСТ" w:history="1">
        <w:r w:rsidRPr="00040812">
          <w:rPr>
            <w:rStyle w:val="a9"/>
            <w:color w:val="000000"/>
            <w:lang w:val="ru-RU"/>
          </w:rPr>
          <w:t>журнале</w:t>
        </w:r>
      </w:hyperlink>
      <w:r w:rsidRPr="00040812">
        <w:rPr>
          <w:color w:val="000000"/>
          <w:sz w:val="20"/>
          <w:szCs w:val="20"/>
        </w:rPr>
        <w:t xml:space="preserve"> регистрации</w:t>
      </w:r>
      <w:r w:rsidRPr="00040812">
        <w:rPr>
          <w:sz w:val="20"/>
          <w:szCs w:val="20"/>
        </w:rPr>
        <w:t xml:space="preserve"> </w:t>
      </w:r>
      <w:r w:rsidRPr="00040812">
        <w:rPr>
          <w:color w:val="000000"/>
          <w:sz w:val="20"/>
          <w:szCs w:val="20"/>
        </w:rPr>
        <w:t xml:space="preserve">сообщений о прекращении гражданства Российской Федерации либо гражданства (подданства) иностранного государства, о приобретении гражданства (подданства) иностранного государства, который ведется по форме согласно приложению № 2 к настоящему Порядку (далее - журнал). </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В случае поступления сообщения в выходные или праздничные дни, оно подлежит регистрации в журнале в первый рабочий день, следующий за выходным или праздничным днем.</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 xml:space="preserve">7. </w:t>
      </w:r>
      <w:r w:rsidRPr="00040812">
        <w:rPr>
          <w:sz w:val="20"/>
          <w:szCs w:val="20"/>
        </w:rPr>
        <w:t>В ходе предварительного рассмотрения сообщения должностные лица Администрации Яжелбицкого сельского поселения</w:t>
      </w:r>
      <w:r w:rsidRPr="00040812">
        <w:rPr>
          <w:i/>
          <w:sz w:val="20"/>
          <w:szCs w:val="20"/>
        </w:rPr>
        <w:t xml:space="preserve"> </w:t>
      </w:r>
      <w:r w:rsidRPr="00040812">
        <w:rPr>
          <w:sz w:val="20"/>
          <w:szCs w:val="20"/>
        </w:rPr>
        <w:t>имеют право проводить собеседование с муниципальным служащим, направившим сообщение, получать от него письменные пояснения по изложенным в сообщении обстоятельствам.</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sz w:val="20"/>
          <w:szCs w:val="20"/>
        </w:rPr>
        <w:t>По результатам предварительного рассмотрения сообщения подготавливается мотивированное заключение, которое подписывается начальником заместителем Главы Яжелбицкого сельского поселения</w:t>
      </w:r>
      <w:r w:rsidRPr="00040812">
        <w:rPr>
          <w:i/>
          <w:color w:val="000000"/>
          <w:sz w:val="20"/>
          <w:szCs w:val="20"/>
        </w:rPr>
        <w:t>.</w:t>
      </w:r>
      <w:r w:rsidRPr="00040812">
        <w:rPr>
          <w:color w:val="000000"/>
          <w:sz w:val="20"/>
          <w:szCs w:val="20"/>
        </w:rPr>
        <w:t xml:space="preserve"> </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xml:space="preserve">8. Мотивированное заключение, предусмотренное </w:t>
      </w:r>
      <w:hyperlink r:id="rId18" w:anchor="Par48" w:tooltip="7. В ходе предварительного рассмотрения сообщения должностные лица Управления имеют право проводить собеседование с муниципальным служащим, направившим сообщение, получать от него в установленном порядке письменные пояснения по изложенным в сообщении обст" w:history="1">
        <w:r w:rsidRPr="00040812">
          <w:rPr>
            <w:rStyle w:val="a9"/>
            <w:color w:val="000000"/>
            <w:lang w:val="ru-RU"/>
          </w:rPr>
          <w:t>пунктом 7</w:t>
        </w:r>
      </w:hyperlink>
      <w:r w:rsidRPr="00040812">
        <w:rPr>
          <w:color w:val="000000"/>
          <w:sz w:val="20"/>
          <w:szCs w:val="20"/>
        </w:rPr>
        <w:t xml:space="preserve"> </w:t>
      </w:r>
      <w:r w:rsidRPr="00040812">
        <w:rPr>
          <w:sz w:val="20"/>
          <w:szCs w:val="20"/>
        </w:rPr>
        <w:t>настоящего Порядка, должно содержать:</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информацию, изложенную в сообщении;</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информацию, дополнительно полученную от муниципального служащего, направившего сообщение;</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мотивированный вывод по результатам предварительного рассмотрения сообщения о наличии либо отсутствии выявленных при рассмотрении нарушений требований Федерального закона от 02 марта 2007 года № 25-ФЗ «О муниципальной службе в Российской Федерации» при прохождении муниципальной службы и предложение для принятия решения в соответствии с законодательством Российской Федерации.</w:t>
      </w:r>
    </w:p>
    <w:p w:rsidR="00040812" w:rsidRPr="00040812" w:rsidRDefault="00040812" w:rsidP="00040812">
      <w:pPr>
        <w:widowControl w:val="0"/>
        <w:autoSpaceDE w:val="0"/>
        <w:autoSpaceDN w:val="0"/>
        <w:adjustRightInd w:val="0"/>
        <w:ind w:firstLine="709"/>
        <w:jc w:val="both"/>
        <w:rPr>
          <w:iCs/>
          <w:sz w:val="20"/>
          <w:szCs w:val="20"/>
        </w:rPr>
      </w:pPr>
      <w:r w:rsidRPr="00040812">
        <w:rPr>
          <w:sz w:val="20"/>
          <w:szCs w:val="20"/>
        </w:rPr>
        <w:t xml:space="preserve">9. Сообщение, </w:t>
      </w:r>
      <w:r w:rsidRPr="00040812">
        <w:rPr>
          <w:color w:val="000000"/>
          <w:sz w:val="20"/>
          <w:szCs w:val="20"/>
        </w:rPr>
        <w:t xml:space="preserve">подтверждающие документы, </w:t>
      </w:r>
      <w:r w:rsidRPr="00040812">
        <w:rPr>
          <w:sz w:val="20"/>
          <w:szCs w:val="20"/>
        </w:rPr>
        <w:t xml:space="preserve">мотивированное заключение и материалы, полученные в ходе предварительного рассмотрения сообщения, в течение </w:t>
      </w:r>
      <w:r w:rsidRPr="00040812">
        <w:rPr>
          <w:i/>
          <w:sz w:val="20"/>
          <w:szCs w:val="20"/>
        </w:rPr>
        <w:t>трех рабочих</w:t>
      </w:r>
      <w:r w:rsidRPr="00040812">
        <w:rPr>
          <w:sz w:val="20"/>
          <w:szCs w:val="20"/>
        </w:rPr>
        <w:t xml:space="preserve"> дней со дня регистрации сообщения представляются </w:t>
      </w:r>
      <w:bookmarkStart w:id="10" w:name="_Hlk128642763"/>
      <w:r w:rsidRPr="00040812">
        <w:rPr>
          <w:iCs/>
          <w:sz w:val="20"/>
          <w:szCs w:val="20"/>
        </w:rPr>
        <w:t>Главе Яжелбицкого сельского поселения</w:t>
      </w:r>
      <w:bookmarkEnd w:id="10"/>
      <w:r w:rsidRPr="00040812">
        <w:rPr>
          <w:iCs/>
          <w:sz w:val="20"/>
          <w:szCs w:val="20"/>
        </w:rPr>
        <w:t xml:space="preserve"> для принятия решения.</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 xml:space="preserve">10. </w:t>
      </w:r>
      <w:r w:rsidRPr="00040812">
        <w:rPr>
          <w:iCs/>
          <w:color w:val="000000"/>
          <w:sz w:val="20"/>
          <w:szCs w:val="20"/>
        </w:rPr>
        <w:t>Глава Яжелбицкого сельского поселения</w:t>
      </w:r>
      <w:r w:rsidRPr="00040812">
        <w:rPr>
          <w:i/>
          <w:color w:val="000000"/>
          <w:sz w:val="20"/>
          <w:szCs w:val="20"/>
        </w:rPr>
        <w:t xml:space="preserve"> </w:t>
      </w:r>
      <w:r w:rsidRPr="00040812">
        <w:rPr>
          <w:sz w:val="20"/>
          <w:szCs w:val="20"/>
        </w:rPr>
        <w:t xml:space="preserve">не позднее </w:t>
      </w:r>
      <w:r w:rsidRPr="00040812">
        <w:rPr>
          <w:i/>
          <w:sz w:val="20"/>
          <w:szCs w:val="20"/>
        </w:rPr>
        <w:t>пяти рабочих</w:t>
      </w:r>
      <w:r w:rsidRPr="00040812">
        <w:rPr>
          <w:sz w:val="20"/>
          <w:szCs w:val="20"/>
        </w:rPr>
        <w:t xml:space="preserve"> дней со дня регистрации сообщения путем наложения соответствующей резолюции на сообщении </w:t>
      </w:r>
      <w:r w:rsidRPr="00040812">
        <w:rPr>
          <w:color w:val="000000"/>
          <w:sz w:val="20"/>
          <w:szCs w:val="20"/>
        </w:rPr>
        <w:t xml:space="preserve">принимает решение об освобождении от замещаемой должности муниципальной службы и увольнении муниципального служащего в соответствии с законодательством Российской Федерации, если иное не предусмотрено законодательством Российской Федерации. </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xml:space="preserve">11. Сообщение с резолюцией </w:t>
      </w:r>
      <w:r w:rsidRPr="00040812">
        <w:rPr>
          <w:iCs/>
          <w:sz w:val="20"/>
          <w:szCs w:val="20"/>
        </w:rPr>
        <w:t>Главы Яжелбицкого сельского поселения</w:t>
      </w:r>
      <w:r w:rsidRPr="00040812">
        <w:rPr>
          <w:sz w:val="20"/>
          <w:szCs w:val="20"/>
        </w:rPr>
        <w:t xml:space="preserve">, </w:t>
      </w:r>
      <w:r w:rsidRPr="00040812">
        <w:rPr>
          <w:color w:val="000000"/>
          <w:sz w:val="20"/>
          <w:szCs w:val="20"/>
        </w:rPr>
        <w:t xml:space="preserve">подтверждающие документы, </w:t>
      </w:r>
      <w:r w:rsidRPr="00040812">
        <w:rPr>
          <w:sz w:val="20"/>
          <w:szCs w:val="20"/>
        </w:rPr>
        <w:t xml:space="preserve">мотивированное заключение и материалы, полученные в ходе предварительного рассмотрения сообщения, направляются заместителю </w:t>
      </w:r>
      <w:bookmarkStart w:id="11" w:name="_Hlk128643974"/>
      <w:r w:rsidRPr="00040812">
        <w:rPr>
          <w:sz w:val="20"/>
          <w:szCs w:val="20"/>
        </w:rPr>
        <w:t>Главы Яжелбицкого сельского поселения</w:t>
      </w:r>
      <w:r w:rsidRPr="00040812">
        <w:rPr>
          <w:i/>
          <w:color w:val="000000"/>
          <w:sz w:val="20"/>
          <w:szCs w:val="20"/>
        </w:rPr>
        <w:t xml:space="preserve"> </w:t>
      </w:r>
      <w:bookmarkEnd w:id="11"/>
      <w:r w:rsidRPr="00040812">
        <w:rPr>
          <w:color w:val="000000"/>
          <w:sz w:val="20"/>
          <w:szCs w:val="20"/>
        </w:rPr>
        <w:t>в</w:t>
      </w:r>
      <w:r w:rsidRPr="00040812">
        <w:rPr>
          <w:sz w:val="20"/>
          <w:szCs w:val="20"/>
        </w:rPr>
        <w:t xml:space="preserve"> течение одного рабочего дня со дня принятия решения </w:t>
      </w:r>
      <w:r w:rsidRPr="00040812">
        <w:rPr>
          <w:iCs/>
          <w:sz w:val="20"/>
          <w:szCs w:val="20"/>
        </w:rPr>
        <w:t>Главы Яжелбицкого сельского поселения</w:t>
      </w:r>
      <w:r w:rsidRPr="00040812">
        <w:rPr>
          <w:i/>
          <w:sz w:val="20"/>
          <w:szCs w:val="20"/>
        </w:rPr>
        <w:t xml:space="preserve"> </w:t>
      </w:r>
      <w:r w:rsidRPr="00040812">
        <w:rPr>
          <w:sz w:val="20"/>
          <w:szCs w:val="20"/>
        </w:rPr>
        <w:t>для реализации в соответствии с трудовым законодательством и законодательством о муниципальной службе.</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xml:space="preserve">Сведения о принятом решении, предусмотренном пунктом 10 настоящего Порядка, с указанием даты решения должностным лицом </w:t>
      </w:r>
      <w:bookmarkStart w:id="12" w:name="_Hlk128655925"/>
      <w:r w:rsidRPr="00040812">
        <w:rPr>
          <w:sz w:val="20"/>
          <w:szCs w:val="20"/>
        </w:rPr>
        <w:t>заместителем Главы Яжелбицкого сельского поселения</w:t>
      </w:r>
      <w:bookmarkEnd w:id="12"/>
      <w:r w:rsidRPr="00040812">
        <w:rPr>
          <w:i/>
          <w:color w:val="000000"/>
          <w:sz w:val="20"/>
          <w:szCs w:val="20"/>
        </w:rPr>
        <w:t xml:space="preserve"> </w:t>
      </w:r>
      <w:r w:rsidRPr="00040812">
        <w:rPr>
          <w:color w:val="000000"/>
          <w:sz w:val="20"/>
          <w:szCs w:val="20"/>
        </w:rPr>
        <w:t>вносятся</w:t>
      </w:r>
      <w:r w:rsidRPr="00040812">
        <w:rPr>
          <w:sz w:val="20"/>
          <w:szCs w:val="20"/>
        </w:rPr>
        <w:t xml:space="preserve"> в журнал в течение двух рабочих дней со дня принятия решения. </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xml:space="preserve">12. Копия сообщения с резолюцией представителя нанимателя (работодателя) выдается муниципальному служащему, направившему сообщение, в течение двух рабочих дней со дня принятия решения, указанного </w:t>
      </w:r>
      <w:r w:rsidRPr="00040812">
        <w:rPr>
          <w:color w:val="000000"/>
          <w:sz w:val="20"/>
          <w:szCs w:val="20"/>
        </w:rPr>
        <w:t xml:space="preserve">в </w:t>
      </w:r>
      <w:hyperlink r:id="rId19" w:anchor="Par55" w:tooltip="10. Мэр города не позднее семи рабочих дней со дня регистрации сообщения принимает решение об освобождении от замещаемой должности и увольнении муниципального служащего в соответствии с законодательством Российской Федерации, если иное не предусмотрено за" w:history="1">
        <w:r w:rsidRPr="00040812">
          <w:rPr>
            <w:rStyle w:val="a9"/>
            <w:color w:val="000000"/>
            <w:lang w:val="ru-RU"/>
          </w:rPr>
          <w:t>пункте 10</w:t>
        </w:r>
      </w:hyperlink>
      <w:r w:rsidRPr="00040812">
        <w:rPr>
          <w:sz w:val="20"/>
          <w:szCs w:val="20"/>
        </w:rPr>
        <w:t xml:space="preserve"> настоящего Порядка, должностным лицом заместителем Главы Яжелбицкого сельского поселения под подпись в журнале.</w:t>
      </w:r>
    </w:p>
    <w:p w:rsidR="00040812" w:rsidRPr="00040812" w:rsidRDefault="00040812" w:rsidP="00040812">
      <w:pPr>
        <w:widowControl w:val="0"/>
        <w:autoSpaceDE w:val="0"/>
        <w:autoSpaceDN w:val="0"/>
        <w:adjustRightInd w:val="0"/>
        <w:ind w:firstLine="709"/>
        <w:jc w:val="both"/>
        <w:rPr>
          <w:iCs/>
          <w:sz w:val="20"/>
          <w:szCs w:val="20"/>
        </w:rPr>
      </w:pPr>
      <w:r w:rsidRPr="00040812">
        <w:rPr>
          <w:sz w:val="20"/>
          <w:szCs w:val="20"/>
        </w:rPr>
        <w:t xml:space="preserve">13. </w:t>
      </w:r>
      <w:r w:rsidRPr="00040812">
        <w:rPr>
          <w:color w:val="000000"/>
          <w:sz w:val="20"/>
          <w:szCs w:val="20"/>
        </w:rPr>
        <w:t xml:space="preserve">Трудовой договор расторгается, муниципальный служащий освобождается от замещаемой должности муниципальной службы и увольняется с муниципальной службы в день поступления заместителю </w:t>
      </w:r>
      <w:bookmarkStart w:id="13" w:name="_Hlk128655987"/>
      <w:r w:rsidRPr="00040812">
        <w:rPr>
          <w:color w:val="000000"/>
          <w:sz w:val="20"/>
          <w:szCs w:val="20"/>
        </w:rPr>
        <w:t>Главы Яжелбицкого сельского поселения</w:t>
      </w:r>
      <w:bookmarkEnd w:id="13"/>
      <w:r w:rsidRPr="00040812">
        <w:rPr>
          <w:color w:val="000000"/>
          <w:sz w:val="20"/>
          <w:szCs w:val="20"/>
        </w:rPr>
        <w:t xml:space="preserve"> сообщения</w:t>
      </w:r>
      <w:r w:rsidRPr="00040812">
        <w:rPr>
          <w:sz w:val="20"/>
          <w:szCs w:val="20"/>
        </w:rPr>
        <w:t xml:space="preserve"> с соответствующей резолюцией </w:t>
      </w:r>
      <w:bookmarkStart w:id="14" w:name="_Hlk128656006"/>
      <w:r w:rsidRPr="00040812">
        <w:rPr>
          <w:iCs/>
          <w:sz w:val="20"/>
          <w:szCs w:val="20"/>
        </w:rPr>
        <w:t xml:space="preserve">Главы Яжелбицкого сельского </w:t>
      </w:r>
      <w:r w:rsidRPr="00040812">
        <w:rPr>
          <w:iCs/>
          <w:sz w:val="20"/>
          <w:szCs w:val="20"/>
        </w:rPr>
        <w:lastRenderedPageBreak/>
        <w:t>поселения</w:t>
      </w:r>
      <w:bookmarkEnd w:id="14"/>
      <w:r w:rsidRPr="00040812">
        <w:rPr>
          <w:iCs/>
          <w:color w:val="000000"/>
          <w:sz w:val="20"/>
          <w:szCs w:val="20"/>
        </w:rPr>
        <w:t>.</w:t>
      </w:r>
    </w:p>
    <w:p w:rsidR="00040812" w:rsidRPr="00040812" w:rsidRDefault="00040812" w:rsidP="00040812">
      <w:pPr>
        <w:widowControl w:val="0"/>
        <w:autoSpaceDE w:val="0"/>
        <w:autoSpaceDN w:val="0"/>
        <w:adjustRightInd w:val="0"/>
        <w:ind w:firstLine="709"/>
        <w:jc w:val="both"/>
        <w:rPr>
          <w:color w:val="000000"/>
          <w:sz w:val="20"/>
          <w:szCs w:val="20"/>
        </w:rPr>
      </w:pPr>
      <w:r w:rsidRPr="00040812">
        <w:rPr>
          <w:color w:val="000000"/>
          <w:sz w:val="20"/>
          <w:szCs w:val="20"/>
        </w:rPr>
        <w:t xml:space="preserve">14. Сообщение с резолюцией </w:t>
      </w:r>
      <w:r w:rsidRPr="00040812">
        <w:rPr>
          <w:iCs/>
          <w:color w:val="000000"/>
          <w:sz w:val="20"/>
          <w:szCs w:val="20"/>
        </w:rPr>
        <w:t>Главы</w:t>
      </w:r>
      <w:r w:rsidRPr="00040812">
        <w:rPr>
          <w:i/>
          <w:color w:val="000000"/>
          <w:sz w:val="20"/>
          <w:szCs w:val="20"/>
        </w:rPr>
        <w:t xml:space="preserve"> </w:t>
      </w:r>
      <w:r w:rsidRPr="00040812">
        <w:rPr>
          <w:iCs/>
          <w:color w:val="000000"/>
          <w:sz w:val="20"/>
          <w:szCs w:val="20"/>
        </w:rPr>
        <w:t>Яжелбицкого сельского поселения</w:t>
      </w:r>
      <w:r w:rsidRPr="00040812">
        <w:rPr>
          <w:color w:val="000000"/>
          <w:sz w:val="20"/>
          <w:szCs w:val="20"/>
        </w:rPr>
        <w:t>, подтверждающие документы, мотивированное заключение и</w:t>
      </w:r>
      <w:r w:rsidRPr="00040812">
        <w:rPr>
          <w:sz w:val="20"/>
          <w:szCs w:val="20"/>
        </w:rPr>
        <w:t xml:space="preserve"> материалы, полученные в ходе предварительного рассмотрения сообщения, </w:t>
      </w:r>
      <w:r w:rsidRPr="00040812">
        <w:rPr>
          <w:color w:val="000000"/>
          <w:sz w:val="20"/>
          <w:szCs w:val="20"/>
        </w:rPr>
        <w:t>приобщаются к личному делу муниципального служащего.</w:t>
      </w:r>
    </w:p>
    <w:p w:rsidR="00040812" w:rsidRPr="00040812" w:rsidRDefault="00040812" w:rsidP="00040812">
      <w:pPr>
        <w:widowControl w:val="0"/>
        <w:autoSpaceDE w:val="0"/>
        <w:autoSpaceDN w:val="0"/>
        <w:adjustRightInd w:val="0"/>
        <w:outlineLvl w:val="1"/>
        <w:rPr>
          <w:sz w:val="20"/>
          <w:szCs w:val="20"/>
        </w:rPr>
      </w:pPr>
    </w:p>
    <w:p w:rsidR="00040812" w:rsidRPr="00040812" w:rsidRDefault="00040812" w:rsidP="00040812">
      <w:pPr>
        <w:widowControl w:val="0"/>
        <w:autoSpaceDE w:val="0"/>
        <w:autoSpaceDN w:val="0"/>
        <w:adjustRightInd w:val="0"/>
        <w:outlineLvl w:val="1"/>
        <w:rPr>
          <w:sz w:val="20"/>
          <w:szCs w:val="20"/>
        </w:rPr>
      </w:pP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Приложение № 1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к Порядку сообщения муниципальным служащим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Администрации Яжелбицкого сельского поселения о прекращении гражданства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Российской Федерации либо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гражданства (подданства) иностранного государства,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а также о приобретении гражданства (подданства)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иностранного государства</w:t>
      </w:r>
    </w:p>
    <w:p w:rsidR="00040812" w:rsidRPr="00040812" w:rsidRDefault="00040812" w:rsidP="00040812">
      <w:pPr>
        <w:widowControl w:val="0"/>
        <w:autoSpaceDE w:val="0"/>
        <w:autoSpaceDN w:val="0"/>
        <w:adjustRightInd w:val="0"/>
        <w:jc w:val="right"/>
        <w:outlineLvl w:val="1"/>
        <w:rPr>
          <w:sz w:val="20"/>
          <w:szCs w:val="20"/>
        </w:rPr>
      </w:pPr>
    </w:p>
    <w:p w:rsidR="00040812" w:rsidRPr="00040812" w:rsidRDefault="00040812" w:rsidP="00040812">
      <w:pPr>
        <w:widowControl w:val="0"/>
        <w:autoSpaceDE w:val="0"/>
        <w:autoSpaceDN w:val="0"/>
        <w:adjustRightInd w:val="0"/>
        <w:jc w:val="right"/>
        <w:rPr>
          <w:sz w:val="20"/>
          <w:szCs w:val="20"/>
        </w:rPr>
      </w:pPr>
    </w:p>
    <w:p w:rsidR="00040812" w:rsidRPr="00040812" w:rsidRDefault="00040812" w:rsidP="00040812">
      <w:pPr>
        <w:widowControl w:val="0"/>
        <w:autoSpaceDE w:val="0"/>
        <w:autoSpaceDN w:val="0"/>
        <w:adjustRightInd w:val="0"/>
        <w:rPr>
          <w:sz w:val="20"/>
          <w:szCs w:val="20"/>
        </w:rPr>
      </w:pPr>
    </w:p>
    <w:p w:rsidR="00040812" w:rsidRPr="00040812" w:rsidRDefault="00040812" w:rsidP="00040812">
      <w:pPr>
        <w:widowControl w:val="0"/>
        <w:autoSpaceDE w:val="0"/>
        <w:autoSpaceDN w:val="0"/>
        <w:adjustRightInd w:val="0"/>
        <w:spacing w:line="240" w:lineRule="exact"/>
        <w:ind w:left="5245"/>
        <w:jc w:val="both"/>
        <w:rPr>
          <w:sz w:val="20"/>
          <w:szCs w:val="20"/>
        </w:rPr>
      </w:pPr>
      <w:r w:rsidRPr="00040812">
        <w:rPr>
          <w:rFonts w:ascii="Courier New" w:hAnsi="Courier New" w:cs="Courier New"/>
          <w:sz w:val="20"/>
          <w:szCs w:val="20"/>
        </w:rPr>
        <w:t xml:space="preserve">                                                </w:t>
      </w:r>
      <w:r w:rsidRPr="00040812">
        <w:rPr>
          <w:sz w:val="20"/>
          <w:szCs w:val="20"/>
        </w:rPr>
        <w:t>_________________________                                                                                (должность, фамилия, инициалы представителя нанимателя (работодателя)</w:t>
      </w:r>
    </w:p>
    <w:p w:rsidR="00040812" w:rsidRPr="00040812" w:rsidRDefault="00040812" w:rsidP="00040812">
      <w:pPr>
        <w:widowControl w:val="0"/>
        <w:autoSpaceDE w:val="0"/>
        <w:autoSpaceDN w:val="0"/>
        <w:adjustRightInd w:val="0"/>
        <w:spacing w:line="240" w:lineRule="exact"/>
        <w:ind w:left="5245"/>
        <w:jc w:val="both"/>
        <w:rPr>
          <w:sz w:val="20"/>
          <w:szCs w:val="20"/>
        </w:rPr>
      </w:pPr>
    </w:p>
    <w:p w:rsidR="00040812" w:rsidRPr="00040812" w:rsidRDefault="00040812" w:rsidP="00040812">
      <w:pPr>
        <w:widowControl w:val="0"/>
        <w:autoSpaceDE w:val="0"/>
        <w:autoSpaceDN w:val="0"/>
        <w:adjustRightInd w:val="0"/>
        <w:spacing w:line="240" w:lineRule="exact"/>
        <w:ind w:left="5245"/>
        <w:jc w:val="both"/>
        <w:rPr>
          <w:sz w:val="20"/>
          <w:szCs w:val="20"/>
        </w:rPr>
      </w:pPr>
      <w:r w:rsidRPr="00040812">
        <w:rPr>
          <w:sz w:val="20"/>
          <w:szCs w:val="20"/>
        </w:rPr>
        <w:t xml:space="preserve">от                                               </w:t>
      </w:r>
    </w:p>
    <w:p w:rsidR="00040812" w:rsidRPr="00040812" w:rsidRDefault="00040812" w:rsidP="00040812">
      <w:pPr>
        <w:widowControl w:val="0"/>
        <w:autoSpaceDE w:val="0"/>
        <w:autoSpaceDN w:val="0"/>
        <w:adjustRightInd w:val="0"/>
        <w:spacing w:line="240" w:lineRule="exact"/>
        <w:jc w:val="both"/>
        <w:rPr>
          <w:sz w:val="20"/>
          <w:szCs w:val="20"/>
        </w:rPr>
      </w:pPr>
      <w:r w:rsidRPr="00040812">
        <w:rPr>
          <w:sz w:val="20"/>
          <w:szCs w:val="20"/>
        </w:rPr>
        <w:t xml:space="preserve">                                                                           (Ф.И.О. (при наличии)_ </w:t>
      </w:r>
    </w:p>
    <w:p w:rsidR="00040812" w:rsidRPr="00040812" w:rsidRDefault="00040812" w:rsidP="00040812">
      <w:pPr>
        <w:widowControl w:val="0"/>
        <w:autoSpaceDE w:val="0"/>
        <w:autoSpaceDN w:val="0"/>
        <w:adjustRightInd w:val="0"/>
        <w:spacing w:line="240" w:lineRule="exact"/>
        <w:jc w:val="both"/>
        <w:rPr>
          <w:sz w:val="20"/>
          <w:szCs w:val="20"/>
        </w:rPr>
      </w:pPr>
      <w:r w:rsidRPr="00040812">
        <w:rPr>
          <w:sz w:val="20"/>
          <w:szCs w:val="20"/>
        </w:rPr>
        <w:t xml:space="preserve">                                                                           муниципального служащего,               </w:t>
      </w:r>
    </w:p>
    <w:p w:rsidR="00040812" w:rsidRPr="00040812" w:rsidRDefault="00040812" w:rsidP="00040812">
      <w:pPr>
        <w:widowControl w:val="0"/>
        <w:autoSpaceDE w:val="0"/>
        <w:autoSpaceDN w:val="0"/>
        <w:adjustRightInd w:val="0"/>
        <w:spacing w:line="240" w:lineRule="exact"/>
        <w:jc w:val="both"/>
        <w:rPr>
          <w:sz w:val="20"/>
          <w:szCs w:val="20"/>
        </w:rPr>
      </w:pPr>
      <w:r w:rsidRPr="00040812">
        <w:rPr>
          <w:sz w:val="20"/>
          <w:szCs w:val="20"/>
        </w:rPr>
        <w:t xml:space="preserve">                                                                           наименование замещаемой </w:t>
      </w:r>
    </w:p>
    <w:p w:rsidR="00040812" w:rsidRPr="00040812" w:rsidRDefault="00040812" w:rsidP="00040812">
      <w:pPr>
        <w:widowControl w:val="0"/>
        <w:autoSpaceDE w:val="0"/>
        <w:autoSpaceDN w:val="0"/>
        <w:adjustRightInd w:val="0"/>
        <w:spacing w:line="240" w:lineRule="exact"/>
        <w:jc w:val="both"/>
        <w:rPr>
          <w:sz w:val="20"/>
          <w:szCs w:val="20"/>
        </w:rPr>
      </w:pPr>
      <w:r w:rsidRPr="00040812">
        <w:rPr>
          <w:sz w:val="20"/>
          <w:szCs w:val="20"/>
        </w:rPr>
        <w:t xml:space="preserve">                                                                           должности)</w:t>
      </w:r>
    </w:p>
    <w:p w:rsidR="00040812" w:rsidRPr="00040812" w:rsidRDefault="00040812" w:rsidP="00040812">
      <w:pPr>
        <w:widowControl w:val="0"/>
        <w:autoSpaceDE w:val="0"/>
        <w:autoSpaceDN w:val="0"/>
        <w:adjustRightInd w:val="0"/>
        <w:jc w:val="both"/>
        <w:rPr>
          <w:sz w:val="20"/>
          <w:szCs w:val="20"/>
        </w:rPr>
      </w:pPr>
    </w:p>
    <w:p w:rsidR="00040812" w:rsidRPr="00040812" w:rsidRDefault="00040812" w:rsidP="00040812">
      <w:pPr>
        <w:widowControl w:val="0"/>
        <w:autoSpaceDE w:val="0"/>
        <w:autoSpaceDN w:val="0"/>
        <w:adjustRightInd w:val="0"/>
        <w:jc w:val="both"/>
        <w:rPr>
          <w:sz w:val="20"/>
          <w:szCs w:val="20"/>
        </w:rPr>
      </w:pPr>
      <w:bookmarkStart w:id="15" w:name="Par91"/>
      <w:bookmarkEnd w:id="15"/>
      <w:r w:rsidRPr="00040812">
        <w:rPr>
          <w:sz w:val="20"/>
          <w:szCs w:val="20"/>
        </w:rPr>
        <w:t xml:space="preserve">                                 </w:t>
      </w:r>
    </w:p>
    <w:p w:rsidR="00040812" w:rsidRPr="00040812" w:rsidRDefault="00040812" w:rsidP="00040812">
      <w:pPr>
        <w:widowControl w:val="0"/>
        <w:autoSpaceDE w:val="0"/>
        <w:autoSpaceDN w:val="0"/>
        <w:adjustRightInd w:val="0"/>
        <w:spacing w:line="240" w:lineRule="exact"/>
        <w:jc w:val="center"/>
        <w:rPr>
          <w:b/>
          <w:sz w:val="20"/>
          <w:szCs w:val="20"/>
        </w:rPr>
      </w:pPr>
      <w:r w:rsidRPr="00040812">
        <w:rPr>
          <w:b/>
          <w:sz w:val="20"/>
          <w:szCs w:val="20"/>
        </w:rPr>
        <w:t>СООБЩЕНИЕ</w:t>
      </w:r>
    </w:p>
    <w:p w:rsidR="00040812" w:rsidRPr="00040812" w:rsidRDefault="00040812" w:rsidP="00040812">
      <w:pPr>
        <w:widowControl w:val="0"/>
        <w:autoSpaceDE w:val="0"/>
        <w:autoSpaceDN w:val="0"/>
        <w:adjustRightInd w:val="0"/>
        <w:spacing w:line="240" w:lineRule="exact"/>
        <w:jc w:val="center"/>
        <w:rPr>
          <w:sz w:val="20"/>
          <w:szCs w:val="20"/>
        </w:rPr>
      </w:pPr>
      <w:r w:rsidRPr="00040812">
        <w:rPr>
          <w:sz w:val="20"/>
          <w:szCs w:val="20"/>
        </w:rPr>
        <w:t xml:space="preserve">о прекращении гражданства Российской Федерации либо </w:t>
      </w:r>
    </w:p>
    <w:p w:rsidR="00040812" w:rsidRPr="00040812" w:rsidRDefault="00040812" w:rsidP="00040812">
      <w:pPr>
        <w:widowControl w:val="0"/>
        <w:autoSpaceDE w:val="0"/>
        <w:autoSpaceDN w:val="0"/>
        <w:adjustRightInd w:val="0"/>
        <w:spacing w:line="240" w:lineRule="exact"/>
        <w:jc w:val="center"/>
        <w:rPr>
          <w:sz w:val="20"/>
          <w:szCs w:val="20"/>
        </w:rPr>
      </w:pPr>
      <w:r w:rsidRPr="00040812">
        <w:rPr>
          <w:sz w:val="20"/>
          <w:szCs w:val="20"/>
        </w:rPr>
        <w:t xml:space="preserve">гражданства (подданства) иностранного государства/ </w:t>
      </w:r>
    </w:p>
    <w:p w:rsidR="00040812" w:rsidRPr="00040812" w:rsidRDefault="00040812" w:rsidP="00040812">
      <w:pPr>
        <w:widowControl w:val="0"/>
        <w:autoSpaceDE w:val="0"/>
        <w:autoSpaceDN w:val="0"/>
        <w:adjustRightInd w:val="0"/>
        <w:spacing w:line="240" w:lineRule="exact"/>
        <w:jc w:val="center"/>
        <w:rPr>
          <w:sz w:val="20"/>
          <w:szCs w:val="20"/>
        </w:rPr>
      </w:pPr>
      <w:r w:rsidRPr="00040812">
        <w:rPr>
          <w:sz w:val="20"/>
          <w:szCs w:val="20"/>
        </w:rPr>
        <w:t xml:space="preserve">о приобретении гражданства (подданства) </w:t>
      </w:r>
    </w:p>
    <w:p w:rsidR="00040812" w:rsidRPr="00040812" w:rsidRDefault="00040812" w:rsidP="00040812">
      <w:pPr>
        <w:widowControl w:val="0"/>
        <w:autoSpaceDE w:val="0"/>
        <w:autoSpaceDN w:val="0"/>
        <w:adjustRightInd w:val="0"/>
        <w:spacing w:line="240" w:lineRule="exact"/>
        <w:jc w:val="center"/>
        <w:rPr>
          <w:sz w:val="20"/>
          <w:szCs w:val="20"/>
        </w:rPr>
      </w:pPr>
      <w:r w:rsidRPr="00040812">
        <w:rPr>
          <w:sz w:val="20"/>
          <w:szCs w:val="20"/>
        </w:rPr>
        <w:t>иностранного государства</w:t>
      </w:r>
    </w:p>
    <w:p w:rsidR="00040812" w:rsidRPr="00040812" w:rsidRDefault="00040812" w:rsidP="00040812">
      <w:pPr>
        <w:widowControl w:val="0"/>
        <w:autoSpaceDE w:val="0"/>
        <w:autoSpaceDN w:val="0"/>
        <w:adjustRightInd w:val="0"/>
        <w:spacing w:line="240" w:lineRule="exact"/>
        <w:jc w:val="center"/>
        <w:rPr>
          <w:sz w:val="20"/>
          <w:szCs w:val="20"/>
        </w:rPr>
      </w:pPr>
    </w:p>
    <w:p w:rsidR="00040812" w:rsidRPr="00040812" w:rsidRDefault="00040812" w:rsidP="00040812">
      <w:pPr>
        <w:widowControl w:val="0"/>
        <w:autoSpaceDE w:val="0"/>
        <w:autoSpaceDN w:val="0"/>
        <w:adjustRightInd w:val="0"/>
        <w:jc w:val="center"/>
        <w:rPr>
          <w:sz w:val="20"/>
          <w:szCs w:val="20"/>
        </w:rPr>
      </w:pPr>
      <w:r w:rsidRPr="00040812">
        <w:rPr>
          <w:sz w:val="20"/>
          <w:szCs w:val="20"/>
        </w:rPr>
        <w:t xml:space="preserve"> </w:t>
      </w:r>
    </w:p>
    <w:p w:rsidR="00040812" w:rsidRPr="00040812" w:rsidRDefault="00040812" w:rsidP="00040812">
      <w:pPr>
        <w:widowControl w:val="0"/>
        <w:autoSpaceDE w:val="0"/>
        <w:autoSpaceDN w:val="0"/>
        <w:adjustRightInd w:val="0"/>
        <w:jc w:val="both"/>
        <w:rPr>
          <w:sz w:val="20"/>
          <w:szCs w:val="20"/>
        </w:rPr>
      </w:pPr>
      <w:r w:rsidRPr="00040812">
        <w:rPr>
          <w:sz w:val="20"/>
          <w:szCs w:val="20"/>
        </w:rPr>
        <w:t xml:space="preserve">    Я, _____________________________________________________________,</w:t>
      </w:r>
    </w:p>
    <w:p w:rsidR="00040812" w:rsidRPr="00040812" w:rsidRDefault="00040812" w:rsidP="00040812">
      <w:pPr>
        <w:widowControl w:val="0"/>
        <w:autoSpaceDE w:val="0"/>
        <w:autoSpaceDN w:val="0"/>
        <w:adjustRightInd w:val="0"/>
        <w:jc w:val="both"/>
        <w:rPr>
          <w:sz w:val="20"/>
          <w:szCs w:val="20"/>
        </w:rPr>
      </w:pPr>
      <w:r w:rsidRPr="00040812">
        <w:rPr>
          <w:sz w:val="20"/>
          <w:szCs w:val="20"/>
        </w:rPr>
        <w:t xml:space="preserve">                                 (фамилия, имя, отчество (при наличии) </w:t>
      </w:r>
    </w:p>
    <w:p w:rsidR="00040812" w:rsidRPr="00040812" w:rsidRDefault="00040812" w:rsidP="00040812">
      <w:pPr>
        <w:widowControl w:val="0"/>
        <w:autoSpaceDE w:val="0"/>
        <w:autoSpaceDN w:val="0"/>
        <w:adjustRightInd w:val="0"/>
        <w:jc w:val="both"/>
        <w:rPr>
          <w:sz w:val="20"/>
          <w:szCs w:val="20"/>
        </w:rPr>
      </w:pPr>
      <w:r w:rsidRPr="00040812">
        <w:rPr>
          <w:sz w:val="20"/>
          <w:szCs w:val="20"/>
        </w:rPr>
        <w:t>замещающий должность муниципальной службы в Администрации _______ __________________________________________________________________,</w:t>
      </w:r>
    </w:p>
    <w:p w:rsidR="00040812" w:rsidRPr="00040812" w:rsidRDefault="00040812" w:rsidP="00040812">
      <w:pPr>
        <w:widowControl w:val="0"/>
        <w:autoSpaceDE w:val="0"/>
        <w:autoSpaceDN w:val="0"/>
        <w:adjustRightInd w:val="0"/>
        <w:jc w:val="center"/>
        <w:rPr>
          <w:i/>
          <w:sz w:val="20"/>
          <w:szCs w:val="20"/>
        </w:rPr>
      </w:pPr>
      <w:r w:rsidRPr="00040812">
        <w:rPr>
          <w:i/>
          <w:sz w:val="20"/>
          <w:szCs w:val="20"/>
        </w:rPr>
        <w:t>(указать наименование замещаемой должности, структурного подразделения органа)</w:t>
      </w:r>
    </w:p>
    <w:p w:rsidR="00040812" w:rsidRPr="00040812" w:rsidRDefault="00040812" w:rsidP="00040812">
      <w:pPr>
        <w:widowControl w:val="0"/>
        <w:autoSpaceDE w:val="0"/>
        <w:autoSpaceDN w:val="0"/>
        <w:adjustRightInd w:val="0"/>
        <w:jc w:val="both"/>
        <w:rPr>
          <w:sz w:val="20"/>
          <w:szCs w:val="20"/>
        </w:rPr>
      </w:pPr>
      <w:r w:rsidRPr="00040812">
        <w:rPr>
          <w:sz w:val="20"/>
          <w:szCs w:val="20"/>
        </w:rPr>
        <w:t xml:space="preserve">    сообщаю, что ____________________________________________________</w:t>
      </w:r>
    </w:p>
    <w:p w:rsidR="00040812" w:rsidRPr="00040812" w:rsidRDefault="00040812" w:rsidP="00040812">
      <w:pPr>
        <w:widowControl w:val="0"/>
        <w:autoSpaceDE w:val="0"/>
        <w:autoSpaceDN w:val="0"/>
        <w:adjustRightInd w:val="0"/>
        <w:jc w:val="both"/>
        <w:rPr>
          <w:sz w:val="20"/>
          <w:szCs w:val="20"/>
        </w:rPr>
      </w:pPr>
      <w:r w:rsidRPr="00040812">
        <w:rPr>
          <w:sz w:val="20"/>
          <w:szCs w:val="20"/>
        </w:rPr>
        <w:t>__________________________________________________________________</w:t>
      </w:r>
    </w:p>
    <w:p w:rsidR="00040812" w:rsidRPr="00040812" w:rsidRDefault="00040812" w:rsidP="00040812">
      <w:pPr>
        <w:widowControl w:val="0"/>
        <w:autoSpaceDE w:val="0"/>
        <w:autoSpaceDN w:val="0"/>
        <w:adjustRightInd w:val="0"/>
        <w:jc w:val="both"/>
        <w:rPr>
          <w:i/>
          <w:sz w:val="20"/>
          <w:szCs w:val="20"/>
        </w:rPr>
      </w:pPr>
      <w:r w:rsidRPr="00040812">
        <w:rPr>
          <w:i/>
          <w:sz w:val="20"/>
          <w:szCs w:val="20"/>
        </w:rPr>
        <w:t>(указать:</w:t>
      </w:r>
    </w:p>
    <w:p w:rsidR="00040812" w:rsidRPr="00040812" w:rsidRDefault="00040812" w:rsidP="00040812">
      <w:pPr>
        <w:widowControl w:val="0"/>
        <w:autoSpaceDE w:val="0"/>
        <w:autoSpaceDN w:val="0"/>
        <w:adjustRightInd w:val="0"/>
        <w:jc w:val="both"/>
        <w:rPr>
          <w:i/>
          <w:sz w:val="20"/>
          <w:szCs w:val="20"/>
        </w:rPr>
      </w:pPr>
      <w:r w:rsidRPr="00040812">
        <w:rPr>
          <w:i/>
          <w:sz w:val="20"/>
          <w:szCs w:val="20"/>
        </w:rPr>
        <w:t xml:space="preserve">    -  наименование государства, в котором прекращено гражданство (подданство) (Российской Федерации либо иностранного государства - участника международного договора, в соответствии с которым иностранный гражданин имеет право находиться на муниципальной службе); дата прекращения гражданства (в случае прекращения гражданства (подданства));</w:t>
      </w:r>
    </w:p>
    <w:p w:rsidR="00040812" w:rsidRPr="00040812" w:rsidRDefault="00040812" w:rsidP="00040812">
      <w:pPr>
        <w:widowControl w:val="0"/>
        <w:autoSpaceDE w:val="0"/>
        <w:autoSpaceDN w:val="0"/>
        <w:adjustRightInd w:val="0"/>
        <w:jc w:val="both"/>
        <w:rPr>
          <w:i/>
          <w:sz w:val="20"/>
          <w:szCs w:val="20"/>
        </w:rPr>
      </w:pPr>
      <w:r w:rsidRPr="00040812">
        <w:rPr>
          <w:i/>
          <w:sz w:val="20"/>
          <w:szCs w:val="20"/>
        </w:rPr>
        <w:t>- наименование иностранного государства, в котором приобретено гражданство (подданство) либо получен вид на жительство или иной документ, подтверждающий право на постоянное проживание гражданина на территории иностранного государства; дата приобретения иностранного гражданства (подданства) либо права на постоянное проживание гражданина на территории иностранного государства (в случае приобретения иностранного гражданства (подданства)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040812" w:rsidRPr="00040812" w:rsidRDefault="00040812" w:rsidP="00040812">
      <w:pPr>
        <w:widowControl w:val="0"/>
        <w:autoSpaceDE w:val="0"/>
        <w:autoSpaceDN w:val="0"/>
        <w:adjustRightInd w:val="0"/>
        <w:jc w:val="both"/>
        <w:rPr>
          <w:i/>
          <w:sz w:val="20"/>
          <w:szCs w:val="20"/>
        </w:rPr>
      </w:pP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Достоверность сведений, изложенных в настоящем сообщении, подтверждаю.</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xml:space="preserve">    </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К сообщению прилагаю следующие документы, подтверждающие прекращение гражданства/приобретение гражданства (подданства) иностранного государства:</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xml:space="preserve">1. </w:t>
      </w:r>
    </w:p>
    <w:p w:rsidR="00040812" w:rsidRPr="00040812" w:rsidRDefault="00040812" w:rsidP="00040812">
      <w:pPr>
        <w:widowControl w:val="0"/>
        <w:autoSpaceDE w:val="0"/>
        <w:autoSpaceDN w:val="0"/>
        <w:adjustRightInd w:val="0"/>
        <w:ind w:firstLine="709"/>
        <w:jc w:val="both"/>
        <w:rPr>
          <w:sz w:val="20"/>
          <w:szCs w:val="20"/>
        </w:rPr>
      </w:pPr>
      <w:r w:rsidRPr="00040812">
        <w:rPr>
          <w:sz w:val="20"/>
          <w:szCs w:val="20"/>
        </w:rPr>
        <w:t xml:space="preserve">2. </w:t>
      </w:r>
    </w:p>
    <w:p w:rsidR="00040812" w:rsidRPr="00040812" w:rsidRDefault="00040812" w:rsidP="00040812">
      <w:pPr>
        <w:widowControl w:val="0"/>
        <w:autoSpaceDE w:val="0"/>
        <w:autoSpaceDN w:val="0"/>
        <w:adjustRightInd w:val="0"/>
        <w:jc w:val="both"/>
        <w:rPr>
          <w:sz w:val="20"/>
          <w:szCs w:val="20"/>
        </w:rPr>
      </w:pPr>
    </w:p>
    <w:p w:rsidR="00040812" w:rsidRPr="00040812" w:rsidRDefault="00040812" w:rsidP="00040812">
      <w:pPr>
        <w:widowControl w:val="0"/>
        <w:autoSpaceDE w:val="0"/>
        <w:autoSpaceDN w:val="0"/>
        <w:adjustRightInd w:val="0"/>
        <w:jc w:val="both"/>
        <w:rPr>
          <w:sz w:val="20"/>
          <w:szCs w:val="20"/>
        </w:rPr>
      </w:pPr>
      <w:r w:rsidRPr="00040812">
        <w:rPr>
          <w:sz w:val="20"/>
          <w:szCs w:val="20"/>
        </w:rPr>
        <w:t xml:space="preserve">    «____» ___________ 20__ г. </w:t>
      </w:r>
    </w:p>
    <w:p w:rsidR="00040812" w:rsidRPr="00040812" w:rsidRDefault="00040812" w:rsidP="00040812">
      <w:pPr>
        <w:widowControl w:val="0"/>
        <w:autoSpaceDE w:val="0"/>
        <w:autoSpaceDN w:val="0"/>
        <w:adjustRightInd w:val="0"/>
        <w:jc w:val="right"/>
        <w:rPr>
          <w:sz w:val="20"/>
          <w:szCs w:val="20"/>
        </w:rPr>
      </w:pPr>
      <w:r w:rsidRPr="00040812">
        <w:rPr>
          <w:sz w:val="20"/>
          <w:szCs w:val="20"/>
        </w:rPr>
        <w:t>___</w:t>
      </w:r>
      <w:r>
        <w:rPr>
          <w:sz w:val="20"/>
          <w:szCs w:val="20"/>
        </w:rPr>
        <w:t>___________________</w:t>
      </w:r>
      <w:r w:rsidRPr="00040812">
        <w:rPr>
          <w:sz w:val="16"/>
          <w:szCs w:val="16"/>
        </w:rPr>
        <w:t xml:space="preserve">  </w:t>
      </w:r>
      <w:r>
        <w:rPr>
          <w:sz w:val="16"/>
          <w:szCs w:val="16"/>
        </w:rPr>
        <w:t xml:space="preserve"> (подпись) (расшифровка подписи)</w:t>
      </w:r>
    </w:p>
    <w:p w:rsidR="00040812" w:rsidRPr="00040812" w:rsidRDefault="00040812" w:rsidP="00040812">
      <w:pPr>
        <w:widowControl w:val="0"/>
        <w:autoSpaceDE w:val="0"/>
        <w:autoSpaceDN w:val="0"/>
        <w:adjustRightInd w:val="0"/>
        <w:jc w:val="right"/>
        <w:outlineLvl w:val="1"/>
        <w:rPr>
          <w:sz w:val="20"/>
          <w:szCs w:val="20"/>
        </w:rPr>
      </w:pP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                                                                    Приложение № 2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к Порядку сообщения муниципальным служащим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Администрации Яжелбицкого сельского поселения о прекращении гражданства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Российской Федерации либо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гражданства (подданства) иностранного государства,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 xml:space="preserve">а также о приобретении гражданства (подданства) </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иностранного государства</w:t>
      </w:r>
    </w:p>
    <w:p w:rsidR="00040812" w:rsidRPr="00040812" w:rsidRDefault="00040812" w:rsidP="00040812">
      <w:pPr>
        <w:widowControl w:val="0"/>
        <w:autoSpaceDE w:val="0"/>
        <w:autoSpaceDN w:val="0"/>
        <w:adjustRightInd w:val="0"/>
        <w:jc w:val="right"/>
        <w:outlineLvl w:val="1"/>
        <w:rPr>
          <w:sz w:val="20"/>
          <w:szCs w:val="20"/>
        </w:rPr>
      </w:pPr>
      <w:r w:rsidRPr="00040812">
        <w:rPr>
          <w:sz w:val="20"/>
          <w:szCs w:val="20"/>
        </w:rPr>
        <w:t>Приложение № 2 к Порядку</w:t>
      </w:r>
    </w:p>
    <w:p w:rsidR="00040812" w:rsidRPr="00040812" w:rsidRDefault="00040812" w:rsidP="00040812">
      <w:pPr>
        <w:widowControl w:val="0"/>
        <w:autoSpaceDE w:val="0"/>
        <w:autoSpaceDN w:val="0"/>
        <w:adjustRightInd w:val="0"/>
        <w:jc w:val="right"/>
        <w:rPr>
          <w:sz w:val="20"/>
          <w:szCs w:val="20"/>
        </w:rPr>
      </w:pPr>
    </w:p>
    <w:p w:rsidR="00040812" w:rsidRPr="00040812" w:rsidRDefault="00040812" w:rsidP="00040812">
      <w:pPr>
        <w:widowControl w:val="0"/>
        <w:autoSpaceDE w:val="0"/>
        <w:autoSpaceDN w:val="0"/>
        <w:adjustRightInd w:val="0"/>
        <w:rPr>
          <w:sz w:val="20"/>
          <w:szCs w:val="20"/>
        </w:rPr>
      </w:pPr>
    </w:p>
    <w:p w:rsidR="00040812" w:rsidRPr="00040812" w:rsidRDefault="00040812" w:rsidP="00040812">
      <w:pPr>
        <w:widowControl w:val="0"/>
        <w:autoSpaceDE w:val="0"/>
        <w:autoSpaceDN w:val="0"/>
        <w:adjustRightInd w:val="0"/>
        <w:jc w:val="right"/>
        <w:rPr>
          <w:sz w:val="20"/>
          <w:szCs w:val="20"/>
        </w:rPr>
      </w:pPr>
      <w:r w:rsidRPr="00040812">
        <w:rPr>
          <w:sz w:val="20"/>
          <w:szCs w:val="20"/>
        </w:rPr>
        <w:t>ФОРМА</w:t>
      </w:r>
    </w:p>
    <w:p w:rsidR="00040812" w:rsidRPr="00040812" w:rsidRDefault="00040812" w:rsidP="00040812">
      <w:pPr>
        <w:widowControl w:val="0"/>
        <w:autoSpaceDE w:val="0"/>
        <w:autoSpaceDN w:val="0"/>
        <w:adjustRightInd w:val="0"/>
        <w:rPr>
          <w:sz w:val="20"/>
          <w:szCs w:val="20"/>
        </w:rPr>
      </w:pPr>
    </w:p>
    <w:p w:rsidR="00040812" w:rsidRPr="00040812" w:rsidRDefault="00040812" w:rsidP="00040812">
      <w:pPr>
        <w:widowControl w:val="0"/>
        <w:autoSpaceDE w:val="0"/>
        <w:autoSpaceDN w:val="0"/>
        <w:adjustRightInd w:val="0"/>
        <w:rPr>
          <w:sz w:val="20"/>
          <w:szCs w:val="20"/>
        </w:rPr>
      </w:pPr>
      <w:bookmarkStart w:id="16" w:name="Par142"/>
      <w:bookmarkEnd w:id="16"/>
    </w:p>
    <w:p w:rsidR="00040812" w:rsidRPr="00040812" w:rsidRDefault="00040812" w:rsidP="00040812">
      <w:pPr>
        <w:widowControl w:val="0"/>
        <w:autoSpaceDE w:val="0"/>
        <w:autoSpaceDN w:val="0"/>
        <w:adjustRightInd w:val="0"/>
        <w:jc w:val="center"/>
        <w:rPr>
          <w:b/>
          <w:sz w:val="20"/>
          <w:szCs w:val="20"/>
        </w:rPr>
      </w:pPr>
      <w:r w:rsidRPr="00040812">
        <w:rPr>
          <w:b/>
          <w:sz w:val="20"/>
          <w:szCs w:val="20"/>
        </w:rPr>
        <w:t>Журнал</w:t>
      </w:r>
    </w:p>
    <w:p w:rsidR="00040812" w:rsidRPr="00040812" w:rsidRDefault="00040812" w:rsidP="00040812">
      <w:pPr>
        <w:widowControl w:val="0"/>
        <w:autoSpaceDE w:val="0"/>
        <w:autoSpaceDN w:val="0"/>
        <w:adjustRightInd w:val="0"/>
        <w:jc w:val="center"/>
        <w:rPr>
          <w:b/>
          <w:sz w:val="20"/>
          <w:szCs w:val="20"/>
        </w:rPr>
      </w:pPr>
      <w:r w:rsidRPr="00040812">
        <w:rPr>
          <w:b/>
          <w:sz w:val="20"/>
          <w:szCs w:val="20"/>
        </w:rPr>
        <w:t xml:space="preserve">регистрации сообщений о прекращении гражданства Российской Федерации либо гражданства (подданства) иностранного государства, </w:t>
      </w:r>
    </w:p>
    <w:p w:rsidR="00040812" w:rsidRPr="00040812" w:rsidRDefault="00040812" w:rsidP="00040812">
      <w:pPr>
        <w:widowControl w:val="0"/>
        <w:autoSpaceDE w:val="0"/>
        <w:autoSpaceDN w:val="0"/>
        <w:adjustRightInd w:val="0"/>
        <w:jc w:val="center"/>
        <w:rPr>
          <w:b/>
          <w:sz w:val="20"/>
          <w:szCs w:val="20"/>
        </w:rPr>
      </w:pPr>
      <w:r w:rsidRPr="00040812">
        <w:rPr>
          <w:b/>
          <w:sz w:val="20"/>
          <w:szCs w:val="20"/>
        </w:rPr>
        <w:t xml:space="preserve">о приобретении гражданства (подданства) </w:t>
      </w:r>
    </w:p>
    <w:p w:rsidR="00040812" w:rsidRPr="00040812" w:rsidRDefault="00040812" w:rsidP="00040812">
      <w:pPr>
        <w:widowControl w:val="0"/>
        <w:autoSpaceDE w:val="0"/>
        <w:autoSpaceDN w:val="0"/>
        <w:adjustRightInd w:val="0"/>
        <w:jc w:val="center"/>
        <w:rPr>
          <w:b/>
          <w:sz w:val="20"/>
          <w:szCs w:val="20"/>
        </w:rPr>
      </w:pPr>
      <w:r w:rsidRPr="00040812">
        <w:rPr>
          <w:b/>
          <w:sz w:val="20"/>
          <w:szCs w:val="20"/>
        </w:rPr>
        <w:t>иностранного государства</w:t>
      </w:r>
    </w:p>
    <w:p w:rsidR="00040812" w:rsidRPr="00040812" w:rsidRDefault="00040812" w:rsidP="00040812">
      <w:pPr>
        <w:widowControl w:val="0"/>
        <w:autoSpaceDE w:val="0"/>
        <w:autoSpaceDN w:val="0"/>
        <w:adjustRightInd w:val="0"/>
        <w:jc w:val="center"/>
        <w:rPr>
          <w:b/>
          <w:sz w:val="20"/>
          <w:szCs w:val="20"/>
        </w:rPr>
      </w:pPr>
    </w:p>
    <w:p w:rsidR="00040812" w:rsidRPr="00040812" w:rsidRDefault="00040812" w:rsidP="00040812">
      <w:pPr>
        <w:widowControl w:val="0"/>
        <w:autoSpaceDE w:val="0"/>
        <w:autoSpaceDN w:val="0"/>
        <w:adjustRightInd w:val="0"/>
        <w:rPr>
          <w:sz w:val="20"/>
          <w:szCs w:val="20"/>
        </w:rPr>
      </w:pPr>
    </w:p>
    <w:p w:rsidR="00040812" w:rsidRPr="00040812" w:rsidRDefault="00040812" w:rsidP="00040812">
      <w:pPr>
        <w:widowControl w:val="0"/>
        <w:autoSpaceDE w:val="0"/>
        <w:autoSpaceDN w:val="0"/>
        <w:adjustRightInd w:val="0"/>
        <w:jc w:val="right"/>
        <w:rPr>
          <w:sz w:val="20"/>
          <w:szCs w:val="20"/>
        </w:rPr>
      </w:pPr>
      <w:r w:rsidRPr="00040812">
        <w:rPr>
          <w:sz w:val="20"/>
          <w:szCs w:val="20"/>
        </w:rPr>
        <w:t>Начат ______________</w:t>
      </w:r>
    </w:p>
    <w:p w:rsidR="00040812" w:rsidRPr="00040812" w:rsidRDefault="00040812" w:rsidP="00040812">
      <w:pPr>
        <w:widowControl w:val="0"/>
        <w:autoSpaceDE w:val="0"/>
        <w:autoSpaceDN w:val="0"/>
        <w:adjustRightInd w:val="0"/>
        <w:jc w:val="center"/>
        <w:rPr>
          <w:sz w:val="20"/>
          <w:szCs w:val="20"/>
        </w:rPr>
      </w:pPr>
      <w:r w:rsidRPr="00040812">
        <w:rPr>
          <w:sz w:val="20"/>
          <w:szCs w:val="20"/>
        </w:rPr>
        <w:t xml:space="preserve">                                                                                            Окончен ____________</w:t>
      </w:r>
    </w:p>
    <w:p w:rsidR="00040812" w:rsidRPr="00040812" w:rsidRDefault="00040812" w:rsidP="00040812">
      <w:pPr>
        <w:widowControl w:val="0"/>
        <w:autoSpaceDE w:val="0"/>
        <w:autoSpaceDN w:val="0"/>
        <w:adjustRightInd w:val="0"/>
        <w:rPr>
          <w:sz w:val="20"/>
          <w:szCs w:val="20"/>
        </w:rPr>
      </w:pPr>
    </w:p>
    <w:tbl>
      <w:tblPr>
        <w:tblW w:w="0" w:type="dxa"/>
        <w:tblLayout w:type="fixed"/>
        <w:tblCellMar>
          <w:top w:w="102" w:type="dxa"/>
          <w:left w:w="62" w:type="dxa"/>
          <w:bottom w:w="102" w:type="dxa"/>
          <w:right w:w="62" w:type="dxa"/>
        </w:tblCellMar>
        <w:tblLook w:val="04A0" w:firstRow="1" w:lastRow="0" w:firstColumn="1" w:lastColumn="0" w:noHBand="0" w:noVBand="1"/>
      </w:tblPr>
      <w:tblGrid>
        <w:gridCol w:w="534"/>
        <w:gridCol w:w="1088"/>
        <w:gridCol w:w="1559"/>
        <w:gridCol w:w="1559"/>
        <w:gridCol w:w="1418"/>
        <w:gridCol w:w="1627"/>
        <w:gridCol w:w="1259"/>
      </w:tblGrid>
      <w:tr w:rsidR="00040812" w:rsidRPr="00040812" w:rsidTr="00040812">
        <w:tc>
          <w:tcPr>
            <w:tcW w:w="534"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w:t>
            </w:r>
          </w:p>
        </w:tc>
        <w:tc>
          <w:tcPr>
            <w:tcW w:w="1088"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Дата регистрации сообщения</w:t>
            </w:r>
          </w:p>
        </w:tc>
        <w:tc>
          <w:tcPr>
            <w:tcW w:w="1559"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Фамилия, инициалы, должность лица, подавшего сообщение</w:t>
            </w:r>
          </w:p>
        </w:tc>
        <w:tc>
          <w:tcPr>
            <w:tcW w:w="1559"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Фамилия, инициалы, должность лица, принявшего сообщение</w:t>
            </w:r>
          </w:p>
        </w:tc>
        <w:tc>
          <w:tcPr>
            <w:tcW w:w="1418"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Подпись лица, принявшего сообщение</w:t>
            </w:r>
          </w:p>
        </w:tc>
        <w:tc>
          <w:tcPr>
            <w:tcW w:w="1627"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Принятое решение по результатам рассмотрения сообщения</w:t>
            </w:r>
          </w:p>
        </w:tc>
        <w:tc>
          <w:tcPr>
            <w:tcW w:w="1259"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Отметка о получении копии сообщения с резолюцией представителя нанимателя (работодателя)</w:t>
            </w:r>
          </w:p>
        </w:tc>
      </w:tr>
      <w:tr w:rsidR="00040812" w:rsidRPr="00040812" w:rsidTr="00040812">
        <w:tc>
          <w:tcPr>
            <w:tcW w:w="534"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1</w:t>
            </w:r>
          </w:p>
        </w:tc>
        <w:tc>
          <w:tcPr>
            <w:tcW w:w="1088"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2</w:t>
            </w:r>
          </w:p>
        </w:tc>
        <w:tc>
          <w:tcPr>
            <w:tcW w:w="1559"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3</w:t>
            </w:r>
          </w:p>
        </w:tc>
        <w:tc>
          <w:tcPr>
            <w:tcW w:w="1559"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5</w:t>
            </w:r>
          </w:p>
        </w:tc>
        <w:tc>
          <w:tcPr>
            <w:tcW w:w="1627"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6</w:t>
            </w:r>
          </w:p>
        </w:tc>
        <w:tc>
          <w:tcPr>
            <w:tcW w:w="1259" w:type="dxa"/>
            <w:tcBorders>
              <w:top w:val="single" w:sz="4" w:space="0" w:color="auto"/>
              <w:left w:val="single" w:sz="4" w:space="0" w:color="auto"/>
              <w:bottom w:val="single" w:sz="4" w:space="0" w:color="auto"/>
              <w:right w:val="single" w:sz="4" w:space="0" w:color="auto"/>
            </w:tcBorders>
            <w:hideMark/>
          </w:tcPr>
          <w:p w:rsidR="00040812" w:rsidRPr="00040812" w:rsidRDefault="00040812">
            <w:pPr>
              <w:widowControl w:val="0"/>
              <w:autoSpaceDE w:val="0"/>
              <w:autoSpaceDN w:val="0"/>
              <w:adjustRightInd w:val="0"/>
              <w:jc w:val="center"/>
              <w:rPr>
                <w:sz w:val="20"/>
                <w:szCs w:val="20"/>
              </w:rPr>
            </w:pPr>
            <w:r w:rsidRPr="00040812">
              <w:rPr>
                <w:sz w:val="20"/>
                <w:szCs w:val="20"/>
              </w:rPr>
              <w:t>7</w:t>
            </w:r>
          </w:p>
        </w:tc>
      </w:tr>
      <w:tr w:rsidR="00040812" w:rsidRPr="00040812" w:rsidTr="00040812">
        <w:tc>
          <w:tcPr>
            <w:tcW w:w="534" w:type="dxa"/>
            <w:tcBorders>
              <w:top w:val="single" w:sz="4" w:space="0" w:color="auto"/>
              <w:left w:val="single" w:sz="4" w:space="0" w:color="auto"/>
              <w:bottom w:val="single" w:sz="4" w:space="0" w:color="auto"/>
              <w:right w:val="single" w:sz="4" w:space="0" w:color="auto"/>
            </w:tcBorders>
          </w:tcPr>
          <w:p w:rsidR="00040812" w:rsidRPr="00040812" w:rsidRDefault="00040812">
            <w:pPr>
              <w:widowControl w:val="0"/>
              <w:autoSpaceDE w:val="0"/>
              <w:autoSpaceDN w:val="0"/>
              <w:adjustRightInd w:val="0"/>
              <w:rPr>
                <w:sz w:val="20"/>
                <w:szCs w:val="20"/>
              </w:rPr>
            </w:pPr>
          </w:p>
        </w:tc>
        <w:tc>
          <w:tcPr>
            <w:tcW w:w="1088" w:type="dxa"/>
            <w:tcBorders>
              <w:top w:val="single" w:sz="4" w:space="0" w:color="auto"/>
              <w:left w:val="single" w:sz="4" w:space="0" w:color="auto"/>
              <w:bottom w:val="single" w:sz="4" w:space="0" w:color="auto"/>
              <w:right w:val="single" w:sz="4" w:space="0" w:color="auto"/>
            </w:tcBorders>
          </w:tcPr>
          <w:p w:rsidR="00040812" w:rsidRPr="00040812" w:rsidRDefault="00040812">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40812" w:rsidRPr="00040812" w:rsidRDefault="00040812">
            <w:pPr>
              <w:widowControl w:val="0"/>
              <w:autoSpaceDE w:val="0"/>
              <w:autoSpaceDN w:val="0"/>
              <w:adjustRightInd w:val="0"/>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40812" w:rsidRPr="00040812" w:rsidRDefault="00040812">
            <w:pPr>
              <w:widowControl w:val="0"/>
              <w:autoSpaceDE w:val="0"/>
              <w:autoSpaceDN w:val="0"/>
              <w:adjustRightInd w:val="0"/>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040812" w:rsidRPr="00040812" w:rsidRDefault="00040812">
            <w:pPr>
              <w:widowControl w:val="0"/>
              <w:autoSpaceDE w:val="0"/>
              <w:autoSpaceDN w:val="0"/>
              <w:adjustRightInd w:val="0"/>
              <w:rPr>
                <w:sz w:val="20"/>
                <w:szCs w:val="20"/>
              </w:rPr>
            </w:pPr>
          </w:p>
        </w:tc>
        <w:tc>
          <w:tcPr>
            <w:tcW w:w="1627" w:type="dxa"/>
            <w:tcBorders>
              <w:top w:val="single" w:sz="4" w:space="0" w:color="auto"/>
              <w:left w:val="single" w:sz="4" w:space="0" w:color="auto"/>
              <w:bottom w:val="single" w:sz="4" w:space="0" w:color="auto"/>
              <w:right w:val="single" w:sz="4" w:space="0" w:color="auto"/>
            </w:tcBorders>
          </w:tcPr>
          <w:p w:rsidR="00040812" w:rsidRPr="00040812" w:rsidRDefault="00040812">
            <w:pPr>
              <w:widowControl w:val="0"/>
              <w:autoSpaceDE w:val="0"/>
              <w:autoSpaceDN w:val="0"/>
              <w:adjustRightInd w:val="0"/>
              <w:rPr>
                <w:sz w:val="20"/>
                <w:szCs w:val="20"/>
              </w:rPr>
            </w:pPr>
          </w:p>
        </w:tc>
        <w:tc>
          <w:tcPr>
            <w:tcW w:w="1259" w:type="dxa"/>
            <w:tcBorders>
              <w:top w:val="single" w:sz="4" w:space="0" w:color="auto"/>
              <w:left w:val="single" w:sz="4" w:space="0" w:color="auto"/>
              <w:bottom w:val="single" w:sz="4" w:space="0" w:color="auto"/>
              <w:right w:val="single" w:sz="4" w:space="0" w:color="auto"/>
            </w:tcBorders>
          </w:tcPr>
          <w:p w:rsidR="00040812" w:rsidRPr="00040812" w:rsidRDefault="00040812">
            <w:pPr>
              <w:widowControl w:val="0"/>
              <w:autoSpaceDE w:val="0"/>
              <w:autoSpaceDN w:val="0"/>
              <w:adjustRightInd w:val="0"/>
              <w:rPr>
                <w:sz w:val="20"/>
                <w:szCs w:val="20"/>
              </w:rPr>
            </w:pPr>
          </w:p>
        </w:tc>
      </w:tr>
    </w:tbl>
    <w:p w:rsidR="00040812" w:rsidRPr="00040812" w:rsidRDefault="00040812" w:rsidP="00040812">
      <w:pPr>
        <w:autoSpaceDE w:val="0"/>
        <w:autoSpaceDN w:val="0"/>
        <w:adjustRightInd w:val="0"/>
        <w:ind w:firstLine="709"/>
        <w:jc w:val="both"/>
        <w:rPr>
          <w:sz w:val="20"/>
          <w:szCs w:val="20"/>
        </w:rPr>
        <w:sectPr w:rsidR="00040812" w:rsidRPr="00040812">
          <w:pgSz w:w="11906" w:h="16838"/>
          <w:pgMar w:top="851" w:right="566" w:bottom="1134" w:left="1418" w:header="708" w:footer="708" w:gutter="0"/>
          <w:pgNumType w:start="1"/>
          <w:cols w:space="720"/>
        </w:sectPr>
      </w:pPr>
    </w:p>
    <w:p w:rsidR="00040812" w:rsidRPr="00040812" w:rsidRDefault="00040812" w:rsidP="00040812">
      <w:pPr>
        <w:tabs>
          <w:tab w:val="left" w:pos="3615"/>
        </w:tabs>
        <w:spacing w:after="160" w:line="252" w:lineRule="auto"/>
        <w:rPr>
          <w:sz w:val="20"/>
          <w:szCs w:val="20"/>
        </w:rPr>
      </w:pPr>
    </w:p>
    <w:p w:rsidR="00040812" w:rsidRDefault="00040812" w:rsidP="00040812">
      <w:pPr>
        <w:tabs>
          <w:tab w:val="left" w:pos="3615"/>
        </w:tabs>
        <w:rPr>
          <w:sz w:val="28"/>
          <w:szCs w:val="28"/>
        </w:rPr>
      </w:pPr>
    </w:p>
    <w:p w:rsidR="00040812" w:rsidRDefault="00040812" w:rsidP="00040812">
      <w:pPr>
        <w:spacing w:after="160" w:line="256" w:lineRule="auto"/>
        <w:rPr>
          <w:rFonts w:ascii="Calibri" w:eastAsia="Calibri" w:hAnsi="Calibri"/>
          <w:sz w:val="22"/>
          <w:szCs w:val="22"/>
          <w:lang w:eastAsia="en-US"/>
        </w:rPr>
      </w:pPr>
    </w:p>
    <w:p w:rsidR="00040812" w:rsidRPr="00040812" w:rsidRDefault="00040812" w:rsidP="00040812">
      <w:pPr>
        <w:jc w:val="center"/>
        <w:rPr>
          <w:sz w:val="20"/>
          <w:szCs w:val="20"/>
        </w:rPr>
      </w:pPr>
      <w:r w:rsidRPr="00040812">
        <w:rPr>
          <w:b/>
          <w:sz w:val="20"/>
          <w:szCs w:val="20"/>
        </w:rPr>
        <w:t>Российская Федерация</w:t>
      </w:r>
    </w:p>
    <w:p w:rsidR="00040812" w:rsidRPr="00040812" w:rsidRDefault="00040812" w:rsidP="00040812">
      <w:pPr>
        <w:jc w:val="center"/>
        <w:rPr>
          <w:b/>
          <w:sz w:val="20"/>
          <w:szCs w:val="20"/>
        </w:rPr>
      </w:pPr>
      <w:r w:rsidRPr="00040812">
        <w:rPr>
          <w:b/>
          <w:sz w:val="20"/>
          <w:szCs w:val="20"/>
        </w:rPr>
        <w:t>Новгородская область Валдайский район</w:t>
      </w:r>
    </w:p>
    <w:p w:rsidR="00040812" w:rsidRPr="00040812" w:rsidRDefault="00040812" w:rsidP="00040812">
      <w:pPr>
        <w:spacing w:line="360" w:lineRule="auto"/>
        <w:ind w:left="709" w:hanging="426"/>
        <w:jc w:val="center"/>
        <w:rPr>
          <w:b/>
          <w:sz w:val="20"/>
          <w:szCs w:val="20"/>
        </w:rPr>
      </w:pPr>
      <w:r w:rsidRPr="00040812">
        <w:rPr>
          <w:b/>
          <w:sz w:val="20"/>
          <w:szCs w:val="20"/>
        </w:rPr>
        <w:t>АДМИНИСТРАЦИЯ ЯЖЕЛБИЦКОГО СЕЛЬСКОГО ПОСЕЛЕНИЯ</w:t>
      </w:r>
    </w:p>
    <w:p w:rsidR="00040812" w:rsidRPr="00040812" w:rsidRDefault="00040812" w:rsidP="00040812">
      <w:pPr>
        <w:jc w:val="center"/>
        <w:rPr>
          <w:sz w:val="20"/>
          <w:szCs w:val="20"/>
        </w:rPr>
      </w:pPr>
      <w:r w:rsidRPr="00040812">
        <w:rPr>
          <w:sz w:val="20"/>
          <w:szCs w:val="20"/>
        </w:rPr>
        <w:t>П О С Т А Н О В Л Е Н И Е</w:t>
      </w:r>
    </w:p>
    <w:p w:rsidR="00040812" w:rsidRPr="00040812" w:rsidRDefault="00040812" w:rsidP="00040812">
      <w:pPr>
        <w:jc w:val="center"/>
        <w:rPr>
          <w:sz w:val="20"/>
          <w:szCs w:val="20"/>
        </w:rPr>
      </w:pPr>
    </w:p>
    <w:p w:rsidR="00040812" w:rsidRPr="00040812" w:rsidRDefault="00040812" w:rsidP="00040812">
      <w:pPr>
        <w:rPr>
          <w:sz w:val="20"/>
          <w:szCs w:val="20"/>
        </w:rPr>
      </w:pPr>
      <w:r w:rsidRPr="00040812">
        <w:rPr>
          <w:sz w:val="20"/>
          <w:szCs w:val="20"/>
        </w:rPr>
        <w:t>от 28.02.2023 № 48</w:t>
      </w:r>
    </w:p>
    <w:p w:rsidR="00040812" w:rsidRPr="00040812" w:rsidRDefault="00040812" w:rsidP="00040812">
      <w:pPr>
        <w:jc w:val="both"/>
        <w:rPr>
          <w:sz w:val="20"/>
          <w:szCs w:val="20"/>
        </w:rPr>
      </w:pPr>
      <w:r w:rsidRPr="00040812">
        <w:rPr>
          <w:sz w:val="20"/>
          <w:szCs w:val="20"/>
        </w:rPr>
        <w:t>с. Яжелбицы</w:t>
      </w:r>
    </w:p>
    <w:p w:rsidR="00040812" w:rsidRPr="00040812" w:rsidRDefault="00040812" w:rsidP="00040812">
      <w:pPr>
        <w:rPr>
          <w:sz w:val="20"/>
          <w:szCs w:val="20"/>
        </w:rPr>
      </w:pPr>
    </w:p>
    <w:p w:rsidR="00040812" w:rsidRPr="00040812" w:rsidRDefault="00040812" w:rsidP="00040812">
      <w:pPr>
        <w:tabs>
          <w:tab w:val="left" w:pos="4820"/>
        </w:tabs>
        <w:autoSpaceDE w:val="0"/>
        <w:autoSpaceDN w:val="0"/>
        <w:adjustRightInd w:val="0"/>
        <w:spacing w:line="240" w:lineRule="exact"/>
        <w:ind w:right="4817"/>
        <w:rPr>
          <w:b/>
          <w:sz w:val="20"/>
          <w:szCs w:val="20"/>
        </w:rPr>
      </w:pPr>
      <w:r w:rsidRPr="00040812">
        <w:rPr>
          <w:b/>
          <w:sz w:val="20"/>
          <w:szCs w:val="20"/>
        </w:rPr>
        <w:t>Об утверждении Порядка установления и оценки применения обязательных требований, содержащихся в муниципальных нормативных правовых актах, которые связаны с осуществлением предпринимательской и иной экономической деятельности</w:t>
      </w:r>
    </w:p>
    <w:p w:rsidR="00040812" w:rsidRPr="00040812" w:rsidRDefault="00040812" w:rsidP="00040812">
      <w:pPr>
        <w:tabs>
          <w:tab w:val="left" w:pos="4820"/>
        </w:tabs>
        <w:autoSpaceDE w:val="0"/>
        <w:autoSpaceDN w:val="0"/>
        <w:adjustRightInd w:val="0"/>
        <w:spacing w:line="240" w:lineRule="exact"/>
        <w:ind w:right="4817"/>
        <w:rPr>
          <w:b/>
          <w:sz w:val="20"/>
          <w:szCs w:val="20"/>
        </w:rPr>
      </w:pPr>
    </w:p>
    <w:p w:rsidR="00040812" w:rsidRPr="00040812" w:rsidRDefault="00040812" w:rsidP="00040812">
      <w:pPr>
        <w:autoSpaceDE w:val="0"/>
        <w:autoSpaceDN w:val="0"/>
        <w:adjustRightInd w:val="0"/>
        <w:ind w:right="-6" w:firstLine="720"/>
        <w:jc w:val="both"/>
        <w:rPr>
          <w:sz w:val="20"/>
          <w:szCs w:val="20"/>
        </w:rPr>
      </w:pPr>
      <w:r w:rsidRPr="00040812">
        <w:rPr>
          <w:sz w:val="20"/>
          <w:szCs w:val="20"/>
        </w:rPr>
        <w:t xml:space="preserve">В соответствии с частью 5 статьи 2 Федерального закона от 31 июля 2020 года № 247-ФЗ «Об обязательных требованиях в Российской Федерации», частью 6.1 статьи 7 Федерального закона от 6 октября 2003 года № 131-ФЗ «Об общих принципах организации местного самоуправления в Российской Федерации», руководствуясь Уставом Яжелбицкого сельского поселения Валдайского муниципального района Новгородской области Администрация Яжелбицкого сельского поселения </w:t>
      </w:r>
    </w:p>
    <w:p w:rsidR="00040812" w:rsidRPr="00040812" w:rsidRDefault="00040812" w:rsidP="00040812">
      <w:pPr>
        <w:autoSpaceDE w:val="0"/>
        <w:autoSpaceDN w:val="0"/>
        <w:adjustRightInd w:val="0"/>
        <w:ind w:right="-6" w:firstLine="720"/>
        <w:jc w:val="both"/>
        <w:rPr>
          <w:sz w:val="20"/>
          <w:szCs w:val="20"/>
        </w:rPr>
      </w:pPr>
      <w:r w:rsidRPr="00040812">
        <w:rPr>
          <w:b/>
          <w:sz w:val="20"/>
          <w:szCs w:val="20"/>
        </w:rPr>
        <w:t>ПОСТАНОВЛЯЕТ</w:t>
      </w:r>
      <w:r w:rsidRPr="00040812">
        <w:rPr>
          <w:sz w:val="20"/>
          <w:szCs w:val="20"/>
        </w:rPr>
        <w:t>:</w:t>
      </w:r>
    </w:p>
    <w:p w:rsidR="00040812" w:rsidRPr="00040812" w:rsidRDefault="00040812" w:rsidP="00040812">
      <w:pPr>
        <w:autoSpaceDE w:val="0"/>
        <w:autoSpaceDN w:val="0"/>
        <w:adjustRightInd w:val="0"/>
        <w:ind w:right="-6" w:firstLine="720"/>
        <w:jc w:val="both"/>
        <w:rPr>
          <w:sz w:val="20"/>
          <w:szCs w:val="20"/>
        </w:rPr>
      </w:pPr>
      <w:r w:rsidRPr="00040812">
        <w:rPr>
          <w:sz w:val="20"/>
          <w:szCs w:val="20"/>
        </w:rPr>
        <w:t xml:space="preserve">1. Утвердить прилагаемый Порядок установления и оценки применения обязательных требований, содержащихся в муниципальных нормативных правовых актах, которые связаны с осуществлением предпринимательской и иной экономической деятельности. </w:t>
      </w:r>
    </w:p>
    <w:p w:rsidR="00040812" w:rsidRPr="00040812" w:rsidRDefault="00040812" w:rsidP="00040812">
      <w:pPr>
        <w:autoSpaceDE w:val="0"/>
        <w:autoSpaceDN w:val="0"/>
        <w:adjustRightInd w:val="0"/>
        <w:ind w:right="-6" w:firstLine="720"/>
        <w:jc w:val="both"/>
        <w:rPr>
          <w:sz w:val="20"/>
          <w:szCs w:val="20"/>
        </w:rPr>
      </w:pPr>
      <w:r w:rsidRPr="00040812">
        <w:rPr>
          <w:sz w:val="20"/>
          <w:szCs w:val="20"/>
        </w:rPr>
        <w:t>2. Опубликовать данное постановление в бюллетене «Яжелбицкий вестник» на сайте Администрации Яжелбицкого сельского поселения в сети «Интернет».</w:t>
      </w:r>
    </w:p>
    <w:p w:rsidR="00040812" w:rsidRPr="00040812" w:rsidRDefault="00040812" w:rsidP="00040812">
      <w:pPr>
        <w:autoSpaceDE w:val="0"/>
        <w:autoSpaceDN w:val="0"/>
        <w:adjustRightInd w:val="0"/>
        <w:ind w:right="-6"/>
        <w:jc w:val="both"/>
        <w:rPr>
          <w:sz w:val="20"/>
          <w:szCs w:val="20"/>
        </w:rPr>
      </w:pPr>
    </w:p>
    <w:p w:rsidR="00040812" w:rsidRPr="00040812" w:rsidRDefault="00040812" w:rsidP="00040812">
      <w:pPr>
        <w:widowControl w:val="0"/>
        <w:rPr>
          <w:b/>
          <w:sz w:val="20"/>
          <w:szCs w:val="20"/>
        </w:rPr>
      </w:pPr>
    </w:p>
    <w:p w:rsidR="00040812" w:rsidRPr="00040812" w:rsidRDefault="00040812" w:rsidP="00040812">
      <w:pPr>
        <w:widowControl w:val="0"/>
        <w:rPr>
          <w:b/>
          <w:sz w:val="20"/>
          <w:szCs w:val="20"/>
        </w:rPr>
      </w:pPr>
    </w:p>
    <w:p w:rsidR="00040812" w:rsidRPr="00040812" w:rsidRDefault="00040812" w:rsidP="00040812">
      <w:pPr>
        <w:widowControl w:val="0"/>
        <w:rPr>
          <w:b/>
          <w:sz w:val="20"/>
          <w:szCs w:val="20"/>
        </w:rPr>
      </w:pPr>
      <w:r w:rsidRPr="00040812">
        <w:rPr>
          <w:b/>
          <w:sz w:val="20"/>
          <w:szCs w:val="20"/>
        </w:rPr>
        <w:t xml:space="preserve">Глава Яжелбицкого сельского поселения                                                      А.И. Иванов       </w:t>
      </w:r>
    </w:p>
    <w:p w:rsidR="00040812" w:rsidRPr="00040812" w:rsidRDefault="00040812" w:rsidP="00040812">
      <w:pPr>
        <w:widowControl w:val="0"/>
        <w:rPr>
          <w:b/>
          <w:sz w:val="20"/>
          <w:szCs w:val="20"/>
        </w:rPr>
      </w:pPr>
    </w:p>
    <w:p w:rsidR="00040812" w:rsidRPr="00040812" w:rsidRDefault="00040812" w:rsidP="00040812">
      <w:pPr>
        <w:widowControl w:val="0"/>
        <w:rPr>
          <w:b/>
          <w:sz w:val="20"/>
          <w:szCs w:val="20"/>
        </w:rPr>
      </w:pPr>
    </w:p>
    <w:p w:rsidR="00040812" w:rsidRPr="00040812" w:rsidRDefault="00040812" w:rsidP="00040812">
      <w:pPr>
        <w:rPr>
          <w:rFonts w:eastAsia="Calibri"/>
          <w:sz w:val="20"/>
          <w:szCs w:val="20"/>
          <w:lang w:eastAsia="en-US"/>
        </w:rPr>
      </w:pPr>
    </w:p>
    <w:p w:rsidR="00040812" w:rsidRPr="00040812" w:rsidRDefault="00040812" w:rsidP="00040812">
      <w:pPr>
        <w:jc w:val="right"/>
        <w:rPr>
          <w:rFonts w:eastAsia="Calibri"/>
          <w:sz w:val="20"/>
          <w:szCs w:val="20"/>
          <w:lang w:eastAsia="en-US"/>
        </w:rPr>
      </w:pPr>
    </w:p>
    <w:p w:rsidR="00040812" w:rsidRPr="00040812" w:rsidRDefault="00040812" w:rsidP="00040812">
      <w:pPr>
        <w:jc w:val="right"/>
        <w:rPr>
          <w:rFonts w:eastAsia="Calibri"/>
          <w:sz w:val="20"/>
          <w:szCs w:val="20"/>
          <w:lang w:eastAsia="en-US"/>
        </w:rPr>
      </w:pPr>
      <w:r w:rsidRPr="00040812">
        <w:rPr>
          <w:rFonts w:eastAsia="Calibri"/>
          <w:sz w:val="20"/>
          <w:szCs w:val="20"/>
          <w:lang w:eastAsia="en-US"/>
        </w:rPr>
        <w:t>УТВЕРЖДЕН</w:t>
      </w:r>
    </w:p>
    <w:p w:rsidR="00040812" w:rsidRPr="00040812" w:rsidRDefault="00040812" w:rsidP="00040812">
      <w:pPr>
        <w:jc w:val="right"/>
        <w:rPr>
          <w:sz w:val="20"/>
          <w:szCs w:val="20"/>
        </w:rPr>
      </w:pPr>
      <w:r w:rsidRPr="00040812">
        <w:rPr>
          <w:rFonts w:eastAsia="Calibri"/>
          <w:sz w:val="20"/>
          <w:szCs w:val="20"/>
          <w:lang w:eastAsia="en-US"/>
        </w:rPr>
        <w:t>постановлением Администрации</w:t>
      </w:r>
      <w:r w:rsidRPr="00040812">
        <w:rPr>
          <w:sz w:val="20"/>
          <w:szCs w:val="20"/>
        </w:rPr>
        <w:t xml:space="preserve"> </w:t>
      </w:r>
    </w:p>
    <w:p w:rsidR="00040812" w:rsidRPr="00040812" w:rsidRDefault="00040812" w:rsidP="00040812">
      <w:pPr>
        <w:jc w:val="right"/>
        <w:rPr>
          <w:rFonts w:eastAsia="Calibri"/>
          <w:sz w:val="20"/>
          <w:szCs w:val="20"/>
          <w:lang w:eastAsia="en-US"/>
        </w:rPr>
      </w:pPr>
      <w:r w:rsidRPr="00040812">
        <w:rPr>
          <w:sz w:val="20"/>
          <w:szCs w:val="20"/>
        </w:rPr>
        <w:t>Яжелбицкого сельского поселения</w:t>
      </w:r>
      <w:r w:rsidRPr="00040812">
        <w:rPr>
          <w:rFonts w:eastAsia="Calibri"/>
          <w:sz w:val="20"/>
          <w:szCs w:val="20"/>
          <w:lang w:eastAsia="en-US"/>
        </w:rPr>
        <w:t xml:space="preserve">                                                                                              </w:t>
      </w:r>
    </w:p>
    <w:p w:rsidR="00040812" w:rsidRPr="00040812" w:rsidRDefault="00040812" w:rsidP="00040812">
      <w:pPr>
        <w:jc w:val="right"/>
        <w:rPr>
          <w:sz w:val="20"/>
          <w:szCs w:val="20"/>
        </w:rPr>
      </w:pPr>
      <w:r w:rsidRPr="00040812">
        <w:rPr>
          <w:rFonts w:eastAsia="Calibri"/>
          <w:sz w:val="20"/>
          <w:szCs w:val="20"/>
          <w:lang w:eastAsia="en-US"/>
        </w:rPr>
        <w:t xml:space="preserve"> от 28.02.2023 №48</w:t>
      </w:r>
    </w:p>
    <w:p w:rsidR="00040812" w:rsidRPr="00040812" w:rsidRDefault="00040812" w:rsidP="00040812">
      <w:pPr>
        <w:rPr>
          <w:rFonts w:eastAsia="Calibri"/>
          <w:sz w:val="20"/>
          <w:szCs w:val="20"/>
          <w:lang w:eastAsia="en-US"/>
        </w:rPr>
      </w:pPr>
      <w:r w:rsidRPr="00040812">
        <w:rPr>
          <w:rFonts w:eastAsia="Calibri"/>
          <w:sz w:val="20"/>
          <w:szCs w:val="20"/>
          <w:lang w:eastAsia="en-US"/>
        </w:rPr>
        <w:t> </w:t>
      </w:r>
    </w:p>
    <w:p w:rsidR="00040812" w:rsidRPr="00040812" w:rsidRDefault="00040812" w:rsidP="00040812">
      <w:pPr>
        <w:jc w:val="center"/>
        <w:rPr>
          <w:rFonts w:eastAsia="Calibri"/>
          <w:b/>
          <w:sz w:val="20"/>
          <w:szCs w:val="20"/>
          <w:lang w:eastAsia="en-US"/>
        </w:rPr>
      </w:pPr>
      <w:r w:rsidRPr="00040812">
        <w:rPr>
          <w:rFonts w:eastAsia="Calibri"/>
          <w:b/>
          <w:sz w:val="20"/>
          <w:szCs w:val="20"/>
          <w:lang w:eastAsia="en-US"/>
        </w:rPr>
        <w:t>ПОРЯДОК</w:t>
      </w:r>
    </w:p>
    <w:p w:rsidR="00040812" w:rsidRPr="00040812" w:rsidRDefault="00040812" w:rsidP="00040812">
      <w:pPr>
        <w:jc w:val="center"/>
        <w:rPr>
          <w:rFonts w:eastAsia="Calibri"/>
          <w:b/>
          <w:sz w:val="20"/>
          <w:szCs w:val="20"/>
          <w:lang w:eastAsia="en-US"/>
        </w:rPr>
      </w:pPr>
      <w:r w:rsidRPr="00040812">
        <w:rPr>
          <w:rFonts w:eastAsia="Calibri"/>
          <w:b/>
          <w:sz w:val="20"/>
          <w:szCs w:val="20"/>
          <w:lang w:eastAsia="en-US"/>
        </w:rPr>
        <w:t xml:space="preserve">установления и оценки применения обязательных требований, содержащихся в муниципальных нормативных правовых актах, которые связаны с осуществлением предпринимательской и иной экономической деятельности </w:t>
      </w:r>
    </w:p>
    <w:p w:rsidR="00040812" w:rsidRPr="00040812" w:rsidRDefault="00040812" w:rsidP="00040812">
      <w:pPr>
        <w:jc w:val="center"/>
        <w:rPr>
          <w:rFonts w:eastAsia="Calibri"/>
          <w:sz w:val="20"/>
          <w:szCs w:val="20"/>
          <w:lang w:eastAsia="en-US"/>
        </w:rPr>
      </w:pPr>
    </w:p>
    <w:p w:rsidR="00040812" w:rsidRPr="00040812" w:rsidRDefault="00040812" w:rsidP="00040812">
      <w:pPr>
        <w:ind w:left="360"/>
        <w:rPr>
          <w:rFonts w:eastAsia="Calibri"/>
          <w:sz w:val="20"/>
          <w:szCs w:val="20"/>
          <w:lang w:eastAsia="en-US"/>
        </w:rPr>
      </w:pP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 xml:space="preserve">1. Настоящий Порядок определяет правовые и организационные основы установления и оценки применения, содержащихся в муниципальных нормативных правовых актах требований, которые связаны с осуществлением предпринимательской и иной экономической деятельности, оценка соблюдения которых осуществляется в рамках муниципального контроля, осуществляемого Администрацией </w:t>
      </w:r>
      <w:r w:rsidRPr="00040812">
        <w:rPr>
          <w:sz w:val="20"/>
          <w:szCs w:val="20"/>
        </w:rPr>
        <w:t>Яжелбицкого сельского поселения</w:t>
      </w:r>
      <w:r w:rsidRPr="00040812">
        <w:rPr>
          <w:rFonts w:eastAsia="Calibri"/>
          <w:sz w:val="20"/>
          <w:szCs w:val="20"/>
          <w:lang w:eastAsia="en-US"/>
        </w:rPr>
        <w:t xml:space="preserve"> (далее - Администрация, муниципальный контроль), привлечения к административной ответственности, предоставления разрешений, иных форм оценки и экспертизы (далее - Обязательные требования, правовые акты).</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 xml:space="preserve">2. Понятия, используемые в настоящем Порядке, применяются в тех же значениях, что и в Федеральном законе от 31 июля 2020 года № 247-ФЗ «Об обязательных требованиях в Российской Федерации» (далее Федеральный закон № 247-ФЗ). </w:t>
      </w:r>
    </w:p>
    <w:p w:rsidR="00040812" w:rsidRPr="00040812" w:rsidRDefault="00040812" w:rsidP="00040812">
      <w:pPr>
        <w:tabs>
          <w:tab w:val="left" w:pos="709"/>
        </w:tabs>
        <w:ind w:firstLine="709"/>
        <w:jc w:val="both"/>
        <w:rPr>
          <w:rFonts w:eastAsia="Calibri"/>
          <w:sz w:val="20"/>
          <w:szCs w:val="20"/>
          <w:lang w:eastAsia="en-US"/>
        </w:rPr>
      </w:pPr>
      <w:r w:rsidRPr="00040812">
        <w:rPr>
          <w:rFonts w:eastAsia="Calibri"/>
          <w:sz w:val="20"/>
          <w:szCs w:val="20"/>
          <w:lang w:eastAsia="en-US"/>
        </w:rPr>
        <w:t>Действие настоящего Порядка не распространяется на отношения, связанные с установлением и оценкой применения обязательных требований, указанных в части 2 статьи 1 Федерального закона № 247-ФЗ.</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lastRenderedPageBreak/>
        <w:tab/>
        <w:t>3. Установление Обязательных требований осуществляется путем принятия правовых актов или внесения изменений в правовые акты.</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4. При установлении Обязательных требований определяются:</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4.1. содержание Обязательных требований (условия, ограничения, запреты, обязанности);</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4.2. лица, обязанные соблюдать Обязательные требования;</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4.3. в зависимости от объекта установления Обязательных требований:</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 осуществляемая деятельность, совершаемые действия, в отношении которых устанавливаются Обязательные требования;</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 лица и используемые объекты, к которым предъявляются Обязательные требования при осуществлении деятельности, совершении действий;</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 результаты осуществления деятельности, совершения действий, в отношении которых устанавливаются Обязательные требования;</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4.4. формы оценки соблюдения Обязательных требований (муниципальный контроль, привлечение к административной ответственности, предоставление разрешений и иные формы оценки и экспертизы);</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4.5. органы, должностные лица Администрации, осуществляющие оценку соблюдения Обязательных требований.</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5. Принципами установления и оценки применения Обязательных требований являются:</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законность;</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 xml:space="preserve">           обоснованность Обязательных требований;</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правовая определенность и системность;</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открытость и предсказуемость;</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исполнимость Обязательных требований.</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6. Обязательные требования устанавливаются на основании Федерального закона от 6 октября 2003 года № 131-ФЗ «Об общих принципах организации местного самоуправления в Российской Федерации» с учетом определенных Федеральным законом № 247-ФЗ принципов установления и оценки применения обязательных требований, исключительно в целях защиты жизни, здоровья людей, нравственности, прав и законных интересов граждан и организаций, непричинения вреда (ущерба) животным, растениям, окружающей среде, обороне страны и безопасности государства, объектам культурного наследия, защиты иных охраняемых законом ценностей.</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Применение обязательных требований по аналогии не допускается.</w:t>
      </w:r>
      <w:r w:rsidRPr="00040812">
        <w:rPr>
          <w:rFonts w:eastAsia="Calibri"/>
          <w:sz w:val="20"/>
          <w:szCs w:val="20"/>
          <w:lang w:eastAsia="en-US"/>
        </w:rPr>
        <w:tab/>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7. Вступление в силу положений муниципальных нормативных правовых актов, устанавливающих Обязательные требования, осуществляется либо с 1 марта, либо с 1 сентября соответствующего года, но не ранее чем по истечении 90 дней после дня официального опубликования соответствующего нормативного правового акта, если иное не установлено федеральным законом, Указом Президента Российской Федерации или международным договором Российской Федерации, предусматривающими установление обязательных требований.</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Положения муниципальных нормативных правовых актов, которыми вносятся изменения в ранее принятые нормативные правовые акты, могут вступать в силу в иные, чем указано в абзаце первом настоящего пункта, сроки, если в заключении об оценке регулирующего воздействия установлено, что указанные изменения вносятся в целях снижения затрат физических и юридических лиц в сфере предпринимательской и иной экономической деятельности на исполнение ранее установленных обязательных требований и не предусматривают установление новых условий, ограничений, запретов, обязанностей.</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8. Муниципальным нормативным правовым актом должен предусматриваться срок его действия, который не может превышать 6 лет со дня его вступления в силу, если иное не установлено федеральным законодательством.</w:t>
      </w:r>
    </w:p>
    <w:p w:rsidR="00040812" w:rsidRPr="00040812" w:rsidRDefault="00040812" w:rsidP="00040812">
      <w:pPr>
        <w:tabs>
          <w:tab w:val="left" w:pos="709"/>
        </w:tabs>
        <w:ind w:firstLine="709"/>
        <w:jc w:val="both"/>
        <w:rPr>
          <w:rFonts w:eastAsia="Calibri"/>
          <w:sz w:val="20"/>
          <w:szCs w:val="20"/>
          <w:lang w:eastAsia="en-US"/>
        </w:rPr>
      </w:pPr>
      <w:r w:rsidRPr="00040812">
        <w:rPr>
          <w:rFonts w:eastAsia="Calibri"/>
          <w:sz w:val="20"/>
          <w:szCs w:val="20"/>
          <w:lang w:eastAsia="en-US"/>
        </w:rPr>
        <w:t>9. Проект муниципального нормативного правового акта, устанавливающий обязательные требования, подлежит публичному обсуждению.</w:t>
      </w:r>
    </w:p>
    <w:p w:rsidR="00040812" w:rsidRPr="00040812" w:rsidRDefault="00040812" w:rsidP="00040812">
      <w:pPr>
        <w:ind w:firstLine="709"/>
        <w:jc w:val="both"/>
        <w:rPr>
          <w:sz w:val="20"/>
          <w:szCs w:val="20"/>
        </w:rPr>
      </w:pPr>
      <w:r w:rsidRPr="00040812">
        <w:rPr>
          <w:sz w:val="20"/>
          <w:szCs w:val="20"/>
        </w:rPr>
        <w:t xml:space="preserve">Под публичным обсуждением в целях настоящего Порядка понимаются публичные консультации, проводимые в рамках оценки регулирующего воздействия проектов муниципальных нормативных правовых актов. </w:t>
      </w:r>
    </w:p>
    <w:p w:rsidR="00040812" w:rsidRPr="00040812" w:rsidRDefault="00040812" w:rsidP="00040812">
      <w:pPr>
        <w:tabs>
          <w:tab w:val="left" w:pos="709"/>
        </w:tabs>
        <w:ind w:firstLine="709"/>
        <w:jc w:val="both"/>
        <w:rPr>
          <w:rFonts w:eastAsia="Calibri"/>
          <w:sz w:val="20"/>
          <w:szCs w:val="20"/>
          <w:lang w:eastAsia="en-US"/>
        </w:rPr>
      </w:pPr>
      <w:r w:rsidRPr="00040812">
        <w:rPr>
          <w:rFonts w:eastAsia="Calibri"/>
          <w:sz w:val="20"/>
          <w:szCs w:val="20"/>
          <w:lang w:eastAsia="en-US"/>
        </w:rPr>
        <w:t>10. Оценка установленных проектом муниципального нормативного правового акта обязательных требований на соответствие законодательству Российской Федерации, Новгородской области, муниципальным правовым актам проводится в рамках правовой экспертизы проекта муниципального нормативного правового акта.</w:t>
      </w:r>
    </w:p>
    <w:p w:rsidR="00040812" w:rsidRPr="00040812" w:rsidRDefault="00040812" w:rsidP="00040812">
      <w:pPr>
        <w:tabs>
          <w:tab w:val="left" w:pos="709"/>
        </w:tabs>
        <w:ind w:firstLine="709"/>
        <w:jc w:val="both"/>
        <w:rPr>
          <w:rFonts w:eastAsia="Calibri"/>
          <w:i/>
          <w:sz w:val="20"/>
          <w:szCs w:val="20"/>
          <w:lang w:eastAsia="en-US"/>
        </w:rPr>
      </w:pPr>
      <w:r w:rsidRPr="00040812">
        <w:rPr>
          <w:sz w:val="20"/>
          <w:szCs w:val="20"/>
        </w:rPr>
        <w:t>При разработке проекта муниципального нормативного правового акта, устанавливающего Обязательные требования, проводится оценка регулирующего воздействия в порядке, предусмотренном постановлением администрации Яжелбицкого сельского поселения от 27.05.2020 №37 «Об оценке регулирующего воздействия проектов муниципальных нормативных правовых актов и экспертизе муниципальных нормативных правовых актов»</w:t>
      </w:r>
    </w:p>
    <w:p w:rsidR="00040812" w:rsidRPr="00040812" w:rsidRDefault="00040812" w:rsidP="00040812">
      <w:pPr>
        <w:tabs>
          <w:tab w:val="left" w:pos="709"/>
        </w:tabs>
        <w:jc w:val="both"/>
        <w:rPr>
          <w:rFonts w:eastAsia="Calibri"/>
          <w:color w:val="FF0000"/>
          <w:sz w:val="20"/>
          <w:szCs w:val="20"/>
          <w:lang w:eastAsia="en-US"/>
        </w:rPr>
      </w:pPr>
      <w:r w:rsidRPr="00040812">
        <w:rPr>
          <w:rFonts w:eastAsia="Calibri"/>
          <w:sz w:val="20"/>
          <w:szCs w:val="20"/>
          <w:lang w:eastAsia="en-US"/>
        </w:rPr>
        <w:tab/>
        <w:t>11. При установлении Обязательных требований должны быть соблюдены принципы, определенные Федеральным законом № 247-ФЗ.</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12. Целями оценки применения Обязательных требований являются:</w:t>
      </w:r>
    </w:p>
    <w:p w:rsidR="00040812" w:rsidRPr="00040812" w:rsidRDefault="00040812" w:rsidP="00040812">
      <w:pPr>
        <w:tabs>
          <w:tab w:val="left" w:pos="709"/>
        </w:tabs>
        <w:jc w:val="both"/>
        <w:rPr>
          <w:rFonts w:eastAsia="Calibri"/>
          <w:color w:val="FF0000"/>
          <w:sz w:val="20"/>
          <w:szCs w:val="20"/>
          <w:lang w:eastAsia="en-US"/>
        </w:rPr>
      </w:pPr>
      <w:r w:rsidRPr="00040812">
        <w:rPr>
          <w:rFonts w:eastAsia="Calibri"/>
          <w:sz w:val="20"/>
          <w:szCs w:val="20"/>
          <w:lang w:eastAsia="en-US"/>
        </w:rPr>
        <w:tab/>
        <w:t>оценка достижения целей введения Обязательных требований;</w:t>
      </w:r>
    </w:p>
    <w:p w:rsidR="00040812" w:rsidRPr="00040812" w:rsidRDefault="00040812" w:rsidP="00040812">
      <w:pPr>
        <w:tabs>
          <w:tab w:val="left" w:pos="709"/>
        </w:tabs>
        <w:jc w:val="both"/>
        <w:rPr>
          <w:rFonts w:eastAsia="Calibri"/>
          <w:color w:val="FF0000"/>
          <w:sz w:val="20"/>
          <w:szCs w:val="20"/>
          <w:lang w:eastAsia="en-US"/>
        </w:rPr>
      </w:pPr>
      <w:r w:rsidRPr="00040812">
        <w:rPr>
          <w:rFonts w:eastAsia="Calibri"/>
          <w:sz w:val="20"/>
          <w:szCs w:val="20"/>
          <w:lang w:eastAsia="en-US"/>
        </w:rPr>
        <w:tab/>
        <w:t>оценка эффективности введения Обязательных требований;</w:t>
      </w:r>
    </w:p>
    <w:p w:rsidR="00040812" w:rsidRPr="00040812" w:rsidRDefault="00040812" w:rsidP="00040812">
      <w:pPr>
        <w:tabs>
          <w:tab w:val="left" w:pos="709"/>
        </w:tabs>
        <w:jc w:val="both"/>
        <w:rPr>
          <w:rFonts w:eastAsia="Calibri"/>
          <w:color w:val="FF0000"/>
          <w:sz w:val="20"/>
          <w:szCs w:val="20"/>
          <w:lang w:eastAsia="en-US"/>
        </w:rPr>
      </w:pPr>
      <w:r w:rsidRPr="00040812">
        <w:rPr>
          <w:rFonts w:eastAsia="Calibri"/>
          <w:sz w:val="20"/>
          <w:szCs w:val="20"/>
          <w:lang w:eastAsia="en-US"/>
        </w:rPr>
        <w:tab/>
        <w:t>выявление избыточных Обязательных требований.</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13. Оценка применения Обязательных требований проводится путем:</w:t>
      </w:r>
    </w:p>
    <w:p w:rsidR="00040812" w:rsidRPr="00040812" w:rsidRDefault="00040812" w:rsidP="00040812">
      <w:pPr>
        <w:tabs>
          <w:tab w:val="left" w:pos="709"/>
        </w:tabs>
        <w:jc w:val="both"/>
        <w:rPr>
          <w:sz w:val="20"/>
          <w:szCs w:val="20"/>
        </w:rPr>
      </w:pPr>
      <w:r w:rsidRPr="00040812">
        <w:rPr>
          <w:rFonts w:eastAsia="Calibri"/>
          <w:sz w:val="20"/>
          <w:szCs w:val="20"/>
          <w:lang w:eastAsia="en-US"/>
        </w:rPr>
        <w:lastRenderedPageBreak/>
        <w:tab/>
        <w:t>проведения экспертизы муниципальных нормативных правовых актов, устанавливающих Обязательные требования, в порядке,</w:t>
      </w:r>
      <w:r w:rsidRPr="00040812">
        <w:rPr>
          <w:rFonts w:ascii="Calibri" w:eastAsia="Calibri" w:hAnsi="Calibri"/>
          <w:sz w:val="20"/>
          <w:szCs w:val="20"/>
          <w:lang w:eastAsia="en-US"/>
        </w:rPr>
        <w:t xml:space="preserve"> </w:t>
      </w:r>
      <w:r w:rsidRPr="00040812">
        <w:rPr>
          <w:sz w:val="20"/>
          <w:szCs w:val="20"/>
        </w:rPr>
        <w:t>предусмотренном постановлением администрации Яжелбицкого сельского поселения от 23.06.2020 №83 «Об оценке регулирующего воздействия проектов муниципальных нормативных правовых актов и экспертизе муниципальных нормативных правовых актов»</w:t>
      </w:r>
      <w:r w:rsidRPr="00040812">
        <w:rPr>
          <w:rFonts w:eastAsia="Calibri"/>
          <w:sz w:val="20"/>
          <w:szCs w:val="20"/>
          <w:lang w:eastAsia="en-US"/>
        </w:rPr>
        <w:t>;</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подготовки и обсуждения доклада о достижении целей введения Обязательных требований, анкетирования лиц, обязанных соблюдать обязательные требования;</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принятия решения о возможности продления срока действия муниципального нормативного правового акта, его отдельных положений (в отношении нормативных правовых актов, имеющих срок действия), в том числе о возможности внесения изменений в нормативный правовой акт или об отсутствии необходимости внесения изменений в нормативный правовой акт (в отношении нормативных правовых актов, срок действия которых не установлен), либо о необходимости отмены (признания утратившим силу) нормативного правового акта, его отдельных положений.</w:t>
      </w:r>
    </w:p>
    <w:p w:rsidR="00040812" w:rsidRPr="00040812" w:rsidRDefault="00040812" w:rsidP="00040812">
      <w:pPr>
        <w:tabs>
          <w:tab w:val="left" w:pos="709"/>
        </w:tabs>
        <w:jc w:val="both"/>
        <w:rPr>
          <w:rFonts w:eastAsia="Calibri"/>
          <w:sz w:val="20"/>
          <w:szCs w:val="20"/>
          <w:lang w:eastAsia="en-US"/>
        </w:rPr>
      </w:pPr>
      <w:r w:rsidRPr="00040812">
        <w:rPr>
          <w:rFonts w:eastAsia="Calibri"/>
          <w:sz w:val="20"/>
          <w:szCs w:val="20"/>
          <w:lang w:eastAsia="en-US"/>
        </w:rPr>
        <w:tab/>
        <w:t>Порядок проведения оценки применения Обязательных требований, в том числе основания и сроки проведения такой оценки, устанавливаются правовым актом Администрации</w:t>
      </w:r>
      <w:r w:rsidRPr="00040812">
        <w:rPr>
          <w:sz w:val="20"/>
          <w:szCs w:val="20"/>
        </w:rPr>
        <w:t xml:space="preserve"> </w:t>
      </w:r>
      <w:r w:rsidRPr="00040812">
        <w:rPr>
          <w:rFonts w:eastAsia="Calibri"/>
          <w:sz w:val="20"/>
          <w:szCs w:val="20"/>
          <w:lang w:eastAsia="en-US"/>
        </w:rPr>
        <w:t>Яжелбицкого сельского поселения.</w:t>
      </w:r>
    </w:p>
    <w:p w:rsidR="00040812" w:rsidRPr="00040812" w:rsidRDefault="00040812" w:rsidP="00040812">
      <w:pPr>
        <w:widowControl w:val="0"/>
        <w:rPr>
          <w:b/>
          <w:sz w:val="20"/>
          <w:szCs w:val="20"/>
        </w:rPr>
      </w:pPr>
    </w:p>
    <w:p w:rsidR="00040812" w:rsidRDefault="00040812" w:rsidP="00040812">
      <w:pPr>
        <w:ind w:firstLine="220"/>
        <w:rPr>
          <w:b/>
          <w:sz w:val="28"/>
          <w:szCs w:val="2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040812" w:rsidRPr="00040812" w:rsidRDefault="00040812" w:rsidP="00040812">
      <w:pPr>
        <w:ind w:left="142"/>
        <w:jc w:val="center"/>
        <w:rPr>
          <w:b/>
          <w:bCs/>
          <w:sz w:val="20"/>
          <w:szCs w:val="20"/>
        </w:rPr>
      </w:pPr>
      <w:r w:rsidRPr="00040812">
        <w:rPr>
          <w:b/>
          <w:bCs/>
          <w:sz w:val="20"/>
          <w:szCs w:val="20"/>
        </w:rPr>
        <w:t>Российская Федерация</w:t>
      </w:r>
    </w:p>
    <w:p w:rsidR="00040812" w:rsidRPr="00040812" w:rsidRDefault="00040812" w:rsidP="00040812">
      <w:pPr>
        <w:ind w:left="142"/>
        <w:jc w:val="center"/>
        <w:rPr>
          <w:b/>
          <w:bCs/>
          <w:sz w:val="20"/>
          <w:szCs w:val="20"/>
        </w:rPr>
      </w:pPr>
      <w:r w:rsidRPr="00040812">
        <w:rPr>
          <w:b/>
          <w:bCs/>
          <w:sz w:val="20"/>
          <w:szCs w:val="20"/>
        </w:rPr>
        <w:t>Новгородская область Валдайский муниципальный район</w:t>
      </w:r>
    </w:p>
    <w:p w:rsidR="00040812" w:rsidRPr="00040812" w:rsidRDefault="00040812" w:rsidP="00040812">
      <w:pPr>
        <w:ind w:left="142"/>
        <w:jc w:val="center"/>
        <w:rPr>
          <w:b/>
          <w:bCs/>
          <w:sz w:val="20"/>
          <w:szCs w:val="20"/>
        </w:rPr>
      </w:pPr>
      <w:r w:rsidRPr="00040812">
        <w:rPr>
          <w:b/>
          <w:bCs/>
          <w:sz w:val="20"/>
          <w:szCs w:val="20"/>
        </w:rPr>
        <w:t>АДМИНИСТРАЦИЯ ЯЖЕЛБИЦКОГО СЕЛЬСКОГО ПОСЕЛЕНИЯ</w:t>
      </w:r>
    </w:p>
    <w:p w:rsidR="00040812" w:rsidRPr="00040812" w:rsidRDefault="00040812" w:rsidP="00040812">
      <w:pPr>
        <w:ind w:left="142"/>
        <w:jc w:val="center"/>
        <w:rPr>
          <w:b/>
          <w:bCs/>
          <w:sz w:val="20"/>
          <w:szCs w:val="20"/>
        </w:rPr>
      </w:pPr>
      <w:r w:rsidRPr="00040812">
        <w:rPr>
          <w:b/>
          <w:bCs/>
          <w:sz w:val="20"/>
          <w:szCs w:val="20"/>
        </w:rPr>
        <w:t>Р А С П О Р Я Ж Е Н И Е</w:t>
      </w:r>
    </w:p>
    <w:p w:rsidR="00040812" w:rsidRPr="00040812" w:rsidRDefault="00040812" w:rsidP="00040812">
      <w:pPr>
        <w:ind w:left="142"/>
        <w:jc w:val="center"/>
        <w:rPr>
          <w:b/>
          <w:bCs/>
          <w:sz w:val="20"/>
          <w:szCs w:val="20"/>
        </w:rPr>
      </w:pPr>
    </w:p>
    <w:p w:rsidR="00040812" w:rsidRPr="00040812" w:rsidRDefault="00040812" w:rsidP="00040812">
      <w:pPr>
        <w:ind w:left="142"/>
        <w:rPr>
          <w:sz w:val="20"/>
          <w:szCs w:val="20"/>
        </w:rPr>
      </w:pPr>
      <w:r w:rsidRPr="00040812">
        <w:rPr>
          <w:sz w:val="20"/>
          <w:szCs w:val="20"/>
        </w:rPr>
        <w:t>от 28.02.2023 № 1-рг</w:t>
      </w:r>
    </w:p>
    <w:p w:rsidR="00040812" w:rsidRPr="00040812" w:rsidRDefault="00040812" w:rsidP="00040812">
      <w:pPr>
        <w:ind w:left="142"/>
        <w:rPr>
          <w:sz w:val="20"/>
          <w:szCs w:val="20"/>
        </w:rPr>
      </w:pPr>
      <w:r w:rsidRPr="00040812">
        <w:rPr>
          <w:sz w:val="20"/>
          <w:szCs w:val="20"/>
        </w:rPr>
        <w:t>с. Яжелбицы</w:t>
      </w:r>
    </w:p>
    <w:p w:rsidR="00040812" w:rsidRPr="00040812" w:rsidRDefault="00040812" w:rsidP="00040812">
      <w:pPr>
        <w:ind w:left="142"/>
        <w:jc w:val="both"/>
        <w:rPr>
          <w:sz w:val="20"/>
          <w:szCs w:val="20"/>
        </w:rPr>
      </w:pPr>
    </w:p>
    <w:p w:rsidR="00040812" w:rsidRPr="00040812" w:rsidRDefault="00040812" w:rsidP="00040812">
      <w:pPr>
        <w:spacing w:line="240" w:lineRule="exact"/>
        <w:rPr>
          <w:b/>
          <w:bCs/>
          <w:sz w:val="20"/>
          <w:szCs w:val="20"/>
        </w:rPr>
      </w:pPr>
      <w:r w:rsidRPr="00040812">
        <w:rPr>
          <w:b/>
          <w:bCs/>
          <w:sz w:val="20"/>
          <w:szCs w:val="20"/>
        </w:rPr>
        <w:t>О принятии недвижимого</w:t>
      </w:r>
    </w:p>
    <w:p w:rsidR="00040812" w:rsidRPr="00040812" w:rsidRDefault="00040812" w:rsidP="00040812">
      <w:pPr>
        <w:spacing w:line="240" w:lineRule="exact"/>
        <w:rPr>
          <w:b/>
          <w:bCs/>
          <w:sz w:val="20"/>
          <w:szCs w:val="20"/>
        </w:rPr>
      </w:pPr>
      <w:r w:rsidRPr="00040812">
        <w:rPr>
          <w:b/>
          <w:bCs/>
          <w:sz w:val="20"/>
          <w:szCs w:val="20"/>
        </w:rPr>
        <w:t xml:space="preserve">имущества в казну </w:t>
      </w:r>
    </w:p>
    <w:p w:rsidR="00040812" w:rsidRPr="00040812" w:rsidRDefault="00040812" w:rsidP="00040812">
      <w:pPr>
        <w:spacing w:line="240" w:lineRule="exact"/>
        <w:rPr>
          <w:b/>
          <w:bCs/>
          <w:sz w:val="20"/>
          <w:szCs w:val="20"/>
        </w:rPr>
      </w:pPr>
      <w:r w:rsidRPr="00040812">
        <w:rPr>
          <w:b/>
          <w:bCs/>
          <w:sz w:val="20"/>
          <w:szCs w:val="20"/>
        </w:rPr>
        <w:t>Яжелбицкого сельского поселения</w:t>
      </w:r>
    </w:p>
    <w:p w:rsidR="00040812" w:rsidRPr="00040812" w:rsidRDefault="00040812" w:rsidP="00040812">
      <w:pPr>
        <w:rPr>
          <w:b/>
          <w:sz w:val="20"/>
          <w:szCs w:val="20"/>
        </w:rPr>
      </w:pPr>
    </w:p>
    <w:p w:rsidR="00040812" w:rsidRPr="00040812" w:rsidRDefault="00040812" w:rsidP="00040812">
      <w:pPr>
        <w:ind w:firstLine="720"/>
        <w:jc w:val="both"/>
        <w:rPr>
          <w:sz w:val="20"/>
          <w:szCs w:val="20"/>
        </w:rPr>
      </w:pPr>
      <w:r w:rsidRPr="00040812">
        <w:rPr>
          <w:color w:val="000000"/>
          <w:sz w:val="20"/>
          <w:szCs w:val="20"/>
        </w:rPr>
        <w:t xml:space="preserve">В соответствии с Федеральным законом от 06.10.2003 № 131 – ФЗ «Об общих принципах организации местного самоуправления в Российской Федерации», на </w:t>
      </w:r>
      <w:r w:rsidRPr="00040812">
        <w:rPr>
          <w:sz w:val="20"/>
          <w:szCs w:val="20"/>
        </w:rPr>
        <w:t xml:space="preserve">основании Устава Яжелбицкого сельского поселения, Положения о порядке управления и распоряжения муниципальным имуществом в Яжелбицком сельском поселении, утвержденным решением Совета депутатов Яжелбицкого сельского поселения от 29 мая 2020 г. № 224: </w:t>
      </w:r>
    </w:p>
    <w:p w:rsidR="00040812" w:rsidRPr="00040812" w:rsidRDefault="00040812" w:rsidP="00040812">
      <w:pPr>
        <w:numPr>
          <w:ilvl w:val="0"/>
          <w:numId w:val="20"/>
        </w:numPr>
        <w:suppressAutoHyphens/>
        <w:ind w:left="0" w:firstLine="567"/>
        <w:jc w:val="both"/>
        <w:rPr>
          <w:sz w:val="20"/>
          <w:szCs w:val="20"/>
        </w:rPr>
      </w:pPr>
      <w:r w:rsidRPr="00040812">
        <w:rPr>
          <w:sz w:val="20"/>
          <w:szCs w:val="20"/>
        </w:rPr>
        <w:t>Принять в казну Яжелбицкого сельского поселения следующие объекты недвижимого имущества:</w:t>
      </w:r>
    </w:p>
    <w:tbl>
      <w:tblPr>
        <w:tblW w:w="0" w:type="dxa"/>
        <w:tblInd w:w="108" w:type="dxa"/>
        <w:tblLayout w:type="fixed"/>
        <w:tblLook w:val="04A0" w:firstRow="1" w:lastRow="0" w:firstColumn="1" w:lastColumn="0" w:noHBand="0" w:noVBand="1"/>
      </w:tblPr>
      <w:tblGrid>
        <w:gridCol w:w="567"/>
        <w:gridCol w:w="1843"/>
        <w:gridCol w:w="2410"/>
        <w:gridCol w:w="2126"/>
        <w:gridCol w:w="1418"/>
        <w:gridCol w:w="1701"/>
      </w:tblGrid>
      <w:tr w:rsidR="00040812" w:rsidRPr="00040812" w:rsidTr="00040812">
        <w:tc>
          <w:tcPr>
            <w:tcW w:w="567" w:type="dxa"/>
            <w:tcBorders>
              <w:top w:val="single" w:sz="4" w:space="0" w:color="000000"/>
              <w:left w:val="single" w:sz="4" w:space="0" w:color="000000"/>
              <w:bottom w:val="single" w:sz="4" w:space="0" w:color="000000"/>
              <w:right w:val="nil"/>
            </w:tcBorders>
            <w:hideMark/>
          </w:tcPr>
          <w:p w:rsidR="00040812" w:rsidRPr="00040812" w:rsidRDefault="00040812">
            <w:pPr>
              <w:snapToGrid w:val="0"/>
              <w:rPr>
                <w:b/>
                <w:bCs/>
                <w:sz w:val="20"/>
                <w:szCs w:val="20"/>
                <w:lang w:eastAsia="ar-SA"/>
              </w:rPr>
            </w:pPr>
            <w:r w:rsidRPr="00040812">
              <w:rPr>
                <w:b/>
                <w:bCs/>
                <w:sz w:val="20"/>
                <w:szCs w:val="20"/>
                <w:lang w:eastAsia="ar-SA"/>
              </w:rPr>
              <w:t>№</w:t>
            </w:r>
          </w:p>
          <w:p w:rsidR="00040812" w:rsidRPr="00040812" w:rsidRDefault="00040812">
            <w:pPr>
              <w:rPr>
                <w:b/>
                <w:bCs/>
                <w:sz w:val="20"/>
                <w:szCs w:val="20"/>
                <w:lang w:eastAsia="zh-CN"/>
              </w:rPr>
            </w:pPr>
            <w:r w:rsidRPr="00040812">
              <w:rPr>
                <w:b/>
                <w:bCs/>
                <w:sz w:val="20"/>
                <w:szCs w:val="20"/>
              </w:rPr>
              <w:t>п/п</w:t>
            </w:r>
          </w:p>
        </w:tc>
        <w:tc>
          <w:tcPr>
            <w:tcW w:w="1843" w:type="dxa"/>
            <w:tcBorders>
              <w:top w:val="single" w:sz="4" w:space="0" w:color="000000"/>
              <w:left w:val="single" w:sz="4" w:space="0" w:color="000000"/>
              <w:bottom w:val="single" w:sz="4" w:space="0" w:color="000000"/>
              <w:right w:val="nil"/>
            </w:tcBorders>
            <w:hideMark/>
          </w:tcPr>
          <w:p w:rsidR="00040812" w:rsidRPr="00040812" w:rsidRDefault="00040812">
            <w:pPr>
              <w:snapToGrid w:val="0"/>
              <w:jc w:val="center"/>
              <w:rPr>
                <w:b/>
                <w:bCs/>
                <w:sz w:val="20"/>
                <w:szCs w:val="20"/>
                <w:lang w:eastAsia="ar-SA"/>
              </w:rPr>
            </w:pPr>
            <w:r w:rsidRPr="00040812">
              <w:rPr>
                <w:b/>
                <w:bCs/>
                <w:sz w:val="20"/>
                <w:szCs w:val="20"/>
                <w:lang w:eastAsia="ar-SA"/>
              </w:rPr>
              <w:t>Наименование</w:t>
            </w:r>
          </w:p>
          <w:p w:rsidR="00040812" w:rsidRPr="00040812" w:rsidRDefault="00040812">
            <w:pPr>
              <w:jc w:val="center"/>
              <w:rPr>
                <w:b/>
                <w:bCs/>
                <w:sz w:val="20"/>
                <w:szCs w:val="20"/>
                <w:lang w:eastAsia="zh-CN"/>
              </w:rPr>
            </w:pPr>
            <w:r w:rsidRPr="00040812">
              <w:rPr>
                <w:b/>
                <w:bCs/>
                <w:sz w:val="20"/>
                <w:szCs w:val="20"/>
              </w:rPr>
              <w:t>имущества</w:t>
            </w:r>
          </w:p>
        </w:tc>
        <w:tc>
          <w:tcPr>
            <w:tcW w:w="2410" w:type="dxa"/>
            <w:tcBorders>
              <w:top w:val="single" w:sz="4" w:space="0" w:color="000000"/>
              <w:left w:val="single" w:sz="4" w:space="0" w:color="000000"/>
              <w:bottom w:val="single" w:sz="4" w:space="0" w:color="000000"/>
              <w:right w:val="single" w:sz="4" w:space="0" w:color="000000"/>
            </w:tcBorders>
            <w:hideMark/>
          </w:tcPr>
          <w:p w:rsidR="00040812" w:rsidRPr="00040812" w:rsidRDefault="00040812">
            <w:pPr>
              <w:snapToGrid w:val="0"/>
              <w:jc w:val="center"/>
              <w:rPr>
                <w:b/>
                <w:bCs/>
                <w:sz w:val="20"/>
                <w:szCs w:val="20"/>
                <w:lang w:eastAsia="ar-SA"/>
              </w:rPr>
            </w:pPr>
            <w:r w:rsidRPr="00040812">
              <w:rPr>
                <w:b/>
                <w:bCs/>
                <w:sz w:val="20"/>
                <w:szCs w:val="20"/>
                <w:lang w:eastAsia="ar-SA"/>
              </w:rPr>
              <w:t>Кадастровый номер</w:t>
            </w:r>
          </w:p>
        </w:tc>
        <w:tc>
          <w:tcPr>
            <w:tcW w:w="2126" w:type="dxa"/>
            <w:tcBorders>
              <w:top w:val="single" w:sz="4" w:space="0" w:color="000000"/>
              <w:left w:val="single" w:sz="4" w:space="0" w:color="000000"/>
              <w:bottom w:val="single" w:sz="4" w:space="0" w:color="000000"/>
              <w:right w:val="nil"/>
            </w:tcBorders>
            <w:hideMark/>
          </w:tcPr>
          <w:p w:rsidR="00040812" w:rsidRPr="00040812" w:rsidRDefault="00040812">
            <w:pPr>
              <w:snapToGrid w:val="0"/>
              <w:jc w:val="center"/>
              <w:rPr>
                <w:b/>
                <w:bCs/>
                <w:sz w:val="20"/>
                <w:szCs w:val="20"/>
                <w:lang w:eastAsia="ar-SA"/>
              </w:rPr>
            </w:pPr>
            <w:r w:rsidRPr="00040812">
              <w:rPr>
                <w:b/>
                <w:bCs/>
                <w:sz w:val="20"/>
                <w:szCs w:val="20"/>
                <w:lang w:eastAsia="ar-SA"/>
              </w:rPr>
              <w:t>Месторасположение</w:t>
            </w:r>
          </w:p>
        </w:tc>
        <w:tc>
          <w:tcPr>
            <w:tcW w:w="1418" w:type="dxa"/>
            <w:tcBorders>
              <w:top w:val="single" w:sz="4" w:space="0" w:color="000000"/>
              <w:left w:val="single" w:sz="4" w:space="0" w:color="000000"/>
              <w:bottom w:val="single" w:sz="4" w:space="0" w:color="000000"/>
              <w:right w:val="nil"/>
            </w:tcBorders>
            <w:hideMark/>
          </w:tcPr>
          <w:p w:rsidR="00040812" w:rsidRPr="00040812" w:rsidRDefault="00040812">
            <w:pPr>
              <w:snapToGrid w:val="0"/>
              <w:jc w:val="center"/>
              <w:rPr>
                <w:b/>
                <w:bCs/>
                <w:sz w:val="20"/>
                <w:szCs w:val="20"/>
                <w:lang w:eastAsia="ar-SA"/>
              </w:rPr>
            </w:pPr>
            <w:r w:rsidRPr="00040812">
              <w:rPr>
                <w:b/>
                <w:bCs/>
                <w:sz w:val="20"/>
                <w:szCs w:val="20"/>
                <w:lang w:eastAsia="ar-SA"/>
              </w:rPr>
              <w:t>Площадь</w:t>
            </w:r>
          </w:p>
          <w:p w:rsidR="00040812" w:rsidRPr="00040812" w:rsidRDefault="00040812">
            <w:pPr>
              <w:snapToGrid w:val="0"/>
              <w:jc w:val="center"/>
              <w:rPr>
                <w:b/>
                <w:bCs/>
                <w:sz w:val="20"/>
                <w:szCs w:val="20"/>
                <w:lang w:eastAsia="ar-SA"/>
              </w:rPr>
            </w:pPr>
            <w:r w:rsidRPr="00040812">
              <w:rPr>
                <w:b/>
                <w:bCs/>
                <w:sz w:val="20"/>
                <w:szCs w:val="20"/>
                <w:lang w:eastAsia="ar-SA"/>
              </w:rPr>
              <w:t>кв. м./</w:t>
            </w:r>
            <w:r w:rsidRPr="00040812">
              <w:rPr>
                <w:sz w:val="20"/>
                <w:szCs w:val="20"/>
              </w:rPr>
              <w:t xml:space="preserve"> </w:t>
            </w:r>
            <w:r w:rsidRPr="00040812">
              <w:rPr>
                <w:b/>
                <w:bCs/>
                <w:sz w:val="20"/>
                <w:szCs w:val="20"/>
                <w:lang w:eastAsia="ar-SA"/>
              </w:rPr>
              <w:t>Протяжённость м.</w:t>
            </w:r>
          </w:p>
        </w:tc>
        <w:tc>
          <w:tcPr>
            <w:tcW w:w="1701" w:type="dxa"/>
            <w:tcBorders>
              <w:top w:val="single" w:sz="4" w:space="0" w:color="000000"/>
              <w:left w:val="single" w:sz="4" w:space="0" w:color="000000"/>
              <w:bottom w:val="single" w:sz="4" w:space="0" w:color="000000"/>
              <w:right w:val="single" w:sz="4" w:space="0" w:color="000000"/>
            </w:tcBorders>
            <w:hideMark/>
          </w:tcPr>
          <w:p w:rsidR="00040812" w:rsidRPr="00040812" w:rsidRDefault="00040812">
            <w:pPr>
              <w:snapToGrid w:val="0"/>
              <w:jc w:val="center"/>
              <w:rPr>
                <w:b/>
                <w:bCs/>
                <w:sz w:val="20"/>
                <w:szCs w:val="20"/>
                <w:lang w:eastAsia="ar-SA"/>
              </w:rPr>
            </w:pPr>
            <w:r w:rsidRPr="00040812">
              <w:rPr>
                <w:b/>
                <w:bCs/>
                <w:sz w:val="20"/>
                <w:szCs w:val="20"/>
                <w:lang w:eastAsia="ar-SA"/>
              </w:rPr>
              <w:t>Кадастровая стоимость</w:t>
            </w:r>
          </w:p>
        </w:tc>
      </w:tr>
      <w:tr w:rsidR="00040812" w:rsidRPr="00040812" w:rsidTr="00040812">
        <w:tc>
          <w:tcPr>
            <w:tcW w:w="567" w:type="dxa"/>
            <w:tcBorders>
              <w:top w:val="nil"/>
              <w:left w:val="single" w:sz="4" w:space="0" w:color="000000"/>
              <w:bottom w:val="single" w:sz="4" w:space="0" w:color="auto"/>
              <w:right w:val="nil"/>
            </w:tcBorders>
            <w:hideMark/>
          </w:tcPr>
          <w:p w:rsidR="00040812" w:rsidRPr="00040812" w:rsidRDefault="00040812">
            <w:pPr>
              <w:snapToGrid w:val="0"/>
              <w:rPr>
                <w:sz w:val="20"/>
                <w:szCs w:val="20"/>
                <w:lang w:eastAsia="ar-SA"/>
              </w:rPr>
            </w:pPr>
            <w:r w:rsidRPr="00040812">
              <w:rPr>
                <w:sz w:val="20"/>
                <w:szCs w:val="20"/>
                <w:lang w:eastAsia="ar-SA"/>
              </w:rPr>
              <w:t>1</w:t>
            </w:r>
          </w:p>
        </w:tc>
        <w:tc>
          <w:tcPr>
            <w:tcW w:w="1843" w:type="dxa"/>
            <w:tcBorders>
              <w:top w:val="nil"/>
              <w:left w:val="single" w:sz="4" w:space="0" w:color="000000"/>
              <w:bottom w:val="single" w:sz="4" w:space="0" w:color="auto"/>
              <w:right w:val="nil"/>
            </w:tcBorders>
            <w:hideMark/>
          </w:tcPr>
          <w:p w:rsidR="00040812" w:rsidRPr="00040812" w:rsidRDefault="00040812">
            <w:pPr>
              <w:snapToGrid w:val="0"/>
              <w:rPr>
                <w:sz w:val="20"/>
                <w:szCs w:val="20"/>
                <w:lang w:eastAsia="ar-SA"/>
              </w:rPr>
            </w:pPr>
            <w:r w:rsidRPr="00040812">
              <w:rPr>
                <w:sz w:val="20"/>
                <w:szCs w:val="20"/>
                <w:lang w:eastAsia="ar-SA"/>
              </w:rPr>
              <w:t>Земельный участок</w:t>
            </w:r>
          </w:p>
        </w:tc>
        <w:tc>
          <w:tcPr>
            <w:tcW w:w="2410" w:type="dxa"/>
            <w:tcBorders>
              <w:top w:val="nil"/>
              <w:left w:val="single" w:sz="4" w:space="0" w:color="000000"/>
              <w:bottom w:val="single" w:sz="4" w:space="0" w:color="auto"/>
              <w:right w:val="single" w:sz="4" w:space="0" w:color="000000"/>
            </w:tcBorders>
            <w:hideMark/>
          </w:tcPr>
          <w:p w:rsidR="00040812" w:rsidRPr="00040812" w:rsidRDefault="00040812">
            <w:pPr>
              <w:snapToGrid w:val="0"/>
              <w:rPr>
                <w:sz w:val="20"/>
                <w:szCs w:val="20"/>
                <w:lang w:eastAsia="ar-SA"/>
              </w:rPr>
            </w:pPr>
            <w:r w:rsidRPr="00040812">
              <w:rPr>
                <w:sz w:val="20"/>
                <w:szCs w:val="20"/>
                <w:lang w:eastAsia="ar-SA"/>
              </w:rPr>
              <w:t>53:03:0316001:229</w:t>
            </w:r>
          </w:p>
        </w:tc>
        <w:tc>
          <w:tcPr>
            <w:tcW w:w="2126" w:type="dxa"/>
            <w:tcBorders>
              <w:top w:val="nil"/>
              <w:left w:val="single" w:sz="4" w:space="0" w:color="000000"/>
              <w:bottom w:val="single" w:sz="4" w:space="0" w:color="auto"/>
              <w:right w:val="nil"/>
            </w:tcBorders>
            <w:hideMark/>
          </w:tcPr>
          <w:p w:rsidR="00040812" w:rsidRPr="00040812" w:rsidRDefault="00040812">
            <w:pPr>
              <w:snapToGrid w:val="0"/>
              <w:rPr>
                <w:sz w:val="20"/>
                <w:szCs w:val="20"/>
                <w:lang w:eastAsia="ar-SA"/>
              </w:rPr>
            </w:pPr>
            <w:r w:rsidRPr="00040812">
              <w:rPr>
                <w:sz w:val="20"/>
                <w:szCs w:val="20"/>
                <w:lang w:eastAsia="ar-SA"/>
              </w:rPr>
              <w:t>Новгородская область, Валдайский район, Яжелбицкое с/п</w:t>
            </w:r>
          </w:p>
          <w:p w:rsidR="00040812" w:rsidRPr="00040812" w:rsidRDefault="00040812">
            <w:pPr>
              <w:snapToGrid w:val="0"/>
              <w:rPr>
                <w:sz w:val="20"/>
                <w:szCs w:val="20"/>
                <w:lang w:eastAsia="ar-SA"/>
              </w:rPr>
            </w:pPr>
            <w:r w:rsidRPr="00040812">
              <w:rPr>
                <w:sz w:val="20"/>
                <w:szCs w:val="20"/>
                <w:lang w:eastAsia="ar-SA"/>
              </w:rPr>
              <w:t>д. Моисеевичи, земельный участок 39</w:t>
            </w:r>
          </w:p>
        </w:tc>
        <w:tc>
          <w:tcPr>
            <w:tcW w:w="1418" w:type="dxa"/>
            <w:tcBorders>
              <w:top w:val="nil"/>
              <w:left w:val="single" w:sz="4" w:space="0" w:color="000000"/>
              <w:bottom w:val="single" w:sz="4" w:space="0" w:color="auto"/>
              <w:right w:val="nil"/>
            </w:tcBorders>
            <w:hideMark/>
          </w:tcPr>
          <w:p w:rsidR="00040812" w:rsidRPr="00040812" w:rsidRDefault="00040812">
            <w:pPr>
              <w:snapToGrid w:val="0"/>
              <w:jc w:val="center"/>
              <w:rPr>
                <w:sz w:val="20"/>
                <w:szCs w:val="20"/>
                <w:lang w:eastAsia="ar-SA"/>
              </w:rPr>
            </w:pPr>
            <w:r w:rsidRPr="00040812">
              <w:rPr>
                <w:sz w:val="20"/>
                <w:szCs w:val="20"/>
                <w:lang w:eastAsia="ar-SA"/>
              </w:rPr>
              <w:t>4923 кв. м.</w:t>
            </w:r>
          </w:p>
        </w:tc>
        <w:tc>
          <w:tcPr>
            <w:tcW w:w="1701" w:type="dxa"/>
            <w:tcBorders>
              <w:top w:val="nil"/>
              <w:left w:val="single" w:sz="4" w:space="0" w:color="000000"/>
              <w:bottom w:val="single" w:sz="4" w:space="0" w:color="auto"/>
              <w:right w:val="single" w:sz="4" w:space="0" w:color="000000"/>
            </w:tcBorders>
          </w:tcPr>
          <w:p w:rsidR="00040812" w:rsidRPr="00040812" w:rsidRDefault="00040812">
            <w:pPr>
              <w:snapToGrid w:val="0"/>
              <w:jc w:val="center"/>
              <w:rPr>
                <w:sz w:val="20"/>
                <w:szCs w:val="20"/>
                <w:lang w:eastAsia="ar-SA"/>
              </w:rPr>
            </w:pPr>
          </w:p>
        </w:tc>
      </w:tr>
      <w:tr w:rsidR="00040812" w:rsidRPr="00040812" w:rsidTr="00040812">
        <w:tc>
          <w:tcPr>
            <w:tcW w:w="567"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2</w:t>
            </w:r>
          </w:p>
        </w:tc>
        <w:tc>
          <w:tcPr>
            <w:tcW w:w="1843"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Сооружение дорожного транспорта</w:t>
            </w:r>
          </w:p>
          <w:p w:rsidR="00040812" w:rsidRPr="00040812" w:rsidRDefault="00040812">
            <w:pPr>
              <w:snapToGrid w:val="0"/>
              <w:rPr>
                <w:sz w:val="20"/>
                <w:szCs w:val="20"/>
                <w:lang w:eastAsia="ar-SA"/>
              </w:rPr>
            </w:pPr>
            <w:r w:rsidRPr="00040812">
              <w:rPr>
                <w:sz w:val="20"/>
                <w:szCs w:val="20"/>
                <w:lang w:eastAsia="ar-SA"/>
              </w:rPr>
              <w:t>д. Моисеевичи (от д. №29 до кладбища д. Моисеевичи)</w:t>
            </w:r>
          </w:p>
        </w:tc>
        <w:tc>
          <w:tcPr>
            <w:tcW w:w="2410"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53:03:0316001:232</w:t>
            </w:r>
          </w:p>
        </w:tc>
        <w:tc>
          <w:tcPr>
            <w:tcW w:w="2126"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Новгородская область, Валдайский район, Яжелбицкое с/п</w:t>
            </w:r>
          </w:p>
          <w:p w:rsidR="00040812" w:rsidRPr="00040812" w:rsidRDefault="00040812">
            <w:pPr>
              <w:snapToGrid w:val="0"/>
              <w:rPr>
                <w:sz w:val="20"/>
                <w:szCs w:val="20"/>
                <w:lang w:eastAsia="ar-SA"/>
              </w:rPr>
            </w:pPr>
            <w:r w:rsidRPr="00040812">
              <w:rPr>
                <w:sz w:val="20"/>
                <w:szCs w:val="20"/>
                <w:lang w:eastAsia="ar-SA"/>
              </w:rPr>
              <w:t>д. Моисеевичи</w:t>
            </w:r>
          </w:p>
        </w:tc>
        <w:tc>
          <w:tcPr>
            <w:tcW w:w="1418"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jc w:val="center"/>
              <w:rPr>
                <w:sz w:val="20"/>
                <w:szCs w:val="20"/>
                <w:lang w:eastAsia="ar-SA"/>
              </w:rPr>
            </w:pPr>
            <w:r w:rsidRPr="00040812">
              <w:rPr>
                <w:sz w:val="20"/>
                <w:szCs w:val="20"/>
                <w:lang w:eastAsia="ar-SA"/>
              </w:rPr>
              <w:t>502 м.</w:t>
            </w:r>
          </w:p>
        </w:tc>
        <w:tc>
          <w:tcPr>
            <w:tcW w:w="1701" w:type="dxa"/>
            <w:tcBorders>
              <w:top w:val="single" w:sz="4" w:space="0" w:color="auto"/>
              <w:left w:val="single" w:sz="4" w:space="0" w:color="auto"/>
              <w:bottom w:val="single" w:sz="4" w:space="0" w:color="auto"/>
              <w:right w:val="single" w:sz="4" w:space="0" w:color="auto"/>
            </w:tcBorders>
          </w:tcPr>
          <w:p w:rsidR="00040812" w:rsidRPr="00040812" w:rsidRDefault="00040812">
            <w:pPr>
              <w:snapToGrid w:val="0"/>
              <w:jc w:val="center"/>
              <w:rPr>
                <w:sz w:val="20"/>
                <w:szCs w:val="20"/>
                <w:lang w:eastAsia="ar-SA"/>
              </w:rPr>
            </w:pPr>
          </w:p>
        </w:tc>
      </w:tr>
      <w:tr w:rsidR="00040812" w:rsidRPr="00040812" w:rsidTr="00040812">
        <w:tc>
          <w:tcPr>
            <w:tcW w:w="567"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3</w:t>
            </w:r>
          </w:p>
        </w:tc>
        <w:tc>
          <w:tcPr>
            <w:tcW w:w="1843" w:type="dxa"/>
            <w:tcBorders>
              <w:top w:val="single" w:sz="4" w:space="0" w:color="auto"/>
              <w:left w:val="single" w:sz="4" w:space="0" w:color="000000"/>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Земельный участок</w:t>
            </w:r>
          </w:p>
        </w:tc>
        <w:tc>
          <w:tcPr>
            <w:tcW w:w="2410"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53:03:1513004:423</w:t>
            </w:r>
          </w:p>
        </w:tc>
        <w:tc>
          <w:tcPr>
            <w:tcW w:w="2126"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Новгородская область, Валдайский район, Яжелбицкое с/п</w:t>
            </w:r>
          </w:p>
          <w:p w:rsidR="00040812" w:rsidRPr="00040812" w:rsidRDefault="00040812">
            <w:pPr>
              <w:snapToGrid w:val="0"/>
              <w:rPr>
                <w:sz w:val="20"/>
                <w:szCs w:val="20"/>
                <w:lang w:eastAsia="ar-SA"/>
              </w:rPr>
            </w:pPr>
            <w:r w:rsidRPr="00040812">
              <w:rPr>
                <w:sz w:val="20"/>
                <w:szCs w:val="20"/>
                <w:lang w:eastAsia="ar-SA"/>
              </w:rPr>
              <w:t>с. Яжелбицы, улица Центральная, земельный участок 135</w:t>
            </w:r>
          </w:p>
        </w:tc>
        <w:tc>
          <w:tcPr>
            <w:tcW w:w="1418"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jc w:val="center"/>
              <w:rPr>
                <w:sz w:val="20"/>
                <w:szCs w:val="20"/>
                <w:lang w:eastAsia="ar-SA"/>
              </w:rPr>
            </w:pPr>
            <w:r w:rsidRPr="00040812">
              <w:rPr>
                <w:sz w:val="20"/>
                <w:szCs w:val="20"/>
                <w:lang w:eastAsia="ar-SA"/>
              </w:rPr>
              <w:t>970 кв. м.</w:t>
            </w:r>
          </w:p>
        </w:tc>
        <w:tc>
          <w:tcPr>
            <w:tcW w:w="1701" w:type="dxa"/>
            <w:tcBorders>
              <w:top w:val="single" w:sz="4" w:space="0" w:color="auto"/>
              <w:left w:val="single" w:sz="4" w:space="0" w:color="auto"/>
              <w:bottom w:val="single" w:sz="4" w:space="0" w:color="auto"/>
              <w:right w:val="single" w:sz="4" w:space="0" w:color="auto"/>
            </w:tcBorders>
          </w:tcPr>
          <w:p w:rsidR="00040812" w:rsidRPr="00040812" w:rsidRDefault="00040812">
            <w:pPr>
              <w:snapToGrid w:val="0"/>
              <w:jc w:val="center"/>
              <w:rPr>
                <w:sz w:val="20"/>
                <w:szCs w:val="20"/>
                <w:lang w:eastAsia="ar-SA"/>
              </w:rPr>
            </w:pPr>
          </w:p>
        </w:tc>
      </w:tr>
      <w:tr w:rsidR="00040812" w:rsidRPr="00040812" w:rsidTr="00040812">
        <w:tc>
          <w:tcPr>
            <w:tcW w:w="567"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lastRenderedPageBreak/>
              <w:t>4</w:t>
            </w:r>
          </w:p>
        </w:tc>
        <w:tc>
          <w:tcPr>
            <w:tcW w:w="1843"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Сооружение дорожного транспорта</w:t>
            </w:r>
          </w:p>
          <w:p w:rsidR="00040812" w:rsidRPr="00040812" w:rsidRDefault="00040812">
            <w:pPr>
              <w:snapToGrid w:val="0"/>
              <w:rPr>
                <w:sz w:val="20"/>
                <w:szCs w:val="20"/>
                <w:lang w:eastAsia="ar-SA"/>
              </w:rPr>
            </w:pPr>
            <w:r w:rsidRPr="00040812">
              <w:rPr>
                <w:sz w:val="20"/>
                <w:szCs w:val="20"/>
                <w:lang w:eastAsia="ar-SA"/>
              </w:rPr>
              <w:t>с. Яжелбицы, ул. Центральная (от д. №25 ул. Садовая до ул. Комарова)</w:t>
            </w:r>
          </w:p>
        </w:tc>
        <w:tc>
          <w:tcPr>
            <w:tcW w:w="2410"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53:03:1513004:425</w:t>
            </w:r>
          </w:p>
        </w:tc>
        <w:tc>
          <w:tcPr>
            <w:tcW w:w="2126"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Новгородская область, Валдайский район, Яжелбицкое с/п</w:t>
            </w:r>
          </w:p>
          <w:p w:rsidR="00040812" w:rsidRPr="00040812" w:rsidRDefault="00040812">
            <w:pPr>
              <w:snapToGrid w:val="0"/>
              <w:rPr>
                <w:sz w:val="20"/>
                <w:szCs w:val="20"/>
                <w:lang w:eastAsia="ar-SA"/>
              </w:rPr>
            </w:pPr>
            <w:r w:rsidRPr="00040812">
              <w:rPr>
                <w:sz w:val="20"/>
                <w:szCs w:val="20"/>
                <w:lang w:eastAsia="ar-SA"/>
              </w:rPr>
              <w:t>с. Яжелбицы, ул. Центральная</w:t>
            </w:r>
          </w:p>
        </w:tc>
        <w:tc>
          <w:tcPr>
            <w:tcW w:w="1418"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jc w:val="center"/>
              <w:rPr>
                <w:sz w:val="20"/>
                <w:szCs w:val="20"/>
                <w:lang w:eastAsia="ar-SA"/>
              </w:rPr>
            </w:pPr>
            <w:r w:rsidRPr="00040812">
              <w:rPr>
                <w:sz w:val="20"/>
                <w:szCs w:val="20"/>
                <w:lang w:eastAsia="ar-SA"/>
              </w:rPr>
              <w:t>155 м.</w:t>
            </w:r>
          </w:p>
        </w:tc>
        <w:tc>
          <w:tcPr>
            <w:tcW w:w="1701" w:type="dxa"/>
            <w:tcBorders>
              <w:top w:val="single" w:sz="4" w:space="0" w:color="auto"/>
              <w:left w:val="single" w:sz="4" w:space="0" w:color="auto"/>
              <w:bottom w:val="single" w:sz="4" w:space="0" w:color="auto"/>
              <w:right w:val="single" w:sz="4" w:space="0" w:color="auto"/>
            </w:tcBorders>
          </w:tcPr>
          <w:p w:rsidR="00040812" w:rsidRPr="00040812" w:rsidRDefault="00040812">
            <w:pPr>
              <w:snapToGrid w:val="0"/>
              <w:jc w:val="center"/>
              <w:rPr>
                <w:sz w:val="20"/>
                <w:szCs w:val="20"/>
                <w:lang w:eastAsia="ar-SA"/>
              </w:rPr>
            </w:pPr>
          </w:p>
        </w:tc>
      </w:tr>
      <w:tr w:rsidR="00040812" w:rsidRPr="00040812" w:rsidTr="00040812">
        <w:tc>
          <w:tcPr>
            <w:tcW w:w="567"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5</w:t>
            </w:r>
          </w:p>
        </w:tc>
        <w:tc>
          <w:tcPr>
            <w:tcW w:w="1843" w:type="dxa"/>
            <w:tcBorders>
              <w:top w:val="single" w:sz="4" w:space="0" w:color="auto"/>
              <w:left w:val="single" w:sz="4" w:space="0" w:color="000000"/>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Земельный участок</w:t>
            </w:r>
          </w:p>
        </w:tc>
        <w:tc>
          <w:tcPr>
            <w:tcW w:w="2410"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53:03:1513002:936</w:t>
            </w:r>
          </w:p>
        </w:tc>
        <w:tc>
          <w:tcPr>
            <w:tcW w:w="2126"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Новгородская область, Валдайский район, Яжелбицкое с/п</w:t>
            </w:r>
          </w:p>
          <w:p w:rsidR="00040812" w:rsidRPr="00040812" w:rsidRDefault="00040812">
            <w:pPr>
              <w:snapToGrid w:val="0"/>
              <w:rPr>
                <w:sz w:val="20"/>
                <w:szCs w:val="20"/>
                <w:lang w:eastAsia="ar-SA"/>
              </w:rPr>
            </w:pPr>
            <w:r w:rsidRPr="00040812">
              <w:rPr>
                <w:sz w:val="20"/>
                <w:szCs w:val="20"/>
                <w:lang w:eastAsia="ar-SA"/>
              </w:rPr>
              <w:t>с. Яжелбицы, улица Усадьба, земельный участок 88</w:t>
            </w:r>
          </w:p>
        </w:tc>
        <w:tc>
          <w:tcPr>
            <w:tcW w:w="1418"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jc w:val="center"/>
              <w:rPr>
                <w:sz w:val="20"/>
                <w:szCs w:val="20"/>
                <w:lang w:eastAsia="ar-SA"/>
              </w:rPr>
            </w:pPr>
            <w:r w:rsidRPr="00040812">
              <w:rPr>
                <w:sz w:val="20"/>
                <w:szCs w:val="20"/>
                <w:lang w:eastAsia="ar-SA"/>
              </w:rPr>
              <w:t>610 кв. м.</w:t>
            </w:r>
          </w:p>
        </w:tc>
        <w:tc>
          <w:tcPr>
            <w:tcW w:w="1701" w:type="dxa"/>
            <w:tcBorders>
              <w:top w:val="single" w:sz="4" w:space="0" w:color="auto"/>
              <w:left w:val="single" w:sz="4" w:space="0" w:color="auto"/>
              <w:bottom w:val="single" w:sz="4" w:space="0" w:color="auto"/>
              <w:right w:val="single" w:sz="4" w:space="0" w:color="auto"/>
            </w:tcBorders>
          </w:tcPr>
          <w:p w:rsidR="00040812" w:rsidRPr="00040812" w:rsidRDefault="00040812">
            <w:pPr>
              <w:snapToGrid w:val="0"/>
              <w:jc w:val="center"/>
              <w:rPr>
                <w:sz w:val="20"/>
                <w:szCs w:val="20"/>
                <w:lang w:eastAsia="ar-SA"/>
              </w:rPr>
            </w:pPr>
          </w:p>
        </w:tc>
      </w:tr>
      <w:tr w:rsidR="00040812" w:rsidRPr="00040812" w:rsidTr="00040812">
        <w:tc>
          <w:tcPr>
            <w:tcW w:w="567"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6</w:t>
            </w:r>
          </w:p>
        </w:tc>
        <w:tc>
          <w:tcPr>
            <w:tcW w:w="1843"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Сооружение дорожного транспорта</w:t>
            </w:r>
          </w:p>
          <w:p w:rsidR="00040812" w:rsidRPr="00040812" w:rsidRDefault="00040812">
            <w:pPr>
              <w:snapToGrid w:val="0"/>
              <w:rPr>
                <w:sz w:val="20"/>
                <w:szCs w:val="20"/>
                <w:lang w:eastAsia="ar-SA"/>
              </w:rPr>
            </w:pPr>
            <w:r w:rsidRPr="00040812">
              <w:rPr>
                <w:sz w:val="20"/>
                <w:szCs w:val="20"/>
                <w:lang w:eastAsia="ar-SA"/>
              </w:rPr>
              <w:t>с. Яжелбицы, ул. Усадьба (от д. №4 до д. №16)</w:t>
            </w:r>
          </w:p>
        </w:tc>
        <w:tc>
          <w:tcPr>
            <w:tcW w:w="2410"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53:03:1513002:939</w:t>
            </w:r>
          </w:p>
        </w:tc>
        <w:tc>
          <w:tcPr>
            <w:tcW w:w="2126"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rPr>
                <w:sz w:val="20"/>
                <w:szCs w:val="20"/>
                <w:lang w:eastAsia="ar-SA"/>
              </w:rPr>
            </w:pPr>
            <w:r w:rsidRPr="00040812">
              <w:rPr>
                <w:sz w:val="20"/>
                <w:szCs w:val="20"/>
                <w:lang w:eastAsia="ar-SA"/>
              </w:rPr>
              <w:t>Новгородская область, Валдайский район, Яжелбицкое с/п</w:t>
            </w:r>
          </w:p>
          <w:p w:rsidR="00040812" w:rsidRPr="00040812" w:rsidRDefault="00040812">
            <w:pPr>
              <w:snapToGrid w:val="0"/>
              <w:rPr>
                <w:sz w:val="20"/>
                <w:szCs w:val="20"/>
                <w:lang w:eastAsia="ar-SA"/>
              </w:rPr>
            </w:pPr>
            <w:r w:rsidRPr="00040812">
              <w:rPr>
                <w:sz w:val="20"/>
                <w:szCs w:val="20"/>
                <w:lang w:eastAsia="ar-SA"/>
              </w:rPr>
              <w:t>с. Яжелбицы, ул. Усадьба</w:t>
            </w:r>
          </w:p>
        </w:tc>
        <w:tc>
          <w:tcPr>
            <w:tcW w:w="1418" w:type="dxa"/>
            <w:tcBorders>
              <w:top w:val="single" w:sz="4" w:space="0" w:color="auto"/>
              <w:left w:val="single" w:sz="4" w:space="0" w:color="auto"/>
              <w:bottom w:val="single" w:sz="4" w:space="0" w:color="auto"/>
              <w:right w:val="single" w:sz="4" w:space="0" w:color="auto"/>
            </w:tcBorders>
            <w:hideMark/>
          </w:tcPr>
          <w:p w:rsidR="00040812" w:rsidRPr="00040812" w:rsidRDefault="00040812">
            <w:pPr>
              <w:snapToGrid w:val="0"/>
              <w:jc w:val="center"/>
              <w:rPr>
                <w:sz w:val="20"/>
                <w:szCs w:val="20"/>
                <w:lang w:eastAsia="ar-SA"/>
              </w:rPr>
            </w:pPr>
            <w:r w:rsidRPr="00040812">
              <w:rPr>
                <w:sz w:val="20"/>
                <w:szCs w:val="20"/>
                <w:lang w:eastAsia="ar-SA"/>
              </w:rPr>
              <w:t>90 м.</w:t>
            </w:r>
          </w:p>
        </w:tc>
        <w:tc>
          <w:tcPr>
            <w:tcW w:w="1701" w:type="dxa"/>
            <w:tcBorders>
              <w:top w:val="single" w:sz="4" w:space="0" w:color="auto"/>
              <w:left w:val="single" w:sz="4" w:space="0" w:color="auto"/>
              <w:bottom w:val="single" w:sz="4" w:space="0" w:color="auto"/>
              <w:right w:val="single" w:sz="4" w:space="0" w:color="auto"/>
            </w:tcBorders>
          </w:tcPr>
          <w:p w:rsidR="00040812" w:rsidRPr="00040812" w:rsidRDefault="00040812">
            <w:pPr>
              <w:snapToGrid w:val="0"/>
              <w:jc w:val="center"/>
              <w:rPr>
                <w:sz w:val="20"/>
                <w:szCs w:val="20"/>
                <w:lang w:eastAsia="ar-SA"/>
              </w:rPr>
            </w:pPr>
          </w:p>
        </w:tc>
      </w:tr>
    </w:tbl>
    <w:p w:rsidR="00040812" w:rsidRPr="00040812" w:rsidRDefault="00040812" w:rsidP="00040812">
      <w:pPr>
        <w:ind w:left="1080"/>
        <w:jc w:val="both"/>
        <w:rPr>
          <w:sz w:val="20"/>
          <w:szCs w:val="20"/>
          <w:lang w:eastAsia="zh-CN"/>
        </w:rPr>
      </w:pPr>
    </w:p>
    <w:p w:rsidR="00040812" w:rsidRPr="00040812" w:rsidRDefault="00040812" w:rsidP="00040812">
      <w:pPr>
        <w:ind w:firstLine="708"/>
        <w:jc w:val="both"/>
        <w:rPr>
          <w:sz w:val="20"/>
          <w:szCs w:val="20"/>
        </w:rPr>
      </w:pPr>
      <w:r w:rsidRPr="00040812">
        <w:rPr>
          <w:sz w:val="20"/>
          <w:szCs w:val="20"/>
        </w:rPr>
        <w:t xml:space="preserve">2. Главному специалисту Фоминой И.Ю. внести изменения в реестр муниципальной собственности Яжелбицкого сельского поселения. </w:t>
      </w:r>
    </w:p>
    <w:p w:rsidR="00040812" w:rsidRPr="00040812" w:rsidRDefault="00040812" w:rsidP="00040812">
      <w:pPr>
        <w:shd w:val="clear" w:color="auto" w:fill="FFFFFF"/>
        <w:textAlignment w:val="baseline"/>
        <w:outlineLvl w:val="0"/>
        <w:rPr>
          <w:sz w:val="20"/>
          <w:szCs w:val="20"/>
        </w:rPr>
      </w:pPr>
    </w:p>
    <w:p w:rsidR="00040812" w:rsidRPr="00040812" w:rsidRDefault="00040812" w:rsidP="00040812">
      <w:pPr>
        <w:shd w:val="clear" w:color="auto" w:fill="FFFFFF"/>
        <w:textAlignment w:val="baseline"/>
        <w:outlineLvl w:val="0"/>
        <w:rPr>
          <w:sz w:val="20"/>
          <w:szCs w:val="20"/>
        </w:rPr>
      </w:pPr>
    </w:p>
    <w:p w:rsidR="00040812" w:rsidRPr="00040812" w:rsidRDefault="00040812" w:rsidP="00040812">
      <w:pPr>
        <w:shd w:val="clear" w:color="auto" w:fill="FFFFFF"/>
        <w:textAlignment w:val="baseline"/>
        <w:outlineLvl w:val="0"/>
        <w:rPr>
          <w:sz w:val="20"/>
          <w:szCs w:val="20"/>
        </w:rPr>
      </w:pPr>
    </w:p>
    <w:p w:rsidR="00040812" w:rsidRPr="00040812" w:rsidRDefault="00040812" w:rsidP="00040812">
      <w:pPr>
        <w:shd w:val="clear" w:color="auto" w:fill="FFFFFF"/>
        <w:textAlignment w:val="baseline"/>
        <w:outlineLvl w:val="0"/>
        <w:rPr>
          <w:b/>
          <w:bCs/>
          <w:sz w:val="20"/>
          <w:szCs w:val="20"/>
        </w:rPr>
      </w:pPr>
      <w:r w:rsidRPr="00040812">
        <w:rPr>
          <w:b/>
          <w:bCs/>
          <w:sz w:val="20"/>
          <w:szCs w:val="20"/>
        </w:rPr>
        <w:t>Глава сельского поселения                                                                   А.И. Иванов</w:t>
      </w: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EA286D" w:rsidRDefault="00EA286D" w:rsidP="003830B2">
      <w:pPr>
        <w:rPr>
          <w:sz w:val="20"/>
          <w:szCs w:val="18"/>
        </w:rPr>
      </w:pPr>
    </w:p>
    <w:p w:rsidR="00040812" w:rsidRDefault="00040812" w:rsidP="003830B2">
      <w:pPr>
        <w:rPr>
          <w:sz w:val="20"/>
          <w:szCs w:val="18"/>
        </w:rPr>
      </w:pPr>
    </w:p>
    <w:p w:rsidR="00040812" w:rsidRPr="00040812" w:rsidRDefault="00040812" w:rsidP="00040812">
      <w:pPr>
        <w:jc w:val="center"/>
        <w:rPr>
          <w:b/>
          <w:bCs/>
          <w:color w:val="000000"/>
          <w:sz w:val="20"/>
          <w:szCs w:val="20"/>
        </w:rPr>
      </w:pPr>
      <w:r w:rsidRPr="00040812">
        <w:rPr>
          <w:b/>
          <w:bCs/>
          <w:color w:val="000000"/>
          <w:sz w:val="20"/>
          <w:szCs w:val="20"/>
        </w:rPr>
        <w:t>Российская Федерация</w:t>
      </w:r>
    </w:p>
    <w:p w:rsidR="00040812" w:rsidRPr="00040812" w:rsidRDefault="00040812" w:rsidP="00040812">
      <w:pPr>
        <w:jc w:val="center"/>
        <w:rPr>
          <w:b/>
          <w:bCs/>
          <w:color w:val="000000"/>
          <w:sz w:val="20"/>
          <w:szCs w:val="20"/>
        </w:rPr>
      </w:pPr>
      <w:r w:rsidRPr="00040812">
        <w:rPr>
          <w:b/>
          <w:bCs/>
          <w:color w:val="000000"/>
          <w:sz w:val="20"/>
          <w:szCs w:val="20"/>
        </w:rPr>
        <w:t>Новгородская область Валдайский район</w:t>
      </w:r>
    </w:p>
    <w:p w:rsidR="00040812" w:rsidRPr="00040812" w:rsidRDefault="00040812" w:rsidP="00040812">
      <w:pPr>
        <w:jc w:val="center"/>
        <w:rPr>
          <w:b/>
          <w:bCs/>
          <w:color w:val="000000"/>
          <w:sz w:val="20"/>
          <w:szCs w:val="20"/>
        </w:rPr>
      </w:pPr>
      <w:r w:rsidRPr="00040812">
        <w:rPr>
          <w:b/>
          <w:bCs/>
          <w:color w:val="000000"/>
          <w:sz w:val="20"/>
          <w:szCs w:val="20"/>
        </w:rPr>
        <w:t xml:space="preserve">СОВЕТ ДЕПУТАТОВ </w:t>
      </w:r>
    </w:p>
    <w:p w:rsidR="00040812" w:rsidRPr="00040812" w:rsidRDefault="00040812" w:rsidP="00040812">
      <w:pPr>
        <w:jc w:val="center"/>
        <w:rPr>
          <w:b/>
          <w:bCs/>
          <w:color w:val="000000"/>
          <w:sz w:val="20"/>
          <w:szCs w:val="20"/>
        </w:rPr>
      </w:pPr>
      <w:r w:rsidRPr="00040812">
        <w:rPr>
          <w:b/>
          <w:bCs/>
          <w:color w:val="000000"/>
          <w:sz w:val="20"/>
          <w:szCs w:val="20"/>
        </w:rPr>
        <w:t>ЯЖЕЛБИЦКОГО СЕЛЬСКОГО ПОСЕЛЕНИЯ</w:t>
      </w:r>
    </w:p>
    <w:p w:rsidR="00040812" w:rsidRPr="00040812" w:rsidRDefault="00040812" w:rsidP="00040812">
      <w:pPr>
        <w:jc w:val="center"/>
        <w:rPr>
          <w:b/>
          <w:bCs/>
          <w:color w:val="000000"/>
          <w:sz w:val="20"/>
          <w:szCs w:val="20"/>
        </w:rPr>
      </w:pPr>
      <w:r w:rsidRPr="00040812">
        <w:rPr>
          <w:b/>
          <w:bCs/>
          <w:color w:val="000000"/>
          <w:sz w:val="20"/>
          <w:szCs w:val="20"/>
        </w:rPr>
        <w:t>РЕШЕНИЕ</w:t>
      </w:r>
    </w:p>
    <w:p w:rsidR="00040812" w:rsidRPr="00040812" w:rsidRDefault="00040812" w:rsidP="00040812">
      <w:pPr>
        <w:jc w:val="both"/>
        <w:rPr>
          <w:rFonts w:eastAsia="Calibri"/>
          <w:sz w:val="20"/>
          <w:szCs w:val="20"/>
        </w:rPr>
      </w:pPr>
    </w:p>
    <w:p w:rsidR="00040812" w:rsidRPr="00040812" w:rsidRDefault="00040812" w:rsidP="00040812">
      <w:pPr>
        <w:jc w:val="both"/>
        <w:rPr>
          <w:rFonts w:eastAsia="Calibri"/>
          <w:sz w:val="20"/>
          <w:szCs w:val="20"/>
        </w:rPr>
      </w:pPr>
      <w:r w:rsidRPr="00040812">
        <w:rPr>
          <w:rFonts w:eastAsia="Calibri"/>
          <w:sz w:val="20"/>
          <w:szCs w:val="20"/>
        </w:rPr>
        <w:t>от 09.02.2023 № 88</w:t>
      </w:r>
    </w:p>
    <w:p w:rsidR="00040812" w:rsidRPr="00040812" w:rsidRDefault="00040812" w:rsidP="00040812">
      <w:pPr>
        <w:jc w:val="both"/>
        <w:rPr>
          <w:rFonts w:eastAsia="Calibri"/>
          <w:sz w:val="20"/>
          <w:szCs w:val="20"/>
        </w:rPr>
      </w:pPr>
      <w:r w:rsidRPr="00040812">
        <w:rPr>
          <w:rFonts w:eastAsia="Calibri"/>
          <w:sz w:val="20"/>
          <w:szCs w:val="20"/>
        </w:rPr>
        <w:t>с. Яжелбицы</w:t>
      </w:r>
    </w:p>
    <w:p w:rsidR="00040812" w:rsidRPr="00040812" w:rsidRDefault="00040812" w:rsidP="00040812">
      <w:pPr>
        <w:jc w:val="both"/>
        <w:rPr>
          <w:rFonts w:eastAsia="Calibri"/>
          <w:sz w:val="20"/>
          <w:szCs w:val="20"/>
        </w:rPr>
      </w:pPr>
    </w:p>
    <w:p w:rsidR="00040812" w:rsidRPr="00040812" w:rsidRDefault="00040812" w:rsidP="00FA5B05">
      <w:pPr>
        <w:rPr>
          <w:rFonts w:eastAsia="Calibri"/>
          <w:b/>
          <w:bCs/>
          <w:sz w:val="20"/>
          <w:szCs w:val="20"/>
          <w:lang w:eastAsia="en-US"/>
        </w:rPr>
      </w:pPr>
      <w:r w:rsidRPr="00040812">
        <w:rPr>
          <w:rFonts w:eastAsia="Calibri"/>
          <w:b/>
          <w:bCs/>
          <w:sz w:val="20"/>
          <w:szCs w:val="20"/>
        </w:rPr>
        <w:t>О внесении изменения в решение Совета депутатов № 87 от 27</w:t>
      </w:r>
      <w:r w:rsidR="00FA5B05">
        <w:rPr>
          <w:rFonts w:eastAsia="Calibri"/>
          <w:b/>
          <w:bCs/>
          <w:sz w:val="20"/>
          <w:szCs w:val="20"/>
        </w:rPr>
        <w:t xml:space="preserve">.12.2022 «О бюджете Яжелбицкого </w:t>
      </w:r>
      <w:r w:rsidRPr="00040812">
        <w:rPr>
          <w:rFonts w:eastAsia="Calibri"/>
          <w:b/>
          <w:bCs/>
          <w:sz w:val="20"/>
          <w:szCs w:val="20"/>
        </w:rPr>
        <w:t>сел</w:t>
      </w:r>
      <w:r w:rsidR="00FA5B05">
        <w:rPr>
          <w:rFonts w:eastAsia="Calibri"/>
          <w:b/>
          <w:bCs/>
          <w:sz w:val="20"/>
          <w:szCs w:val="20"/>
        </w:rPr>
        <w:t xml:space="preserve">ьского поселения на 2023 год и </w:t>
      </w:r>
      <w:r w:rsidRPr="00040812">
        <w:rPr>
          <w:rFonts w:eastAsia="Calibri"/>
          <w:b/>
          <w:bCs/>
          <w:sz w:val="20"/>
          <w:szCs w:val="20"/>
        </w:rPr>
        <w:t>плановый период 2024-2025 годы»</w:t>
      </w:r>
    </w:p>
    <w:p w:rsidR="00040812" w:rsidRPr="00040812" w:rsidRDefault="00040812" w:rsidP="00040812">
      <w:pPr>
        <w:spacing w:line="240" w:lineRule="atLeast"/>
        <w:rPr>
          <w:rFonts w:eastAsia="Calibri"/>
          <w:b/>
          <w:bCs/>
          <w:sz w:val="20"/>
          <w:szCs w:val="20"/>
        </w:rPr>
      </w:pPr>
    </w:p>
    <w:p w:rsidR="00040812" w:rsidRPr="00040812" w:rsidRDefault="00040812" w:rsidP="00040812">
      <w:pPr>
        <w:rPr>
          <w:rFonts w:eastAsia="Calibri"/>
          <w:b/>
          <w:bCs/>
          <w:sz w:val="20"/>
          <w:szCs w:val="20"/>
        </w:rPr>
      </w:pPr>
      <w:r w:rsidRPr="00040812">
        <w:rPr>
          <w:rFonts w:eastAsia="Calibri"/>
          <w:b/>
          <w:bCs/>
          <w:sz w:val="20"/>
          <w:szCs w:val="20"/>
        </w:rPr>
        <w:t>РЕШИЛ:</w:t>
      </w:r>
    </w:p>
    <w:p w:rsidR="00040812" w:rsidRPr="00040812" w:rsidRDefault="00040812" w:rsidP="00040812">
      <w:pPr>
        <w:ind w:firstLine="567"/>
        <w:jc w:val="both"/>
        <w:rPr>
          <w:rFonts w:eastAsia="Calibri"/>
          <w:sz w:val="20"/>
          <w:szCs w:val="20"/>
        </w:rPr>
      </w:pPr>
      <w:r w:rsidRPr="00040812">
        <w:rPr>
          <w:rFonts w:eastAsia="Calibri"/>
          <w:sz w:val="20"/>
          <w:szCs w:val="20"/>
        </w:rPr>
        <w:t>1. Внести в решение Совета депутатов Яжелбицкого сельского поселения от</w:t>
      </w:r>
      <w:r w:rsidRPr="00040812">
        <w:rPr>
          <w:rFonts w:eastAsia="Calibri"/>
          <w:color w:val="000000"/>
          <w:sz w:val="20"/>
          <w:szCs w:val="20"/>
        </w:rPr>
        <w:t xml:space="preserve"> 27.12.2022 № 87 </w:t>
      </w:r>
      <w:r w:rsidRPr="00040812">
        <w:rPr>
          <w:rFonts w:eastAsia="Calibri"/>
          <w:sz w:val="20"/>
          <w:szCs w:val="20"/>
        </w:rPr>
        <w:t>«О бюджете Яжелбицкого сельского поселения на 2023 год и плановый период 2024-2025 годы» следующие изменения:</w:t>
      </w:r>
    </w:p>
    <w:p w:rsidR="00040812" w:rsidRPr="00040812" w:rsidRDefault="00040812" w:rsidP="00040812">
      <w:pPr>
        <w:jc w:val="both"/>
        <w:rPr>
          <w:rFonts w:eastAsia="Calibri"/>
          <w:sz w:val="20"/>
          <w:szCs w:val="20"/>
        </w:rPr>
      </w:pPr>
      <w:r w:rsidRPr="00040812">
        <w:rPr>
          <w:rFonts w:eastAsia="Calibri"/>
          <w:sz w:val="20"/>
          <w:szCs w:val="20"/>
        </w:rPr>
        <w:t xml:space="preserve">            1.1. Пункт 1 изложить в следующей редакции:</w:t>
      </w:r>
    </w:p>
    <w:p w:rsidR="00040812" w:rsidRPr="00040812" w:rsidRDefault="00040812" w:rsidP="00040812">
      <w:pPr>
        <w:jc w:val="both"/>
        <w:rPr>
          <w:rFonts w:eastAsia="Calibri"/>
          <w:color w:val="000000"/>
          <w:sz w:val="20"/>
          <w:szCs w:val="20"/>
        </w:rPr>
      </w:pPr>
      <w:r w:rsidRPr="00040812">
        <w:rPr>
          <w:rFonts w:eastAsia="Calibri"/>
          <w:color w:val="000000"/>
          <w:sz w:val="20"/>
          <w:szCs w:val="20"/>
        </w:rPr>
        <w:t xml:space="preserve">  «Установить основные характеристики бюджета Яжелбицкого сельского поселения на 2023 год:  </w:t>
      </w:r>
    </w:p>
    <w:p w:rsidR="00040812" w:rsidRPr="00040812" w:rsidRDefault="00040812" w:rsidP="00040812">
      <w:pPr>
        <w:jc w:val="both"/>
        <w:rPr>
          <w:rFonts w:eastAsia="Calibri"/>
          <w:color w:val="000000"/>
          <w:sz w:val="20"/>
          <w:szCs w:val="20"/>
        </w:rPr>
      </w:pPr>
      <w:r w:rsidRPr="00040812">
        <w:rPr>
          <w:rFonts w:eastAsia="Calibri"/>
          <w:color w:val="000000"/>
          <w:sz w:val="20"/>
          <w:szCs w:val="20"/>
        </w:rPr>
        <w:t xml:space="preserve">общий объем доходов бюджета Яжелбицкого сельского поселения в сумме 14 миллионов 256 тысяч 884 рубля 30 копеек; </w:t>
      </w:r>
    </w:p>
    <w:p w:rsidR="00040812" w:rsidRPr="00040812" w:rsidRDefault="00040812" w:rsidP="00040812">
      <w:pPr>
        <w:jc w:val="both"/>
        <w:rPr>
          <w:rFonts w:eastAsia="Calibri"/>
          <w:color w:val="000000"/>
          <w:sz w:val="20"/>
          <w:szCs w:val="20"/>
        </w:rPr>
      </w:pPr>
      <w:r w:rsidRPr="00040812">
        <w:rPr>
          <w:rFonts w:eastAsia="Calibri"/>
          <w:color w:val="000000"/>
          <w:sz w:val="20"/>
          <w:szCs w:val="20"/>
        </w:rPr>
        <w:t>общий объем расходов бюджета Яжелбицкого сельского поселения в сумме 14 миллионов 553 тысячи 766 рублей 59 копеек;</w:t>
      </w:r>
    </w:p>
    <w:p w:rsidR="00040812" w:rsidRPr="00040812" w:rsidRDefault="00040812" w:rsidP="00040812">
      <w:pPr>
        <w:jc w:val="both"/>
        <w:rPr>
          <w:rFonts w:eastAsia="Calibri"/>
          <w:color w:val="000000"/>
          <w:sz w:val="20"/>
          <w:szCs w:val="20"/>
        </w:rPr>
      </w:pPr>
      <w:r w:rsidRPr="00040812">
        <w:rPr>
          <w:rFonts w:eastAsia="Calibri"/>
          <w:color w:val="000000"/>
          <w:sz w:val="20"/>
          <w:szCs w:val="20"/>
        </w:rPr>
        <w:t>Бюджет Яжелбицкого сельского поселения на 2023 год сформирован с дефицитом в сумме 296 тысяч 882 рубля 29 копеек</w:t>
      </w:r>
    </w:p>
    <w:p w:rsidR="00040812" w:rsidRPr="00040812" w:rsidRDefault="00040812" w:rsidP="00040812">
      <w:pPr>
        <w:jc w:val="both"/>
        <w:rPr>
          <w:rFonts w:eastAsia="Calibri"/>
          <w:color w:val="000000"/>
          <w:sz w:val="20"/>
          <w:szCs w:val="20"/>
        </w:rPr>
      </w:pPr>
      <w:r w:rsidRPr="00040812">
        <w:rPr>
          <w:rFonts w:eastAsia="Calibri"/>
          <w:color w:val="000000"/>
          <w:sz w:val="20"/>
          <w:szCs w:val="20"/>
        </w:rPr>
        <w:t xml:space="preserve">              1.2. Приложения 3, 4, 5,6 изложить в прилагаемых редакциях.                                                                                                                                                                         </w:t>
      </w:r>
    </w:p>
    <w:p w:rsidR="00040812" w:rsidRPr="00040812" w:rsidRDefault="00040812" w:rsidP="00040812">
      <w:pPr>
        <w:jc w:val="both"/>
        <w:rPr>
          <w:rFonts w:eastAsia="Calibri"/>
          <w:color w:val="000000"/>
          <w:sz w:val="20"/>
          <w:szCs w:val="20"/>
        </w:rPr>
      </w:pPr>
      <w:r w:rsidRPr="00040812">
        <w:rPr>
          <w:rFonts w:eastAsia="Calibri"/>
          <w:color w:val="000000"/>
          <w:sz w:val="20"/>
          <w:szCs w:val="20"/>
        </w:rPr>
        <w:t xml:space="preserve">       2. Опубликовать решение в информационном бюллетене «Яжелбицкий вестник» и разместить на официальном сайте Администрации. </w:t>
      </w:r>
    </w:p>
    <w:p w:rsidR="00040812" w:rsidRPr="00040812" w:rsidRDefault="00040812" w:rsidP="00040812">
      <w:pPr>
        <w:ind w:firstLine="567"/>
        <w:jc w:val="both"/>
        <w:rPr>
          <w:rFonts w:eastAsia="Calibri"/>
          <w:color w:val="000000"/>
          <w:sz w:val="20"/>
          <w:szCs w:val="20"/>
        </w:rPr>
      </w:pPr>
    </w:p>
    <w:p w:rsidR="00040812" w:rsidRPr="00040812" w:rsidRDefault="00040812" w:rsidP="00040812">
      <w:pPr>
        <w:ind w:firstLine="567"/>
        <w:jc w:val="both"/>
        <w:rPr>
          <w:rFonts w:eastAsia="Calibri"/>
          <w:color w:val="000000"/>
          <w:sz w:val="20"/>
          <w:szCs w:val="20"/>
        </w:rPr>
      </w:pPr>
    </w:p>
    <w:p w:rsidR="00040812" w:rsidRPr="00040812" w:rsidRDefault="00040812" w:rsidP="00040812">
      <w:pPr>
        <w:ind w:firstLine="567"/>
        <w:jc w:val="both"/>
        <w:rPr>
          <w:rFonts w:eastAsia="Calibri"/>
          <w:color w:val="000000"/>
          <w:sz w:val="20"/>
          <w:szCs w:val="20"/>
        </w:rPr>
      </w:pPr>
    </w:p>
    <w:p w:rsidR="00040812" w:rsidRPr="00040812" w:rsidRDefault="00040812" w:rsidP="00040812">
      <w:pPr>
        <w:jc w:val="both"/>
        <w:rPr>
          <w:rFonts w:eastAsia="Calibri"/>
          <w:b/>
          <w:sz w:val="20"/>
          <w:szCs w:val="20"/>
        </w:rPr>
      </w:pPr>
      <w:r w:rsidRPr="00040812">
        <w:rPr>
          <w:rFonts w:eastAsia="Calibri"/>
          <w:b/>
          <w:sz w:val="20"/>
          <w:szCs w:val="20"/>
        </w:rPr>
        <w:t xml:space="preserve">Председатель Совета депутатов </w:t>
      </w:r>
    </w:p>
    <w:p w:rsidR="00040812" w:rsidRPr="00040812" w:rsidRDefault="00040812" w:rsidP="00040812">
      <w:pPr>
        <w:jc w:val="both"/>
        <w:rPr>
          <w:rFonts w:eastAsia="Calibri"/>
          <w:b/>
          <w:sz w:val="20"/>
          <w:szCs w:val="20"/>
        </w:rPr>
      </w:pPr>
      <w:r w:rsidRPr="00040812">
        <w:rPr>
          <w:rFonts w:eastAsia="Calibri"/>
          <w:b/>
          <w:sz w:val="20"/>
          <w:szCs w:val="20"/>
        </w:rPr>
        <w:t>Яжелбицкого сельского поселения                                                                              А.И. Иванов</w:t>
      </w:r>
    </w:p>
    <w:p w:rsidR="00040812" w:rsidRPr="00040812" w:rsidRDefault="00040812" w:rsidP="00040812">
      <w:pPr>
        <w:jc w:val="both"/>
        <w:rPr>
          <w:rFonts w:eastAsia="Calibri"/>
          <w:b/>
          <w:sz w:val="20"/>
          <w:szCs w:val="20"/>
        </w:rPr>
      </w:pPr>
    </w:p>
    <w:p w:rsidR="00040812" w:rsidRPr="00040812" w:rsidRDefault="00040812" w:rsidP="00040812">
      <w:pPr>
        <w:jc w:val="both"/>
        <w:rPr>
          <w:rFonts w:eastAsia="Calibri"/>
          <w:b/>
          <w:sz w:val="20"/>
          <w:szCs w:val="20"/>
        </w:rPr>
      </w:pPr>
    </w:p>
    <w:p w:rsidR="00040812" w:rsidRDefault="00040812" w:rsidP="00040812">
      <w:pPr>
        <w:jc w:val="both"/>
        <w:rPr>
          <w:rFonts w:eastAsia="Calibri"/>
          <w:b/>
        </w:rPr>
      </w:pPr>
    </w:p>
    <w:p w:rsidR="00040812" w:rsidRDefault="00040812" w:rsidP="00040812">
      <w:pPr>
        <w:jc w:val="both"/>
        <w:rPr>
          <w:rFonts w:eastAsia="Calibri"/>
          <w:b/>
        </w:rPr>
      </w:pPr>
    </w:p>
    <w:p w:rsidR="00040812" w:rsidRDefault="00040812" w:rsidP="00040812">
      <w:pPr>
        <w:jc w:val="both"/>
        <w:rPr>
          <w:rFonts w:eastAsia="Calibri"/>
          <w:b/>
        </w:rPr>
      </w:pPr>
    </w:p>
    <w:p w:rsidR="00040812" w:rsidRDefault="00040812" w:rsidP="00040812">
      <w:pPr>
        <w:jc w:val="both"/>
        <w:rPr>
          <w:rFonts w:eastAsia="Calibri"/>
          <w:b/>
        </w:rPr>
      </w:pPr>
    </w:p>
    <w:p w:rsidR="00040812" w:rsidRDefault="00040812" w:rsidP="00040812">
      <w:pPr>
        <w:jc w:val="both"/>
        <w:rPr>
          <w:rFonts w:eastAsia="Calibri"/>
          <w:b/>
        </w:rPr>
      </w:pPr>
    </w:p>
    <w:p w:rsidR="00040812" w:rsidRDefault="00040812" w:rsidP="00040812">
      <w:pPr>
        <w:jc w:val="both"/>
        <w:rPr>
          <w:rFonts w:eastAsia="Calibri"/>
          <w:b/>
        </w:rPr>
      </w:pPr>
    </w:p>
    <w:p w:rsidR="00040812" w:rsidRDefault="00040812" w:rsidP="00040812">
      <w:pPr>
        <w:jc w:val="both"/>
        <w:rPr>
          <w:rFonts w:eastAsia="Calibri"/>
          <w:b/>
        </w:rPr>
      </w:pPr>
    </w:p>
    <w:p w:rsidR="00040812" w:rsidRDefault="00040812" w:rsidP="00040812">
      <w:pPr>
        <w:jc w:val="both"/>
        <w:rPr>
          <w:rFonts w:eastAsia="Calibri"/>
          <w:b/>
        </w:rPr>
      </w:pPr>
    </w:p>
    <w:p w:rsidR="00040812" w:rsidRDefault="00040812" w:rsidP="00040812">
      <w:pPr>
        <w:jc w:val="both"/>
        <w:rPr>
          <w:rFonts w:eastAsia="Calibri"/>
          <w:b/>
        </w:rPr>
      </w:pPr>
    </w:p>
    <w:p w:rsidR="00040812" w:rsidRDefault="00040812" w:rsidP="00040812">
      <w:pPr>
        <w:jc w:val="both"/>
        <w:rPr>
          <w:rFonts w:eastAsia="Calibri"/>
          <w:b/>
        </w:rPr>
      </w:pPr>
    </w:p>
    <w:p w:rsidR="00040812" w:rsidRDefault="00040812" w:rsidP="00040812">
      <w:pPr>
        <w:rPr>
          <w:rFonts w:eastAsia="Calibri"/>
          <w:b/>
        </w:rPr>
        <w:sectPr w:rsidR="00040812">
          <w:pgSz w:w="11906" w:h="16838"/>
          <w:pgMar w:top="1134" w:right="566" w:bottom="1134" w:left="1418" w:header="708" w:footer="708" w:gutter="0"/>
          <w:cols w:space="720"/>
        </w:sectPr>
      </w:pPr>
    </w:p>
    <w:tbl>
      <w:tblPr>
        <w:tblStyle w:val="afffc"/>
        <w:tblW w:w="15505" w:type="dxa"/>
        <w:tblLook w:val="04A0" w:firstRow="1" w:lastRow="0" w:firstColumn="1" w:lastColumn="0" w:noHBand="0" w:noVBand="1"/>
      </w:tblPr>
      <w:tblGrid>
        <w:gridCol w:w="4318"/>
        <w:gridCol w:w="482"/>
        <w:gridCol w:w="2146"/>
        <w:gridCol w:w="761"/>
        <w:gridCol w:w="1932"/>
        <w:gridCol w:w="770"/>
        <w:gridCol w:w="34"/>
        <w:gridCol w:w="1748"/>
        <w:gridCol w:w="1701"/>
        <w:gridCol w:w="1582"/>
        <w:gridCol w:w="19"/>
        <w:gridCol w:w="12"/>
      </w:tblGrid>
      <w:tr w:rsidR="00040812" w:rsidTr="00040812">
        <w:trPr>
          <w:gridAfter w:val="1"/>
          <w:wAfter w:w="12" w:type="dxa"/>
          <w:trHeight w:val="255"/>
        </w:trPr>
        <w:tc>
          <w:tcPr>
            <w:tcW w:w="4318" w:type="dxa"/>
            <w:tcBorders>
              <w:top w:val="nil"/>
              <w:left w:val="nil"/>
              <w:bottom w:val="nil"/>
              <w:right w:val="nil"/>
            </w:tcBorders>
            <w:noWrap/>
            <w:hideMark/>
          </w:tcPr>
          <w:p w:rsidR="00040812" w:rsidRDefault="00040812">
            <w:pPr>
              <w:rPr>
                <w:rFonts w:eastAsia="Calibri"/>
                <w:b/>
              </w:rPr>
            </w:pPr>
          </w:p>
        </w:tc>
        <w:tc>
          <w:tcPr>
            <w:tcW w:w="482" w:type="dxa"/>
            <w:tcBorders>
              <w:top w:val="nil"/>
              <w:left w:val="nil"/>
              <w:bottom w:val="nil"/>
              <w:right w:val="nil"/>
            </w:tcBorders>
            <w:noWrap/>
            <w:hideMark/>
          </w:tcPr>
          <w:p w:rsidR="00040812" w:rsidRDefault="00040812">
            <w:pPr>
              <w:rPr>
                <w:sz w:val="20"/>
                <w:szCs w:val="20"/>
              </w:rPr>
            </w:pPr>
          </w:p>
        </w:tc>
        <w:tc>
          <w:tcPr>
            <w:tcW w:w="2146" w:type="dxa"/>
            <w:tcBorders>
              <w:top w:val="nil"/>
              <w:left w:val="nil"/>
              <w:bottom w:val="nil"/>
              <w:right w:val="nil"/>
            </w:tcBorders>
            <w:noWrap/>
            <w:hideMark/>
          </w:tcPr>
          <w:p w:rsidR="00040812" w:rsidRDefault="00040812">
            <w:pPr>
              <w:rPr>
                <w:sz w:val="20"/>
                <w:szCs w:val="20"/>
              </w:rPr>
            </w:pPr>
          </w:p>
        </w:tc>
        <w:tc>
          <w:tcPr>
            <w:tcW w:w="761" w:type="dxa"/>
            <w:tcBorders>
              <w:top w:val="nil"/>
              <w:left w:val="nil"/>
              <w:bottom w:val="nil"/>
              <w:right w:val="nil"/>
            </w:tcBorders>
            <w:noWrap/>
            <w:hideMark/>
          </w:tcPr>
          <w:p w:rsidR="00040812" w:rsidRDefault="00040812">
            <w:pPr>
              <w:rPr>
                <w:sz w:val="20"/>
                <w:szCs w:val="20"/>
              </w:rPr>
            </w:pPr>
          </w:p>
        </w:tc>
        <w:tc>
          <w:tcPr>
            <w:tcW w:w="1932" w:type="dxa"/>
            <w:tcBorders>
              <w:top w:val="nil"/>
              <w:left w:val="nil"/>
              <w:bottom w:val="nil"/>
              <w:right w:val="nil"/>
            </w:tcBorders>
            <w:noWrap/>
            <w:hideMark/>
          </w:tcPr>
          <w:p w:rsidR="00040812" w:rsidRDefault="00040812">
            <w:pPr>
              <w:rPr>
                <w:sz w:val="20"/>
                <w:szCs w:val="20"/>
              </w:rPr>
            </w:pPr>
          </w:p>
        </w:tc>
        <w:tc>
          <w:tcPr>
            <w:tcW w:w="5854" w:type="dxa"/>
            <w:gridSpan w:val="6"/>
            <w:tcBorders>
              <w:top w:val="nil"/>
              <w:left w:val="nil"/>
              <w:bottom w:val="nil"/>
              <w:right w:val="nil"/>
            </w:tcBorders>
            <w:noWrap/>
            <w:hideMark/>
          </w:tcPr>
          <w:p w:rsidR="00040812" w:rsidRDefault="00040812">
            <w:pPr>
              <w:jc w:val="right"/>
              <w:rPr>
                <w:rFonts w:eastAsia="Calibri"/>
                <w:b/>
                <w:bCs/>
                <w:sz w:val="20"/>
                <w:szCs w:val="20"/>
                <w:lang w:eastAsia="en-US"/>
              </w:rPr>
            </w:pPr>
            <w:r>
              <w:rPr>
                <w:rFonts w:eastAsia="Calibri"/>
                <w:b/>
                <w:bCs/>
                <w:sz w:val="20"/>
                <w:szCs w:val="20"/>
              </w:rPr>
              <w:t>Приложение №3</w:t>
            </w:r>
          </w:p>
        </w:tc>
      </w:tr>
      <w:tr w:rsidR="00040812" w:rsidTr="00040812">
        <w:trPr>
          <w:trHeight w:val="690"/>
        </w:trPr>
        <w:tc>
          <w:tcPr>
            <w:tcW w:w="4318" w:type="dxa"/>
            <w:tcBorders>
              <w:top w:val="nil"/>
              <w:left w:val="nil"/>
              <w:bottom w:val="nil"/>
              <w:right w:val="nil"/>
            </w:tcBorders>
            <w:noWrap/>
            <w:hideMark/>
          </w:tcPr>
          <w:p w:rsidR="00040812" w:rsidRDefault="00040812"/>
        </w:tc>
        <w:tc>
          <w:tcPr>
            <w:tcW w:w="482" w:type="dxa"/>
            <w:tcBorders>
              <w:top w:val="nil"/>
              <w:left w:val="nil"/>
              <w:bottom w:val="nil"/>
              <w:right w:val="nil"/>
            </w:tcBorders>
            <w:noWrap/>
            <w:hideMark/>
          </w:tcPr>
          <w:p w:rsidR="00040812" w:rsidRDefault="00040812">
            <w:pPr>
              <w:rPr>
                <w:sz w:val="20"/>
                <w:szCs w:val="20"/>
              </w:rPr>
            </w:pPr>
          </w:p>
        </w:tc>
        <w:tc>
          <w:tcPr>
            <w:tcW w:w="2146" w:type="dxa"/>
            <w:tcBorders>
              <w:top w:val="nil"/>
              <w:left w:val="nil"/>
              <w:bottom w:val="nil"/>
              <w:right w:val="nil"/>
            </w:tcBorders>
            <w:noWrap/>
            <w:hideMark/>
          </w:tcPr>
          <w:p w:rsidR="00040812" w:rsidRDefault="00040812">
            <w:pPr>
              <w:rPr>
                <w:sz w:val="20"/>
                <w:szCs w:val="20"/>
              </w:rPr>
            </w:pPr>
          </w:p>
        </w:tc>
        <w:tc>
          <w:tcPr>
            <w:tcW w:w="8559" w:type="dxa"/>
            <w:gridSpan w:val="9"/>
            <w:tcBorders>
              <w:top w:val="nil"/>
              <w:left w:val="nil"/>
              <w:bottom w:val="nil"/>
              <w:right w:val="nil"/>
            </w:tcBorders>
            <w:noWrap/>
            <w:hideMark/>
          </w:tcPr>
          <w:p w:rsidR="00040812" w:rsidRDefault="00040812">
            <w:pPr>
              <w:jc w:val="right"/>
              <w:rPr>
                <w:rFonts w:eastAsia="Calibri"/>
                <w:b/>
                <w:sz w:val="20"/>
                <w:szCs w:val="20"/>
                <w:lang w:eastAsia="en-US"/>
              </w:rPr>
            </w:pPr>
            <w:r>
              <w:rPr>
                <w:rFonts w:eastAsia="Calibri"/>
                <w:b/>
                <w:sz w:val="20"/>
                <w:szCs w:val="20"/>
              </w:rPr>
              <w:t>к решению Совета депутатов Яжелбицкого сельского поселения от 27.12.2022 №87 (в ред. реш. №88 от 09.02.2023)</w:t>
            </w:r>
          </w:p>
        </w:tc>
      </w:tr>
      <w:tr w:rsidR="00040812" w:rsidTr="00040812">
        <w:trPr>
          <w:trHeight w:val="300"/>
        </w:trPr>
        <w:tc>
          <w:tcPr>
            <w:tcW w:w="4318" w:type="dxa"/>
            <w:tcBorders>
              <w:top w:val="nil"/>
              <w:left w:val="nil"/>
              <w:bottom w:val="nil"/>
              <w:right w:val="nil"/>
            </w:tcBorders>
            <w:noWrap/>
            <w:hideMark/>
          </w:tcPr>
          <w:p w:rsidR="00040812" w:rsidRDefault="00040812">
            <w:pPr>
              <w:rPr>
                <w:rFonts w:eastAsia="Calibri"/>
                <w:b/>
                <w:sz w:val="20"/>
                <w:szCs w:val="20"/>
              </w:rPr>
            </w:pPr>
          </w:p>
        </w:tc>
        <w:tc>
          <w:tcPr>
            <w:tcW w:w="482" w:type="dxa"/>
            <w:tcBorders>
              <w:top w:val="nil"/>
              <w:left w:val="nil"/>
              <w:bottom w:val="nil"/>
              <w:right w:val="nil"/>
            </w:tcBorders>
            <w:noWrap/>
            <w:hideMark/>
          </w:tcPr>
          <w:p w:rsidR="00040812" w:rsidRDefault="00040812">
            <w:pPr>
              <w:rPr>
                <w:sz w:val="20"/>
                <w:szCs w:val="20"/>
              </w:rPr>
            </w:pPr>
          </w:p>
        </w:tc>
        <w:tc>
          <w:tcPr>
            <w:tcW w:w="2146" w:type="dxa"/>
            <w:tcBorders>
              <w:top w:val="nil"/>
              <w:left w:val="nil"/>
              <w:bottom w:val="nil"/>
              <w:right w:val="nil"/>
            </w:tcBorders>
            <w:noWrap/>
            <w:hideMark/>
          </w:tcPr>
          <w:p w:rsidR="00040812" w:rsidRDefault="00040812">
            <w:pPr>
              <w:rPr>
                <w:sz w:val="20"/>
                <w:szCs w:val="20"/>
              </w:rPr>
            </w:pPr>
          </w:p>
        </w:tc>
        <w:tc>
          <w:tcPr>
            <w:tcW w:w="8559" w:type="dxa"/>
            <w:gridSpan w:val="9"/>
            <w:tcBorders>
              <w:top w:val="nil"/>
              <w:left w:val="nil"/>
              <w:bottom w:val="nil"/>
              <w:right w:val="nil"/>
            </w:tcBorders>
            <w:noWrap/>
            <w:hideMark/>
          </w:tcPr>
          <w:p w:rsidR="00040812" w:rsidRDefault="00040812">
            <w:pPr>
              <w:rPr>
                <w:sz w:val="20"/>
                <w:szCs w:val="20"/>
              </w:rPr>
            </w:pPr>
          </w:p>
        </w:tc>
      </w:tr>
      <w:tr w:rsidR="00040812" w:rsidTr="00040812">
        <w:trPr>
          <w:trHeight w:val="255"/>
        </w:trPr>
        <w:tc>
          <w:tcPr>
            <w:tcW w:w="4318" w:type="dxa"/>
            <w:tcBorders>
              <w:top w:val="nil"/>
              <w:left w:val="nil"/>
              <w:bottom w:val="nil"/>
              <w:right w:val="nil"/>
            </w:tcBorders>
            <w:noWrap/>
            <w:hideMark/>
          </w:tcPr>
          <w:p w:rsidR="00040812" w:rsidRDefault="00040812">
            <w:pPr>
              <w:rPr>
                <w:sz w:val="20"/>
                <w:szCs w:val="20"/>
              </w:rPr>
            </w:pPr>
          </w:p>
        </w:tc>
        <w:tc>
          <w:tcPr>
            <w:tcW w:w="482" w:type="dxa"/>
            <w:tcBorders>
              <w:top w:val="nil"/>
              <w:left w:val="nil"/>
              <w:bottom w:val="nil"/>
              <w:right w:val="nil"/>
            </w:tcBorders>
            <w:noWrap/>
            <w:hideMark/>
          </w:tcPr>
          <w:p w:rsidR="00040812" w:rsidRDefault="00040812">
            <w:pPr>
              <w:rPr>
                <w:sz w:val="20"/>
                <w:szCs w:val="20"/>
              </w:rPr>
            </w:pPr>
          </w:p>
        </w:tc>
        <w:tc>
          <w:tcPr>
            <w:tcW w:w="2146" w:type="dxa"/>
            <w:tcBorders>
              <w:top w:val="nil"/>
              <w:left w:val="nil"/>
              <w:bottom w:val="nil"/>
              <w:right w:val="nil"/>
            </w:tcBorders>
            <w:noWrap/>
            <w:hideMark/>
          </w:tcPr>
          <w:p w:rsidR="00040812" w:rsidRDefault="00040812">
            <w:pPr>
              <w:rPr>
                <w:sz w:val="20"/>
                <w:szCs w:val="20"/>
              </w:rPr>
            </w:pPr>
          </w:p>
        </w:tc>
        <w:tc>
          <w:tcPr>
            <w:tcW w:w="8559" w:type="dxa"/>
            <w:gridSpan w:val="9"/>
            <w:tcBorders>
              <w:top w:val="nil"/>
              <w:left w:val="nil"/>
              <w:bottom w:val="nil"/>
              <w:right w:val="nil"/>
            </w:tcBorders>
            <w:noWrap/>
            <w:hideMark/>
          </w:tcPr>
          <w:p w:rsidR="00040812" w:rsidRDefault="00040812">
            <w:pPr>
              <w:rPr>
                <w:sz w:val="20"/>
                <w:szCs w:val="20"/>
              </w:rPr>
            </w:pPr>
          </w:p>
        </w:tc>
      </w:tr>
      <w:tr w:rsidR="00040812" w:rsidTr="00040812">
        <w:trPr>
          <w:gridAfter w:val="2"/>
          <w:wAfter w:w="31" w:type="dxa"/>
          <w:trHeight w:val="255"/>
        </w:trPr>
        <w:tc>
          <w:tcPr>
            <w:tcW w:w="4318" w:type="dxa"/>
            <w:tcBorders>
              <w:top w:val="nil"/>
              <w:left w:val="nil"/>
              <w:bottom w:val="nil"/>
              <w:right w:val="nil"/>
            </w:tcBorders>
            <w:noWrap/>
            <w:hideMark/>
          </w:tcPr>
          <w:p w:rsidR="00040812" w:rsidRDefault="00040812">
            <w:pPr>
              <w:rPr>
                <w:sz w:val="20"/>
                <w:szCs w:val="20"/>
              </w:rPr>
            </w:pPr>
          </w:p>
        </w:tc>
        <w:tc>
          <w:tcPr>
            <w:tcW w:w="482" w:type="dxa"/>
            <w:tcBorders>
              <w:top w:val="nil"/>
              <w:left w:val="nil"/>
              <w:bottom w:val="nil"/>
              <w:right w:val="nil"/>
            </w:tcBorders>
            <w:noWrap/>
            <w:hideMark/>
          </w:tcPr>
          <w:p w:rsidR="00040812" w:rsidRDefault="00040812">
            <w:pPr>
              <w:rPr>
                <w:sz w:val="20"/>
                <w:szCs w:val="20"/>
              </w:rPr>
            </w:pPr>
          </w:p>
        </w:tc>
        <w:tc>
          <w:tcPr>
            <w:tcW w:w="2146" w:type="dxa"/>
            <w:tcBorders>
              <w:top w:val="nil"/>
              <w:left w:val="nil"/>
              <w:bottom w:val="nil"/>
              <w:right w:val="nil"/>
            </w:tcBorders>
            <w:noWrap/>
            <w:hideMark/>
          </w:tcPr>
          <w:p w:rsidR="00040812" w:rsidRDefault="00040812">
            <w:pPr>
              <w:rPr>
                <w:sz w:val="20"/>
                <w:szCs w:val="20"/>
              </w:rPr>
            </w:pPr>
          </w:p>
        </w:tc>
        <w:tc>
          <w:tcPr>
            <w:tcW w:w="761" w:type="dxa"/>
            <w:tcBorders>
              <w:top w:val="nil"/>
              <w:left w:val="nil"/>
              <w:bottom w:val="nil"/>
              <w:right w:val="nil"/>
            </w:tcBorders>
            <w:noWrap/>
            <w:hideMark/>
          </w:tcPr>
          <w:p w:rsidR="00040812" w:rsidRDefault="00040812">
            <w:pPr>
              <w:rPr>
                <w:sz w:val="20"/>
                <w:szCs w:val="20"/>
              </w:rPr>
            </w:pPr>
          </w:p>
        </w:tc>
        <w:tc>
          <w:tcPr>
            <w:tcW w:w="1932" w:type="dxa"/>
            <w:tcBorders>
              <w:top w:val="nil"/>
              <w:left w:val="nil"/>
              <w:bottom w:val="nil"/>
              <w:right w:val="nil"/>
            </w:tcBorders>
            <w:noWrap/>
            <w:hideMark/>
          </w:tcPr>
          <w:p w:rsidR="00040812" w:rsidRDefault="00040812">
            <w:pPr>
              <w:rPr>
                <w:sz w:val="20"/>
                <w:szCs w:val="20"/>
              </w:rPr>
            </w:pPr>
          </w:p>
        </w:tc>
        <w:tc>
          <w:tcPr>
            <w:tcW w:w="770" w:type="dxa"/>
            <w:tcBorders>
              <w:top w:val="nil"/>
              <w:left w:val="nil"/>
              <w:bottom w:val="nil"/>
              <w:right w:val="nil"/>
            </w:tcBorders>
            <w:noWrap/>
            <w:hideMark/>
          </w:tcPr>
          <w:p w:rsidR="00040812" w:rsidRDefault="00040812">
            <w:pPr>
              <w:rPr>
                <w:sz w:val="20"/>
                <w:szCs w:val="20"/>
              </w:rPr>
            </w:pPr>
          </w:p>
        </w:tc>
        <w:tc>
          <w:tcPr>
            <w:tcW w:w="1782" w:type="dxa"/>
            <w:gridSpan w:val="2"/>
            <w:tcBorders>
              <w:top w:val="nil"/>
              <w:left w:val="nil"/>
              <w:bottom w:val="nil"/>
              <w:right w:val="nil"/>
            </w:tcBorders>
            <w:noWrap/>
            <w:hideMark/>
          </w:tcPr>
          <w:p w:rsidR="00040812" w:rsidRDefault="00040812">
            <w:pPr>
              <w:rPr>
                <w:sz w:val="20"/>
                <w:szCs w:val="20"/>
              </w:rPr>
            </w:pPr>
          </w:p>
        </w:tc>
        <w:tc>
          <w:tcPr>
            <w:tcW w:w="1701" w:type="dxa"/>
            <w:tcBorders>
              <w:top w:val="nil"/>
              <w:left w:val="nil"/>
              <w:bottom w:val="nil"/>
              <w:right w:val="nil"/>
            </w:tcBorders>
            <w:noWrap/>
            <w:hideMark/>
          </w:tcPr>
          <w:p w:rsidR="00040812" w:rsidRDefault="00040812">
            <w:pPr>
              <w:rPr>
                <w:sz w:val="20"/>
                <w:szCs w:val="20"/>
              </w:rPr>
            </w:pPr>
          </w:p>
        </w:tc>
        <w:tc>
          <w:tcPr>
            <w:tcW w:w="1582" w:type="dxa"/>
            <w:tcBorders>
              <w:top w:val="nil"/>
              <w:left w:val="nil"/>
              <w:bottom w:val="nil"/>
              <w:right w:val="nil"/>
            </w:tcBorders>
            <w:noWrap/>
            <w:hideMark/>
          </w:tcPr>
          <w:p w:rsidR="00040812" w:rsidRDefault="00040812">
            <w:pPr>
              <w:rPr>
                <w:sz w:val="20"/>
                <w:szCs w:val="20"/>
              </w:rPr>
            </w:pPr>
          </w:p>
        </w:tc>
      </w:tr>
      <w:tr w:rsidR="00040812" w:rsidTr="00040812">
        <w:trPr>
          <w:trHeight w:val="315"/>
        </w:trPr>
        <w:tc>
          <w:tcPr>
            <w:tcW w:w="15505" w:type="dxa"/>
            <w:gridSpan w:val="12"/>
            <w:tcBorders>
              <w:top w:val="nil"/>
              <w:left w:val="single" w:sz="4" w:space="0" w:color="auto"/>
              <w:bottom w:val="single" w:sz="4" w:space="0" w:color="auto"/>
              <w:right w:val="single" w:sz="4" w:space="0" w:color="auto"/>
            </w:tcBorders>
            <w:noWrap/>
            <w:hideMark/>
          </w:tcPr>
          <w:p w:rsidR="00040812" w:rsidRDefault="00040812">
            <w:pPr>
              <w:jc w:val="center"/>
              <w:rPr>
                <w:rFonts w:eastAsia="Calibri"/>
                <w:b/>
                <w:bCs/>
                <w:sz w:val="20"/>
                <w:szCs w:val="20"/>
              </w:rPr>
            </w:pPr>
            <w:r>
              <w:rPr>
                <w:rFonts w:eastAsia="Calibri"/>
                <w:b/>
                <w:bCs/>
                <w:sz w:val="20"/>
                <w:szCs w:val="20"/>
              </w:rPr>
              <w:t>Распределение бюджетных ассигнований</w:t>
            </w:r>
          </w:p>
        </w:tc>
      </w:tr>
      <w:tr w:rsidR="00040812" w:rsidTr="00040812">
        <w:trPr>
          <w:trHeight w:val="315"/>
        </w:trPr>
        <w:tc>
          <w:tcPr>
            <w:tcW w:w="15505" w:type="dxa"/>
            <w:gridSpan w:val="12"/>
            <w:tcBorders>
              <w:top w:val="single" w:sz="4" w:space="0" w:color="auto"/>
              <w:left w:val="single" w:sz="4" w:space="0" w:color="auto"/>
              <w:bottom w:val="single" w:sz="4" w:space="0" w:color="auto"/>
              <w:right w:val="single" w:sz="4" w:space="0" w:color="auto"/>
            </w:tcBorders>
            <w:noWrap/>
            <w:hideMark/>
          </w:tcPr>
          <w:p w:rsidR="00040812" w:rsidRDefault="00040812">
            <w:pPr>
              <w:jc w:val="center"/>
              <w:rPr>
                <w:rFonts w:eastAsia="Calibri"/>
                <w:b/>
                <w:bCs/>
                <w:sz w:val="20"/>
                <w:szCs w:val="20"/>
              </w:rPr>
            </w:pPr>
            <w:r>
              <w:rPr>
                <w:rFonts w:eastAsia="Calibri"/>
                <w:b/>
                <w:bCs/>
                <w:sz w:val="20"/>
                <w:szCs w:val="20"/>
              </w:rPr>
              <w:t>по разделам, подразделам, целевым статьям,</w:t>
            </w:r>
          </w:p>
        </w:tc>
      </w:tr>
      <w:tr w:rsidR="00040812" w:rsidTr="00040812">
        <w:trPr>
          <w:trHeight w:val="315"/>
        </w:trPr>
        <w:tc>
          <w:tcPr>
            <w:tcW w:w="15505" w:type="dxa"/>
            <w:gridSpan w:val="12"/>
            <w:tcBorders>
              <w:top w:val="single" w:sz="4" w:space="0" w:color="auto"/>
              <w:left w:val="single" w:sz="4" w:space="0" w:color="auto"/>
              <w:bottom w:val="single" w:sz="4" w:space="0" w:color="auto"/>
              <w:right w:val="single" w:sz="4" w:space="0" w:color="auto"/>
            </w:tcBorders>
            <w:noWrap/>
            <w:hideMark/>
          </w:tcPr>
          <w:p w:rsidR="00040812" w:rsidRDefault="00040812">
            <w:pPr>
              <w:jc w:val="center"/>
              <w:rPr>
                <w:rFonts w:eastAsia="Calibri"/>
                <w:b/>
                <w:bCs/>
                <w:sz w:val="20"/>
                <w:szCs w:val="20"/>
              </w:rPr>
            </w:pPr>
            <w:r>
              <w:rPr>
                <w:rFonts w:eastAsia="Calibri"/>
                <w:b/>
                <w:bCs/>
                <w:sz w:val="20"/>
                <w:szCs w:val="20"/>
              </w:rPr>
              <w:t>группам и подгруппам видов расходов классификации расходов бюджета</w:t>
            </w:r>
          </w:p>
        </w:tc>
      </w:tr>
      <w:tr w:rsidR="00040812" w:rsidTr="00040812">
        <w:trPr>
          <w:trHeight w:val="315"/>
        </w:trPr>
        <w:tc>
          <w:tcPr>
            <w:tcW w:w="15505" w:type="dxa"/>
            <w:gridSpan w:val="12"/>
            <w:tcBorders>
              <w:top w:val="single" w:sz="4" w:space="0" w:color="auto"/>
              <w:left w:val="single" w:sz="4" w:space="0" w:color="auto"/>
              <w:bottom w:val="single" w:sz="4" w:space="0" w:color="auto"/>
              <w:right w:val="single" w:sz="4" w:space="0" w:color="auto"/>
            </w:tcBorders>
            <w:noWrap/>
            <w:hideMark/>
          </w:tcPr>
          <w:p w:rsidR="00040812" w:rsidRDefault="00040812">
            <w:pPr>
              <w:jc w:val="center"/>
              <w:rPr>
                <w:rFonts w:eastAsia="Calibri"/>
                <w:b/>
                <w:bCs/>
                <w:sz w:val="20"/>
                <w:szCs w:val="20"/>
              </w:rPr>
            </w:pPr>
            <w:r>
              <w:rPr>
                <w:rFonts w:eastAsia="Calibri"/>
                <w:b/>
                <w:bCs/>
                <w:sz w:val="20"/>
                <w:szCs w:val="20"/>
              </w:rPr>
              <w:t>расходов   бюджета Яжелбицкого сельского поселения на 2023-2025 годы</w:t>
            </w:r>
          </w:p>
        </w:tc>
      </w:tr>
      <w:tr w:rsidR="00040812" w:rsidTr="00040812">
        <w:trPr>
          <w:trHeight w:val="315"/>
        </w:trPr>
        <w:tc>
          <w:tcPr>
            <w:tcW w:w="15505" w:type="dxa"/>
            <w:gridSpan w:val="12"/>
            <w:tcBorders>
              <w:top w:val="single" w:sz="4" w:space="0" w:color="auto"/>
              <w:left w:val="single" w:sz="4" w:space="0" w:color="auto"/>
              <w:bottom w:val="single" w:sz="4" w:space="0" w:color="auto"/>
              <w:right w:val="single" w:sz="4" w:space="0" w:color="auto"/>
            </w:tcBorders>
            <w:noWrap/>
            <w:hideMark/>
          </w:tcPr>
          <w:p w:rsidR="00040812" w:rsidRDefault="00040812">
            <w:pPr>
              <w:jc w:val="right"/>
              <w:rPr>
                <w:rFonts w:eastAsia="Calibri"/>
                <w:b/>
                <w:sz w:val="20"/>
                <w:szCs w:val="20"/>
              </w:rPr>
            </w:pPr>
            <w:r>
              <w:rPr>
                <w:rFonts w:eastAsia="Calibri"/>
                <w:b/>
                <w:sz w:val="20"/>
                <w:szCs w:val="20"/>
              </w:rPr>
              <w:t>руб.</w:t>
            </w:r>
          </w:p>
        </w:tc>
      </w:tr>
      <w:tr w:rsidR="00040812" w:rsidTr="00040812">
        <w:trPr>
          <w:gridAfter w:val="2"/>
          <w:wAfter w:w="31" w:type="dxa"/>
          <w:trHeight w:val="525"/>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Наименование</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Разд.</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Ц.ст.</w:t>
            </w:r>
          </w:p>
        </w:tc>
        <w:tc>
          <w:tcPr>
            <w:tcW w:w="770"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Расх.</w:t>
            </w:r>
          </w:p>
        </w:tc>
        <w:tc>
          <w:tcPr>
            <w:tcW w:w="1782" w:type="dxa"/>
            <w:gridSpan w:val="2"/>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2023</w:t>
            </w:r>
          </w:p>
        </w:tc>
        <w:tc>
          <w:tcPr>
            <w:tcW w:w="170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2024</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2025</w:t>
            </w:r>
          </w:p>
        </w:tc>
      </w:tr>
      <w:tr w:rsidR="00040812" w:rsidTr="00040812">
        <w:trPr>
          <w:gridAfter w:val="2"/>
          <w:wAfter w:w="31" w:type="dxa"/>
          <w:trHeight w:val="465"/>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Общегосударственные вопросы</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0100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5 582 721,00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4 783 345,00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4 734 670,00</w:t>
            </w:r>
          </w:p>
        </w:tc>
      </w:tr>
      <w:tr w:rsidR="00040812" w:rsidTr="00040812">
        <w:trPr>
          <w:gridAfter w:val="2"/>
          <w:wAfter w:w="31" w:type="dxa"/>
          <w:trHeight w:val="7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Функционирование высшего должностного лица субъекта Российской Федерации и муниципального образования</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965 500,00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881 840,00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881 840,00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Глава муниципального образования</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91100 01000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965 500,00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881 840,00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881 840,00</w:t>
            </w:r>
          </w:p>
        </w:tc>
      </w:tr>
      <w:tr w:rsidR="00040812" w:rsidTr="00040812">
        <w:trPr>
          <w:gridAfter w:val="2"/>
          <w:wAfter w:w="31" w:type="dxa"/>
          <w:trHeight w:val="52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Расходы на выплаты персоналу государственных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91100 01000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965 500,00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881 840,00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881 840,00</w:t>
            </w:r>
          </w:p>
        </w:tc>
      </w:tr>
      <w:tr w:rsidR="00040812" w:rsidTr="00040812">
        <w:trPr>
          <w:gridAfter w:val="2"/>
          <w:wAfter w:w="31" w:type="dxa"/>
          <w:trHeight w:val="375"/>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Фонд оплаты труда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91100 01000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121</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707 400,00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643 120,00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643 120,00</w:t>
            </w:r>
          </w:p>
        </w:tc>
      </w:tr>
      <w:tr w:rsidR="00040812" w:rsidTr="00040812">
        <w:trPr>
          <w:gridAfter w:val="2"/>
          <w:wAfter w:w="31" w:type="dxa"/>
          <w:trHeight w:val="405"/>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выплаты персоналу муниципальных органов, за исключением фонда оплаты труда</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91100 01000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122</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44 500,00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44 500,00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44 500,00</w:t>
            </w:r>
          </w:p>
        </w:tc>
      </w:tr>
      <w:tr w:rsidR="00040812" w:rsidTr="00040812">
        <w:trPr>
          <w:gridAfter w:val="2"/>
          <w:wAfter w:w="31" w:type="dxa"/>
          <w:trHeight w:val="61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Взносы по обязательному социальному страхованию на выплаты денежного содержания и иные выплаты работникам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91100 01000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129</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213 600,00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194 220,00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194 220,00</w:t>
            </w:r>
          </w:p>
        </w:tc>
      </w:tr>
      <w:tr w:rsidR="00040812" w:rsidTr="00040812">
        <w:trPr>
          <w:gridAfter w:val="2"/>
          <w:wAfter w:w="31" w:type="dxa"/>
          <w:trHeight w:val="10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4 115 811,00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3 792 995,00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3 744 320,00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Центральный аппарат</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4 007 301,00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3 684 485,00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3 635 810,00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lastRenderedPageBreak/>
              <w:t>Расходы на выплаты персоналу государственных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3 406 000,00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3 051 800,00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3 051 800,00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Фонд оплаты труда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121</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2 476 000,00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2 204 000,00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2 204 000,00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выплаты персоналу муниципальных органов, за исключением фонда оплаты труда</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122</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182 000,00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182 000,00</w:t>
            </w:r>
          </w:p>
        </w:tc>
      </w:tr>
      <w:tr w:rsidR="00040812" w:rsidTr="00040812">
        <w:trPr>
          <w:gridAfter w:val="2"/>
          <w:wAfter w:w="31" w:type="dxa"/>
          <w:trHeight w:val="7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Взносы по обязательному социальному страхованию на выплаты денежного содержания и иные выплаты работникам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129</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748 000,00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665 800,00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665 800,00</w:t>
            </w:r>
          </w:p>
        </w:tc>
      </w:tr>
      <w:tr w:rsidR="00040812" w:rsidTr="00040812">
        <w:trPr>
          <w:gridAfter w:val="2"/>
          <w:wAfter w:w="31" w:type="dxa"/>
          <w:trHeight w:val="52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579 590,00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610 336,00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561 561,00</w:t>
            </w:r>
          </w:p>
        </w:tc>
      </w:tr>
      <w:tr w:rsidR="00040812" w:rsidTr="00040812">
        <w:trPr>
          <w:gridAfter w:val="2"/>
          <w:wAfter w:w="31" w:type="dxa"/>
          <w:trHeight w:val="46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242</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34 000,00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274 590,00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324 276,00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275 501,00</w:t>
            </w:r>
          </w:p>
        </w:tc>
      </w:tr>
      <w:tr w:rsidR="00040812" w:rsidTr="00040812">
        <w:trPr>
          <w:gridAfter w:val="2"/>
          <w:wAfter w:w="31" w:type="dxa"/>
          <w:trHeight w:val="46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Закупка энергетических ресурсов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247</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271 000,00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286 060,00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286 060,00</w:t>
            </w:r>
          </w:p>
        </w:tc>
      </w:tr>
      <w:tr w:rsidR="00040812" w:rsidTr="00040812">
        <w:trPr>
          <w:gridAfter w:val="2"/>
          <w:wAfter w:w="31" w:type="dxa"/>
          <w:trHeight w:val="51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Уплата налогов, сборов и иных платежей</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850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21 711,00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22 349,00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22 449,00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Уплата налога на имущество и земельного налога</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851</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r>
      <w:tr w:rsidR="00040812" w:rsidTr="00040812">
        <w:trPr>
          <w:gridAfter w:val="2"/>
          <w:wAfter w:w="31" w:type="dxa"/>
          <w:trHeight w:val="45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Уплата прочих налогов, сборов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852</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5 500,00</w:t>
            </w:r>
          </w:p>
        </w:tc>
      </w:tr>
      <w:tr w:rsidR="00040812" w:rsidTr="00040812">
        <w:trPr>
          <w:gridAfter w:val="2"/>
          <w:wAfter w:w="31" w:type="dxa"/>
          <w:trHeight w:val="43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Уплата налогов иных платежей</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853</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13 211,00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13 849,00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13 949,00</w:t>
            </w:r>
          </w:p>
        </w:tc>
      </w:tr>
      <w:tr w:rsidR="00040812" w:rsidTr="00040812">
        <w:trPr>
          <w:gridAfter w:val="2"/>
          <w:wAfter w:w="31" w:type="dxa"/>
          <w:trHeight w:val="435"/>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Расходы по содержанию штатных единиц по организации вывоза и утилизации бытовых отходов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91200 70280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108 510,00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108 510,00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108 510,00</w:t>
            </w:r>
          </w:p>
        </w:tc>
      </w:tr>
      <w:tr w:rsidR="00040812" w:rsidTr="00040812">
        <w:trPr>
          <w:gridAfter w:val="2"/>
          <w:wAfter w:w="31" w:type="dxa"/>
          <w:trHeight w:val="45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Расходы на выплаты персоналу государственных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91200 70280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108 510,00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108 510,00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108 510,00</w:t>
            </w:r>
          </w:p>
        </w:tc>
      </w:tr>
      <w:tr w:rsidR="00040812" w:rsidTr="00040812">
        <w:trPr>
          <w:gridAfter w:val="2"/>
          <w:wAfter w:w="31" w:type="dxa"/>
          <w:trHeight w:val="450"/>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Фонд оплаты труда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91200 70280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121</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83 340,00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83 340,00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83 340,00</w:t>
            </w:r>
          </w:p>
        </w:tc>
      </w:tr>
      <w:tr w:rsidR="00040812" w:rsidTr="00040812">
        <w:trPr>
          <w:gridAfter w:val="2"/>
          <w:wAfter w:w="31" w:type="dxa"/>
          <w:trHeight w:val="63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Взносы по обязательному социальному страхованию на выплаты денежного содержания и иные выплаты работникам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91200 70280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129</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25 170,00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25 170,00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25 170,00</w:t>
            </w:r>
          </w:p>
        </w:tc>
      </w:tr>
      <w:tr w:rsidR="00040812" w:rsidTr="00040812">
        <w:trPr>
          <w:gridAfter w:val="2"/>
          <w:wAfter w:w="31" w:type="dxa"/>
          <w:trHeight w:val="66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0106</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26 010,00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26 010,00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26 010,00</w:t>
            </w:r>
          </w:p>
        </w:tc>
      </w:tr>
      <w:tr w:rsidR="00040812" w:rsidTr="00040812">
        <w:trPr>
          <w:gridAfter w:val="2"/>
          <w:wAfter w:w="31" w:type="dxa"/>
          <w:trHeight w:val="6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0106</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9130093020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26 010,00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26 010,00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26 010,00</w:t>
            </w:r>
          </w:p>
        </w:tc>
      </w:tr>
      <w:tr w:rsidR="00040812" w:rsidTr="00040812">
        <w:trPr>
          <w:gridAfter w:val="2"/>
          <w:wAfter w:w="31" w:type="dxa"/>
          <w:trHeight w:val="375"/>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межбюджетные трансферты</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0106</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9130093020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26 010,00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26 010,00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26 010,00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Резервные фонды</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0111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9140003000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5 000,00</w:t>
            </w:r>
          </w:p>
        </w:tc>
      </w:tr>
      <w:tr w:rsidR="00040812" w:rsidTr="00040812">
        <w:trPr>
          <w:gridAfter w:val="2"/>
          <w:wAfter w:w="31" w:type="dxa"/>
          <w:trHeight w:val="33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Резервные средства</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9140003000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870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Другие общегосударственные вопросы</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470 400,00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77 500,00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77 500,00</w:t>
            </w:r>
          </w:p>
        </w:tc>
      </w:tr>
      <w:tr w:rsidR="00040812" w:rsidTr="00040812">
        <w:trPr>
          <w:gridAfter w:val="2"/>
          <w:wAfter w:w="31" w:type="dxa"/>
          <w:trHeight w:val="7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Муниципальная программа "Профилактика правонарушений в Яжелбицком сельском поселении на 2021-2023 годы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1100000000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r>
      <w:tr w:rsidR="00040812" w:rsidTr="00040812">
        <w:trPr>
          <w:gridAfter w:val="2"/>
          <w:wAfter w:w="31" w:type="dxa"/>
          <w:trHeight w:val="45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обслуживание системы видеонаблюдения в местах массового пребывания граждан</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1100023410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2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1100023410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1100023410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64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материально-техническое обеспечение деятельности членов Яжелбицкой добровольной народной дружины</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1100023420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1100023420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1100023420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7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Муниципальная программа "Информатизация Яжелбицкого сельского поселения на 2021-2023 год"</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0600000000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372 900,00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xml:space="preserve">Организация подключения рабочих мест сотрудников администрации поселения к защищенной сети, и к системе межведомственного электронного документооборота Новгородской области через единую </w:t>
            </w:r>
            <w:r>
              <w:rPr>
                <w:rFonts w:eastAsia="Calibri"/>
                <w:b/>
                <w:sz w:val="20"/>
                <w:szCs w:val="20"/>
              </w:rPr>
              <w:lastRenderedPageBreak/>
              <w:t>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lastRenderedPageBreak/>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0600023610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0600023610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0600023610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242</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Обновление парка компьютерной техники.</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0600023620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32 900,00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0600023620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32 900,00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0600023620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242</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32 900,00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Мероприятия по обслуживанию оргтехники, приобретение расходных материалов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0600023630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0600023630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0600023630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242</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6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Расходы по определению  перечня должностных лиц, уполномоченных составлять протоколы об административных правонарушениях</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9150070650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500,00</w:t>
            </w:r>
          </w:p>
        </w:tc>
      </w:tr>
      <w:tr w:rsidR="00040812" w:rsidTr="00040812">
        <w:trPr>
          <w:gridAfter w:val="2"/>
          <w:wAfter w:w="31" w:type="dxa"/>
          <w:trHeight w:val="31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9150070650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9150070650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500,00</w:t>
            </w:r>
          </w:p>
        </w:tc>
      </w:tr>
      <w:tr w:rsidR="00040812" w:rsidTr="00040812">
        <w:trPr>
          <w:gridAfter w:val="2"/>
          <w:wAfter w:w="31" w:type="dxa"/>
          <w:trHeight w:val="52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возмещению компенсационных расходов старостам поселения</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9190001000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72 000,00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72 000,00</w:t>
            </w:r>
          </w:p>
        </w:tc>
      </w:tr>
      <w:tr w:rsidR="00040812" w:rsidTr="00040812">
        <w:trPr>
          <w:gridAfter w:val="2"/>
          <w:wAfter w:w="31" w:type="dxa"/>
          <w:trHeight w:val="6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9190001000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123</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72 000,00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72 000,00</w:t>
            </w:r>
          </w:p>
        </w:tc>
      </w:tr>
      <w:tr w:rsidR="00040812" w:rsidTr="00040812">
        <w:trPr>
          <w:gridAfter w:val="2"/>
          <w:wAfter w:w="31" w:type="dxa"/>
          <w:trHeight w:val="49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обслуживанию муниципальной казны</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9150023500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lastRenderedPageBreak/>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9150023500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0113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9150023500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r>
      <w:tr w:rsidR="00040812" w:rsidTr="00040812">
        <w:trPr>
          <w:gridAfter w:val="2"/>
          <w:wAfter w:w="31" w:type="dxa"/>
          <w:trHeight w:val="525"/>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Национальная оборона</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0200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287 629,00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300 576,00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311 159,00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Мобилизационная и вневойсковая подготовка</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0203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287 629,00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300 576,00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311 159,00</w:t>
            </w:r>
          </w:p>
        </w:tc>
      </w:tr>
      <w:tr w:rsidR="00040812" w:rsidTr="00040812">
        <w:trPr>
          <w:gridAfter w:val="2"/>
          <w:wAfter w:w="31" w:type="dxa"/>
          <w:trHeight w:val="79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Осуществление первичного воинского учета на территориях, где отсутствуют военные комиссариаты</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0203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287 629,00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300 576,00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311 159,00</w:t>
            </w:r>
          </w:p>
        </w:tc>
      </w:tr>
      <w:tr w:rsidR="00040812" w:rsidTr="00040812">
        <w:trPr>
          <w:gridAfter w:val="2"/>
          <w:wAfter w:w="31" w:type="dxa"/>
          <w:trHeight w:val="52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Расходы на выплаты персоналу государственных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0203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253 765,00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253 765,00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253 765,00</w:t>
            </w:r>
          </w:p>
        </w:tc>
      </w:tr>
      <w:tr w:rsidR="00040812" w:rsidTr="00040812">
        <w:trPr>
          <w:gridAfter w:val="2"/>
          <w:wAfter w:w="31" w:type="dxa"/>
          <w:trHeight w:val="510"/>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Фонд оплаты труда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0203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121</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194 904,00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194 904,00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194 904,00</w:t>
            </w:r>
          </w:p>
        </w:tc>
      </w:tr>
      <w:tr w:rsidR="00040812" w:rsidTr="00040812">
        <w:trPr>
          <w:gridAfter w:val="2"/>
          <w:wAfter w:w="31" w:type="dxa"/>
          <w:trHeight w:val="88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Взносы по обязательному социальному страхованию на выплаты денежного содержания и иные выплаты работникам муниципальных органов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0203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129</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58 861,00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58 861,00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58 861,00</w:t>
            </w:r>
          </w:p>
        </w:tc>
      </w:tr>
      <w:tr w:rsidR="00040812" w:rsidTr="00040812">
        <w:trPr>
          <w:gridAfter w:val="2"/>
          <w:wAfter w:w="31" w:type="dxa"/>
          <w:trHeight w:val="52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0203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33 864,00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46 811,00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57 394,00</w:t>
            </w:r>
          </w:p>
        </w:tc>
      </w:tr>
      <w:tr w:rsidR="00040812" w:rsidTr="00040812">
        <w:trPr>
          <w:gridAfter w:val="2"/>
          <w:wAfter w:w="31" w:type="dxa"/>
          <w:trHeight w:val="52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0203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29 864,00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46 811,00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57 394,00</w:t>
            </w:r>
          </w:p>
        </w:tc>
      </w:tr>
      <w:tr w:rsidR="00040812" w:rsidTr="00040812">
        <w:trPr>
          <w:gridAfter w:val="2"/>
          <w:wAfter w:w="31" w:type="dxa"/>
          <w:trHeight w:val="51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Закупка энергетических ресурсов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0203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247</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Национальная безопасность и правоохранительная деятельность</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0300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95 000,00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90 000,00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90 000,00</w:t>
            </w:r>
          </w:p>
        </w:tc>
      </w:tr>
      <w:tr w:rsidR="00040812" w:rsidTr="00040812">
        <w:trPr>
          <w:gridAfter w:val="2"/>
          <w:wAfter w:w="31" w:type="dxa"/>
          <w:trHeight w:val="75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0310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95 000,00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90 000,00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90 000,00</w:t>
            </w:r>
          </w:p>
        </w:tc>
      </w:tr>
      <w:tr w:rsidR="00040812" w:rsidTr="00040812">
        <w:trPr>
          <w:gridAfter w:val="2"/>
          <w:wAfter w:w="31" w:type="dxa"/>
          <w:trHeight w:val="66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Функционирование органов в сфере национальной безопасности и правоохранительной деятельности</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0310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r>
      <w:tr w:rsidR="00040812" w:rsidTr="00040812">
        <w:trPr>
          <w:gridAfter w:val="2"/>
          <w:wAfter w:w="31" w:type="dxa"/>
          <w:trHeight w:val="66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0310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r>
      <w:tr w:rsidR="00040812" w:rsidTr="00040812">
        <w:trPr>
          <w:gridAfter w:val="2"/>
          <w:wAfter w:w="31" w:type="dxa"/>
          <w:trHeight w:val="66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lastRenderedPageBreak/>
              <w:t>профилактические мероприятия по предупреждению пожаров на территории поселения</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0310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1500023280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r>
      <w:tr w:rsidR="00040812" w:rsidTr="00040812">
        <w:trPr>
          <w:gridAfter w:val="2"/>
          <w:wAfter w:w="31" w:type="dxa"/>
          <w:trHeight w:val="52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0310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1500023280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0310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1500023280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Национальная экономика</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0400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5 215 912,29</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3 557 800,00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3 644 600,00</w:t>
            </w:r>
          </w:p>
        </w:tc>
      </w:tr>
      <w:tr w:rsidR="00040812" w:rsidTr="00040812">
        <w:trPr>
          <w:gridAfter w:val="2"/>
          <w:wAfter w:w="31" w:type="dxa"/>
          <w:trHeight w:val="43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Дорожное хозяйство (дорожные фонды)</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5 015 912,29</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3 557 800,00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3 644 600,00</w:t>
            </w:r>
          </w:p>
        </w:tc>
      </w:tr>
      <w:tr w:rsidR="00040812" w:rsidTr="00040812">
        <w:trPr>
          <w:gridAfter w:val="2"/>
          <w:wAfter w:w="31" w:type="dxa"/>
          <w:trHeight w:val="142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поселения на 2023-2025 годы"</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5 015 912,29</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3 557 800,00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3 644 600,00</w:t>
            </w:r>
          </w:p>
        </w:tc>
      </w:tr>
      <w:tr w:rsidR="00040812" w:rsidTr="00040812">
        <w:trPr>
          <w:gridAfter w:val="2"/>
          <w:wAfter w:w="31" w:type="dxa"/>
          <w:trHeight w:val="114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0100100000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4 997 912,29</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3 539 800,00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3 626 600,00</w:t>
            </w:r>
          </w:p>
        </w:tc>
      </w:tr>
      <w:tr w:rsidR="00040812" w:rsidTr="00040812">
        <w:trPr>
          <w:gridAfter w:val="2"/>
          <w:wAfter w:w="31" w:type="dxa"/>
          <w:trHeight w:val="7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содержанию автомобильных дорог общего пользования местного значения</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0100123210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862 930,00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981 800,00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1 068 600,00</w:t>
            </w:r>
          </w:p>
        </w:tc>
      </w:tr>
      <w:tr w:rsidR="00040812" w:rsidTr="00040812">
        <w:trPr>
          <w:gridAfter w:val="2"/>
          <w:wAfter w:w="31" w:type="dxa"/>
          <w:trHeight w:val="55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0100123210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862 930,00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981 800,00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1 068 600,00</w:t>
            </w:r>
          </w:p>
        </w:tc>
      </w:tr>
      <w:tr w:rsidR="00040812" w:rsidTr="00040812">
        <w:trPr>
          <w:gridAfter w:val="2"/>
          <w:wAfter w:w="31" w:type="dxa"/>
          <w:trHeight w:val="54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0100123210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862 930,00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981 800,00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1 068 600,00</w:t>
            </w:r>
          </w:p>
        </w:tc>
      </w:tr>
      <w:tr w:rsidR="00040812" w:rsidTr="00040812">
        <w:trPr>
          <w:gridAfter w:val="2"/>
          <w:wAfter w:w="31" w:type="dxa"/>
          <w:trHeight w:val="54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ремонт автомобильных дорог общего пользования местного значения за счет местного бюджета</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0100123220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296 882,29</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54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0100123220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296 882,29</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54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0100123220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296 882,29</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103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lastRenderedPageBreak/>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0100171520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3 646 000,00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2 430 000,00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2 430 000,00</w:t>
            </w:r>
          </w:p>
        </w:tc>
      </w:tr>
      <w:tr w:rsidR="00040812" w:rsidTr="00040812">
        <w:trPr>
          <w:gridAfter w:val="2"/>
          <w:wAfter w:w="31" w:type="dxa"/>
          <w:trHeight w:val="48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0100171520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3 646 000,00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2 430 000,00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2 430 000,00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0100171520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3 646 000,00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2 430 000,00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2 430 000,00</w:t>
            </w:r>
          </w:p>
        </w:tc>
      </w:tr>
      <w:tr w:rsidR="00040812" w:rsidTr="00040812">
        <w:trPr>
          <w:gridAfter w:val="2"/>
          <w:wAfter w:w="31" w:type="dxa"/>
          <w:trHeight w:val="6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Софинансирование мероприятий к субсидии на формирование муниципальных дорожных фондов</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01001S1520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192 100,00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128 000,00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128 000,00</w:t>
            </w:r>
          </w:p>
        </w:tc>
      </w:tr>
      <w:tr w:rsidR="00040812" w:rsidTr="00040812">
        <w:trPr>
          <w:gridAfter w:val="2"/>
          <w:wAfter w:w="31" w:type="dxa"/>
          <w:trHeight w:val="54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01001S1520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192 100,00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128 000,00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128 000,00</w:t>
            </w:r>
          </w:p>
        </w:tc>
      </w:tr>
      <w:tr w:rsidR="00040812" w:rsidTr="00040812">
        <w:trPr>
          <w:gridAfter w:val="2"/>
          <w:wAfter w:w="31" w:type="dxa"/>
          <w:trHeight w:val="54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01001S1520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192 100,00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128 000,00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128 000,00</w:t>
            </w:r>
          </w:p>
        </w:tc>
      </w:tr>
      <w:tr w:rsidR="00040812" w:rsidTr="00040812">
        <w:trPr>
          <w:gridAfter w:val="2"/>
          <w:wAfter w:w="31" w:type="dxa"/>
          <w:trHeight w:val="7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0100200000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18 000,00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18 000,00</w:t>
            </w:r>
          </w:p>
        </w:tc>
      </w:tr>
      <w:tr w:rsidR="00040812" w:rsidTr="00040812">
        <w:trPr>
          <w:gridAfter w:val="2"/>
          <w:wAfter w:w="31" w:type="dxa"/>
          <w:trHeight w:val="79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установке дорожных знаков, нанесения дорожной разметки, ремонт искусственных неровностей, грейдирование, профилирование, очистка от снега, планировка и т.д.</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0100223330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18 000,00</w:t>
            </w:r>
          </w:p>
        </w:tc>
      </w:tr>
      <w:tr w:rsidR="00040812" w:rsidTr="00040812">
        <w:trPr>
          <w:gridAfter w:val="2"/>
          <w:wAfter w:w="31" w:type="dxa"/>
          <w:trHeight w:val="46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0100223330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18 000,00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0100223330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18 000,00</w:t>
            </w:r>
          </w:p>
        </w:tc>
      </w:tr>
      <w:tr w:rsidR="00040812" w:rsidTr="00040812">
        <w:trPr>
          <w:gridAfter w:val="2"/>
          <w:wAfter w:w="31" w:type="dxa"/>
          <w:trHeight w:val="51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Другие вопросы в области национальной экономики</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0412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r>
      <w:tr w:rsidR="00040812" w:rsidTr="00040812">
        <w:trPr>
          <w:gridAfter w:val="2"/>
          <w:wAfter w:w="31" w:type="dxa"/>
          <w:trHeight w:val="46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Расходы на мероприятия по землеустройству и землепользованию</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0412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9410011050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51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0412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9410011050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0412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9410011050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6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Жилищно-коммунальное хозяйство</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0500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1 798 189,00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1 339 000,00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1 354 000,00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lastRenderedPageBreak/>
              <w:t>Благоустройство</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1 798 189,00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1 339 000,00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1 354 000,00</w:t>
            </w:r>
          </w:p>
        </w:tc>
      </w:tr>
      <w:tr w:rsidR="00040812" w:rsidTr="00040812">
        <w:trPr>
          <w:gridAfter w:val="2"/>
          <w:wAfter w:w="31" w:type="dxa"/>
          <w:trHeight w:val="76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Муниципальная программа «Благоустройство территории Яжелбицкого сельского поселения на 2023-2025 годы»</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1300000000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1 798 189,00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1 339 000,00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1 354 000,00</w:t>
            </w:r>
          </w:p>
        </w:tc>
      </w:tr>
      <w:tr w:rsidR="00040812" w:rsidTr="00040812">
        <w:trPr>
          <w:gridAfter w:val="2"/>
          <w:wAfter w:w="31" w:type="dxa"/>
          <w:trHeight w:val="46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подпрограмма мероприятия по освещению улиц</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1310000000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650 000,00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645 000,00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660 000,00</w:t>
            </w:r>
          </w:p>
        </w:tc>
      </w:tr>
      <w:tr w:rsidR="00040812" w:rsidTr="00040812">
        <w:trPr>
          <w:gridAfter w:val="2"/>
          <w:wAfter w:w="31" w:type="dxa"/>
          <w:trHeight w:val="7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расходам на коммунальные услуги за потребление электроэнергии (уличного освещения)</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1310023010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555 000,00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605 000,00</w:t>
            </w:r>
          </w:p>
        </w:tc>
      </w:tr>
      <w:tr w:rsidR="00040812" w:rsidTr="00040812">
        <w:trPr>
          <w:gridAfter w:val="2"/>
          <w:wAfter w:w="31" w:type="dxa"/>
          <w:trHeight w:val="55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1310023010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555 000,00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605 000,00</w:t>
            </w:r>
          </w:p>
        </w:tc>
      </w:tr>
      <w:tr w:rsidR="00040812" w:rsidTr="00040812">
        <w:trPr>
          <w:gridAfter w:val="2"/>
          <w:wAfter w:w="31" w:type="dxa"/>
          <w:trHeight w:val="58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Закупка энергетических ресурсов</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1310023010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247</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555 000,00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605 000,00</w:t>
            </w:r>
          </w:p>
        </w:tc>
      </w:tr>
      <w:tr w:rsidR="00040812" w:rsidTr="00040812">
        <w:trPr>
          <w:gridAfter w:val="2"/>
          <w:wAfter w:w="31" w:type="dxa"/>
          <w:trHeight w:val="60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техническому обслуживанию и ремонту оборудования уличного освещения</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1310023020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55 000,00</w:t>
            </w:r>
          </w:p>
        </w:tc>
      </w:tr>
      <w:tr w:rsidR="00040812" w:rsidTr="00040812">
        <w:trPr>
          <w:gridAfter w:val="2"/>
          <w:wAfter w:w="31" w:type="dxa"/>
          <w:trHeight w:val="58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1310023020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55 000,00</w:t>
            </w:r>
          </w:p>
        </w:tc>
      </w:tr>
      <w:tr w:rsidR="00040812" w:rsidTr="00040812">
        <w:trPr>
          <w:gridAfter w:val="2"/>
          <w:wAfter w:w="31" w:type="dxa"/>
          <w:trHeight w:val="51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1310023020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55 000,00</w:t>
            </w:r>
          </w:p>
        </w:tc>
      </w:tr>
      <w:tr w:rsidR="00040812" w:rsidTr="00040812">
        <w:trPr>
          <w:gridAfter w:val="2"/>
          <w:wAfter w:w="31" w:type="dxa"/>
          <w:trHeight w:val="52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подпрограмма «Озеленение»</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1320000000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240 000,00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210 000,00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210 000,00</w:t>
            </w:r>
          </w:p>
        </w:tc>
      </w:tr>
      <w:tr w:rsidR="00040812" w:rsidTr="00040812">
        <w:trPr>
          <w:gridAfter w:val="2"/>
          <w:wAfter w:w="31" w:type="dxa"/>
          <w:trHeight w:val="540"/>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мероприятия по организации спиливания и уборки деревьев</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1320023030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r>
      <w:tr w:rsidR="00040812" w:rsidTr="00040812">
        <w:trPr>
          <w:gridAfter w:val="2"/>
          <w:wAfter w:w="31" w:type="dxa"/>
          <w:trHeight w:val="49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1320023030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r>
      <w:tr w:rsidR="00040812" w:rsidTr="00040812">
        <w:trPr>
          <w:gridAfter w:val="2"/>
          <w:wAfter w:w="31" w:type="dxa"/>
          <w:trHeight w:val="58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1320023030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r>
      <w:tr w:rsidR="00040812" w:rsidTr="00040812">
        <w:trPr>
          <w:gridAfter w:val="2"/>
          <w:wAfter w:w="31" w:type="dxa"/>
          <w:trHeight w:val="7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приобретению посадочного материала (цветы), подвоз плодородной земли, песка, содержанию цветников</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1320023050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10 000,00</w:t>
            </w:r>
          </w:p>
        </w:tc>
      </w:tr>
      <w:tr w:rsidR="00040812" w:rsidTr="00040812">
        <w:trPr>
          <w:gridAfter w:val="2"/>
          <w:wAfter w:w="31" w:type="dxa"/>
          <w:trHeight w:val="42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1320023050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10 000,00</w:t>
            </w:r>
          </w:p>
        </w:tc>
      </w:tr>
      <w:tr w:rsidR="00040812" w:rsidTr="00040812">
        <w:trPr>
          <w:gridAfter w:val="2"/>
          <w:wAfter w:w="31" w:type="dxa"/>
          <w:trHeight w:val="37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lastRenderedPageBreak/>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1320023050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10 000,00</w:t>
            </w:r>
          </w:p>
        </w:tc>
      </w:tr>
      <w:tr w:rsidR="00040812" w:rsidTr="00040812">
        <w:trPr>
          <w:gridAfter w:val="2"/>
          <w:wAfter w:w="31" w:type="dxa"/>
          <w:trHeight w:val="82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1320023060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r>
      <w:tr w:rsidR="00040812" w:rsidTr="00040812">
        <w:trPr>
          <w:gridAfter w:val="2"/>
          <w:wAfter w:w="31" w:type="dxa"/>
          <w:trHeight w:val="51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1320023060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r>
      <w:tr w:rsidR="00040812" w:rsidTr="00040812">
        <w:trPr>
          <w:gridAfter w:val="2"/>
          <w:wAfter w:w="31" w:type="dxa"/>
          <w:trHeight w:val="51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1320023060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100 000,00</w:t>
            </w:r>
          </w:p>
        </w:tc>
      </w:tr>
      <w:tr w:rsidR="00040812" w:rsidTr="00040812">
        <w:trPr>
          <w:gridAfter w:val="2"/>
          <w:wAfter w:w="31" w:type="dxa"/>
          <w:trHeight w:val="42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подпрограмма «Организация содержания мест захоронений»</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1330023080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261 500,00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181 900,00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200 000,00</w:t>
            </w:r>
          </w:p>
        </w:tc>
      </w:tr>
      <w:tr w:rsidR="00040812" w:rsidTr="00040812">
        <w:trPr>
          <w:gridAfter w:val="2"/>
          <w:wAfter w:w="31" w:type="dxa"/>
          <w:trHeight w:val="57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содержанию территорий мест захоронений</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1330023080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261 500,00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181 900,00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200 000,00</w:t>
            </w:r>
          </w:p>
        </w:tc>
      </w:tr>
      <w:tr w:rsidR="00040812" w:rsidTr="00040812">
        <w:trPr>
          <w:gridAfter w:val="2"/>
          <w:wAfter w:w="31" w:type="dxa"/>
          <w:trHeight w:val="49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1330023080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261 500,00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181 900,00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200 000,00</w:t>
            </w:r>
          </w:p>
        </w:tc>
      </w:tr>
      <w:tr w:rsidR="00040812" w:rsidTr="00040812">
        <w:trPr>
          <w:gridAfter w:val="2"/>
          <w:wAfter w:w="31" w:type="dxa"/>
          <w:trHeight w:val="54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1330023080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261 500,00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181 900,00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200 000,00</w:t>
            </w:r>
          </w:p>
        </w:tc>
      </w:tr>
      <w:tr w:rsidR="00040812" w:rsidTr="00040812">
        <w:trPr>
          <w:gridAfter w:val="2"/>
          <w:wAfter w:w="31" w:type="dxa"/>
          <w:trHeight w:val="4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 xml:space="preserve">подпрограмма «Прочие мероприятия по благоустройству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1340000000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394 000,00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224 000,00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284 000,00</w:t>
            </w:r>
          </w:p>
        </w:tc>
      </w:tr>
      <w:tr w:rsidR="00040812" w:rsidTr="00040812">
        <w:trPr>
          <w:gridAfter w:val="2"/>
          <w:wAfter w:w="31" w:type="dxa"/>
          <w:trHeight w:val="75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уборке территории сельского поселения от мусора, оборудование контейнерных площадок, содержание мест массового пребывания граждан</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1340023120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140 000,00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200 000,00</w:t>
            </w:r>
          </w:p>
        </w:tc>
      </w:tr>
      <w:tr w:rsidR="00040812" w:rsidTr="00040812">
        <w:trPr>
          <w:gridAfter w:val="2"/>
          <w:wAfter w:w="31" w:type="dxa"/>
          <w:trHeight w:val="54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1340023120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140 000,00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200 000,00</w:t>
            </w:r>
          </w:p>
        </w:tc>
      </w:tr>
      <w:tr w:rsidR="00040812" w:rsidTr="00040812">
        <w:trPr>
          <w:gridAfter w:val="2"/>
          <w:wAfter w:w="31" w:type="dxa"/>
          <w:trHeight w:val="55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1340023120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140 000,00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200 000,00</w:t>
            </w:r>
          </w:p>
        </w:tc>
      </w:tr>
      <w:tr w:rsidR="00040812" w:rsidTr="00040812">
        <w:trPr>
          <w:gridAfter w:val="2"/>
          <w:wAfter w:w="31" w:type="dxa"/>
          <w:trHeight w:val="90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ремонту и обслуживанию детских игровых площадок, многофункциональной спортивной площадки и общественной территории</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1340023140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54 000,00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54 000,00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54 000,00</w:t>
            </w:r>
          </w:p>
        </w:tc>
      </w:tr>
      <w:tr w:rsidR="00040812" w:rsidTr="00040812">
        <w:trPr>
          <w:gridAfter w:val="2"/>
          <w:wAfter w:w="31" w:type="dxa"/>
          <w:trHeight w:val="42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1340023140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54 000,00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54 000,00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54 000,00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lastRenderedPageBreak/>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1340023140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54 000,00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54 000,00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54 000,00</w:t>
            </w:r>
          </w:p>
        </w:tc>
      </w:tr>
      <w:tr w:rsidR="00040812" w:rsidTr="00040812">
        <w:trPr>
          <w:gridAfter w:val="2"/>
          <w:wAfter w:w="31" w:type="dxa"/>
          <w:trHeight w:val="67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xml:space="preserve"> прочие мероприятия по благоустройству (мероприятия по проверке сметной документации, экспертиза приемки результатов работ и др.)</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1340023180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r>
      <w:tr w:rsidR="00040812" w:rsidTr="00040812">
        <w:trPr>
          <w:gridAfter w:val="2"/>
          <w:wAfter w:w="31" w:type="dxa"/>
          <w:trHeight w:val="43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1340023180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r>
      <w:tr w:rsidR="00040812" w:rsidTr="00040812">
        <w:trPr>
          <w:gridAfter w:val="2"/>
          <w:wAfter w:w="31" w:type="dxa"/>
          <w:trHeight w:val="49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1340023180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30 000,00</w:t>
            </w:r>
          </w:p>
        </w:tc>
      </w:tr>
      <w:tr w:rsidR="00040812" w:rsidTr="00040812">
        <w:trPr>
          <w:gridAfter w:val="2"/>
          <w:wAfter w:w="31" w:type="dxa"/>
          <w:trHeight w:val="7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подпрограмма «Реализация проектов территориальных общественных самоуправлений"</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1350000000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26 500,00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r>
      <w:tr w:rsidR="00040812" w:rsidTr="00040812">
        <w:trPr>
          <w:gridAfter w:val="2"/>
          <w:wAfter w:w="31" w:type="dxa"/>
          <w:trHeight w:val="76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приобретение и установка ограждения детской площадки на территории ТОС " Набережная" в д. Аксентьево Валдайского района Новгородской области</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1350023240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3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1350023240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1350023240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26 500,00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106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1370000000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226 189,00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78 100,00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обустройству площадки для занятий спортом в с. Яжелбицы</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1370023190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226 189,00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1370023190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226 189,00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1370023190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226 189,00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обустройству площадок накопления ТКО в Яжелбицком сельском поселении</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1370023160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78 100,00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1370023160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78 100,00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8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0503</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1370023160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78 100,00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5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lastRenderedPageBreak/>
              <w:t>Образование</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0700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36 500,00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4 500,00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4 500,00</w:t>
            </w:r>
          </w:p>
        </w:tc>
      </w:tr>
      <w:tr w:rsidR="00040812" w:rsidTr="00040812">
        <w:trPr>
          <w:gridAfter w:val="2"/>
          <w:wAfter w:w="31" w:type="dxa"/>
          <w:trHeight w:val="51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Профессиональная подготовка, переподготовка и повышение квалификации</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0705</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r>
      <w:tr w:rsidR="00040812" w:rsidTr="00040812">
        <w:trPr>
          <w:gridAfter w:val="2"/>
          <w:wAfter w:w="31" w:type="dxa"/>
          <w:trHeight w:val="73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Муниципальная программа «Реформирование и развитие муниципальной службы в Яжелбицком сельском поселении на 2021-2023 годы»</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0705</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0800000000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r>
      <w:tr w:rsidR="00040812" w:rsidTr="00040812">
        <w:trPr>
          <w:gridAfter w:val="2"/>
          <w:wAfter w:w="31" w:type="dxa"/>
          <w:trHeight w:val="106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0705</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0800023810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64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0705</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0800023810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54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0705</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0800023810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75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Муниципальная программа» Противодействие коррупции в Яжелбицком сельском поселении на 2021-2023 годы</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0705</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1000000000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r>
      <w:tr w:rsidR="00040812" w:rsidTr="00040812">
        <w:trPr>
          <w:gridAfter w:val="2"/>
          <w:wAfter w:w="31" w:type="dxa"/>
          <w:trHeight w:val="7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на организацию проведения обучения (повышения квалификации) по вопросам противодействия коррупции муниципальных служащих администрации сельского поселения</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0705</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1000023910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63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0705</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1000023910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54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0705</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1000023910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6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 xml:space="preserve">Молодежная политика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0707</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4 500,00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4 500,00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Проведение мероприятий для детей и молодежи</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0707</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9410004000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4 500,00</w:t>
            </w:r>
          </w:p>
        </w:tc>
      </w:tr>
      <w:tr w:rsidR="00040812" w:rsidTr="00040812">
        <w:trPr>
          <w:gridAfter w:val="2"/>
          <w:wAfter w:w="31" w:type="dxa"/>
          <w:trHeight w:val="45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0707</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9410004000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4 500,00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0707</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9410004000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4 500,00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 xml:space="preserve">Культура, кинематография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0800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1 357 515,30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20 000,00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12 000,00</w:t>
            </w:r>
          </w:p>
        </w:tc>
      </w:tr>
      <w:tr w:rsidR="00040812" w:rsidTr="00040812">
        <w:trPr>
          <w:gridAfter w:val="2"/>
          <w:wAfter w:w="31" w:type="dxa"/>
          <w:trHeight w:val="45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lastRenderedPageBreak/>
              <w:t>Культурные мероприятия в поселении</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9710011120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12 000,00</w:t>
            </w:r>
          </w:p>
        </w:tc>
      </w:tr>
      <w:tr w:rsidR="00040812" w:rsidTr="00040812">
        <w:trPr>
          <w:gridAfter w:val="2"/>
          <w:wAfter w:w="31" w:type="dxa"/>
          <w:trHeight w:val="480"/>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9710011120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12 000,00</w:t>
            </w:r>
          </w:p>
        </w:tc>
      </w:tr>
      <w:tr w:rsidR="00040812" w:rsidTr="00040812">
        <w:trPr>
          <w:gridAfter w:val="2"/>
          <w:wAfter w:w="31" w:type="dxa"/>
          <w:trHeight w:val="43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9710011120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20 000,00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12 000,00</w:t>
            </w:r>
          </w:p>
        </w:tc>
      </w:tr>
      <w:tr w:rsidR="00040812" w:rsidTr="00040812">
        <w:trPr>
          <w:gridAfter w:val="2"/>
          <w:wAfter w:w="31" w:type="dxa"/>
          <w:trHeight w:val="7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Мероприятия по муниципальной программе "Сохранение и восстановление военно-мемориальных объектов на территории Яжелбицкого сельского поселения на 2022-2024 годы"</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0400000000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1 345 515,30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r>
      <w:tr w:rsidR="00040812" w:rsidTr="00040812">
        <w:trPr>
          <w:gridAfter w:val="2"/>
          <w:wAfter w:w="31" w:type="dxa"/>
          <w:trHeight w:val="114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по обустройству и восстановлению воинского кладбища, на котором похоронены воины советской армии, умершие от ран в госпиталях в период Великой отечественной войны 1941-1945 в д. Аксентьево Яжелбицкого сельского поселения</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1 345 515,30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r>
      <w:tr w:rsidR="00040812" w:rsidTr="00040812">
        <w:trPr>
          <w:gridAfter w:val="2"/>
          <w:wAfter w:w="31" w:type="dxa"/>
          <w:trHeight w:val="85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субсидия бюджетам муниципальных образований Новгородской области на обустройство и восстановление воинских захоронений на 2023 год и на плановый период 2024 и 2025 годов</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1 332 015,30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3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1 332 015,30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3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1 332 015,30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120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софинансирование мероприятий к субсидии бюджетам муниципальных образований Новгородской области на обустройство и восстановление воинских захоронений на 2023 год и на плановый период 2024 и 2025 годов</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8 984,70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3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8 984,70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8 984,70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xml:space="preserve">Мероприятия по обустройству и восстановлению воинского кладбища в д. Аксентьево Яжелбицкого сельского поселения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0400023170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4 515,30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0400023170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4 515,30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0801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0400023170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4 515,30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r>
      <w:tr w:rsidR="00040812" w:rsidTr="00040812">
        <w:trPr>
          <w:gridAfter w:val="2"/>
          <w:wAfter w:w="31" w:type="dxa"/>
          <w:trHeight w:val="405"/>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lastRenderedPageBreak/>
              <w:t>Социальная политика</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1000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159 300,00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159 300,00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159 300,00</w:t>
            </w:r>
          </w:p>
        </w:tc>
      </w:tr>
      <w:tr w:rsidR="00040812" w:rsidTr="00040812">
        <w:trPr>
          <w:gridAfter w:val="2"/>
          <w:wAfter w:w="31" w:type="dxa"/>
          <w:trHeight w:val="405"/>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Пенсионное обеспечение</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1001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r>
      <w:tr w:rsidR="00040812" w:rsidTr="00040812">
        <w:trPr>
          <w:gridAfter w:val="2"/>
          <w:wAfter w:w="31" w:type="dxa"/>
          <w:trHeight w:val="390"/>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Расходы на пенсии муниципальным служащим</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1001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9150082100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r>
      <w:tr w:rsidR="00040812" w:rsidTr="00040812">
        <w:trPr>
          <w:gridAfter w:val="2"/>
          <w:wAfter w:w="31" w:type="dxa"/>
          <w:trHeight w:val="375"/>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Публичные нормативные социальные выплаты гражданам</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1001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9150082100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310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r>
      <w:tr w:rsidR="00040812" w:rsidTr="00040812">
        <w:trPr>
          <w:gridAfter w:val="2"/>
          <w:wAfter w:w="31" w:type="dxa"/>
          <w:trHeight w:val="4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пенсии, социальные доплаты к пенсиям</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1001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9150082100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312</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159 300,00</w:t>
            </w:r>
          </w:p>
        </w:tc>
      </w:tr>
      <w:tr w:rsidR="00040812" w:rsidTr="00040812">
        <w:trPr>
          <w:gridAfter w:val="2"/>
          <w:wAfter w:w="31" w:type="dxa"/>
          <w:trHeight w:val="40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Физическая культура и спорт</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1100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5 000,00</w:t>
            </w:r>
          </w:p>
        </w:tc>
      </w:tr>
      <w:tr w:rsidR="00040812" w:rsidTr="00040812">
        <w:trPr>
          <w:gridAfter w:val="2"/>
          <w:wAfter w:w="31" w:type="dxa"/>
          <w:trHeight w:val="37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Мероприятия в области здравоохранения, спорта и физической культуры, туризма</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1101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9810011130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r>
      <w:tr w:rsidR="00040812" w:rsidTr="00040812">
        <w:trPr>
          <w:gridAfter w:val="2"/>
          <w:wAfter w:w="31" w:type="dxa"/>
          <w:trHeight w:val="43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1101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9810011130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r>
      <w:tr w:rsidR="00040812" w:rsidTr="00040812">
        <w:trPr>
          <w:gridAfter w:val="2"/>
          <w:wAfter w:w="31" w:type="dxa"/>
          <w:trHeight w:val="33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1101</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9810011130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5 000,00</w:t>
            </w:r>
          </w:p>
        </w:tc>
      </w:tr>
      <w:tr w:rsidR="00040812" w:rsidTr="00040812">
        <w:trPr>
          <w:gridAfter w:val="2"/>
          <w:wAfter w:w="31" w:type="dxa"/>
          <w:trHeight w:val="36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Средства массовой информации</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1200</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16 000,00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16 000,00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16 000,00</w:t>
            </w:r>
          </w:p>
        </w:tc>
      </w:tr>
      <w:tr w:rsidR="00040812" w:rsidTr="00040812">
        <w:trPr>
          <w:gridAfter w:val="2"/>
          <w:wAfter w:w="31" w:type="dxa"/>
          <w:trHeight w:val="36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Периодическая печать и издательство</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1202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9710007000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r>
      <w:tr w:rsidR="00040812" w:rsidTr="00040812">
        <w:trPr>
          <w:gridAfter w:val="2"/>
          <w:wAfter w:w="31" w:type="dxa"/>
          <w:trHeight w:val="360"/>
        </w:trPr>
        <w:tc>
          <w:tcPr>
            <w:tcW w:w="694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Поддержка средств массовой информации</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1202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9710007000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r>
      <w:tr w:rsidR="00040812" w:rsidTr="00040812">
        <w:trPr>
          <w:gridAfter w:val="2"/>
          <w:wAfter w:w="31" w:type="dxa"/>
          <w:trHeight w:val="36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1202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9710007000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r>
      <w:tr w:rsidR="00040812" w:rsidTr="00040812">
        <w:trPr>
          <w:gridAfter w:val="2"/>
          <w:wAfter w:w="31" w:type="dxa"/>
          <w:trHeight w:val="375"/>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Прочая закупка товаров, работ и услуг</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1202</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9710007000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244</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3 000,00</w:t>
            </w:r>
          </w:p>
        </w:tc>
      </w:tr>
      <w:tr w:rsidR="00040812" w:rsidTr="00040812">
        <w:trPr>
          <w:gridAfter w:val="2"/>
          <w:wAfter w:w="31" w:type="dxa"/>
          <w:trHeight w:val="36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Другие вопросы в области средств массовой информации</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1204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9910011150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r>
      <w:tr w:rsidR="00040812" w:rsidTr="00040812">
        <w:trPr>
          <w:gridAfter w:val="2"/>
          <w:wAfter w:w="31" w:type="dxa"/>
          <w:trHeight w:val="37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Обслуживание официального сайта администрации сельского поселения</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1204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9910011150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 </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r>
      <w:tr w:rsidR="00040812" w:rsidTr="00040812">
        <w:trPr>
          <w:gridAfter w:val="2"/>
          <w:wAfter w:w="31" w:type="dxa"/>
          <w:trHeight w:val="37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1204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9910011150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r>
      <w:tr w:rsidR="00040812" w:rsidTr="00040812">
        <w:trPr>
          <w:gridAfter w:val="2"/>
          <w:wAfter w:w="31" w:type="dxa"/>
          <w:trHeight w:val="375"/>
        </w:trPr>
        <w:tc>
          <w:tcPr>
            <w:tcW w:w="431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482"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2146"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 </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1204</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9910011150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242</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13 000,00</w:t>
            </w:r>
          </w:p>
        </w:tc>
      </w:tr>
      <w:tr w:rsidR="00040812" w:rsidTr="00040812">
        <w:trPr>
          <w:gridAfter w:val="2"/>
          <w:wAfter w:w="31" w:type="dxa"/>
          <w:trHeight w:val="36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bCs/>
                <w:sz w:val="20"/>
                <w:szCs w:val="20"/>
              </w:rPr>
            </w:pPr>
            <w:r>
              <w:rPr>
                <w:rFonts w:eastAsia="Calibri"/>
                <w:b/>
                <w:bCs/>
                <w:sz w:val="20"/>
                <w:szCs w:val="20"/>
              </w:rPr>
              <w:t>Условно утвержденные расходы</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9999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9999099990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190 665,00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393 740,00</w:t>
            </w:r>
          </w:p>
        </w:tc>
      </w:tr>
      <w:tr w:rsidR="00040812" w:rsidTr="00040812">
        <w:trPr>
          <w:gridAfter w:val="2"/>
          <w:wAfter w:w="31" w:type="dxa"/>
          <w:trHeight w:val="360"/>
        </w:trPr>
        <w:tc>
          <w:tcPr>
            <w:tcW w:w="6946" w:type="dxa"/>
            <w:gridSpan w:val="3"/>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Условно утвержденные расходы</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jc w:val="both"/>
              <w:rPr>
                <w:rFonts w:eastAsia="Calibri"/>
                <w:b/>
                <w:sz w:val="20"/>
                <w:szCs w:val="20"/>
              </w:rPr>
            </w:pPr>
            <w:r>
              <w:rPr>
                <w:rFonts w:eastAsia="Calibri"/>
                <w:b/>
                <w:sz w:val="20"/>
                <w:szCs w:val="20"/>
              </w:rPr>
              <w:t>9999</w:t>
            </w:r>
          </w:p>
        </w:tc>
        <w:tc>
          <w:tcPr>
            <w:tcW w:w="193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9999099990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999</w:t>
            </w:r>
          </w:p>
        </w:tc>
        <w:tc>
          <w:tcPr>
            <w:tcW w:w="1782"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190 665,00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sz w:val="20"/>
                <w:szCs w:val="20"/>
              </w:rPr>
            </w:pPr>
            <w:r>
              <w:rPr>
                <w:rFonts w:eastAsia="Calibri"/>
                <w:b/>
                <w:sz w:val="20"/>
                <w:szCs w:val="20"/>
              </w:rPr>
              <w:t>393 740,00</w:t>
            </w:r>
          </w:p>
        </w:tc>
      </w:tr>
      <w:tr w:rsidR="00040812" w:rsidTr="00040812">
        <w:trPr>
          <w:gridAfter w:val="2"/>
          <w:wAfter w:w="31" w:type="dxa"/>
          <w:trHeight w:val="360"/>
        </w:trPr>
        <w:tc>
          <w:tcPr>
            <w:tcW w:w="10443" w:type="dxa"/>
            <w:gridSpan w:val="7"/>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lastRenderedPageBreak/>
              <w:t>ВСЕГО РАСХОДОВ:</w:t>
            </w:r>
          </w:p>
        </w:tc>
        <w:tc>
          <w:tcPr>
            <w:tcW w:w="1748"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14 553 766,59</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10 466 186,00</w:t>
            </w:r>
          </w:p>
        </w:tc>
        <w:tc>
          <w:tcPr>
            <w:tcW w:w="1582" w:type="dxa"/>
            <w:tcBorders>
              <w:top w:val="single" w:sz="4" w:space="0" w:color="auto"/>
              <w:left w:val="single" w:sz="4" w:space="0" w:color="auto"/>
              <w:bottom w:val="single" w:sz="4" w:space="0" w:color="auto"/>
              <w:right w:val="single" w:sz="4" w:space="0" w:color="auto"/>
            </w:tcBorders>
            <w:noWrap/>
            <w:hideMark/>
          </w:tcPr>
          <w:p w:rsidR="00040812" w:rsidRDefault="00040812">
            <w:pPr>
              <w:jc w:val="both"/>
              <w:rPr>
                <w:rFonts w:eastAsia="Calibri"/>
                <w:b/>
                <w:bCs/>
                <w:sz w:val="20"/>
                <w:szCs w:val="20"/>
              </w:rPr>
            </w:pPr>
            <w:r>
              <w:rPr>
                <w:rFonts w:eastAsia="Calibri"/>
                <w:b/>
                <w:bCs/>
                <w:sz w:val="20"/>
                <w:szCs w:val="20"/>
              </w:rPr>
              <w:t>10 724 969,00</w:t>
            </w:r>
          </w:p>
        </w:tc>
      </w:tr>
    </w:tbl>
    <w:p w:rsidR="00FA5B05" w:rsidRDefault="00FA5B05" w:rsidP="00040812">
      <w:pPr>
        <w:jc w:val="both"/>
        <w:rPr>
          <w:rFonts w:eastAsia="Calibri"/>
          <w:b/>
          <w:lang w:eastAsia="en-US"/>
        </w:rPr>
        <w:sectPr w:rsidR="00FA5B05" w:rsidSect="00FA5B05">
          <w:pgSz w:w="16838" w:h="11906" w:orient="landscape"/>
          <w:pgMar w:top="851" w:right="720" w:bottom="1701" w:left="1134" w:header="709" w:footer="709" w:gutter="0"/>
          <w:cols w:space="720"/>
          <w:titlePg/>
          <w:docGrid w:linePitch="360"/>
        </w:sectPr>
      </w:pPr>
    </w:p>
    <w:p w:rsidR="00040812" w:rsidRDefault="00040812" w:rsidP="00040812">
      <w:pPr>
        <w:jc w:val="both"/>
        <w:rPr>
          <w:rFonts w:eastAsia="Calibri"/>
          <w:b/>
          <w:lang w:eastAsia="en-US"/>
        </w:rPr>
      </w:pPr>
    </w:p>
    <w:p w:rsidR="00040812" w:rsidRDefault="00040812" w:rsidP="00040812">
      <w:pPr>
        <w:rPr>
          <w:rFonts w:eastAsia="Calibri"/>
          <w:b/>
        </w:rPr>
      </w:pPr>
    </w:p>
    <w:p w:rsidR="00040812" w:rsidRDefault="00040812" w:rsidP="00040812">
      <w:pPr>
        <w:tabs>
          <w:tab w:val="left" w:pos="13350"/>
        </w:tabs>
        <w:rPr>
          <w:rFonts w:eastAsia="Calibri"/>
          <w:b/>
        </w:rPr>
      </w:pPr>
      <w:r>
        <w:rPr>
          <w:rFonts w:eastAsia="Calibri"/>
          <w:b/>
        </w:rPr>
        <w:tab/>
      </w: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FA5B05" w:rsidRDefault="00FA5B05">
      <w:pPr>
        <w:rPr>
          <w:rFonts w:eastAsia="Calibri"/>
          <w:b/>
        </w:rPr>
        <w:sectPr w:rsidR="00FA5B05" w:rsidSect="00D7603E">
          <w:pgSz w:w="11906" w:h="16838"/>
          <w:pgMar w:top="719" w:right="1701" w:bottom="1134" w:left="851" w:header="709" w:footer="709" w:gutter="0"/>
          <w:cols w:space="720"/>
          <w:titlePg/>
          <w:docGrid w:linePitch="360"/>
        </w:sectPr>
      </w:pPr>
    </w:p>
    <w:tbl>
      <w:tblPr>
        <w:tblStyle w:val="afffc"/>
        <w:tblW w:w="14605" w:type="dxa"/>
        <w:tblLook w:val="04A0" w:firstRow="1" w:lastRow="0" w:firstColumn="1" w:lastColumn="0" w:noHBand="0" w:noVBand="1"/>
      </w:tblPr>
      <w:tblGrid>
        <w:gridCol w:w="4138"/>
        <w:gridCol w:w="470"/>
        <w:gridCol w:w="2050"/>
        <w:gridCol w:w="576"/>
        <w:gridCol w:w="761"/>
        <w:gridCol w:w="1457"/>
        <w:gridCol w:w="770"/>
        <w:gridCol w:w="19"/>
        <w:gridCol w:w="1378"/>
        <w:gridCol w:w="9"/>
        <w:gridCol w:w="1527"/>
        <w:gridCol w:w="9"/>
        <w:gridCol w:w="1432"/>
        <w:gridCol w:w="9"/>
      </w:tblGrid>
      <w:tr w:rsidR="00040812" w:rsidTr="00040812">
        <w:trPr>
          <w:gridAfter w:val="1"/>
          <w:wAfter w:w="9" w:type="dxa"/>
          <w:trHeight w:val="25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rPr>
                <w:rFonts w:eastAsia="Calibri"/>
                <w:b/>
              </w:rPr>
            </w:pPr>
          </w:p>
        </w:tc>
        <w:tc>
          <w:tcPr>
            <w:tcW w:w="47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05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5144" w:type="dxa"/>
            <w:gridSpan w:val="7"/>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jc w:val="right"/>
              <w:rPr>
                <w:rFonts w:eastAsia="Calibri"/>
                <w:b/>
                <w:bCs/>
                <w:sz w:val="20"/>
                <w:szCs w:val="20"/>
                <w:lang w:eastAsia="en-US"/>
              </w:rPr>
            </w:pPr>
            <w:r>
              <w:rPr>
                <w:rFonts w:eastAsia="Calibri"/>
                <w:b/>
                <w:bCs/>
                <w:sz w:val="20"/>
                <w:szCs w:val="20"/>
              </w:rPr>
              <w:t>Приложение №4</w:t>
            </w:r>
          </w:p>
        </w:tc>
      </w:tr>
      <w:tr w:rsidR="00040812" w:rsidTr="00040812">
        <w:trPr>
          <w:gridAfter w:val="1"/>
          <w:wAfter w:w="9" w:type="dxa"/>
          <w:trHeight w:val="69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tc>
        <w:tc>
          <w:tcPr>
            <w:tcW w:w="47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05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7362" w:type="dxa"/>
            <w:gridSpan w:val="9"/>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jc w:val="right"/>
              <w:rPr>
                <w:rFonts w:eastAsia="Calibri"/>
                <w:b/>
                <w:sz w:val="20"/>
                <w:szCs w:val="20"/>
                <w:lang w:eastAsia="en-US"/>
              </w:rPr>
            </w:pPr>
            <w:r>
              <w:rPr>
                <w:rFonts w:eastAsia="Calibri"/>
                <w:b/>
                <w:sz w:val="20"/>
                <w:szCs w:val="20"/>
              </w:rPr>
              <w:t>к решению Совета депутатов Яжелбицкого сельского поселения от 27.12.2022 №87 (в ред. реш. №88 от 09.02.2023)</w:t>
            </w:r>
          </w:p>
        </w:tc>
      </w:tr>
      <w:tr w:rsidR="00040812" w:rsidTr="00040812">
        <w:trPr>
          <w:gridAfter w:val="1"/>
          <w:wAfter w:w="9" w:type="dxa"/>
          <w:trHeight w:val="30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tc>
        <w:tc>
          <w:tcPr>
            <w:tcW w:w="47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05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7362" w:type="dxa"/>
            <w:gridSpan w:val="9"/>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gridAfter w:val="1"/>
          <w:wAfter w:w="9" w:type="dxa"/>
          <w:trHeight w:val="25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tc>
        <w:tc>
          <w:tcPr>
            <w:tcW w:w="47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05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7362" w:type="dxa"/>
            <w:gridSpan w:val="9"/>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gridAfter w:val="1"/>
          <w:wAfter w:w="9" w:type="dxa"/>
          <w:trHeight w:val="25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tc>
        <w:tc>
          <w:tcPr>
            <w:tcW w:w="47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05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trHeight w:val="315"/>
        </w:trPr>
        <w:tc>
          <w:tcPr>
            <w:tcW w:w="14605" w:type="dxa"/>
            <w:gridSpan w:val="14"/>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jc w:val="center"/>
              <w:rPr>
                <w:rFonts w:eastAsia="Calibri"/>
                <w:b/>
                <w:bCs/>
                <w:sz w:val="20"/>
                <w:szCs w:val="20"/>
              </w:rPr>
            </w:pPr>
            <w:r>
              <w:rPr>
                <w:rFonts w:eastAsia="Calibri"/>
                <w:b/>
                <w:bCs/>
                <w:sz w:val="20"/>
                <w:szCs w:val="20"/>
              </w:rPr>
              <w:t>Ведомственная структура расходов бюджета</w:t>
            </w:r>
          </w:p>
        </w:tc>
      </w:tr>
      <w:tr w:rsidR="00040812" w:rsidTr="00040812">
        <w:trPr>
          <w:trHeight w:val="315"/>
        </w:trPr>
        <w:tc>
          <w:tcPr>
            <w:tcW w:w="14605" w:type="dxa"/>
            <w:gridSpan w:val="14"/>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jc w:val="center"/>
              <w:rPr>
                <w:rFonts w:eastAsia="Calibri"/>
                <w:b/>
                <w:bCs/>
                <w:sz w:val="20"/>
                <w:szCs w:val="20"/>
              </w:rPr>
            </w:pPr>
            <w:r>
              <w:rPr>
                <w:rFonts w:eastAsia="Calibri"/>
                <w:b/>
                <w:bCs/>
                <w:sz w:val="20"/>
                <w:szCs w:val="20"/>
              </w:rPr>
              <w:t>Яжелбицкого сельского поселения на 2023-2025 годы</w:t>
            </w:r>
          </w:p>
        </w:tc>
      </w:tr>
      <w:tr w:rsidR="00040812" w:rsidTr="00040812">
        <w:trPr>
          <w:trHeight w:val="315"/>
        </w:trPr>
        <w:tc>
          <w:tcPr>
            <w:tcW w:w="14605" w:type="dxa"/>
            <w:gridSpan w:val="14"/>
            <w:tcBorders>
              <w:top w:val="single" w:sz="4" w:space="0" w:color="auto"/>
              <w:left w:val="single" w:sz="4" w:space="0" w:color="auto"/>
              <w:bottom w:val="single" w:sz="4" w:space="0" w:color="auto"/>
              <w:right w:val="single" w:sz="4" w:space="0" w:color="auto"/>
            </w:tcBorders>
            <w:noWrap/>
            <w:hideMark/>
          </w:tcPr>
          <w:p w:rsidR="00040812" w:rsidRDefault="00040812">
            <w:pPr>
              <w:rPr>
                <w:rFonts w:eastAsia="Calibri"/>
                <w:b/>
                <w:bCs/>
                <w:sz w:val="20"/>
                <w:szCs w:val="20"/>
              </w:rPr>
            </w:pPr>
          </w:p>
        </w:tc>
      </w:tr>
      <w:tr w:rsidR="00040812" w:rsidTr="00040812">
        <w:trPr>
          <w:trHeight w:val="315"/>
        </w:trPr>
        <w:tc>
          <w:tcPr>
            <w:tcW w:w="14605" w:type="dxa"/>
            <w:gridSpan w:val="14"/>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trHeight w:val="315"/>
        </w:trPr>
        <w:tc>
          <w:tcPr>
            <w:tcW w:w="14605" w:type="dxa"/>
            <w:gridSpan w:val="14"/>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jc w:val="right"/>
              <w:rPr>
                <w:rFonts w:eastAsia="Calibri"/>
                <w:b/>
                <w:sz w:val="20"/>
                <w:szCs w:val="20"/>
                <w:lang w:eastAsia="en-US"/>
              </w:rPr>
            </w:pPr>
            <w:r>
              <w:rPr>
                <w:rFonts w:eastAsia="Calibri"/>
                <w:b/>
                <w:sz w:val="20"/>
                <w:szCs w:val="20"/>
              </w:rPr>
              <w:t>руб.</w:t>
            </w:r>
          </w:p>
        </w:tc>
      </w:tr>
      <w:tr w:rsidR="00040812" w:rsidTr="00040812">
        <w:trPr>
          <w:gridAfter w:val="1"/>
          <w:wAfter w:w="9" w:type="dxa"/>
          <w:trHeight w:val="52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Наименование</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Разд.</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Ц.ст.</w:t>
            </w:r>
          </w:p>
        </w:tc>
        <w:tc>
          <w:tcPr>
            <w:tcW w:w="7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Расх.</w:t>
            </w:r>
          </w:p>
        </w:tc>
        <w:tc>
          <w:tcPr>
            <w:tcW w:w="1397" w:type="dxa"/>
            <w:gridSpan w:val="2"/>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2023</w:t>
            </w:r>
          </w:p>
        </w:tc>
        <w:tc>
          <w:tcPr>
            <w:tcW w:w="1536" w:type="dxa"/>
            <w:gridSpan w:val="2"/>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2024</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2025</w:t>
            </w:r>
          </w:p>
        </w:tc>
      </w:tr>
      <w:tr w:rsidR="00040812" w:rsidTr="00040812">
        <w:trPr>
          <w:gridAfter w:val="1"/>
          <w:wAfter w:w="9" w:type="dxa"/>
          <w:trHeight w:val="52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Администрация Яжелбицкого сельского поселения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r>
      <w:tr w:rsidR="00040812" w:rsidTr="00040812">
        <w:trPr>
          <w:gridAfter w:val="1"/>
          <w:wAfter w:w="9" w:type="dxa"/>
          <w:trHeight w:val="46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Общегосударственные вопросы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5 582 721,00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4 783 345,00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4 734 670,00</w:t>
            </w:r>
          </w:p>
        </w:tc>
      </w:tr>
      <w:tr w:rsidR="00040812" w:rsidTr="00040812">
        <w:trPr>
          <w:gridAfter w:val="1"/>
          <w:wAfter w:w="9" w:type="dxa"/>
          <w:trHeight w:val="70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ind w:right="-152"/>
              <w:rPr>
                <w:rFonts w:eastAsia="Calibri"/>
                <w:b/>
                <w:bCs/>
                <w:sz w:val="20"/>
                <w:szCs w:val="20"/>
              </w:rPr>
            </w:pPr>
            <w:r>
              <w:rPr>
                <w:rFonts w:eastAsia="Calibri"/>
                <w:b/>
                <w:bCs/>
                <w:sz w:val="20"/>
                <w:szCs w:val="20"/>
              </w:rPr>
              <w:t>Функционирование высшего должностного лица субъекта Российской Федерации и муниципального образования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965 500,00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881 840,00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881 840,00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Глава муниципального образования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91100 01000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965 500,00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881 840,00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881 840,00</w:t>
            </w:r>
          </w:p>
        </w:tc>
      </w:tr>
      <w:tr w:rsidR="00040812" w:rsidTr="00040812">
        <w:trPr>
          <w:gridAfter w:val="1"/>
          <w:wAfter w:w="9" w:type="dxa"/>
          <w:trHeight w:val="52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Расходы на выплаты персоналу государственных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91100 01000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965 500,00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881 840,00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881 840,00</w:t>
            </w:r>
          </w:p>
        </w:tc>
      </w:tr>
      <w:tr w:rsidR="00040812" w:rsidTr="00040812">
        <w:trPr>
          <w:gridAfter w:val="1"/>
          <w:wAfter w:w="9" w:type="dxa"/>
          <w:trHeight w:val="37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Фонд оплаты труда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91100 01000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121</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707 400,00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643 120,00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643 120,00</w:t>
            </w:r>
          </w:p>
        </w:tc>
      </w:tr>
      <w:tr w:rsidR="00040812" w:rsidTr="00040812">
        <w:trPr>
          <w:gridAfter w:val="1"/>
          <w:wAfter w:w="9" w:type="dxa"/>
          <w:trHeight w:val="40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выплаты персоналу муниципальных органов, за исключением фонда оплаты труда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91100 01000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122</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44 500,00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44 500,00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44 500,00</w:t>
            </w:r>
          </w:p>
        </w:tc>
      </w:tr>
      <w:tr w:rsidR="00040812" w:rsidTr="00040812">
        <w:trPr>
          <w:gridAfter w:val="1"/>
          <w:wAfter w:w="9" w:type="dxa"/>
          <w:trHeight w:val="61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Взносы по обязательному социальному страхованию на выплаты денежного содержанияи иные выплаты работникам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91100 01000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129</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213 600,00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194 220,00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194 220,00</w:t>
            </w:r>
          </w:p>
        </w:tc>
      </w:tr>
      <w:tr w:rsidR="00040812" w:rsidTr="00040812">
        <w:trPr>
          <w:gridAfter w:val="1"/>
          <w:wAfter w:w="9" w:type="dxa"/>
          <w:trHeight w:val="73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Функционирование правительства Российской Федерации,высших исполнительных органов государственной власти субъектов Российской Федерации,местных администраций</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4 115 811,00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3 792 995,00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3 744 320,00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lastRenderedPageBreak/>
              <w:t>Центральный аппарат</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4 007 301,00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3 684 485,00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3 635 810,00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Расходы на выплаты персоналу государственных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3 406 000,00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3 051 800,00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3 051 800,00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Фонд оплаты труда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121</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2 476 000,00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2 204 000,00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2 204 000,00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выплаты персоналу муниципальных органов, за исключением фонда оплаты труда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122</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182 000,00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182 000,00</w:t>
            </w:r>
          </w:p>
        </w:tc>
      </w:tr>
      <w:tr w:rsidR="00040812" w:rsidTr="00040812">
        <w:trPr>
          <w:gridAfter w:val="1"/>
          <w:wAfter w:w="9" w:type="dxa"/>
          <w:trHeight w:val="7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Взносы по обязательному социальному страхованию на выплаты денежного содержанияи иные выплаты работникам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129</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748 000,00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665 800,00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665 800,00</w:t>
            </w:r>
          </w:p>
        </w:tc>
      </w:tr>
      <w:tr w:rsidR="00040812" w:rsidTr="00040812">
        <w:trPr>
          <w:gridAfter w:val="1"/>
          <w:wAfter w:w="9" w:type="dxa"/>
          <w:trHeight w:val="52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579 590,00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610 336,00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561 561,00</w:t>
            </w:r>
          </w:p>
        </w:tc>
      </w:tr>
      <w:tr w:rsidR="00040812" w:rsidTr="00040812">
        <w:trPr>
          <w:gridAfter w:val="1"/>
          <w:wAfter w:w="9" w:type="dxa"/>
          <w:trHeight w:val="46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242</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34 000,00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274 590,00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324 276,00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275 501,00</w:t>
            </w:r>
          </w:p>
        </w:tc>
      </w:tr>
      <w:tr w:rsidR="00040812" w:rsidTr="00040812">
        <w:trPr>
          <w:gridAfter w:val="1"/>
          <w:wAfter w:w="9" w:type="dxa"/>
          <w:trHeight w:val="46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Закупка энергетических ресурсов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247</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271 000,00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286 060,00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286 060,00</w:t>
            </w:r>
          </w:p>
        </w:tc>
      </w:tr>
      <w:tr w:rsidR="00040812" w:rsidTr="00040812">
        <w:trPr>
          <w:gridAfter w:val="1"/>
          <w:wAfter w:w="9" w:type="dxa"/>
          <w:trHeight w:val="51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Уплата налогов, сборов и иных платежей</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850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21 711,00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22 349,00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22 449,00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Уплата налога на имущество и земельного налога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851</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r>
      <w:tr w:rsidR="00040812" w:rsidTr="00040812">
        <w:trPr>
          <w:gridAfter w:val="1"/>
          <w:wAfter w:w="9" w:type="dxa"/>
          <w:trHeight w:val="45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Уплата прочих налогов, сборов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852</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5 500,00</w:t>
            </w:r>
          </w:p>
        </w:tc>
      </w:tr>
      <w:tr w:rsidR="00040812" w:rsidTr="00040812">
        <w:trPr>
          <w:gridAfter w:val="1"/>
          <w:wAfter w:w="9" w:type="dxa"/>
          <w:trHeight w:val="43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Уплата налогов иных платежей</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853</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13 211,00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13 849,00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13 949,00</w:t>
            </w:r>
          </w:p>
        </w:tc>
      </w:tr>
      <w:tr w:rsidR="00040812" w:rsidTr="00040812">
        <w:trPr>
          <w:gridAfter w:val="1"/>
          <w:wAfter w:w="9" w:type="dxa"/>
          <w:trHeight w:val="43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Расходы по содержанию штатных единиц по организации вывоза и утилизации бытовых отходов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91200 70280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108 510,00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108 510,00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108 510,00</w:t>
            </w:r>
          </w:p>
        </w:tc>
      </w:tr>
      <w:tr w:rsidR="00040812" w:rsidTr="00040812">
        <w:trPr>
          <w:gridAfter w:val="1"/>
          <w:wAfter w:w="9" w:type="dxa"/>
          <w:trHeight w:val="45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Расходы на выплаты персоналу государственных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91200 70280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108 510,00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108 510,00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108 510,00</w:t>
            </w:r>
          </w:p>
        </w:tc>
      </w:tr>
      <w:tr w:rsidR="00040812" w:rsidTr="00040812">
        <w:trPr>
          <w:gridAfter w:val="1"/>
          <w:wAfter w:w="9" w:type="dxa"/>
          <w:trHeight w:val="450"/>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Фонд оплаты труда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91200 70280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121</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83 340,00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83 340,00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83 340,00</w:t>
            </w:r>
          </w:p>
        </w:tc>
      </w:tr>
      <w:tr w:rsidR="00040812" w:rsidTr="00040812">
        <w:trPr>
          <w:gridAfter w:val="1"/>
          <w:wAfter w:w="9" w:type="dxa"/>
          <w:trHeight w:val="63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Взносы по обязательному социальному страхованию на выплаты денежного содержанияи иные выплаты работникам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91200 70280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129</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25 170,00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25 170,00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25 170,00</w:t>
            </w:r>
          </w:p>
        </w:tc>
      </w:tr>
      <w:tr w:rsidR="00040812" w:rsidTr="00040812">
        <w:trPr>
          <w:gridAfter w:val="1"/>
          <w:wAfter w:w="9" w:type="dxa"/>
          <w:trHeight w:val="6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0106</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26 010,00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26 010,00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26 010,00</w:t>
            </w:r>
          </w:p>
        </w:tc>
      </w:tr>
      <w:tr w:rsidR="00040812" w:rsidTr="00040812">
        <w:trPr>
          <w:gridAfter w:val="1"/>
          <w:wAfter w:w="9" w:type="dxa"/>
          <w:trHeight w:val="61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0106</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9130093020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26 010,00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26 010,00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26 010,00</w:t>
            </w:r>
          </w:p>
        </w:tc>
      </w:tr>
      <w:tr w:rsidR="00040812" w:rsidTr="00040812">
        <w:trPr>
          <w:gridAfter w:val="1"/>
          <w:wAfter w:w="9" w:type="dxa"/>
          <w:trHeight w:val="37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межбюджетные трансферты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0106</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9130093020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26 010,00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26 010,00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26 010,00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Резервные фонды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0111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9140003000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5 000,00</w:t>
            </w:r>
          </w:p>
        </w:tc>
      </w:tr>
      <w:tr w:rsidR="00040812" w:rsidTr="00040812">
        <w:trPr>
          <w:gridAfter w:val="1"/>
          <w:wAfter w:w="9" w:type="dxa"/>
          <w:trHeight w:val="33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Резервные средства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9140003000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870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Другие общегосударственные вопросы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470 400,00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77 500,00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77 500,00</w:t>
            </w:r>
          </w:p>
        </w:tc>
      </w:tr>
      <w:tr w:rsidR="00040812" w:rsidTr="00040812">
        <w:trPr>
          <w:gridAfter w:val="1"/>
          <w:wAfter w:w="9" w:type="dxa"/>
          <w:trHeight w:val="7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"Профилактика правонарушений  в Яжелбицком сельском поселении на 2021-2023 годы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1100000000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9" w:type="dxa"/>
          <w:trHeight w:val="45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обслуживание системы видеонаблюдения в местах массового пребывания граждан</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2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64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материально-техническое обеспечение деятельности членов Яжелбицкой добровольной народной дружины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81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"Информатизация Яжелбицкого сельского поселения на 2021-2023 год"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0600000000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372 900,00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xml:space="preserve">Организация подключения рабочих мест сотрудников администрации поселения к защищенной сети, и к системе межведомственного электронного документооборота Новгородской области через единую </w:t>
            </w:r>
            <w:r>
              <w:rPr>
                <w:rFonts w:eastAsia="Calibri"/>
                <w:b/>
                <w:sz w:val="20"/>
                <w:szCs w:val="20"/>
              </w:rPr>
              <w:lastRenderedPageBreak/>
              <w:t>защищенную точку входа приобретение и установкалицензионного программного обеспечения (1с бухгалтерия, СПСКонсультант Плюс) приобретение электронно-цифровых подписей</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lastRenderedPageBreak/>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242</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Обновление парка компьютерной техники.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32 900,00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32 900,00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242</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32 900,00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Мероприятия по обслуживанию оргтехники, приобретение расходных материалов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242</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6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Расходы по определению  перечня должностных лиц, уполномоченных составлять протоколы об административных правонарушениях</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9150070650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500,00</w:t>
            </w:r>
          </w:p>
        </w:tc>
      </w:tr>
      <w:tr w:rsidR="00040812" w:rsidTr="00040812">
        <w:trPr>
          <w:gridAfter w:val="1"/>
          <w:wAfter w:w="9" w:type="dxa"/>
          <w:trHeight w:val="31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9150070650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9150070650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500,00</w:t>
            </w:r>
          </w:p>
        </w:tc>
      </w:tr>
      <w:tr w:rsidR="00040812" w:rsidTr="00040812">
        <w:trPr>
          <w:gridAfter w:val="1"/>
          <w:wAfter w:w="9" w:type="dxa"/>
          <w:trHeight w:val="52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возмещению компенсационных расходов старостам поселения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9190001000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72 000,00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72 000,00</w:t>
            </w:r>
          </w:p>
        </w:tc>
      </w:tr>
      <w:tr w:rsidR="00040812" w:rsidTr="00040812">
        <w:trPr>
          <w:gridAfter w:val="1"/>
          <w:wAfter w:w="9" w:type="dxa"/>
          <w:trHeight w:val="6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9190001000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123</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72 000,00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72 000,00</w:t>
            </w:r>
          </w:p>
        </w:tc>
      </w:tr>
      <w:tr w:rsidR="00040812" w:rsidTr="00040812">
        <w:trPr>
          <w:gridAfter w:val="1"/>
          <w:wAfter w:w="9" w:type="dxa"/>
          <w:trHeight w:val="49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обслуживанию муниципальной казны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9150023500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lastRenderedPageBreak/>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9150023500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9150023500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r>
      <w:tr w:rsidR="00040812" w:rsidTr="00040812">
        <w:trPr>
          <w:gridAfter w:val="1"/>
          <w:wAfter w:w="9" w:type="dxa"/>
          <w:trHeight w:val="52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Национальная оборона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0200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287 629,00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300 576,00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311 159,00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Мобилизационная и вневойсковая подготовка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0203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287 629,00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300 576,00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311 159,00</w:t>
            </w:r>
          </w:p>
        </w:tc>
      </w:tr>
      <w:tr w:rsidR="00040812" w:rsidTr="00040812">
        <w:trPr>
          <w:gridAfter w:val="1"/>
          <w:wAfter w:w="9" w:type="dxa"/>
          <w:trHeight w:val="79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Осуществление первичного воинского учета на территориях, где отсутствуют военные комиссариаты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0203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287 629,00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300 576,00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311 159,00</w:t>
            </w:r>
          </w:p>
        </w:tc>
      </w:tr>
      <w:tr w:rsidR="00040812" w:rsidTr="00040812">
        <w:trPr>
          <w:gridAfter w:val="1"/>
          <w:wAfter w:w="9" w:type="dxa"/>
          <w:trHeight w:val="52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Расходы на выплаты персоналу государственных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0203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253 765,00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253 765,00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253 765,00</w:t>
            </w:r>
          </w:p>
        </w:tc>
      </w:tr>
      <w:tr w:rsidR="00040812" w:rsidTr="00040812">
        <w:trPr>
          <w:gridAfter w:val="1"/>
          <w:wAfter w:w="9" w:type="dxa"/>
          <w:trHeight w:val="510"/>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Фонд оплаты труда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0203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121</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194 904,00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194 904,00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194 904,00</w:t>
            </w:r>
          </w:p>
        </w:tc>
      </w:tr>
      <w:tr w:rsidR="00040812" w:rsidTr="00040812">
        <w:trPr>
          <w:gridAfter w:val="1"/>
          <w:wAfter w:w="9" w:type="dxa"/>
          <w:trHeight w:val="88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Взносы по обязательному социальному страхованию на выплаты денежного содержанияи иные выплаты работникам муниципальных органов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0203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129</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58 861,00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58 861,00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58 861,00</w:t>
            </w:r>
          </w:p>
        </w:tc>
      </w:tr>
      <w:tr w:rsidR="00040812" w:rsidTr="00040812">
        <w:trPr>
          <w:gridAfter w:val="1"/>
          <w:wAfter w:w="9" w:type="dxa"/>
          <w:trHeight w:val="52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0203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33 864,00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46 811,00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57 394,00</w:t>
            </w:r>
          </w:p>
        </w:tc>
      </w:tr>
      <w:tr w:rsidR="00040812" w:rsidTr="00040812">
        <w:trPr>
          <w:gridAfter w:val="1"/>
          <w:wAfter w:w="9" w:type="dxa"/>
          <w:trHeight w:val="52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0203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29 864,00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46 811,00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57 394,00</w:t>
            </w:r>
          </w:p>
        </w:tc>
      </w:tr>
      <w:tr w:rsidR="00040812" w:rsidTr="00040812">
        <w:trPr>
          <w:gridAfter w:val="1"/>
          <w:wAfter w:w="9" w:type="dxa"/>
          <w:trHeight w:val="51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Закупка энергетических ресурсов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0203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9210051180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247</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Национальная безопасность и правоохранительная деятельность</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0300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r>
      <w:tr w:rsidR="00040812" w:rsidTr="00040812">
        <w:trPr>
          <w:gridAfter w:val="1"/>
          <w:wAfter w:w="9" w:type="dxa"/>
          <w:trHeight w:val="75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0310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r>
      <w:tr w:rsidR="00040812" w:rsidTr="00040812">
        <w:trPr>
          <w:gridAfter w:val="1"/>
          <w:wAfter w:w="9" w:type="dxa"/>
          <w:trHeight w:val="6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0310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r>
      <w:tr w:rsidR="00040812" w:rsidTr="00040812">
        <w:trPr>
          <w:gridAfter w:val="1"/>
          <w:wAfter w:w="9" w:type="dxa"/>
          <w:trHeight w:val="6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профилактические мероприятия по предупреждению пожаров на территории роселения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0310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1500023280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r>
      <w:tr w:rsidR="00040812" w:rsidTr="00040812">
        <w:trPr>
          <w:gridAfter w:val="1"/>
          <w:wAfter w:w="9" w:type="dxa"/>
          <w:trHeight w:val="52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lastRenderedPageBreak/>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0310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1500023280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0310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1500023280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Национальная экономика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0400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5 215 912,29</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3 557 800,00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3 644 600,00</w:t>
            </w:r>
          </w:p>
        </w:tc>
      </w:tr>
      <w:tr w:rsidR="00040812" w:rsidTr="00040812">
        <w:trPr>
          <w:gridAfter w:val="1"/>
          <w:wAfter w:w="9" w:type="dxa"/>
          <w:trHeight w:val="43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Дорожное хозяйство(дорожные фонды)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5 015 912,29</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3 557 800,00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3 644 600,00</w:t>
            </w:r>
          </w:p>
        </w:tc>
      </w:tr>
      <w:tr w:rsidR="00040812" w:rsidTr="00040812">
        <w:trPr>
          <w:gridAfter w:val="1"/>
          <w:wAfter w:w="9" w:type="dxa"/>
          <w:trHeight w:val="142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 на 2023-2025 годы"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5 015 912,29</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3 557 800,00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3 644 600,00</w:t>
            </w:r>
          </w:p>
        </w:tc>
      </w:tr>
      <w:tr w:rsidR="00040812" w:rsidTr="00040812">
        <w:trPr>
          <w:gridAfter w:val="1"/>
          <w:wAfter w:w="9" w:type="dxa"/>
          <w:trHeight w:val="114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0100100000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4 997 912,29</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3 539 800,00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3 626 600,00</w:t>
            </w:r>
          </w:p>
        </w:tc>
      </w:tr>
      <w:tr w:rsidR="00040812" w:rsidTr="00040812">
        <w:trPr>
          <w:gridAfter w:val="1"/>
          <w:wAfter w:w="9" w:type="dxa"/>
          <w:trHeight w:val="70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содержанию  автомобильных дорог общего пользования местного значения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862 930,00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981 800,00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1 068 600,00</w:t>
            </w:r>
          </w:p>
        </w:tc>
      </w:tr>
      <w:tr w:rsidR="00040812" w:rsidTr="00040812">
        <w:trPr>
          <w:gridAfter w:val="1"/>
          <w:wAfter w:w="9" w:type="dxa"/>
          <w:trHeight w:val="55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862 930,00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981 800,00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1 068 600,00</w:t>
            </w:r>
          </w:p>
        </w:tc>
      </w:tr>
      <w:tr w:rsidR="00040812" w:rsidTr="00040812">
        <w:trPr>
          <w:gridAfter w:val="1"/>
          <w:wAfter w:w="9" w:type="dxa"/>
          <w:trHeight w:val="54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862 930,00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981 800,00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1 068 600,00</w:t>
            </w:r>
          </w:p>
        </w:tc>
      </w:tr>
      <w:tr w:rsidR="00040812" w:rsidTr="00040812">
        <w:trPr>
          <w:gridAfter w:val="1"/>
          <w:wAfter w:w="9" w:type="dxa"/>
          <w:trHeight w:val="54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ремонт автомобильных дорог общего пользования местного значенияза счет местного бюджета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296 882,29</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54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296 882,29</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54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296 882,29</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103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lastRenderedPageBreak/>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0100171520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3 646 000,00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r>
      <w:tr w:rsidR="00040812" w:rsidTr="00040812">
        <w:trPr>
          <w:gridAfter w:val="1"/>
          <w:wAfter w:w="9" w:type="dxa"/>
          <w:trHeight w:val="48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0100171520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3 646 000,00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0100171520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3 646 000,00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r>
      <w:tr w:rsidR="00040812" w:rsidTr="00040812">
        <w:trPr>
          <w:gridAfter w:val="1"/>
          <w:wAfter w:w="9" w:type="dxa"/>
          <w:trHeight w:val="6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Софинансирование мероприятий  к субсидии  на  формирование муниципальных дорожных фондов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01001S1520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192 100,00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r>
      <w:tr w:rsidR="00040812" w:rsidTr="00040812">
        <w:trPr>
          <w:gridAfter w:val="1"/>
          <w:wAfter w:w="9" w:type="dxa"/>
          <w:trHeight w:val="54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01001S1520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192 100,00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r>
      <w:tr w:rsidR="00040812" w:rsidTr="00040812">
        <w:trPr>
          <w:gridAfter w:val="1"/>
          <w:wAfter w:w="9" w:type="dxa"/>
          <w:trHeight w:val="54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01001S1520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192 100,00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r>
      <w:tr w:rsidR="00040812" w:rsidTr="00040812">
        <w:trPr>
          <w:gridAfter w:val="1"/>
          <w:wAfter w:w="9" w:type="dxa"/>
          <w:trHeight w:val="7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0100200000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18 000,00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18 000,00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18 000,00</w:t>
            </w:r>
          </w:p>
        </w:tc>
      </w:tr>
      <w:tr w:rsidR="00040812" w:rsidTr="00040812">
        <w:trPr>
          <w:gridAfter w:val="1"/>
          <w:wAfter w:w="9" w:type="dxa"/>
          <w:trHeight w:val="79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установке дорожных знаков , нанесения дорожной разметки, ремонт искусственных неровностей, грейдирование, профилирование, очистка от снега, планировка и т.д.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0100223330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r>
      <w:tr w:rsidR="00040812" w:rsidTr="00040812">
        <w:trPr>
          <w:gridAfter w:val="1"/>
          <w:wAfter w:w="9" w:type="dxa"/>
          <w:trHeight w:val="46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0100223330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0100223330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r>
      <w:tr w:rsidR="00040812" w:rsidTr="00040812">
        <w:trPr>
          <w:gridAfter w:val="1"/>
          <w:wAfter w:w="9" w:type="dxa"/>
          <w:trHeight w:val="51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Другие вопросы в области национальной экономики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0412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200 000,00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9" w:type="dxa"/>
          <w:trHeight w:val="46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Расходы на мероприятия по землеустройству  и землепользованию</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0412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9410011050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51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0412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9410011050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0412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9410011050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6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Жилищно-коммунальное хозяйство</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0500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1 798 189,00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1 339 000,00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1 354 000,00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lastRenderedPageBreak/>
              <w:t>Благоустройство</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1 798 189,00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1 339 000,00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1 354 000,00</w:t>
            </w:r>
          </w:p>
        </w:tc>
      </w:tr>
      <w:tr w:rsidR="00040812" w:rsidTr="00040812">
        <w:trPr>
          <w:gridAfter w:val="1"/>
          <w:wAfter w:w="9" w:type="dxa"/>
          <w:trHeight w:val="6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«Благоустройство  территории Яжелбицкого сельского поселения на 2023-2025 годы»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1 798 189,00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1 339 000,00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1 354 000,00</w:t>
            </w:r>
          </w:p>
        </w:tc>
      </w:tr>
      <w:tr w:rsidR="00040812" w:rsidTr="00040812">
        <w:trPr>
          <w:gridAfter w:val="1"/>
          <w:wAfter w:w="9" w:type="dxa"/>
          <w:trHeight w:val="46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мероприятия по освещению улиц</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1310000000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650 000,00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645 000,00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660 000,00</w:t>
            </w:r>
          </w:p>
        </w:tc>
      </w:tr>
      <w:tr w:rsidR="00040812" w:rsidTr="00040812">
        <w:trPr>
          <w:gridAfter w:val="1"/>
          <w:wAfter w:w="9" w:type="dxa"/>
          <w:trHeight w:val="70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расходам на коммунальные услуги за потребление электроэнергии (уличного освещения)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605 000,00</w:t>
            </w:r>
          </w:p>
        </w:tc>
      </w:tr>
      <w:tr w:rsidR="00040812" w:rsidTr="00040812">
        <w:trPr>
          <w:gridAfter w:val="1"/>
          <w:wAfter w:w="9" w:type="dxa"/>
          <w:trHeight w:val="55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605 000,00</w:t>
            </w:r>
          </w:p>
        </w:tc>
      </w:tr>
      <w:tr w:rsidR="00040812" w:rsidTr="00040812">
        <w:trPr>
          <w:gridAfter w:val="1"/>
          <w:wAfter w:w="9" w:type="dxa"/>
          <w:trHeight w:val="58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Закупка энергетических ресурсов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247</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605 000,00</w:t>
            </w:r>
          </w:p>
        </w:tc>
      </w:tr>
      <w:tr w:rsidR="00040812" w:rsidTr="00040812">
        <w:trPr>
          <w:gridAfter w:val="1"/>
          <w:wAfter w:w="9" w:type="dxa"/>
          <w:trHeight w:val="60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техническому обслуживанию и ремонту оборудования уличного освещения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55 000,00</w:t>
            </w:r>
          </w:p>
        </w:tc>
      </w:tr>
      <w:tr w:rsidR="00040812" w:rsidTr="00040812">
        <w:trPr>
          <w:gridAfter w:val="1"/>
          <w:wAfter w:w="9" w:type="dxa"/>
          <w:trHeight w:val="58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55 000,00</w:t>
            </w:r>
          </w:p>
        </w:tc>
      </w:tr>
      <w:tr w:rsidR="00040812" w:rsidTr="00040812">
        <w:trPr>
          <w:gridAfter w:val="1"/>
          <w:wAfter w:w="9" w:type="dxa"/>
          <w:trHeight w:val="51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55 000,00</w:t>
            </w:r>
          </w:p>
        </w:tc>
      </w:tr>
      <w:tr w:rsidR="00040812" w:rsidTr="00040812">
        <w:trPr>
          <w:gridAfter w:val="1"/>
          <w:wAfter w:w="9" w:type="dxa"/>
          <w:trHeight w:val="52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 Озеленение»</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1320000000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240 000,00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210 000,00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210 000,00</w:t>
            </w:r>
          </w:p>
        </w:tc>
      </w:tr>
      <w:tr w:rsidR="00040812" w:rsidTr="00040812">
        <w:trPr>
          <w:gridAfter w:val="1"/>
          <w:wAfter w:w="9" w:type="dxa"/>
          <w:trHeight w:val="540"/>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мероприятия по организации спиливания и уборки деревьев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9" w:type="dxa"/>
          <w:trHeight w:val="49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9" w:type="dxa"/>
          <w:trHeight w:val="58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9" w:type="dxa"/>
          <w:trHeight w:val="7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приобретению  посадочного материала (цветы), подвоз плодородной земли, песка,  содержанию цветников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r>
      <w:tr w:rsidR="00040812" w:rsidTr="00040812">
        <w:trPr>
          <w:gridAfter w:val="1"/>
          <w:wAfter w:w="9" w:type="dxa"/>
          <w:trHeight w:val="42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r>
      <w:tr w:rsidR="00040812" w:rsidTr="00040812">
        <w:trPr>
          <w:gridAfter w:val="1"/>
          <w:wAfter w:w="9" w:type="dxa"/>
          <w:trHeight w:val="37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lastRenderedPageBreak/>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r>
      <w:tr w:rsidR="00040812" w:rsidTr="00040812">
        <w:trPr>
          <w:gridAfter w:val="1"/>
          <w:wAfter w:w="9" w:type="dxa"/>
          <w:trHeight w:val="76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9" w:type="dxa"/>
          <w:trHeight w:val="51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9" w:type="dxa"/>
          <w:trHeight w:val="51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9" w:type="dxa"/>
          <w:trHeight w:val="42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«Организация содержания мест захоронений»</w:t>
            </w:r>
          </w:p>
        </w:tc>
        <w:tc>
          <w:tcPr>
            <w:tcW w:w="576"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1330023080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261 500,00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181 900,00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200 000,00</w:t>
            </w:r>
          </w:p>
        </w:tc>
      </w:tr>
      <w:tr w:rsidR="00040812" w:rsidTr="00040812">
        <w:trPr>
          <w:gridAfter w:val="1"/>
          <w:wAfter w:w="9" w:type="dxa"/>
          <w:trHeight w:val="57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содержанию территорий мест захоронений</w:t>
            </w:r>
          </w:p>
        </w:tc>
        <w:tc>
          <w:tcPr>
            <w:tcW w:w="576"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1330023080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261 500,00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181 900,00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9" w:type="dxa"/>
          <w:trHeight w:val="49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1330023080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261 500,00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181 900,00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9" w:type="dxa"/>
          <w:trHeight w:val="54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1330023080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261 500,00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181 900,00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9" w:type="dxa"/>
          <w:trHeight w:val="40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 xml:space="preserve">подпрограмма «Прочие мероприятия по благоустройству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1340000000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394 000,00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224 000,00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284 000,00</w:t>
            </w:r>
          </w:p>
        </w:tc>
      </w:tr>
      <w:tr w:rsidR="00040812" w:rsidTr="00040812">
        <w:trPr>
          <w:gridAfter w:val="1"/>
          <w:wAfter w:w="9" w:type="dxa"/>
          <w:trHeight w:val="7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уборке  территории сельского поселения от мусора,оборудование контейнерных площадок содержание мест массового пребывания граждан</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140 000,00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9" w:type="dxa"/>
          <w:trHeight w:val="54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140 000,00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9" w:type="dxa"/>
          <w:trHeight w:val="55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140 000,00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9" w:type="dxa"/>
          <w:trHeight w:val="75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ремонту и обслуживанию детских игровых площадок, многофункциональной спортивной площадки и общественной территории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r>
      <w:tr w:rsidR="00040812" w:rsidTr="00040812">
        <w:trPr>
          <w:gridAfter w:val="1"/>
          <w:wAfter w:w="9" w:type="dxa"/>
          <w:trHeight w:val="42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r>
      <w:tr w:rsidR="00040812" w:rsidTr="00040812">
        <w:trPr>
          <w:gridAfter w:val="1"/>
          <w:wAfter w:w="9" w:type="dxa"/>
          <w:trHeight w:val="67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lastRenderedPageBreak/>
              <w:t xml:space="preserve"> прочие мероприятия по благоустройству (мероприятия по проверке сметной документации, экспертиза приемки результатов работ и др)</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r>
      <w:tr w:rsidR="00040812" w:rsidTr="00040812">
        <w:trPr>
          <w:gridAfter w:val="1"/>
          <w:wAfter w:w="9" w:type="dxa"/>
          <w:trHeight w:val="43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r>
      <w:tr w:rsidR="00040812" w:rsidTr="00040812">
        <w:trPr>
          <w:gridAfter w:val="1"/>
          <w:wAfter w:w="9" w:type="dxa"/>
          <w:trHeight w:val="49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1340023180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r>
      <w:tr w:rsidR="00040812" w:rsidTr="00040812">
        <w:trPr>
          <w:gridAfter w:val="1"/>
          <w:wAfter w:w="9" w:type="dxa"/>
          <w:trHeight w:val="7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«Реализация проектов территориальных общественных самоуправлений</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1350000000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26 500,00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9" w:type="dxa"/>
          <w:trHeight w:val="67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приобретение и установка ограждения детской площадки на территории ТОС " Набережная" в д.Аксентьево Валдайского района Новгородской области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1350023240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3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1350023240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7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1350023240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7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1370023190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226 189,00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обустройству площадки для занятий спортом в с. Яжелбицы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226 189,00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226 189,00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226 189,00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обустройству площадок накопления ТКО в Яжелбицком сельском поселении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78 100,00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78 100,00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1370023160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78 100,00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5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Образование</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0700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36 500,00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4 500,00</w:t>
            </w:r>
          </w:p>
        </w:tc>
      </w:tr>
      <w:tr w:rsidR="00040812" w:rsidTr="00040812">
        <w:trPr>
          <w:gridAfter w:val="1"/>
          <w:wAfter w:w="9" w:type="dxa"/>
          <w:trHeight w:val="45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Профессиональная подготовка, переподготовка и повышение квалификации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0705</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9" w:type="dxa"/>
          <w:trHeight w:val="73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lastRenderedPageBreak/>
              <w:t>Муниципальная программа « Реформирование и развитие муниципальной службы в Яжелбицком сельском поселении на 2021-2023 годы»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0705</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0800000000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9" w:type="dxa"/>
          <w:trHeight w:val="10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0800023810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64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0800023810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54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0800023810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75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Противодействие коррупции в Яжелбицком сельском поселении на 2021-2023 годы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0705</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1000000000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9" w:type="dxa"/>
          <w:trHeight w:val="70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на организацию проведения обучения ( повышения  квалификации) по вопросам противодействия коррупции муниципальных служащих администрации сельского поселения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1000023910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63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1000023910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54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1000023910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6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 xml:space="preserve">Молодежная политика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0707</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4 500,00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Проведение мероприятий для детей и молодежи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0707</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9410004000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4 500,00</w:t>
            </w:r>
          </w:p>
        </w:tc>
      </w:tr>
      <w:tr w:rsidR="00040812" w:rsidTr="00040812">
        <w:trPr>
          <w:gridAfter w:val="1"/>
          <w:wAfter w:w="9" w:type="dxa"/>
          <w:trHeight w:val="45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0707</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9410004000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4 500,00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0707</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9410004000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4 500,00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 xml:space="preserve">Культура, кинематография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0800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1 357 515,30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12 000,00</w:t>
            </w:r>
          </w:p>
        </w:tc>
      </w:tr>
      <w:tr w:rsidR="00040812" w:rsidTr="00040812">
        <w:trPr>
          <w:gridAfter w:val="1"/>
          <w:wAfter w:w="9" w:type="dxa"/>
          <w:trHeight w:val="45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Культурные мероприятия в поселении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9710011120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r>
      <w:tr w:rsidR="00040812" w:rsidTr="00040812">
        <w:trPr>
          <w:gridAfter w:val="1"/>
          <w:wAfter w:w="9" w:type="dxa"/>
          <w:trHeight w:val="480"/>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lastRenderedPageBreak/>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9710011120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9710011120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r>
      <w:tr w:rsidR="00040812" w:rsidTr="00040812">
        <w:trPr>
          <w:gridAfter w:val="1"/>
          <w:wAfter w:w="9" w:type="dxa"/>
          <w:trHeight w:val="67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Мероприятия по муниципальной программе "Сохранение и восстановление военно-мемориальных объектов на территории Яжелбицкого сельского поселения на 2022-2024 годы"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0400000000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1 345 515,30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109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обустройству и восстановлению воинского кладбища, на котором похоронены воины советской армии, умершие от ран в госпиталях в период Великой отечественной войны 1941-1945 в д. Аксентьево Яжелбицкого сельского поселения</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1 341 000,00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81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субсидия бюджетам муниципальных образований Новгородской области на обустройство и восстановление воинских захоронений на 2023 год и на плановый период 2024 и 2025 годов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1 332 015,30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1 332 015,30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1 332 015,30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112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софинансирование мероприятий к  субсидии бюджетам муниципальных образований Новгородской области на обустройство и восстановление воинских захоронений на 2023 год и на плановый период 2024 и 2025 годов</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8 984,70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8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8 984,70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4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8 984,70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63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xml:space="preserve">Мероприятия по обустройству и восстановлению воинского кладбища в д. Аксентьево Яжелбицкого сельского поселения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0400023170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4 515,30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4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0400023170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4 515,30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34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0400023170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4 515,30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9" w:type="dxa"/>
          <w:trHeight w:val="40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Социальная политика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1000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159 300,00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159 300,00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159 300,00</w:t>
            </w:r>
          </w:p>
        </w:tc>
      </w:tr>
      <w:tr w:rsidR="00040812" w:rsidTr="00040812">
        <w:trPr>
          <w:gridAfter w:val="1"/>
          <w:wAfter w:w="9" w:type="dxa"/>
          <w:trHeight w:val="40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lastRenderedPageBreak/>
              <w:t>Пенсионное обеспечение</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1001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r>
      <w:tr w:rsidR="00040812" w:rsidTr="00040812">
        <w:trPr>
          <w:gridAfter w:val="1"/>
          <w:wAfter w:w="9" w:type="dxa"/>
          <w:trHeight w:val="390"/>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Расходы на пенсии муниципальным служащим</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1001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9150082100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r>
      <w:tr w:rsidR="00040812" w:rsidTr="00040812">
        <w:trPr>
          <w:gridAfter w:val="1"/>
          <w:wAfter w:w="9" w:type="dxa"/>
          <w:trHeight w:val="375"/>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Публичные нормативные социальные выплаты гражданам</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1001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9150082100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r>
      <w:tr w:rsidR="00040812" w:rsidTr="00040812">
        <w:trPr>
          <w:gridAfter w:val="1"/>
          <w:wAfter w:w="9" w:type="dxa"/>
          <w:trHeight w:val="40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пенсии, социальные доплаты к пенсиям</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1001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9150082100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312</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159 300,00</w:t>
            </w:r>
          </w:p>
        </w:tc>
      </w:tr>
      <w:tr w:rsidR="00040812" w:rsidTr="00040812">
        <w:trPr>
          <w:gridAfter w:val="1"/>
          <w:wAfter w:w="9" w:type="dxa"/>
          <w:trHeight w:val="40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Физическая культура и спорт</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1100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5 000,00</w:t>
            </w:r>
          </w:p>
        </w:tc>
      </w:tr>
      <w:tr w:rsidR="00040812" w:rsidTr="00040812">
        <w:trPr>
          <w:gridAfter w:val="1"/>
          <w:wAfter w:w="9" w:type="dxa"/>
          <w:trHeight w:val="3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в области здравоохранения,спорта и физической культуры,туризма</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1101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9810011130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r>
      <w:tr w:rsidR="00040812" w:rsidTr="00040812">
        <w:trPr>
          <w:gridAfter w:val="1"/>
          <w:wAfter w:w="9" w:type="dxa"/>
          <w:trHeight w:val="43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1101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9810011130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r>
      <w:tr w:rsidR="00040812" w:rsidTr="00040812">
        <w:trPr>
          <w:gridAfter w:val="1"/>
          <w:wAfter w:w="9" w:type="dxa"/>
          <w:trHeight w:val="43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1101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9810011130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r>
      <w:tr w:rsidR="00040812" w:rsidTr="00040812">
        <w:trPr>
          <w:gridAfter w:val="1"/>
          <w:wAfter w:w="9" w:type="dxa"/>
          <w:trHeight w:val="33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1101</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9810011130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5 000,00</w:t>
            </w:r>
          </w:p>
        </w:tc>
      </w:tr>
      <w:tr w:rsidR="00040812" w:rsidTr="00040812">
        <w:trPr>
          <w:gridAfter w:val="1"/>
          <w:wAfter w:w="9" w:type="dxa"/>
          <w:trHeight w:val="3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Средства массовой информации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1200</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00000 00000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16 000,00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16 000,00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16 000,00</w:t>
            </w:r>
          </w:p>
        </w:tc>
      </w:tr>
      <w:tr w:rsidR="00040812" w:rsidTr="00040812">
        <w:trPr>
          <w:gridAfter w:val="1"/>
          <w:wAfter w:w="9" w:type="dxa"/>
          <w:trHeight w:val="3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Периодическая печать и издательство</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1202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9710007000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r>
      <w:tr w:rsidR="00040812" w:rsidTr="00040812">
        <w:trPr>
          <w:gridAfter w:val="1"/>
          <w:wAfter w:w="9" w:type="dxa"/>
          <w:trHeight w:val="360"/>
        </w:trPr>
        <w:tc>
          <w:tcPr>
            <w:tcW w:w="6658"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Поддержка средств массовой информации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1202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9710007000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r>
      <w:tr w:rsidR="00040812" w:rsidTr="00040812">
        <w:trPr>
          <w:gridAfter w:val="1"/>
          <w:wAfter w:w="9" w:type="dxa"/>
          <w:trHeight w:val="3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1202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9710007000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r>
      <w:tr w:rsidR="00040812" w:rsidTr="00040812">
        <w:trPr>
          <w:gridAfter w:val="1"/>
          <w:wAfter w:w="9" w:type="dxa"/>
          <w:trHeight w:val="375"/>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1202</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9710007000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3 000,00</w:t>
            </w:r>
          </w:p>
        </w:tc>
      </w:tr>
      <w:tr w:rsidR="00040812" w:rsidTr="00040812">
        <w:trPr>
          <w:gridAfter w:val="1"/>
          <w:wAfter w:w="9" w:type="dxa"/>
          <w:trHeight w:val="3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Другие вопросы в области средств массовой информации</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1204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9910011150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r>
      <w:tr w:rsidR="00040812" w:rsidTr="00040812">
        <w:trPr>
          <w:gridAfter w:val="1"/>
          <w:wAfter w:w="9" w:type="dxa"/>
          <w:trHeight w:val="37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Обслуживание официального сайта администрации сельского поселения</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1204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9910011150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r>
      <w:tr w:rsidR="00040812" w:rsidTr="00040812">
        <w:trPr>
          <w:gridAfter w:val="1"/>
          <w:wAfter w:w="9" w:type="dxa"/>
          <w:trHeight w:val="37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1204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9910011150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r>
      <w:tr w:rsidR="00040812" w:rsidTr="00040812">
        <w:trPr>
          <w:gridAfter w:val="1"/>
          <w:wAfter w:w="9" w:type="dxa"/>
          <w:trHeight w:val="375"/>
        </w:trPr>
        <w:tc>
          <w:tcPr>
            <w:tcW w:w="4138"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4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05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1204</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9910011150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242</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13 000,00</w:t>
            </w:r>
          </w:p>
        </w:tc>
      </w:tr>
      <w:tr w:rsidR="00040812" w:rsidTr="00040812">
        <w:trPr>
          <w:gridAfter w:val="1"/>
          <w:wAfter w:w="9" w:type="dxa"/>
          <w:trHeight w:val="3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Условно утвержденные расходы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9999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9999099990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190 665,00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393 740,00</w:t>
            </w:r>
          </w:p>
        </w:tc>
      </w:tr>
      <w:tr w:rsidR="00040812" w:rsidTr="00040812">
        <w:trPr>
          <w:gridAfter w:val="1"/>
          <w:wAfter w:w="9" w:type="dxa"/>
          <w:trHeight w:val="360"/>
        </w:trPr>
        <w:tc>
          <w:tcPr>
            <w:tcW w:w="6658"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условно-утвержденные расходы</w:t>
            </w:r>
          </w:p>
        </w:tc>
        <w:tc>
          <w:tcPr>
            <w:tcW w:w="576"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w:t>
            </w:r>
          </w:p>
        </w:tc>
        <w:tc>
          <w:tcPr>
            <w:tcW w:w="761"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9999</w:t>
            </w:r>
          </w:p>
        </w:tc>
        <w:tc>
          <w:tcPr>
            <w:tcW w:w="145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9999099990</w:t>
            </w:r>
          </w:p>
        </w:tc>
        <w:tc>
          <w:tcPr>
            <w:tcW w:w="7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999</w:t>
            </w:r>
          </w:p>
        </w:tc>
        <w:tc>
          <w:tcPr>
            <w:tcW w:w="139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190 665,00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393 740,00</w:t>
            </w:r>
          </w:p>
        </w:tc>
      </w:tr>
      <w:tr w:rsidR="00040812" w:rsidTr="00040812">
        <w:trPr>
          <w:trHeight w:val="360"/>
        </w:trPr>
        <w:tc>
          <w:tcPr>
            <w:tcW w:w="10241" w:type="dxa"/>
            <w:gridSpan w:val="8"/>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lastRenderedPageBreak/>
              <w:t>ВСЕГО РАСХОДОВ:</w:t>
            </w:r>
          </w:p>
        </w:tc>
        <w:tc>
          <w:tcPr>
            <w:tcW w:w="1387"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14 553 766,59</w:t>
            </w:r>
          </w:p>
        </w:tc>
        <w:tc>
          <w:tcPr>
            <w:tcW w:w="1536"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10 466 186,00</w:t>
            </w:r>
          </w:p>
        </w:tc>
        <w:tc>
          <w:tcPr>
            <w:tcW w:w="1441"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10 724 969,00</w:t>
            </w:r>
          </w:p>
        </w:tc>
      </w:tr>
      <w:tr w:rsidR="00040812" w:rsidTr="00040812">
        <w:trPr>
          <w:trHeight w:val="360"/>
        </w:trPr>
        <w:tc>
          <w:tcPr>
            <w:tcW w:w="10241" w:type="dxa"/>
            <w:gridSpan w:val="8"/>
            <w:tcBorders>
              <w:top w:val="single" w:sz="4" w:space="0" w:color="auto"/>
              <w:left w:val="single" w:sz="4" w:space="0" w:color="auto"/>
              <w:bottom w:val="single" w:sz="4" w:space="0" w:color="auto"/>
              <w:right w:val="single" w:sz="4" w:space="0" w:color="auto"/>
            </w:tcBorders>
            <w:noWrap/>
          </w:tcPr>
          <w:p w:rsidR="00040812" w:rsidRDefault="00040812">
            <w:pPr>
              <w:tabs>
                <w:tab w:val="left" w:pos="13350"/>
              </w:tabs>
              <w:rPr>
                <w:rFonts w:eastAsia="Calibri"/>
                <w:b/>
                <w:bCs/>
                <w:sz w:val="20"/>
                <w:szCs w:val="20"/>
              </w:rPr>
            </w:pPr>
          </w:p>
        </w:tc>
        <w:tc>
          <w:tcPr>
            <w:tcW w:w="1387" w:type="dxa"/>
            <w:gridSpan w:val="2"/>
            <w:tcBorders>
              <w:top w:val="single" w:sz="4" w:space="0" w:color="auto"/>
              <w:left w:val="single" w:sz="4" w:space="0" w:color="auto"/>
              <w:bottom w:val="single" w:sz="4" w:space="0" w:color="auto"/>
              <w:right w:val="single" w:sz="4" w:space="0" w:color="auto"/>
            </w:tcBorders>
            <w:noWrap/>
          </w:tcPr>
          <w:p w:rsidR="00040812" w:rsidRDefault="00040812">
            <w:pPr>
              <w:tabs>
                <w:tab w:val="left" w:pos="13350"/>
              </w:tabs>
              <w:rPr>
                <w:rFonts w:eastAsia="Calibri"/>
                <w:b/>
                <w:bCs/>
                <w:sz w:val="20"/>
                <w:szCs w:val="20"/>
              </w:rPr>
            </w:pPr>
          </w:p>
        </w:tc>
        <w:tc>
          <w:tcPr>
            <w:tcW w:w="1536" w:type="dxa"/>
            <w:gridSpan w:val="2"/>
            <w:tcBorders>
              <w:top w:val="single" w:sz="4" w:space="0" w:color="auto"/>
              <w:left w:val="single" w:sz="4" w:space="0" w:color="auto"/>
              <w:bottom w:val="single" w:sz="4" w:space="0" w:color="auto"/>
              <w:right w:val="single" w:sz="4" w:space="0" w:color="auto"/>
            </w:tcBorders>
            <w:noWrap/>
          </w:tcPr>
          <w:p w:rsidR="00040812" w:rsidRDefault="00040812">
            <w:pPr>
              <w:tabs>
                <w:tab w:val="left" w:pos="13350"/>
              </w:tabs>
              <w:rPr>
                <w:rFonts w:eastAsia="Calibri"/>
                <w:b/>
                <w:bCs/>
                <w:sz w:val="20"/>
                <w:szCs w:val="20"/>
              </w:rPr>
            </w:pPr>
          </w:p>
        </w:tc>
        <w:tc>
          <w:tcPr>
            <w:tcW w:w="1441" w:type="dxa"/>
            <w:gridSpan w:val="2"/>
            <w:tcBorders>
              <w:top w:val="single" w:sz="4" w:space="0" w:color="auto"/>
              <w:left w:val="single" w:sz="4" w:space="0" w:color="auto"/>
              <w:bottom w:val="single" w:sz="4" w:space="0" w:color="auto"/>
              <w:right w:val="single" w:sz="4" w:space="0" w:color="auto"/>
            </w:tcBorders>
            <w:noWrap/>
          </w:tcPr>
          <w:p w:rsidR="00040812" w:rsidRDefault="00040812">
            <w:pPr>
              <w:tabs>
                <w:tab w:val="left" w:pos="13350"/>
              </w:tabs>
              <w:rPr>
                <w:rFonts w:eastAsia="Calibri"/>
                <w:b/>
                <w:bCs/>
                <w:sz w:val="20"/>
                <w:szCs w:val="20"/>
              </w:rPr>
            </w:pPr>
          </w:p>
        </w:tc>
      </w:tr>
    </w:tbl>
    <w:p w:rsidR="00FA5B05" w:rsidRDefault="00FA5B05" w:rsidP="00040812">
      <w:pPr>
        <w:tabs>
          <w:tab w:val="left" w:pos="13350"/>
        </w:tabs>
        <w:rPr>
          <w:rFonts w:eastAsia="Calibri"/>
          <w:b/>
          <w:lang w:eastAsia="en-US"/>
        </w:rPr>
        <w:sectPr w:rsidR="00FA5B05" w:rsidSect="00FA5B05">
          <w:pgSz w:w="16838" w:h="11906" w:orient="landscape"/>
          <w:pgMar w:top="851" w:right="720" w:bottom="1701" w:left="1134" w:header="709" w:footer="709" w:gutter="0"/>
          <w:cols w:space="720"/>
          <w:titlePg/>
          <w:docGrid w:linePitch="360"/>
        </w:sectPr>
      </w:pPr>
    </w:p>
    <w:p w:rsidR="00040812" w:rsidRDefault="00040812" w:rsidP="00040812">
      <w:pPr>
        <w:tabs>
          <w:tab w:val="left" w:pos="13350"/>
        </w:tabs>
        <w:rPr>
          <w:rFonts w:eastAsia="Calibri"/>
          <w:b/>
          <w:lang w:eastAsia="en-US"/>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p w:rsidR="00FA5B05" w:rsidRDefault="00FA5B05">
      <w:pPr>
        <w:rPr>
          <w:rFonts w:eastAsia="Calibri"/>
          <w:b/>
        </w:rPr>
        <w:sectPr w:rsidR="00FA5B05" w:rsidSect="00D7603E">
          <w:pgSz w:w="11906" w:h="16838"/>
          <w:pgMar w:top="719" w:right="1701" w:bottom="1134" w:left="851" w:header="709" w:footer="709" w:gutter="0"/>
          <w:cols w:space="720"/>
          <w:titlePg/>
          <w:docGrid w:linePitch="360"/>
        </w:sectPr>
      </w:pPr>
    </w:p>
    <w:tbl>
      <w:tblPr>
        <w:tblStyle w:val="afffc"/>
        <w:tblW w:w="14779" w:type="dxa"/>
        <w:tblLook w:val="04A0" w:firstRow="1" w:lastRow="0" w:firstColumn="1" w:lastColumn="0" w:noHBand="0" w:noVBand="1"/>
      </w:tblPr>
      <w:tblGrid>
        <w:gridCol w:w="4715"/>
        <w:gridCol w:w="509"/>
        <w:gridCol w:w="2142"/>
        <w:gridCol w:w="670"/>
        <w:gridCol w:w="1250"/>
        <w:gridCol w:w="677"/>
        <w:gridCol w:w="10"/>
        <w:gridCol w:w="1504"/>
        <w:gridCol w:w="1559"/>
        <w:gridCol w:w="1701"/>
        <w:gridCol w:w="42"/>
      </w:tblGrid>
      <w:tr w:rsidR="00040812" w:rsidTr="00040812">
        <w:trPr>
          <w:gridAfter w:val="1"/>
          <w:wAfter w:w="42" w:type="dxa"/>
          <w:trHeight w:val="25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rPr>
                <w:rFonts w:eastAsia="Calibri"/>
                <w:b/>
              </w:rPr>
            </w:pPr>
          </w:p>
        </w:tc>
        <w:tc>
          <w:tcPr>
            <w:tcW w:w="509"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142"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5451" w:type="dxa"/>
            <w:gridSpan w:val="5"/>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jc w:val="right"/>
              <w:rPr>
                <w:rFonts w:eastAsia="Calibri"/>
                <w:b/>
                <w:bCs/>
                <w:sz w:val="20"/>
                <w:szCs w:val="20"/>
                <w:lang w:eastAsia="en-US"/>
              </w:rPr>
            </w:pPr>
            <w:r>
              <w:rPr>
                <w:rFonts w:eastAsia="Calibri"/>
                <w:b/>
                <w:bCs/>
                <w:sz w:val="20"/>
                <w:szCs w:val="20"/>
              </w:rPr>
              <w:t>Приложение №5</w:t>
            </w:r>
          </w:p>
        </w:tc>
      </w:tr>
      <w:tr w:rsidR="00040812" w:rsidTr="00040812">
        <w:trPr>
          <w:gridAfter w:val="1"/>
          <w:wAfter w:w="42" w:type="dxa"/>
          <w:trHeight w:val="69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tc>
        <w:tc>
          <w:tcPr>
            <w:tcW w:w="509"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142"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7371" w:type="dxa"/>
            <w:gridSpan w:val="7"/>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jc w:val="right"/>
              <w:rPr>
                <w:rFonts w:eastAsia="Calibri"/>
                <w:b/>
                <w:sz w:val="20"/>
                <w:szCs w:val="20"/>
                <w:lang w:eastAsia="en-US"/>
              </w:rPr>
            </w:pPr>
            <w:r>
              <w:rPr>
                <w:rFonts w:eastAsia="Calibri"/>
                <w:b/>
                <w:sz w:val="20"/>
                <w:szCs w:val="20"/>
              </w:rPr>
              <w:t>к решению Совета депутатов Яжелбицкого сельского поселения от 27.12.2022 №87 (в ред. реш. №88 от 09.02.2023)</w:t>
            </w:r>
          </w:p>
        </w:tc>
      </w:tr>
      <w:tr w:rsidR="00040812" w:rsidTr="00040812">
        <w:trPr>
          <w:gridAfter w:val="1"/>
          <w:wAfter w:w="42" w:type="dxa"/>
          <w:trHeight w:val="30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tc>
        <w:tc>
          <w:tcPr>
            <w:tcW w:w="509"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142"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7371" w:type="dxa"/>
            <w:gridSpan w:val="7"/>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gridAfter w:val="1"/>
          <w:wAfter w:w="42" w:type="dxa"/>
          <w:trHeight w:val="25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tc>
        <w:tc>
          <w:tcPr>
            <w:tcW w:w="509"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142"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7371" w:type="dxa"/>
            <w:gridSpan w:val="7"/>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gridAfter w:val="1"/>
          <w:wAfter w:w="42" w:type="dxa"/>
          <w:trHeight w:val="25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tc>
        <w:tc>
          <w:tcPr>
            <w:tcW w:w="509"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142"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trHeight w:val="315"/>
        </w:trPr>
        <w:tc>
          <w:tcPr>
            <w:tcW w:w="14779" w:type="dxa"/>
            <w:gridSpan w:val="11"/>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jc w:val="center"/>
              <w:rPr>
                <w:rFonts w:eastAsia="Calibri"/>
                <w:b/>
                <w:bCs/>
                <w:sz w:val="20"/>
                <w:szCs w:val="20"/>
              </w:rPr>
            </w:pPr>
            <w:r>
              <w:rPr>
                <w:rFonts w:eastAsia="Calibri"/>
                <w:b/>
                <w:bCs/>
                <w:sz w:val="20"/>
                <w:szCs w:val="20"/>
              </w:rPr>
              <w:t>Распределение бюджетных ассигнований</w:t>
            </w:r>
          </w:p>
        </w:tc>
      </w:tr>
      <w:tr w:rsidR="00040812" w:rsidTr="00040812">
        <w:trPr>
          <w:trHeight w:val="315"/>
        </w:trPr>
        <w:tc>
          <w:tcPr>
            <w:tcW w:w="14779" w:type="dxa"/>
            <w:gridSpan w:val="11"/>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jc w:val="center"/>
              <w:rPr>
                <w:rFonts w:eastAsia="Calibri"/>
                <w:b/>
                <w:bCs/>
                <w:sz w:val="20"/>
                <w:szCs w:val="20"/>
              </w:rPr>
            </w:pPr>
            <w:r>
              <w:rPr>
                <w:rFonts w:eastAsia="Calibri"/>
                <w:b/>
                <w:bCs/>
                <w:sz w:val="20"/>
                <w:szCs w:val="20"/>
              </w:rPr>
              <w:t>на финансовое обеспечение реализации муниципальных программ</w:t>
            </w:r>
          </w:p>
        </w:tc>
      </w:tr>
      <w:tr w:rsidR="00040812" w:rsidTr="00040812">
        <w:trPr>
          <w:trHeight w:val="315"/>
        </w:trPr>
        <w:tc>
          <w:tcPr>
            <w:tcW w:w="14779" w:type="dxa"/>
            <w:gridSpan w:val="11"/>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jc w:val="center"/>
              <w:rPr>
                <w:rFonts w:eastAsia="Calibri"/>
                <w:b/>
                <w:bCs/>
                <w:sz w:val="20"/>
                <w:szCs w:val="20"/>
              </w:rPr>
            </w:pPr>
            <w:r>
              <w:rPr>
                <w:rFonts w:eastAsia="Calibri"/>
                <w:b/>
                <w:bCs/>
                <w:sz w:val="20"/>
                <w:szCs w:val="20"/>
              </w:rPr>
              <w:t>расходов   бюджета Яжелбицкого сельского поселения на 2023-2025 годы</w:t>
            </w:r>
          </w:p>
        </w:tc>
      </w:tr>
      <w:tr w:rsidR="00040812" w:rsidTr="00040812">
        <w:trPr>
          <w:trHeight w:val="315"/>
        </w:trPr>
        <w:tc>
          <w:tcPr>
            <w:tcW w:w="14779" w:type="dxa"/>
            <w:gridSpan w:val="11"/>
            <w:tcBorders>
              <w:top w:val="single" w:sz="4" w:space="0" w:color="auto"/>
              <w:left w:val="single" w:sz="4" w:space="0" w:color="auto"/>
              <w:bottom w:val="single" w:sz="4" w:space="0" w:color="auto"/>
              <w:right w:val="single" w:sz="4" w:space="0" w:color="auto"/>
            </w:tcBorders>
            <w:noWrap/>
            <w:hideMark/>
          </w:tcPr>
          <w:p w:rsidR="00040812" w:rsidRDefault="00040812">
            <w:pPr>
              <w:rPr>
                <w:rFonts w:eastAsia="Calibri"/>
                <w:b/>
                <w:bCs/>
                <w:sz w:val="20"/>
                <w:szCs w:val="20"/>
              </w:rPr>
            </w:pPr>
          </w:p>
        </w:tc>
      </w:tr>
      <w:tr w:rsidR="00040812" w:rsidTr="00040812">
        <w:trPr>
          <w:trHeight w:val="315"/>
        </w:trPr>
        <w:tc>
          <w:tcPr>
            <w:tcW w:w="14779" w:type="dxa"/>
            <w:gridSpan w:val="11"/>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lang w:eastAsia="en-US"/>
              </w:rPr>
            </w:pPr>
            <w:r>
              <w:rPr>
                <w:rFonts w:eastAsia="Calibri"/>
                <w:b/>
                <w:sz w:val="20"/>
                <w:szCs w:val="20"/>
              </w:rPr>
              <w:t>руб.</w:t>
            </w:r>
          </w:p>
        </w:tc>
      </w:tr>
      <w:tr w:rsidR="00040812" w:rsidTr="00040812">
        <w:trPr>
          <w:gridAfter w:val="1"/>
          <w:wAfter w:w="42" w:type="dxa"/>
          <w:trHeight w:val="525"/>
        </w:trPr>
        <w:tc>
          <w:tcPr>
            <w:tcW w:w="736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Наименование</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Разд.</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Ц.ст.</w:t>
            </w:r>
          </w:p>
        </w:tc>
        <w:tc>
          <w:tcPr>
            <w:tcW w:w="677"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Расх.</w:t>
            </w:r>
          </w:p>
        </w:tc>
        <w:tc>
          <w:tcPr>
            <w:tcW w:w="1514" w:type="dxa"/>
            <w:gridSpan w:val="2"/>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2023</w:t>
            </w:r>
          </w:p>
        </w:tc>
        <w:tc>
          <w:tcPr>
            <w:tcW w:w="155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2024</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2025</w:t>
            </w:r>
          </w:p>
        </w:tc>
      </w:tr>
      <w:tr w:rsidR="00040812" w:rsidTr="00040812">
        <w:trPr>
          <w:gridAfter w:val="1"/>
          <w:wAfter w:w="42" w:type="dxa"/>
          <w:trHeight w:val="67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"Информатизация Яжелбицкого сельского поселения на 2021-2023 год"</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0600000000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372 900,00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42" w:type="dxa"/>
          <w:trHeight w:val="190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Организация подключения рабочих мест сотрудников администрации поселения к защищенной сети, и к системе межведомственного электронного документооборота Новгородской области через единую защищенную точку входа приобретение и установка лицензионного программного обеспечения (1с бухгалтерия, СПС Консультант Плюс) приобретение электронно-цифровых подписей</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5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5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242</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50"/>
        </w:trPr>
        <w:tc>
          <w:tcPr>
            <w:tcW w:w="736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Обновление парка компьютерной техники.</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32 900,00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9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32 900,00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5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lastRenderedPageBreak/>
              <w:t>Закупка товаров, работ, услуг в сфере информационно-коммуникационных технологий</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242</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32 900,00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50"/>
        </w:trPr>
        <w:tc>
          <w:tcPr>
            <w:tcW w:w="736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Мероприятия по обслуживанию оргтехники, приобретение расходных материалов</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0600023630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5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0600023630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9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Закупка товаров, работ, услуг в сфере информационно-коммуникационных технологий</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0104</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0600023630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242</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112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"Обеспечение первичных мер пожарной безопасности на территории Яжелбицкого сельского поселения на 2023 -2025 годы"</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15000 00000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95 000,00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r>
      <w:tr w:rsidR="00040812" w:rsidTr="00040812">
        <w:trPr>
          <w:gridAfter w:val="1"/>
          <w:wAfter w:w="42" w:type="dxa"/>
          <w:trHeight w:val="55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профилактические мероприятия по предупреждению пожаров на территории поселения</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0310</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1500023280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95 000,00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r>
      <w:tr w:rsidR="00040812" w:rsidTr="00040812">
        <w:trPr>
          <w:gridAfter w:val="1"/>
          <w:wAfter w:w="42" w:type="dxa"/>
          <w:trHeight w:val="63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0310</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1500023280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95 000,00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r>
      <w:tr w:rsidR="00040812" w:rsidTr="00040812">
        <w:trPr>
          <w:gridAfter w:val="1"/>
          <w:wAfter w:w="42" w:type="dxa"/>
          <w:trHeight w:val="51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0310</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1500023280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95 000,00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90 000,00</w:t>
            </w:r>
          </w:p>
        </w:tc>
      </w:tr>
      <w:tr w:rsidR="00040812" w:rsidTr="00040812">
        <w:trPr>
          <w:gridAfter w:val="1"/>
          <w:wAfter w:w="42" w:type="dxa"/>
          <w:trHeight w:val="7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"Профилактика правонарушений в Яжелбицком сельском поселении на 2021-2023 годы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1100000000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42" w:type="dxa"/>
          <w:trHeight w:val="45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обслуживание системы видеонаблюдения в местах массового пребывания граждан</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2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2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64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материально-техническое обеспечение деятельности членов Яжелбицкой добровольной народной дружины</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39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39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0113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1100023420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142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lastRenderedPageBreak/>
              <w:t>Муниципальная программа "Осуществление дорожной деятельности в отношении автомобильных дорог общего пользования местного значения, расположенных в границах населённых пунктов Яжелбицкого сельского поселения на 2023-2025 годы"</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5 015 912,29</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3 557 800,00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3 644 600,00</w:t>
            </w:r>
          </w:p>
        </w:tc>
      </w:tr>
      <w:tr w:rsidR="00040812" w:rsidTr="00040812">
        <w:trPr>
          <w:gridAfter w:val="1"/>
          <w:wAfter w:w="42" w:type="dxa"/>
          <w:trHeight w:val="114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Содержание автомобильных дорог общего пользования местного значения на территории Яжелбицкого сельского поселения за счет средств областного бюджета и бюджета Яжелбицкого сельского поселения</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0100100000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4 997 912,29</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3 539 800,00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3 626 600,00</w:t>
            </w:r>
          </w:p>
        </w:tc>
      </w:tr>
      <w:tr w:rsidR="00040812" w:rsidTr="00040812">
        <w:trPr>
          <w:gridAfter w:val="1"/>
          <w:wAfter w:w="42" w:type="dxa"/>
          <w:trHeight w:val="70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содержанию автомобильных дорог общего пользования местного значения</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862 930,00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981 800,00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1 068 600,00</w:t>
            </w:r>
          </w:p>
        </w:tc>
      </w:tr>
      <w:tr w:rsidR="00040812" w:rsidTr="00040812">
        <w:trPr>
          <w:gridAfter w:val="1"/>
          <w:wAfter w:w="42" w:type="dxa"/>
          <w:trHeight w:val="55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862 930,00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981 800,00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1 068 600,00</w:t>
            </w:r>
          </w:p>
        </w:tc>
      </w:tr>
      <w:tr w:rsidR="00040812" w:rsidTr="00040812">
        <w:trPr>
          <w:gridAfter w:val="1"/>
          <w:wAfter w:w="42" w:type="dxa"/>
          <w:trHeight w:val="54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862 930,00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981 800,00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1 068 600,00</w:t>
            </w:r>
          </w:p>
        </w:tc>
      </w:tr>
      <w:tr w:rsidR="00040812" w:rsidTr="00040812">
        <w:trPr>
          <w:gridAfter w:val="1"/>
          <w:wAfter w:w="42" w:type="dxa"/>
          <w:trHeight w:val="54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ремонт автомобильных дорог общего пользования местного значения за счет местного бюджета</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296 882,29</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54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296 882,29</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54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0100123220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296 882,29</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103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ремонт автомобильных дорог общего пользования местного значения (Субсидия бюджетам городских и сельских поселений на формирование муниципальных дорожных фондов)</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0100171520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3 646 000,00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r>
      <w:tr w:rsidR="00040812" w:rsidTr="00040812">
        <w:trPr>
          <w:gridAfter w:val="1"/>
          <w:wAfter w:w="42" w:type="dxa"/>
          <w:trHeight w:val="48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0100171520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3 646 000,00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0100171520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3 646 000,00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2 430 000,00</w:t>
            </w:r>
          </w:p>
        </w:tc>
      </w:tr>
      <w:tr w:rsidR="00040812" w:rsidTr="00040812">
        <w:trPr>
          <w:gridAfter w:val="1"/>
          <w:wAfter w:w="42" w:type="dxa"/>
          <w:trHeight w:val="69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lastRenderedPageBreak/>
              <w:t>Софинансирование мероприятий к субсидии на формирование муниципальных дорожных фондов</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01001S1520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192 100,00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r>
      <w:tr w:rsidR="00040812" w:rsidTr="00040812">
        <w:trPr>
          <w:gridAfter w:val="1"/>
          <w:wAfter w:w="42" w:type="dxa"/>
          <w:trHeight w:val="54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01001S1520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192 100,00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r>
      <w:tr w:rsidR="00040812" w:rsidTr="00040812">
        <w:trPr>
          <w:gridAfter w:val="1"/>
          <w:wAfter w:w="42" w:type="dxa"/>
          <w:trHeight w:val="54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01001S1520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192 100,00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128 000,00</w:t>
            </w:r>
          </w:p>
        </w:tc>
      </w:tr>
      <w:tr w:rsidR="00040812" w:rsidTr="00040812">
        <w:trPr>
          <w:gridAfter w:val="1"/>
          <w:wAfter w:w="42" w:type="dxa"/>
          <w:trHeight w:val="72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"Обеспечение безопасности дорожного движения на территории Яжелбицкого сельского поселения за счет средств Яжелбицкого сельского поселения"</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0100200000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18 000,00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18 000,00</w:t>
            </w:r>
          </w:p>
        </w:tc>
      </w:tr>
      <w:tr w:rsidR="00040812" w:rsidTr="00040812">
        <w:trPr>
          <w:gridAfter w:val="1"/>
          <w:wAfter w:w="42" w:type="dxa"/>
          <w:trHeight w:val="79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установке дорожных знаков, нанесения дорожной разметки, ремонт искусственных неровностей, грейдирование, профилирование, очистка от снега, планировка и т.д.</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0100223330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r>
      <w:tr w:rsidR="00040812" w:rsidTr="00040812">
        <w:trPr>
          <w:gridAfter w:val="1"/>
          <w:wAfter w:w="42" w:type="dxa"/>
          <w:trHeight w:val="46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0100223330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r>
      <w:tr w:rsidR="00040812" w:rsidTr="00040812">
        <w:trPr>
          <w:gridAfter w:val="1"/>
          <w:wAfter w:w="42" w:type="dxa"/>
          <w:trHeight w:val="42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0409</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0100223330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18 000,00</w:t>
            </w:r>
          </w:p>
        </w:tc>
      </w:tr>
      <w:tr w:rsidR="00040812" w:rsidTr="00040812">
        <w:trPr>
          <w:gridAfter w:val="1"/>
          <w:wAfter w:w="42" w:type="dxa"/>
          <w:trHeight w:val="79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«Сохранение и восстановление военно-мемориальных объектов на территории Яжелбицкого сельского поселения на 2022-2024 годы</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0400000000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1 345 515,30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42" w:type="dxa"/>
          <w:trHeight w:val="10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обустройству и восстановлению воинского кладбища, на котором похоронены воины советской армии, умершие от ран в госпиталях в период Великой отечественной войны 1941-1945 в д. Аксентьево Яжелбицкого сельского поселения</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1 345 515,30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76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субсидия бюджетам муниципальных образований Новгородской области на обустройство и восстановление воинских захоронений на 2022 год и на плановый период 2023 и 2024 годов</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1 332 015,30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1 332 015,30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51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1 332 015,30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10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lastRenderedPageBreak/>
              <w:t>софинансирование мероприятий к субсидии бюджетам муниципальных образований Новгородской области на обустройство и восстановление воинских захоронений на 2023 год и на плановый период 2024 и 2025 годов</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8 984,70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8 984,70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04000L2990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8 984,70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67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xml:space="preserve">Мероприятия по обустройству и восстановлению воинского кладбища в д. Аксентьево Яжелбицкого сельского поселения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0400023170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4 515,30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0400023170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4 515,30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0801</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0400023170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4 515,30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66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«Благоустройство территории Яжелбицкого сельского поселения на 2023-2025 годы»</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1300000000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1 798 189,00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1 339 000,00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1 354 000,00</w:t>
            </w:r>
          </w:p>
        </w:tc>
      </w:tr>
      <w:tr w:rsidR="00040812" w:rsidTr="00040812">
        <w:trPr>
          <w:gridAfter w:val="1"/>
          <w:wAfter w:w="42" w:type="dxa"/>
          <w:trHeight w:val="46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мероприятия по освещению улиц</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1310000000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650 000,00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645 000,00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660 000,00</w:t>
            </w:r>
          </w:p>
        </w:tc>
      </w:tr>
      <w:tr w:rsidR="00040812" w:rsidTr="00040812">
        <w:trPr>
          <w:gridAfter w:val="1"/>
          <w:wAfter w:w="42" w:type="dxa"/>
          <w:trHeight w:val="70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расходам на коммунальные услуги за потребление электроэнергии (уличного освещения)</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605 000,00</w:t>
            </w:r>
          </w:p>
        </w:tc>
      </w:tr>
      <w:tr w:rsidR="00040812" w:rsidTr="00040812">
        <w:trPr>
          <w:gridAfter w:val="1"/>
          <w:wAfter w:w="42" w:type="dxa"/>
          <w:trHeight w:val="55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605 000,00</w:t>
            </w:r>
          </w:p>
        </w:tc>
      </w:tr>
      <w:tr w:rsidR="00040812" w:rsidTr="00040812">
        <w:trPr>
          <w:gridAfter w:val="1"/>
          <w:wAfter w:w="42" w:type="dxa"/>
          <w:trHeight w:val="58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Закупка энергетических ресурсов</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247</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500 000,00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555 000,00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605 000,00</w:t>
            </w:r>
          </w:p>
        </w:tc>
      </w:tr>
      <w:tr w:rsidR="00040812" w:rsidTr="00040812">
        <w:trPr>
          <w:gridAfter w:val="1"/>
          <w:wAfter w:w="42" w:type="dxa"/>
          <w:trHeight w:val="60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техническому обслуживанию и ремонту оборудования уличного освещения</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55 000,00</w:t>
            </w:r>
          </w:p>
        </w:tc>
      </w:tr>
      <w:tr w:rsidR="00040812" w:rsidTr="00040812">
        <w:trPr>
          <w:gridAfter w:val="1"/>
          <w:wAfter w:w="42" w:type="dxa"/>
          <w:trHeight w:val="58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55 000,00</w:t>
            </w:r>
          </w:p>
        </w:tc>
      </w:tr>
      <w:tr w:rsidR="00040812" w:rsidTr="00040812">
        <w:trPr>
          <w:gridAfter w:val="1"/>
          <w:wAfter w:w="42" w:type="dxa"/>
          <w:trHeight w:val="51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1310023020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150 000,00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55 000,00</w:t>
            </w:r>
          </w:p>
        </w:tc>
      </w:tr>
      <w:tr w:rsidR="00040812" w:rsidTr="00040812">
        <w:trPr>
          <w:gridAfter w:val="1"/>
          <w:wAfter w:w="42" w:type="dxa"/>
          <w:trHeight w:val="52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«Озеленение»</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1320000000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240 000,00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210 000,00</w:t>
            </w:r>
          </w:p>
        </w:tc>
      </w:tr>
      <w:tr w:rsidR="00040812" w:rsidTr="00040812">
        <w:trPr>
          <w:gridAfter w:val="1"/>
          <w:wAfter w:w="42" w:type="dxa"/>
          <w:trHeight w:val="540"/>
        </w:trPr>
        <w:tc>
          <w:tcPr>
            <w:tcW w:w="7366" w:type="dxa"/>
            <w:gridSpan w:val="3"/>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lastRenderedPageBreak/>
              <w:t>мероприятия по организации спиливания и уборки деревьев</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1320023030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42" w:type="dxa"/>
          <w:trHeight w:val="49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1320023030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42" w:type="dxa"/>
          <w:trHeight w:val="58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1320023030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42" w:type="dxa"/>
          <w:trHeight w:val="72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приобретению посадочного материала (цветы), подвоз плодородной земли, песка, содержанию цветников</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1320023050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r>
      <w:tr w:rsidR="00040812" w:rsidTr="00040812">
        <w:trPr>
          <w:gridAfter w:val="1"/>
          <w:wAfter w:w="42" w:type="dxa"/>
          <w:trHeight w:val="42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1320023050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r>
      <w:tr w:rsidR="00040812" w:rsidTr="00040812">
        <w:trPr>
          <w:gridAfter w:val="1"/>
          <w:wAfter w:w="42" w:type="dxa"/>
          <w:trHeight w:val="37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1320023050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10 000,00</w:t>
            </w:r>
          </w:p>
        </w:tc>
      </w:tr>
      <w:tr w:rsidR="00040812" w:rsidTr="00040812">
        <w:trPr>
          <w:gridAfter w:val="1"/>
          <w:wAfter w:w="42" w:type="dxa"/>
          <w:trHeight w:val="76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скашиванию сорной растительности в летний период и выполнение работ по ликвидации очагов распространения борщевика химическими методами</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1320023060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42" w:type="dxa"/>
          <w:trHeight w:val="51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1320023060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42" w:type="dxa"/>
          <w:trHeight w:val="51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1320023060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100 000,00</w:t>
            </w:r>
          </w:p>
        </w:tc>
      </w:tr>
      <w:tr w:rsidR="00040812" w:rsidTr="00040812">
        <w:trPr>
          <w:gridAfter w:val="1"/>
          <w:wAfter w:w="42" w:type="dxa"/>
          <w:trHeight w:val="42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«Организация содержания мест захоронений»</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1330023080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261 500,00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181 900,00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200 000,00</w:t>
            </w:r>
          </w:p>
        </w:tc>
      </w:tr>
      <w:tr w:rsidR="00040812" w:rsidTr="00040812">
        <w:trPr>
          <w:gridAfter w:val="1"/>
          <w:wAfter w:w="42" w:type="dxa"/>
          <w:trHeight w:val="57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содержанию территорий мест захоронений</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1330023080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261 500,00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181 900,00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42" w:type="dxa"/>
          <w:trHeight w:val="49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1330023080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261 500,00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181 900,00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42" w:type="dxa"/>
          <w:trHeight w:val="54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1330023080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261 500,00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181 900,00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42" w:type="dxa"/>
          <w:trHeight w:val="40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 xml:space="preserve">подпрограмма «Прочие мероприятия по благоустройству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1340000000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394 000,00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224 000,00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284 000,00</w:t>
            </w:r>
          </w:p>
        </w:tc>
      </w:tr>
      <w:tr w:rsidR="00040812" w:rsidTr="00040812">
        <w:trPr>
          <w:gridAfter w:val="1"/>
          <w:wAfter w:w="42" w:type="dxa"/>
          <w:trHeight w:val="70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уборке территории сельского поселения от мусора, оборудование контейнерных площадок, содержание мест массового пребывания граждан</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140 000,00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42" w:type="dxa"/>
          <w:trHeight w:val="54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lastRenderedPageBreak/>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140 000,00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42" w:type="dxa"/>
          <w:trHeight w:val="55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1340023120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310 000,00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140 000,00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200 000,00</w:t>
            </w:r>
          </w:p>
        </w:tc>
      </w:tr>
      <w:tr w:rsidR="00040812" w:rsidTr="00040812">
        <w:trPr>
          <w:gridAfter w:val="1"/>
          <w:wAfter w:w="42" w:type="dxa"/>
          <w:trHeight w:val="64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ремонту и обслуживанию детских игровых площадок, многофункциональной спортивной площадки и общественной территории</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1340023140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r>
      <w:tr w:rsidR="00040812" w:rsidTr="00040812">
        <w:trPr>
          <w:gridAfter w:val="1"/>
          <w:wAfter w:w="42" w:type="dxa"/>
          <w:trHeight w:val="420"/>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1340023140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1340023140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54 000,00</w:t>
            </w:r>
          </w:p>
        </w:tc>
      </w:tr>
      <w:tr w:rsidR="00040812" w:rsidTr="00040812">
        <w:trPr>
          <w:gridAfter w:val="1"/>
          <w:wAfter w:w="42" w:type="dxa"/>
          <w:trHeight w:val="67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xml:space="preserve"> прочие мероприятия по благоустройству (мероприятия по проверке сметной документации, экспертиза приемки результатов работ и др.)</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1340023180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r>
      <w:tr w:rsidR="00040812" w:rsidTr="00040812">
        <w:trPr>
          <w:gridAfter w:val="1"/>
          <w:wAfter w:w="42" w:type="dxa"/>
          <w:trHeight w:val="43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1340023180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r>
      <w:tr w:rsidR="00040812" w:rsidTr="00040812">
        <w:trPr>
          <w:gridAfter w:val="1"/>
          <w:wAfter w:w="42" w:type="dxa"/>
          <w:trHeight w:val="49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1340023180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30 000,00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«Реализация проектов территориальных общественных самоуправлений</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1350000000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26 500,00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42" w:type="dxa"/>
          <w:trHeight w:val="67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благоустройству территории ТОС</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1350023240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26 500,00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645"/>
        </w:trPr>
        <w:tc>
          <w:tcPr>
            <w:tcW w:w="4715"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509"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2142"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 </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1350023240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26 500,00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55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1350023240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26 500,00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7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подпрограмма «Благоустройство территории поселения в рамках государственной программы Новгородской области "Комплексное развитие сельских территорий Новгородской области до 2025 года"</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1370023190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226 189,00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78 100,00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обустройству площадки для занятий спортом в с. Яжелбицы</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1370023190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226 189,00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1370023190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226 189,00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lastRenderedPageBreak/>
              <w:t>прочая закупка товаров, работ и услуг для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1370023190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226 189,00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обустройству площадок накопления ТКО в Яжелбицком сельском поселении</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1370023150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78 100,00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1370023150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78 100,00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4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0503</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1370023150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78 100,00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73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«Реформирование и развитие муниципальной службы в Яжелбицком сельском поселении на 2021-2023 годы»</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0705</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0800000000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20 000,00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42" w:type="dxa"/>
          <w:trHeight w:val="108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по направлению муниципальных служащих сельского поселения на профессиональную переподготовку и курсы повышения квалификации, участие муниципальных служащих в обучающих семинарах, в том числе в режиме видеоконференцсвязи</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0800023810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64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0800023810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54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0800023810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20 000,00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75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Муниципальная программа» Противодействие коррупции в Яжелбицком сельском поселении на 2021-2023 годы</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0705</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1000000000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12 000,00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0,00</w:t>
            </w:r>
          </w:p>
        </w:tc>
      </w:tr>
      <w:tr w:rsidR="00040812" w:rsidTr="00040812">
        <w:trPr>
          <w:gridAfter w:val="1"/>
          <w:wAfter w:w="42" w:type="dxa"/>
          <w:trHeight w:val="705"/>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Мероприятия   на организацию проведения обучения (повышения квалификации) по вопросам противодействия коррупции муниципальных служащих администрации сельского поселения</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1000023910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 </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63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Иные закупки товаров, работ и услуг для обеспечения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1000023910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240</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540"/>
        </w:trPr>
        <w:tc>
          <w:tcPr>
            <w:tcW w:w="7366" w:type="dxa"/>
            <w:gridSpan w:val="3"/>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прочая закупка товаров, работ и услуг для государственных (муниципальных) нужд</w:t>
            </w:r>
          </w:p>
        </w:tc>
        <w:tc>
          <w:tcPr>
            <w:tcW w:w="67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0705</w:t>
            </w:r>
          </w:p>
        </w:tc>
        <w:tc>
          <w:tcPr>
            <w:tcW w:w="125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1000023910</w:t>
            </w:r>
          </w:p>
        </w:tc>
        <w:tc>
          <w:tcPr>
            <w:tcW w:w="677"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244</w:t>
            </w:r>
          </w:p>
        </w:tc>
        <w:tc>
          <w:tcPr>
            <w:tcW w:w="1514" w:type="dxa"/>
            <w:gridSpan w:val="2"/>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12 000,00</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gridAfter w:val="1"/>
          <w:wAfter w:w="42" w:type="dxa"/>
          <w:trHeight w:val="360"/>
        </w:trPr>
        <w:tc>
          <w:tcPr>
            <w:tcW w:w="9973" w:type="dxa"/>
            <w:gridSpan w:val="7"/>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ВСЕГО РАСХОДОВ:</w:t>
            </w:r>
          </w:p>
        </w:tc>
        <w:tc>
          <w:tcPr>
            <w:tcW w:w="1504"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8 679 516,59</w:t>
            </w:r>
          </w:p>
        </w:tc>
        <w:tc>
          <w:tcPr>
            <w:tcW w:w="1559"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5 016 800,00</w:t>
            </w:r>
          </w:p>
        </w:tc>
        <w:tc>
          <w:tcPr>
            <w:tcW w:w="1701"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bCs/>
                <w:sz w:val="20"/>
                <w:szCs w:val="20"/>
              </w:rPr>
            </w:pPr>
            <w:r>
              <w:rPr>
                <w:rFonts w:eastAsia="Calibri"/>
                <w:b/>
                <w:bCs/>
                <w:sz w:val="20"/>
                <w:szCs w:val="20"/>
              </w:rPr>
              <w:t>5 088 600,00</w:t>
            </w:r>
          </w:p>
        </w:tc>
      </w:tr>
    </w:tbl>
    <w:p w:rsidR="00FA5B05" w:rsidRDefault="00FA5B05" w:rsidP="00040812">
      <w:pPr>
        <w:tabs>
          <w:tab w:val="left" w:pos="13350"/>
        </w:tabs>
        <w:rPr>
          <w:rFonts w:eastAsia="Calibri"/>
          <w:b/>
          <w:lang w:eastAsia="en-US"/>
        </w:rPr>
        <w:sectPr w:rsidR="00FA5B05" w:rsidSect="00FA5B05">
          <w:pgSz w:w="16838" w:h="11906" w:orient="landscape"/>
          <w:pgMar w:top="851" w:right="720" w:bottom="1701" w:left="1134" w:header="709" w:footer="709" w:gutter="0"/>
          <w:cols w:space="720"/>
          <w:titlePg/>
          <w:docGrid w:linePitch="360"/>
        </w:sectPr>
      </w:pPr>
    </w:p>
    <w:p w:rsidR="00040812" w:rsidRDefault="00040812" w:rsidP="00040812">
      <w:pPr>
        <w:tabs>
          <w:tab w:val="left" w:pos="13350"/>
        </w:tabs>
        <w:rPr>
          <w:rFonts w:eastAsia="Calibri"/>
          <w:b/>
        </w:rPr>
      </w:pPr>
    </w:p>
    <w:p w:rsidR="00040812" w:rsidRDefault="00040812" w:rsidP="00040812">
      <w:pPr>
        <w:tabs>
          <w:tab w:val="left" w:pos="13350"/>
        </w:tabs>
        <w:rPr>
          <w:rFonts w:eastAsia="Calibri"/>
          <w:b/>
        </w:rPr>
      </w:pPr>
    </w:p>
    <w:tbl>
      <w:tblPr>
        <w:tblStyle w:val="afffc"/>
        <w:tblW w:w="0" w:type="auto"/>
        <w:tblLook w:val="04A0" w:firstRow="1" w:lastRow="0" w:firstColumn="1" w:lastColumn="0" w:noHBand="0" w:noVBand="1"/>
      </w:tblPr>
      <w:tblGrid>
        <w:gridCol w:w="4429"/>
        <w:gridCol w:w="2050"/>
        <w:gridCol w:w="1335"/>
        <w:gridCol w:w="764"/>
        <w:gridCol w:w="776"/>
      </w:tblGrid>
      <w:tr w:rsidR="00040812" w:rsidTr="00040812">
        <w:trPr>
          <w:trHeight w:val="255"/>
        </w:trPr>
        <w:tc>
          <w:tcPr>
            <w:tcW w:w="7160" w:type="dxa"/>
            <w:tcBorders>
              <w:top w:val="nil"/>
              <w:left w:val="nil"/>
              <w:bottom w:val="nil"/>
              <w:right w:val="nil"/>
            </w:tcBorders>
            <w:noWrap/>
            <w:hideMark/>
          </w:tcPr>
          <w:p w:rsidR="00040812" w:rsidRDefault="00040812">
            <w:pPr>
              <w:rPr>
                <w:rFonts w:eastAsia="Calibri"/>
                <w:b/>
              </w:rPr>
            </w:pPr>
          </w:p>
        </w:tc>
        <w:tc>
          <w:tcPr>
            <w:tcW w:w="3240" w:type="dxa"/>
            <w:tcBorders>
              <w:top w:val="nil"/>
              <w:left w:val="nil"/>
              <w:bottom w:val="nil"/>
              <w:right w:val="nil"/>
            </w:tcBorders>
            <w:noWrap/>
            <w:hideMark/>
          </w:tcPr>
          <w:p w:rsidR="00040812" w:rsidRDefault="00040812">
            <w:pPr>
              <w:rPr>
                <w:sz w:val="20"/>
                <w:szCs w:val="20"/>
              </w:rPr>
            </w:pPr>
          </w:p>
        </w:tc>
        <w:tc>
          <w:tcPr>
            <w:tcW w:w="4320" w:type="dxa"/>
            <w:gridSpan w:val="3"/>
            <w:tcBorders>
              <w:top w:val="nil"/>
              <w:left w:val="nil"/>
              <w:bottom w:val="nil"/>
              <w:right w:val="nil"/>
            </w:tcBorders>
            <w:hideMark/>
          </w:tcPr>
          <w:p w:rsidR="00040812" w:rsidRDefault="00040812">
            <w:pPr>
              <w:tabs>
                <w:tab w:val="left" w:pos="13350"/>
              </w:tabs>
              <w:jc w:val="right"/>
              <w:rPr>
                <w:rFonts w:eastAsia="Calibri"/>
                <w:b/>
                <w:sz w:val="20"/>
                <w:szCs w:val="20"/>
                <w:lang w:eastAsia="en-US"/>
              </w:rPr>
            </w:pPr>
            <w:r>
              <w:rPr>
                <w:rFonts w:eastAsia="Calibri"/>
                <w:b/>
                <w:sz w:val="20"/>
                <w:szCs w:val="20"/>
              </w:rPr>
              <w:t>Приложение №6</w:t>
            </w:r>
          </w:p>
        </w:tc>
      </w:tr>
      <w:tr w:rsidR="00040812" w:rsidTr="00040812">
        <w:trPr>
          <w:trHeight w:val="1185"/>
        </w:trPr>
        <w:tc>
          <w:tcPr>
            <w:tcW w:w="7160" w:type="dxa"/>
            <w:tcBorders>
              <w:top w:val="nil"/>
              <w:left w:val="nil"/>
              <w:bottom w:val="nil"/>
              <w:right w:val="nil"/>
            </w:tcBorders>
            <w:noWrap/>
            <w:hideMark/>
          </w:tcPr>
          <w:p w:rsidR="00040812" w:rsidRDefault="00040812">
            <w:pPr>
              <w:rPr>
                <w:rFonts w:eastAsia="Calibri"/>
                <w:b/>
                <w:sz w:val="20"/>
                <w:szCs w:val="20"/>
              </w:rPr>
            </w:pPr>
          </w:p>
        </w:tc>
        <w:tc>
          <w:tcPr>
            <w:tcW w:w="3240" w:type="dxa"/>
            <w:tcBorders>
              <w:top w:val="nil"/>
              <w:left w:val="nil"/>
              <w:bottom w:val="nil"/>
              <w:right w:val="nil"/>
            </w:tcBorders>
            <w:noWrap/>
            <w:hideMark/>
          </w:tcPr>
          <w:p w:rsidR="00040812" w:rsidRDefault="00040812">
            <w:pPr>
              <w:rPr>
                <w:sz w:val="20"/>
                <w:szCs w:val="20"/>
              </w:rPr>
            </w:pPr>
          </w:p>
        </w:tc>
        <w:tc>
          <w:tcPr>
            <w:tcW w:w="4320" w:type="dxa"/>
            <w:gridSpan w:val="3"/>
            <w:tcBorders>
              <w:top w:val="nil"/>
              <w:left w:val="nil"/>
              <w:bottom w:val="nil"/>
              <w:right w:val="nil"/>
            </w:tcBorders>
            <w:hideMark/>
          </w:tcPr>
          <w:p w:rsidR="00040812" w:rsidRDefault="00040812">
            <w:pPr>
              <w:tabs>
                <w:tab w:val="left" w:pos="13350"/>
              </w:tabs>
              <w:jc w:val="right"/>
              <w:rPr>
                <w:rFonts w:eastAsia="Calibri"/>
                <w:b/>
                <w:sz w:val="20"/>
                <w:szCs w:val="20"/>
                <w:lang w:eastAsia="en-US"/>
              </w:rPr>
            </w:pPr>
            <w:r>
              <w:rPr>
                <w:rFonts w:eastAsia="Calibri"/>
                <w:b/>
                <w:sz w:val="20"/>
                <w:szCs w:val="20"/>
              </w:rPr>
              <w:t xml:space="preserve">к решению Совета депутатов                                     Яжелбицкого сельского поселения от 27.12.2022 №87 (в ред. реш. №88 от 09.02.2023) </w:t>
            </w:r>
          </w:p>
        </w:tc>
      </w:tr>
      <w:tr w:rsidR="00040812" w:rsidTr="00040812">
        <w:trPr>
          <w:trHeight w:val="255"/>
        </w:trPr>
        <w:tc>
          <w:tcPr>
            <w:tcW w:w="14720" w:type="dxa"/>
            <w:gridSpan w:val="5"/>
            <w:tcBorders>
              <w:top w:val="single" w:sz="4" w:space="0" w:color="auto"/>
              <w:left w:val="single" w:sz="4" w:space="0" w:color="auto"/>
              <w:bottom w:val="single" w:sz="4" w:space="0" w:color="auto"/>
              <w:right w:val="single" w:sz="4" w:space="0" w:color="auto"/>
            </w:tcBorders>
            <w:hideMark/>
          </w:tcPr>
          <w:p w:rsidR="00040812" w:rsidRDefault="00040812">
            <w:pPr>
              <w:rPr>
                <w:rFonts w:eastAsia="Calibri"/>
                <w:b/>
                <w:sz w:val="20"/>
                <w:szCs w:val="20"/>
              </w:rPr>
            </w:pPr>
          </w:p>
        </w:tc>
      </w:tr>
      <w:tr w:rsidR="00040812" w:rsidTr="00040812">
        <w:trPr>
          <w:trHeight w:val="255"/>
        </w:trPr>
        <w:tc>
          <w:tcPr>
            <w:tcW w:w="12460" w:type="dxa"/>
            <w:gridSpan w:val="3"/>
            <w:vMerge w:val="restart"/>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jc w:val="center"/>
              <w:rPr>
                <w:rFonts w:eastAsia="Calibri"/>
                <w:b/>
                <w:bCs/>
                <w:sz w:val="20"/>
                <w:szCs w:val="20"/>
                <w:lang w:eastAsia="en-US"/>
              </w:rPr>
            </w:pPr>
            <w:r>
              <w:rPr>
                <w:rFonts w:eastAsia="Calibri"/>
                <w:b/>
                <w:bCs/>
                <w:sz w:val="20"/>
                <w:szCs w:val="20"/>
              </w:rPr>
              <w:t>Источники финансирования дефицита бюджета Яжелбицкого сельского поселения на 2023-2025 год</w:t>
            </w:r>
          </w:p>
        </w:tc>
        <w:tc>
          <w:tcPr>
            <w:tcW w:w="1120" w:type="dxa"/>
            <w:tcBorders>
              <w:top w:val="single" w:sz="4" w:space="0" w:color="auto"/>
              <w:left w:val="single" w:sz="4" w:space="0" w:color="auto"/>
              <w:bottom w:val="single" w:sz="4" w:space="0" w:color="auto"/>
              <w:right w:val="single" w:sz="4" w:space="0" w:color="auto"/>
            </w:tcBorders>
            <w:noWrap/>
            <w:hideMark/>
          </w:tcPr>
          <w:p w:rsidR="00040812" w:rsidRDefault="00040812">
            <w:pPr>
              <w:rPr>
                <w:rFonts w:eastAsia="Calibri"/>
                <w:b/>
                <w:bCs/>
                <w:sz w:val="20"/>
                <w:szCs w:val="20"/>
              </w:rPr>
            </w:pPr>
          </w:p>
        </w:tc>
        <w:tc>
          <w:tcPr>
            <w:tcW w:w="114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trHeight w:val="57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112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14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trHeight w:val="255"/>
        </w:trPr>
        <w:tc>
          <w:tcPr>
            <w:tcW w:w="716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324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06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12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14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trHeight w:val="255"/>
        </w:trPr>
        <w:tc>
          <w:tcPr>
            <w:tcW w:w="716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324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206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12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c>
          <w:tcPr>
            <w:tcW w:w="1140" w:type="dxa"/>
            <w:tcBorders>
              <w:top w:val="single" w:sz="4" w:space="0" w:color="auto"/>
              <w:left w:val="single" w:sz="4" w:space="0" w:color="auto"/>
              <w:bottom w:val="single" w:sz="4" w:space="0" w:color="auto"/>
              <w:right w:val="single" w:sz="4" w:space="0" w:color="auto"/>
            </w:tcBorders>
            <w:noWrap/>
            <w:hideMark/>
          </w:tcPr>
          <w:p w:rsidR="00040812" w:rsidRDefault="00040812">
            <w:pPr>
              <w:rPr>
                <w:sz w:val="20"/>
                <w:szCs w:val="20"/>
              </w:rPr>
            </w:pPr>
          </w:p>
        </w:tc>
      </w:tr>
      <w:tr w:rsidR="00040812" w:rsidTr="00040812">
        <w:trPr>
          <w:trHeight w:val="458"/>
        </w:trPr>
        <w:tc>
          <w:tcPr>
            <w:tcW w:w="7160" w:type="dxa"/>
            <w:vMerge w:val="restart"/>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lang w:eastAsia="en-US"/>
              </w:rPr>
            </w:pPr>
            <w:r>
              <w:rPr>
                <w:rFonts w:eastAsia="Calibri"/>
                <w:b/>
                <w:bCs/>
                <w:sz w:val="20"/>
                <w:szCs w:val="20"/>
              </w:rPr>
              <w:t xml:space="preserve"> Наименование источника внутреннего финансирования дефицита бюджета </w:t>
            </w:r>
          </w:p>
        </w:tc>
        <w:tc>
          <w:tcPr>
            <w:tcW w:w="3240" w:type="dxa"/>
            <w:vMerge w:val="restart"/>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Код группы, подгруппы, статьи и вида источников</w:t>
            </w:r>
          </w:p>
        </w:tc>
        <w:tc>
          <w:tcPr>
            <w:tcW w:w="2060" w:type="dxa"/>
            <w:vMerge w:val="restart"/>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2023</w:t>
            </w:r>
          </w:p>
        </w:tc>
        <w:tc>
          <w:tcPr>
            <w:tcW w:w="1120" w:type="dxa"/>
            <w:vMerge w:val="restart"/>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2024</w:t>
            </w:r>
          </w:p>
        </w:tc>
        <w:tc>
          <w:tcPr>
            <w:tcW w:w="1140" w:type="dxa"/>
            <w:vMerge w:val="restart"/>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bCs/>
                <w:sz w:val="20"/>
                <w:szCs w:val="20"/>
              </w:rPr>
            </w:pPr>
            <w:r>
              <w:rPr>
                <w:rFonts w:eastAsia="Calibri"/>
                <w:b/>
                <w:bCs/>
                <w:sz w:val="20"/>
                <w:szCs w:val="20"/>
              </w:rPr>
              <w:t>2025</w:t>
            </w:r>
          </w:p>
        </w:tc>
      </w:tr>
      <w:tr w:rsidR="00040812" w:rsidTr="00040812">
        <w:trPr>
          <w:trHeight w:val="4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r>
      <w:tr w:rsidR="00040812" w:rsidTr="00040812">
        <w:trPr>
          <w:trHeight w:val="4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r>
      <w:tr w:rsidR="00040812" w:rsidTr="00040812">
        <w:trPr>
          <w:trHeight w:val="4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0812" w:rsidRDefault="00040812">
            <w:pPr>
              <w:rPr>
                <w:rFonts w:eastAsia="Calibri"/>
                <w:b/>
                <w:bCs/>
                <w:sz w:val="20"/>
                <w:szCs w:val="20"/>
                <w:lang w:eastAsia="en-US"/>
              </w:rPr>
            </w:pPr>
          </w:p>
        </w:tc>
      </w:tr>
      <w:tr w:rsidR="00040812" w:rsidTr="00040812">
        <w:trPr>
          <w:trHeight w:val="525"/>
        </w:trPr>
        <w:tc>
          <w:tcPr>
            <w:tcW w:w="716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Источники внутреннего финансирования дефицита бюджета</w:t>
            </w:r>
          </w:p>
        </w:tc>
        <w:tc>
          <w:tcPr>
            <w:tcW w:w="324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xml:space="preserve"> 000 01 00 00 00 00 0000 000</w:t>
            </w:r>
          </w:p>
        </w:tc>
        <w:tc>
          <w:tcPr>
            <w:tcW w:w="206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296 882,29</w:t>
            </w:r>
          </w:p>
        </w:tc>
        <w:tc>
          <w:tcPr>
            <w:tcW w:w="112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14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trHeight w:val="465"/>
        </w:trPr>
        <w:tc>
          <w:tcPr>
            <w:tcW w:w="716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Изменение остатков средств на счетах по учёту средств бюджета</w:t>
            </w:r>
          </w:p>
        </w:tc>
        <w:tc>
          <w:tcPr>
            <w:tcW w:w="324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947 01 05 00 00 00 0000 000</w:t>
            </w:r>
          </w:p>
        </w:tc>
        <w:tc>
          <w:tcPr>
            <w:tcW w:w="206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296 882,29</w:t>
            </w:r>
          </w:p>
        </w:tc>
        <w:tc>
          <w:tcPr>
            <w:tcW w:w="112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14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r w:rsidR="00040812" w:rsidTr="00040812">
        <w:trPr>
          <w:trHeight w:val="600"/>
        </w:trPr>
        <w:tc>
          <w:tcPr>
            <w:tcW w:w="7160" w:type="dxa"/>
            <w:tcBorders>
              <w:top w:val="single" w:sz="4" w:space="0" w:color="auto"/>
              <w:left w:val="single" w:sz="4" w:space="0" w:color="auto"/>
              <w:bottom w:val="single" w:sz="4" w:space="0" w:color="auto"/>
              <w:right w:val="single" w:sz="4" w:space="0" w:color="auto"/>
            </w:tcBorders>
            <w:hideMark/>
          </w:tcPr>
          <w:p w:rsidR="00040812" w:rsidRDefault="00040812">
            <w:pPr>
              <w:tabs>
                <w:tab w:val="left" w:pos="13350"/>
              </w:tabs>
              <w:rPr>
                <w:rFonts w:eastAsia="Calibri"/>
                <w:b/>
                <w:sz w:val="20"/>
                <w:szCs w:val="20"/>
              </w:rPr>
            </w:pPr>
            <w:r>
              <w:rPr>
                <w:rFonts w:eastAsia="Calibri"/>
                <w:b/>
                <w:sz w:val="20"/>
                <w:szCs w:val="20"/>
              </w:rPr>
              <w:t>Изменение прочих остатков средств бюджета Яжелбицкого сельского поселения</w:t>
            </w:r>
          </w:p>
        </w:tc>
        <w:tc>
          <w:tcPr>
            <w:tcW w:w="324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 xml:space="preserve"> 947 01 05 02 01 10 0000 000</w:t>
            </w:r>
          </w:p>
        </w:tc>
        <w:tc>
          <w:tcPr>
            <w:tcW w:w="206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296 882,29</w:t>
            </w:r>
          </w:p>
        </w:tc>
        <w:tc>
          <w:tcPr>
            <w:tcW w:w="112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c>
          <w:tcPr>
            <w:tcW w:w="1140" w:type="dxa"/>
            <w:tcBorders>
              <w:top w:val="single" w:sz="4" w:space="0" w:color="auto"/>
              <w:left w:val="single" w:sz="4" w:space="0" w:color="auto"/>
              <w:bottom w:val="single" w:sz="4" w:space="0" w:color="auto"/>
              <w:right w:val="single" w:sz="4" w:space="0" w:color="auto"/>
            </w:tcBorders>
            <w:noWrap/>
            <w:hideMark/>
          </w:tcPr>
          <w:p w:rsidR="00040812" w:rsidRDefault="00040812">
            <w:pPr>
              <w:tabs>
                <w:tab w:val="left" w:pos="13350"/>
              </w:tabs>
              <w:rPr>
                <w:rFonts w:eastAsia="Calibri"/>
                <w:b/>
                <w:sz w:val="20"/>
                <w:szCs w:val="20"/>
              </w:rPr>
            </w:pPr>
            <w:r>
              <w:rPr>
                <w:rFonts w:eastAsia="Calibri"/>
                <w:b/>
                <w:sz w:val="20"/>
                <w:szCs w:val="20"/>
              </w:rPr>
              <w:t>0,00</w:t>
            </w:r>
          </w:p>
        </w:tc>
      </w:tr>
    </w:tbl>
    <w:p w:rsidR="00040812" w:rsidRDefault="00040812" w:rsidP="003830B2">
      <w:pPr>
        <w:rPr>
          <w:sz w:val="20"/>
          <w:szCs w:val="18"/>
        </w:rPr>
      </w:pPr>
    </w:p>
    <w:p w:rsidR="00040812" w:rsidRDefault="00040812" w:rsidP="003830B2">
      <w:pPr>
        <w:rPr>
          <w:sz w:val="20"/>
          <w:szCs w:val="18"/>
        </w:rPr>
      </w:pPr>
    </w:p>
    <w:p w:rsidR="00FA5B05" w:rsidRPr="00FA5B05" w:rsidRDefault="00FA5B05" w:rsidP="00FA5B05">
      <w:pPr>
        <w:jc w:val="center"/>
        <w:rPr>
          <w:b/>
          <w:color w:val="000000"/>
          <w:sz w:val="20"/>
          <w:szCs w:val="20"/>
        </w:rPr>
      </w:pPr>
      <w:r w:rsidRPr="00FA5B05">
        <w:rPr>
          <w:b/>
          <w:color w:val="000000"/>
          <w:sz w:val="20"/>
          <w:szCs w:val="20"/>
        </w:rPr>
        <w:t>Российская Федерация</w:t>
      </w:r>
    </w:p>
    <w:p w:rsidR="00FA5B05" w:rsidRPr="00FA5B05" w:rsidRDefault="00FA5B05" w:rsidP="00FA5B05">
      <w:pPr>
        <w:jc w:val="center"/>
        <w:rPr>
          <w:b/>
          <w:color w:val="000000"/>
          <w:sz w:val="20"/>
          <w:szCs w:val="20"/>
        </w:rPr>
      </w:pPr>
      <w:r w:rsidRPr="00FA5B05">
        <w:rPr>
          <w:b/>
          <w:color w:val="000000"/>
          <w:sz w:val="20"/>
          <w:szCs w:val="20"/>
        </w:rPr>
        <w:t>Новгородская область Валдайский муниципальный район</w:t>
      </w:r>
    </w:p>
    <w:p w:rsidR="00FA5B05" w:rsidRPr="00FA5B05" w:rsidRDefault="00FA5B05" w:rsidP="00FA5B05">
      <w:pPr>
        <w:jc w:val="center"/>
        <w:rPr>
          <w:b/>
          <w:color w:val="000000"/>
          <w:sz w:val="20"/>
          <w:szCs w:val="20"/>
        </w:rPr>
      </w:pPr>
      <w:r w:rsidRPr="00FA5B05">
        <w:rPr>
          <w:b/>
          <w:color w:val="000000"/>
          <w:sz w:val="20"/>
          <w:szCs w:val="20"/>
        </w:rPr>
        <w:t>СОВЕТ ДЕПУТАТОВ ЯЖЕЛБИЦКОГО</w:t>
      </w:r>
    </w:p>
    <w:p w:rsidR="00FA5B05" w:rsidRPr="00FA5B05" w:rsidRDefault="00FA5B05" w:rsidP="00FA5B05">
      <w:pPr>
        <w:jc w:val="center"/>
        <w:rPr>
          <w:b/>
          <w:color w:val="000000"/>
          <w:sz w:val="20"/>
          <w:szCs w:val="20"/>
        </w:rPr>
      </w:pPr>
      <w:r w:rsidRPr="00FA5B05">
        <w:rPr>
          <w:b/>
          <w:color w:val="000000"/>
          <w:sz w:val="20"/>
          <w:szCs w:val="20"/>
        </w:rPr>
        <w:t>СЕЛЬСКОГО ПОСЕЛЕНИЯ</w:t>
      </w:r>
    </w:p>
    <w:p w:rsidR="00FA5B05" w:rsidRPr="00FA5B05" w:rsidRDefault="00FA5B05" w:rsidP="00FA5B05">
      <w:pPr>
        <w:jc w:val="center"/>
        <w:rPr>
          <w:b/>
          <w:color w:val="000000"/>
          <w:sz w:val="20"/>
          <w:szCs w:val="20"/>
        </w:rPr>
      </w:pPr>
    </w:p>
    <w:p w:rsidR="00FA5B05" w:rsidRPr="00FA5B05" w:rsidRDefault="00FA5B05" w:rsidP="00FA5B05">
      <w:pPr>
        <w:jc w:val="center"/>
        <w:rPr>
          <w:b/>
          <w:color w:val="000000"/>
          <w:sz w:val="20"/>
          <w:szCs w:val="20"/>
        </w:rPr>
      </w:pPr>
      <w:r w:rsidRPr="00FA5B05">
        <w:rPr>
          <w:b/>
          <w:color w:val="000000"/>
          <w:sz w:val="20"/>
          <w:szCs w:val="20"/>
        </w:rPr>
        <w:t>РЕШЕНИЕ</w:t>
      </w:r>
    </w:p>
    <w:p w:rsidR="00FA5B05" w:rsidRPr="00FA5B05" w:rsidRDefault="00FA5B05" w:rsidP="00FA5B05">
      <w:pPr>
        <w:rPr>
          <w:color w:val="000000"/>
          <w:sz w:val="20"/>
          <w:szCs w:val="20"/>
        </w:rPr>
      </w:pPr>
    </w:p>
    <w:p w:rsidR="00FA5B05" w:rsidRPr="00FA5B05" w:rsidRDefault="00FA5B05" w:rsidP="00FA5B05">
      <w:pPr>
        <w:rPr>
          <w:color w:val="000000"/>
          <w:sz w:val="20"/>
          <w:szCs w:val="20"/>
        </w:rPr>
      </w:pPr>
      <w:r w:rsidRPr="00FA5B05">
        <w:rPr>
          <w:color w:val="000000"/>
          <w:sz w:val="20"/>
          <w:szCs w:val="20"/>
        </w:rPr>
        <w:t xml:space="preserve">от 09.02.2023 г.  № 89                                                                                                                            </w:t>
      </w:r>
    </w:p>
    <w:p w:rsidR="00FA5B05" w:rsidRPr="00FA5B05" w:rsidRDefault="00FA5B05" w:rsidP="00FA5B05">
      <w:pPr>
        <w:rPr>
          <w:sz w:val="20"/>
          <w:szCs w:val="20"/>
        </w:rPr>
      </w:pPr>
      <w:r w:rsidRPr="00FA5B05">
        <w:rPr>
          <w:sz w:val="20"/>
          <w:szCs w:val="20"/>
        </w:rPr>
        <w:t>с. Яжелбицы</w:t>
      </w:r>
    </w:p>
    <w:p w:rsidR="00FA5B05" w:rsidRPr="00FA5B05" w:rsidRDefault="00FA5B05" w:rsidP="00FA5B05">
      <w:pPr>
        <w:rPr>
          <w:color w:val="000000"/>
          <w:sz w:val="20"/>
          <w:szCs w:val="20"/>
        </w:rPr>
      </w:pPr>
    </w:p>
    <w:p w:rsidR="00FA5B05" w:rsidRPr="00FA5B05" w:rsidRDefault="00FA5B05" w:rsidP="00FA5B05">
      <w:pPr>
        <w:rPr>
          <w:b/>
          <w:sz w:val="20"/>
          <w:szCs w:val="20"/>
        </w:rPr>
      </w:pPr>
      <w:r w:rsidRPr="00FA5B05">
        <w:rPr>
          <w:b/>
          <w:sz w:val="20"/>
          <w:szCs w:val="20"/>
        </w:rPr>
        <w:t xml:space="preserve">О внесении изменений в решение </w:t>
      </w:r>
    </w:p>
    <w:p w:rsidR="00FA5B05" w:rsidRPr="00FA5B05" w:rsidRDefault="00FA5B05" w:rsidP="00FA5B05">
      <w:pPr>
        <w:rPr>
          <w:b/>
          <w:sz w:val="20"/>
          <w:szCs w:val="20"/>
        </w:rPr>
      </w:pPr>
      <w:r w:rsidRPr="00FA5B05">
        <w:rPr>
          <w:b/>
          <w:sz w:val="20"/>
          <w:szCs w:val="20"/>
        </w:rPr>
        <w:t xml:space="preserve">Совета депутатов №180 от 14.03.2019 г. </w:t>
      </w:r>
    </w:p>
    <w:p w:rsidR="00FA5B05" w:rsidRPr="00FA5B05" w:rsidRDefault="00FA5B05" w:rsidP="00FA5B05">
      <w:pPr>
        <w:rPr>
          <w:b/>
          <w:sz w:val="20"/>
          <w:szCs w:val="20"/>
        </w:rPr>
      </w:pPr>
      <w:r w:rsidRPr="00FA5B05">
        <w:rPr>
          <w:b/>
          <w:sz w:val="20"/>
          <w:szCs w:val="20"/>
        </w:rPr>
        <w:t>«Об утверждении старост сельских</w:t>
      </w:r>
    </w:p>
    <w:p w:rsidR="00FA5B05" w:rsidRPr="00FA5B05" w:rsidRDefault="00FA5B05" w:rsidP="00FA5B05">
      <w:pPr>
        <w:rPr>
          <w:b/>
          <w:sz w:val="20"/>
          <w:szCs w:val="20"/>
        </w:rPr>
      </w:pPr>
      <w:r w:rsidRPr="00FA5B05">
        <w:rPr>
          <w:b/>
          <w:sz w:val="20"/>
          <w:szCs w:val="20"/>
        </w:rPr>
        <w:t>населенных пунктов Яжелбицкого</w:t>
      </w:r>
    </w:p>
    <w:p w:rsidR="00FA5B05" w:rsidRPr="00FA5B05" w:rsidRDefault="00FA5B05" w:rsidP="00FA5B05">
      <w:pPr>
        <w:rPr>
          <w:b/>
          <w:sz w:val="20"/>
          <w:szCs w:val="20"/>
        </w:rPr>
      </w:pPr>
      <w:r w:rsidRPr="00FA5B05">
        <w:rPr>
          <w:b/>
          <w:sz w:val="20"/>
          <w:szCs w:val="20"/>
        </w:rPr>
        <w:t>сельского поселения»</w:t>
      </w:r>
    </w:p>
    <w:p w:rsidR="00FA5B05" w:rsidRPr="00FA5B05" w:rsidRDefault="00FA5B05" w:rsidP="00FA5B05">
      <w:pPr>
        <w:rPr>
          <w:b/>
          <w:sz w:val="20"/>
          <w:szCs w:val="20"/>
        </w:rPr>
      </w:pPr>
    </w:p>
    <w:p w:rsidR="00FA5B05" w:rsidRPr="00FA5B05" w:rsidRDefault="00FA5B05" w:rsidP="00FA5B05">
      <w:pPr>
        <w:ind w:firstLine="708"/>
        <w:jc w:val="both"/>
        <w:rPr>
          <w:sz w:val="20"/>
          <w:szCs w:val="20"/>
        </w:rPr>
      </w:pPr>
      <w:r w:rsidRPr="00FA5B05">
        <w:rPr>
          <w:sz w:val="20"/>
          <w:szCs w:val="20"/>
        </w:rPr>
        <w:t>В соответствии с Федеральным законом от 06.10.2003 № 131-ФЗ "Об общих принципах организации местного самоуправления в Российской Федерации", Уставом Яжелбицкого сельского поселения, протоколов сходов жителей населенных пунктов Яжелбицкого сельского поселения, Совет депутатов Яжелбицкого сельского поселения</w:t>
      </w:r>
      <w:r w:rsidRPr="00FA5B05">
        <w:rPr>
          <w:sz w:val="20"/>
          <w:szCs w:val="20"/>
        </w:rPr>
        <w:tab/>
      </w:r>
      <w:r w:rsidRPr="00FA5B05">
        <w:rPr>
          <w:sz w:val="20"/>
          <w:szCs w:val="20"/>
        </w:rPr>
        <w:tab/>
      </w:r>
    </w:p>
    <w:p w:rsidR="00FA5B05" w:rsidRPr="00FA5B05" w:rsidRDefault="00FA5B05" w:rsidP="00FA5B05">
      <w:pPr>
        <w:ind w:firstLine="708"/>
        <w:jc w:val="both"/>
        <w:rPr>
          <w:sz w:val="20"/>
          <w:szCs w:val="20"/>
        </w:rPr>
      </w:pPr>
      <w:r w:rsidRPr="00FA5B05">
        <w:rPr>
          <w:b/>
          <w:sz w:val="20"/>
          <w:szCs w:val="20"/>
        </w:rPr>
        <w:t>РЕШИЛ:</w:t>
      </w:r>
      <w:r w:rsidRPr="00FA5B05">
        <w:rPr>
          <w:b/>
          <w:sz w:val="20"/>
          <w:szCs w:val="20"/>
        </w:rPr>
        <w:tab/>
        <w:t xml:space="preserve"> </w:t>
      </w:r>
      <w:r w:rsidRPr="00FA5B05">
        <w:rPr>
          <w:b/>
          <w:sz w:val="20"/>
          <w:szCs w:val="20"/>
        </w:rPr>
        <w:tab/>
      </w:r>
      <w:r w:rsidRPr="00FA5B05">
        <w:rPr>
          <w:b/>
          <w:sz w:val="20"/>
          <w:szCs w:val="20"/>
        </w:rPr>
        <w:tab/>
      </w:r>
      <w:r w:rsidRPr="00FA5B05">
        <w:rPr>
          <w:b/>
          <w:sz w:val="20"/>
          <w:szCs w:val="20"/>
        </w:rPr>
        <w:tab/>
      </w:r>
      <w:r w:rsidRPr="00FA5B05">
        <w:rPr>
          <w:b/>
          <w:sz w:val="20"/>
          <w:szCs w:val="20"/>
        </w:rPr>
        <w:tab/>
      </w:r>
      <w:r w:rsidRPr="00FA5B05">
        <w:rPr>
          <w:sz w:val="20"/>
          <w:szCs w:val="20"/>
        </w:rPr>
        <w:t xml:space="preserve"> </w:t>
      </w:r>
    </w:p>
    <w:p w:rsidR="00FA5B05" w:rsidRPr="00FA5B05" w:rsidRDefault="00FA5B05" w:rsidP="00FA5B05">
      <w:pPr>
        <w:ind w:firstLine="708"/>
        <w:jc w:val="both"/>
        <w:rPr>
          <w:sz w:val="20"/>
          <w:szCs w:val="20"/>
        </w:rPr>
      </w:pPr>
      <w:r w:rsidRPr="00FA5B05">
        <w:rPr>
          <w:sz w:val="20"/>
          <w:szCs w:val="20"/>
        </w:rPr>
        <w:t>1. Внести изменения в список старост сельских населенных пунктов Яжелбицкого сельского поселения. Приложение №1 изложить в прилагаемой редакции.</w:t>
      </w:r>
    </w:p>
    <w:p w:rsidR="00FA5B05" w:rsidRPr="00FA5B05" w:rsidRDefault="00FA5B05" w:rsidP="00FA5B05">
      <w:pPr>
        <w:ind w:firstLine="708"/>
        <w:jc w:val="both"/>
        <w:rPr>
          <w:sz w:val="20"/>
          <w:szCs w:val="20"/>
        </w:rPr>
      </w:pPr>
      <w:r w:rsidRPr="00FA5B05">
        <w:rPr>
          <w:sz w:val="20"/>
          <w:szCs w:val="20"/>
        </w:rPr>
        <w:t>2. Опубликовать решение в информационном бюллетене «Яжелбицкий вестник»</w:t>
      </w:r>
      <w:r w:rsidRPr="00FA5B05">
        <w:rPr>
          <w:sz w:val="20"/>
          <w:szCs w:val="20"/>
        </w:rPr>
        <w:tab/>
        <w:t xml:space="preserve"> и разместить на официальном сайте Яжелбицкого сельского поселения в сети "Интернет".</w:t>
      </w:r>
    </w:p>
    <w:p w:rsidR="00FA5B05" w:rsidRPr="00FA5B05" w:rsidRDefault="00FA5B05" w:rsidP="00FA5B05">
      <w:pPr>
        <w:shd w:val="clear" w:color="auto" w:fill="FFFFFF"/>
        <w:tabs>
          <w:tab w:val="left" w:pos="1085"/>
        </w:tabs>
        <w:ind w:left="504"/>
        <w:jc w:val="both"/>
        <w:rPr>
          <w:sz w:val="20"/>
          <w:szCs w:val="20"/>
        </w:rPr>
      </w:pPr>
    </w:p>
    <w:p w:rsidR="00FA5B05" w:rsidRPr="00FA5B05" w:rsidRDefault="00FA5B05" w:rsidP="00FA5B05">
      <w:pPr>
        <w:jc w:val="both"/>
        <w:rPr>
          <w:sz w:val="20"/>
          <w:szCs w:val="20"/>
        </w:rPr>
      </w:pPr>
    </w:p>
    <w:p w:rsidR="00FA5B05" w:rsidRPr="00FA5B05" w:rsidRDefault="00FA5B05" w:rsidP="00FA5B05">
      <w:pPr>
        <w:jc w:val="both"/>
        <w:rPr>
          <w:sz w:val="20"/>
          <w:szCs w:val="20"/>
        </w:rPr>
      </w:pPr>
    </w:p>
    <w:p w:rsidR="00FA5B05" w:rsidRPr="00FA5B05" w:rsidRDefault="00FA5B05" w:rsidP="00FA5B05">
      <w:pPr>
        <w:jc w:val="both"/>
        <w:rPr>
          <w:sz w:val="20"/>
          <w:szCs w:val="20"/>
        </w:rPr>
      </w:pPr>
    </w:p>
    <w:p w:rsidR="00FA5B05" w:rsidRPr="00FA5B05" w:rsidRDefault="00FA5B05" w:rsidP="00FA5B05">
      <w:pPr>
        <w:jc w:val="both"/>
        <w:rPr>
          <w:b/>
          <w:sz w:val="20"/>
          <w:szCs w:val="20"/>
        </w:rPr>
      </w:pPr>
      <w:r w:rsidRPr="00FA5B05">
        <w:rPr>
          <w:b/>
          <w:sz w:val="20"/>
          <w:szCs w:val="20"/>
        </w:rPr>
        <w:t xml:space="preserve">Председатель Совета депутатов </w:t>
      </w:r>
    </w:p>
    <w:p w:rsidR="00FA5B05" w:rsidRPr="00FA5B05" w:rsidRDefault="00FA5B05" w:rsidP="00FA5B05">
      <w:pPr>
        <w:jc w:val="both"/>
        <w:rPr>
          <w:b/>
          <w:sz w:val="20"/>
          <w:szCs w:val="20"/>
        </w:rPr>
      </w:pPr>
      <w:r w:rsidRPr="00FA5B05">
        <w:rPr>
          <w:b/>
          <w:sz w:val="20"/>
          <w:szCs w:val="20"/>
        </w:rPr>
        <w:t xml:space="preserve">Яжелбицкого сельского поселения                                                          </w:t>
      </w:r>
      <w:r>
        <w:rPr>
          <w:b/>
          <w:sz w:val="20"/>
          <w:szCs w:val="20"/>
        </w:rPr>
        <w:t xml:space="preserve">                     А.И. Иванов</w:t>
      </w:r>
    </w:p>
    <w:p w:rsidR="00FA5B05" w:rsidRPr="00FA5B05" w:rsidRDefault="00FA5B05" w:rsidP="00FA5B05">
      <w:pPr>
        <w:pStyle w:val="ConsPlusNormal0"/>
        <w:widowControl/>
        <w:ind w:left="4248" w:firstLine="708"/>
        <w:jc w:val="center"/>
        <w:outlineLvl w:val="0"/>
        <w:rPr>
          <w:rFonts w:ascii="Times New Roman" w:hAnsi="Times New Roman" w:cs="Times New Roman"/>
        </w:rPr>
      </w:pPr>
    </w:p>
    <w:p w:rsidR="00FA5B05" w:rsidRPr="00FA5B05" w:rsidRDefault="00FA5B05" w:rsidP="00FA5B05">
      <w:pPr>
        <w:pStyle w:val="ConsPlusNormal0"/>
        <w:widowControl/>
        <w:ind w:left="4248" w:firstLine="708"/>
        <w:jc w:val="center"/>
        <w:outlineLvl w:val="0"/>
        <w:rPr>
          <w:rFonts w:ascii="Times New Roman" w:hAnsi="Times New Roman" w:cs="Times New Roman"/>
        </w:rPr>
      </w:pPr>
    </w:p>
    <w:p w:rsidR="00FA5B05" w:rsidRPr="00FA5B05" w:rsidRDefault="00FA5B05" w:rsidP="00FA5B05">
      <w:pPr>
        <w:jc w:val="right"/>
        <w:rPr>
          <w:sz w:val="20"/>
          <w:szCs w:val="20"/>
        </w:rPr>
      </w:pPr>
      <w:r w:rsidRPr="00FA5B05">
        <w:rPr>
          <w:sz w:val="20"/>
          <w:szCs w:val="20"/>
        </w:rPr>
        <w:t xml:space="preserve">                                                                                                                               Утверждено</w:t>
      </w:r>
    </w:p>
    <w:p w:rsidR="00FA5B05" w:rsidRPr="00FA5B05" w:rsidRDefault="00FA5B05" w:rsidP="00FA5B05">
      <w:pPr>
        <w:jc w:val="right"/>
        <w:rPr>
          <w:sz w:val="20"/>
          <w:szCs w:val="20"/>
        </w:rPr>
      </w:pPr>
      <w:r w:rsidRPr="00FA5B05">
        <w:rPr>
          <w:sz w:val="20"/>
          <w:szCs w:val="20"/>
        </w:rPr>
        <w:t xml:space="preserve">                                                                                          </w:t>
      </w:r>
      <w:r w:rsidRPr="00FA5B05">
        <w:rPr>
          <w:sz w:val="20"/>
          <w:szCs w:val="20"/>
        </w:rPr>
        <w:tab/>
        <w:t xml:space="preserve">           решением Совета депутатов</w:t>
      </w:r>
    </w:p>
    <w:p w:rsidR="00FA5B05" w:rsidRPr="00FA5B05" w:rsidRDefault="00FA5B05" w:rsidP="00FA5B05">
      <w:pPr>
        <w:jc w:val="right"/>
        <w:rPr>
          <w:sz w:val="20"/>
          <w:szCs w:val="20"/>
        </w:rPr>
      </w:pPr>
      <w:r w:rsidRPr="00FA5B05">
        <w:rPr>
          <w:sz w:val="20"/>
          <w:szCs w:val="20"/>
        </w:rPr>
        <w:t xml:space="preserve">                                                                                           </w:t>
      </w:r>
      <w:r w:rsidRPr="00FA5B05">
        <w:rPr>
          <w:sz w:val="20"/>
          <w:szCs w:val="20"/>
        </w:rPr>
        <w:tab/>
        <w:t xml:space="preserve">   Яжелбицкого сельского поселения</w:t>
      </w:r>
    </w:p>
    <w:p w:rsidR="00FA5B05" w:rsidRPr="00FA5B05" w:rsidRDefault="00FA5B05" w:rsidP="00FA5B05">
      <w:pPr>
        <w:jc w:val="right"/>
        <w:rPr>
          <w:sz w:val="20"/>
          <w:szCs w:val="20"/>
        </w:rPr>
      </w:pPr>
      <w:r w:rsidRPr="00FA5B05">
        <w:rPr>
          <w:sz w:val="20"/>
          <w:szCs w:val="20"/>
        </w:rPr>
        <w:tab/>
      </w:r>
      <w:r w:rsidRPr="00FA5B05">
        <w:rPr>
          <w:sz w:val="20"/>
          <w:szCs w:val="20"/>
        </w:rPr>
        <w:tab/>
      </w:r>
      <w:r w:rsidRPr="00FA5B05">
        <w:rPr>
          <w:sz w:val="20"/>
          <w:szCs w:val="20"/>
        </w:rPr>
        <w:tab/>
      </w:r>
      <w:r w:rsidRPr="00FA5B05">
        <w:rPr>
          <w:sz w:val="20"/>
          <w:szCs w:val="20"/>
        </w:rPr>
        <w:tab/>
      </w:r>
      <w:r w:rsidRPr="00FA5B05">
        <w:rPr>
          <w:sz w:val="20"/>
          <w:szCs w:val="20"/>
        </w:rPr>
        <w:tab/>
      </w:r>
      <w:r w:rsidRPr="00FA5B05">
        <w:rPr>
          <w:sz w:val="20"/>
          <w:szCs w:val="20"/>
        </w:rPr>
        <w:tab/>
      </w:r>
      <w:r w:rsidRPr="00FA5B05">
        <w:rPr>
          <w:sz w:val="20"/>
          <w:szCs w:val="20"/>
        </w:rPr>
        <w:tab/>
      </w:r>
      <w:r w:rsidRPr="00FA5B05">
        <w:rPr>
          <w:sz w:val="20"/>
          <w:szCs w:val="20"/>
        </w:rPr>
        <w:tab/>
        <w:t xml:space="preserve">  от 14.03.2019 г. № 180</w:t>
      </w:r>
    </w:p>
    <w:p w:rsidR="00FA5B05" w:rsidRPr="00FA5B05" w:rsidRDefault="00FA5B05" w:rsidP="00FA5B05">
      <w:pPr>
        <w:jc w:val="right"/>
        <w:rPr>
          <w:sz w:val="20"/>
          <w:szCs w:val="20"/>
        </w:rPr>
      </w:pPr>
      <w:r w:rsidRPr="00FA5B05">
        <w:rPr>
          <w:sz w:val="20"/>
          <w:szCs w:val="20"/>
        </w:rPr>
        <w:t xml:space="preserve">(в ред. решения от 09.02.2023 г. №89) </w:t>
      </w:r>
    </w:p>
    <w:p w:rsidR="00FA5B05" w:rsidRPr="00FA5B05" w:rsidRDefault="00FA5B05" w:rsidP="00FA5B05">
      <w:pPr>
        <w:shd w:val="clear" w:color="auto" w:fill="FFFFFF"/>
        <w:ind w:left="5245"/>
        <w:jc w:val="right"/>
        <w:rPr>
          <w:sz w:val="20"/>
          <w:szCs w:val="20"/>
        </w:rPr>
      </w:pPr>
    </w:p>
    <w:p w:rsidR="00FA5B05" w:rsidRPr="00FA5B05" w:rsidRDefault="00FA5B05" w:rsidP="00FA5B05">
      <w:pPr>
        <w:shd w:val="clear" w:color="auto" w:fill="FFFFFF"/>
        <w:ind w:left="5245"/>
        <w:rPr>
          <w:sz w:val="20"/>
          <w:szCs w:val="20"/>
        </w:rPr>
      </w:pPr>
      <w:r w:rsidRPr="00FA5B05">
        <w:rPr>
          <w:color w:val="000000"/>
          <w:sz w:val="20"/>
          <w:szCs w:val="20"/>
        </w:rPr>
        <w:t xml:space="preserve"> </w:t>
      </w:r>
    </w:p>
    <w:p w:rsidR="00FA5B05" w:rsidRPr="00FA5B05" w:rsidRDefault="00FA5B05" w:rsidP="00FA5B05">
      <w:pPr>
        <w:jc w:val="center"/>
        <w:rPr>
          <w:sz w:val="20"/>
          <w:szCs w:val="20"/>
        </w:rPr>
      </w:pPr>
      <w:r w:rsidRPr="00FA5B05">
        <w:rPr>
          <w:b/>
          <w:sz w:val="20"/>
          <w:szCs w:val="20"/>
        </w:rPr>
        <w:t>Старосты сельских населенных пунктов</w:t>
      </w:r>
    </w:p>
    <w:p w:rsidR="00FA5B05" w:rsidRPr="00FA5B05" w:rsidRDefault="00FA5B05" w:rsidP="00FA5B05">
      <w:pPr>
        <w:pStyle w:val="1ff1"/>
        <w:jc w:val="center"/>
        <w:rPr>
          <w:b/>
          <w:sz w:val="20"/>
          <w:szCs w:val="20"/>
        </w:rPr>
      </w:pPr>
      <w:r w:rsidRPr="00FA5B05">
        <w:rPr>
          <w:b/>
          <w:sz w:val="20"/>
          <w:szCs w:val="20"/>
        </w:rPr>
        <w:t>Яжелбицкого сельского поселения Валдайского муниципального района Новгородской области</w:t>
      </w:r>
    </w:p>
    <w:p w:rsidR="00FA5B05" w:rsidRPr="00FA5B05" w:rsidRDefault="00FA5B05" w:rsidP="00FA5B05">
      <w:pPr>
        <w:pStyle w:val="1ff1"/>
        <w:jc w:val="center"/>
        <w:rPr>
          <w:b/>
          <w:sz w:val="20"/>
          <w:szCs w:val="20"/>
        </w:rPr>
      </w:pP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5220"/>
      </w:tblGrid>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widowControl w:val="0"/>
              <w:autoSpaceDE w:val="0"/>
              <w:autoSpaceDN w:val="0"/>
              <w:adjustRightInd w:val="0"/>
              <w:spacing w:line="256" w:lineRule="auto"/>
              <w:jc w:val="center"/>
              <w:rPr>
                <w:sz w:val="20"/>
                <w:szCs w:val="20"/>
                <w:lang w:eastAsia="en-US"/>
              </w:rPr>
            </w:pPr>
            <w:r w:rsidRPr="00FA5B05">
              <w:rPr>
                <w:sz w:val="20"/>
                <w:szCs w:val="20"/>
                <w:lang w:eastAsia="en-US"/>
              </w:rPr>
              <w:t>Наименование сельских населенных пунктов</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widowControl w:val="0"/>
              <w:autoSpaceDE w:val="0"/>
              <w:autoSpaceDN w:val="0"/>
              <w:adjustRightInd w:val="0"/>
              <w:spacing w:line="256" w:lineRule="auto"/>
              <w:jc w:val="center"/>
              <w:rPr>
                <w:sz w:val="20"/>
                <w:szCs w:val="20"/>
                <w:lang w:eastAsia="en-US"/>
              </w:rPr>
            </w:pPr>
            <w:r w:rsidRPr="00FA5B05">
              <w:rPr>
                <w:sz w:val="20"/>
                <w:szCs w:val="20"/>
                <w:lang w:eastAsia="en-US"/>
              </w:rPr>
              <w:t>Ф.И.О. старосты</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Кузнецовка, д. Почеп, д. Чавницы</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Целуйко Людмила Григорьевна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Киселёвка, д. Шугино, д. Объездно</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Крынина Елена Леонидовна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Ижицы</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 xml:space="preserve">Яковлева Елена Александровна </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Поломять, д. Великий Двор</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Семёнова Ирина Павловна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Горушки</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 xml:space="preserve">Камбулина Валентина Викторовна </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Варницы, д. Княжово</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Орлова Светлана Викторовна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Миронушка, д.Немчинова гора,                 д. Миронеги, д. Овинчище</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Бейнарис Елена Владимировна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 xml:space="preserve">д. Пестово, д. Загорье, </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Ларионова Валентина Александровна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Ерёмина Гора, д. Борцово</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Ермолаева Ольга Михайловна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Рябки, д. Рябиновка, д. Долгие Горы,   д. Шилово, д. Чирки</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Ермаков Владимир Фёдоровича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Мосолино</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Иванова Надежда Анатольевна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д. Моисеевичи, д. Крестовая, д. Ельники</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rFonts w:eastAsia="Calibri"/>
                <w:sz w:val="20"/>
                <w:szCs w:val="20"/>
                <w:lang w:eastAsia="en-US"/>
              </w:rPr>
            </w:pPr>
            <w:r w:rsidRPr="00FA5B05">
              <w:rPr>
                <w:bCs/>
                <w:sz w:val="20"/>
                <w:szCs w:val="20"/>
                <w:lang w:eastAsia="en-US"/>
              </w:rPr>
              <w:t>Гурина Наталья Владимировна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bCs/>
                <w:sz w:val="20"/>
                <w:szCs w:val="20"/>
                <w:lang w:eastAsia="en-US"/>
              </w:rPr>
            </w:pPr>
            <w:r w:rsidRPr="00FA5B05">
              <w:rPr>
                <w:bCs/>
                <w:sz w:val="20"/>
                <w:szCs w:val="20"/>
                <w:lang w:eastAsia="en-US"/>
              </w:rPr>
              <w:t>д. Паршино</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bCs/>
                <w:sz w:val="20"/>
                <w:szCs w:val="20"/>
                <w:lang w:eastAsia="en-US"/>
              </w:rPr>
            </w:pPr>
            <w:r w:rsidRPr="00FA5B05">
              <w:rPr>
                <w:bCs/>
                <w:sz w:val="20"/>
                <w:szCs w:val="20"/>
                <w:lang w:eastAsia="en-US"/>
              </w:rPr>
              <w:t>Платонов Николай Александрович</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bCs/>
                <w:sz w:val="20"/>
                <w:szCs w:val="20"/>
                <w:lang w:eastAsia="en-US"/>
              </w:rPr>
            </w:pPr>
            <w:r w:rsidRPr="00FA5B05">
              <w:rPr>
                <w:bCs/>
                <w:sz w:val="20"/>
                <w:szCs w:val="20"/>
                <w:lang w:eastAsia="en-US"/>
              </w:rPr>
              <w:t>д.Аксентьево</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bCs/>
                <w:sz w:val="20"/>
                <w:szCs w:val="20"/>
                <w:lang w:eastAsia="en-US"/>
              </w:rPr>
            </w:pPr>
            <w:r w:rsidRPr="00FA5B05">
              <w:rPr>
                <w:bCs/>
                <w:sz w:val="20"/>
                <w:szCs w:val="20"/>
                <w:lang w:eastAsia="en-US"/>
              </w:rPr>
              <w:t>Иванов Михаил Витальевич</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bCs/>
                <w:sz w:val="20"/>
                <w:szCs w:val="20"/>
                <w:lang w:eastAsia="en-US"/>
              </w:rPr>
            </w:pPr>
            <w:r w:rsidRPr="00FA5B05">
              <w:rPr>
                <w:bCs/>
                <w:sz w:val="20"/>
                <w:szCs w:val="20"/>
                <w:lang w:eastAsia="en-US"/>
              </w:rPr>
              <w:t>д.Дворец</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bCs/>
                <w:sz w:val="20"/>
                <w:szCs w:val="20"/>
                <w:lang w:eastAsia="en-US"/>
              </w:rPr>
            </w:pPr>
            <w:r w:rsidRPr="00FA5B05">
              <w:rPr>
                <w:bCs/>
                <w:sz w:val="20"/>
                <w:szCs w:val="20"/>
                <w:lang w:eastAsia="en-US"/>
              </w:rPr>
              <w:t>Семенова Надежда Геннадьевна</w:t>
            </w:r>
          </w:p>
        </w:tc>
      </w:tr>
      <w:tr w:rsidR="00FA5B05" w:rsidRPr="00FA5B05" w:rsidTr="00FA5B05">
        <w:trPr>
          <w:trHeight w:val="20"/>
        </w:trPr>
        <w:tc>
          <w:tcPr>
            <w:tcW w:w="4604"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bCs/>
                <w:sz w:val="20"/>
                <w:szCs w:val="20"/>
                <w:lang w:eastAsia="en-US"/>
              </w:rPr>
            </w:pPr>
            <w:r w:rsidRPr="00FA5B05">
              <w:rPr>
                <w:bCs/>
                <w:sz w:val="20"/>
                <w:szCs w:val="20"/>
                <w:lang w:eastAsia="en-US"/>
              </w:rPr>
              <w:t xml:space="preserve">д.Угриво </w:t>
            </w:r>
          </w:p>
        </w:tc>
        <w:tc>
          <w:tcPr>
            <w:tcW w:w="5220" w:type="dxa"/>
            <w:tcBorders>
              <w:top w:val="single" w:sz="4" w:space="0" w:color="auto"/>
              <w:left w:val="single" w:sz="4" w:space="0" w:color="auto"/>
              <w:bottom w:val="single" w:sz="4" w:space="0" w:color="auto"/>
              <w:right w:val="single" w:sz="4" w:space="0" w:color="auto"/>
            </w:tcBorders>
            <w:hideMark/>
          </w:tcPr>
          <w:p w:rsidR="00FA5B05" w:rsidRPr="00FA5B05" w:rsidRDefault="00FA5B05">
            <w:pPr>
              <w:spacing w:line="256" w:lineRule="auto"/>
              <w:rPr>
                <w:bCs/>
                <w:sz w:val="20"/>
                <w:szCs w:val="20"/>
                <w:lang w:eastAsia="en-US"/>
              </w:rPr>
            </w:pPr>
            <w:r w:rsidRPr="00FA5B05">
              <w:rPr>
                <w:bCs/>
                <w:sz w:val="20"/>
                <w:szCs w:val="20"/>
                <w:lang w:eastAsia="en-US"/>
              </w:rPr>
              <w:t>Титов Геннадий Дмитриевич</w:t>
            </w:r>
          </w:p>
        </w:tc>
      </w:tr>
    </w:tbl>
    <w:p w:rsidR="00FA5B05" w:rsidRDefault="00FA5B05" w:rsidP="00FA5B05"/>
    <w:p w:rsidR="00040812" w:rsidRDefault="00040812" w:rsidP="003830B2">
      <w:pPr>
        <w:rPr>
          <w:sz w:val="20"/>
          <w:szCs w:val="18"/>
        </w:rPr>
      </w:pPr>
    </w:p>
    <w:p w:rsidR="00040812" w:rsidRDefault="00040812" w:rsidP="003830B2">
      <w:pPr>
        <w:rPr>
          <w:sz w:val="20"/>
          <w:szCs w:val="18"/>
        </w:rPr>
      </w:pPr>
    </w:p>
    <w:p w:rsidR="00040812" w:rsidRDefault="00040812" w:rsidP="003830B2">
      <w:pPr>
        <w:rPr>
          <w:sz w:val="20"/>
          <w:szCs w:val="18"/>
        </w:rPr>
      </w:pPr>
    </w:p>
    <w:p w:rsidR="00040812" w:rsidRDefault="00040812" w:rsidP="003830B2">
      <w:pPr>
        <w:rPr>
          <w:sz w:val="20"/>
          <w:szCs w:val="18"/>
        </w:rPr>
      </w:pPr>
    </w:p>
    <w:p w:rsidR="00040812" w:rsidRDefault="00040812" w:rsidP="003830B2">
      <w:pPr>
        <w:rPr>
          <w:sz w:val="20"/>
          <w:szCs w:val="18"/>
        </w:rPr>
      </w:pPr>
    </w:p>
    <w:p w:rsidR="00040812" w:rsidRDefault="00040812" w:rsidP="003830B2">
      <w:pPr>
        <w:rPr>
          <w:sz w:val="20"/>
          <w:szCs w:val="18"/>
        </w:rPr>
      </w:pPr>
    </w:p>
    <w:p w:rsidR="00040812" w:rsidRDefault="00040812" w:rsidP="003830B2">
      <w:pPr>
        <w:rPr>
          <w:sz w:val="20"/>
          <w:szCs w:val="18"/>
        </w:rPr>
      </w:pPr>
    </w:p>
    <w:p w:rsidR="00040812" w:rsidRDefault="00040812" w:rsidP="003830B2">
      <w:pPr>
        <w:rPr>
          <w:sz w:val="20"/>
          <w:szCs w:val="18"/>
        </w:rPr>
      </w:pPr>
    </w:p>
    <w:p w:rsidR="00040812" w:rsidRDefault="00040812" w:rsidP="003830B2">
      <w:pPr>
        <w:rPr>
          <w:sz w:val="20"/>
          <w:szCs w:val="18"/>
        </w:rPr>
      </w:pPr>
    </w:p>
    <w:p w:rsidR="00040812" w:rsidRDefault="00040812" w:rsidP="003830B2">
      <w:pPr>
        <w:rPr>
          <w:sz w:val="20"/>
          <w:szCs w:val="18"/>
        </w:rPr>
      </w:pPr>
    </w:p>
    <w:p w:rsidR="00FA5B05" w:rsidRDefault="00FA5B05" w:rsidP="003830B2">
      <w:pPr>
        <w:rPr>
          <w:sz w:val="20"/>
          <w:szCs w:val="18"/>
        </w:rPr>
      </w:pPr>
    </w:p>
    <w:p w:rsidR="00040812" w:rsidRDefault="00040812" w:rsidP="003830B2">
      <w:pPr>
        <w:rPr>
          <w:sz w:val="20"/>
          <w:szCs w:val="18"/>
        </w:rPr>
      </w:pPr>
    </w:p>
    <w:p w:rsidR="00040812" w:rsidRDefault="00040812" w:rsidP="003830B2">
      <w:pPr>
        <w:rPr>
          <w:sz w:val="20"/>
          <w:szCs w:val="18"/>
        </w:rPr>
      </w:pPr>
    </w:p>
    <w:p w:rsidR="00040812" w:rsidRDefault="00040812" w:rsidP="003830B2">
      <w:pPr>
        <w:rPr>
          <w:sz w:val="20"/>
          <w:szCs w:val="18"/>
        </w:rPr>
      </w:pPr>
    </w:p>
    <w:p w:rsidR="00040812" w:rsidRDefault="00040812" w:rsidP="003830B2">
      <w:pPr>
        <w:rPr>
          <w:sz w:val="20"/>
          <w:szCs w:val="18"/>
        </w:rPr>
      </w:pPr>
    </w:p>
    <w:p w:rsidR="000A7E00" w:rsidRDefault="000A7E00" w:rsidP="003830B2">
      <w:pPr>
        <w:rPr>
          <w:sz w:val="20"/>
          <w:szCs w:val="18"/>
        </w:rPr>
      </w:pPr>
    </w:p>
    <w:p w:rsidR="000A7E00" w:rsidRDefault="000A7E00" w:rsidP="003830B2">
      <w:pPr>
        <w:rPr>
          <w:sz w:val="20"/>
          <w:szCs w:val="18"/>
        </w:rPr>
      </w:pPr>
    </w:p>
    <w:p w:rsidR="000A7E00" w:rsidRDefault="000A7E00" w:rsidP="003830B2">
      <w:pPr>
        <w:rPr>
          <w:sz w:val="20"/>
          <w:szCs w:val="18"/>
        </w:rPr>
      </w:pPr>
    </w:p>
    <w:p w:rsidR="000A7E00" w:rsidRDefault="000A7E00" w:rsidP="003830B2">
      <w:pPr>
        <w:rPr>
          <w:sz w:val="20"/>
          <w:szCs w:val="18"/>
        </w:rPr>
      </w:pPr>
    </w:p>
    <w:p w:rsidR="000A7E00" w:rsidRDefault="000A7E00" w:rsidP="003830B2">
      <w:pPr>
        <w:rPr>
          <w:sz w:val="20"/>
          <w:szCs w:val="18"/>
        </w:rPr>
      </w:pPr>
    </w:p>
    <w:p w:rsidR="003830B2" w:rsidRDefault="003830B2" w:rsidP="003830B2">
      <w:pPr>
        <w:rPr>
          <w:sz w:val="20"/>
          <w:szCs w:val="18"/>
        </w:rPr>
      </w:pPr>
    </w:p>
    <w:p w:rsidR="00627BAD" w:rsidRDefault="00627BAD" w:rsidP="00D3706F">
      <w:pPr>
        <w:jc w:val="center"/>
        <w:rPr>
          <w:sz w:val="20"/>
          <w:szCs w:val="18"/>
        </w:rPr>
      </w:pPr>
      <w:bookmarkStart w:id="17" w:name="_GoBack"/>
      <w:bookmarkEnd w:id="17"/>
    </w:p>
    <w:tbl>
      <w:tblPr>
        <w:tblpPr w:leftFromText="180" w:rightFromText="180" w:vertAnchor="text" w:horzAnchor="margin" w:tblpY="-23"/>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6"/>
      </w:tblGrid>
      <w:tr w:rsidR="00A715DA" w:rsidTr="00A715DA">
        <w:trPr>
          <w:trHeight w:val="891"/>
        </w:trPr>
        <w:tc>
          <w:tcPr>
            <w:tcW w:w="9786" w:type="dxa"/>
            <w:tcBorders>
              <w:top w:val="single" w:sz="4" w:space="0" w:color="auto"/>
              <w:left w:val="single" w:sz="4" w:space="0" w:color="auto"/>
              <w:bottom w:val="single" w:sz="4" w:space="0" w:color="auto"/>
              <w:right w:val="single" w:sz="4" w:space="0" w:color="auto"/>
            </w:tcBorders>
          </w:tcPr>
          <w:p w:rsidR="00A715DA" w:rsidRDefault="00A715DA" w:rsidP="00A715DA">
            <w:pPr>
              <w:jc w:val="both"/>
              <w:rPr>
                <w:b/>
                <w:sz w:val="18"/>
                <w:szCs w:val="18"/>
              </w:rPr>
            </w:pPr>
            <w:r>
              <w:rPr>
                <w:b/>
                <w:sz w:val="18"/>
                <w:szCs w:val="18"/>
              </w:rPr>
              <w:t xml:space="preserve">Учредитель: Совет депутатов  Яжелбицкого                                                              Адрес редакции  и учредителя: 175411                      </w:t>
            </w:r>
          </w:p>
          <w:p w:rsidR="00A715DA" w:rsidRDefault="00A715DA" w:rsidP="00A715DA">
            <w:pPr>
              <w:jc w:val="both"/>
              <w:rPr>
                <w:b/>
                <w:sz w:val="18"/>
                <w:szCs w:val="18"/>
              </w:rPr>
            </w:pPr>
            <w:r>
              <w:rPr>
                <w:b/>
                <w:sz w:val="18"/>
                <w:szCs w:val="18"/>
              </w:rPr>
              <w:t>сельского поселения                                                                                            Новгородская  область,  Валдайский район,</w:t>
            </w:r>
          </w:p>
          <w:p w:rsidR="00A715DA" w:rsidRDefault="00B86715" w:rsidP="00A715DA">
            <w:pPr>
              <w:jc w:val="both"/>
              <w:rPr>
                <w:b/>
                <w:sz w:val="18"/>
                <w:szCs w:val="18"/>
              </w:rPr>
            </w:pPr>
            <w:r>
              <w:rPr>
                <w:b/>
                <w:sz w:val="18"/>
                <w:szCs w:val="18"/>
              </w:rPr>
              <w:t>Главный редакто</w:t>
            </w:r>
            <w:r w:rsidR="00FA5B05">
              <w:rPr>
                <w:b/>
                <w:sz w:val="18"/>
                <w:szCs w:val="18"/>
              </w:rPr>
              <w:t>р</w:t>
            </w:r>
            <w:r>
              <w:rPr>
                <w:b/>
                <w:sz w:val="18"/>
                <w:szCs w:val="18"/>
              </w:rPr>
              <w:t xml:space="preserve">  Н. Г. Дмитриева</w:t>
            </w:r>
            <w:r w:rsidR="00A715DA">
              <w:rPr>
                <w:b/>
                <w:sz w:val="18"/>
                <w:szCs w:val="18"/>
              </w:rPr>
              <w:t xml:space="preserve">                                                                                     с. Яжелбицы, ул. Усадьба, д.</w:t>
            </w:r>
            <w:r w:rsidR="001F49D3">
              <w:rPr>
                <w:b/>
                <w:sz w:val="18"/>
                <w:szCs w:val="18"/>
              </w:rPr>
              <w:t xml:space="preserve">22 </w:t>
            </w:r>
          </w:p>
          <w:p w:rsidR="00A715DA" w:rsidRDefault="00A715DA" w:rsidP="00A715DA">
            <w:pPr>
              <w:jc w:val="both"/>
              <w:rPr>
                <w:b/>
                <w:sz w:val="18"/>
                <w:szCs w:val="18"/>
              </w:rPr>
            </w:pPr>
            <w:r>
              <w:rPr>
                <w:b/>
                <w:sz w:val="18"/>
                <w:szCs w:val="18"/>
              </w:rPr>
              <w:t>Тираж: 5 экземпляров                                                                                                                               тел/факс (881666)37-126</w:t>
            </w:r>
          </w:p>
        </w:tc>
      </w:tr>
      <w:tr w:rsidR="00A715DA" w:rsidTr="00A715DA">
        <w:tc>
          <w:tcPr>
            <w:tcW w:w="9786" w:type="dxa"/>
            <w:tcBorders>
              <w:top w:val="single" w:sz="4" w:space="0" w:color="auto"/>
              <w:left w:val="single" w:sz="4" w:space="0" w:color="auto"/>
              <w:bottom w:val="single" w:sz="4" w:space="0" w:color="auto"/>
              <w:right w:val="single" w:sz="4" w:space="0" w:color="auto"/>
            </w:tcBorders>
          </w:tcPr>
          <w:p w:rsidR="00A715DA" w:rsidRDefault="00A715DA" w:rsidP="00A715DA">
            <w:pPr>
              <w:jc w:val="both"/>
              <w:rPr>
                <w:b/>
                <w:sz w:val="18"/>
                <w:szCs w:val="18"/>
              </w:rPr>
            </w:pPr>
            <w:r>
              <w:rPr>
                <w:b/>
                <w:sz w:val="18"/>
                <w:szCs w:val="18"/>
              </w:rPr>
              <w:t>Распространяется бесплатно</w:t>
            </w:r>
            <w:r>
              <w:rPr>
                <w:b/>
                <w:sz w:val="18"/>
                <w:szCs w:val="18"/>
              </w:rPr>
              <w:tab/>
              <w:t xml:space="preserve">                                                                                                   </w:t>
            </w:r>
            <w:r>
              <w:rPr>
                <w:b/>
                <w:sz w:val="18"/>
                <w:szCs w:val="18"/>
                <w:lang w:val="en-US"/>
              </w:rPr>
              <w:t>E</w:t>
            </w:r>
            <w:r>
              <w:rPr>
                <w:b/>
                <w:sz w:val="18"/>
                <w:szCs w:val="18"/>
              </w:rPr>
              <w:t>-</w:t>
            </w:r>
            <w:r>
              <w:rPr>
                <w:b/>
                <w:sz w:val="18"/>
                <w:szCs w:val="18"/>
                <w:lang w:val="en-US"/>
              </w:rPr>
              <w:t>mail</w:t>
            </w:r>
            <w:r>
              <w:rPr>
                <w:b/>
                <w:sz w:val="18"/>
                <w:szCs w:val="18"/>
              </w:rPr>
              <w:t xml:space="preserve">: </w:t>
            </w:r>
            <w:r>
              <w:rPr>
                <w:b/>
                <w:sz w:val="18"/>
                <w:szCs w:val="18"/>
                <w:lang w:val="en-US"/>
              </w:rPr>
              <w:t>selsovet</w:t>
            </w:r>
            <w:r>
              <w:rPr>
                <w:b/>
                <w:sz w:val="18"/>
                <w:szCs w:val="18"/>
              </w:rPr>
              <w:t>99@</w:t>
            </w:r>
            <w:r>
              <w:rPr>
                <w:b/>
                <w:sz w:val="18"/>
                <w:szCs w:val="18"/>
                <w:lang w:val="en-US"/>
              </w:rPr>
              <w:t>mail</w:t>
            </w:r>
            <w:r>
              <w:rPr>
                <w:b/>
                <w:sz w:val="18"/>
                <w:szCs w:val="18"/>
              </w:rPr>
              <w:t>.</w:t>
            </w:r>
            <w:r>
              <w:rPr>
                <w:b/>
                <w:sz w:val="18"/>
                <w:szCs w:val="18"/>
                <w:lang w:val="en-US"/>
              </w:rPr>
              <w:t>ru</w:t>
            </w:r>
          </w:p>
        </w:tc>
      </w:tr>
    </w:tbl>
    <w:p w:rsidR="00D3706F" w:rsidRDefault="00D3706F" w:rsidP="00A715DA">
      <w:pPr>
        <w:rPr>
          <w:sz w:val="20"/>
          <w:szCs w:val="18"/>
        </w:rPr>
      </w:pPr>
    </w:p>
    <w:p w:rsidR="00D3706F" w:rsidRDefault="00D3706F" w:rsidP="00A715DA">
      <w:pPr>
        <w:rPr>
          <w:sz w:val="20"/>
          <w:szCs w:val="18"/>
        </w:rPr>
      </w:pPr>
    </w:p>
    <w:p w:rsidR="00D3706F" w:rsidRDefault="00D3706F" w:rsidP="00D3706F">
      <w:pPr>
        <w:jc w:val="center"/>
        <w:rPr>
          <w:sz w:val="20"/>
          <w:szCs w:val="18"/>
        </w:rPr>
      </w:pPr>
    </w:p>
    <w:p w:rsidR="00D3706F" w:rsidRPr="00D3706F" w:rsidRDefault="00D3706F" w:rsidP="00D3706F">
      <w:pPr>
        <w:jc w:val="center"/>
        <w:rPr>
          <w:sz w:val="20"/>
          <w:szCs w:val="18"/>
        </w:rPr>
      </w:pPr>
    </w:p>
    <w:sectPr w:rsidR="00D3706F" w:rsidRPr="00D3706F" w:rsidSect="00D7603E">
      <w:pgSz w:w="11906" w:h="16838"/>
      <w:pgMar w:top="719" w:right="1701" w:bottom="1134"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9E1" w:rsidRDefault="009059E1" w:rsidP="00E525B8">
      <w:r>
        <w:separator/>
      </w:r>
    </w:p>
  </w:endnote>
  <w:endnote w:type="continuationSeparator" w:id="0">
    <w:p w:rsidR="009059E1" w:rsidRDefault="009059E1" w:rsidP="00E52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S Sans Serif">
    <w:altName w:val="Times New Roman"/>
    <w:panose1 w:val="00000000000000000000"/>
    <w:charset w:val="FF"/>
    <w:family w:val="auto"/>
    <w:notTrueType/>
    <w:pitch w:val="default"/>
    <w:sig w:usb0="00000003"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NewRomanPSMT">
    <w:altName w:val="Times New Roman"/>
    <w:charset w:val="CC"/>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9E1" w:rsidRDefault="009059E1" w:rsidP="00E525B8">
      <w:r>
        <w:separator/>
      </w:r>
    </w:p>
  </w:footnote>
  <w:footnote w:type="continuationSeparator" w:id="0">
    <w:p w:rsidR="009059E1" w:rsidRDefault="009059E1" w:rsidP="00E52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812" w:rsidRDefault="00040812" w:rsidP="00D677DF">
    <w:pPr>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40812" w:rsidRDefault="0004081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812" w:rsidRPr="00525274" w:rsidRDefault="0004081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E034480"/>
    <w:multiLevelType w:val="hybridMultilevel"/>
    <w:tmpl w:val="0CA0D1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325A5955"/>
    <w:multiLevelType w:val="hybridMultilevel"/>
    <w:tmpl w:val="FE8AB31A"/>
    <w:lvl w:ilvl="0" w:tplc="FF643F8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376757C"/>
    <w:multiLevelType w:val="multilevel"/>
    <w:tmpl w:val="CFFA2136"/>
    <w:lvl w:ilvl="0">
      <w:numFmt w:val="bullet"/>
      <w:lvlText w:val="–"/>
      <w:lvlJc w:val="left"/>
      <w:pPr>
        <w:ind w:left="0" w:firstLine="0"/>
      </w:pPr>
      <w:rPr>
        <w:rFonts w:ascii="OpenSymbol" w:eastAsia="Times New Roman" w:hAnsi="OpenSymbol"/>
      </w:rPr>
    </w:lvl>
    <w:lvl w:ilvl="1">
      <w:numFmt w:val="bullet"/>
      <w:lvlText w:val="–"/>
      <w:lvlJc w:val="left"/>
      <w:pPr>
        <w:ind w:left="0" w:firstLine="0"/>
      </w:pPr>
      <w:rPr>
        <w:rFonts w:ascii="OpenSymbol" w:eastAsia="Times New Roman" w:hAnsi="OpenSymbol"/>
      </w:rPr>
    </w:lvl>
    <w:lvl w:ilvl="2">
      <w:numFmt w:val="bullet"/>
      <w:lvlText w:val="–"/>
      <w:lvlJc w:val="left"/>
      <w:pPr>
        <w:ind w:left="0" w:firstLine="0"/>
      </w:pPr>
      <w:rPr>
        <w:rFonts w:ascii="OpenSymbol" w:eastAsia="Times New Roman" w:hAnsi="OpenSymbol"/>
      </w:rPr>
    </w:lvl>
    <w:lvl w:ilvl="3">
      <w:numFmt w:val="bullet"/>
      <w:lvlText w:val="–"/>
      <w:lvlJc w:val="left"/>
      <w:pPr>
        <w:ind w:left="0" w:firstLine="0"/>
      </w:pPr>
      <w:rPr>
        <w:rFonts w:ascii="OpenSymbol" w:eastAsia="Times New Roman" w:hAnsi="OpenSymbol"/>
      </w:rPr>
    </w:lvl>
    <w:lvl w:ilvl="4">
      <w:numFmt w:val="bullet"/>
      <w:lvlText w:val="–"/>
      <w:lvlJc w:val="left"/>
      <w:pPr>
        <w:ind w:left="0" w:firstLine="0"/>
      </w:pPr>
      <w:rPr>
        <w:rFonts w:ascii="OpenSymbol" w:eastAsia="Times New Roman" w:hAnsi="OpenSymbol"/>
      </w:rPr>
    </w:lvl>
    <w:lvl w:ilvl="5">
      <w:numFmt w:val="bullet"/>
      <w:lvlText w:val="–"/>
      <w:lvlJc w:val="left"/>
      <w:pPr>
        <w:ind w:left="0" w:firstLine="0"/>
      </w:pPr>
      <w:rPr>
        <w:rFonts w:ascii="OpenSymbol" w:eastAsia="Times New Roman" w:hAnsi="OpenSymbol"/>
      </w:rPr>
    </w:lvl>
    <w:lvl w:ilvl="6">
      <w:numFmt w:val="bullet"/>
      <w:lvlText w:val="–"/>
      <w:lvlJc w:val="left"/>
      <w:pPr>
        <w:ind w:left="0" w:firstLine="0"/>
      </w:pPr>
      <w:rPr>
        <w:rFonts w:ascii="OpenSymbol" w:eastAsia="Times New Roman" w:hAnsi="OpenSymbol"/>
      </w:rPr>
    </w:lvl>
    <w:lvl w:ilvl="7">
      <w:numFmt w:val="bullet"/>
      <w:lvlText w:val="–"/>
      <w:lvlJc w:val="left"/>
      <w:pPr>
        <w:ind w:left="0" w:firstLine="0"/>
      </w:pPr>
      <w:rPr>
        <w:rFonts w:ascii="OpenSymbol" w:eastAsia="Times New Roman" w:hAnsi="OpenSymbol"/>
      </w:rPr>
    </w:lvl>
    <w:lvl w:ilvl="8">
      <w:numFmt w:val="bullet"/>
      <w:lvlText w:val="–"/>
      <w:lvlJc w:val="left"/>
      <w:pPr>
        <w:ind w:left="0" w:firstLine="0"/>
      </w:pPr>
      <w:rPr>
        <w:rFonts w:ascii="OpenSymbol" w:eastAsia="Times New Roman" w:hAnsi="OpenSymbol"/>
      </w:rPr>
    </w:lvl>
  </w:abstractNum>
  <w:abstractNum w:abstractNumId="4" w15:restartNumberingAfterBreak="0">
    <w:nsid w:val="42CC3C10"/>
    <w:multiLevelType w:val="multilevel"/>
    <w:tmpl w:val="E87A1124"/>
    <w:lvl w:ilvl="0">
      <w:start w:val="1"/>
      <w:numFmt w:val="decimal"/>
      <w:lvlText w:val="%1."/>
      <w:lvlJc w:val="left"/>
      <w:pPr>
        <w:ind w:left="720" w:hanging="360"/>
      </w:pPr>
      <w:rPr>
        <w:rFonts w:eastAsia="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6113E11"/>
    <w:multiLevelType w:val="multilevel"/>
    <w:tmpl w:val="1E8AF422"/>
    <w:lvl w:ilvl="0">
      <w:start w:val="1"/>
      <w:numFmt w:val="decimal"/>
      <w:pStyle w:val="a"/>
      <w:lvlText w:val="%1."/>
      <w:lvlJc w:val="left"/>
      <w:pPr>
        <w:ind w:left="958" w:hanging="390"/>
      </w:pPr>
    </w:lvl>
    <w:lvl w:ilvl="1">
      <w:start w:val="1"/>
      <w:numFmt w:val="decimal"/>
      <w:isLgl/>
      <w:lvlText w:val="%1.%2."/>
      <w:lvlJc w:val="left"/>
      <w:pPr>
        <w:ind w:left="1288" w:hanging="720"/>
      </w:pPr>
    </w:lvl>
    <w:lvl w:ilvl="2">
      <w:start w:val="1"/>
      <w:numFmt w:val="decimal"/>
      <w:isLgl/>
      <w:lvlText w:val="%1.%2.%3."/>
      <w:lvlJc w:val="left"/>
      <w:pPr>
        <w:ind w:left="1288" w:hanging="72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abstractNum w:abstractNumId="6" w15:restartNumberingAfterBreak="0">
    <w:nsid w:val="4815154C"/>
    <w:multiLevelType w:val="hybridMultilevel"/>
    <w:tmpl w:val="C8608030"/>
    <w:lvl w:ilvl="0" w:tplc="4D58B02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15:restartNumberingAfterBreak="0">
    <w:nsid w:val="4B0427A9"/>
    <w:multiLevelType w:val="hybridMultilevel"/>
    <w:tmpl w:val="8908645C"/>
    <w:lvl w:ilvl="0" w:tplc="0419000F">
      <w:start w:val="5"/>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4B454ED3"/>
    <w:multiLevelType w:val="hybridMultilevel"/>
    <w:tmpl w:val="BA3284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4C64524E"/>
    <w:multiLevelType w:val="multilevel"/>
    <w:tmpl w:val="E87A1124"/>
    <w:lvl w:ilvl="0">
      <w:start w:val="1"/>
      <w:numFmt w:val="decimal"/>
      <w:lvlText w:val="%1."/>
      <w:lvlJc w:val="left"/>
      <w:pPr>
        <w:ind w:left="720" w:hanging="360"/>
      </w:pPr>
      <w:rPr>
        <w:rFonts w:eastAsia="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BA776B"/>
    <w:multiLevelType w:val="hybridMultilevel"/>
    <w:tmpl w:val="9B604FBE"/>
    <w:lvl w:ilvl="0" w:tplc="E30A948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553A550A"/>
    <w:multiLevelType w:val="multilevel"/>
    <w:tmpl w:val="82D6AE22"/>
    <w:lvl w:ilvl="0">
      <w:start w:val="1"/>
      <w:numFmt w:val="decimal"/>
      <w:lvlText w:val="%1."/>
      <w:lvlJc w:val="left"/>
      <w:pPr>
        <w:ind w:left="1211" w:hanging="360"/>
      </w:pPr>
      <w:rPr>
        <w:rFonts w:hint="default"/>
      </w:rPr>
    </w:lvl>
    <w:lvl w:ilvl="1">
      <w:start w:val="1"/>
      <w:numFmt w:val="decimal"/>
      <w:isLgl/>
      <w:lvlText w:val="%1.%2."/>
      <w:lvlJc w:val="left"/>
      <w:pPr>
        <w:ind w:left="10391" w:hanging="9540"/>
      </w:pPr>
      <w:rPr>
        <w:rFonts w:hint="default"/>
      </w:rPr>
    </w:lvl>
    <w:lvl w:ilvl="2">
      <w:start w:val="1"/>
      <w:numFmt w:val="decimal"/>
      <w:isLgl/>
      <w:lvlText w:val="%1.%2.%3."/>
      <w:lvlJc w:val="left"/>
      <w:pPr>
        <w:ind w:left="10391" w:hanging="9540"/>
      </w:pPr>
      <w:rPr>
        <w:rFonts w:hint="default"/>
      </w:rPr>
    </w:lvl>
    <w:lvl w:ilvl="3">
      <w:start w:val="1"/>
      <w:numFmt w:val="decimal"/>
      <w:isLgl/>
      <w:lvlText w:val="%1.%2.%3.%4."/>
      <w:lvlJc w:val="left"/>
      <w:pPr>
        <w:ind w:left="10391" w:hanging="9540"/>
      </w:pPr>
      <w:rPr>
        <w:rFonts w:hint="default"/>
      </w:rPr>
    </w:lvl>
    <w:lvl w:ilvl="4">
      <w:start w:val="1"/>
      <w:numFmt w:val="decimal"/>
      <w:isLgl/>
      <w:lvlText w:val="%1.%2.%3.%4.%5."/>
      <w:lvlJc w:val="left"/>
      <w:pPr>
        <w:ind w:left="10391" w:hanging="9540"/>
      </w:pPr>
      <w:rPr>
        <w:rFonts w:hint="default"/>
      </w:rPr>
    </w:lvl>
    <w:lvl w:ilvl="5">
      <w:start w:val="1"/>
      <w:numFmt w:val="decimal"/>
      <w:isLgl/>
      <w:lvlText w:val="%1.%2.%3.%4.%5.%6."/>
      <w:lvlJc w:val="left"/>
      <w:pPr>
        <w:ind w:left="10391" w:hanging="9540"/>
      </w:pPr>
      <w:rPr>
        <w:rFonts w:hint="default"/>
      </w:rPr>
    </w:lvl>
    <w:lvl w:ilvl="6">
      <w:start w:val="1"/>
      <w:numFmt w:val="decimal"/>
      <w:isLgl/>
      <w:lvlText w:val="%1.%2.%3.%4.%5.%6.%7."/>
      <w:lvlJc w:val="left"/>
      <w:pPr>
        <w:ind w:left="10391" w:hanging="9540"/>
      </w:pPr>
      <w:rPr>
        <w:rFonts w:hint="default"/>
      </w:rPr>
    </w:lvl>
    <w:lvl w:ilvl="7">
      <w:start w:val="1"/>
      <w:numFmt w:val="decimal"/>
      <w:isLgl/>
      <w:lvlText w:val="%1.%2.%3.%4.%5.%6.%7.%8."/>
      <w:lvlJc w:val="left"/>
      <w:pPr>
        <w:ind w:left="10391" w:hanging="9540"/>
      </w:pPr>
      <w:rPr>
        <w:rFonts w:hint="default"/>
      </w:rPr>
    </w:lvl>
    <w:lvl w:ilvl="8">
      <w:start w:val="1"/>
      <w:numFmt w:val="decimal"/>
      <w:isLgl/>
      <w:lvlText w:val="%1.%2.%3.%4.%5.%6.%7.%8.%9."/>
      <w:lvlJc w:val="left"/>
      <w:pPr>
        <w:ind w:left="10391" w:hanging="9540"/>
      </w:pPr>
      <w:rPr>
        <w:rFonts w:hint="default"/>
      </w:rPr>
    </w:lvl>
  </w:abstractNum>
  <w:abstractNum w:abstractNumId="12" w15:restartNumberingAfterBreak="0">
    <w:nsid w:val="62465F64"/>
    <w:multiLevelType w:val="hybridMultilevel"/>
    <w:tmpl w:val="A77261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BF06FA"/>
    <w:multiLevelType w:val="multilevel"/>
    <w:tmpl w:val="69BF06FA"/>
    <w:lvl w:ilvl="0">
      <w:start w:val="1"/>
      <w:numFmt w:val="decimal"/>
      <w:pStyle w:val="1"/>
      <w:lvlText w:val="%1."/>
      <w:lvlJc w:val="left"/>
      <w:pPr>
        <w:ind w:left="502"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6CFF3B1A"/>
    <w:multiLevelType w:val="hybridMultilevel"/>
    <w:tmpl w:val="4D46EEBC"/>
    <w:lvl w:ilvl="0" w:tplc="DCC8757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6D09460F"/>
    <w:multiLevelType w:val="hybridMultilevel"/>
    <w:tmpl w:val="400C66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5"/>
  </w:num>
  <w:num w:numId="10">
    <w:abstractNumId w:val="4"/>
  </w:num>
  <w:num w:numId="11">
    <w:abstractNumId w:val="11"/>
  </w:num>
  <w:num w:numId="12">
    <w:abstractNumId w:val="1"/>
  </w:num>
  <w:num w:numId="13">
    <w:abstractNumId w:val="9"/>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lvlOverride w:ilvl="2"/>
    <w:lvlOverride w:ilvl="3"/>
    <w:lvlOverride w:ilvl="4"/>
    <w:lvlOverride w:ilvl="5"/>
    <w:lvlOverride w:ilvl="6"/>
    <w:lvlOverride w:ilvl="7"/>
    <w:lvlOverride w:ilvl="8"/>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1A9"/>
    <w:rsid w:val="0001563A"/>
    <w:rsid w:val="00040812"/>
    <w:rsid w:val="000A7E00"/>
    <w:rsid w:val="001138BF"/>
    <w:rsid w:val="001957DB"/>
    <w:rsid w:val="001F49D3"/>
    <w:rsid w:val="002C78BE"/>
    <w:rsid w:val="00365401"/>
    <w:rsid w:val="003719FC"/>
    <w:rsid w:val="00375467"/>
    <w:rsid w:val="003830B2"/>
    <w:rsid w:val="004F4281"/>
    <w:rsid w:val="00516AB5"/>
    <w:rsid w:val="00525274"/>
    <w:rsid w:val="0053153A"/>
    <w:rsid w:val="00557B6A"/>
    <w:rsid w:val="00627BAD"/>
    <w:rsid w:val="00665F2B"/>
    <w:rsid w:val="006764CF"/>
    <w:rsid w:val="009059E1"/>
    <w:rsid w:val="009117CF"/>
    <w:rsid w:val="0091352A"/>
    <w:rsid w:val="00972770"/>
    <w:rsid w:val="009A4ED1"/>
    <w:rsid w:val="00A17828"/>
    <w:rsid w:val="00A715DA"/>
    <w:rsid w:val="00A76205"/>
    <w:rsid w:val="00B011A9"/>
    <w:rsid w:val="00B4551E"/>
    <w:rsid w:val="00B602EE"/>
    <w:rsid w:val="00B86715"/>
    <w:rsid w:val="00B926E9"/>
    <w:rsid w:val="00C336E6"/>
    <w:rsid w:val="00C41733"/>
    <w:rsid w:val="00D3706F"/>
    <w:rsid w:val="00D46080"/>
    <w:rsid w:val="00D53A01"/>
    <w:rsid w:val="00D677DF"/>
    <w:rsid w:val="00D7603E"/>
    <w:rsid w:val="00DC697F"/>
    <w:rsid w:val="00E525B8"/>
    <w:rsid w:val="00EA286D"/>
    <w:rsid w:val="00F83E23"/>
    <w:rsid w:val="00FA5B05"/>
    <w:rsid w:val="00FB64DE"/>
    <w:rsid w:val="00FC07BA"/>
    <w:rsid w:val="00FE0D00"/>
    <w:rsid w:val="00FF3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35077D09"/>
  <w15:docId w15:val="{82EC13F7-9715-4DE7-A246-221BF4EC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011A9"/>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B011A9"/>
    <w:pPr>
      <w:keepNext/>
      <w:jc w:val="center"/>
      <w:outlineLvl w:val="0"/>
    </w:pPr>
    <w:rPr>
      <w:b/>
    </w:rPr>
  </w:style>
  <w:style w:type="paragraph" w:styleId="2">
    <w:name w:val="heading 2"/>
    <w:basedOn w:val="a0"/>
    <w:next w:val="a0"/>
    <w:link w:val="20"/>
    <w:qFormat/>
    <w:rsid w:val="00B011A9"/>
    <w:pPr>
      <w:keepNext/>
      <w:jc w:val="center"/>
      <w:outlineLvl w:val="1"/>
    </w:pPr>
    <w:rPr>
      <w:b/>
      <w:sz w:val="44"/>
    </w:rPr>
  </w:style>
  <w:style w:type="paragraph" w:styleId="3">
    <w:name w:val="heading 3"/>
    <w:basedOn w:val="a0"/>
    <w:next w:val="a0"/>
    <w:link w:val="30"/>
    <w:qFormat/>
    <w:rsid w:val="00B011A9"/>
    <w:pPr>
      <w:keepNext/>
      <w:overflowPunct w:val="0"/>
      <w:autoSpaceDE w:val="0"/>
      <w:autoSpaceDN w:val="0"/>
      <w:adjustRightInd w:val="0"/>
      <w:spacing w:before="240" w:after="60"/>
      <w:outlineLvl w:val="2"/>
    </w:pPr>
    <w:rPr>
      <w:rFonts w:ascii="Arial" w:hAnsi="Arial" w:cs="Arial"/>
      <w:b/>
      <w:bCs/>
      <w:sz w:val="26"/>
      <w:szCs w:val="26"/>
      <w:lang w:val="en-US"/>
    </w:rPr>
  </w:style>
  <w:style w:type="paragraph" w:styleId="4">
    <w:name w:val="heading 4"/>
    <w:basedOn w:val="a0"/>
    <w:next w:val="a0"/>
    <w:link w:val="40"/>
    <w:qFormat/>
    <w:rsid w:val="00B011A9"/>
    <w:pPr>
      <w:keepNext/>
      <w:autoSpaceDE w:val="0"/>
      <w:autoSpaceDN w:val="0"/>
      <w:spacing w:before="240" w:after="60"/>
      <w:outlineLvl w:val="3"/>
    </w:pPr>
    <w:rPr>
      <w:rFonts w:ascii="Calibri" w:hAnsi="Calibri"/>
      <w:b/>
      <w:bCs/>
      <w:sz w:val="28"/>
      <w:szCs w:val="28"/>
    </w:rPr>
  </w:style>
  <w:style w:type="paragraph" w:styleId="5">
    <w:name w:val="heading 5"/>
    <w:basedOn w:val="a0"/>
    <w:next w:val="a0"/>
    <w:link w:val="50"/>
    <w:qFormat/>
    <w:rsid w:val="00B011A9"/>
    <w:pPr>
      <w:keepNext/>
      <w:outlineLvl w:val="4"/>
    </w:pPr>
    <w:rPr>
      <w:b/>
      <w:sz w:val="26"/>
    </w:rPr>
  </w:style>
  <w:style w:type="paragraph" w:styleId="6">
    <w:name w:val="heading 6"/>
    <w:basedOn w:val="a0"/>
    <w:next w:val="a0"/>
    <w:link w:val="60"/>
    <w:qFormat/>
    <w:rsid w:val="00B011A9"/>
    <w:pPr>
      <w:overflowPunct w:val="0"/>
      <w:autoSpaceDE w:val="0"/>
      <w:autoSpaceDN w:val="0"/>
      <w:adjustRightInd w:val="0"/>
      <w:spacing w:before="240" w:after="60"/>
      <w:outlineLvl w:val="5"/>
    </w:pPr>
    <w:rPr>
      <w:b/>
      <w:bCs/>
      <w:sz w:val="22"/>
      <w:szCs w:val="22"/>
      <w:lang w:val="en-US"/>
    </w:rPr>
  </w:style>
  <w:style w:type="paragraph" w:styleId="7">
    <w:name w:val="heading 7"/>
    <w:basedOn w:val="a0"/>
    <w:next w:val="a0"/>
    <w:link w:val="70"/>
    <w:qFormat/>
    <w:rsid w:val="00B011A9"/>
    <w:pPr>
      <w:spacing w:before="240" w:after="60"/>
      <w:outlineLvl w:val="6"/>
    </w:pPr>
  </w:style>
  <w:style w:type="paragraph" w:styleId="9">
    <w:name w:val="heading 9"/>
    <w:basedOn w:val="a0"/>
    <w:next w:val="a0"/>
    <w:link w:val="90"/>
    <w:qFormat/>
    <w:rsid w:val="00B011A9"/>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B011A9"/>
    <w:rPr>
      <w:rFonts w:ascii="Times New Roman" w:eastAsia="Times New Roman" w:hAnsi="Times New Roman" w:cs="Times New Roman"/>
      <w:b/>
      <w:sz w:val="24"/>
      <w:szCs w:val="24"/>
      <w:lang w:eastAsia="ru-RU"/>
    </w:rPr>
  </w:style>
  <w:style w:type="character" w:customStyle="1" w:styleId="20">
    <w:name w:val="Заголовок 2 Знак"/>
    <w:basedOn w:val="a1"/>
    <w:link w:val="2"/>
    <w:rsid w:val="00B011A9"/>
    <w:rPr>
      <w:rFonts w:ascii="Times New Roman" w:eastAsia="Times New Roman" w:hAnsi="Times New Roman" w:cs="Times New Roman"/>
      <w:b/>
      <w:sz w:val="44"/>
      <w:szCs w:val="24"/>
      <w:lang w:eastAsia="ru-RU"/>
    </w:rPr>
  </w:style>
  <w:style w:type="character" w:customStyle="1" w:styleId="30">
    <w:name w:val="Заголовок 3 Знак"/>
    <w:basedOn w:val="a1"/>
    <w:link w:val="3"/>
    <w:rsid w:val="00B011A9"/>
    <w:rPr>
      <w:rFonts w:ascii="Arial" w:eastAsia="Times New Roman" w:hAnsi="Arial" w:cs="Arial"/>
      <w:b/>
      <w:bCs/>
      <w:sz w:val="26"/>
      <w:szCs w:val="26"/>
      <w:lang w:val="en-US" w:eastAsia="ru-RU"/>
    </w:rPr>
  </w:style>
  <w:style w:type="character" w:customStyle="1" w:styleId="40">
    <w:name w:val="Заголовок 4 Знак"/>
    <w:basedOn w:val="a1"/>
    <w:link w:val="4"/>
    <w:rsid w:val="00B011A9"/>
    <w:rPr>
      <w:rFonts w:ascii="Calibri" w:eastAsia="Times New Roman" w:hAnsi="Calibri" w:cs="Times New Roman"/>
      <w:b/>
      <w:bCs/>
      <w:sz w:val="28"/>
      <w:szCs w:val="28"/>
      <w:lang w:eastAsia="ru-RU"/>
    </w:rPr>
  </w:style>
  <w:style w:type="character" w:customStyle="1" w:styleId="50">
    <w:name w:val="Заголовок 5 Знак"/>
    <w:basedOn w:val="a1"/>
    <w:link w:val="5"/>
    <w:rsid w:val="00B011A9"/>
    <w:rPr>
      <w:rFonts w:ascii="Times New Roman" w:eastAsia="Times New Roman" w:hAnsi="Times New Roman" w:cs="Times New Roman"/>
      <w:b/>
      <w:sz w:val="26"/>
      <w:szCs w:val="24"/>
      <w:lang w:eastAsia="ru-RU"/>
    </w:rPr>
  </w:style>
  <w:style w:type="character" w:customStyle="1" w:styleId="60">
    <w:name w:val="Заголовок 6 Знак"/>
    <w:basedOn w:val="a1"/>
    <w:link w:val="6"/>
    <w:rsid w:val="00B011A9"/>
    <w:rPr>
      <w:rFonts w:ascii="Times New Roman" w:eastAsia="Times New Roman" w:hAnsi="Times New Roman" w:cs="Times New Roman"/>
      <w:b/>
      <w:bCs/>
      <w:lang w:val="en-US" w:eastAsia="ru-RU"/>
    </w:rPr>
  </w:style>
  <w:style w:type="character" w:customStyle="1" w:styleId="70">
    <w:name w:val="Заголовок 7 Знак"/>
    <w:basedOn w:val="a1"/>
    <w:link w:val="7"/>
    <w:rsid w:val="00B011A9"/>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B011A9"/>
    <w:rPr>
      <w:rFonts w:ascii="Arial" w:eastAsia="Times New Roman" w:hAnsi="Arial" w:cs="Arial"/>
      <w:lang w:eastAsia="ru-RU"/>
    </w:rPr>
  </w:style>
  <w:style w:type="character" w:styleId="a4">
    <w:name w:val="FollowedHyperlink"/>
    <w:basedOn w:val="a1"/>
    <w:uiPriority w:val="99"/>
    <w:rsid w:val="00B011A9"/>
    <w:rPr>
      <w:rFonts w:ascii="Tahoma" w:hAnsi="Tahoma"/>
      <w:color w:val="800080"/>
      <w:sz w:val="20"/>
      <w:szCs w:val="20"/>
      <w:u w:val="single"/>
      <w:lang w:val="en-US" w:eastAsia="en-US"/>
    </w:rPr>
  </w:style>
  <w:style w:type="character" w:styleId="a5">
    <w:name w:val="Emphasis"/>
    <w:basedOn w:val="a1"/>
    <w:qFormat/>
    <w:rsid w:val="00B011A9"/>
    <w:rPr>
      <w:rFonts w:ascii="Tahoma" w:hAnsi="Tahoma"/>
      <w:i/>
      <w:iCs/>
      <w:sz w:val="20"/>
      <w:szCs w:val="20"/>
      <w:lang w:val="en-US" w:eastAsia="en-US"/>
    </w:rPr>
  </w:style>
  <w:style w:type="character" w:styleId="a6">
    <w:name w:val="footnote reference"/>
    <w:semiHidden/>
    <w:rsid w:val="00B011A9"/>
    <w:rPr>
      <w:vertAlign w:val="superscript"/>
    </w:rPr>
  </w:style>
  <w:style w:type="character" w:styleId="a7">
    <w:name w:val="page number"/>
    <w:basedOn w:val="a1"/>
    <w:rsid w:val="00B011A9"/>
    <w:rPr>
      <w:rFonts w:ascii="Tahoma" w:hAnsi="Tahoma"/>
      <w:sz w:val="20"/>
      <w:szCs w:val="20"/>
      <w:lang w:val="en-US" w:eastAsia="en-US"/>
    </w:rPr>
  </w:style>
  <w:style w:type="character" w:styleId="a8">
    <w:name w:val="Strong"/>
    <w:basedOn w:val="a1"/>
    <w:qFormat/>
    <w:rsid w:val="00B011A9"/>
    <w:rPr>
      <w:rFonts w:ascii="Tahoma" w:hAnsi="Tahoma"/>
      <w:b/>
      <w:bCs/>
      <w:sz w:val="20"/>
      <w:szCs w:val="20"/>
      <w:lang w:val="en-US" w:eastAsia="en-US"/>
    </w:rPr>
  </w:style>
  <w:style w:type="character" w:styleId="a9">
    <w:name w:val="Hyperlink"/>
    <w:basedOn w:val="a1"/>
    <w:uiPriority w:val="99"/>
    <w:rsid w:val="00B011A9"/>
    <w:rPr>
      <w:rFonts w:ascii="Tahoma" w:hAnsi="Tahoma"/>
      <w:color w:val="0000FF"/>
      <w:sz w:val="20"/>
      <w:szCs w:val="20"/>
      <w:u w:val="single"/>
      <w:lang w:val="en-US" w:eastAsia="en-US"/>
    </w:rPr>
  </w:style>
  <w:style w:type="character" w:customStyle="1" w:styleId="aa">
    <w:name w:val="Основной текст Знак"/>
    <w:basedOn w:val="a1"/>
    <w:link w:val="a"/>
    <w:rsid w:val="00B011A9"/>
    <w:rPr>
      <w:rFonts w:ascii="Tahoma" w:hAnsi="Tahoma"/>
      <w:b/>
      <w:sz w:val="28"/>
      <w:szCs w:val="20"/>
      <w:lang w:eastAsia="ru-RU"/>
    </w:rPr>
  </w:style>
  <w:style w:type="paragraph" w:styleId="a">
    <w:name w:val="Body Text"/>
    <w:basedOn w:val="a0"/>
    <w:link w:val="aa"/>
    <w:rsid w:val="00B011A9"/>
    <w:rPr>
      <w:rFonts w:ascii="Tahoma" w:eastAsiaTheme="minorHAnsi" w:hAnsi="Tahoma" w:cstheme="minorBidi"/>
      <w:b/>
      <w:sz w:val="28"/>
      <w:szCs w:val="20"/>
    </w:rPr>
  </w:style>
  <w:style w:type="character" w:customStyle="1" w:styleId="ab">
    <w:name w:val="Обычный (веб) Знак"/>
    <w:aliases w:val="Обычный (Web) Знак,Обычный (Web)1 Знак"/>
    <w:link w:val="ac"/>
    <w:rsid w:val="00B011A9"/>
    <w:rPr>
      <w:sz w:val="24"/>
      <w:szCs w:val="24"/>
      <w:lang w:eastAsia="ru-RU"/>
    </w:rPr>
  </w:style>
  <w:style w:type="paragraph" w:styleId="ac">
    <w:name w:val="Normal (Web)"/>
    <w:aliases w:val="Обычный (Web),Обычный (Web)1"/>
    <w:basedOn w:val="a0"/>
    <w:link w:val="ab"/>
    <w:uiPriority w:val="99"/>
    <w:rsid w:val="00B011A9"/>
    <w:pPr>
      <w:spacing w:before="100" w:beforeAutospacing="1" w:after="100" w:afterAutospacing="1"/>
    </w:pPr>
    <w:rPr>
      <w:rFonts w:asciiTheme="minorHAnsi" w:eastAsiaTheme="minorHAnsi" w:hAnsiTheme="minorHAnsi" w:cstheme="minorBidi"/>
    </w:rPr>
  </w:style>
  <w:style w:type="character" w:customStyle="1" w:styleId="BodyTextIndentChar">
    <w:name w:val="Body Text Indent Char"/>
    <w:link w:val="12"/>
    <w:rsid w:val="00B011A9"/>
    <w:rPr>
      <w:sz w:val="24"/>
      <w:szCs w:val="24"/>
      <w:lang w:eastAsia="ru-RU"/>
    </w:rPr>
  </w:style>
  <w:style w:type="paragraph" w:customStyle="1" w:styleId="12">
    <w:name w:val="Основной текст с отступом1"/>
    <w:basedOn w:val="a0"/>
    <w:link w:val="BodyTextIndentChar"/>
    <w:rsid w:val="00B011A9"/>
    <w:pPr>
      <w:spacing w:after="120"/>
      <w:ind w:left="283"/>
    </w:pPr>
    <w:rPr>
      <w:rFonts w:asciiTheme="minorHAnsi" w:eastAsiaTheme="minorHAnsi" w:hAnsiTheme="minorHAnsi" w:cstheme="minorBidi"/>
    </w:rPr>
  </w:style>
  <w:style w:type="character" w:customStyle="1" w:styleId="insert-node-link">
    <w:name w:val="insert-node-link"/>
    <w:basedOn w:val="a1"/>
    <w:rsid w:val="00B011A9"/>
    <w:rPr>
      <w:rFonts w:ascii="Tahoma" w:hAnsi="Tahoma" w:cs="Times New Roman"/>
      <w:sz w:val="20"/>
      <w:szCs w:val="20"/>
      <w:lang w:val="en-US" w:eastAsia="en-US"/>
    </w:rPr>
  </w:style>
  <w:style w:type="character" w:customStyle="1" w:styleId="41">
    <w:name w:val="Знак Знак4"/>
    <w:basedOn w:val="a1"/>
    <w:locked/>
    <w:rsid w:val="00B011A9"/>
    <w:rPr>
      <w:rFonts w:ascii="Tahoma" w:hAnsi="Tahoma"/>
      <w:b/>
      <w:sz w:val="24"/>
      <w:szCs w:val="24"/>
      <w:lang w:val="ru-RU" w:eastAsia="ru-RU" w:bidi="ar-SA"/>
    </w:rPr>
  </w:style>
  <w:style w:type="character" w:customStyle="1" w:styleId="apple-tab-span">
    <w:name w:val="apple-tab-span"/>
    <w:basedOn w:val="a1"/>
    <w:rsid w:val="00B011A9"/>
    <w:rPr>
      <w:rFonts w:ascii="Tahoma" w:hAnsi="Tahoma"/>
      <w:sz w:val="20"/>
      <w:szCs w:val="20"/>
      <w:lang w:val="en-US" w:eastAsia="en-US"/>
    </w:rPr>
  </w:style>
  <w:style w:type="character" w:customStyle="1" w:styleId="Heading1Char">
    <w:name w:val="Heading 1 Char"/>
    <w:basedOn w:val="a1"/>
    <w:locked/>
    <w:rsid w:val="00B011A9"/>
    <w:rPr>
      <w:rFonts w:ascii="Tahoma" w:eastAsia="Calibri" w:hAnsi="Tahoma"/>
      <w:b/>
      <w:sz w:val="26"/>
      <w:szCs w:val="20"/>
      <w:lang w:val="ru-RU" w:eastAsia="ar-SA" w:bidi="ar-SA"/>
    </w:rPr>
  </w:style>
  <w:style w:type="character" w:customStyle="1" w:styleId="blk1">
    <w:name w:val="blk1"/>
    <w:basedOn w:val="a1"/>
    <w:rsid w:val="00B011A9"/>
    <w:rPr>
      <w:rFonts w:ascii="Tahoma" w:hAnsi="Tahoma"/>
      <w:vanish w:val="0"/>
      <w:sz w:val="20"/>
      <w:szCs w:val="20"/>
      <w:lang w:val="en-US" w:eastAsia="en-US"/>
    </w:rPr>
  </w:style>
  <w:style w:type="character" w:customStyle="1" w:styleId="news">
    <w:name w:val="news"/>
    <w:basedOn w:val="a1"/>
    <w:qFormat/>
    <w:rsid w:val="00B011A9"/>
    <w:rPr>
      <w:rFonts w:ascii="Tahoma" w:hAnsi="Tahoma"/>
      <w:sz w:val="20"/>
      <w:szCs w:val="20"/>
      <w:shd w:val="clear" w:color="auto" w:fill="FFFFFF"/>
      <w:lang w:val="en-US" w:eastAsia="en-US"/>
    </w:rPr>
  </w:style>
  <w:style w:type="character" w:customStyle="1" w:styleId="b-serp-urlitem1">
    <w:name w:val="b-serp-url__item1"/>
    <w:basedOn w:val="a1"/>
    <w:rsid w:val="00B011A9"/>
    <w:rPr>
      <w:rFonts w:ascii="Tahoma" w:hAnsi="Tahoma"/>
      <w:sz w:val="20"/>
      <w:szCs w:val="20"/>
      <w:vertAlign w:val="baseline"/>
      <w:lang w:val="en-US" w:eastAsia="en-US"/>
    </w:rPr>
  </w:style>
  <w:style w:type="character" w:customStyle="1" w:styleId="ad">
    <w:name w:val="Знак Знак"/>
    <w:basedOn w:val="a1"/>
    <w:locked/>
    <w:rsid w:val="00B011A9"/>
    <w:rPr>
      <w:rFonts w:ascii="Tahoma" w:hAnsi="Tahoma"/>
      <w:sz w:val="24"/>
      <w:szCs w:val="24"/>
      <w:lang w:val="ru-RU" w:eastAsia="ru-RU" w:bidi="ar-SA"/>
    </w:rPr>
  </w:style>
  <w:style w:type="character" w:customStyle="1" w:styleId="blk3">
    <w:name w:val="blk3"/>
    <w:basedOn w:val="a1"/>
    <w:rsid w:val="00B011A9"/>
    <w:rPr>
      <w:rFonts w:ascii="Tahoma" w:hAnsi="Tahoma"/>
      <w:vanish w:val="0"/>
      <w:sz w:val="20"/>
      <w:szCs w:val="20"/>
      <w:lang w:val="en-US" w:eastAsia="en-US"/>
    </w:rPr>
  </w:style>
  <w:style w:type="character" w:customStyle="1" w:styleId="ae">
    <w:name w:val="Схема документа Знак"/>
    <w:basedOn w:val="a1"/>
    <w:link w:val="13"/>
    <w:semiHidden/>
    <w:locked/>
    <w:rsid w:val="00B011A9"/>
    <w:rPr>
      <w:rFonts w:ascii="Tahoma" w:hAnsi="Tahoma" w:cs="Tahoma"/>
      <w:sz w:val="16"/>
      <w:szCs w:val="16"/>
    </w:rPr>
  </w:style>
  <w:style w:type="paragraph" w:customStyle="1" w:styleId="13">
    <w:name w:val="Схема документа1"/>
    <w:basedOn w:val="a0"/>
    <w:next w:val="af"/>
    <w:link w:val="ae"/>
    <w:semiHidden/>
    <w:rsid w:val="00B011A9"/>
    <w:rPr>
      <w:rFonts w:ascii="Tahoma" w:eastAsiaTheme="minorHAnsi" w:hAnsi="Tahoma" w:cs="Tahoma"/>
      <w:sz w:val="16"/>
      <w:szCs w:val="16"/>
      <w:lang w:eastAsia="en-US"/>
    </w:rPr>
  </w:style>
  <w:style w:type="paragraph" w:styleId="af">
    <w:name w:val="Document Map"/>
    <w:basedOn w:val="a0"/>
    <w:link w:val="14"/>
    <w:semiHidden/>
    <w:rsid w:val="00B011A9"/>
    <w:pPr>
      <w:shd w:val="clear" w:color="auto" w:fill="000080"/>
    </w:pPr>
    <w:rPr>
      <w:rFonts w:ascii="Tahoma" w:eastAsiaTheme="minorHAnsi" w:hAnsi="Tahoma" w:cs="Tahoma"/>
      <w:sz w:val="20"/>
      <w:szCs w:val="20"/>
    </w:rPr>
  </w:style>
  <w:style w:type="character" w:customStyle="1" w:styleId="14">
    <w:name w:val="Схема документа Знак1"/>
    <w:basedOn w:val="a1"/>
    <w:link w:val="af"/>
    <w:semiHidden/>
    <w:locked/>
    <w:rsid w:val="00B011A9"/>
    <w:rPr>
      <w:rFonts w:ascii="Tahoma" w:hAnsi="Tahoma" w:cs="Tahoma"/>
      <w:sz w:val="20"/>
      <w:szCs w:val="20"/>
      <w:shd w:val="clear" w:color="auto" w:fill="000080"/>
      <w:lang w:eastAsia="ru-RU"/>
    </w:rPr>
  </w:style>
  <w:style w:type="character" w:customStyle="1" w:styleId="division">
    <w:name w:val="division"/>
    <w:basedOn w:val="a1"/>
    <w:qFormat/>
    <w:rsid w:val="00B011A9"/>
    <w:rPr>
      <w:rFonts w:ascii="Tahoma" w:hAnsi="Tahoma"/>
      <w:sz w:val="20"/>
      <w:szCs w:val="20"/>
      <w:lang w:val="en-US" w:eastAsia="en-US"/>
    </w:rPr>
  </w:style>
  <w:style w:type="character" w:customStyle="1" w:styleId="af0">
    <w:name w:val="Маркированный список Знак"/>
    <w:link w:val="af1"/>
    <w:locked/>
    <w:rsid w:val="00B011A9"/>
    <w:rPr>
      <w:rFonts w:ascii="Calibri" w:hAnsi="Calibri"/>
      <w:sz w:val="24"/>
      <w:lang w:eastAsia="ru-RU"/>
    </w:rPr>
  </w:style>
  <w:style w:type="paragraph" w:styleId="af1">
    <w:name w:val="List Bullet"/>
    <w:basedOn w:val="a0"/>
    <w:link w:val="af0"/>
    <w:rsid w:val="00B011A9"/>
    <w:pPr>
      <w:widowControl w:val="0"/>
      <w:numPr>
        <w:numId w:val="1"/>
      </w:numPr>
      <w:autoSpaceDE w:val="0"/>
      <w:autoSpaceDN w:val="0"/>
      <w:adjustRightInd w:val="0"/>
      <w:spacing w:before="120"/>
      <w:ind w:left="357" w:hanging="357"/>
      <w:jc w:val="both"/>
    </w:pPr>
    <w:rPr>
      <w:rFonts w:ascii="Calibri" w:eastAsiaTheme="minorHAnsi" w:hAnsi="Calibri" w:cstheme="minorBidi"/>
      <w:szCs w:val="22"/>
    </w:rPr>
  </w:style>
  <w:style w:type="character" w:customStyle="1" w:styleId="NoSpacingChar">
    <w:name w:val="No Spacing Char"/>
    <w:link w:val="15"/>
    <w:locked/>
    <w:rsid w:val="00B011A9"/>
    <w:rPr>
      <w:sz w:val="24"/>
      <w:szCs w:val="24"/>
      <w:lang w:eastAsia="ru-RU"/>
    </w:rPr>
  </w:style>
  <w:style w:type="paragraph" w:customStyle="1" w:styleId="15">
    <w:name w:val="Без интервала1"/>
    <w:link w:val="NoSpacingChar"/>
    <w:rsid w:val="00B011A9"/>
    <w:pPr>
      <w:spacing w:after="0" w:line="240" w:lineRule="auto"/>
    </w:pPr>
    <w:rPr>
      <w:sz w:val="24"/>
      <w:szCs w:val="24"/>
      <w:lang w:eastAsia="ru-RU"/>
    </w:rPr>
  </w:style>
  <w:style w:type="character" w:customStyle="1" w:styleId="apple-style-span">
    <w:name w:val="apple-style-span"/>
    <w:basedOn w:val="a1"/>
    <w:rsid w:val="00B011A9"/>
    <w:rPr>
      <w:rFonts w:ascii="Tahoma" w:hAnsi="Tahoma"/>
      <w:sz w:val="20"/>
      <w:szCs w:val="20"/>
      <w:lang w:val="en-US" w:eastAsia="en-US"/>
    </w:rPr>
  </w:style>
  <w:style w:type="character" w:customStyle="1" w:styleId="fl">
    <w:name w:val="_fl"/>
    <w:basedOn w:val="a1"/>
    <w:rsid w:val="00B011A9"/>
    <w:rPr>
      <w:rFonts w:ascii="Tahoma" w:hAnsi="Tahoma" w:cs="Times New Roman"/>
      <w:sz w:val="20"/>
      <w:szCs w:val="20"/>
      <w:lang w:val="en-US" w:eastAsia="en-US"/>
    </w:rPr>
  </w:style>
  <w:style w:type="character" w:customStyle="1" w:styleId="contentheader">
    <w:name w:val="content_header"/>
    <w:basedOn w:val="a1"/>
    <w:rsid w:val="00B011A9"/>
    <w:rPr>
      <w:rFonts w:ascii="Tahoma" w:hAnsi="Tahoma"/>
      <w:sz w:val="20"/>
      <w:szCs w:val="20"/>
      <w:lang w:val="en-US" w:eastAsia="en-US"/>
    </w:rPr>
  </w:style>
  <w:style w:type="character" w:customStyle="1" w:styleId="af2">
    <w:name w:val="Текст сноски Знак"/>
    <w:link w:val="af3"/>
    <w:semiHidden/>
    <w:locked/>
    <w:rsid w:val="00B011A9"/>
    <w:rPr>
      <w:lang w:eastAsia="ru-RU"/>
    </w:rPr>
  </w:style>
  <w:style w:type="paragraph" w:styleId="af3">
    <w:name w:val="footnote text"/>
    <w:basedOn w:val="a0"/>
    <w:link w:val="af2"/>
    <w:semiHidden/>
    <w:rsid w:val="00B011A9"/>
    <w:rPr>
      <w:rFonts w:asciiTheme="minorHAnsi" w:eastAsiaTheme="minorHAnsi" w:hAnsiTheme="minorHAnsi" w:cstheme="minorBidi"/>
      <w:sz w:val="22"/>
      <w:szCs w:val="22"/>
    </w:rPr>
  </w:style>
  <w:style w:type="character" w:customStyle="1" w:styleId="200">
    <w:name w:val="20"/>
    <w:basedOn w:val="a1"/>
    <w:qFormat/>
    <w:rsid w:val="00B011A9"/>
    <w:rPr>
      <w:rFonts w:ascii="Tahoma" w:hAnsi="Tahoma" w:cs="Times New Roman"/>
      <w:sz w:val="20"/>
      <w:szCs w:val="20"/>
      <w:lang w:val="en-US" w:eastAsia="en-US"/>
    </w:rPr>
  </w:style>
  <w:style w:type="character" w:customStyle="1" w:styleId="16">
    <w:name w:val="Обычный (веб) Знак1 Знак Знак Знак"/>
    <w:aliases w:val="Обычный (веб) Знак Знак Знак Знак Знак,Обычный (веб) Знак2 Знак Знак Знак Знак Знак,Обычный (веб) Знак Знак1 Знак Знак Знак Знак Знак,Обычный (веб) Знак Знак Знак1"/>
    <w:rsid w:val="00B011A9"/>
    <w:rPr>
      <w:sz w:val="24"/>
      <w:szCs w:val="24"/>
      <w:lang w:val="ru-RU" w:eastAsia="ru-RU" w:bidi="ar-SA"/>
    </w:rPr>
  </w:style>
  <w:style w:type="character" w:customStyle="1" w:styleId="FontStyle18">
    <w:name w:val="Font Style18"/>
    <w:basedOn w:val="a1"/>
    <w:rsid w:val="00B011A9"/>
    <w:rPr>
      <w:rFonts w:ascii="Times New Roman" w:hAnsi="Times New Roman" w:cs="Times New Roman"/>
      <w:b/>
      <w:bCs/>
      <w:color w:val="000000"/>
      <w:sz w:val="26"/>
      <w:szCs w:val="26"/>
      <w:lang w:val="en-US" w:eastAsia="en-US"/>
    </w:rPr>
  </w:style>
  <w:style w:type="character" w:customStyle="1" w:styleId="a00">
    <w:name w:val="a0"/>
    <w:basedOn w:val="a1"/>
    <w:rsid w:val="00B011A9"/>
    <w:rPr>
      <w:rFonts w:ascii="Tahoma" w:hAnsi="Tahoma"/>
      <w:sz w:val="20"/>
      <w:szCs w:val="20"/>
      <w:lang w:val="en-US" w:eastAsia="en-US"/>
    </w:rPr>
  </w:style>
  <w:style w:type="character" w:customStyle="1" w:styleId="BodyTextChar">
    <w:name w:val="Body Text Char"/>
    <w:aliases w:val="Основной текст1 Char,bt Char,text Char,Body Text2 Char,Text1 Char,Таймс Нью Char,Основной текст Знак Знак Знак Знак Знак Знак Знак Char,Основной текст Знак1 Знак Знак Char,Основной текст Знак Знак Знак Знак Char"/>
    <w:basedOn w:val="a1"/>
    <w:locked/>
    <w:rsid w:val="00B011A9"/>
    <w:rPr>
      <w:rFonts w:ascii="Tahoma" w:hAnsi="Tahoma"/>
      <w:sz w:val="24"/>
      <w:szCs w:val="24"/>
      <w:lang w:val="ru-RU" w:eastAsia="ar-SA" w:bidi="ar-SA"/>
    </w:rPr>
  </w:style>
  <w:style w:type="character" w:customStyle="1" w:styleId="FontStyle16">
    <w:name w:val="Font Style16"/>
    <w:basedOn w:val="a1"/>
    <w:rsid w:val="00B011A9"/>
    <w:rPr>
      <w:rFonts w:ascii="Arial" w:hAnsi="Arial" w:cs="Arial"/>
      <w:sz w:val="18"/>
      <w:szCs w:val="18"/>
      <w:lang w:val="en-US" w:eastAsia="en-US"/>
    </w:rPr>
  </w:style>
  <w:style w:type="character" w:customStyle="1" w:styleId="FontStyle47">
    <w:name w:val="Font Style47"/>
    <w:basedOn w:val="a1"/>
    <w:rsid w:val="00B011A9"/>
    <w:rPr>
      <w:rFonts w:ascii="Times New Roman" w:hAnsi="Times New Roman" w:cs="Times New Roman"/>
      <w:i/>
      <w:iCs/>
      <w:sz w:val="22"/>
      <w:szCs w:val="22"/>
      <w:lang w:val="en-US" w:eastAsia="en-US"/>
    </w:rPr>
  </w:style>
  <w:style w:type="character" w:customStyle="1" w:styleId="apple-converted-space">
    <w:name w:val="apple-converted-space"/>
    <w:basedOn w:val="a1"/>
    <w:rsid w:val="00B011A9"/>
    <w:rPr>
      <w:rFonts w:ascii="Tahoma" w:hAnsi="Tahoma"/>
      <w:sz w:val="20"/>
      <w:szCs w:val="20"/>
      <w:lang w:val="en-US" w:eastAsia="en-US"/>
    </w:rPr>
  </w:style>
  <w:style w:type="character" w:customStyle="1" w:styleId="af4">
    <w:name w:val="Текст выноски Знак"/>
    <w:basedOn w:val="a1"/>
    <w:link w:val="af5"/>
    <w:uiPriority w:val="99"/>
    <w:semiHidden/>
    <w:locked/>
    <w:rsid w:val="00B011A9"/>
    <w:rPr>
      <w:rFonts w:ascii="Tahoma" w:hAnsi="Tahoma" w:cs="Tahoma"/>
      <w:sz w:val="16"/>
      <w:szCs w:val="16"/>
      <w:lang w:val="en-US" w:eastAsia="ru-RU"/>
    </w:rPr>
  </w:style>
  <w:style w:type="paragraph" w:styleId="af5">
    <w:name w:val="Balloon Text"/>
    <w:basedOn w:val="a0"/>
    <w:link w:val="af4"/>
    <w:uiPriority w:val="99"/>
    <w:semiHidden/>
    <w:rsid w:val="00B011A9"/>
    <w:pPr>
      <w:overflowPunct w:val="0"/>
      <w:autoSpaceDE w:val="0"/>
      <w:autoSpaceDN w:val="0"/>
      <w:adjustRightInd w:val="0"/>
      <w:textAlignment w:val="baseline"/>
    </w:pPr>
    <w:rPr>
      <w:rFonts w:ascii="Tahoma" w:eastAsiaTheme="minorHAnsi" w:hAnsi="Tahoma" w:cs="Tahoma"/>
      <w:sz w:val="16"/>
      <w:szCs w:val="16"/>
      <w:lang w:val="en-US"/>
    </w:rPr>
  </w:style>
  <w:style w:type="character" w:customStyle="1" w:styleId="Heading5Char">
    <w:name w:val="Heading 5 Char"/>
    <w:basedOn w:val="a1"/>
    <w:semiHidden/>
    <w:locked/>
    <w:rsid w:val="00B011A9"/>
    <w:rPr>
      <w:rFonts w:ascii="Tahoma" w:hAnsi="Tahoma"/>
      <w:b/>
      <w:sz w:val="26"/>
      <w:szCs w:val="24"/>
      <w:lang w:val="ru-RU" w:eastAsia="ru-RU" w:bidi="ar-SA"/>
    </w:rPr>
  </w:style>
  <w:style w:type="character" w:customStyle="1" w:styleId="51">
    <w:name w:val="Знак Знак5"/>
    <w:basedOn w:val="a1"/>
    <w:rsid w:val="00B011A9"/>
    <w:rPr>
      <w:rFonts w:ascii="Arial" w:hAnsi="Arial" w:cs="Arial" w:hint="default"/>
      <w:b/>
      <w:bCs/>
      <w:kern w:val="32"/>
      <w:sz w:val="32"/>
      <w:szCs w:val="32"/>
      <w:lang w:val="en-US" w:eastAsia="ru-RU" w:bidi="ar-SA"/>
    </w:rPr>
  </w:style>
  <w:style w:type="character" w:customStyle="1" w:styleId="Heading3Char">
    <w:name w:val="Heading 3 Char"/>
    <w:basedOn w:val="a1"/>
    <w:semiHidden/>
    <w:locked/>
    <w:rsid w:val="00B011A9"/>
    <w:rPr>
      <w:rFonts w:ascii="Arial" w:hAnsi="Arial" w:cs="Arial"/>
      <w:b/>
      <w:bCs/>
      <w:sz w:val="26"/>
      <w:szCs w:val="26"/>
      <w:lang w:val="ru-RU" w:eastAsia="ru-RU" w:bidi="ar-SA"/>
    </w:rPr>
  </w:style>
  <w:style w:type="character" w:customStyle="1" w:styleId="Heading4Char">
    <w:name w:val="Heading 4 Char"/>
    <w:basedOn w:val="a1"/>
    <w:semiHidden/>
    <w:locked/>
    <w:rsid w:val="00B011A9"/>
    <w:rPr>
      <w:rFonts w:ascii="Calibri Light" w:eastAsia="Calibri" w:hAnsi="Calibri Light"/>
      <w:i/>
      <w:iCs/>
      <w:color w:val="2E74B5"/>
      <w:sz w:val="24"/>
      <w:szCs w:val="24"/>
      <w:lang w:val="ru-RU" w:eastAsia="ru-RU" w:bidi="ar-SA"/>
    </w:rPr>
  </w:style>
  <w:style w:type="character" w:customStyle="1" w:styleId="140">
    <w:name w:val="Знак Знак14"/>
    <w:semiHidden/>
    <w:locked/>
    <w:rsid w:val="00B011A9"/>
    <w:rPr>
      <w:b/>
      <w:sz w:val="44"/>
      <w:szCs w:val="24"/>
      <w:lang w:val="ru-RU" w:eastAsia="ru-RU" w:bidi="ar-SA"/>
    </w:rPr>
  </w:style>
  <w:style w:type="character" w:customStyle="1" w:styleId="fr">
    <w:name w:val="_fr"/>
    <w:basedOn w:val="a1"/>
    <w:rsid w:val="00B011A9"/>
    <w:rPr>
      <w:rFonts w:ascii="Tahoma" w:hAnsi="Tahoma" w:cs="Times New Roman"/>
      <w:sz w:val="20"/>
      <w:szCs w:val="20"/>
      <w:lang w:val="en-US" w:eastAsia="en-US"/>
    </w:rPr>
  </w:style>
  <w:style w:type="character" w:customStyle="1" w:styleId="17">
    <w:name w:val="Слабое выделение1"/>
    <w:rsid w:val="00B011A9"/>
    <w:rPr>
      <w:i/>
      <w:color w:val="808080"/>
    </w:rPr>
  </w:style>
  <w:style w:type="character" w:customStyle="1" w:styleId="WW8Num13z0">
    <w:name w:val="WW8Num13z0"/>
    <w:rsid w:val="00B011A9"/>
    <w:rPr>
      <w:rFonts w:ascii="Times New Roman" w:hAnsi="Times New Roman" w:cs="Times New Roman"/>
    </w:rPr>
  </w:style>
  <w:style w:type="character" w:customStyle="1" w:styleId="af6">
    <w:name w:val="Цветовое выделение"/>
    <w:rsid w:val="00B011A9"/>
    <w:rPr>
      <w:b/>
      <w:bCs/>
      <w:color w:val="000080"/>
    </w:rPr>
  </w:style>
  <w:style w:type="character" w:customStyle="1" w:styleId="FontStyle17">
    <w:name w:val="Font Style17"/>
    <w:basedOn w:val="a1"/>
    <w:rsid w:val="00B011A9"/>
    <w:rPr>
      <w:rFonts w:ascii="Times New Roman" w:hAnsi="Times New Roman" w:cs="Times New Roman"/>
      <w:i/>
      <w:iCs/>
      <w:color w:val="000000"/>
      <w:sz w:val="18"/>
      <w:szCs w:val="18"/>
      <w:lang w:val="en-US" w:eastAsia="en-US"/>
    </w:rPr>
  </w:style>
  <w:style w:type="character" w:customStyle="1" w:styleId="af7">
    <w:name w:val="Заголовок Знак"/>
    <w:basedOn w:val="a1"/>
    <w:link w:val="af8"/>
    <w:locked/>
    <w:rsid w:val="00B011A9"/>
    <w:rPr>
      <w:rFonts w:ascii="Tahoma" w:hAnsi="Tahoma"/>
      <w:sz w:val="28"/>
      <w:szCs w:val="24"/>
      <w:lang w:eastAsia="ru-RU"/>
    </w:rPr>
  </w:style>
  <w:style w:type="paragraph" w:styleId="af8">
    <w:name w:val="Title"/>
    <w:basedOn w:val="a0"/>
    <w:link w:val="af7"/>
    <w:qFormat/>
    <w:rsid w:val="00B011A9"/>
    <w:pPr>
      <w:jc w:val="center"/>
    </w:pPr>
    <w:rPr>
      <w:rFonts w:ascii="Tahoma" w:eastAsiaTheme="minorHAnsi" w:hAnsi="Tahoma" w:cstheme="minorBidi"/>
      <w:sz w:val="28"/>
    </w:rPr>
  </w:style>
  <w:style w:type="character" w:customStyle="1" w:styleId="31">
    <w:name w:val="Знак Знак3"/>
    <w:rsid w:val="00B011A9"/>
    <w:rPr>
      <w:sz w:val="28"/>
      <w:lang w:val="ru-RU" w:eastAsia="ru-RU"/>
    </w:rPr>
  </w:style>
  <w:style w:type="character" w:customStyle="1" w:styleId="32">
    <w:name w:val="Знак Знак3"/>
    <w:basedOn w:val="a1"/>
    <w:rsid w:val="00B011A9"/>
    <w:rPr>
      <w:rFonts w:ascii="Tahoma" w:hAnsi="Tahoma"/>
      <w:b/>
      <w:sz w:val="26"/>
      <w:szCs w:val="24"/>
      <w:lang w:val="ru-RU" w:eastAsia="ru-RU" w:bidi="ar-SA"/>
    </w:rPr>
  </w:style>
  <w:style w:type="character" w:customStyle="1" w:styleId="21">
    <w:name w:val="Основной текст (2)"/>
    <w:qFormat/>
    <w:rsid w:val="00B011A9"/>
    <w:rPr>
      <w:rFonts w:ascii="Times New Roman" w:hAnsi="Times New Roman"/>
      <w:color w:val="000000"/>
      <w:spacing w:val="0"/>
      <w:w w:val="100"/>
      <w:position w:val="0"/>
      <w:sz w:val="26"/>
      <w:u w:val="none"/>
      <w:lang w:val="ru-RU" w:eastAsia="ru-RU"/>
    </w:rPr>
  </w:style>
  <w:style w:type="character" w:customStyle="1" w:styleId="af9">
    <w:name w:val="Основной текст с отступом Знак"/>
    <w:basedOn w:val="a1"/>
    <w:rsid w:val="00B011A9"/>
    <w:rPr>
      <w:rFonts w:ascii="MS Sans Serif" w:hAnsi="MS Sans Serif"/>
      <w:sz w:val="24"/>
      <w:szCs w:val="24"/>
      <w:lang w:val="ru-RU" w:eastAsia="ru-RU" w:bidi="ar-SA"/>
    </w:rPr>
  </w:style>
  <w:style w:type="character" w:customStyle="1" w:styleId="afa">
    <w:name w:val="СТАТЬЯ Знак"/>
    <w:link w:val="afb"/>
    <w:locked/>
    <w:rsid w:val="00B011A9"/>
    <w:rPr>
      <w:b/>
      <w:sz w:val="24"/>
      <w:szCs w:val="24"/>
      <w:lang w:eastAsia="ru-RU"/>
    </w:rPr>
  </w:style>
  <w:style w:type="paragraph" w:customStyle="1" w:styleId="afb">
    <w:name w:val="СТАТЬЯ"/>
    <w:basedOn w:val="a0"/>
    <w:link w:val="afa"/>
    <w:rsid w:val="00B011A9"/>
    <w:pPr>
      <w:widowControl w:val="0"/>
      <w:adjustRightInd w:val="0"/>
      <w:ind w:firstLine="709"/>
      <w:jc w:val="both"/>
      <w:outlineLvl w:val="2"/>
    </w:pPr>
    <w:rPr>
      <w:rFonts w:asciiTheme="minorHAnsi" w:eastAsiaTheme="minorHAnsi" w:hAnsiTheme="minorHAnsi" w:cstheme="minorBidi"/>
      <w:b/>
    </w:rPr>
  </w:style>
  <w:style w:type="character" w:customStyle="1" w:styleId="afc">
    <w:name w:val="Абзац Знак"/>
    <w:link w:val="afd"/>
    <w:locked/>
    <w:rsid w:val="00B011A9"/>
    <w:rPr>
      <w:sz w:val="24"/>
      <w:lang w:eastAsia="ru-RU"/>
    </w:rPr>
  </w:style>
  <w:style w:type="paragraph" w:customStyle="1" w:styleId="afd">
    <w:name w:val="Абзац"/>
    <w:basedOn w:val="a0"/>
    <w:link w:val="afc"/>
    <w:rsid w:val="00B011A9"/>
    <w:pPr>
      <w:spacing w:before="120" w:after="60"/>
      <w:ind w:firstLine="567"/>
      <w:jc w:val="both"/>
    </w:pPr>
    <w:rPr>
      <w:rFonts w:asciiTheme="minorHAnsi" w:eastAsiaTheme="minorHAnsi" w:hAnsiTheme="minorHAnsi" w:cstheme="minorBidi"/>
      <w:szCs w:val="22"/>
    </w:rPr>
  </w:style>
  <w:style w:type="character" w:customStyle="1" w:styleId="FontStyle12">
    <w:name w:val="Font Style12"/>
    <w:rsid w:val="00B011A9"/>
    <w:rPr>
      <w:rFonts w:ascii="Times New Roman" w:hAnsi="Times New Roman" w:cs="Times New Roman"/>
      <w:sz w:val="26"/>
      <w:szCs w:val="26"/>
    </w:rPr>
  </w:style>
  <w:style w:type="character" w:customStyle="1" w:styleId="22">
    <w:name w:val="Знак Знак2"/>
    <w:basedOn w:val="a1"/>
    <w:locked/>
    <w:rsid w:val="00B011A9"/>
    <w:rPr>
      <w:rFonts w:ascii="Tahoma" w:hAnsi="Tahoma"/>
      <w:sz w:val="24"/>
      <w:szCs w:val="24"/>
      <w:lang w:val="en-US" w:eastAsia="en-US" w:bidi="ar-SA"/>
    </w:rPr>
  </w:style>
  <w:style w:type="character" w:customStyle="1" w:styleId="18">
    <w:name w:val="Верхний колонтитул Знак1"/>
    <w:basedOn w:val="a1"/>
    <w:semiHidden/>
    <w:rsid w:val="00B011A9"/>
    <w:rPr>
      <w:rFonts w:ascii="Tahoma" w:hAnsi="Tahoma"/>
      <w:sz w:val="24"/>
      <w:szCs w:val="24"/>
      <w:lang w:val="ru-RU" w:eastAsia="ru-RU" w:bidi="ar-SA"/>
    </w:rPr>
  </w:style>
  <w:style w:type="character" w:customStyle="1" w:styleId="FontStyle50">
    <w:name w:val="Font Style50"/>
    <w:basedOn w:val="a1"/>
    <w:rsid w:val="00B011A9"/>
    <w:rPr>
      <w:rFonts w:ascii="Times New Roman" w:hAnsi="Times New Roman" w:cs="Times New Roman"/>
      <w:sz w:val="22"/>
      <w:szCs w:val="22"/>
      <w:lang w:val="en-US" w:eastAsia="en-US"/>
    </w:rPr>
  </w:style>
  <w:style w:type="character" w:customStyle="1" w:styleId="BalloonTextChar">
    <w:name w:val="Balloon Text Char"/>
    <w:basedOn w:val="a1"/>
    <w:semiHidden/>
    <w:locked/>
    <w:rsid w:val="00B011A9"/>
    <w:rPr>
      <w:rFonts w:ascii="Tahoma" w:hAnsi="Tahoma" w:cs="Tahoma"/>
      <w:sz w:val="16"/>
      <w:szCs w:val="16"/>
      <w:lang w:val="ru-RU" w:eastAsia="ru-RU" w:bidi="ar-SA"/>
    </w:rPr>
  </w:style>
  <w:style w:type="character" w:customStyle="1" w:styleId="FontStyle13">
    <w:name w:val="Font Style13"/>
    <w:rsid w:val="00B011A9"/>
    <w:rPr>
      <w:rFonts w:ascii="Times New Roman" w:hAnsi="Times New Roman" w:cs="Times New Roman"/>
      <w:sz w:val="26"/>
      <w:szCs w:val="26"/>
    </w:rPr>
  </w:style>
  <w:style w:type="character" w:customStyle="1" w:styleId="submenu-table">
    <w:name w:val="submenu-table"/>
    <w:basedOn w:val="a1"/>
    <w:rsid w:val="00B011A9"/>
    <w:rPr>
      <w:rFonts w:ascii="Tahoma" w:hAnsi="Tahoma" w:cs="Times New Roman"/>
      <w:sz w:val="20"/>
      <w:szCs w:val="20"/>
      <w:lang w:val="en-US" w:eastAsia="en-US"/>
    </w:rPr>
  </w:style>
  <w:style w:type="character" w:customStyle="1" w:styleId="23">
    <w:name w:val="Основной текст 2 Знак"/>
    <w:basedOn w:val="a1"/>
    <w:link w:val="24"/>
    <w:locked/>
    <w:rsid w:val="00B011A9"/>
    <w:rPr>
      <w:rFonts w:ascii="Tahoma" w:hAnsi="Tahoma"/>
      <w:sz w:val="24"/>
      <w:szCs w:val="24"/>
      <w:lang w:eastAsia="ru-RU"/>
    </w:rPr>
  </w:style>
  <w:style w:type="paragraph" w:styleId="24">
    <w:name w:val="Body Text 2"/>
    <w:basedOn w:val="a0"/>
    <w:link w:val="23"/>
    <w:rsid w:val="00B011A9"/>
    <w:pPr>
      <w:spacing w:after="120" w:line="480" w:lineRule="auto"/>
    </w:pPr>
    <w:rPr>
      <w:rFonts w:ascii="Tahoma" w:eastAsiaTheme="minorHAnsi" w:hAnsi="Tahoma" w:cstheme="minorBidi"/>
    </w:rPr>
  </w:style>
  <w:style w:type="character" w:customStyle="1" w:styleId="blk">
    <w:name w:val="blk"/>
    <w:basedOn w:val="a1"/>
    <w:rsid w:val="00B011A9"/>
    <w:rPr>
      <w:rFonts w:ascii="Tahoma" w:hAnsi="Tahoma"/>
      <w:sz w:val="20"/>
      <w:szCs w:val="20"/>
      <w:lang w:val="en-US" w:eastAsia="en-US"/>
    </w:rPr>
  </w:style>
  <w:style w:type="character" w:customStyle="1" w:styleId="FontStyle11">
    <w:name w:val="Font Style11"/>
    <w:rsid w:val="00B011A9"/>
    <w:rPr>
      <w:rFonts w:ascii="Times New Roman" w:hAnsi="Times New Roman" w:cs="Times New Roman"/>
      <w:sz w:val="26"/>
      <w:szCs w:val="26"/>
    </w:rPr>
  </w:style>
  <w:style w:type="character" w:customStyle="1" w:styleId="25">
    <w:name w:val="Основной текст с отступом 2 Знак"/>
    <w:basedOn w:val="a1"/>
    <w:link w:val="26"/>
    <w:locked/>
    <w:rsid w:val="00B011A9"/>
    <w:rPr>
      <w:rFonts w:ascii="Tahoma" w:hAnsi="Tahoma"/>
      <w:sz w:val="28"/>
      <w:szCs w:val="28"/>
      <w:lang w:eastAsia="ru-RU"/>
    </w:rPr>
  </w:style>
  <w:style w:type="paragraph" w:styleId="26">
    <w:name w:val="Body Text Indent 2"/>
    <w:basedOn w:val="a0"/>
    <w:link w:val="25"/>
    <w:rsid w:val="00B011A9"/>
    <w:pPr>
      <w:widowControl w:val="0"/>
      <w:autoSpaceDE w:val="0"/>
      <w:autoSpaceDN w:val="0"/>
      <w:adjustRightInd w:val="0"/>
      <w:ind w:firstLine="709"/>
      <w:jc w:val="both"/>
    </w:pPr>
    <w:rPr>
      <w:rFonts w:ascii="Tahoma" w:eastAsiaTheme="minorHAnsi" w:hAnsi="Tahoma" w:cstheme="minorBidi"/>
      <w:sz w:val="28"/>
      <w:szCs w:val="28"/>
    </w:rPr>
  </w:style>
  <w:style w:type="character" w:customStyle="1" w:styleId="27">
    <w:name w:val="Верхний колонтитул Знак2"/>
    <w:basedOn w:val="a1"/>
    <w:link w:val="afe"/>
    <w:locked/>
    <w:rsid w:val="00B011A9"/>
    <w:rPr>
      <w:rFonts w:ascii="Tahoma" w:hAnsi="Tahoma"/>
      <w:sz w:val="20"/>
      <w:szCs w:val="20"/>
      <w:lang w:val="en-GB" w:eastAsia="ru-RU"/>
    </w:rPr>
  </w:style>
  <w:style w:type="paragraph" w:styleId="afe">
    <w:name w:val="header"/>
    <w:basedOn w:val="a0"/>
    <w:link w:val="27"/>
    <w:uiPriority w:val="99"/>
    <w:rsid w:val="00B011A9"/>
    <w:pPr>
      <w:tabs>
        <w:tab w:val="center" w:pos="4153"/>
        <w:tab w:val="right" w:pos="8306"/>
      </w:tabs>
    </w:pPr>
    <w:rPr>
      <w:rFonts w:ascii="Tahoma" w:eastAsiaTheme="minorHAnsi" w:hAnsi="Tahoma" w:cstheme="minorBidi"/>
      <w:sz w:val="20"/>
      <w:szCs w:val="20"/>
      <w:lang w:val="en-GB"/>
    </w:rPr>
  </w:style>
  <w:style w:type="character" w:customStyle="1" w:styleId="ConsPlusNormal">
    <w:name w:val="ConsPlusNormal Знак"/>
    <w:basedOn w:val="a1"/>
    <w:link w:val="ConsPlusNormal0"/>
    <w:locked/>
    <w:rsid w:val="00B011A9"/>
    <w:rPr>
      <w:rFonts w:ascii="Arial" w:hAnsi="Arial" w:cs="Arial"/>
      <w:sz w:val="20"/>
      <w:szCs w:val="20"/>
      <w:lang w:eastAsia="ru-RU"/>
    </w:rPr>
  </w:style>
  <w:style w:type="paragraph" w:customStyle="1" w:styleId="ConsPlusNormal0">
    <w:name w:val="ConsPlusNormal"/>
    <w:link w:val="ConsPlusNormal"/>
    <w:rsid w:val="00B011A9"/>
    <w:pPr>
      <w:widowControl w:val="0"/>
      <w:autoSpaceDE w:val="0"/>
      <w:autoSpaceDN w:val="0"/>
      <w:adjustRightInd w:val="0"/>
      <w:spacing w:after="0" w:line="240" w:lineRule="auto"/>
      <w:ind w:firstLine="720"/>
    </w:pPr>
    <w:rPr>
      <w:rFonts w:ascii="Arial" w:hAnsi="Arial" w:cs="Arial"/>
      <w:sz w:val="20"/>
      <w:szCs w:val="20"/>
      <w:lang w:eastAsia="ru-RU"/>
    </w:rPr>
  </w:style>
  <w:style w:type="character" w:customStyle="1" w:styleId="120">
    <w:name w:val="Знак Знак12"/>
    <w:basedOn w:val="a1"/>
    <w:rsid w:val="00B011A9"/>
    <w:rPr>
      <w:rFonts w:ascii="Tahoma" w:hAnsi="Tahoma"/>
      <w:sz w:val="24"/>
      <w:szCs w:val="24"/>
      <w:lang w:val="ru-RU" w:eastAsia="en-US" w:bidi="ar-SA"/>
    </w:rPr>
  </w:style>
  <w:style w:type="character" w:customStyle="1" w:styleId="FontStyle14">
    <w:name w:val="Font Style14"/>
    <w:rsid w:val="00B011A9"/>
    <w:rPr>
      <w:rFonts w:ascii="Times New Roman" w:hAnsi="Times New Roman" w:cs="Times New Roman"/>
      <w:b/>
      <w:bCs/>
      <w:sz w:val="26"/>
      <w:szCs w:val="26"/>
    </w:rPr>
  </w:style>
  <w:style w:type="character" w:customStyle="1" w:styleId="141">
    <w:name w:val="Знак Знак14"/>
    <w:semiHidden/>
    <w:locked/>
    <w:rsid w:val="00B011A9"/>
    <w:rPr>
      <w:b/>
      <w:sz w:val="44"/>
      <w:szCs w:val="24"/>
      <w:lang w:val="ru-RU" w:eastAsia="ru-RU" w:bidi="ar-SA"/>
    </w:rPr>
  </w:style>
  <w:style w:type="character" w:customStyle="1" w:styleId="FontStyle46">
    <w:name w:val="Font Style46"/>
    <w:basedOn w:val="a1"/>
    <w:rsid w:val="00B011A9"/>
    <w:rPr>
      <w:rFonts w:ascii="Times New Roman" w:hAnsi="Times New Roman" w:cs="Times New Roman"/>
      <w:sz w:val="22"/>
      <w:szCs w:val="22"/>
      <w:lang w:val="en-US" w:eastAsia="en-US"/>
    </w:rPr>
  </w:style>
  <w:style w:type="character" w:customStyle="1" w:styleId="FontStyle15">
    <w:name w:val="Font Style15"/>
    <w:basedOn w:val="a1"/>
    <w:rsid w:val="00B011A9"/>
    <w:rPr>
      <w:rFonts w:ascii="Times New Roman" w:hAnsi="Times New Roman" w:cs="Times New Roman"/>
      <w:color w:val="000000"/>
      <w:sz w:val="16"/>
      <w:szCs w:val="16"/>
      <w:lang w:val="en-US" w:eastAsia="en-US"/>
    </w:rPr>
  </w:style>
  <w:style w:type="character" w:customStyle="1" w:styleId="aff">
    <w:name w:val="Стиль ПМД Знак"/>
    <w:link w:val="aff0"/>
    <w:locked/>
    <w:rsid w:val="00B011A9"/>
    <w:rPr>
      <w:sz w:val="28"/>
      <w:szCs w:val="24"/>
      <w:lang w:eastAsia="ru-RU"/>
    </w:rPr>
  </w:style>
  <w:style w:type="paragraph" w:customStyle="1" w:styleId="aff0">
    <w:name w:val="Стиль ПМД"/>
    <w:basedOn w:val="24"/>
    <w:link w:val="aff"/>
    <w:rsid w:val="00B011A9"/>
    <w:pPr>
      <w:suppressAutoHyphens/>
      <w:spacing w:after="0" w:line="20" w:lineRule="atLeast"/>
      <w:ind w:firstLine="709"/>
      <w:contextualSpacing/>
      <w:jc w:val="both"/>
    </w:pPr>
    <w:rPr>
      <w:rFonts w:asciiTheme="minorHAnsi" w:hAnsiTheme="minorHAnsi"/>
      <w:sz w:val="28"/>
    </w:rPr>
  </w:style>
  <w:style w:type="character" w:customStyle="1" w:styleId="aff1">
    <w:name w:val="Верхний колонтитул Знак"/>
    <w:uiPriority w:val="99"/>
    <w:rsid w:val="00B011A9"/>
    <w:rPr>
      <w:sz w:val="24"/>
      <w:szCs w:val="24"/>
    </w:rPr>
  </w:style>
  <w:style w:type="character" w:customStyle="1" w:styleId="91">
    <w:name w:val="Знак Знак9"/>
    <w:rsid w:val="00B011A9"/>
    <w:rPr>
      <w:rFonts w:ascii="Arial" w:hAnsi="Arial"/>
      <w:b/>
      <w:bCs/>
      <w:kern w:val="32"/>
      <w:sz w:val="32"/>
      <w:szCs w:val="32"/>
      <w:lang w:bidi="ar-SA"/>
    </w:rPr>
  </w:style>
  <w:style w:type="character" w:customStyle="1" w:styleId="ListParagraphChar">
    <w:name w:val="List Paragraph Char"/>
    <w:basedOn w:val="a1"/>
    <w:link w:val="19"/>
    <w:locked/>
    <w:rsid w:val="00B011A9"/>
    <w:rPr>
      <w:rFonts w:ascii="Tahoma" w:eastAsia="SimSun" w:hAnsi="Tahoma" w:cs="Mangal"/>
      <w:kern w:val="2"/>
      <w:sz w:val="24"/>
      <w:szCs w:val="24"/>
      <w:lang w:eastAsia="zh-CN" w:bidi="hi-IN"/>
    </w:rPr>
  </w:style>
  <w:style w:type="paragraph" w:customStyle="1" w:styleId="19">
    <w:name w:val="Абзац списка1"/>
    <w:basedOn w:val="a0"/>
    <w:link w:val="ListParagraphChar"/>
    <w:rsid w:val="00B011A9"/>
    <w:pPr>
      <w:widowControl w:val="0"/>
      <w:suppressAutoHyphens/>
      <w:spacing w:after="200"/>
      <w:ind w:left="720"/>
      <w:contextualSpacing/>
    </w:pPr>
    <w:rPr>
      <w:rFonts w:ascii="Tahoma" w:eastAsia="SimSun" w:hAnsi="Tahoma" w:cs="Mangal"/>
      <w:kern w:val="2"/>
      <w:lang w:eastAsia="zh-CN" w:bidi="hi-IN"/>
    </w:rPr>
  </w:style>
  <w:style w:type="character" w:customStyle="1" w:styleId="FontStyle21">
    <w:name w:val="Font Style21"/>
    <w:basedOn w:val="a1"/>
    <w:rsid w:val="00B011A9"/>
    <w:rPr>
      <w:rFonts w:ascii="Times New Roman" w:hAnsi="Times New Roman" w:cs="Times New Roman"/>
      <w:sz w:val="26"/>
      <w:szCs w:val="26"/>
      <w:lang w:val="en-US" w:eastAsia="en-US"/>
    </w:rPr>
  </w:style>
  <w:style w:type="character" w:customStyle="1" w:styleId="HeaderChar">
    <w:name w:val="Header Char"/>
    <w:basedOn w:val="a1"/>
    <w:locked/>
    <w:rsid w:val="00B011A9"/>
    <w:rPr>
      <w:rFonts w:ascii="Tahoma" w:eastAsia="Calibri" w:hAnsi="Tahoma" w:cs="Calibri"/>
      <w:sz w:val="28"/>
      <w:szCs w:val="22"/>
      <w:lang w:val="ru-RU" w:eastAsia="en-US" w:bidi="ar-SA"/>
    </w:rPr>
  </w:style>
  <w:style w:type="character" w:customStyle="1" w:styleId="AAA">
    <w:name w:val="! AAA ! Знак"/>
    <w:link w:val="AAA0"/>
    <w:locked/>
    <w:rsid w:val="00B011A9"/>
    <w:rPr>
      <w:lang w:eastAsia="ru-RU"/>
    </w:rPr>
  </w:style>
  <w:style w:type="paragraph" w:customStyle="1" w:styleId="AAA0">
    <w:name w:val="! AAA !"/>
    <w:link w:val="AAA"/>
    <w:rsid w:val="00B011A9"/>
    <w:pPr>
      <w:spacing w:after="120" w:line="240" w:lineRule="auto"/>
      <w:jc w:val="both"/>
    </w:pPr>
    <w:rPr>
      <w:lang w:eastAsia="ru-RU"/>
    </w:rPr>
  </w:style>
  <w:style w:type="character" w:customStyle="1" w:styleId="aff2">
    <w:name w:val="Гипертекстовая ссылка"/>
    <w:basedOn w:val="a1"/>
    <w:rsid w:val="00B011A9"/>
    <w:rPr>
      <w:rFonts w:ascii="Tahoma" w:hAnsi="Tahoma"/>
      <w:color w:val="008000"/>
      <w:sz w:val="20"/>
      <w:szCs w:val="20"/>
      <w:lang w:val="en-US" w:eastAsia="en-US"/>
    </w:rPr>
  </w:style>
  <w:style w:type="character" w:customStyle="1" w:styleId="8">
    <w:name w:val="Знак Знак8"/>
    <w:rsid w:val="00B011A9"/>
    <w:rPr>
      <w:b/>
      <w:sz w:val="44"/>
      <w:szCs w:val="24"/>
      <w:lang w:val="ru-RU" w:eastAsia="ru-RU" w:bidi="ar-SA"/>
    </w:rPr>
  </w:style>
  <w:style w:type="character" w:customStyle="1" w:styleId="spfo1">
    <w:name w:val="spfo1"/>
    <w:basedOn w:val="a1"/>
    <w:rsid w:val="00B011A9"/>
    <w:rPr>
      <w:rFonts w:ascii="Tahoma" w:hAnsi="Tahoma"/>
      <w:sz w:val="20"/>
      <w:szCs w:val="20"/>
      <w:lang w:val="en-US" w:eastAsia="en-US"/>
    </w:rPr>
  </w:style>
  <w:style w:type="character" w:customStyle="1" w:styleId="1a">
    <w:name w:val="Нижний колонтитул Знак1"/>
    <w:basedOn w:val="a1"/>
    <w:link w:val="aff3"/>
    <w:locked/>
    <w:rsid w:val="00B011A9"/>
    <w:rPr>
      <w:rFonts w:ascii="Tahoma" w:hAnsi="Tahoma"/>
      <w:sz w:val="24"/>
      <w:szCs w:val="24"/>
      <w:lang w:val="en-US"/>
    </w:rPr>
  </w:style>
  <w:style w:type="paragraph" w:styleId="aff3">
    <w:name w:val="footer"/>
    <w:basedOn w:val="a0"/>
    <w:link w:val="1a"/>
    <w:rsid w:val="00B011A9"/>
    <w:pPr>
      <w:tabs>
        <w:tab w:val="center" w:pos="4677"/>
        <w:tab w:val="right" w:pos="9355"/>
      </w:tabs>
    </w:pPr>
    <w:rPr>
      <w:rFonts w:ascii="Tahoma" w:eastAsiaTheme="minorHAnsi" w:hAnsi="Tahoma" w:cstheme="minorBidi"/>
      <w:lang w:val="en-US" w:eastAsia="en-US"/>
    </w:rPr>
  </w:style>
  <w:style w:type="character" w:customStyle="1" w:styleId="1b">
    <w:name w:val="Знак Знак1"/>
    <w:basedOn w:val="a1"/>
    <w:locked/>
    <w:rsid w:val="00B011A9"/>
    <w:rPr>
      <w:rFonts w:ascii="Tahoma" w:hAnsi="Tahoma"/>
      <w:sz w:val="28"/>
      <w:szCs w:val="20"/>
      <w:lang w:val="ru-RU" w:eastAsia="ru-RU" w:bidi="ar-SA"/>
    </w:rPr>
  </w:style>
  <w:style w:type="character" w:customStyle="1" w:styleId="aff4">
    <w:name w:val="Без интервала Знак"/>
    <w:basedOn w:val="a1"/>
    <w:link w:val="1c"/>
    <w:locked/>
    <w:rsid w:val="00B011A9"/>
    <w:rPr>
      <w:rFonts w:ascii="Calibri" w:hAnsi="Calibri"/>
      <w:lang w:eastAsia="ru-RU"/>
    </w:rPr>
  </w:style>
  <w:style w:type="paragraph" w:customStyle="1" w:styleId="1c">
    <w:name w:val="Без интервала1"/>
    <w:link w:val="aff4"/>
    <w:uiPriority w:val="99"/>
    <w:qFormat/>
    <w:rsid w:val="00B011A9"/>
    <w:pPr>
      <w:spacing w:after="0" w:line="240" w:lineRule="auto"/>
    </w:pPr>
    <w:rPr>
      <w:rFonts w:ascii="Calibri" w:hAnsi="Calibri"/>
      <w:lang w:eastAsia="ru-RU"/>
    </w:rPr>
  </w:style>
  <w:style w:type="character" w:customStyle="1" w:styleId="NormalWebChar">
    <w:name w:val="Normal (Web) Char"/>
    <w:aliases w:val="Обычный (Web) Char"/>
    <w:locked/>
    <w:rsid w:val="00B011A9"/>
    <w:rPr>
      <w:sz w:val="24"/>
      <w:szCs w:val="24"/>
      <w:lang w:val="ru-RU" w:eastAsia="ru-RU" w:bidi="ar-SA"/>
    </w:rPr>
  </w:style>
  <w:style w:type="character" w:customStyle="1" w:styleId="blk6">
    <w:name w:val="blk6"/>
    <w:basedOn w:val="a1"/>
    <w:rsid w:val="00B011A9"/>
    <w:rPr>
      <w:rFonts w:ascii="Tahoma" w:hAnsi="Tahoma"/>
      <w:vanish w:val="0"/>
      <w:sz w:val="20"/>
      <w:szCs w:val="20"/>
      <w:lang w:val="en-US" w:eastAsia="en-US"/>
    </w:rPr>
  </w:style>
  <w:style w:type="character" w:customStyle="1" w:styleId="r">
    <w:name w:val="r"/>
    <w:basedOn w:val="a1"/>
    <w:rsid w:val="00B011A9"/>
    <w:rPr>
      <w:rFonts w:ascii="Tahoma" w:hAnsi="Tahoma"/>
      <w:sz w:val="20"/>
      <w:szCs w:val="20"/>
      <w:lang w:val="en-US" w:eastAsia="en-US"/>
    </w:rPr>
  </w:style>
  <w:style w:type="character" w:customStyle="1" w:styleId="FontStyle48">
    <w:name w:val="Font Style48"/>
    <w:basedOn w:val="a1"/>
    <w:rsid w:val="00B011A9"/>
    <w:rPr>
      <w:rFonts w:ascii="Times New Roman" w:hAnsi="Times New Roman" w:cs="Times New Roman"/>
      <w:b/>
      <w:bCs/>
      <w:i/>
      <w:iCs/>
      <w:sz w:val="22"/>
      <w:szCs w:val="22"/>
      <w:lang w:val="en-US" w:eastAsia="en-US"/>
    </w:rPr>
  </w:style>
  <w:style w:type="character" w:customStyle="1" w:styleId="28">
    <w:name w:val="Основной текст2"/>
    <w:rsid w:val="00B011A9"/>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lang w:val="ru-RU"/>
    </w:rPr>
  </w:style>
  <w:style w:type="character" w:customStyle="1" w:styleId="aff5">
    <w:name w:val="Нижний колонтитул Знак"/>
    <w:rsid w:val="00B011A9"/>
    <w:rPr>
      <w:sz w:val="24"/>
      <w:szCs w:val="24"/>
    </w:rPr>
  </w:style>
  <w:style w:type="paragraph" w:customStyle="1" w:styleId="chapter">
    <w:name w:val="chapter"/>
    <w:basedOn w:val="a0"/>
    <w:rsid w:val="00B011A9"/>
    <w:pPr>
      <w:ind w:firstLine="567"/>
      <w:jc w:val="both"/>
    </w:pPr>
    <w:rPr>
      <w:rFonts w:ascii="Arial" w:hAnsi="Arial" w:cs="Arial"/>
      <w:sz w:val="28"/>
      <w:szCs w:val="28"/>
    </w:rPr>
  </w:style>
  <w:style w:type="paragraph" w:customStyle="1" w:styleId="1d">
    <w:name w:val="Заголовок1"/>
    <w:basedOn w:val="a0"/>
    <w:rsid w:val="00B011A9"/>
    <w:pPr>
      <w:spacing w:before="100" w:beforeAutospacing="1" w:after="100" w:afterAutospacing="1"/>
    </w:pPr>
  </w:style>
  <w:style w:type="character" w:customStyle="1" w:styleId="1e">
    <w:name w:val="Текст сноски Знак1"/>
    <w:basedOn w:val="a1"/>
    <w:uiPriority w:val="99"/>
    <w:semiHidden/>
    <w:rsid w:val="00B011A9"/>
    <w:rPr>
      <w:rFonts w:ascii="Times New Roman" w:eastAsia="Times New Roman" w:hAnsi="Times New Roman" w:cs="Times New Roman"/>
      <w:sz w:val="20"/>
      <w:szCs w:val="20"/>
      <w:lang w:eastAsia="ru-RU"/>
    </w:rPr>
  </w:style>
  <w:style w:type="character" w:customStyle="1" w:styleId="210">
    <w:name w:val="Основной текст с отступом 2 Знак1"/>
    <w:basedOn w:val="a1"/>
    <w:uiPriority w:val="99"/>
    <w:semiHidden/>
    <w:rsid w:val="00B011A9"/>
    <w:rPr>
      <w:rFonts w:ascii="Times New Roman" w:eastAsia="Times New Roman" w:hAnsi="Times New Roman" w:cs="Times New Roman"/>
      <w:sz w:val="24"/>
      <w:szCs w:val="24"/>
      <w:lang w:eastAsia="ru-RU"/>
    </w:rPr>
  </w:style>
  <w:style w:type="paragraph" w:styleId="33">
    <w:name w:val="Body Text Indent 3"/>
    <w:basedOn w:val="a0"/>
    <w:link w:val="34"/>
    <w:rsid w:val="00B011A9"/>
    <w:pPr>
      <w:ind w:firstLine="708"/>
      <w:jc w:val="both"/>
    </w:pPr>
    <w:rPr>
      <w:iCs/>
      <w:sz w:val="28"/>
    </w:rPr>
  </w:style>
  <w:style w:type="character" w:customStyle="1" w:styleId="34">
    <w:name w:val="Основной текст с отступом 3 Знак"/>
    <w:basedOn w:val="a1"/>
    <w:link w:val="33"/>
    <w:rsid w:val="00B011A9"/>
    <w:rPr>
      <w:rFonts w:ascii="Times New Roman" w:eastAsia="Times New Roman" w:hAnsi="Times New Roman" w:cs="Times New Roman"/>
      <w:iCs/>
      <w:sz w:val="28"/>
      <w:szCs w:val="24"/>
      <w:lang w:eastAsia="ru-RU"/>
    </w:rPr>
  </w:style>
  <w:style w:type="paragraph" w:customStyle="1" w:styleId="xl82">
    <w:name w:val="xl82"/>
    <w:basedOn w:val="a0"/>
    <w:rsid w:val="00B011A9"/>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sz w:val="20"/>
      <w:szCs w:val="20"/>
    </w:rPr>
  </w:style>
  <w:style w:type="paragraph" w:customStyle="1" w:styleId="xl77">
    <w:name w:val="xl77"/>
    <w:basedOn w:val="a0"/>
    <w:rsid w:val="00B011A9"/>
    <w:pPr>
      <w:pBdr>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styleId="aff6">
    <w:name w:val="Normal Indent"/>
    <w:basedOn w:val="a0"/>
    <w:rsid w:val="00B011A9"/>
    <w:pPr>
      <w:ind w:left="708"/>
    </w:pPr>
  </w:style>
  <w:style w:type="paragraph" w:customStyle="1" w:styleId="Style3">
    <w:name w:val="Style3"/>
    <w:basedOn w:val="a0"/>
    <w:rsid w:val="00B011A9"/>
    <w:pPr>
      <w:widowControl w:val="0"/>
      <w:autoSpaceDE w:val="0"/>
      <w:autoSpaceDN w:val="0"/>
      <w:adjustRightInd w:val="0"/>
    </w:pPr>
  </w:style>
  <w:style w:type="paragraph" w:customStyle="1" w:styleId="p12">
    <w:name w:val="p12"/>
    <w:basedOn w:val="a0"/>
    <w:rsid w:val="00B011A9"/>
    <w:pPr>
      <w:spacing w:before="100" w:beforeAutospacing="1" w:after="100" w:afterAutospacing="1"/>
    </w:pPr>
  </w:style>
  <w:style w:type="paragraph" w:customStyle="1" w:styleId="1">
    <w:name w:val="Обычный 1"/>
    <w:basedOn w:val="a0"/>
    <w:rsid w:val="00B011A9"/>
    <w:pPr>
      <w:spacing w:before="120" w:after="120"/>
      <w:ind w:firstLine="567"/>
      <w:jc w:val="both"/>
    </w:pPr>
    <w:rPr>
      <w:lang w:eastAsia="zh-CN"/>
    </w:rPr>
  </w:style>
  <w:style w:type="paragraph" w:styleId="29">
    <w:name w:val="List Continue 2"/>
    <w:basedOn w:val="a0"/>
    <w:rsid w:val="00B011A9"/>
    <w:pPr>
      <w:spacing w:after="120"/>
      <w:ind w:left="566"/>
    </w:pPr>
  </w:style>
  <w:style w:type="paragraph" w:customStyle="1" w:styleId="1f">
    <w:name w:val="Знак1"/>
    <w:basedOn w:val="a0"/>
    <w:rsid w:val="00B011A9"/>
    <w:pPr>
      <w:spacing w:before="100" w:beforeAutospacing="1" w:after="100" w:afterAutospacing="1"/>
      <w:jc w:val="both"/>
    </w:pPr>
    <w:rPr>
      <w:rFonts w:ascii="Tahoma" w:hAnsi="Tahoma"/>
      <w:sz w:val="20"/>
      <w:szCs w:val="20"/>
      <w:lang w:val="en-US" w:eastAsia="en-US"/>
    </w:rPr>
  </w:style>
  <w:style w:type="character" w:customStyle="1" w:styleId="2a">
    <w:name w:val="Схема документа Знак2"/>
    <w:basedOn w:val="a1"/>
    <w:uiPriority w:val="99"/>
    <w:semiHidden/>
    <w:rsid w:val="00B011A9"/>
    <w:rPr>
      <w:rFonts w:ascii="Tahoma" w:eastAsia="Times New Roman" w:hAnsi="Tahoma" w:cs="Tahoma"/>
      <w:sz w:val="16"/>
      <w:szCs w:val="16"/>
      <w:lang w:eastAsia="ru-RU"/>
    </w:rPr>
  </w:style>
  <w:style w:type="paragraph" w:customStyle="1" w:styleId="310">
    <w:name w:val="Заголовок 3_1"/>
    <w:basedOn w:val="3"/>
    <w:next w:val="a0"/>
    <w:rsid w:val="00B011A9"/>
    <w:pPr>
      <w:overflowPunct/>
      <w:autoSpaceDE/>
      <w:autoSpaceDN/>
      <w:adjustRightInd/>
      <w:spacing w:after="120"/>
    </w:pPr>
    <w:rPr>
      <w:rFonts w:ascii="Times New Roman" w:hAnsi="Times New Roman" w:cs="Times New Roman"/>
      <w:sz w:val="24"/>
      <w:lang w:val="ru-RU" w:eastAsia="zh-CN"/>
    </w:rPr>
  </w:style>
  <w:style w:type="paragraph" w:customStyle="1" w:styleId="aff7">
    <w:name w:val="Знак Знак Знак Знак Знак Знак Знак Знак Знак Знак Знак Знак Знак Знак Знак Знак Знак Знак Знак"/>
    <w:basedOn w:val="a0"/>
    <w:rsid w:val="00B011A9"/>
    <w:pPr>
      <w:spacing w:after="160" w:line="240" w:lineRule="exact"/>
    </w:pPr>
    <w:rPr>
      <w:rFonts w:ascii="Verdana" w:hAnsi="Verdana"/>
      <w:sz w:val="20"/>
      <w:szCs w:val="20"/>
      <w:lang w:val="en-US" w:eastAsia="en-US"/>
    </w:rPr>
  </w:style>
  <w:style w:type="character" w:customStyle="1" w:styleId="211">
    <w:name w:val="Основной текст 2 Знак1"/>
    <w:basedOn w:val="a1"/>
    <w:uiPriority w:val="99"/>
    <w:semiHidden/>
    <w:rsid w:val="00B011A9"/>
    <w:rPr>
      <w:rFonts w:ascii="Times New Roman" w:eastAsia="Times New Roman" w:hAnsi="Times New Roman" w:cs="Times New Roman"/>
      <w:sz w:val="24"/>
      <w:szCs w:val="24"/>
      <w:lang w:eastAsia="ru-RU"/>
    </w:rPr>
  </w:style>
  <w:style w:type="paragraph" w:customStyle="1" w:styleId="xl83">
    <w:name w:val="xl83"/>
    <w:basedOn w:val="a0"/>
    <w:rsid w:val="00B011A9"/>
    <w:pPr>
      <w:pBdr>
        <w:top w:val="single" w:sz="4" w:space="0" w:color="auto"/>
        <w:bottom w:val="single" w:sz="4" w:space="0" w:color="auto"/>
      </w:pBdr>
      <w:spacing w:before="100" w:beforeAutospacing="1" w:after="100" w:afterAutospacing="1"/>
      <w:jc w:val="right"/>
      <w:textAlignment w:val="center"/>
    </w:pPr>
    <w:rPr>
      <w:b/>
      <w:bCs/>
      <w:color w:val="000000"/>
      <w:sz w:val="20"/>
      <w:szCs w:val="20"/>
    </w:rPr>
  </w:style>
  <w:style w:type="paragraph" w:customStyle="1" w:styleId="formattexttopleveltextcentertext">
    <w:name w:val="formattext topleveltext centertext"/>
    <w:basedOn w:val="a0"/>
    <w:rsid w:val="00B011A9"/>
    <w:pPr>
      <w:spacing w:before="100" w:beforeAutospacing="1" w:after="100" w:afterAutospacing="1"/>
    </w:pPr>
  </w:style>
  <w:style w:type="paragraph" w:customStyle="1" w:styleId="xl80">
    <w:name w:val="xl80"/>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Style41">
    <w:name w:val="Style41"/>
    <w:basedOn w:val="a0"/>
    <w:rsid w:val="00B011A9"/>
    <w:pPr>
      <w:widowControl w:val="0"/>
      <w:suppressAutoHyphens/>
      <w:autoSpaceDE w:val="0"/>
      <w:spacing w:line="269" w:lineRule="exact"/>
      <w:ind w:firstLine="730"/>
    </w:pPr>
    <w:rPr>
      <w:rFonts w:ascii="Microsoft Sans Serif" w:hAnsi="Microsoft Sans Serif" w:cs="Microsoft Sans Serif"/>
      <w:lang w:eastAsia="ar-SA"/>
    </w:rPr>
  </w:style>
  <w:style w:type="character" w:customStyle="1" w:styleId="35">
    <w:name w:val="Верхний колонтитул Знак3"/>
    <w:basedOn w:val="a1"/>
    <w:uiPriority w:val="99"/>
    <w:semiHidden/>
    <w:rsid w:val="00B011A9"/>
    <w:rPr>
      <w:rFonts w:ascii="Times New Roman" w:eastAsia="Times New Roman" w:hAnsi="Times New Roman" w:cs="Times New Roman"/>
      <w:sz w:val="24"/>
      <w:szCs w:val="24"/>
      <w:lang w:eastAsia="ru-RU"/>
    </w:rPr>
  </w:style>
  <w:style w:type="paragraph" w:customStyle="1" w:styleId="p15">
    <w:name w:val="p15"/>
    <w:basedOn w:val="a0"/>
    <w:rsid w:val="00B011A9"/>
    <w:pPr>
      <w:spacing w:before="100" w:beforeAutospacing="1" w:after="100" w:afterAutospacing="1"/>
    </w:pPr>
  </w:style>
  <w:style w:type="paragraph" w:customStyle="1" w:styleId="xl67">
    <w:name w:val="xl67"/>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0">
    <w:name w:val="Стиль0"/>
    <w:rsid w:val="00B011A9"/>
    <w:pPr>
      <w:spacing w:after="0" w:line="240" w:lineRule="auto"/>
      <w:jc w:val="both"/>
    </w:pPr>
    <w:rPr>
      <w:rFonts w:ascii="Arial" w:eastAsia="Times New Roman" w:hAnsi="Arial" w:cs="Arial"/>
      <w:lang w:eastAsia="ru-RU"/>
    </w:rPr>
  </w:style>
  <w:style w:type="paragraph" w:styleId="36">
    <w:name w:val="List 3"/>
    <w:basedOn w:val="a0"/>
    <w:rsid w:val="00B011A9"/>
    <w:pPr>
      <w:ind w:left="849" w:hanging="283"/>
    </w:pPr>
  </w:style>
  <w:style w:type="paragraph" w:styleId="37">
    <w:name w:val="Body Text 3"/>
    <w:basedOn w:val="a0"/>
    <w:link w:val="38"/>
    <w:rsid w:val="00B011A9"/>
    <w:pPr>
      <w:spacing w:after="120"/>
    </w:pPr>
    <w:rPr>
      <w:sz w:val="16"/>
      <w:szCs w:val="16"/>
    </w:rPr>
  </w:style>
  <w:style w:type="character" w:customStyle="1" w:styleId="38">
    <w:name w:val="Основной текст 3 Знак"/>
    <w:basedOn w:val="a1"/>
    <w:link w:val="37"/>
    <w:rsid w:val="00B011A9"/>
    <w:rPr>
      <w:rFonts w:ascii="Times New Roman" w:eastAsia="Times New Roman" w:hAnsi="Times New Roman" w:cs="Times New Roman"/>
      <w:sz w:val="16"/>
      <w:szCs w:val="16"/>
      <w:lang w:eastAsia="ru-RU"/>
    </w:rPr>
  </w:style>
  <w:style w:type="paragraph" w:customStyle="1" w:styleId="Style1">
    <w:name w:val="Style1"/>
    <w:basedOn w:val="a0"/>
    <w:rsid w:val="00B011A9"/>
    <w:pPr>
      <w:widowControl w:val="0"/>
      <w:autoSpaceDE w:val="0"/>
      <w:autoSpaceDN w:val="0"/>
      <w:adjustRightInd w:val="0"/>
      <w:spacing w:line="323" w:lineRule="exact"/>
      <w:ind w:firstLine="734"/>
      <w:jc w:val="both"/>
    </w:pPr>
  </w:style>
  <w:style w:type="paragraph" w:customStyle="1" w:styleId="TableContents">
    <w:name w:val="Table Contents"/>
    <w:basedOn w:val="Standard"/>
    <w:uiPriority w:val="99"/>
    <w:rsid w:val="00B011A9"/>
    <w:pPr>
      <w:suppressLineNumbers/>
    </w:pPr>
  </w:style>
  <w:style w:type="paragraph" w:customStyle="1" w:styleId="Standard">
    <w:name w:val="Standard"/>
    <w:uiPriority w:val="99"/>
    <w:rsid w:val="00B011A9"/>
    <w:pPr>
      <w:widowControl w:val="0"/>
      <w:suppressAutoHyphens/>
      <w:autoSpaceDN w:val="0"/>
      <w:spacing w:after="0" w:line="240" w:lineRule="auto"/>
      <w:textAlignment w:val="baseline"/>
    </w:pPr>
    <w:rPr>
      <w:rFonts w:ascii="Times New Roman" w:eastAsia="Arial Unicode MS" w:hAnsi="Times New Roman" w:cs="Times New Roman"/>
      <w:kern w:val="3"/>
      <w:sz w:val="24"/>
      <w:szCs w:val="24"/>
      <w:lang w:eastAsia="zh-CN"/>
    </w:rPr>
  </w:style>
  <w:style w:type="character" w:customStyle="1" w:styleId="2b">
    <w:name w:val="Нижний колонтитул Знак2"/>
    <w:basedOn w:val="a1"/>
    <w:uiPriority w:val="99"/>
    <w:semiHidden/>
    <w:rsid w:val="00B011A9"/>
    <w:rPr>
      <w:rFonts w:ascii="Times New Roman" w:eastAsia="Times New Roman" w:hAnsi="Times New Roman" w:cs="Times New Roman"/>
      <w:sz w:val="24"/>
      <w:szCs w:val="24"/>
      <w:lang w:eastAsia="ru-RU"/>
    </w:rPr>
  </w:style>
  <w:style w:type="paragraph" w:customStyle="1" w:styleId="Style25">
    <w:name w:val="Style25"/>
    <w:basedOn w:val="a0"/>
    <w:rsid w:val="00B011A9"/>
    <w:pPr>
      <w:widowControl w:val="0"/>
      <w:suppressAutoHyphens/>
      <w:autoSpaceDE w:val="0"/>
    </w:pPr>
    <w:rPr>
      <w:lang w:eastAsia="ar-SA"/>
    </w:rPr>
  </w:style>
  <w:style w:type="character" w:customStyle="1" w:styleId="1f0">
    <w:name w:val="Основной текст Знак1"/>
    <w:basedOn w:val="a1"/>
    <w:uiPriority w:val="99"/>
    <w:semiHidden/>
    <w:rsid w:val="00B011A9"/>
    <w:rPr>
      <w:rFonts w:ascii="Times New Roman" w:eastAsia="Times New Roman" w:hAnsi="Times New Roman" w:cs="Times New Roman"/>
      <w:sz w:val="24"/>
      <w:szCs w:val="24"/>
      <w:lang w:eastAsia="ru-RU"/>
    </w:rPr>
  </w:style>
  <w:style w:type="paragraph" w:styleId="39">
    <w:name w:val="List Bullet 3"/>
    <w:basedOn w:val="a0"/>
    <w:rsid w:val="00B011A9"/>
    <w:pPr>
      <w:tabs>
        <w:tab w:val="left" w:pos="1440"/>
      </w:tabs>
      <w:ind w:left="1440" w:right="76"/>
      <w:jc w:val="both"/>
    </w:pPr>
  </w:style>
  <w:style w:type="paragraph" w:customStyle="1" w:styleId="ConsNormal">
    <w:name w:val="ConsNormal"/>
    <w:rsid w:val="00B011A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63">
    <w:name w:val="xl63"/>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1f1">
    <w:name w:val="Заголовок оглавления1"/>
    <w:basedOn w:val="10"/>
    <w:next w:val="a0"/>
    <w:rsid w:val="00B011A9"/>
    <w:pPr>
      <w:keepLines/>
      <w:spacing w:before="240" w:line="259" w:lineRule="auto"/>
      <w:jc w:val="left"/>
      <w:outlineLvl w:val="9"/>
    </w:pPr>
    <w:rPr>
      <w:rFonts w:ascii="Calibri Light" w:eastAsia="Calibri" w:hAnsi="Calibri Light"/>
      <w:b w:val="0"/>
      <w:color w:val="2E74B5"/>
      <w:sz w:val="32"/>
      <w:szCs w:val="32"/>
    </w:rPr>
  </w:style>
  <w:style w:type="paragraph" w:customStyle="1" w:styleId="Default">
    <w:name w:val="Default"/>
    <w:rsid w:val="00B011A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00">
    <w:name w:val="Табличный_слева_10"/>
    <w:basedOn w:val="a0"/>
    <w:rsid w:val="00B011A9"/>
    <w:rPr>
      <w:rFonts w:eastAsia="Calibri"/>
      <w:sz w:val="20"/>
    </w:rPr>
  </w:style>
  <w:style w:type="paragraph" w:customStyle="1" w:styleId="Style10">
    <w:name w:val="Style10"/>
    <w:basedOn w:val="a0"/>
    <w:rsid w:val="00B011A9"/>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ConsPlusDocList">
    <w:name w:val="ConsPlusDocList"/>
    <w:rsid w:val="00B011A9"/>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tyle29">
    <w:name w:val="Style29"/>
    <w:basedOn w:val="a0"/>
    <w:rsid w:val="00B011A9"/>
    <w:pPr>
      <w:widowControl w:val="0"/>
      <w:suppressAutoHyphens/>
      <w:autoSpaceDE w:val="0"/>
    </w:pPr>
    <w:rPr>
      <w:lang w:eastAsia="ar-SA"/>
    </w:rPr>
  </w:style>
  <w:style w:type="paragraph" w:styleId="2c">
    <w:name w:val="toc 2"/>
    <w:basedOn w:val="a0"/>
    <w:next w:val="a0"/>
    <w:unhideWhenUsed/>
    <w:rsid w:val="00B011A9"/>
    <w:pPr>
      <w:spacing w:after="100" w:line="276" w:lineRule="auto"/>
      <w:ind w:left="220"/>
    </w:pPr>
    <w:rPr>
      <w:color w:val="000000"/>
      <w:szCs w:val="22"/>
    </w:rPr>
  </w:style>
  <w:style w:type="paragraph" w:customStyle="1" w:styleId="aff8">
    <w:name w:val="Знак Знак 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alml">
    <w:name w:val="_al _ml"/>
    <w:basedOn w:val="a0"/>
    <w:rsid w:val="00B011A9"/>
    <w:pPr>
      <w:spacing w:after="90"/>
    </w:pPr>
    <w:rPr>
      <w:rFonts w:eastAsia="Calibri"/>
    </w:rPr>
  </w:style>
  <w:style w:type="paragraph" w:customStyle="1" w:styleId="s1">
    <w:name w:val="s_1"/>
    <w:basedOn w:val="a0"/>
    <w:rsid w:val="00B011A9"/>
    <w:pPr>
      <w:spacing w:before="100" w:beforeAutospacing="1" w:after="100" w:afterAutospacing="1"/>
    </w:pPr>
  </w:style>
  <w:style w:type="paragraph" w:customStyle="1" w:styleId="aff9">
    <w:name w:val="Знак Знак Знак Знак"/>
    <w:basedOn w:val="a0"/>
    <w:rsid w:val="00B011A9"/>
    <w:pPr>
      <w:spacing w:after="160" w:line="240" w:lineRule="exact"/>
    </w:pPr>
    <w:rPr>
      <w:rFonts w:ascii="Verdana" w:hAnsi="Verdana" w:cs="Verdana"/>
      <w:sz w:val="20"/>
      <w:szCs w:val="20"/>
      <w:lang w:val="en-US" w:eastAsia="en-US"/>
    </w:rPr>
  </w:style>
  <w:style w:type="paragraph" w:customStyle="1" w:styleId="c1e0e7eee2fbe9">
    <w:name w:val="Бc1аe0зe7оeeвe2ыfbйe9"/>
    <w:rsid w:val="00B011A9"/>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paragraph" w:customStyle="1" w:styleId="xl86">
    <w:name w:val="xl86"/>
    <w:basedOn w:val="a0"/>
    <w:rsid w:val="00B011A9"/>
    <w:pPr>
      <w:pBdr>
        <w:top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Style4">
    <w:name w:val="_Style 4"/>
    <w:basedOn w:val="a0"/>
    <w:rsid w:val="00B011A9"/>
    <w:pPr>
      <w:spacing w:before="100" w:beforeAutospacing="1" w:after="100" w:afterAutospacing="1"/>
      <w:jc w:val="both"/>
    </w:pPr>
    <w:rPr>
      <w:rFonts w:ascii="Tahoma" w:hAnsi="Tahoma"/>
      <w:lang w:eastAsia="en-US"/>
    </w:rPr>
  </w:style>
  <w:style w:type="paragraph" w:styleId="1f2">
    <w:name w:val="toc 1"/>
    <w:basedOn w:val="a0"/>
    <w:rsid w:val="00B011A9"/>
    <w:pPr>
      <w:spacing w:before="100" w:beforeAutospacing="1" w:after="100" w:afterAutospacing="1"/>
    </w:pPr>
    <w:rPr>
      <w:rFonts w:eastAsia="Calibri"/>
    </w:rPr>
  </w:style>
  <w:style w:type="paragraph" w:customStyle="1" w:styleId="fn2r">
    <w:name w:val="fn2r"/>
    <w:basedOn w:val="a0"/>
    <w:rsid w:val="00B011A9"/>
    <w:pPr>
      <w:spacing w:before="100" w:beforeAutospacing="1" w:after="100" w:afterAutospacing="1"/>
    </w:pPr>
  </w:style>
  <w:style w:type="paragraph" w:styleId="affa">
    <w:name w:val="Body Text Indent"/>
    <w:basedOn w:val="a0"/>
    <w:link w:val="1f3"/>
    <w:unhideWhenUsed/>
    <w:rsid w:val="00B011A9"/>
    <w:pPr>
      <w:spacing w:after="120"/>
      <w:ind w:left="283"/>
    </w:pPr>
  </w:style>
  <w:style w:type="character" w:customStyle="1" w:styleId="1f3">
    <w:name w:val="Основной текст с отступом Знак1"/>
    <w:basedOn w:val="a1"/>
    <w:link w:val="affa"/>
    <w:uiPriority w:val="99"/>
    <w:semiHidden/>
    <w:rsid w:val="00B011A9"/>
    <w:rPr>
      <w:rFonts w:ascii="Times New Roman" w:eastAsia="Times New Roman" w:hAnsi="Times New Roman" w:cs="Times New Roman"/>
      <w:sz w:val="24"/>
      <w:szCs w:val="24"/>
      <w:lang w:eastAsia="ru-RU"/>
    </w:rPr>
  </w:style>
  <w:style w:type="paragraph" w:styleId="2d">
    <w:name w:val="Body Text First Indent 2"/>
    <w:basedOn w:val="affa"/>
    <w:link w:val="2e"/>
    <w:rsid w:val="00B011A9"/>
    <w:pPr>
      <w:ind w:firstLine="210"/>
    </w:pPr>
  </w:style>
  <w:style w:type="character" w:customStyle="1" w:styleId="2e">
    <w:name w:val="Красная строка 2 Знак"/>
    <w:basedOn w:val="1f3"/>
    <w:link w:val="2d"/>
    <w:rsid w:val="00B011A9"/>
    <w:rPr>
      <w:rFonts w:ascii="Times New Roman" w:eastAsia="Times New Roman" w:hAnsi="Times New Roman" w:cs="Times New Roman"/>
      <w:sz w:val="24"/>
      <w:szCs w:val="24"/>
      <w:lang w:eastAsia="ru-RU"/>
    </w:rPr>
  </w:style>
  <w:style w:type="paragraph" w:customStyle="1" w:styleId="affb">
    <w:name w:val="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ConsPlusNonformat">
    <w:name w:val="ConsPlusNonformat"/>
    <w:rsid w:val="00B011A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9">
    <w:name w:val="p9"/>
    <w:basedOn w:val="a0"/>
    <w:rsid w:val="00B011A9"/>
    <w:pPr>
      <w:spacing w:before="100" w:beforeAutospacing="1" w:after="100" w:afterAutospacing="1"/>
    </w:pPr>
  </w:style>
  <w:style w:type="paragraph" w:customStyle="1" w:styleId="ConsPlusCell">
    <w:name w:val="ConsPlusCell"/>
    <w:rsid w:val="00B011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topleveltextcentertext">
    <w:name w:val="headertext topleveltext centertext"/>
    <w:basedOn w:val="a0"/>
    <w:rsid w:val="00B011A9"/>
    <w:pPr>
      <w:spacing w:before="100" w:beforeAutospacing="1" w:after="100" w:afterAutospacing="1"/>
    </w:pPr>
  </w:style>
  <w:style w:type="paragraph" w:customStyle="1" w:styleId="1f4">
    <w:name w:val="1 Знак Знак Знак Знак"/>
    <w:basedOn w:val="a0"/>
    <w:rsid w:val="00B011A9"/>
    <w:pPr>
      <w:spacing w:before="100" w:beforeAutospacing="1" w:after="100" w:afterAutospacing="1"/>
    </w:pPr>
    <w:rPr>
      <w:rFonts w:ascii="Tahoma" w:hAnsi="Tahoma"/>
      <w:sz w:val="20"/>
      <w:szCs w:val="20"/>
      <w:lang w:val="en-US" w:eastAsia="en-US"/>
    </w:rPr>
  </w:style>
  <w:style w:type="paragraph" w:customStyle="1" w:styleId="1f5">
    <w:name w:val="Обычный1"/>
    <w:rsid w:val="00B011A9"/>
    <w:pPr>
      <w:widowControl w:val="0"/>
      <w:spacing w:after="0" w:line="240" w:lineRule="auto"/>
    </w:pPr>
    <w:rPr>
      <w:rFonts w:ascii="Times New Roman" w:eastAsia="Times New Roman" w:hAnsi="Times New Roman" w:cs="Times New Roman"/>
      <w:sz w:val="20"/>
      <w:szCs w:val="20"/>
      <w:lang w:eastAsia="ru-RU"/>
    </w:rPr>
  </w:style>
  <w:style w:type="paragraph" w:customStyle="1" w:styleId="1f6">
    <w:name w:val="Знак1 Знак Знак Знак"/>
    <w:basedOn w:val="a0"/>
    <w:rsid w:val="00B011A9"/>
    <w:pPr>
      <w:spacing w:after="160" w:line="240" w:lineRule="exact"/>
    </w:pPr>
    <w:rPr>
      <w:rFonts w:ascii="Arial" w:hAnsi="Arial" w:cs="Arial"/>
      <w:sz w:val="20"/>
      <w:szCs w:val="20"/>
      <w:lang w:val="en-US" w:eastAsia="en-US"/>
    </w:rPr>
  </w:style>
  <w:style w:type="paragraph" w:customStyle="1" w:styleId="Style19">
    <w:name w:val="Style19"/>
    <w:basedOn w:val="a0"/>
    <w:rsid w:val="00B011A9"/>
    <w:pPr>
      <w:widowControl w:val="0"/>
      <w:suppressAutoHyphens/>
      <w:autoSpaceDE w:val="0"/>
    </w:pPr>
    <w:rPr>
      <w:lang w:eastAsia="ar-SA"/>
    </w:rPr>
  </w:style>
  <w:style w:type="paragraph" w:customStyle="1" w:styleId="Style100">
    <w:name w:val="_Style 10"/>
    <w:basedOn w:val="a0"/>
    <w:qFormat/>
    <w:rsid w:val="00B011A9"/>
    <w:pPr>
      <w:spacing w:before="100" w:beforeAutospacing="1" w:after="100" w:afterAutospacing="1"/>
      <w:jc w:val="both"/>
    </w:pPr>
    <w:rPr>
      <w:rFonts w:ascii="Tahoma" w:hAnsi="Tahoma"/>
      <w:sz w:val="20"/>
      <w:szCs w:val="20"/>
      <w:lang w:val="en-US" w:eastAsia="en-US"/>
    </w:rPr>
  </w:style>
  <w:style w:type="paragraph" w:customStyle="1" w:styleId="s16">
    <w:name w:val="s_16"/>
    <w:basedOn w:val="a0"/>
    <w:rsid w:val="00B011A9"/>
    <w:pPr>
      <w:spacing w:before="100" w:beforeAutospacing="1" w:after="100" w:afterAutospacing="1"/>
    </w:pPr>
  </w:style>
  <w:style w:type="paragraph" w:customStyle="1" w:styleId="1f7">
    <w:name w:val="Знак1 Знак Знак Знак"/>
    <w:basedOn w:val="a0"/>
    <w:rsid w:val="00B011A9"/>
    <w:pPr>
      <w:spacing w:after="160" w:line="240" w:lineRule="exact"/>
    </w:pPr>
    <w:rPr>
      <w:rFonts w:ascii="Arial" w:hAnsi="Arial" w:cs="Arial"/>
      <w:sz w:val="20"/>
      <w:szCs w:val="20"/>
      <w:lang w:val="en-US" w:eastAsia="en-US"/>
    </w:rPr>
  </w:style>
  <w:style w:type="paragraph" w:styleId="3a">
    <w:name w:val="toc 3"/>
    <w:basedOn w:val="a0"/>
    <w:next w:val="a0"/>
    <w:unhideWhenUsed/>
    <w:rsid w:val="00B011A9"/>
    <w:pPr>
      <w:spacing w:after="100" w:line="276" w:lineRule="auto"/>
      <w:ind w:left="480"/>
    </w:pPr>
    <w:rPr>
      <w:color w:val="000000"/>
      <w:szCs w:val="22"/>
    </w:rPr>
  </w:style>
  <w:style w:type="paragraph" w:customStyle="1" w:styleId="110">
    <w:name w:val="Заголовок 1_1"/>
    <w:basedOn w:val="10"/>
    <w:next w:val="a0"/>
    <w:rsid w:val="00B011A9"/>
    <w:pPr>
      <w:spacing w:before="240" w:after="120"/>
      <w:jc w:val="left"/>
    </w:pPr>
    <w:rPr>
      <w:bCs/>
      <w:caps/>
      <w:kern w:val="1"/>
      <w:sz w:val="32"/>
      <w:szCs w:val="32"/>
      <w:lang w:eastAsia="zh-CN"/>
    </w:rPr>
  </w:style>
  <w:style w:type="paragraph" w:customStyle="1" w:styleId="xl74">
    <w:name w:val="xl74"/>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u">
    <w:name w:val="u"/>
    <w:basedOn w:val="a0"/>
    <w:rsid w:val="00B011A9"/>
    <w:pPr>
      <w:ind w:firstLine="312"/>
      <w:jc w:val="both"/>
    </w:pPr>
  </w:style>
  <w:style w:type="paragraph" w:styleId="HTML">
    <w:name w:val="HTML Preformatted"/>
    <w:basedOn w:val="a0"/>
    <w:link w:val="HTML0"/>
    <w:rsid w:val="00B01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B011A9"/>
    <w:rPr>
      <w:rFonts w:ascii="Courier New" w:eastAsia="Times New Roman" w:hAnsi="Courier New" w:cs="Courier New"/>
      <w:sz w:val="20"/>
      <w:szCs w:val="20"/>
      <w:lang w:eastAsia="ru-RU"/>
    </w:rPr>
  </w:style>
  <w:style w:type="paragraph" w:customStyle="1" w:styleId="212">
    <w:name w:val="Основной текст с отступом 21"/>
    <w:basedOn w:val="a0"/>
    <w:rsid w:val="00B011A9"/>
    <w:pPr>
      <w:ind w:firstLine="709"/>
      <w:jc w:val="both"/>
    </w:pPr>
    <w:rPr>
      <w:sz w:val="28"/>
      <w:szCs w:val="20"/>
    </w:rPr>
  </w:style>
  <w:style w:type="paragraph" w:customStyle="1" w:styleId="xl73">
    <w:name w:val="xl73"/>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s13">
    <w:name w:val="s_13"/>
    <w:basedOn w:val="a0"/>
    <w:rsid w:val="00B011A9"/>
    <w:pPr>
      <w:ind w:firstLine="720"/>
    </w:pPr>
  </w:style>
  <w:style w:type="paragraph" w:customStyle="1" w:styleId="xl76">
    <w:name w:val="xl76"/>
    <w:basedOn w:val="a0"/>
    <w:rsid w:val="00B011A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7">
    <w:name w:val="xl87"/>
    <w:basedOn w:val="a0"/>
    <w:rsid w:val="00B011A9"/>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styleId="2f">
    <w:name w:val="List 2"/>
    <w:basedOn w:val="a0"/>
    <w:rsid w:val="00B011A9"/>
    <w:pPr>
      <w:ind w:left="566" w:hanging="283"/>
    </w:pPr>
  </w:style>
  <w:style w:type="paragraph" w:customStyle="1" w:styleId="acml">
    <w:name w:val="_ac _ml"/>
    <w:basedOn w:val="a0"/>
    <w:rsid w:val="00B011A9"/>
    <w:pPr>
      <w:spacing w:after="84"/>
    </w:pPr>
  </w:style>
  <w:style w:type="character" w:customStyle="1" w:styleId="1f8">
    <w:name w:val="Название Знак1"/>
    <w:basedOn w:val="a1"/>
    <w:uiPriority w:val="10"/>
    <w:rsid w:val="00B011A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9">
    <w:name w:val="Текст выноски Знак1"/>
    <w:basedOn w:val="a1"/>
    <w:uiPriority w:val="99"/>
    <w:semiHidden/>
    <w:rsid w:val="00B011A9"/>
    <w:rPr>
      <w:rFonts w:ascii="Tahoma" w:eastAsia="Times New Roman" w:hAnsi="Tahoma" w:cs="Tahoma"/>
      <w:sz w:val="16"/>
      <w:szCs w:val="16"/>
      <w:lang w:eastAsia="ru-RU"/>
    </w:rPr>
  </w:style>
  <w:style w:type="paragraph" w:styleId="HTML1">
    <w:name w:val="HTML Address"/>
    <w:basedOn w:val="a0"/>
    <w:link w:val="HTML2"/>
    <w:rsid w:val="00B011A9"/>
    <w:rPr>
      <w:i/>
      <w:iCs/>
    </w:rPr>
  </w:style>
  <w:style w:type="character" w:customStyle="1" w:styleId="HTML2">
    <w:name w:val="Адрес HTML Знак"/>
    <w:basedOn w:val="a1"/>
    <w:link w:val="HTML1"/>
    <w:rsid w:val="00B011A9"/>
    <w:rPr>
      <w:rFonts w:ascii="Times New Roman" w:eastAsia="Times New Roman" w:hAnsi="Times New Roman" w:cs="Times New Roman"/>
      <w:i/>
      <w:iCs/>
      <w:sz w:val="24"/>
      <w:szCs w:val="24"/>
      <w:lang w:eastAsia="ru-RU"/>
    </w:rPr>
  </w:style>
  <w:style w:type="paragraph" w:customStyle="1" w:styleId="p11">
    <w:name w:val="p11"/>
    <w:basedOn w:val="a0"/>
    <w:rsid w:val="00B011A9"/>
    <w:pPr>
      <w:spacing w:before="100" w:beforeAutospacing="1" w:after="100" w:afterAutospacing="1"/>
    </w:pPr>
  </w:style>
  <w:style w:type="paragraph" w:customStyle="1" w:styleId="xl75">
    <w:name w:val="xl75"/>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Style6">
    <w:name w:val="Style6"/>
    <w:basedOn w:val="a0"/>
    <w:rsid w:val="00B011A9"/>
    <w:pPr>
      <w:widowControl w:val="0"/>
      <w:suppressAutoHyphens/>
      <w:autoSpaceDE w:val="0"/>
    </w:pPr>
    <w:rPr>
      <w:lang w:eastAsia="ar-SA"/>
    </w:rPr>
  </w:style>
  <w:style w:type="paragraph" w:customStyle="1" w:styleId="Style22">
    <w:name w:val="Style22"/>
    <w:basedOn w:val="a0"/>
    <w:rsid w:val="00B011A9"/>
    <w:pPr>
      <w:widowControl w:val="0"/>
      <w:suppressAutoHyphens/>
      <w:autoSpaceDE w:val="0"/>
    </w:pPr>
    <w:rPr>
      <w:lang w:eastAsia="ar-SA"/>
    </w:rPr>
  </w:style>
  <w:style w:type="paragraph" w:customStyle="1" w:styleId="1fa">
    <w:name w:val="Знак Знак Знак Знак1"/>
    <w:basedOn w:val="a0"/>
    <w:rsid w:val="00B011A9"/>
    <w:pPr>
      <w:spacing w:after="160" w:line="240" w:lineRule="exact"/>
    </w:pPr>
    <w:rPr>
      <w:rFonts w:ascii="Verdana" w:hAnsi="Verdana" w:cs="Verdana"/>
      <w:sz w:val="20"/>
      <w:szCs w:val="20"/>
      <w:lang w:val="en-US" w:eastAsia="en-US"/>
    </w:rPr>
  </w:style>
  <w:style w:type="paragraph" w:customStyle="1" w:styleId="affc">
    <w:name w:val="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2f0">
    <w:name w:val="Абзац списка2"/>
    <w:basedOn w:val="a0"/>
    <w:qFormat/>
    <w:rsid w:val="00B011A9"/>
    <w:pPr>
      <w:ind w:left="720"/>
      <w:contextualSpacing/>
    </w:pPr>
  </w:style>
  <w:style w:type="paragraph" w:customStyle="1" w:styleId="Style28">
    <w:name w:val="_Style 28"/>
    <w:basedOn w:val="a0"/>
    <w:rsid w:val="00B011A9"/>
    <w:pPr>
      <w:spacing w:before="100" w:beforeAutospacing="1" w:after="100" w:afterAutospacing="1"/>
      <w:jc w:val="both"/>
    </w:pPr>
    <w:rPr>
      <w:rFonts w:ascii="Tahoma" w:hAnsi="Tahoma"/>
      <w:sz w:val="20"/>
      <w:szCs w:val="20"/>
      <w:lang w:val="en-US" w:eastAsia="en-US"/>
    </w:rPr>
  </w:style>
  <w:style w:type="paragraph" w:customStyle="1" w:styleId="xl64">
    <w:name w:val="xl64"/>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42">
    <w:name w:val="Обычный (веб)4"/>
    <w:basedOn w:val="a0"/>
    <w:rsid w:val="00B011A9"/>
    <w:pPr>
      <w:spacing w:before="240" w:after="240" w:line="316" w:lineRule="atLeast"/>
      <w:ind w:left="702"/>
    </w:pPr>
    <w:rPr>
      <w:sz w:val="25"/>
      <w:szCs w:val="25"/>
    </w:rPr>
  </w:style>
  <w:style w:type="paragraph" w:customStyle="1" w:styleId="Style38">
    <w:name w:val="Style38"/>
    <w:basedOn w:val="a0"/>
    <w:rsid w:val="00B011A9"/>
    <w:pPr>
      <w:widowControl w:val="0"/>
      <w:suppressAutoHyphens/>
      <w:autoSpaceDE w:val="0"/>
      <w:spacing w:line="278" w:lineRule="exact"/>
      <w:ind w:firstLine="566"/>
    </w:pPr>
    <w:rPr>
      <w:rFonts w:ascii="Microsoft Sans Serif" w:hAnsi="Microsoft Sans Serif" w:cs="Microsoft Sans Serif"/>
      <w:lang w:eastAsia="ar-SA"/>
    </w:rPr>
  </w:style>
  <w:style w:type="paragraph" w:customStyle="1" w:styleId="affd">
    <w:name w:val="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xl65">
    <w:name w:val="xl65"/>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Style5">
    <w:name w:val="Style5"/>
    <w:basedOn w:val="a0"/>
    <w:rsid w:val="00B011A9"/>
    <w:pPr>
      <w:widowControl w:val="0"/>
      <w:autoSpaceDE w:val="0"/>
      <w:autoSpaceDN w:val="0"/>
      <w:adjustRightInd w:val="0"/>
    </w:pPr>
  </w:style>
  <w:style w:type="paragraph" w:customStyle="1" w:styleId="xl79">
    <w:name w:val="xl79"/>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FFFF"/>
      <w:sz w:val="20"/>
      <w:szCs w:val="20"/>
    </w:rPr>
  </w:style>
  <w:style w:type="paragraph" w:customStyle="1" w:styleId="1fb">
    <w:name w:val="1"/>
    <w:basedOn w:val="a0"/>
    <w:uiPriority w:val="99"/>
    <w:rsid w:val="00B011A9"/>
    <w:pPr>
      <w:spacing w:after="160" w:line="240" w:lineRule="exact"/>
    </w:pPr>
    <w:rPr>
      <w:rFonts w:ascii="Verdana" w:hAnsi="Verdana" w:cs="Verdana"/>
      <w:lang w:val="en-US" w:eastAsia="en-US"/>
    </w:rPr>
  </w:style>
  <w:style w:type="paragraph" w:customStyle="1" w:styleId="311">
    <w:name w:val="Основной текст с отступом 31"/>
    <w:basedOn w:val="a0"/>
    <w:rsid w:val="00B011A9"/>
    <w:pPr>
      <w:suppressAutoHyphens/>
      <w:spacing w:after="120"/>
      <w:ind w:left="283"/>
    </w:pPr>
    <w:rPr>
      <w:rFonts w:eastAsia="Calibri"/>
      <w:sz w:val="16"/>
      <w:szCs w:val="16"/>
      <w:lang w:eastAsia="ar-SA"/>
    </w:rPr>
  </w:style>
  <w:style w:type="paragraph" w:customStyle="1" w:styleId="3b">
    <w:name w:val="Знак3 Знак 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xl66">
    <w:name w:val="xl66"/>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Style30">
    <w:name w:val="_Style 3"/>
    <w:basedOn w:val="a0"/>
    <w:qFormat/>
    <w:rsid w:val="00B011A9"/>
    <w:pPr>
      <w:spacing w:before="100" w:beforeAutospacing="1" w:after="100" w:afterAutospacing="1"/>
      <w:jc w:val="both"/>
    </w:pPr>
    <w:rPr>
      <w:rFonts w:ascii="Tahoma" w:hAnsi="Tahoma"/>
      <w:sz w:val="20"/>
      <w:szCs w:val="20"/>
      <w:lang w:val="en-US" w:eastAsia="en-US"/>
    </w:rPr>
  </w:style>
  <w:style w:type="paragraph" w:customStyle="1" w:styleId="uni">
    <w:name w:val="uni"/>
    <w:basedOn w:val="a0"/>
    <w:rsid w:val="00B011A9"/>
    <w:pPr>
      <w:jc w:val="both"/>
    </w:pPr>
  </w:style>
  <w:style w:type="paragraph" w:customStyle="1" w:styleId="3c">
    <w:name w:val="Знак3 Знак Знак"/>
    <w:basedOn w:val="a0"/>
    <w:rsid w:val="00B011A9"/>
    <w:pPr>
      <w:spacing w:before="100" w:beforeAutospacing="1" w:after="100" w:afterAutospacing="1"/>
      <w:jc w:val="both"/>
    </w:pPr>
    <w:rPr>
      <w:rFonts w:ascii="Tahoma" w:hAnsi="Tahoma" w:cs="Tahoma"/>
      <w:sz w:val="20"/>
      <w:szCs w:val="20"/>
      <w:lang w:val="en-US" w:eastAsia="en-US"/>
    </w:rPr>
  </w:style>
  <w:style w:type="paragraph" w:customStyle="1" w:styleId="ConsPlusTitlePage">
    <w:name w:val="ConsPlusTitlePage"/>
    <w:rsid w:val="00B011A9"/>
    <w:pPr>
      <w:autoSpaceDE w:val="0"/>
      <w:autoSpaceDN w:val="0"/>
      <w:adjustRightInd w:val="0"/>
      <w:spacing w:after="0" w:line="240" w:lineRule="auto"/>
    </w:pPr>
    <w:rPr>
      <w:rFonts w:ascii="Tahoma" w:eastAsia="Calibri" w:hAnsi="Tahoma" w:cs="Tahoma"/>
      <w:sz w:val="28"/>
      <w:szCs w:val="28"/>
      <w:lang w:eastAsia="ru-RU"/>
    </w:rPr>
  </w:style>
  <w:style w:type="paragraph" w:customStyle="1" w:styleId="xl68">
    <w:name w:val="xl68"/>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0"/>
      <w:szCs w:val="20"/>
    </w:rPr>
  </w:style>
  <w:style w:type="paragraph" w:customStyle="1" w:styleId="43">
    <w:name w:val="Знак Знак4 Знак Знак Знак Знак"/>
    <w:basedOn w:val="a0"/>
    <w:rsid w:val="00B011A9"/>
    <w:pPr>
      <w:spacing w:after="160" w:line="240" w:lineRule="exact"/>
    </w:pPr>
    <w:rPr>
      <w:rFonts w:ascii="Arial" w:hAnsi="Arial" w:cs="Arial"/>
      <w:sz w:val="20"/>
      <w:szCs w:val="20"/>
      <w:lang w:val="en-US" w:eastAsia="en-US"/>
    </w:rPr>
  </w:style>
  <w:style w:type="paragraph" w:customStyle="1" w:styleId="1fc">
    <w:name w:val="Знак Знак1 Знак"/>
    <w:basedOn w:val="a0"/>
    <w:rsid w:val="00B011A9"/>
    <w:pPr>
      <w:spacing w:after="160" w:line="240" w:lineRule="exact"/>
    </w:pPr>
    <w:rPr>
      <w:rFonts w:eastAsia="SimSun"/>
      <w:b/>
      <w:lang w:val="en-US" w:eastAsia="en-US"/>
    </w:rPr>
  </w:style>
  <w:style w:type="paragraph" w:customStyle="1" w:styleId="xl81">
    <w:name w:val="xl81"/>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article">
    <w:name w:val="article"/>
    <w:basedOn w:val="a0"/>
    <w:rsid w:val="00B011A9"/>
    <w:pPr>
      <w:ind w:firstLine="567"/>
      <w:jc w:val="both"/>
    </w:pPr>
    <w:rPr>
      <w:rFonts w:ascii="Arial" w:hAnsi="Arial" w:cs="Arial"/>
      <w:sz w:val="26"/>
      <w:szCs w:val="26"/>
    </w:rPr>
  </w:style>
  <w:style w:type="paragraph" w:customStyle="1" w:styleId="3d">
    <w:name w:val="Знак3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text">
    <w:name w:val="text"/>
    <w:basedOn w:val="a0"/>
    <w:rsid w:val="00B011A9"/>
    <w:pPr>
      <w:ind w:firstLine="567"/>
      <w:jc w:val="both"/>
    </w:pPr>
    <w:rPr>
      <w:rFonts w:ascii="Arial" w:hAnsi="Arial" w:cs="Arial"/>
    </w:rPr>
  </w:style>
  <w:style w:type="paragraph" w:customStyle="1" w:styleId="affe">
    <w:name w:val="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1fd">
    <w:name w:val="Название объекта1"/>
    <w:basedOn w:val="a0"/>
    <w:rsid w:val="00B011A9"/>
    <w:pPr>
      <w:spacing w:before="240" w:after="60"/>
      <w:ind w:firstLine="567"/>
      <w:jc w:val="center"/>
    </w:pPr>
    <w:rPr>
      <w:rFonts w:ascii="Arial" w:hAnsi="Arial" w:cs="Arial"/>
      <w:b/>
      <w:bCs/>
      <w:sz w:val="32"/>
      <w:szCs w:val="32"/>
    </w:rPr>
  </w:style>
  <w:style w:type="paragraph" w:customStyle="1" w:styleId="tabletitlecentered">
    <w:name w:val="tabletitlecentered"/>
    <w:basedOn w:val="a0"/>
    <w:rsid w:val="00B011A9"/>
    <w:pPr>
      <w:spacing w:before="100" w:beforeAutospacing="1" w:after="100" w:afterAutospacing="1"/>
    </w:pPr>
  </w:style>
  <w:style w:type="paragraph" w:customStyle="1" w:styleId="xl70">
    <w:name w:val="xl70"/>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afff">
    <w:name w:val="Знак Знак Знак Знак"/>
    <w:basedOn w:val="a0"/>
    <w:rsid w:val="00B011A9"/>
    <w:pPr>
      <w:spacing w:after="160" w:line="240" w:lineRule="exact"/>
    </w:pPr>
    <w:rPr>
      <w:rFonts w:ascii="Verdana" w:hAnsi="Verdana"/>
      <w:sz w:val="20"/>
      <w:szCs w:val="20"/>
      <w:lang w:val="en-US" w:eastAsia="en-US"/>
    </w:rPr>
  </w:style>
  <w:style w:type="paragraph" w:customStyle="1" w:styleId="afff0">
    <w:name w:val="Прижатый влево"/>
    <w:basedOn w:val="a0"/>
    <w:next w:val="a0"/>
    <w:rsid w:val="00B011A9"/>
    <w:pPr>
      <w:widowControl w:val="0"/>
      <w:autoSpaceDE w:val="0"/>
      <w:autoSpaceDN w:val="0"/>
      <w:adjustRightInd w:val="0"/>
    </w:pPr>
    <w:rPr>
      <w:rFonts w:ascii="Arial" w:hAnsi="Arial"/>
    </w:rPr>
  </w:style>
  <w:style w:type="paragraph" w:customStyle="1" w:styleId="3e">
    <w:name w:val="Знак3 Знак Знак Знак 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aj">
    <w:name w:val="_aj"/>
    <w:basedOn w:val="a0"/>
    <w:rsid w:val="00B011A9"/>
    <w:pPr>
      <w:spacing w:before="100" w:beforeAutospacing="1" w:after="100" w:afterAutospacing="1"/>
    </w:pPr>
  </w:style>
  <w:style w:type="paragraph" w:customStyle="1" w:styleId="p14">
    <w:name w:val="p14"/>
    <w:basedOn w:val="a0"/>
    <w:rsid w:val="00B011A9"/>
    <w:pPr>
      <w:spacing w:before="100" w:beforeAutospacing="1" w:after="100" w:afterAutospacing="1"/>
    </w:pPr>
  </w:style>
  <w:style w:type="paragraph" w:customStyle="1" w:styleId="213">
    <w:name w:val="Основной текст с отступом 21"/>
    <w:basedOn w:val="a0"/>
    <w:rsid w:val="00B011A9"/>
    <w:pPr>
      <w:suppressAutoHyphens/>
      <w:ind w:firstLine="540"/>
      <w:jc w:val="both"/>
    </w:pPr>
    <w:rPr>
      <w:lang w:eastAsia="ar-SA"/>
    </w:rPr>
  </w:style>
  <w:style w:type="paragraph" w:customStyle="1" w:styleId="afff1">
    <w:name w:val="Íîðìàëüíûé"/>
    <w:rsid w:val="00B011A9"/>
    <w:pPr>
      <w:widowControl w:val="0"/>
      <w:suppressAutoHyphens/>
      <w:autoSpaceDE w:val="0"/>
      <w:spacing w:after="0" w:line="240" w:lineRule="auto"/>
    </w:pPr>
    <w:rPr>
      <w:rFonts w:ascii="Times New Roman" w:eastAsia="Times New Roman" w:hAnsi="Times New Roman" w:cs="Times New Roman"/>
      <w:color w:val="000000"/>
      <w:sz w:val="20"/>
      <w:szCs w:val="24"/>
      <w:lang w:bidi="en-US"/>
    </w:rPr>
  </w:style>
  <w:style w:type="paragraph" w:customStyle="1" w:styleId="afff2">
    <w:name w:val="Таблицы (моноширинный)"/>
    <w:basedOn w:val="a0"/>
    <w:next w:val="a0"/>
    <w:rsid w:val="00B011A9"/>
    <w:pPr>
      <w:widowControl w:val="0"/>
      <w:autoSpaceDE w:val="0"/>
      <w:autoSpaceDN w:val="0"/>
      <w:adjustRightInd w:val="0"/>
      <w:jc w:val="both"/>
    </w:pPr>
    <w:rPr>
      <w:rFonts w:ascii="Courier New" w:hAnsi="Courier New" w:cs="Courier New"/>
      <w:sz w:val="20"/>
      <w:szCs w:val="20"/>
    </w:rPr>
  </w:style>
  <w:style w:type="paragraph" w:customStyle="1" w:styleId="1fe">
    <w:name w:val="Знак1"/>
    <w:basedOn w:val="a0"/>
    <w:rsid w:val="00B011A9"/>
    <w:pPr>
      <w:spacing w:before="100" w:beforeAutospacing="1" w:after="100" w:afterAutospacing="1"/>
      <w:jc w:val="both"/>
    </w:pPr>
    <w:rPr>
      <w:rFonts w:ascii="Tahoma" w:hAnsi="Tahoma"/>
      <w:sz w:val="20"/>
      <w:szCs w:val="20"/>
      <w:lang w:val="en-US" w:eastAsia="en-US"/>
    </w:rPr>
  </w:style>
  <w:style w:type="paragraph" w:customStyle="1" w:styleId="afff3">
    <w:name w:val="Стиль"/>
    <w:rsid w:val="00B011A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44">
    <w:name w:val="Знак Знак4 Знак"/>
    <w:basedOn w:val="a0"/>
    <w:rsid w:val="00B011A9"/>
    <w:pPr>
      <w:spacing w:after="160" w:line="240" w:lineRule="exact"/>
    </w:pPr>
    <w:rPr>
      <w:rFonts w:ascii="Arial" w:hAnsi="Arial" w:cs="Arial"/>
      <w:sz w:val="20"/>
      <w:szCs w:val="20"/>
      <w:lang w:val="en-US" w:eastAsia="en-US"/>
    </w:rPr>
  </w:style>
  <w:style w:type="paragraph" w:customStyle="1" w:styleId="xl36">
    <w:name w:val="xl36"/>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ConsPlusTitle">
    <w:name w:val="ConsPlusTitle"/>
    <w:rsid w:val="00B011A9"/>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Style9">
    <w:name w:val="Style9"/>
    <w:basedOn w:val="a0"/>
    <w:rsid w:val="00B011A9"/>
    <w:pPr>
      <w:widowControl w:val="0"/>
      <w:autoSpaceDE w:val="0"/>
      <w:autoSpaceDN w:val="0"/>
      <w:adjustRightInd w:val="0"/>
    </w:pPr>
  </w:style>
  <w:style w:type="paragraph" w:customStyle="1" w:styleId="Style7">
    <w:name w:val="Style7"/>
    <w:basedOn w:val="a0"/>
    <w:rsid w:val="00B011A9"/>
    <w:pPr>
      <w:widowControl w:val="0"/>
      <w:autoSpaceDE w:val="0"/>
      <w:autoSpaceDN w:val="0"/>
      <w:adjustRightInd w:val="0"/>
      <w:spacing w:line="247" w:lineRule="exact"/>
      <w:ind w:hanging="638"/>
    </w:pPr>
  </w:style>
  <w:style w:type="paragraph" w:customStyle="1" w:styleId="afff4">
    <w:name w:val="Нормальный (таблица)"/>
    <w:basedOn w:val="a0"/>
    <w:next w:val="a0"/>
    <w:rsid w:val="00B011A9"/>
    <w:pPr>
      <w:widowControl w:val="0"/>
      <w:autoSpaceDE w:val="0"/>
      <w:autoSpaceDN w:val="0"/>
      <w:adjustRightInd w:val="0"/>
      <w:jc w:val="both"/>
    </w:pPr>
    <w:rPr>
      <w:rFonts w:ascii="Arial" w:hAnsi="Arial"/>
    </w:rPr>
  </w:style>
  <w:style w:type="paragraph" w:customStyle="1" w:styleId="214">
    <w:name w:val="Заголовок 2_1"/>
    <w:basedOn w:val="2"/>
    <w:next w:val="a0"/>
    <w:rsid w:val="00B011A9"/>
    <w:pPr>
      <w:spacing w:before="240" w:after="120"/>
      <w:jc w:val="left"/>
    </w:pPr>
    <w:rPr>
      <w:bCs/>
      <w:iCs/>
      <w:sz w:val="28"/>
      <w:szCs w:val="28"/>
      <w:lang w:eastAsia="zh-CN"/>
    </w:rPr>
  </w:style>
  <w:style w:type="paragraph" w:customStyle="1" w:styleId="afff5">
    <w:name w:val="Знак Знак Знак Знак Знак Знак Знак Знак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consplusnormal1">
    <w:name w:val="consplusnormal"/>
    <w:basedOn w:val="a0"/>
    <w:rsid w:val="00B011A9"/>
    <w:pPr>
      <w:spacing w:before="100" w:beforeAutospacing="1" w:after="100" w:afterAutospacing="1"/>
    </w:pPr>
  </w:style>
  <w:style w:type="paragraph" w:customStyle="1" w:styleId="ConsPlusJurTerm">
    <w:name w:val="ConsPlusJurTerm"/>
    <w:rsid w:val="00B011A9"/>
    <w:pPr>
      <w:autoSpaceDE w:val="0"/>
      <w:autoSpaceDN w:val="0"/>
      <w:adjustRightInd w:val="0"/>
      <w:spacing w:after="0" w:line="240" w:lineRule="auto"/>
    </w:pPr>
    <w:rPr>
      <w:rFonts w:ascii="Tahoma" w:eastAsia="Calibri" w:hAnsi="Tahoma" w:cs="Tahoma"/>
      <w:sz w:val="26"/>
      <w:szCs w:val="26"/>
      <w:lang w:eastAsia="ru-RU"/>
    </w:rPr>
  </w:style>
  <w:style w:type="paragraph" w:customStyle="1" w:styleId="rec">
    <w:name w:val="rec"/>
    <w:basedOn w:val="a0"/>
    <w:rsid w:val="00B011A9"/>
    <w:pPr>
      <w:spacing w:before="100" w:beforeAutospacing="1" w:after="100" w:afterAutospacing="1" w:line="195" w:lineRule="atLeast"/>
    </w:pPr>
    <w:rPr>
      <w:rFonts w:ascii="Arial" w:hAnsi="Arial" w:cs="Arial"/>
      <w:color w:val="333333"/>
      <w:sz w:val="18"/>
      <w:szCs w:val="18"/>
    </w:rPr>
  </w:style>
  <w:style w:type="paragraph" w:customStyle="1" w:styleId="1ff">
    <w:name w:val="Знак Знак Знак Знак Знак Знак Знак Знак Знак Знак Знак1 Знак"/>
    <w:basedOn w:val="a0"/>
    <w:rsid w:val="00B011A9"/>
    <w:pPr>
      <w:spacing w:before="100" w:beforeAutospacing="1" w:after="100" w:afterAutospacing="1"/>
    </w:pPr>
    <w:rPr>
      <w:rFonts w:ascii="Tahoma" w:hAnsi="Tahoma" w:cs="Tahoma"/>
      <w:sz w:val="20"/>
      <w:szCs w:val="20"/>
      <w:lang w:val="en-US" w:eastAsia="en-US"/>
    </w:rPr>
  </w:style>
  <w:style w:type="paragraph" w:customStyle="1" w:styleId="ConsNonformat">
    <w:name w:val="ConsNonformat"/>
    <w:rsid w:val="00B011A9"/>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1ff0">
    <w:name w:val="Знак Знак Знак Знак Знак Знак Знак Знак Знак1 Знак"/>
    <w:basedOn w:val="a0"/>
    <w:rsid w:val="00B011A9"/>
    <w:pPr>
      <w:spacing w:after="160" w:line="240" w:lineRule="exact"/>
    </w:pPr>
    <w:rPr>
      <w:rFonts w:ascii="Verdana" w:hAnsi="Verdana"/>
      <w:sz w:val="20"/>
      <w:szCs w:val="20"/>
      <w:lang w:val="en-US" w:eastAsia="en-US"/>
    </w:rPr>
  </w:style>
  <w:style w:type="paragraph" w:customStyle="1" w:styleId="Style23">
    <w:name w:val="Style23"/>
    <w:basedOn w:val="a0"/>
    <w:rsid w:val="00B011A9"/>
    <w:pPr>
      <w:widowControl w:val="0"/>
      <w:suppressAutoHyphens/>
      <w:autoSpaceDE w:val="0"/>
    </w:pPr>
    <w:rPr>
      <w:lang w:eastAsia="ar-SA"/>
    </w:rPr>
  </w:style>
  <w:style w:type="paragraph" w:customStyle="1" w:styleId="xl84">
    <w:name w:val="xl84"/>
    <w:basedOn w:val="a0"/>
    <w:rsid w:val="00B011A9"/>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20"/>
      <w:szCs w:val="20"/>
    </w:rPr>
  </w:style>
  <w:style w:type="paragraph" w:customStyle="1" w:styleId="headertext">
    <w:name w:val="headertext"/>
    <w:basedOn w:val="a0"/>
    <w:rsid w:val="00B011A9"/>
    <w:pPr>
      <w:spacing w:before="100" w:beforeAutospacing="1" w:after="100" w:afterAutospacing="1"/>
    </w:pPr>
  </w:style>
  <w:style w:type="paragraph" w:customStyle="1" w:styleId="afff6">
    <w:name w:val="ЭЭГ"/>
    <w:basedOn w:val="a0"/>
    <w:rsid w:val="00B011A9"/>
    <w:pPr>
      <w:spacing w:line="360" w:lineRule="auto"/>
      <w:ind w:firstLine="720"/>
      <w:jc w:val="both"/>
    </w:pPr>
  </w:style>
  <w:style w:type="paragraph" w:customStyle="1" w:styleId="s3">
    <w:name w:val="s_3"/>
    <w:basedOn w:val="a0"/>
    <w:rsid w:val="00B011A9"/>
    <w:pPr>
      <w:spacing w:before="100" w:beforeAutospacing="1" w:after="100" w:afterAutospacing="1"/>
    </w:pPr>
  </w:style>
  <w:style w:type="paragraph" w:customStyle="1" w:styleId="ConsTitle">
    <w:name w:val="ConsTitle"/>
    <w:rsid w:val="00B011A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8">
    <w:name w:val="Style18"/>
    <w:basedOn w:val="a0"/>
    <w:rsid w:val="00B011A9"/>
    <w:pPr>
      <w:widowControl w:val="0"/>
      <w:suppressAutoHyphens/>
      <w:autoSpaceDE w:val="0"/>
    </w:pPr>
    <w:rPr>
      <w:lang w:eastAsia="ar-SA"/>
    </w:rPr>
  </w:style>
  <w:style w:type="paragraph" w:customStyle="1" w:styleId="western">
    <w:name w:val="western"/>
    <w:basedOn w:val="a0"/>
    <w:rsid w:val="00B011A9"/>
    <w:pPr>
      <w:spacing w:before="100" w:beforeAutospacing="1" w:after="100" w:afterAutospacing="1"/>
    </w:pPr>
  </w:style>
  <w:style w:type="paragraph" w:customStyle="1" w:styleId="afff7">
    <w:name w:val="Внимание: недобросовестность!"/>
    <w:basedOn w:val="a0"/>
    <w:next w:val="a0"/>
    <w:rsid w:val="00B011A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Style34">
    <w:name w:val="Style34"/>
    <w:basedOn w:val="a0"/>
    <w:rsid w:val="00B011A9"/>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formattexttopleveltext">
    <w:name w:val="formattext topleveltext"/>
    <w:basedOn w:val="a0"/>
    <w:rsid w:val="00B011A9"/>
    <w:pPr>
      <w:spacing w:before="100" w:beforeAutospacing="1" w:after="100" w:afterAutospacing="1"/>
    </w:pPr>
  </w:style>
  <w:style w:type="paragraph" w:customStyle="1" w:styleId="3f">
    <w:name w:val="Знак Знак3 Знак"/>
    <w:basedOn w:val="a0"/>
    <w:rsid w:val="00B011A9"/>
    <w:pPr>
      <w:spacing w:before="100" w:beforeAutospacing="1" w:after="100" w:afterAutospacing="1"/>
      <w:jc w:val="both"/>
    </w:pPr>
    <w:rPr>
      <w:rFonts w:ascii="Tahoma" w:hAnsi="Tahoma"/>
      <w:sz w:val="20"/>
      <w:szCs w:val="20"/>
      <w:lang w:val="en-US" w:eastAsia="en-US"/>
    </w:rPr>
  </w:style>
  <w:style w:type="paragraph" w:customStyle="1" w:styleId="Heading">
    <w:name w:val="Heading"/>
    <w:rsid w:val="00B011A9"/>
    <w:pPr>
      <w:autoSpaceDE w:val="0"/>
      <w:autoSpaceDN w:val="0"/>
      <w:adjustRightInd w:val="0"/>
      <w:spacing w:after="0" w:line="240" w:lineRule="auto"/>
    </w:pPr>
    <w:rPr>
      <w:rFonts w:ascii="Arial" w:eastAsia="Calibri" w:hAnsi="Arial" w:cs="Arial"/>
      <w:b/>
      <w:bCs/>
      <w:lang w:eastAsia="ru-RU"/>
    </w:rPr>
  </w:style>
  <w:style w:type="paragraph" w:customStyle="1" w:styleId="afff8">
    <w:name w:val="Знак Знак Знак Знак Знак Знак Знак"/>
    <w:basedOn w:val="a0"/>
    <w:rsid w:val="00B011A9"/>
    <w:pPr>
      <w:spacing w:before="100" w:beforeAutospacing="1" w:after="100" w:afterAutospacing="1"/>
      <w:jc w:val="both"/>
    </w:pPr>
    <w:rPr>
      <w:rFonts w:ascii="Tahoma" w:hAnsi="Tahoma" w:cs="Tahoma"/>
      <w:sz w:val="20"/>
      <w:szCs w:val="20"/>
      <w:lang w:val="en-US" w:eastAsia="en-US"/>
    </w:rPr>
  </w:style>
  <w:style w:type="paragraph" w:customStyle="1" w:styleId="Style2">
    <w:name w:val="Style2"/>
    <w:basedOn w:val="a0"/>
    <w:rsid w:val="00B011A9"/>
    <w:pPr>
      <w:widowControl w:val="0"/>
      <w:autoSpaceDE w:val="0"/>
      <w:autoSpaceDN w:val="0"/>
      <w:adjustRightInd w:val="0"/>
    </w:pPr>
  </w:style>
  <w:style w:type="paragraph" w:customStyle="1" w:styleId="1ff1">
    <w:name w:val="Абзац списка1"/>
    <w:basedOn w:val="a0"/>
    <w:rsid w:val="00B011A9"/>
    <w:pPr>
      <w:ind w:left="720"/>
      <w:contextualSpacing/>
    </w:pPr>
    <w:rPr>
      <w:rFonts w:eastAsia="Calibri"/>
    </w:rPr>
  </w:style>
  <w:style w:type="paragraph" w:customStyle="1" w:styleId="unip">
    <w:name w:val="unip"/>
    <w:basedOn w:val="a0"/>
    <w:rsid w:val="00B011A9"/>
    <w:pPr>
      <w:jc w:val="both"/>
    </w:pPr>
  </w:style>
  <w:style w:type="paragraph" w:customStyle="1" w:styleId="Style40">
    <w:name w:val="Style4"/>
    <w:basedOn w:val="a0"/>
    <w:rsid w:val="00B011A9"/>
    <w:pPr>
      <w:widowControl w:val="0"/>
      <w:autoSpaceDE w:val="0"/>
      <w:autoSpaceDN w:val="0"/>
      <w:adjustRightInd w:val="0"/>
      <w:spacing w:line="240" w:lineRule="exact"/>
      <w:jc w:val="right"/>
    </w:pPr>
  </w:style>
  <w:style w:type="paragraph" w:customStyle="1" w:styleId="consplusnonformat0">
    <w:name w:val="consplusnonformat"/>
    <w:basedOn w:val="a0"/>
    <w:rsid w:val="00B011A9"/>
    <w:pPr>
      <w:spacing w:before="100" w:beforeAutospacing="1" w:after="100" w:afterAutospacing="1"/>
    </w:pPr>
  </w:style>
  <w:style w:type="paragraph" w:customStyle="1" w:styleId="Style33">
    <w:name w:val="Style33"/>
    <w:basedOn w:val="a0"/>
    <w:rsid w:val="00B011A9"/>
    <w:pPr>
      <w:widowControl w:val="0"/>
      <w:suppressAutoHyphens/>
      <w:autoSpaceDE w:val="0"/>
      <w:jc w:val="center"/>
    </w:pPr>
    <w:rPr>
      <w:rFonts w:ascii="Microsoft Sans Serif" w:hAnsi="Microsoft Sans Serif" w:cs="Microsoft Sans Serif"/>
      <w:lang w:eastAsia="ar-SA"/>
    </w:rPr>
  </w:style>
  <w:style w:type="paragraph" w:customStyle="1" w:styleId="xl72">
    <w:name w:val="xl72"/>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215">
    <w:name w:val="Основной текст 21"/>
    <w:basedOn w:val="a0"/>
    <w:rsid w:val="00B011A9"/>
    <w:pPr>
      <w:suppressAutoHyphens/>
      <w:overflowPunct w:val="0"/>
      <w:autoSpaceDE w:val="0"/>
      <w:ind w:firstLine="567"/>
      <w:jc w:val="both"/>
    </w:pPr>
    <w:rPr>
      <w:rFonts w:eastAsia="Arial" w:cs="Garamond"/>
      <w:szCs w:val="20"/>
      <w:lang w:eastAsia="ar-SA"/>
    </w:rPr>
  </w:style>
  <w:style w:type="paragraph" w:customStyle="1" w:styleId="Style8">
    <w:name w:val="Style8"/>
    <w:basedOn w:val="a0"/>
    <w:rsid w:val="00B011A9"/>
    <w:pPr>
      <w:widowControl w:val="0"/>
      <w:autoSpaceDE w:val="0"/>
      <w:autoSpaceDN w:val="0"/>
      <w:adjustRightInd w:val="0"/>
      <w:spacing w:line="245" w:lineRule="exact"/>
      <w:ind w:firstLine="562"/>
      <w:jc w:val="both"/>
    </w:pPr>
  </w:style>
  <w:style w:type="paragraph" w:customStyle="1" w:styleId="xl71">
    <w:name w:val="xl71"/>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formattext">
    <w:name w:val="formattext"/>
    <w:basedOn w:val="a0"/>
    <w:rsid w:val="00B011A9"/>
    <w:pPr>
      <w:spacing w:before="100" w:beforeAutospacing="1" w:after="100" w:afterAutospacing="1"/>
    </w:pPr>
  </w:style>
  <w:style w:type="paragraph" w:customStyle="1" w:styleId="msonormalcxspmiddle">
    <w:name w:val="msonormalcxspmiddle"/>
    <w:basedOn w:val="a0"/>
    <w:rsid w:val="00B011A9"/>
    <w:pPr>
      <w:spacing w:before="100" w:beforeAutospacing="1" w:after="100" w:afterAutospacing="1"/>
    </w:pPr>
  </w:style>
  <w:style w:type="paragraph" w:customStyle="1" w:styleId="Iauiue">
    <w:name w:val="Iau?iue"/>
    <w:rsid w:val="00B011A9"/>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xl69">
    <w:name w:val="xl69"/>
    <w:basedOn w:val="a0"/>
    <w:rsid w:val="00B011A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85">
    <w:name w:val="xl85"/>
    <w:basedOn w:val="a0"/>
    <w:rsid w:val="00B011A9"/>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afff9">
    <w:name w:val="Заголовок статьи"/>
    <w:basedOn w:val="a0"/>
    <w:next w:val="a0"/>
    <w:rsid w:val="00B011A9"/>
    <w:pPr>
      <w:widowControl w:val="0"/>
      <w:autoSpaceDE w:val="0"/>
      <w:autoSpaceDN w:val="0"/>
      <w:adjustRightInd w:val="0"/>
      <w:ind w:left="1612" w:hanging="892"/>
      <w:jc w:val="both"/>
    </w:pPr>
    <w:rPr>
      <w:rFonts w:ascii="Arial" w:hAnsi="Arial" w:cs="Arial"/>
      <w:sz w:val="26"/>
      <w:szCs w:val="26"/>
    </w:rPr>
  </w:style>
  <w:style w:type="paragraph" w:customStyle="1" w:styleId="afffa">
    <w:name w:val="Содержимое таблицы"/>
    <w:basedOn w:val="a0"/>
    <w:uiPriority w:val="99"/>
    <w:rsid w:val="00B011A9"/>
    <w:pPr>
      <w:suppressLineNumbers/>
      <w:suppressAutoHyphens/>
    </w:pPr>
    <w:rPr>
      <w:lang w:eastAsia="ar-SA"/>
    </w:rPr>
  </w:style>
  <w:style w:type="paragraph" w:styleId="afffb">
    <w:name w:val="TOC Heading"/>
    <w:basedOn w:val="10"/>
    <w:next w:val="a0"/>
    <w:qFormat/>
    <w:rsid w:val="00B011A9"/>
    <w:pPr>
      <w:keepLines/>
      <w:spacing w:before="480" w:line="276" w:lineRule="auto"/>
      <w:jc w:val="left"/>
      <w:outlineLvl w:val="9"/>
    </w:pPr>
    <w:rPr>
      <w:rFonts w:ascii="Cambria" w:hAnsi="Cambria"/>
      <w:bCs/>
      <w:color w:val="365F91"/>
      <w:sz w:val="28"/>
      <w:szCs w:val="28"/>
      <w:lang w:eastAsia="en-US"/>
    </w:rPr>
  </w:style>
  <w:style w:type="paragraph" w:customStyle="1" w:styleId="216">
    <w:name w:val="Основной текст 21"/>
    <w:basedOn w:val="a0"/>
    <w:rsid w:val="00B011A9"/>
    <w:pPr>
      <w:suppressAutoHyphens/>
      <w:spacing w:after="120" w:line="480" w:lineRule="auto"/>
    </w:pPr>
    <w:rPr>
      <w:b/>
      <w:bCs/>
      <w:sz w:val="52"/>
      <w:szCs w:val="52"/>
      <w:lang w:eastAsia="ar-SA"/>
    </w:rPr>
  </w:style>
  <w:style w:type="paragraph" w:customStyle="1" w:styleId="xl78">
    <w:name w:val="xl78"/>
    <w:basedOn w:val="a0"/>
    <w:rsid w:val="00B011A9"/>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table" w:styleId="afffc">
    <w:name w:val="Table Grid"/>
    <w:basedOn w:val="a2"/>
    <w:uiPriority w:val="39"/>
    <w:rsid w:val="00B011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No Spacing"/>
    <w:qFormat/>
    <w:rsid w:val="00B011A9"/>
    <w:pPr>
      <w:spacing w:after="0" w:line="240" w:lineRule="auto"/>
    </w:pPr>
    <w:rPr>
      <w:rFonts w:ascii="Times New Roman" w:eastAsia="Times New Roman" w:hAnsi="Times New Roman" w:cs="Times New Roman"/>
      <w:lang w:eastAsia="ru-RU"/>
    </w:rPr>
  </w:style>
  <w:style w:type="character" w:customStyle="1" w:styleId="52">
    <w:name w:val="Знак Знак5"/>
    <w:basedOn w:val="a1"/>
    <w:rsid w:val="00B011A9"/>
    <w:rPr>
      <w:rFonts w:ascii="Arial" w:hAnsi="Arial" w:cs="Arial"/>
      <w:b/>
      <w:bCs/>
      <w:kern w:val="32"/>
      <w:sz w:val="32"/>
      <w:szCs w:val="32"/>
      <w:lang w:val="en-US" w:eastAsia="ru-RU" w:bidi="ar-SA"/>
    </w:rPr>
  </w:style>
  <w:style w:type="character" w:customStyle="1" w:styleId="61">
    <w:name w:val="Знак Знак6"/>
    <w:basedOn w:val="a1"/>
    <w:locked/>
    <w:rsid w:val="00B011A9"/>
    <w:rPr>
      <w:rFonts w:cs="Times New Roman"/>
      <w:b/>
      <w:bCs/>
      <w:sz w:val="24"/>
      <w:szCs w:val="24"/>
      <w:lang w:val="ru-RU" w:eastAsia="ru-RU"/>
    </w:rPr>
  </w:style>
  <w:style w:type="paragraph" w:styleId="afffe">
    <w:name w:val="List Paragraph"/>
    <w:basedOn w:val="a0"/>
    <w:uiPriority w:val="34"/>
    <w:qFormat/>
    <w:rsid w:val="00B011A9"/>
    <w:pPr>
      <w:ind w:left="720"/>
    </w:pPr>
    <w:rPr>
      <w:rFonts w:ascii="Arial Unicode MS" w:hAnsi="Arial Unicode MS" w:cs="Arial Unicode MS"/>
      <w:color w:val="000000"/>
    </w:rPr>
  </w:style>
  <w:style w:type="paragraph" w:customStyle="1" w:styleId="2f1">
    <w:name w:val="Без интервала2"/>
    <w:link w:val="NoSpacing"/>
    <w:rsid w:val="00FF3361"/>
    <w:pPr>
      <w:spacing w:after="0" w:line="240" w:lineRule="auto"/>
    </w:pPr>
    <w:rPr>
      <w:rFonts w:ascii="Times New Roman" w:eastAsia="Calibri" w:hAnsi="Times New Roman" w:cs="Times New Roman"/>
      <w:sz w:val="24"/>
      <w:szCs w:val="24"/>
      <w:lang w:eastAsia="ru-RU"/>
    </w:rPr>
  </w:style>
  <w:style w:type="character" w:customStyle="1" w:styleId="NoSpacing">
    <w:name w:val="No Spacing Знак"/>
    <w:link w:val="2f1"/>
    <w:rsid w:val="009A4ED1"/>
    <w:rPr>
      <w:rFonts w:ascii="Times New Roman" w:eastAsia="Calibri" w:hAnsi="Times New Roman" w:cs="Times New Roman"/>
      <w:sz w:val="24"/>
      <w:szCs w:val="24"/>
      <w:lang w:eastAsia="ru-RU"/>
    </w:rPr>
  </w:style>
  <w:style w:type="paragraph" w:customStyle="1" w:styleId="affff">
    <w:name w:val="Знак"/>
    <w:basedOn w:val="a0"/>
    <w:rsid w:val="0001563A"/>
    <w:pPr>
      <w:spacing w:before="100" w:beforeAutospacing="1" w:after="100" w:afterAutospacing="1"/>
      <w:jc w:val="both"/>
    </w:pPr>
    <w:rPr>
      <w:rFonts w:ascii="Tahoma" w:hAnsi="Tahoma"/>
      <w:sz w:val="20"/>
      <w:szCs w:val="20"/>
      <w:lang w:val="en-US" w:eastAsia="en-US"/>
    </w:rPr>
  </w:style>
  <w:style w:type="paragraph" w:customStyle="1" w:styleId="3f0">
    <w:name w:val="Стиль3"/>
    <w:basedOn w:val="26"/>
    <w:rsid w:val="00516AB5"/>
    <w:pPr>
      <w:tabs>
        <w:tab w:val="num" w:pos="1307"/>
      </w:tabs>
      <w:autoSpaceDE/>
      <w:autoSpaceDN/>
      <w:ind w:left="1080" w:firstLine="0"/>
    </w:pPr>
    <w:rPr>
      <w:rFonts w:ascii="Times New Roman" w:eastAsia="Calibri" w:hAnsi="Times New Roman" w:cs="Times New Roman"/>
      <w:sz w:val="24"/>
      <w:szCs w:val="20"/>
    </w:rPr>
  </w:style>
  <w:style w:type="paragraph" w:customStyle="1" w:styleId="2f2">
    <w:name w:val="Обычный2"/>
    <w:basedOn w:val="a0"/>
    <w:rsid w:val="00516AB5"/>
    <w:pPr>
      <w:spacing w:before="100" w:beforeAutospacing="1" w:after="100" w:afterAutospacing="1"/>
    </w:pPr>
  </w:style>
  <w:style w:type="paragraph" w:customStyle="1" w:styleId="111">
    <w:name w:val="11"/>
    <w:basedOn w:val="a0"/>
    <w:rsid w:val="00516AB5"/>
    <w:pPr>
      <w:spacing w:before="100" w:beforeAutospacing="1" w:after="100" w:afterAutospacing="1"/>
    </w:pPr>
  </w:style>
  <w:style w:type="paragraph" w:customStyle="1" w:styleId="affff0">
    <w:name w:val="ТЕКСТ"/>
    <w:basedOn w:val="a0"/>
    <w:link w:val="affff1"/>
    <w:rsid w:val="00627BAD"/>
    <w:pPr>
      <w:ind w:firstLine="709"/>
      <w:jc w:val="both"/>
    </w:pPr>
  </w:style>
  <w:style w:type="character" w:customStyle="1" w:styleId="affff1">
    <w:name w:val="ТЕКСТ Знак"/>
    <w:link w:val="affff0"/>
    <w:locked/>
    <w:rsid w:val="00627BAD"/>
    <w:rPr>
      <w:rFonts w:ascii="Times New Roman" w:eastAsia="Times New Roman" w:hAnsi="Times New Roman" w:cs="Times New Roman"/>
      <w:sz w:val="24"/>
      <w:szCs w:val="24"/>
      <w:lang w:eastAsia="ru-RU"/>
    </w:rPr>
  </w:style>
  <w:style w:type="paragraph" w:customStyle="1" w:styleId="1ff2">
    <w:name w:val="Знак1 Знак Знак Знак"/>
    <w:basedOn w:val="a0"/>
    <w:rsid w:val="00627BAD"/>
    <w:pPr>
      <w:spacing w:before="100" w:beforeAutospacing="1" w:after="100" w:afterAutospacing="1"/>
    </w:pPr>
    <w:rPr>
      <w:rFonts w:ascii="Tahoma" w:hAnsi="Tahoma"/>
      <w:sz w:val="20"/>
      <w:szCs w:val="20"/>
      <w:lang w:val="en-US" w:eastAsia="en-US"/>
    </w:rPr>
  </w:style>
  <w:style w:type="character" w:customStyle="1" w:styleId="53">
    <w:name w:val="Знак Знак5"/>
    <w:basedOn w:val="a1"/>
    <w:rsid w:val="00627BAD"/>
    <w:rPr>
      <w:rFonts w:ascii="Arial" w:hAnsi="Arial" w:cs="Arial"/>
      <w:b/>
      <w:bCs/>
      <w:kern w:val="32"/>
      <w:sz w:val="32"/>
      <w:szCs w:val="32"/>
      <w:lang w:val="en-US" w:eastAsia="ru-RU" w:bidi="ar-SA"/>
    </w:rPr>
  </w:style>
  <w:style w:type="paragraph" w:customStyle="1" w:styleId="1ff3">
    <w:name w:val="Знак Знак1 Знак"/>
    <w:basedOn w:val="a0"/>
    <w:rsid w:val="00627BAD"/>
    <w:pPr>
      <w:spacing w:before="100" w:beforeAutospacing="1" w:after="100" w:afterAutospacing="1"/>
      <w:jc w:val="both"/>
    </w:pPr>
    <w:rPr>
      <w:rFonts w:ascii="Tahoma" w:hAnsi="Tahoma"/>
      <w:sz w:val="20"/>
      <w:szCs w:val="20"/>
      <w:lang w:val="en-US" w:eastAsia="en-US"/>
    </w:rPr>
  </w:style>
  <w:style w:type="character" w:customStyle="1" w:styleId="80">
    <w:name w:val="Знак Знак8"/>
    <w:basedOn w:val="a1"/>
    <w:locked/>
    <w:rsid w:val="00627BAD"/>
    <w:rPr>
      <w:rFonts w:cs="Times New Roman"/>
      <w:b/>
      <w:bCs/>
      <w:sz w:val="24"/>
      <w:szCs w:val="24"/>
      <w:lang w:val="ru-RU" w:eastAsia="ru-RU"/>
    </w:rPr>
  </w:style>
  <w:style w:type="character" w:customStyle="1" w:styleId="62">
    <w:name w:val="Знак Знак6"/>
    <w:basedOn w:val="a1"/>
    <w:locked/>
    <w:rsid w:val="00627BAD"/>
    <w:rPr>
      <w:rFonts w:cs="Times New Roman"/>
      <w:b/>
      <w:bCs/>
      <w:sz w:val="24"/>
      <w:szCs w:val="24"/>
      <w:lang w:val="ru-RU" w:eastAsia="ru-RU"/>
    </w:rPr>
  </w:style>
  <w:style w:type="paragraph" w:customStyle="1" w:styleId="affff2">
    <w:basedOn w:val="a0"/>
    <w:next w:val="ac"/>
    <w:rsid w:val="00D46080"/>
    <w:pPr>
      <w:spacing w:before="100" w:beforeAutospacing="1" w:after="100" w:afterAutospacing="1"/>
    </w:pPr>
  </w:style>
  <w:style w:type="paragraph" w:customStyle="1" w:styleId="affff3">
    <w:name w:val="Знак Знак Знак"/>
    <w:basedOn w:val="a0"/>
    <w:rsid w:val="00D46080"/>
    <w:pPr>
      <w:spacing w:before="100" w:beforeAutospacing="1" w:after="100" w:afterAutospacing="1"/>
      <w:jc w:val="both"/>
    </w:pPr>
    <w:rPr>
      <w:rFonts w:ascii="Tahoma" w:hAnsi="Tahoma"/>
      <w:sz w:val="20"/>
      <w:szCs w:val="20"/>
      <w:lang w:val="en-US" w:eastAsia="en-US"/>
    </w:rPr>
  </w:style>
  <w:style w:type="paragraph" w:customStyle="1" w:styleId="msonormal0">
    <w:name w:val="msonormal"/>
    <w:basedOn w:val="a0"/>
    <w:rsid w:val="00D46080"/>
    <w:pPr>
      <w:spacing w:before="100" w:beforeAutospacing="1" w:after="100" w:afterAutospacing="1"/>
    </w:pPr>
  </w:style>
  <w:style w:type="paragraph" w:customStyle="1" w:styleId="xl88">
    <w:name w:val="xl88"/>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89">
    <w:name w:val="xl89"/>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1">
    <w:name w:val="xl91"/>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2">
    <w:name w:val="xl92"/>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3">
    <w:name w:val="xl93"/>
    <w:basedOn w:val="a0"/>
    <w:rsid w:val="00D46080"/>
    <w:pPr>
      <w:pBdr>
        <w:top w:val="single" w:sz="4" w:space="0" w:color="auto"/>
      </w:pBdr>
      <w:spacing w:before="100" w:beforeAutospacing="1" w:after="100" w:afterAutospacing="1"/>
      <w:jc w:val="right"/>
    </w:pPr>
    <w:rPr>
      <w:rFonts w:ascii="Arial" w:hAnsi="Arial" w:cs="Arial"/>
    </w:rPr>
  </w:style>
  <w:style w:type="paragraph" w:customStyle="1" w:styleId="xl94">
    <w:name w:val="xl94"/>
    <w:basedOn w:val="a0"/>
    <w:rsid w:val="00D46080"/>
    <w:pPr>
      <w:pBdr>
        <w:top w:val="single" w:sz="4" w:space="0" w:color="auto"/>
        <w:left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0"/>
    <w:rsid w:val="00D46080"/>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96">
    <w:name w:val="xl96"/>
    <w:basedOn w:val="a0"/>
    <w:rsid w:val="00D46080"/>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97">
    <w:name w:val="xl97"/>
    <w:basedOn w:val="a0"/>
    <w:rsid w:val="00D4608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8">
    <w:name w:val="xl98"/>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9">
    <w:name w:val="xl99"/>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1">
    <w:name w:val="xl101"/>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3">
    <w:name w:val="xl103"/>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4">
    <w:name w:val="xl104"/>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5">
    <w:name w:val="xl105"/>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6">
    <w:name w:val="xl106"/>
    <w:basedOn w:val="a0"/>
    <w:rsid w:val="00D46080"/>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07">
    <w:name w:val="xl107"/>
    <w:basedOn w:val="a0"/>
    <w:rsid w:val="00D4608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8">
    <w:name w:val="xl108"/>
    <w:basedOn w:val="a0"/>
    <w:rsid w:val="00D4608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09">
    <w:name w:val="xl109"/>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0">
    <w:name w:val="xl110"/>
    <w:basedOn w:val="a0"/>
    <w:rsid w:val="00D46080"/>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1">
    <w:name w:val="xl111"/>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12">
    <w:name w:val="xl112"/>
    <w:basedOn w:val="a0"/>
    <w:rsid w:val="00D46080"/>
    <w:pPr>
      <w:spacing w:before="100" w:beforeAutospacing="1" w:after="100" w:afterAutospacing="1"/>
    </w:pPr>
    <w:rPr>
      <w:rFonts w:ascii="Arial" w:hAnsi="Arial" w:cs="Arial"/>
      <w:b/>
      <w:bCs/>
    </w:rPr>
  </w:style>
  <w:style w:type="paragraph" w:customStyle="1" w:styleId="xl113">
    <w:name w:val="xl113"/>
    <w:basedOn w:val="a0"/>
    <w:rsid w:val="00D46080"/>
    <w:pPr>
      <w:spacing w:before="100" w:beforeAutospacing="1" w:after="100" w:afterAutospacing="1"/>
    </w:pPr>
    <w:rPr>
      <w:rFonts w:ascii="Arial" w:hAnsi="Arial" w:cs="Arial"/>
    </w:rPr>
  </w:style>
  <w:style w:type="paragraph" w:customStyle="1" w:styleId="xl114">
    <w:name w:val="xl114"/>
    <w:basedOn w:val="a0"/>
    <w:rsid w:val="00D46080"/>
    <w:pPr>
      <w:pBdr>
        <w:top w:val="single" w:sz="4" w:space="0" w:color="auto"/>
        <w:left w:val="single" w:sz="4" w:space="0" w:color="auto"/>
        <w:right w:val="single" w:sz="4" w:space="0" w:color="auto"/>
      </w:pBdr>
      <w:spacing w:before="100" w:beforeAutospacing="1" w:after="100" w:afterAutospacing="1"/>
      <w:jc w:val="right"/>
    </w:pPr>
    <w:rPr>
      <w:rFonts w:ascii="Arial" w:hAnsi="Arial" w:cs="Arial"/>
    </w:rPr>
  </w:style>
  <w:style w:type="paragraph" w:customStyle="1" w:styleId="xl115">
    <w:name w:val="xl115"/>
    <w:basedOn w:val="a0"/>
    <w:rsid w:val="00D46080"/>
    <w:pPr>
      <w:pBdr>
        <w:top w:val="single" w:sz="4" w:space="0" w:color="auto"/>
        <w:left w:val="single" w:sz="4" w:space="0" w:color="auto"/>
        <w:right w:val="single" w:sz="4" w:space="0" w:color="auto"/>
      </w:pBdr>
      <w:spacing w:before="100" w:beforeAutospacing="1" w:after="100" w:afterAutospacing="1"/>
      <w:jc w:val="right"/>
    </w:pPr>
    <w:rPr>
      <w:rFonts w:ascii="Arial" w:hAnsi="Arial" w:cs="Arial"/>
    </w:rPr>
  </w:style>
  <w:style w:type="paragraph" w:customStyle="1" w:styleId="xl116">
    <w:name w:val="xl116"/>
    <w:basedOn w:val="a0"/>
    <w:rsid w:val="00D46080"/>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7">
    <w:name w:val="xl117"/>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8">
    <w:name w:val="xl118"/>
    <w:basedOn w:val="a0"/>
    <w:rsid w:val="00D46080"/>
    <w:pPr>
      <w:pBdr>
        <w:left w:val="single" w:sz="4" w:space="0" w:color="auto"/>
      </w:pBdr>
      <w:spacing w:before="100" w:beforeAutospacing="1" w:after="100" w:afterAutospacing="1"/>
      <w:jc w:val="both"/>
      <w:textAlignment w:val="top"/>
    </w:pPr>
    <w:rPr>
      <w:rFonts w:ascii="Arial" w:hAnsi="Arial" w:cs="Arial"/>
    </w:rPr>
  </w:style>
  <w:style w:type="paragraph" w:customStyle="1" w:styleId="xl119">
    <w:name w:val="xl119"/>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20">
    <w:name w:val="xl120"/>
    <w:basedOn w:val="a0"/>
    <w:rsid w:val="00D46080"/>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1">
    <w:name w:val="xl121"/>
    <w:basedOn w:val="a0"/>
    <w:rsid w:val="00D46080"/>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2">
    <w:name w:val="xl122"/>
    <w:basedOn w:val="a0"/>
    <w:rsid w:val="00D4608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3">
    <w:name w:val="xl123"/>
    <w:basedOn w:val="a0"/>
    <w:rsid w:val="00D46080"/>
    <w:pPr>
      <w:pBdr>
        <w:left w:val="single" w:sz="4" w:space="0" w:color="auto"/>
        <w:right w:val="single" w:sz="4" w:space="0" w:color="auto"/>
      </w:pBdr>
      <w:spacing w:before="100" w:beforeAutospacing="1" w:after="100" w:afterAutospacing="1"/>
      <w:jc w:val="center"/>
    </w:pPr>
  </w:style>
  <w:style w:type="paragraph" w:customStyle="1" w:styleId="xl124">
    <w:name w:val="xl124"/>
    <w:basedOn w:val="a0"/>
    <w:rsid w:val="00D4608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5">
    <w:name w:val="xl125"/>
    <w:basedOn w:val="a0"/>
    <w:rsid w:val="00D46080"/>
    <w:pPr>
      <w:pBdr>
        <w:top w:val="single" w:sz="4" w:space="0" w:color="auto"/>
        <w:bottom w:val="single" w:sz="4" w:space="0" w:color="auto"/>
      </w:pBdr>
      <w:spacing w:before="100" w:beforeAutospacing="1" w:after="100" w:afterAutospacing="1"/>
      <w:jc w:val="center"/>
    </w:pPr>
  </w:style>
  <w:style w:type="paragraph" w:customStyle="1" w:styleId="xl126">
    <w:name w:val="xl126"/>
    <w:basedOn w:val="a0"/>
    <w:rsid w:val="00D46080"/>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7">
    <w:name w:val="xl127"/>
    <w:basedOn w:val="a0"/>
    <w:rsid w:val="00D46080"/>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8">
    <w:name w:val="xl128"/>
    <w:basedOn w:val="a0"/>
    <w:rsid w:val="00D46080"/>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9">
    <w:name w:val="xl129"/>
    <w:basedOn w:val="a0"/>
    <w:rsid w:val="00D4608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0">
    <w:name w:val="xl130"/>
    <w:basedOn w:val="a0"/>
    <w:rsid w:val="00D46080"/>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31">
    <w:name w:val="xl131"/>
    <w:basedOn w:val="a0"/>
    <w:rsid w:val="00D46080"/>
    <w:pPr>
      <w:pBdr>
        <w:left w:val="single" w:sz="4" w:space="0" w:color="auto"/>
        <w:right w:val="single" w:sz="4" w:space="0" w:color="auto"/>
      </w:pBdr>
      <w:spacing w:before="100" w:beforeAutospacing="1" w:after="100" w:afterAutospacing="1"/>
      <w:jc w:val="center"/>
    </w:pPr>
  </w:style>
  <w:style w:type="paragraph" w:customStyle="1" w:styleId="font5">
    <w:name w:val="font5"/>
    <w:basedOn w:val="a0"/>
    <w:rsid w:val="00D46080"/>
    <w:pPr>
      <w:spacing w:before="100" w:beforeAutospacing="1" w:after="100" w:afterAutospacing="1"/>
    </w:pPr>
    <w:rPr>
      <w:rFonts w:ascii="Tahoma" w:hAnsi="Tahoma" w:cs="Tahoma"/>
      <w:color w:val="000000"/>
      <w:sz w:val="18"/>
      <w:szCs w:val="18"/>
    </w:rPr>
  </w:style>
  <w:style w:type="paragraph" w:customStyle="1" w:styleId="font6">
    <w:name w:val="font6"/>
    <w:basedOn w:val="a0"/>
    <w:rsid w:val="00D46080"/>
    <w:pPr>
      <w:spacing w:before="100" w:beforeAutospacing="1" w:after="100" w:afterAutospacing="1"/>
    </w:pPr>
    <w:rPr>
      <w:rFonts w:ascii="Tahoma" w:hAnsi="Tahoma" w:cs="Tahoma"/>
      <w:b/>
      <w:bCs/>
      <w:color w:val="000000"/>
      <w:sz w:val="18"/>
      <w:szCs w:val="18"/>
    </w:rPr>
  </w:style>
  <w:style w:type="paragraph" w:customStyle="1" w:styleId="xl132">
    <w:name w:val="xl132"/>
    <w:basedOn w:val="a0"/>
    <w:rsid w:val="00D4608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0"/>
    <w:rsid w:val="00D46080"/>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4">
    <w:name w:val="xl134"/>
    <w:basedOn w:val="a0"/>
    <w:rsid w:val="00D46080"/>
    <w:pPr>
      <w:spacing w:before="100" w:beforeAutospacing="1" w:after="100" w:afterAutospacing="1"/>
    </w:pPr>
    <w:rPr>
      <w:rFonts w:ascii="Arial" w:hAnsi="Arial" w:cs="Arial"/>
    </w:rPr>
  </w:style>
  <w:style w:type="paragraph" w:customStyle="1" w:styleId="xl135">
    <w:name w:val="xl135"/>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6">
    <w:name w:val="xl136"/>
    <w:basedOn w:val="a0"/>
    <w:rsid w:val="00D46080"/>
    <w:pPr>
      <w:pBdr>
        <w:right w:val="single" w:sz="4" w:space="0" w:color="auto"/>
      </w:pBdr>
      <w:spacing w:before="100" w:beforeAutospacing="1" w:after="100" w:afterAutospacing="1"/>
      <w:jc w:val="right"/>
    </w:pPr>
    <w:rPr>
      <w:rFonts w:ascii="Arial" w:hAnsi="Arial" w:cs="Arial"/>
    </w:rPr>
  </w:style>
  <w:style w:type="paragraph" w:customStyle="1" w:styleId="xl137">
    <w:name w:val="xl137"/>
    <w:basedOn w:val="a0"/>
    <w:rsid w:val="00D46080"/>
    <w:pPr>
      <w:pBdr>
        <w:top w:val="single" w:sz="8" w:space="0" w:color="000000"/>
        <w:left w:val="single" w:sz="4" w:space="0" w:color="000000"/>
        <w:bottom w:val="single" w:sz="4" w:space="0" w:color="000000"/>
      </w:pBdr>
      <w:spacing w:before="100" w:beforeAutospacing="1" w:after="100" w:afterAutospacing="1"/>
    </w:pPr>
  </w:style>
  <w:style w:type="paragraph" w:customStyle="1" w:styleId="xl138">
    <w:name w:val="xl138"/>
    <w:basedOn w:val="a0"/>
    <w:rsid w:val="00D46080"/>
    <w:pPr>
      <w:pBdr>
        <w:top w:val="single" w:sz="4" w:space="0" w:color="auto"/>
        <w:left w:val="single" w:sz="8" w:space="0" w:color="000000"/>
        <w:bottom w:val="single" w:sz="8" w:space="0" w:color="000000"/>
      </w:pBdr>
      <w:spacing w:before="100" w:beforeAutospacing="1" w:after="100" w:afterAutospacing="1"/>
      <w:textAlignment w:val="center"/>
    </w:pPr>
    <w:rPr>
      <w:rFonts w:ascii="Arial" w:hAnsi="Arial" w:cs="Arial"/>
      <w:b/>
      <w:bCs/>
    </w:rPr>
  </w:style>
  <w:style w:type="paragraph" w:customStyle="1" w:styleId="xl139">
    <w:name w:val="xl139"/>
    <w:basedOn w:val="a0"/>
    <w:rsid w:val="00D46080"/>
    <w:pPr>
      <w:pBdr>
        <w:top w:val="single" w:sz="4" w:space="0" w:color="auto"/>
        <w:left w:val="single" w:sz="4" w:space="0" w:color="auto"/>
        <w:bottom w:val="single" w:sz="8" w:space="0" w:color="000000"/>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a0"/>
    <w:rsid w:val="00D46080"/>
    <w:pPr>
      <w:pBdr>
        <w:top w:val="single" w:sz="8" w:space="0" w:color="000000"/>
        <w:left w:val="single" w:sz="8" w:space="0" w:color="000000"/>
        <w:bottom w:val="single" w:sz="4" w:space="0" w:color="auto"/>
        <w:right w:val="single" w:sz="8" w:space="0" w:color="000000"/>
      </w:pBdr>
      <w:spacing w:before="100" w:beforeAutospacing="1" w:after="100" w:afterAutospacing="1"/>
      <w:jc w:val="center"/>
    </w:pPr>
    <w:rPr>
      <w:rFonts w:ascii="Arial" w:hAnsi="Arial" w:cs="Arial"/>
    </w:rPr>
  </w:style>
  <w:style w:type="paragraph" w:customStyle="1" w:styleId="xl141">
    <w:name w:val="xl141"/>
    <w:basedOn w:val="a0"/>
    <w:rsid w:val="00D46080"/>
    <w:pPr>
      <w:pBdr>
        <w:top w:val="single" w:sz="4" w:space="0" w:color="000000"/>
        <w:left w:val="single" w:sz="4" w:space="0" w:color="000000"/>
        <w:bottom w:val="single" w:sz="4" w:space="0" w:color="000000"/>
      </w:pBdr>
      <w:spacing w:before="100" w:beforeAutospacing="1" w:after="100" w:afterAutospacing="1"/>
    </w:pPr>
    <w:rPr>
      <w:rFonts w:ascii="Arial" w:hAnsi="Arial" w:cs="Arial"/>
    </w:rPr>
  </w:style>
  <w:style w:type="paragraph" w:customStyle="1" w:styleId="xl142">
    <w:name w:val="xl142"/>
    <w:basedOn w:val="a0"/>
    <w:rsid w:val="00D46080"/>
    <w:pPr>
      <w:pBdr>
        <w:top w:val="single" w:sz="4" w:space="0" w:color="000000"/>
        <w:bottom w:val="single" w:sz="4" w:space="0" w:color="000000"/>
      </w:pBdr>
      <w:spacing w:before="100" w:beforeAutospacing="1" w:after="100" w:afterAutospacing="1"/>
      <w:jc w:val="center"/>
    </w:pPr>
    <w:rPr>
      <w:rFonts w:ascii="Arial" w:hAnsi="Arial" w:cs="Arial"/>
    </w:rPr>
  </w:style>
  <w:style w:type="paragraph" w:customStyle="1" w:styleId="xl143">
    <w:name w:val="xl143"/>
    <w:basedOn w:val="a0"/>
    <w:rsid w:val="00D46080"/>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rPr>
      <w:rFonts w:ascii="Arial" w:hAnsi="Arial" w:cs="Arial"/>
    </w:rPr>
  </w:style>
  <w:style w:type="paragraph" w:customStyle="1" w:styleId="xl144">
    <w:name w:val="xl144"/>
    <w:basedOn w:val="a0"/>
    <w:rsid w:val="00D46080"/>
    <w:pPr>
      <w:pBdr>
        <w:top w:val="single" w:sz="4" w:space="0" w:color="000000"/>
        <w:bottom w:val="single" w:sz="4" w:space="0" w:color="000000"/>
        <w:right w:val="single" w:sz="4" w:space="0" w:color="000000"/>
      </w:pBdr>
      <w:spacing w:before="100" w:beforeAutospacing="1" w:after="100" w:afterAutospacing="1"/>
      <w:jc w:val="right"/>
    </w:pPr>
    <w:rPr>
      <w:rFonts w:ascii="Arial" w:hAnsi="Arial" w:cs="Arial"/>
    </w:rPr>
  </w:style>
  <w:style w:type="paragraph" w:customStyle="1" w:styleId="xl145">
    <w:name w:val="xl145"/>
    <w:basedOn w:val="a0"/>
    <w:rsid w:val="00D46080"/>
    <w:pPr>
      <w:pBdr>
        <w:top w:val="single" w:sz="4" w:space="0" w:color="auto"/>
        <w:bottom w:val="single" w:sz="8" w:space="0" w:color="000000"/>
        <w:right w:val="single" w:sz="8" w:space="0" w:color="000000"/>
      </w:pBdr>
      <w:spacing w:before="100" w:beforeAutospacing="1" w:after="100" w:afterAutospacing="1"/>
      <w:jc w:val="right"/>
      <w:textAlignment w:val="center"/>
    </w:pPr>
    <w:rPr>
      <w:rFonts w:ascii="Arial" w:hAnsi="Arial" w:cs="Arial"/>
    </w:rPr>
  </w:style>
  <w:style w:type="paragraph" w:customStyle="1" w:styleId="xl146">
    <w:name w:val="xl146"/>
    <w:basedOn w:val="a0"/>
    <w:rsid w:val="00D46080"/>
    <w:pPr>
      <w:pBdr>
        <w:top w:val="single" w:sz="8" w:space="0" w:color="000000"/>
        <w:bottom w:val="single" w:sz="4" w:space="0" w:color="000000"/>
        <w:right w:val="single" w:sz="4" w:space="0" w:color="000000"/>
      </w:pBdr>
      <w:spacing w:before="100" w:beforeAutospacing="1" w:after="100" w:afterAutospacing="1"/>
      <w:jc w:val="right"/>
    </w:pPr>
    <w:rPr>
      <w:rFonts w:ascii="Arial" w:hAnsi="Arial" w:cs="Arial"/>
    </w:rPr>
  </w:style>
  <w:style w:type="paragraph" w:customStyle="1" w:styleId="xl147">
    <w:name w:val="xl147"/>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rPr>
  </w:style>
  <w:style w:type="paragraph" w:customStyle="1" w:styleId="xl148">
    <w:name w:val="xl148"/>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9">
    <w:name w:val="xl149"/>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0">
    <w:name w:val="xl150"/>
    <w:basedOn w:val="a0"/>
    <w:rsid w:val="00D460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1">
    <w:name w:val="xl151"/>
    <w:basedOn w:val="a0"/>
    <w:rsid w:val="00D46080"/>
    <w:pPr>
      <w:spacing w:before="100" w:beforeAutospacing="1" w:after="100" w:afterAutospacing="1"/>
      <w:jc w:val="right"/>
    </w:pPr>
    <w:rPr>
      <w:rFonts w:ascii="Arial" w:hAnsi="Arial" w:cs="Arial"/>
    </w:rPr>
  </w:style>
  <w:style w:type="paragraph" w:customStyle="1" w:styleId="xl152">
    <w:name w:val="xl152"/>
    <w:basedOn w:val="a0"/>
    <w:rsid w:val="00D4608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3">
    <w:name w:val="xl153"/>
    <w:basedOn w:val="a0"/>
    <w:rsid w:val="00D4608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54">
    <w:name w:val="xl154"/>
    <w:basedOn w:val="a0"/>
    <w:rsid w:val="00D46080"/>
    <w:pPr>
      <w:pBdr>
        <w:top w:val="single" w:sz="4" w:space="0" w:color="auto"/>
        <w:bottom w:val="single" w:sz="4" w:space="0" w:color="auto"/>
      </w:pBdr>
      <w:spacing w:before="100" w:beforeAutospacing="1" w:after="100" w:afterAutospacing="1"/>
      <w:jc w:val="center"/>
    </w:pPr>
  </w:style>
  <w:style w:type="paragraph" w:customStyle="1" w:styleId="xl155">
    <w:name w:val="xl155"/>
    <w:basedOn w:val="a0"/>
    <w:rsid w:val="00D46080"/>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56">
    <w:name w:val="xl156"/>
    <w:basedOn w:val="a0"/>
    <w:rsid w:val="00D46080"/>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7">
    <w:name w:val="xl157"/>
    <w:basedOn w:val="a0"/>
    <w:rsid w:val="00D46080"/>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8">
    <w:name w:val="xl158"/>
    <w:basedOn w:val="a0"/>
    <w:rsid w:val="00D46080"/>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9">
    <w:name w:val="xl159"/>
    <w:basedOn w:val="a0"/>
    <w:rsid w:val="00D4608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0">
    <w:name w:val="xl160"/>
    <w:basedOn w:val="a0"/>
    <w:rsid w:val="00D46080"/>
    <w:pPr>
      <w:pBdr>
        <w:left w:val="single" w:sz="4" w:space="0" w:color="auto"/>
        <w:right w:val="single" w:sz="4" w:space="0" w:color="auto"/>
      </w:pBdr>
      <w:spacing w:before="100" w:beforeAutospacing="1" w:after="100" w:afterAutospacing="1"/>
      <w:jc w:val="center"/>
    </w:pPr>
  </w:style>
  <w:style w:type="paragraph" w:customStyle="1" w:styleId="xl161">
    <w:name w:val="xl161"/>
    <w:basedOn w:val="a0"/>
    <w:rsid w:val="00D46080"/>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2">
    <w:name w:val="xl162"/>
    <w:basedOn w:val="a0"/>
    <w:rsid w:val="00D46080"/>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3">
    <w:name w:val="xl163"/>
    <w:basedOn w:val="a0"/>
    <w:rsid w:val="00D46080"/>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4">
    <w:name w:val="xl164"/>
    <w:basedOn w:val="a0"/>
    <w:rsid w:val="00D46080"/>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a0"/>
    <w:rsid w:val="00D46080"/>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66">
    <w:name w:val="xl166"/>
    <w:basedOn w:val="a0"/>
    <w:rsid w:val="00D4608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67">
    <w:name w:val="xl167"/>
    <w:basedOn w:val="a0"/>
    <w:rsid w:val="00D46080"/>
    <w:pPr>
      <w:spacing w:before="100" w:beforeAutospacing="1" w:after="100" w:afterAutospacing="1"/>
    </w:pPr>
    <w:rPr>
      <w:rFonts w:ascii="Arial" w:hAnsi="Arial" w:cs="Arial"/>
      <w:b/>
      <w:bCs/>
      <w:sz w:val="22"/>
      <w:szCs w:val="22"/>
    </w:rPr>
  </w:style>
  <w:style w:type="paragraph" w:customStyle="1" w:styleId="xl168">
    <w:name w:val="xl168"/>
    <w:basedOn w:val="a0"/>
    <w:rsid w:val="00D46080"/>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69">
    <w:name w:val="xl169"/>
    <w:basedOn w:val="a0"/>
    <w:rsid w:val="00D46080"/>
    <w:pPr>
      <w:pBdr>
        <w:left w:val="single" w:sz="4" w:space="0" w:color="auto"/>
        <w:right w:val="single" w:sz="4" w:space="0" w:color="auto"/>
      </w:pBdr>
      <w:spacing w:before="100" w:beforeAutospacing="1" w:after="100" w:afterAutospacing="1"/>
      <w:jc w:val="center"/>
    </w:pPr>
  </w:style>
  <w:style w:type="paragraph" w:customStyle="1" w:styleId="3f1">
    <w:name w:val="Без интервала3"/>
    <w:rsid w:val="00D46080"/>
    <w:pPr>
      <w:spacing w:after="0" w:line="240" w:lineRule="auto"/>
    </w:pPr>
    <w:rPr>
      <w:rFonts w:ascii="Calibri" w:eastAsia="Times New Roman" w:hAnsi="Calibri" w:cs="Calibri"/>
      <w:lang w:eastAsia="ru-RU"/>
    </w:rPr>
  </w:style>
  <w:style w:type="paragraph" w:customStyle="1" w:styleId="xl170">
    <w:name w:val="xl170"/>
    <w:basedOn w:val="a0"/>
    <w:rsid w:val="00A17828"/>
    <w:pPr>
      <w:pBdr>
        <w:top w:val="single" w:sz="4" w:space="0" w:color="auto"/>
        <w:left w:val="single" w:sz="4" w:space="0" w:color="auto"/>
        <w:bottom w:val="single" w:sz="4" w:space="0" w:color="auto"/>
      </w:pBdr>
      <w:spacing w:before="100" w:beforeAutospacing="1" w:after="100" w:afterAutospacing="1"/>
      <w:textAlignment w:val="center"/>
    </w:pPr>
    <w:rPr>
      <w:sz w:val="28"/>
      <w:szCs w:val="28"/>
    </w:rPr>
  </w:style>
  <w:style w:type="paragraph" w:customStyle="1" w:styleId="xl171">
    <w:name w:val="xl171"/>
    <w:basedOn w:val="a0"/>
    <w:rsid w:val="00A17828"/>
    <w:pPr>
      <w:pBdr>
        <w:top w:val="single" w:sz="4" w:space="0" w:color="auto"/>
        <w:bottom w:val="single" w:sz="4" w:space="0" w:color="auto"/>
      </w:pBdr>
      <w:spacing w:before="100" w:beforeAutospacing="1" w:after="100" w:afterAutospacing="1"/>
    </w:pPr>
    <w:rPr>
      <w:rFonts w:ascii="Arial" w:hAnsi="Arial" w:cs="Arial"/>
      <w:sz w:val="28"/>
      <w:szCs w:val="28"/>
    </w:rPr>
  </w:style>
  <w:style w:type="paragraph" w:customStyle="1" w:styleId="xl172">
    <w:name w:val="xl172"/>
    <w:basedOn w:val="a0"/>
    <w:rsid w:val="00A17828"/>
    <w:pPr>
      <w:pBdr>
        <w:top w:val="single" w:sz="4" w:space="0" w:color="auto"/>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173">
    <w:name w:val="xl173"/>
    <w:basedOn w:val="a0"/>
    <w:rsid w:val="00A1782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74">
    <w:name w:val="xl174"/>
    <w:basedOn w:val="a0"/>
    <w:rsid w:val="00A17828"/>
    <w:pPr>
      <w:pBdr>
        <w:top w:val="single" w:sz="4" w:space="0" w:color="auto"/>
        <w:bottom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75">
    <w:name w:val="xl175"/>
    <w:basedOn w:val="a0"/>
    <w:rsid w:val="00A17828"/>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28"/>
      <w:szCs w:val="28"/>
    </w:rPr>
  </w:style>
  <w:style w:type="paragraph" w:customStyle="1" w:styleId="xl176">
    <w:name w:val="xl176"/>
    <w:basedOn w:val="a0"/>
    <w:rsid w:val="00A17828"/>
    <w:pPr>
      <w:pBdr>
        <w:right w:val="single" w:sz="4" w:space="0" w:color="auto"/>
      </w:pBdr>
      <w:spacing w:before="100" w:beforeAutospacing="1" w:after="100" w:afterAutospacing="1"/>
    </w:pPr>
    <w:rPr>
      <w:rFonts w:ascii="Arial" w:hAnsi="Arial" w:cs="Arial"/>
      <w:sz w:val="28"/>
      <w:szCs w:val="28"/>
    </w:rPr>
  </w:style>
  <w:style w:type="paragraph" w:customStyle="1" w:styleId="xl177">
    <w:name w:val="xl177"/>
    <w:basedOn w:val="a0"/>
    <w:rsid w:val="00A17828"/>
    <w:pPr>
      <w:spacing w:before="100" w:beforeAutospacing="1" w:after="100" w:afterAutospacing="1"/>
      <w:jc w:val="center"/>
    </w:pPr>
    <w:rPr>
      <w:rFonts w:ascii="Arial" w:hAnsi="Arial" w:cs="Arial"/>
      <w:b/>
      <w:bCs/>
    </w:rPr>
  </w:style>
  <w:style w:type="paragraph" w:customStyle="1" w:styleId="xl178">
    <w:name w:val="xl178"/>
    <w:basedOn w:val="a0"/>
    <w:rsid w:val="00A17828"/>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8"/>
      <w:szCs w:val="28"/>
    </w:rPr>
  </w:style>
  <w:style w:type="paragraph" w:customStyle="1" w:styleId="xl179">
    <w:name w:val="xl179"/>
    <w:basedOn w:val="a0"/>
    <w:rsid w:val="00A17828"/>
    <w:pPr>
      <w:pBdr>
        <w:top w:val="single" w:sz="4" w:space="0" w:color="auto"/>
        <w:bottom w:val="single" w:sz="4" w:space="0" w:color="auto"/>
      </w:pBdr>
      <w:spacing w:before="100" w:beforeAutospacing="1" w:after="100" w:afterAutospacing="1"/>
      <w:textAlignment w:val="center"/>
    </w:pPr>
    <w:rPr>
      <w:rFonts w:ascii="Arial" w:hAnsi="Arial" w:cs="Arial"/>
      <w:b/>
      <w:bCs/>
      <w:sz w:val="28"/>
      <w:szCs w:val="28"/>
    </w:rPr>
  </w:style>
  <w:style w:type="paragraph" w:customStyle="1" w:styleId="xl180">
    <w:name w:val="xl180"/>
    <w:basedOn w:val="a0"/>
    <w:rsid w:val="00A17828"/>
    <w:pPr>
      <w:pBdr>
        <w:top w:val="single" w:sz="4" w:space="0" w:color="auto"/>
        <w:left w:val="single" w:sz="4" w:space="0" w:color="auto"/>
        <w:bottom w:val="single" w:sz="4" w:space="0" w:color="auto"/>
      </w:pBdr>
      <w:spacing w:before="100" w:beforeAutospacing="1" w:after="100" w:afterAutospacing="1"/>
    </w:pPr>
    <w:rPr>
      <w:sz w:val="28"/>
      <w:szCs w:val="28"/>
    </w:rPr>
  </w:style>
  <w:style w:type="paragraph" w:customStyle="1" w:styleId="xl181">
    <w:name w:val="xl181"/>
    <w:basedOn w:val="a0"/>
    <w:rsid w:val="00A17828"/>
    <w:pPr>
      <w:pBdr>
        <w:top w:val="single" w:sz="4" w:space="0" w:color="auto"/>
        <w:left w:val="single" w:sz="4" w:space="0" w:color="auto"/>
        <w:bottom w:val="single" w:sz="4" w:space="0" w:color="auto"/>
      </w:pBdr>
      <w:spacing w:before="100" w:beforeAutospacing="1" w:after="100" w:afterAutospacing="1"/>
    </w:pPr>
    <w:rPr>
      <w:color w:val="000000"/>
      <w:sz w:val="28"/>
      <w:szCs w:val="28"/>
    </w:rPr>
  </w:style>
  <w:style w:type="paragraph" w:customStyle="1" w:styleId="xl182">
    <w:name w:val="xl182"/>
    <w:basedOn w:val="a0"/>
    <w:rsid w:val="00A17828"/>
    <w:pPr>
      <w:pBdr>
        <w:top w:val="single" w:sz="4" w:space="0" w:color="auto"/>
        <w:bottom w:val="single" w:sz="4" w:space="0" w:color="auto"/>
      </w:pBdr>
      <w:shd w:val="clear" w:color="000000" w:fill="FFFFFF"/>
      <w:spacing w:before="100" w:beforeAutospacing="1" w:after="100" w:afterAutospacing="1"/>
      <w:textAlignment w:val="center"/>
    </w:pPr>
    <w:rPr>
      <w:rFonts w:ascii="Arial CYR" w:hAnsi="Arial CYR" w:cs="Arial CYR"/>
      <w:b/>
      <w:bCs/>
      <w:sz w:val="28"/>
      <w:szCs w:val="28"/>
    </w:rPr>
  </w:style>
  <w:style w:type="paragraph" w:customStyle="1" w:styleId="xl183">
    <w:name w:val="xl183"/>
    <w:basedOn w:val="a0"/>
    <w:rsid w:val="00A1782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CYR" w:hAnsi="Arial CYR" w:cs="Arial CYR"/>
      <w:b/>
      <w:bCs/>
      <w:sz w:val="28"/>
      <w:szCs w:val="28"/>
    </w:rPr>
  </w:style>
  <w:style w:type="paragraph" w:customStyle="1" w:styleId="xl184">
    <w:name w:val="xl184"/>
    <w:basedOn w:val="a0"/>
    <w:rsid w:val="00A17828"/>
    <w:pPr>
      <w:spacing w:before="100" w:beforeAutospacing="1" w:after="100" w:afterAutospacing="1"/>
      <w:jc w:val="right"/>
    </w:pPr>
    <w:rPr>
      <w:rFonts w:ascii="Arial" w:hAnsi="Arial" w:cs="Arial"/>
      <w:b/>
      <w:bCs/>
      <w:sz w:val="28"/>
      <w:szCs w:val="28"/>
    </w:rPr>
  </w:style>
  <w:style w:type="paragraph" w:customStyle="1" w:styleId="xl185">
    <w:name w:val="xl185"/>
    <w:basedOn w:val="a0"/>
    <w:rsid w:val="00A17828"/>
    <w:pPr>
      <w:spacing w:before="100" w:beforeAutospacing="1" w:after="100" w:afterAutospacing="1"/>
      <w:jc w:val="right"/>
    </w:pPr>
    <w:rPr>
      <w:rFonts w:ascii="Arial" w:hAnsi="Arial" w:cs="Arial"/>
      <w:sz w:val="28"/>
      <w:szCs w:val="28"/>
    </w:rPr>
  </w:style>
  <w:style w:type="paragraph" w:customStyle="1" w:styleId="xl186">
    <w:name w:val="xl186"/>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87">
    <w:name w:val="xl187"/>
    <w:basedOn w:val="a0"/>
    <w:rsid w:val="00A17828"/>
    <w:pPr>
      <w:spacing w:before="100" w:beforeAutospacing="1" w:after="100" w:afterAutospacing="1"/>
    </w:pPr>
    <w:rPr>
      <w:rFonts w:ascii="Arial" w:hAnsi="Arial" w:cs="Arial"/>
      <w:b/>
      <w:bCs/>
    </w:rPr>
  </w:style>
  <w:style w:type="paragraph" w:customStyle="1" w:styleId="xl188">
    <w:name w:val="xl188"/>
    <w:basedOn w:val="a0"/>
    <w:rsid w:val="00A17828"/>
    <w:pPr>
      <w:spacing w:before="100" w:beforeAutospacing="1" w:after="100" w:afterAutospacing="1"/>
    </w:pPr>
  </w:style>
  <w:style w:type="paragraph" w:customStyle="1" w:styleId="xl189">
    <w:name w:val="xl189"/>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8"/>
      <w:szCs w:val="28"/>
    </w:rPr>
  </w:style>
  <w:style w:type="paragraph" w:customStyle="1" w:styleId="xl190">
    <w:name w:val="xl190"/>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8"/>
      <w:szCs w:val="28"/>
    </w:rPr>
  </w:style>
  <w:style w:type="paragraph" w:customStyle="1" w:styleId="xl191">
    <w:name w:val="xl191"/>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8"/>
      <w:szCs w:val="28"/>
    </w:rPr>
  </w:style>
  <w:style w:type="paragraph" w:customStyle="1" w:styleId="xl192">
    <w:name w:val="xl192"/>
    <w:basedOn w:val="a0"/>
    <w:rsid w:val="00A17828"/>
    <w:pPr>
      <w:spacing w:before="100" w:beforeAutospacing="1" w:after="100" w:afterAutospacing="1"/>
    </w:pPr>
    <w:rPr>
      <w:color w:val="000000"/>
      <w:sz w:val="28"/>
      <w:szCs w:val="28"/>
    </w:rPr>
  </w:style>
  <w:style w:type="paragraph" w:customStyle="1" w:styleId="xl193">
    <w:name w:val="xl193"/>
    <w:basedOn w:val="a0"/>
    <w:rsid w:val="00A17828"/>
    <w:pPr>
      <w:spacing w:before="100" w:beforeAutospacing="1" w:after="100" w:afterAutospacing="1"/>
    </w:pPr>
    <w:rPr>
      <w:rFonts w:ascii="Arial" w:hAnsi="Arial" w:cs="Arial"/>
      <w:sz w:val="28"/>
      <w:szCs w:val="28"/>
    </w:rPr>
  </w:style>
  <w:style w:type="paragraph" w:customStyle="1" w:styleId="xl194">
    <w:name w:val="xl194"/>
    <w:basedOn w:val="a0"/>
    <w:rsid w:val="00A17828"/>
    <w:pPr>
      <w:pBdr>
        <w:right w:val="single" w:sz="4" w:space="0" w:color="auto"/>
      </w:pBdr>
      <w:spacing w:before="100" w:beforeAutospacing="1" w:after="100" w:afterAutospacing="1"/>
    </w:pPr>
    <w:rPr>
      <w:rFonts w:ascii="Arial" w:hAnsi="Arial" w:cs="Arial"/>
      <w:sz w:val="28"/>
      <w:szCs w:val="28"/>
    </w:rPr>
  </w:style>
  <w:style w:type="paragraph" w:customStyle="1" w:styleId="xl195">
    <w:name w:val="xl195"/>
    <w:basedOn w:val="a0"/>
    <w:rsid w:val="00A17828"/>
    <w:pPr>
      <w:pBdr>
        <w:top w:val="single" w:sz="4" w:space="0" w:color="000000"/>
        <w:left w:val="single" w:sz="4" w:space="0" w:color="000000"/>
        <w:bottom w:val="single" w:sz="4" w:space="0" w:color="auto"/>
      </w:pBdr>
      <w:shd w:val="clear" w:color="000000" w:fill="FFFFFF"/>
      <w:spacing w:before="100" w:beforeAutospacing="1" w:after="100" w:afterAutospacing="1"/>
    </w:pPr>
    <w:rPr>
      <w:sz w:val="28"/>
      <w:szCs w:val="28"/>
    </w:rPr>
  </w:style>
  <w:style w:type="paragraph" w:customStyle="1" w:styleId="xl196">
    <w:name w:val="xl196"/>
    <w:basedOn w:val="a0"/>
    <w:rsid w:val="00A17828"/>
    <w:pPr>
      <w:pBdr>
        <w:top w:val="single" w:sz="8" w:space="0" w:color="000000"/>
        <w:left w:val="single" w:sz="4" w:space="0" w:color="000000"/>
        <w:bottom w:val="single" w:sz="4" w:space="0" w:color="000000"/>
      </w:pBdr>
      <w:spacing w:before="100" w:beforeAutospacing="1" w:after="100" w:afterAutospacing="1"/>
    </w:pPr>
    <w:rPr>
      <w:sz w:val="28"/>
      <w:szCs w:val="28"/>
    </w:rPr>
  </w:style>
  <w:style w:type="paragraph" w:customStyle="1" w:styleId="xl197">
    <w:name w:val="xl197"/>
    <w:basedOn w:val="a0"/>
    <w:rsid w:val="00A17828"/>
    <w:pPr>
      <w:pBdr>
        <w:top w:val="single" w:sz="8" w:space="0" w:color="000000"/>
        <w:bottom w:val="single" w:sz="4" w:space="0" w:color="000000"/>
      </w:pBdr>
      <w:spacing w:before="100" w:beforeAutospacing="1" w:after="100" w:afterAutospacing="1"/>
    </w:pPr>
    <w:rPr>
      <w:rFonts w:ascii="Arial" w:hAnsi="Arial" w:cs="Arial"/>
      <w:sz w:val="28"/>
      <w:szCs w:val="28"/>
    </w:rPr>
  </w:style>
  <w:style w:type="paragraph" w:customStyle="1" w:styleId="xl198">
    <w:name w:val="xl198"/>
    <w:basedOn w:val="a0"/>
    <w:rsid w:val="00A17828"/>
    <w:pPr>
      <w:pBdr>
        <w:top w:val="single" w:sz="8" w:space="0" w:color="000000"/>
        <w:bottom w:val="single" w:sz="4" w:space="0" w:color="000000"/>
        <w:right w:val="single" w:sz="4" w:space="0" w:color="000000"/>
      </w:pBdr>
      <w:spacing w:before="100" w:beforeAutospacing="1" w:after="100" w:afterAutospacing="1"/>
    </w:pPr>
    <w:rPr>
      <w:rFonts w:ascii="Arial" w:hAnsi="Arial" w:cs="Arial"/>
      <w:sz w:val="28"/>
      <w:szCs w:val="28"/>
    </w:rPr>
  </w:style>
  <w:style w:type="paragraph" w:customStyle="1" w:styleId="xl199">
    <w:name w:val="xl199"/>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200">
    <w:name w:val="xl200"/>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201">
    <w:name w:val="xl201"/>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202">
    <w:name w:val="xl202"/>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203">
    <w:name w:val="xl203"/>
    <w:basedOn w:val="a0"/>
    <w:rsid w:val="00A17828"/>
    <w:pPr>
      <w:pBdr>
        <w:top w:val="single" w:sz="4" w:space="0" w:color="auto"/>
        <w:left w:val="single" w:sz="4" w:space="0" w:color="000000"/>
        <w:bottom w:val="single" w:sz="4" w:space="0" w:color="000000"/>
      </w:pBdr>
      <w:spacing w:before="100" w:beforeAutospacing="1" w:after="100" w:afterAutospacing="1"/>
    </w:pPr>
    <w:rPr>
      <w:sz w:val="28"/>
      <w:szCs w:val="28"/>
    </w:rPr>
  </w:style>
  <w:style w:type="paragraph" w:customStyle="1" w:styleId="xl204">
    <w:name w:val="xl204"/>
    <w:basedOn w:val="a0"/>
    <w:rsid w:val="00A17828"/>
    <w:pPr>
      <w:pBdr>
        <w:top w:val="single" w:sz="4" w:space="0" w:color="auto"/>
        <w:bottom w:val="single" w:sz="4" w:space="0" w:color="000000"/>
      </w:pBdr>
      <w:spacing w:before="100" w:beforeAutospacing="1" w:after="100" w:afterAutospacing="1"/>
    </w:pPr>
    <w:rPr>
      <w:sz w:val="28"/>
      <w:szCs w:val="28"/>
    </w:rPr>
  </w:style>
  <w:style w:type="paragraph" w:customStyle="1" w:styleId="xl205">
    <w:name w:val="xl205"/>
    <w:basedOn w:val="a0"/>
    <w:rsid w:val="00A17828"/>
    <w:pPr>
      <w:pBdr>
        <w:top w:val="single" w:sz="4" w:space="0" w:color="auto"/>
        <w:bottom w:val="single" w:sz="4" w:space="0" w:color="000000"/>
        <w:right w:val="single" w:sz="4" w:space="0" w:color="000000"/>
      </w:pBdr>
      <w:spacing w:before="100" w:beforeAutospacing="1" w:after="100" w:afterAutospacing="1"/>
    </w:pPr>
    <w:rPr>
      <w:sz w:val="28"/>
      <w:szCs w:val="28"/>
    </w:rPr>
  </w:style>
  <w:style w:type="paragraph" w:customStyle="1" w:styleId="xl206">
    <w:name w:val="xl206"/>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8"/>
      <w:szCs w:val="28"/>
    </w:rPr>
  </w:style>
  <w:style w:type="paragraph" w:customStyle="1" w:styleId="xl207">
    <w:name w:val="xl207"/>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8"/>
      <w:szCs w:val="28"/>
    </w:rPr>
  </w:style>
  <w:style w:type="paragraph" w:customStyle="1" w:styleId="xl208">
    <w:name w:val="xl208"/>
    <w:basedOn w:val="a0"/>
    <w:rsid w:val="00A17828"/>
    <w:pPr>
      <w:pBdr>
        <w:top w:val="single" w:sz="4" w:space="0" w:color="auto"/>
        <w:bottom w:val="single" w:sz="4" w:space="0" w:color="000000"/>
      </w:pBdr>
      <w:spacing w:before="100" w:beforeAutospacing="1" w:after="100" w:afterAutospacing="1"/>
    </w:pPr>
    <w:rPr>
      <w:rFonts w:ascii="Arial" w:hAnsi="Arial" w:cs="Arial"/>
      <w:sz w:val="28"/>
      <w:szCs w:val="28"/>
    </w:rPr>
  </w:style>
  <w:style w:type="paragraph" w:customStyle="1" w:styleId="xl209">
    <w:name w:val="xl209"/>
    <w:basedOn w:val="a0"/>
    <w:rsid w:val="00A17828"/>
    <w:pPr>
      <w:pBdr>
        <w:top w:val="single" w:sz="4" w:space="0" w:color="auto"/>
        <w:bottom w:val="single" w:sz="4" w:space="0" w:color="000000"/>
        <w:right w:val="single" w:sz="4" w:space="0" w:color="000000"/>
      </w:pBdr>
      <w:spacing w:before="100" w:beforeAutospacing="1" w:after="100" w:afterAutospacing="1"/>
    </w:pPr>
    <w:rPr>
      <w:rFonts w:ascii="Arial" w:hAnsi="Arial" w:cs="Arial"/>
      <w:sz w:val="28"/>
      <w:szCs w:val="28"/>
    </w:rPr>
  </w:style>
  <w:style w:type="paragraph" w:customStyle="1" w:styleId="xl210">
    <w:name w:val="xl210"/>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8"/>
      <w:szCs w:val="28"/>
    </w:rPr>
  </w:style>
  <w:style w:type="paragraph" w:customStyle="1" w:styleId="xl211">
    <w:name w:val="xl211"/>
    <w:basedOn w:val="a0"/>
    <w:rsid w:val="00A17828"/>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12">
    <w:name w:val="xl212"/>
    <w:basedOn w:val="a0"/>
    <w:rsid w:val="00A17828"/>
    <w:pPr>
      <w:pBdr>
        <w:top w:val="single" w:sz="4" w:space="0" w:color="000000"/>
        <w:left w:val="single" w:sz="4" w:space="0" w:color="000000"/>
        <w:bottom w:val="single" w:sz="4" w:space="0" w:color="auto"/>
      </w:pBdr>
      <w:spacing w:before="100" w:beforeAutospacing="1" w:after="100" w:afterAutospacing="1"/>
    </w:pPr>
    <w:rPr>
      <w:b/>
      <w:bCs/>
      <w:sz w:val="28"/>
      <w:szCs w:val="28"/>
    </w:rPr>
  </w:style>
  <w:style w:type="paragraph" w:customStyle="1" w:styleId="xl213">
    <w:name w:val="xl213"/>
    <w:basedOn w:val="a0"/>
    <w:rsid w:val="00A17828"/>
    <w:pPr>
      <w:pBdr>
        <w:top w:val="single" w:sz="4" w:space="0" w:color="000000"/>
        <w:bottom w:val="single" w:sz="4" w:space="0" w:color="auto"/>
      </w:pBdr>
      <w:spacing w:before="100" w:beforeAutospacing="1" w:after="100" w:afterAutospacing="1"/>
    </w:pPr>
    <w:rPr>
      <w:rFonts w:ascii="Arial" w:hAnsi="Arial" w:cs="Arial"/>
      <w:b/>
      <w:bCs/>
      <w:sz w:val="28"/>
      <w:szCs w:val="28"/>
    </w:rPr>
  </w:style>
  <w:style w:type="paragraph" w:customStyle="1" w:styleId="xl214">
    <w:name w:val="xl214"/>
    <w:basedOn w:val="a0"/>
    <w:rsid w:val="00A17828"/>
    <w:pPr>
      <w:pBdr>
        <w:top w:val="single" w:sz="4" w:space="0" w:color="000000"/>
        <w:bottom w:val="single" w:sz="4" w:space="0" w:color="auto"/>
        <w:right w:val="single" w:sz="4" w:space="0" w:color="000000"/>
      </w:pBdr>
      <w:spacing w:before="100" w:beforeAutospacing="1" w:after="100" w:afterAutospacing="1"/>
    </w:pPr>
    <w:rPr>
      <w:rFonts w:ascii="Arial" w:hAnsi="Arial" w:cs="Arial"/>
      <w:b/>
      <w:bCs/>
      <w:sz w:val="28"/>
      <w:szCs w:val="28"/>
    </w:rPr>
  </w:style>
  <w:style w:type="paragraph" w:customStyle="1" w:styleId="xl215">
    <w:name w:val="xl215"/>
    <w:basedOn w:val="a0"/>
    <w:rsid w:val="00A17828"/>
    <w:pPr>
      <w:pBdr>
        <w:top w:val="single" w:sz="4" w:space="0" w:color="000000"/>
        <w:left w:val="single" w:sz="4" w:space="0" w:color="000000"/>
      </w:pBdr>
      <w:spacing w:before="100" w:beforeAutospacing="1" w:after="100" w:afterAutospacing="1"/>
    </w:pPr>
    <w:rPr>
      <w:sz w:val="28"/>
      <w:szCs w:val="28"/>
    </w:rPr>
  </w:style>
  <w:style w:type="paragraph" w:customStyle="1" w:styleId="xl216">
    <w:name w:val="xl216"/>
    <w:basedOn w:val="a0"/>
    <w:rsid w:val="00A17828"/>
    <w:pPr>
      <w:pBdr>
        <w:top w:val="single" w:sz="4" w:space="0" w:color="000000"/>
      </w:pBdr>
      <w:spacing w:before="100" w:beforeAutospacing="1" w:after="100" w:afterAutospacing="1"/>
    </w:pPr>
    <w:rPr>
      <w:rFonts w:ascii="Arial" w:hAnsi="Arial" w:cs="Arial"/>
      <w:sz w:val="28"/>
      <w:szCs w:val="28"/>
    </w:rPr>
  </w:style>
  <w:style w:type="paragraph" w:customStyle="1" w:styleId="xl217">
    <w:name w:val="xl217"/>
    <w:basedOn w:val="a0"/>
    <w:rsid w:val="00A17828"/>
    <w:pPr>
      <w:pBdr>
        <w:top w:val="single" w:sz="4" w:space="0" w:color="000000"/>
        <w:right w:val="single" w:sz="4" w:space="0" w:color="000000"/>
      </w:pBdr>
      <w:spacing w:before="100" w:beforeAutospacing="1" w:after="100" w:afterAutospacing="1"/>
    </w:pPr>
    <w:rPr>
      <w:rFonts w:ascii="Arial" w:hAnsi="Arial" w:cs="Arial"/>
      <w:sz w:val="28"/>
      <w:szCs w:val="28"/>
    </w:rPr>
  </w:style>
  <w:style w:type="paragraph" w:customStyle="1" w:styleId="xl218">
    <w:name w:val="xl218"/>
    <w:basedOn w:val="a0"/>
    <w:rsid w:val="00A17828"/>
    <w:pPr>
      <w:pBdr>
        <w:top w:val="single" w:sz="4" w:space="0" w:color="auto"/>
        <w:left w:val="single" w:sz="4" w:space="0" w:color="000000"/>
        <w:bottom w:val="single" w:sz="4" w:space="0" w:color="000000"/>
      </w:pBdr>
      <w:shd w:val="clear" w:color="000000" w:fill="FFFFFF"/>
      <w:spacing w:before="100" w:beforeAutospacing="1" w:after="100" w:afterAutospacing="1"/>
    </w:pPr>
    <w:rPr>
      <w:b/>
      <w:bCs/>
      <w:sz w:val="28"/>
      <w:szCs w:val="28"/>
    </w:rPr>
  </w:style>
  <w:style w:type="paragraph" w:customStyle="1" w:styleId="xl219">
    <w:name w:val="xl219"/>
    <w:basedOn w:val="a0"/>
    <w:rsid w:val="00A17828"/>
    <w:pPr>
      <w:pBdr>
        <w:top w:val="single" w:sz="4" w:space="0" w:color="000000"/>
        <w:bottom w:val="single" w:sz="4" w:space="0" w:color="000000"/>
      </w:pBdr>
      <w:spacing w:before="100" w:beforeAutospacing="1" w:after="100" w:afterAutospacing="1"/>
    </w:pPr>
    <w:rPr>
      <w:rFonts w:ascii="Arial" w:hAnsi="Arial" w:cs="Arial"/>
    </w:rPr>
  </w:style>
  <w:style w:type="paragraph" w:customStyle="1" w:styleId="xl220">
    <w:name w:val="xl220"/>
    <w:basedOn w:val="a0"/>
    <w:rsid w:val="00A17828"/>
    <w:pPr>
      <w:pBdr>
        <w:top w:val="single" w:sz="4"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221">
    <w:name w:val="xl221"/>
    <w:basedOn w:val="a0"/>
    <w:rsid w:val="00A17828"/>
    <w:pPr>
      <w:pBdr>
        <w:top w:val="single" w:sz="4" w:space="0" w:color="000000"/>
        <w:left w:val="single" w:sz="4" w:space="0" w:color="000000"/>
        <w:bottom w:val="single" w:sz="4" w:space="0" w:color="000000"/>
      </w:pBdr>
      <w:spacing w:before="100" w:beforeAutospacing="1" w:after="100" w:afterAutospacing="1"/>
    </w:pPr>
    <w:rPr>
      <w:b/>
      <w:bCs/>
      <w:sz w:val="28"/>
      <w:szCs w:val="28"/>
    </w:rPr>
  </w:style>
  <w:style w:type="paragraph" w:customStyle="1" w:styleId="xl222">
    <w:name w:val="xl222"/>
    <w:basedOn w:val="a0"/>
    <w:rsid w:val="00A17828"/>
    <w:pPr>
      <w:pBdr>
        <w:top w:val="single" w:sz="4" w:space="0" w:color="000000"/>
        <w:bottom w:val="single" w:sz="4" w:space="0" w:color="000000"/>
      </w:pBdr>
      <w:spacing w:before="100" w:beforeAutospacing="1" w:after="100" w:afterAutospacing="1"/>
    </w:pPr>
    <w:rPr>
      <w:rFonts w:ascii="Arial" w:hAnsi="Arial" w:cs="Arial"/>
      <w:b/>
      <w:bCs/>
      <w:sz w:val="28"/>
      <w:szCs w:val="28"/>
    </w:rPr>
  </w:style>
  <w:style w:type="paragraph" w:customStyle="1" w:styleId="xl223">
    <w:name w:val="xl223"/>
    <w:basedOn w:val="a0"/>
    <w:rsid w:val="00A17828"/>
    <w:pPr>
      <w:pBdr>
        <w:top w:val="single" w:sz="4" w:space="0" w:color="000000"/>
        <w:bottom w:val="single" w:sz="4" w:space="0" w:color="000000"/>
        <w:right w:val="single" w:sz="4" w:space="0" w:color="000000"/>
      </w:pBdr>
      <w:spacing w:before="100" w:beforeAutospacing="1" w:after="100" w:afterAutospacing="1"/>
    </w:pPr>
    <w:rPr>
      <w:rFonts w:ascii="Arial" w:hAnsi="Arial" w:cs="Arial"/>
      <w:b/>
      <w:bCs/>
      <w:sz w:val="28"/>
      <w:szCs w:val="28"/>
    </w:rPr>
  </w:style>
  <w:style w:type="paragraph" w:customStyle="1" w:styleId="xl224">
    <w:name w:val="xl224"/>
    <w:basedOn w:val="a0"/>
    <w:rsid w:val="00A17828"/>
    <w:pPr>
      <w:pBdr>
        <w:top w:val="single" w:sz="4" w:space="0" w:color="auto"/>
        <w:left w:val="single" w:sz="4" w:space="0" w:color="000000"/>
        <w:bottom w:val="single" w:sz="4" w:space="0" w:color="auto"/>
      </w:pBdr>
      <w:spacing w:before="100" w:beforeAutospacing="1" w:after="100" w:afterAutospacing="1"/>
    </w:pPr>
    <w:rPr>
      <w:sz w:val="28"/>
      <w:szCs w:val="28"/>
    </w:rPr>
  </w:style>
  <w:style w:type="paragraph" w:customStyle="1" w:styleId="xl225">
    <w:name w:val="xl225"/>
    <w:basedOn w:val="a0"/>
    <w:rsid w:val="00A17828"/>
    <w:pPr>
      <w:pBdr>
        <w:top w:val="single" w:sz="4" w:space="0" w:color="auto"/>
        <w:bottom w:val="single" w:sz="4" w:space="0" w:color="auto"/>
        <w:right w:val="single" w:sz="4" w:space="0" w:color="000000"/>
      </w:pBdr>
      <w:spacing w:before="100" w:beforeAutospacing="1" w:after="100" w:afterAutospacing="1"/>
    </w:pPr>
    <w:rPr>
      <w:rFonts w:ascii="Arial" w:hAnsi="Arial" w:cs="Arial"/>
      <w:sz w:val="28"/>
      <w:szCs w:val="28"/>
    </w:rPr>
  </w:style>
  <w:style w:type="paragraph" w:customStyle="1" w:styleId="xl226">
    <w:name w:val="xl226"/>
    <w:basedOn w:val="a0"/>
    <w:rsid w:val="00A17828"/>
    <w:pPr>
      <w:pBdr>
        <w:top w:val="single" w:sz="4" w:space="0" w:color="auto"/>
        <w:left w:val="single" w:sz="8" w:space="0" w:color="000000"/>
        <w:bottom w:val="single" w:sz="8" w:space="0" w:color="000000"/>
      </w:pBdr>
      <w:spacing w:before="100" w:beforeAutospacing="1" w:after="100" w:afterAutospacing="1"/>
      <w:textAlignment w:val="center"/>
    </w:pPr>
    <w:rPr>
      <w:b/>
      <w:bCs/>
      <w:sz w:val="28"/>
      <w:szCs w:val="28"/>
    </w:rPr>
  </w:style>
  <w:style w:type="paragraph" w:customStyle="1" w:styleId="xl227">
    <w:name w:val="xl227"/>
    <w:basedOn w:val="a0"/>
    <w:rsid w:val="00A17828"/>
    <w:pPr>
      <w:pBdr>
        <w:top w:val="single" w:sz="4" w:space="0" w:color="auto"/>
        <w:bottom w:val="single" w:sz="8" w:space="0" w:color="000000"/>
      </w:pBdr>
      <w:spacing w:before="100" w:beforeAutospacing="1" w:after="100" w:afterAutospacing="1"/>
      <w:textAlignment w:val="center"/>
    </w:pPr>
    <w:rPr>
      <w:rFonts w:ascii="Arial" w:hAnsi="Arial" w:cs="Arial"/>
      <w:b/>
      <w:bCs/>
      <w:sz w:val="28"/>
      <w:szCs w:val="28"/>
    </w:rPr>
  </w:style>
  <w:style w:type="paragraph" w:customStyle="1" w:styleId="xl228">
    <w:name w:val="xl228"/>
    <w:basedOn w:val="a0"/>
    <w:rsid w:val="00A17828"/>
    <w:pPr>
      <w:pBdr>
        <w:top w:val="single" w:sz="4" w:space="0" w:color="auto"/>
        <w:bottom w:val="single" w:sz="8" w:space="0" w:color="000000"/>
        <w:right w:val="single" w:sz="8" w:space="0" w:color="000000"/>
      </w:pBdr>
      <w:spacing w:before="100" w:beforeAutospacing="1" w:after="100" w:afterAutospacing="1"/>
      <w:textAlignment w:val="center"/>
    </w:pPr>
    <w:rPr>
      <w:rFonts w:ascii="Arial" w:hAnsi="Arial" w:cs="Arial"/>
      <w:b/>
      <w:bCs/>
      <w:sz w:val="28"/>
      <w:szCs w:val="28"/>
    </w:rPr>
  </w:style>
  <w:style w:type="paragraph" w:customStyle="1" w:styleId="NoSpacing0">
    <w:name w:val="No Spacing"/>
    <w:semiHidden/>
    <w:rsid w:val="001957DB"/>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5834">
      <w:bodyDiv w:val="1"/>
      <w:marLeft w:val="0"/>
      <w:marRight w:val="0"/>
      <w:marTop w:val="0"/>
      <w:marBottom w:val="0"/>
      <w:divBdr>
        <w:top w:val="none" w:sz="0" w:space="0" w:color="auto"/>
        <w:left w:val="none" w:sz="0" w:space="0" w:color="auto"/>
        <w:bottom w:val="none" w:sz="0" w:space="0" w:color="auto"/>
        <w:right w:val="none" w:sz="0" w:space="0" w:color="auto"/>
      </w:divBdr>
    </w:div>
    <w:div w:id="50466871">
      <w:bodyDiv w:val="1"/>
      <w:marLeft w:val="0"/>
      <w:marRight w:val="0"/>
      <w:marTop w:val="0"/>
      <w:marBottom w:val="0"/>
      <w:divBdr>
        <w:top w:val="none" w:sz="0" w:space="0" w:color="auto"/>
        <w:left w:val="none" w:sz="0" w:space="0" w:color="auto"/>
        <w:bottom w:val="none" w:sz="0" w:space="0" w:color="auto"/>
        <w:right w:val="none" w:sz="0" w:space="0" w:color="auto"/>
      </w:divBdr>
    </w:div>
    <w:div w:id="56514105">
      <w:bodyDiv w:val="1"/>
      <w:marLeft w:val="0"/>
      <w:marRight w:val="0"/>
      <w:marTop w:val="0"/>
      <w:marBottom w:val="0"/>
      <w:divBdr>
        <w:top w:val="none" w:sz="0" w:space="0" w:color="auto"/>
        <w:left w:val="none" w:sz="0" w:space="0" w:color="auto"/>
        <w:bottom w:val="none" w:sz="0" w:space="0" w:color="auto"/>
        <w:right w:val="none" w:sz="0" w:space="0" w:color="auto"/>
      </w:divBdr>
    </w:div>
    <w:div w:id="287901758">
      <w:bodyDiv w:val="1"/>
      <w:marLeft w:val="0"/>
      <w:marRight w:val="0"/>
      <w:marTop w:val="0"/>
      <w:marBottom w:val="0"/>
      <w:divBdr>
        <w:top w:val="none" w:sz="0" w:space="0" w:color="auto"/>
        <w:left w:val="none" w:sz="0" w:space="0" w:color="auto"/>
        <w:bottom w:val="none" w:sz="0" w:space="0" w:color="auto"/>
        <w:right w:val="none" w:sz="0" w:space="0" w:color="auto"/>
      </w:divBdr>
    </w:div>
    <w:div w:id="469133523">
      <w:bodyDiv w:val="1"/>
      <w:marLeft w:val="0"/>
      <w:marRight w:val="0"/>
      <w:marTop w:val="0"/>
      <w:marBottom w:val="0"/>
      <w:divBdr>
        <w:top w:val="none" w:sz="0" w:space="0" w:color="auto"/>
        <w:left w:val="none" w:sz="0" w:space="0" w:color="auto"/>
        <w:bottom w:val="none" w:sz="0" w:space="0" w:color="auto"/>
        <w:right w:val="none" w:sz="0" w:space="0" w:color="auto"/>
      </w:divBdr>
    </w:div>
    <w:div w:id="597257283">
      <w:bodyDiv w:val="1"/>
      <w:marLeft w:val="0"/>
      <w:marRight w:val="0"/>
      <w:marTop w:val="0"/>
      <w:marBottom w:val="0"/>
      <w:divBdr>
        <w:top w:val="none" w:sz="0" w:space="0" w:color="auto"/>
        <w:left w:val="none" w:sz="0" w:space="0" w:color="auto"/>
        <w:bottom w:val="none" w:sz="0" w:space="0" w:color="auto"/>
        <w:right w:val="none" w:sz="0" w:space="0" w:color="auto"/>
      </w:divBdr>
    </w:div>
    <w:div w:id="610092038">
      <w:bodyDiv w:val="1"/>
      <w:marLeft w:val="0"/>
      <w:marRight w:val="0"/>
      <w:marTop w:val="0"/>
      <w:marBottom w:val="0"/>
      <w:divBdr>
        <w:top w:val="none" w:sz="0" w:space="0" w:color="auto"/>
        <w:left w:val="none" w:sz="0" w:space="0" w:color="auto"/>
        <w:bottom w:val="none" w:sz="0" w:space="0" w:color="auto"/>
        <w:right w:val="none" w:sz="0" w:space="0" w:color="auto"/>
      </w:divBdr>
    </w:div>
    <w:div w:id="723211599">
      <w:bodyDiv w:val="1"/>
      <w:marLeft w:val="0"/>
      <w:marRight w:val="0"/>
      <w:marTop w:val="0"/>
      <w:marBottom w:val="0"/>
      <w:divBdr>
        <w:top w:val="none" w:sz="0" w:space="0" w:color="auto"/>
        <w:left w:val="none" w:sz="0" w:space="0" w:color="auto"/>
        <w:bottom w:val="none" w:sz="0" w:space="0" w:color="auto"/>
        <w:right w:val="none" w:sz="0" w:space="0" w:color="auto"/>
      </w:divBdr>
    </w:div>
    <w:div w:id="794756676">
      <w:bodyDiv w:val="1"/>
      <w:marLeft w:val="0"/>
      <w:marRight w:val="0"/>
      <w:marTop w:val="0"/>
      <w:marBottom w:val="0"/>
      <w:divBdr>
        <w:top w:val="none" w:sz="0" w:space="0" w:color="auto"/>
        <w:left w:val="none" w:sz="0" w:space="0" w:color="auto"/>
        <w:bottom w:val="none" w:sz="0" w:space="0" w:color="auto"/>
        <w:right w:val="none" w:sz="0" w:space="0" w:color="auto"/>
      </w:divBdr>
    </w:div>
    <w:div w:id="810364123">
      <w:bodyDiv w:val="1"/>
      <w:marLeft w:val="0"/>
      <w:marRight w:val="0"/>
      <w:marTop w:val="0"/>
      <w:marBottom w:val="0"/>
      <w:divBdr>
        <w:top w:val="none" w:sz="0" w:space="0" w:color="auto"/>
        <w:left w:val="none" w:sz="0" w:space="0" w:color="auto"/>
        <w:bottom w:val="none" w:sz="0" w:space="0" w:color="auto"/>
        <w:right w:val="none" w:sz="0" w:space="0" w:color="auto"/>
      </w:divBdr>
    </w:div>
    <w:div w:id="895311384">
      <w:bodyDiv w:val="1"/>
      <w:marLeft w:val="0"/>
      <w:marRight w:val="0"/>
      <w:marTop w:val="0"/>
      <w:marBottom w:val="0"/>
      <w:divBdr>
        <w:top w:val="none" w:sz="0" w:space="0" w:color="auto"/>
        <w:left w:val="none" w:sz="0" w:space="0" w:color="auto"/>
        <w:bottom w:val="none" w:sz="0" w:space="0" w:color="auto"/>
        <w:right w:val="none" w:sz="0" w:space="0" w:color="auto"/>
      </w:divBdr>
    </w:div>
    <w:div w:id="992759156">
      <w:bodyDiv w:val="1"/>
      <w:marLeft w:val="0"/>
      <w:marRight w:val="0"/>
      <w:marTop w:val="0"/>
      <w:marBottom w:val="0"/>
      <w:divBdr>
        <w:top w:val="none" w:sz="0" w:space="0" w:color="auto"/>
        <w:left w:val="none" w:sz="0" w:space="0" w:color="auto"/>
        <w:bottom w:val="none" w:sz="0" w:space="0" w:color="auto"/>
        <w:right w:val="none" w:sz="0" w:space="0" w:color="auto"/>
      </w:divBdr>
    </w:div>
    <w:div w:id="1044986832">
      <w:bodyDiv w:val="1"/>
      <w:marLeft w:val="0"/>
      <w:marRight w:val="0"/>
      <w:marTop w:val="0"/>
      <w:marBottom w:val="0"/>
      <w:divBdr>
        <w:top w:val="none" w:sz="0" w:space="0" w:color="auto"/>
        <w:left w:val="none" w:sz="0" w:space="0" w:color="auto"/>
        <w:bottom w:val="none" w:sz="0" w:space="0" w:color="auto"/>
        <w:right w:val="none" w:sz="0" w:space="0" w:color="auto"/>
      </w:divBdr>
    </w:div>
    <w:div w:id="1067149724">
      <w:bodyDiv w:val="1"/>
      <w:marLeft w:val="0"/>
      <w:marRight w:val="0"/>
      <w:marTop w:val="0"/>
      <w:marBottom w:val="0"/>
      <w:divBdr>
        <w:top w:val="none" w:sz="0" w:space="0" w:color="auto"/>
        <w:left w:val="none" w:sz="0" w:space="0" w:color="auto"/>
        <w:bottom w:val="none" w:sz="0" w:space="0" w:color="auto"/>
        <w:right w:val="none" w:sz="0" w:space="0" w:color="auto"/>
      </w:divBdr>
    </w:div>
    <w:div w:id="1081413715">
      <w:bodyDiv w:val="1"/>
      <w:marLeft w:val="0"/>
      <w:marRight w:val="0"/>
      <w:marTop w:val="0"/>
      <w:marBottom w:val="0"/>
      <w:divBdr>
        <w:top w:val="none" w:sz="0" w:space="0" w:color="auto"/>
        <w:left w:val="none" w:sz="0" w:space="0" w:color="auto"/>
        <w:bottom w:val="none" w:sz="0" w:space="0" w:color="auto"/>
        <w:right w:val="none" w:sz="0" w:space="0" w:color="auto"/>
      </w:divBdr>
    </w:div>
    <w:div w:id="1112432445">
      <w:bodyDiv w:val="1"/>
      <w:marLeft w:val="0"/>
      <w:marRight w:val="0"/>
      <w:marTop w:val="0"/>
      <w:marBottom w:val="0"/>
      <w:divBdr>
        <w:top w:val="none" w:sz="0" w:space="0" w:color="auto"/>
        <w:left w:val="none" w:sz="0" w:space="0" w:color="auto"/>
        <w:bottom w:val="none" w:sz="0" w:space="0" w:color="auto"/>
        <w:right w:val="none" w:sz="0" w:space="0" w:color="auto"/>
      </w:divBdr>
    </w:div>
    <w:div w:id="1208032748">
      <w:bodyDiv w:val="1"/>
      <w:marLeft w:val="0"/>
      <w:marRight w:val="0"/>
      <w:marTop w:val="0"/>
      <w:marBottom w:val="0"/>
      <w:divBdr>
        <w:top w:val="none" w:sz="0" w:space="0" w:color="auto"/>
        <w:left w:val="none" w:sz="0" w:space="0" w:color="auto"/>
        <w:bottom w:val="none" w:sz="0" w:space="0" w:color="auto"/>
        <w:right w:val="none" w:sz="0" w:space="0" w:color="auto"/>
      </w:divBdr>
    </w:div>
    <w:div w:id="1327169829">
      <w:bodyDiv w:val="1"/>
      <w:marLeft w:val="0"/>
      <w:marRight w:val="0"/>
      <w:marTop w:val="0"/>
      <w:marBottom w:val="0"/>
      <w:divBdr>
        <w:top w:val="none" w:sz="0" w:space="0" w:color="auto"/>
        <w:left w:val="none" w:sz="0" w:space="0" w:color="auto"/>
        <w:bottom w:val="none" w:sz="0" w:space="0" w:color="auto"/>
        <w:right w:val="none" w:sz="0" w:space="0" w:color="auto"/>
      </w:divBdr>
    </w:div>
    <w:div w:id="1363172131">
      <w:bodyDiv w:val="1"/>
      <w:marLeft w:val="0"/>
      <w:marRight w:val="0"/>
      <w:marTop w:val="0"/>
      <w:marBottom w:val="0"/>
      <w:divBdr>
        <w:top w:val="none" w:sz="0" w:space="0" w:color="auto"/>
        <w:left w:val="none" w:sz="0" w:space="0" w:color="auto"/>
        <w:bottom w:val="none" w:sz="0" w:space="0" w:color="auto"/>
        <w:right w:val="none" w:sz="0" w:space="0" w:color="auto"/>
      </w:divBdr>
    </w:div>
    <w:div w:id="1445078629">
      <w:bodyDiv w:val="1"/>
      <w:marLeft w:val="0"/>
      <w:marRight w:val="0"/>
      <w:marTop w:val="0"/>
      <w:marBottom w:val="0"/>
      <w:divBdr>
        <w:top w:val="none" w:sz="0" w:space="0" w:color="auto"/>
        <w:left w:val="none" w:sz="0" w:space="0" w:color="auto"/>
        <w:bottom w:val="none" w:sz="0" w:space="0" w:color="auto"/>
        <w:right w:val="none" w:sz="0" w:space="0" w:color="auto"/>
      </w:divBdr>
    </w:div>
    <w:div w:id="1456607131">
      <w:bodyDiv w:val="1"/>
      <w:marLeft w:val="0"/>
      <w:marRight w:val="0"/>
      <w:marTop w:val="0"/>
      <w:marBottom w:val="0"/>
      <w:divBdr>
        <w:top w:val="none" w:sz="0" w:space="0" w:color="auto"/>
        <w:left w:val="none" w:sz="0" w:space="0" w:color="auto"/>
        <w:bottom w:val="none" w:sz="0" w:space="0" w:color="auto"/>
        <w:right w:val="none" w:sz="0" w:space="0" w:color="auto"/>
      </w:divBdr>
    </w:div>
    <w:div w:id="1511682758">
      <w:bodyDiv w:val="1"/>
      <w:marLeft w:val="0"/>
      <w:marRight w:val="0"/>
      <w:marTop w:val="0"/>
      <w:marBottom w:val="0"/>
      <w:divBdr>
        <w:top w:val="none" w:sz="0" w:space="0" w:color="auto"/>
        <w:left w:val="none" w:sz="0" w:space="0" w:color="auto"/>
        <w:bottom w:val="none" w:sz="0" w:space="0" w:color="auto"/>
        <w:right w:val="none" w:sz="0" w:space="0" w:color="auto"/>
      </w:divBdr>
    </w:div>
    <w:div w:id="1525317291">
      <w:bodyDiv w:val="1"/>
      <w:marLeft w:val="0"/>
      <w:marRight w:val="0"/>
      <w:marTop w:val="0"/>
      <w:marBottom w:val="0"/>
      <w:divBdr>
        <w:top w:val="none" w:sz="0" w:space="0" w:color="auto"/>
        <w:left w:val="none" w:sz="0" w:space="0" w:color="auto"/>
        <w:bottom w:val="none" w:sz="0" w:space="0" w:color="auto"/>
        <w:right w:val="none" w:sz="0" w:space="0" w:color="auto"/>
      </w:divBdr>
    </w:div>
    <w:div w:id="206937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A2E4477BC1A94C9BE0C0B6D0CF17392FF81ECEDF904A05E820640C92954BB036E212A443935D38B9G" TargetMode="External"/><Relationship Id="rId18" Type="http://schemas.openxmlformats.org/officeDocument/2006/relationships/hyperlink" Target="file:///C:\Users\&#1045;&#1083;&#1077;&#1085;&#1072;\Desktop\&#8470;%2047%20&#1086;%20&#1087;&#1088;&#1077;&#1082;&#1088;&#1072;&#1097;&#1077;&#1085;&#1080;&#1080;%20&#1075;&#1088;&#1072;&#1078;&#1076;&#1072;&#1085;&#1089;&#1090;&#1074;&#1072;.do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A2E4477BC1A94C9BE0C0B6D0CF17392FF81ECEDF904A05E820640C92954BB036E212A443935D38B9G" TargetMode="External"/><Relationship Id="rId17" Type="http://schemas.openxmlformats.org/officeDocument/2006/relationships/hyperlink" Target="file:///C:\Users\&#1045;&#1083;&#1077;&#1085;&#1072;\Desktop\&#8470;%2047%20&#1086;%20&#1087;&#1088;&#1077;&#1082;&#1088;&#1072;&#1097;&#1077;&#1085;&#1080;&#1080;%20&#1075;&#1088;&#1072;&#1078;&#1076;&#1072;&#1085;&#1089;&#1090;&#1074;&#1072;.doc" TargetMode="External"/><Relationship Id="rId2" Type="http://schemas.openxmlformats.org/officeDocument/2006/relationships/numbering" Target="numbering.xml"/><Relationship Id="rId16" Type="http://schemas.openxmlformats.org/officeDocument/2006/relationships/hyperlink" Target="file:///C:\Users\&#1045;&#1083;&#1077;&#1085;&#1072;\Desktop\&#8470;%2047%20&#1086;%20&#1087;&#1088;&#1077;&#1082;&#1088;&#1072;&#1097;&#1077;&#1085;&#1080;&#1080;%20&#1075;&#1088;&#1072;&#1078;&#1076;&#1072;&#1085;&#1089;&#1090;&#1074;&#1072;.d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file:///C:\Users\&#1045;&#1083;&#1077;&#1085;&#1072;\Desktop\&#8470;%2047%20&#1086;%20&#1087;&#1088;&#1077;&#1082;&#1088;&#1072;&#1097;&#1077;&#1085;&#1080;&#1080;%20&#1075;&#1088;&#1072;&#1078;&#1076;&#1072;&#1085;&#1089;&#1090;&#1074;&#1072;.do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23922-F8C4-441F-B5C8-69527C00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24913</Words>
  <Characters>142005</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6</cp:revision>
  <cp:lastPrinted>2023-03-09T06:28:00Z</cp:lastPrinted>
  <dcterms:created xsi:type="dcterms:W3CDTF">2021-08-04T10:58:00Z</dcterms:created>
  <dcterms:modified xsi:type="dcterms:W3CDTF">2023-03-09T06:29:00Z</dcterms:modified>
</cp:coreProperties>
</file>